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62"/>
      </w:tblGrid>
      <w:tr w:rsidR="007776F4" w14:paraId="7A8E56D9" w14:textId="77777777" w:rsidTr="00475686">
        <w:trPr>
          <w:trHeight w:val="1509"/>
        </w:trPr>
        <w:tc>
          <w:tcPr>
            <w:tcW w:w="4531" w:type="dxa"/>
          </w:tcPr>
          <w:p w14:paraId="0CB8099F" w14:textId="77777777" w:rsidR="007776F4" w:rsidRDefault="007776F4" w:rsidP="00475686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0B55C63F" w14:textId="77777777" w:rsidR="007776F4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74A31C2D" w14:textId="77777777" w:rsidR="007776F4" w:rsidRDefault="007776F4" w:rsidP="0047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едседатель конкурсной комиссии </w:t>
            </w:r>
          </w:p>
          <w:p w14:paraId="307CDA84" w14:textId="15A11285" w:rsidR="007776F4" w:rsidRDefault="005C0303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B6BBE" w:rsidRPr="00823D93">
              <w:t xml:space="preserve"> Тошкент ХЭТ</w:t>
            </w:r>
            <w:r w:rsidR="009B6BBE">
              <w:t>К</w:t>
            </w:r>
            <w:r w:rsidR="009B6BBE" w:rsidRPr="00D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40D7D0A5" w14:textId="77777777" w:rsidR="007776F4" w:rsidRPr="00A05B6C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A05B6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326C29DA" w14:textId="77777777" w:rsidR="007776F4" w:rsidRPr="007E7C01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___________ </w:t>
            </w:r>
            <w:r w:rsidR="00734A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34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1A6CE0D" w14:textId="77777777" w:rsidR="007776F4" w:rsidRPr="00C47042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373B8F15" w14:textId="77777777" w:rsidR="007776F4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2ECE19D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497F45D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48673B2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5115154" w14:textId="77777777" w:rsidR="007776F4" w:rsidRDefault="007776F4" w:rsidP="007776F4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 w:rsidRPr="00C47042">
        <w:rPr>
          <w:sz w:val="24"/>
          <w:szCs w:val="24"/>
        </w:rPr>
        <w:t>КОНКУРСНАЯ ДОКУМЕНТАЦИЯ</w:t>
      </w:r>
    </w:p>
    <w:p w14:paraId="5469B8F0" w14:textId="77777777" w:rsidR="007776F4" w:rsidRDefault="007776F4" w:rsidP="007776F4"/>
    <w:p w14:paraId="5B6E9C7C" w14:textId="3149A370" w:rsidR="007D5930" w:rsidRDefault="00A97B39" w:rsidP="007E35A0">
      <w:pPr>
        <w:spacing w:after="3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Аренда спецтехники</w:t>
      </w:r>
    </w:p>
    <w:p w14:paraId="2FC72B17" w14:textId="24A7FBAB" w:rsidR="005C0303" w:rsidRDefault="007776F4" w:rsidP="007E35A0">
      <w:p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b/>
          <w:sz w:val="24"/>
        </w:rPr>
        <w:t>Заказчик</w:t>
      </w:r>
      <w:r w:rsidRPr="00C46797">
        <w:rPr>
          <w:b/>
          <w:sz w:val="24"/>
        </w:rPr>
        <w:t>:</w:t>
      </w:r>
      <w:r>
        <w:rPr>
          <w:b/>
          <w:sz w:val="24"/>
        </w:rPr>
        <w:t xml:space="preserve"> </w:t>
      </w:r>
      <w:r w:rsidR="005C0303" w:rsidRPr="00D27605">
        <w:rPr>
          <w:rFonts w:ascii="Times New Roman" w:hAnsi="Times New Roman" w:cs="Times New Roman"/>
          <w:sz w:val="24"/>
          <w:szCs w:val="24"/>
        </w:rPr>
        <w:t>"</w:t>
      </w:r>
      <w:r w:rsidR="00493473" w:rsidRPr="00493473">
        <w:rPr>
          <w:rFonts w:ascii="Times New Roman" w:hAnsi="Times New Roman" w:cs="Times New Roman"/>
          <w:sz w:val="24"/>
          <w:szCs w:val="24"/>
        </w:rPr>
        <w:t xml:space="preserve"> </w:t>
      </w:r>
      <w:r w:rsidR="00823D93" w:rsidRPr="00823D93">
        <w:t>Тошкент ХЭТ</w:t>
      </w:r>
      <w:r w:rsidR="00823D93">
        <w:t>К</w:t>
      </w:r>
    </w:p>
    <w:p w14:paraId="06CCEAAC" w14:textId="77777777" w:rsidR="007776F4" w:rsidRDefault="007776F4" w:rsidP="007776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538FBD" w14:textId="77777777" w:rsidR="007776F4" w:rsidRPr="00C46797" w:rsidRDefault="007776F4" w:rsidP="007776F4">
      <w:pPr>
        <w:pStyle w:val="a4"/>
        <w:spacing w:line="240" w:lineRule="auto"/>
        <w:ind w:left="426"/>
        <w:rPr>
          <w:sz w:val="24"/>
        </w:rPr>
      </w:pPr>
    </w:p>
    <w:p w14:paraId="66BE3BE5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2B0CB24F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21214CAE" w14:textId="77777777" w:rsidR="007776F4" w:rsidRPr="00C46797" w:rsidRDefault="007776F4" w:rsidP="007776F4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58769BC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6EFFF75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027DAC9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4011C19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99FC512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1582327" w14:textId="77777777" w:rsidR="007776F4" w:rsidRPr="00CC2030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D4939F3" w14:textId="77777777" w:rsidR="004B4964" w:rsidRPr="00CC2030" w:rsidRDefault="004B496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D41149D" w14:textId="77777777" w:rsidR="007776F4" w:rsidRPr="00C46797" w:rsidRDefault="007776F4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4C0B642" w14:textId="1D7FE939" w:rsidR="007776F4" w:rsidRDefault="00493473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Таш обл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E4A0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E4A0A" w:rsidRPr="00734A4B">
        <w:rPr>
          <w:rFonts w:ascii="Times New Roman" w:eastAsia="Times New Roman" w:hAnsi="Times New Roman" w:cs="Times New Roman"/>
          <w:sz w:val="24"/>
          <w:szCs w:val="24"/>
        </w:rPr>
        <w:t>1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6F4" w:rsidRPr="00C4704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F22EF66" w14:textId="0A46ED0E" w:rsidR="00D762E1" w:rsidRDefault="00D762E1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00F31F" w14:textId="657BDF93" w:rsidR="00D762E1" w:rsidRDefault="00D762E1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3CF925" w14:textId="2A2EEC1D" w:rsidR="00D762E1" w:rsidRDefault="00D762E1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24EF0C" w14:textId="21EDCCD2" w:rsidR="00D762E1" w:rsidRDefault="00D762E1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D747EA" w14:textId="6FEEBB9D" w:rsidR="00F765B8" w:rsidRDefault="00F765B8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A06D8C" w14:textId="099762EA" w:rsidR="00F765B8" w:rsidRDefault="00F765B8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BA5053" w14:textId="79A84528" w:rsidR="00F765B8" w:rsidRDefault="00F765B8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721AE6" w14:textId="7F7EBDB2" w:rsidR="00F765B8" w:rsidRDefault="00F765B8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405531" w14:textId="77777777" w:rsidR="00F765B8" w:rsidRDefault="00F765B8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EA4F44" w14:textId="77777777" w:rsidR="00D762E1" w:rsidRPr="00C46797" w:rsidRDefault="00D762E1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1CD91F" w14:textId="77777777" w:rsidR="007776F4" w:rsidRPr="00C47042" w:rsidRDefault="007776F4" w:rsidP="007776F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042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ИНСТРУКЦИЯ ДЛЯ УЧАСТНИКА КОНКУРСА </w:t>
      </w:r>
    </w:p>
    <w:p w14:paraId="5DC23740" w14:textId="77777777" w:rsidR="007776F4" w:rsidRPr="00C47042" w:rsidRDefault="007776F4" w:rsidP="007776F4">
      <w:pPr>
        <w:pStyle w:val="a5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693"/>
        <w:gridCol w:w="53"/>
        <w:gridCol w:w="3063"/>
        <w:gridCol w:w="762"/>
        <w:gridCol w:w="5564"/>
      </w:tblGrid>
      <w:tr w:rsidR="007776F4" w:rsidRPr="00C47042" w14:paraId="41E84A18" w14:textId="77777777" w:rsidTr="00475686">
        <w:trPr>
          <w:trHeight w:val="2549"/>
        </w:trPr>
        <w:tc>
          <w:tcPr>
            <w:tcW w:w="746" w:type="dxa"/>
            <w:gridSpan w:val="2"/>
          </w:tcPr>
          <w:p w14:paraId="7ECE8CE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3063" w:type="dxa"/>
          </w:tcPr>
          <w:p w14:paraId="55008762" w14:textId="77777777" w:rsidR="007776F4" w:rsidRPr="00C47042" w:rsidRDefault="007776F4" w:rsidP="0047568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14:paraId="1056920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14:paraId="642D88DC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конкурсная документация разработана в соответствии с требованиями Закона Республики Узбекистан «О государственных закупках» (далее - Закон) и постановления Президента Республики 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Узбекистан от 20.02.2018 года ПП-3550 «О мерах по совершенствованию порядка проведения экспертизы предпроектной, проектной, конкурсной документации и договоров» (далее - постановление).</w:t>
            </w:r>
          </w:p>
        </w:tc>
      </w:tr>
      <w:tr w:rsidR="007776F4" w:rsidRPr="00C47042" w14:paraId="42BA4FFD" w14:textId="77777777" w:rsidTr="00475686">
        <w:trPr>
          <w:trHeight w:val="1169"/>
        </w:trPr>
        <w:tc>
          <w:tcPr>
            <w:tcW w:w="746" w:type="dxa"/>
            <w:gridSpan w:val="2"/>
          </w:tcPr>
          <w:p w14:paraId="076F635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7420A25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B8C009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14:paraId="2EDC05E3" w14:textId="77777777" w:rsidR="007E35A0" w:rsidRDefault="007776F4" w:rsidP="007E35A0"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конкурса: </w:t>
            </w:r>
          </w:p>
          <w:p w14:paraId="73A958A3" w14:textId="224D0C80" w:rsidR="007776F4" w:rsidRPr="002548D5" w:rsidRDefault="00A97B39" w:rsidP="00846040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B39">
              <w:rPr>
                <w:b/>
                <w:sz w:val="28"/>
                <w:szCs w:val="28"/>
              </w:rPr>
              <w:t>Аренда спецтехники</w:t>
            </w:r>
          </w:p>
        </w:tc>
      </w:tr>
      <w:tr w:rsidR="007776F4" w:rsidRPr="00C47042" w14:paraId="1303EDBD" w14:textId="77777777" w:rsidTr="00475686">
        <w:trPr>
          <w:trHeight w:val="491"/>
        </w:trPr>
        <w:tc>
          <w:tcPr>
            <w:tcW w:w="746" w:type="dxa"/>
            <w:gridSpan w:val="2"/>
          </w:tcPr>
          <w:p w14:paraId="009B7EFF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63A73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120999" w14:textId="13B308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EDBD840" w14:textId="6E3F7687" w:rsidR="007776F4" w:rsidRPr="009458C8" w:rsidRDefault="007776F4" w:rsidP="009458C8">
            <w:pPr>
              <w:jc w:val="center"/>
            </w:pPr>
          </w:p>
        </w:tc>
      </w:tr>
      <w:tr w:rsidR="007776F4" w:rsidRPr="00C47042" w14:paraId="248DD780" w14:textId="77777777" w:rsidTr="00475686">
        <w:trPr>
          <w:trHeight w:val="576"/>
        </w:trPr>
        <w:tc>
          <w:tcPr>
            <w:tcW w:w="746" w:type="dxa"/>
            <w:gridSpan w:val="2"/>
          </w:tcPr>
          <w:p w14:paraId="18C4210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733302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1CB2D9F" w14:textId="628762B2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14:paraId="2AA2045B" w14:textId="35BD84F6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1231C6F" w14:textId="77777777" w:rsidTr="00475686">
        <w:trPr>
          <w:trHeight w:val="748"/>
        </w:trPr>
        <w:tc>
          <w:tcPr>
            <w:tcW w:w="746" w:type="dxa"/>
            <w:gridSpan w:val="2"/>
          </w:tcPr>
          <w:p w14:paraId="70910511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067C468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8AA6B8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14:paraId="6CEB121F" w14:textId="7777777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Техническое задание на оказание услуг представлено в технической части конкурсной документации.</w:t>
            </w:r>
          </w:p>
        </w:tc>
      </w:tr>
      <w:tr w:rsidR="007776F4" w:rsidRPr="00C47042" w14:paraId="3CD6BF4E" w14:textId="77777777" w:rsidTr="00475686">
        <w:trPr>
          <w:trHeight w:val="654"/>
        </w:trPr>
        <w:tc>
          <w:tcPr>
            <w:tcW w:w="746" w:type="dxa"/>
            <w:gridSpan w:val="2"/>
          </w:tcPr>
          <w:p w14:paraId="0B069AD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76E7BF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495F75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14:paraId="083D9055" w14:textId="7777777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заседания конкурсной комиссии – </w:t>
            </w:r>
            <w:r>
              <w:rPr>
                <w:sz w:val="24"/>
                <w:szCs w:val="24"/>
              </w:rPr>
              <w:t>онлайн</w:t>
            </w:r>
            <w:r w:rsidRPr="00541DBF">
              <w:rPr>
                <w:sz w:val="24"/>
                <w:szCs w:val="24"/>
              </w:rPr>
              <w:t xml:space="preserve">. </w:t>
            </w:r>
          </w:p>
        </w:tc>
      </w:tr>
      <w:tr w:rsidR="007776F4" w:rsidRPr="00C47042" w14:paraId="37055F16" w14:textId="77777777" w:rsidTr="00475686">
        <w:trPr>
          <w:trHeight w:val="1618"/>
        </w:trPr>
        <w:tc>
          <w:tcPr>
            <w:tcW w:w="746" w:type="dxa"/>
            <w:gridSpan w:val="2"/>
          </w:tcPr>
          <w:p w14:paraId="1575F68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14:paraId="697FF8D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Организаторы конкурса </w:t>
            </w:r>
          </w:p>
        </w:tc>
        <w:tc>
          <w:tcPr>
            <w:tcW w:w="762" w:type="dxa"/>
          </w:tcPr>
          <w:p w14:paraId="6D7AB28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14:paraId="2D061E59" w14:textId="77777777" w:rsidR="00823D93" w:rsidRDefault="007776F4" w:rsidP="00823D93">
            <w:pPr>
              <w:spacing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>Наименование заказчика является</w:t>
            </w:r>
            <w:r w:rsidR="005C030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C03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93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D93" w:rsidRPr="00823D93">
              <w:t>Тошкент ХЭТ</w:t>
            </w:r>
            <w:r w:rsidR="00823D93">
              <w:t>К</w:t>
            </w:r>
          </w:p>
          <w:p w14:paraId="17202ED4" w14:textId="5EC6FBA5" w:rsidR="005C0303" w:rsidRDefault="005C0303" w:rsidP="005C03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776F4" w:rsidRPr="00AB2E8E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r w:rsidR="007776F4"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48B134A3" w14:textId="77777777" w:rsidR="007776F4" w:rsidRP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(далее «Заказчик») конкурса. </w:t>
            </w:r>
          </w:p>
          <w:p w14:paraId="513D1ED7" w14:textId="7440AE35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 xml:space="preserve">Адрес «Заказчика»:  </w:t>
            </w:r>
            <w:r w:rsidR="00823D93">
              <w:rPr>
                <w:rFonts w:ascii="Arial" w:hAnsi="Arial" w:cs="Arial"/>
                <w:sz w:val="24"/>
                <w:szCs w:val="24"/>
                <w:u w:val="single"/>
              </w:rPr>
              <w:t>г Ташкент ул Осиё</w:t>
            </w:r>
          </w:p>
          <w:p w14:paraId="0FEDF60F" w14:textId="77777777" w:rsidR="007776F4" w:rsidRPr="00AB2E8E" w:rsidRDefault="007776F4" w:rsidP="00823D93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776F4" w:rsidRPr="00F31648" w14:paraId="576B9E50" w14:textId="77777777" w:rsidTr="00475686">
        <w:trPr>
          <w:trHeight w:val="1147"/>
        </w:trPr>
        <w:tc>
          <w:tcPr>
            <w:tcW w:w="746" w:type="dxa"/>
            <w:gridSpan w:val="2"/>
          </w:tcPr>
          <w:p w14:paraId="641DAD5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8F3D4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F2F2E8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14:paraId="6019BBED" w14:textId="77777777" w:rsidR="007776F4" w:rsidRPr="001A0905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1C2392">
              <w:rPr>
                <w:sz w:val="24"/>
                <w:szCs w:val="24"/>
              </w:rPr>
              <w:t>Контактное лицо Организатора:</w:t>
            </w:r>
          </w:p>
          <w:p w14:paraId="564B51BB" w14:textId="124DF102" w:rsidR="007E38DF" w:rsidRDefault="00823D93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</w:rPr>
              <w:t xml:space="preserve">УМБ </w:t>
            </w:r>
            <w:r w:rsidR="003046DF">
              <w:rPr>
                <w:sz w:val="24"/>
                <w:szCs w:val="24"/>
              </w:rPr>
              <w:t>Д</w:t>
            </w:r>
            <w:r w:rsidR="007776F4">
              <w:rPr>
                <w:sz w:val="24"/>
                <w:szCs w:val="24"/>
                <w:lang w:val="uz-Cyrl-UZ"/>
              </w:rPr>
              <w:t>иректора</w:t>
            </w:r>
            <w:r>
              <w:rPr>
                <w:sz w:val="24"/>
                <w:szCs w:val="24"/>
                <w:lang w:val="uz-Cyrl-UZ"/>
              </w:rPr>
              <w:t xml:space="preserve"> в в б</w:t>
            </w:r>
            <w:r w:rsidR="007776F4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Умаров Х</w:t>
            </w:r>
          </w:p>
          <w:p w14:paraId="228B5C96" w14:textId="77777777" w:rsidR="007776F4" w:rsidRPr="001A0905" w:rsidRDefault="007776F4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</w:p>
        </w:tc>
      </w:tr>
      <w:tr w:rsidR="007776F4" w:rsidRPr="00C47042" w14:paraId="46E3E9AB" w14:textId="77777777" w:rsidTr="00475686">
        <w:trPr>
          <w:trHeight w:val="444"/>
        </w:trPr>
        <w:tc>
          <w:tcPr>
            <w:tcW w:w="746" w:type="dxa"/>
            <w:gridSpan w:val="2"/>
          </w:tcPr>
          <w:p w14:paraId="56A54943" w14:textId="77777777" w:rsidR="007776F4" w:rsidRPr="00F31648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DF88641" w14:textId="77777777" w:rsidR="007776F4" w:rsidRPr="00F31648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243293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14:paraId="45909591" w14:textId="77777777" w:rsidR="007776F4" w:rsidRPr="00C47042" w:rsidRDefault="007776F4" w:rsidP="00475686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комиссии является </w:t>
            </w:r>
          </w:p>
          <w:p w14:paraId="33D6E84C" w14:textId="77777777" w:rsidR="00823D93" w:rsidRDefault="007776F4" w:rsidP="00823D93">
            <w:pPr>
              <w:spacing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комиссия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0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D93" w:rsidRPr="00823D93">
              <w:t>Тошкент ХЭТ</w:t>
            </w:r>
            <w:r w:rsidR="00823D93">
              <w:t>К</w:t>
            </w:r>
          </w:p>
          <w:p w14:paraId="56C6C82C" w14:textId="569A8213" w:rsidR="005C0303" w:rsidRDefault="005C0303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22FA1A6D" w14:textId="77777777" w:rsidR="007776F4" w:rsidRPr="00C47042" w:rsidRDefault="005C0303" w:rsidP="00475686">
            <w:pPr>
              <w:spacing w:after="81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76F4"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«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="007776F4"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</w:p>
          <w:p w14:paraId="0CD295BA" w14:textId="77777777" w:rsidR="00823D93" w:rsidRPr="007E38DF" w:rsidRDefault="00823D93" w:rsidP="00823D93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 xml:space="preserve">Адрес «Заказчика»: 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г Ташкент ул Осиё</w:t>
            </w:r>
          </w:p>
          <w:p w14:paraId="6FD48449" w14:textId="57199E16" w:rsidR="007776F4" w:rsidRPr="00C47042" w:rsidRDefault="007776F4" w:rsidP="007E38DF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E72169" w14:paraId="740DE54D" w14:textId="77777777" w:rsidTr="00475686">
        <w:trPr>
          <w:trHeight w:val="245"/>
        </w:trPr>
        <w:tc>
          <w:tcPr>
            <w:tcW w:w="746" w:type="dxa"/>
            <w:gridSpan w:val="2"/>
          </w:tcPr>
          <w:p w14:paraId="3088166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FD0E3C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BBF527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14:paraId="35CC4F5E" w14:textId="0F262654" w:rsid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Договородержатель</w:t>
            </w:r>
            <w:r w:rsidRPr="00524D81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D93" w:rsidRPr="00823D93">
              <w:t>Тошкент ХЭТ</w:t>
            </w:r>
            <w:r w:rsidR="00823D93">
              <w:t>К</w:t>
            </w:r>
            <w:r w:rsidR="00823D93" w:rsidRPr="00D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7A0D8756" w14:textId="77777777" w:rsidR="007776F4" w:rsidRPr="00524D81" w:rsidRDefault="007776F4" w:rsidP="00475686">
            <w:pPr>
              <w:pStyle w:val="a6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7776F4" w:rsidRPr="00C47042" w14:paraId="160AB188" w14:textId="77777777" w:rsidTr="00475686">
        <w:trPr>
          <w:trHeight w:val="218"/>
        </w:trPr>
        <w:tc>
          <w:tcPr>
            <w:tcW w:w="746" w:type="dxa"/>
            <w:gridSpan w:val="2"/>
          </w:tcPr>
          <w:p w14:paraId="5422ACF0" w14:textId="77777777" w:rsidR="007776F4" w:rsidRPr="00524D81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63" w:type="dxa"/>
          </w:tcPr>
          <w:p w14:paraId="515157AA" w14:textId="77777777" w:rsidR="007776F4" w:rsidRPr="00524D81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</w:tcPr>
          <w:p w14:paraId="389D04D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564" w:type="dxa"/>
          </w:tcPr>
          <w:p w14:paraId="7ACFEED7" w14:textId="7777777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Конкурс проводится конкурсной комиссией, созданной Заказчиком, в составе не менее </w:t>
            </w:r>
            <w:r>
              <w:rPr>
                <w:sz w:val="24"/>
                <w:szCs w:val="24"/>
              </w:rPr>
              <w:t>шести</w:t>
            </w:r>
            <w:r w:rsidRPr="00541DBF">
              <w:rPr>
                <w:sz w:val="24"/>
                <w:szCs w:val="24"/>
              </w:rPr>
              <w:t xml:space="preserve"> членов.</w:t>
            </w:r>
          </w:p>
        </w:tc>
      </w:tr>
      <w:tr w:rsidR="007776F4" w:rsidRPr="00C47042" w14:paraId="5C6243DB" w14:textId="77777777" w:rsidTr="00475686">
        <w:trPr>
          <w:trHeight w:val="1343"/>
        </w:trPr>
        <w:tc>
          <w:tcPr>
            <w:tcW w:w="746" w:type="dxa"/>
            <w:gridSpan w:val="2"/>
          </w:tcPr>
          <w:p w14:paraId="334978F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3063" w:type="dxa"/>
          </w:tcPr>
          <w:p w14:paraId="24B244F1" w14:textId="77777777" w:rsidR="007776F4" w:rsidRPr="00C47042" w:rsidRDefault="007776F4" w:rsidP="00475686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конкурса </w:t>
            </w:r>
          </w:p>
        </w:tc>
        <w:tc>
          <w:tcPr>
            <w:tcW w:w="762" w:type="dxa"/>
          </w:tcPr>
          <w:p w14:paraId="660BA7A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14:paraId="682B3377" w14:textId="7777777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В конкурсе могут принять участие любые юридические лица независимо от форм собственности, в том числе субъекты малого бизнеса. за исключением юридических лиц, приведенных в 4.2.</w:t>
            </w:r>
          </w:p>
        </w:tc>
      </w:tr>
      <w:tr w:rsidR="007776F4" w:rsidRPr="00C47042" w14:paraId="1AF274BC" w14:textId="77777777" w:rsidTr="00475686">
        <w:trPr>
          <w:trHeight w:val="2594"/>
        </w:trPr>
        <w:tc>
          <w:tcPr>
            <w:tcW w:w="746" w:type="dxa"/>
            <w:gridSpan w:val="2"/>
          </w:tcPr>
          <w:p w14:paraId="40D20A6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063" w:type="dxa"/>
          </w:tcPr>
          <w:p w14:paraId="54E666E3" w14:textId="77777777" w:rsidR="007776F4" w:rsidRPr="00C47042" w:rsidRDefault="007776F4" w:rsidP="00475686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Порядок проведения конкурса </w:t>
            </w:r>
          </w:p>
        </w:tc>
        <w:tc>
          <w:tcPr>
            <w:tcW w:w="762" w:type="dxa"/>
          </w:tcPr>
          <w:p w14:paraId="2605FF4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14:paraId="4F1E7D4A" w14:textId="77777777" w:rsidR="007776F4" w:rsidRPr="00C47042" w:rsidRDefault="007776F4" w:rsidP="0047568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конкурсе, участник конкурса должен: </w:t>
            </w:r>
          </w:p>
          <w:p w14:paraId="5FB95274" w14:textId="77777777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конкурсной документации, размещенной на специальном информационном портале для ознакомления с условиями конкурса;</w:t>
            </w:r>
          </w:p>
          <w:p w14:paraId="639D0C6C" w14:textId="77777777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б) подать конкурсное предложение в соответствии с требованиями конкурсной документацией;</w:t>
            </w:r>
          </w:p>
        </w:tc>
      </w:tr>
      <w:tr w:rsidR="007776F4" w:rsidRPr="00C47042" w14:paraId="73641B0A" w14:textId="77777777" w:rsidTr="00475686">
        <w:trPr>
          <w:trHeight w:val="279"/>
        </w:trPr>
        <w:tc>
          <w:tcPr>
            <w:tcW w:w="746" w:type="dxa"/>
            <w:gridSpan w:val="2"/>
          </w:tcPr>
          <w:p w14:paraId="6275208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6E62F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FD687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64" w:type="dxa"/>
          </w:tcPr>
          <w:p w14:paraId="04134C5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участию в конкурсе не допускаются участники: </w:t>
            </w:r>
          </w:p>
        </w:tc>
      </w:tr>
      <w:tr w:rsidR="007776F4" w:rsidRPr="00C47042" w14:paraId="1FCC1352" w14:textId="77777777" w:rsidTr="00475686">
        <w:trPr>
          <w:trHeight w:val="475"/>
        </w:trPr>
        <w:tc>
          <w:tcPr>
            <w:tcW w:w="746" w:type="dxa"/>
            <w:gridSpan w:val="2"/>
          </w:tcPr>
          <w:p w14:paraId="626E37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94F820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A3CB8D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8CBA18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на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стадии реорганизации, ликвидации или банкротства;</w:t>
            </w:r>
          </w:p>
        </w:tc>
      </w:tr>
      <w:tr w:rsidR="007776F4" w:rsidRPr="00C47042" w14:paraId="1C08619D" w14:textId="77777777" w:rsidTr="00475686">
        <w:trPr>
          <w:trHeight w:val="457"/>
        </w:trPr>
        <w:tc>
          <w:tcPr>
            <w:tcW w:w="746" w:type="dxa"/>
            <w:gridSpan w:val="2"/>
          </w:tcPr>
          <w:p w14:paraId="730DFA2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A42309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84FC27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6E50BF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состоянии судебного или арбитражного разбирательства с «Заказчиком»;</w:t>
            </w:r>
          </w:p>
        </w:tc>
      </w:tr>
      <w:tr w:rsidR="007776F4" w:rsidRPr="00C47042" w14:paraId="0203DEEF" w14:textId="77777777" w:rsidTr="00475686">
        <w:trPr>
          <w:trHeight w:val="439"/>
        </w:trPr>
        <w:tc>
          <w:tcPr>
            <w:tcW w:w="746" w:type="dxa"/>
            <w:gridSpan w:val="2"/>
          </w:tcPr>
          <w:p w14:paraId="089592F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D32BEE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D37DB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28A9373" w14:textId="77777777" w:rsidR="007776F4" w:rsidRPr="00C47042" w:rsidRDefault="007776F4" w:rsidP="00475686">
            <w:pPr>
              <w:tabs>
                <w:tab w:val="center" w:pos="2885"/>
                <w:tab w:val="center" w:pos="4176"/>
                <w:tab w:val="right" w:pos="6446"/>
              </w:tabs>
              <w:spacing w:after="3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Едином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реестре </w:t>
            </w:r>
          </w:p>
          <w:p w14:paraId="39475E92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недобросовестных исполнителей;</w:t>
            </w:r>
          </w:p>
        </w:tc>
      </w:tr>
      <w:tr w:rsidR="007776F4" w:rsidRPr="00C47042" w14:paraId="7214922B" w14:textId="77777777" w:rsidTr="00475686">
        <w:trPr>
          <w:trHeight w:val="724"/>
        </w:trPr>
        <w:tc>
          <w:tcPr>
            <w:tcW w:w="746" w:type="dxa"/>
            <w:gridSpan w:val="2"/>
          </w:tcPr>
          <w:p w14:paraId="698C2CC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19E79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7A359B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0B60617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имеющиеся задолженности по уплате налогов и других обязательных платежей</w:t>
            </w:r>
          </w:p>
        </w:tc>
      </w:tr>
      <w:tr w:rsidR="007776F4" w:rsidRPr="00C47042" w14:paraId="4A760FC3" w14:textId="77777777" w:rsidTr="00475686">
        <w:trPr>
          <w:trHeight w:val="1691"/>
        </w:trPr>
        <w:tc>
          <w:tcPr>
            <w:tcW w:w="746" w:type="dxa"/>
            <w:gridSpan w:val="2"/>
          </w:tcPr>
          <w:p w14:paraId="1A38787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371C54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EAAAF3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510396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      </w:r>
          </w:p>
        </w:tc>
      </w:tr>
      <w:tr w:rsidR="007776F4" w:rsidRPr="00C47042" w14:paraId="139FECE9" w14:textId="77777777" w:rsidTr="00475686">
        <w:trPr>
          <w:trHeight w:val="569"/>
        </w:trPr>
        <w:tc>
          <w:tcPr>
            <w:tcW w:w="746" w:type="dxa"/>
            <w:gridSpan w:val="2"/>
          </w:tcPr>
          <w:p w14:paraId="2E47774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6B84EB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B08D7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64" w:type="dxa"/>
          </w:tcPr>
          <w:p w14:paraId="7B30A110" w14:textId="77777777" w:rsidR="007776F4" w:rsidRPr="00831EF2" w:rsidRDefault="007776F4" w:rsidP="00475686">
            <w:pPr>
              <w:pStyle w:val="a6"/>
              <w:ind w:firstLine="0"/>
              <w:rPr>
                <w:sz w:val="22"/>
                <w:szCs w:val="22"/>
              </w:rPr>
            </w:pPr>
            <w:r w:rsidRPr="00831EF2">
              <w:rPr>
                <w:sz w:val="22"/>
                <w:szCs w:val="22"/>
              </w:rPr>
              <w:t>Заказчик отстраняет участника от участия в закупочных процедурах, если:</w:t>
            </w:r>
          </w:p>
        </w:tc>
      </w:tr>
      <w:tr w:rsidR="007776F4" w:rsidRPr="00C47042" w14:paraId="7BB83A81" w14:textId="77777777" w:rsidTr="00475686">
        <w:trPr>
          <w:trHeight w:val="987"/>
        </w:trPr>
        <w:tc>
          <w:tcPr>
            <w:tcW w:w="746" w:type="dxa"/>
            <w:gridSpan w:val="2"/>
          </w:tcPr>
          <w:p w14:paraId="7950512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945387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F938F7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AF45D9E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конкурсной процедуры заказчика в процессе государственных закупок;</w:t>
            </w:r>
          </w:p>
        </w:tc>
      </w:tr>
      <w:tr w:rsidR="007776F4" w:rsidRPr="00C47042" w14:paraId="44893E9C" w14:textId="77777777" w:rsidTr="00475686">
        <w:trPr>
          <w:trHeight w:val="748"/>
        </w:trPr>
        <w:tc>
          <w:tcPr>
            <w:tcW w:w="746" w:type="dxa"/>
            <w:gridSpan w:val="2"/>
          </w:tcPr>
          <w:p w14:paraId="65A96B5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F87A17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14A99F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602627E" w14:textId="77777777" w:rsidR="007776F4" w:rsidRPr="00831EF2" w:rsidRDefault="007776F4" w:rsidP="00475686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</w:p>
        </w:tc>
      </w:tr>
      <w:tr w:rsidR="007776F4" w:rsidRPr="00C47042" w14:paraId="5C1C0EFB" w14:textId="77777777" w:rsidTr="00475686">
        <w:trPr>
          <w:trHeight w:val="3062"/>
        </w:trPr>
        <w:tc>
          <w:tcPr>
            <w:tcW w:w="746" w:type="dxa"/>
            <w:gridSpan w:val="2"/>
          </w:tcPr>
          <w:p w14:paraId="6033CCE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3063" w:type="dxa"/>
          </w:tcPr>
          <w:p w14:paraId="3E48EDE5" w14:textId="77777777" w:rsidR="007776F4" w:rsidRPr="00C47042" w:rsidRDefault="007776F4" w:rsidP="00475686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конкурса, единица измерений. </w:t>
            </w:r>
          </w:p>
          <w:p w14:paraId="0EDB4F9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E8864A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14:paraId="218A9252" w14:textId="77777777" w:rsidR="007776F4" w:rsidRPr="00831EF2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Конкурсное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Конкурсное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конкурсного предложения, когда используется более чем один язык, узбекский или русский языки будут превалирующими. Допускается предоставление технической документации на английском языке. </w:t>
            </w:r>
          </w:p>
        </w:tc>
      </w:tr>
      <w:tr w:rsidR="007776F4" w:rsidRPr="00C47042" w14:paraId="0E046A32" w14:textId="77777777" w:rsidTr="00475686">
        <w:trPr>
          <w:trHeight w:val="533"/>
        </w:trPr>
        <w:tc>
          <w:tcPr>
            <w:tcW w:w="746" w:type="dxa"/>
            <w:gridSpan w:val="2"/>
          </w:tcPr>
          <w:p w14:paraId="3B77A00E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7744100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926C4D1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F59404C" w14:textId="77777777" w:rsidR="007776F4" w:rsidRPr="00831EF2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В конкурсном предложении должна быть использована метрическая система измерений. </w:t>
            </w:r>
          </w:p>
        </w:tc>
      </w:tr>
      <w:tr w:rsidR="007776F4" w:rsidRPr="00C47042" w14:paraId="6C256183" w14:textId="77777777" w:rsidTr="00475686">
        <w:trPr>
          <w:trHeight w:val="1224"/>
        </w:trPr>
        <w:tc>
          <w:tcPr>
            <w:tcW w:w="746" w:type="dxa"/>
            <w:gridSpan w:val="2"/>
          </w:tcPr>
          <w:p w14:paraId="5A6AB7A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14:paraId="4B15A54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Конкурсное предложение и порядок его оформления </w:t>
            </w:r>
          </w:p>
        </w:tc>
        <w:tc>
          <w:tcPr>
            <w:tcW w:w="762" w:type="dxa"/>
          </w:tcPr>
          <w:p w14:paraId="187202B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14:paraId="68DFC8C0" w14:textId="77777777" w:rsidR="007776F4" w:rsidRPr="00831EF2" w:rsidRDefault="007776F4" w:rsidP="00797C4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Участники конкурса, объявленного на портале, предоставляют предложения в установленном в объявлении порядке по указанному в объявлении о проведении конкурса адресу.</w:t>
            </w:r>
          </w:p>
        </w:tc>
      </w:tr>
      <w:tr w:rsidR="007776F4" w:rsidRPr="00C47042" w14:paraId="2490F752" w14:textId="77777777" w:rsidTr="00475686">
        <w:trPr>
          <w:trHeight w:val="1729"/>
        </w:trPr>
        <w:tc>
          <w:tcPr>
            <w:tcW w:w="746" w:type="dxa"/>
            <w:gridSpan w:val="2"/>
          </w:tcPr>
          <w:p w14:paraId="711AD0C7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CC85B9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D6EFFC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57778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53FFF5D1" w14:textId="77777777" w:rsidTr="00475686">
        <w:trPr>
          <w:trHeight w:val="1708"/>
        </w:trPr>
        <w:tc>
          <w:tcPr>
            <w:tcW w:w="746" w:type="dxa"/>
            <w:gridSpan w:val="2"/>
          </w:tcPr>
          <w:p w14:paraId="686CBBA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2E67348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8580B58" w14:textId="77777777" w:rsidR="007776F4" w:rsidRPr="003046DF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4B80E0D" w14:textId="77777777" w:rsidR="007776F4" w:rsidRPr="00BB6761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82B9F46" w14:textId="77777777" w:rsidTr="00475686">
        <w:trPr>
          <w:trHeight w:val="253"/>
        </w:trPr>
        <w:tc>
          <w:tcPr>
            <w:tcW w:w="746" w:type="dxa"/>
            <w:gridSpan w:val="2"/>
          </w:tcPr>
          <w:p w14:paraId="1D863EC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220DD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F79AC86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64" w:type="dxa"/>
          </w:tcPr>
          <w:p w14:paraId="69DC6C17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конкурса: </w:t>
            </w:r>
          </w:p>
        </w:tc>
      </w:tr>
      <w:tr w:rsidR="007776F4" w:rsidRPr="00C47042" w14:paraId="04B2427B" w14:textId="77777777" w:rsidTr="00475686">
        <w:trPr>
          <w:trHeight w:val="723"/>
        </w:trPr>
        <w:tc>
          <w:tcPr>
            <w:tcW w:w="746" w:type="dxa"/>
            <w:gridSpan w:val="2"/>
          </w:tcPr>
          <w:p w14:paraId="4C8A1001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794CC7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747307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86DBB2B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несет ответственность за подлинность и достоверность предоставляемых информации и документов; </w:t>
            </w:r>
          </w:p>
        </w:tc>
      </w:tr>
      <w:tr w:rsidR="007776F4" w:rsidRPr="00C47042" w14:paraId="0E3CB33D" w14:textId="77777777" w:rsidTr="00475686">
        <w:trPr>
          <w:trHeight w:val="275"/>
        </w:trPr>
        <w:tc>
          <w:tcPr>
            <w:tcW w:w="746" w:type="dxa"/>
            <w:gridSpan w:val="2"/>
          </w:tcPr>
          <w:p w14:paraId="45AD24B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E65D3D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37C159A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A558785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69C17AE4" w14:textId="77777777" w:rsidTr="00475686">
        <w:trPr>
          <w:trHeight w:val="68"/>
        </w:trPr>
        <w:tc>
          <w:tcPr>
            <w:tcW w:w="746" w:type="dxa"/>
            <w:gridSpan w:val="2"/>
          </w:tcPr>
          <w:p w14:paraId="49B4EE4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D26A9D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F4F2502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A4B6729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C52C1A1" w14:textId="77777777" w:rsidTr="00475686">
        <w:trPr>
          <w:trHeight w:val="444"/>
        </w:trPr>
        <w:tc>
          <w:tcPr>
            <w:tcW w:w="746" w:type="dxa"/>
            <w:gridSpan w:val="2"/>
          </w:tcPr>
          <w:p w14:paraId="3E94655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E01167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C6EAB4" w14:textId="0DD4A14F" w:rsidR="007776F4" w:rsidRPr="007D219D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C26ECAE" w14:textId="445862D7" w:rsidR="007776F4" w:rsidRPr="0037201E" w:rsidRDefault="007776F4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74116680" w14:textId="77777777" w:rsidTr="00475686">
        <w:trPr>
          <w:trHeight w:val="1537"/>
        </w:trPr>
        <w:tc>
          <w:tcPr>
            <w:tcW w:w="746" w:type="dxa"/>
            <w:gridSpan w:val="2"/>
          </w:tcPr>
          <w:p w14:paraId="7DDAFF0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5776D1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A0DD66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vAlign w:val="bottom"/>
          </w:tcPr>
          <w:p w14:paraId="735A8E48" w14:textId="313D06F4" w:rsidR="007776F4" w:rsidRPr="00C47042" w:rsidRDefault="007776F4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96C5014" w14:textId="77777777" w:rsidTr="00475686">
        <w:trPr>
          <w:trHeight w:val="2227"/>
        </w:trPr>
        <w:tc>
          <w:tcPr>
            <w:tcW w:w="746" w:type="dxa"/>
            <w:gridSpan w:val="2"/>
          </w:tcPr>
          <w:p w14:paraId="5A96309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ED1EC1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65AF7C8" w14:textId="7DCB2A88" w:rsidR="007776F4" w:rsidRPr="007D219D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vAlign w:val="bottom"/>
          </w:tcPr>
          <w:p w14:paraId="4AE0B428" w14:textId="0D407B69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B893938" w14:textId="77777777" w:rsidTr="00475686">
        <w:trPr>
          <w:trHeight w:val="382"/>
        </w:trPr>
        <w:tc>
          <w:tcPr>
            <w:tcW w:w="746" w:type="dxa"/>
            <w:gridSpan w:val="2"/>
          </w:tcPr>
          <w:p w14:paraId="3B48D82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499DFB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2806C8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4" w:type="dxa"/>
            <w:vAlign w:val="bottom"/>
          </w:tcPr>
          <w:p w14:paraId="70991360" w14:textId="77777777" w:rsidR="007776F4" w:rsidRPr="00C47042" w:rsidRDefault="007776F4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Конкурсное предложение предоставляется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 виде.</w:t>
            </w:r>
          </w:p>
        </w:tc>
      </w:tr>
      <w:tr w:rsidR="007776F4" w:rsidRPr="00C47042" w14:paraId="26D51A50" w14:textId="77777777" w:rsidTr="00475686">
        <w:trPr>
          <w:trHeight w:val="382"/>
        </w:trPr>
        <w:tc>
          <w:tcPr>
            <w:tcW w:w="746" w:type="dxa"/>
            <w:gridSpan w:val="2"/>
          </w:tcPr>
          <w:p w14:paraId="1A64F03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D5F28E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6B1A42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7F32B68" w14:textId="77777777" w:rsidR="007776F4" w:rsidRPr="00C47042" w:rsidRDefault="007776F4" w:rsidP="00475686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left="243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CFAD174" w14:textId="77777777" w:rsidTr="00475686">
        <w:trPr>
          <w:trHeight w:val="1408"/>
        </w:trPr>
        <w:tc>
          <w:tcPr>
            <w:tcW w:w="746" w:type="dxa"/>
            <w:gridSpan w:val="2"/>
          </w:tcPr>
          <w:p w14:paraId="585F274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571F1A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F509C57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64" w:type="dxa"/>
          </w:tcPr>
          <w:p w14:paraId="228A7512" w14:textId="77777777" w:rsidR="007776F4" w:rsidRPr="00C47042" w:rsidRDefault="007776F4" w:rsidP="0047568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 следующие документы: </w:t>
            </w:r>
          </w:p>
          <w:p w14:paraId="34BA079C" w14:textId="77777777" w:rsidR="007776F4" w:rsidRPr="00C47042" w:rsidRDefault="007776F4" w:rsidP="00475686">
            <w:pPr>
              <w:tabs>
                <w:tab w:val="center" w:pos="464"/>
                <w:tab w:val="center" w:pos="3260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перечень технической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</w:p>
          <w:p w14:paraId="5FC2BDDE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(брошюры, технические паспорта, инструкция по эксплуатации и т.п. или иные документы, содержащие полное и подробное описание предлагаем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776F4" w:rsidRPr="00C47042" w14:paraId="3D201228" w14:textId="77777777" w:rsidTr="00475686">
        <w:trPr>
          <w:trHeight w:val="382"/>
        </w:trPr>
        <w:tc>
          <w:tcPr>
            <w:tcW w:w="746" w:type="dxa"/>
            <w:gridSpan w:val="2"/>
          </w:tcPr>
          <w:p w14:paraId="4D4226E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DDA7A7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997402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64" w:type="dxa"/>
          </w:tcPr>
          <w:p w14:paraId="37045AE7" w14:textId="77777777" w:rsidR="007776F4" w:rsidRPr="00C47042" w:rsidRDefault="007776F4" w:rsidP="0047568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наличию обязательных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кументов ценового предложения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прилагаемой к данно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конкурсу.</w:t>
            </w:r>
          </w:p>
        </w:tc>
      </w:tr>
      <w:tr w:rsidR="007776F4" w:rsidRPr="00C47042" w14:paraId="20D4C214" w14:textId="77777777" w:rsidTr="00475686">
        <w:trPr>
          <w:trHeight w:val="382"/>
        </w:trPr>
        <w:tc>
          <w:tcPr>
            <w:tcW w:w="746" w:type="dxa"/>
            <w:gridSpan w:val="2"/>
          </w:tcPr>
          <w:p w14:paraId="126551E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40344A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C6CEC85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64" w:type="dxa"/>
          </w:tcPr>
          <w:p w14:paraId="19BA72DA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несет ответственность за конкурсными предложениями, оформленных только в соответствии с требованиями настоящей инструкции.</w:t>
            </w:r>
          </w:p>
        </w:tc>
      </w:tr>
      <w:tr w:rsidR="007776F4" w:rsidRPr="00C47042" w14:paraId="33790C79" w14:textId="77777777" w:rsidTr="00475686">
        <w:trPr>
          <w:trHeight w:val="382"/>
        </w:trPr>
        <w:tc>
          <w:tcPr>
            <w:tcW w:w="746" w:type="dxa"/>
            <w:gridSpan w:val="2"/>
          </w:tcPr>
          <w:p w14:paraId="1D264B8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2CB18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AA3F51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EFF4EA6" w14:textId="77777777" w:rsidR="007776F4" w:rsidRPr="00E563F1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776F4" w:rsidRPr="00C47042" w14:paraId="6EDE44D7" w14:textId="77777777" w:rsidTr="00475686">
        <w:trPr>
          <w:trHeight w:val="382"/>
        </w:trPr>
        <w:tc>
          <w:tcPr>
            <w:tcW w:w="746" w:type="dxa"/>
            <w:gridSpan w:val="2"/>
          </w:tcPr>
          <w:p w14:paraId="45E0537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9EE464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50B1A6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60026D3" w14:textId="77777777" w:rsidR="007776F4" w:rsidRPr="00C46797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6BC1FFB6" w14:textId="77777777" w:rsidTr="00475686">
        <w:trPr>
          <w:trHeight w:val="382"/>
        </w:trPr>
        <w:tc>
          <w:tcPr>
            <w:tcW w:w="746" w:type="dxa"/>
            <w:gridSpan w:val="2"/>
          </w:tcPr>
          <w:p w14:paraId="6003E44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059D23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0E2279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F160B72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646A7895" w14:textId="77777777" w:rsidTr="00475686">
        <w:trPr>
          <w:trHeight w:val="1163"/>
        </w:trPr>
        <w:tc>
          <w:tcPr>
            <w:tcW w:w="746" w:type="dxa"/>
            <w:gridSpan w:val="2"/>
          </w:tcPr>
          <w:p w14:paraId="0C7BC728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393FB8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F2489F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7CE67A2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58069EB9" w14:textId="77777777" w:rsidTr="00846040">
        <w:trPr>
          <w:trHeight w:val="68"/>
        </w:trPr>
        <w:tc>
          <w:tcPr>
            <w:tcW w:w="746" w:type="dxa"/>
            <w:gridSpan w:val="2"/>
          </w:tcPr>
          <w:p w14:paraId="63A0D7F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C896DB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F435A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5EE0A1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AE1F0DF" w14:textId="77777777" w:rsidTr="00475686">
        <w:trPr>
          <w:trHeight w:val="382"/>
        </w:trPr>
        <w:tc>
          <w:tcPr>
            <w:tcW w:w="746" w:type="dxa"/>
            <w:gridSpan w:val="2"/>
          </w:tcPr>
          <w:p w14:paraId="1104152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3063" w:type="dxa"/>
          </w:tcPr>
          <w:p w14:paraId="64AC028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Процедура конкурс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предложениями порядок и критерии их оценки</w:t>
            </w:r>
          </w:p>
        </w:tc>
        <w:tc>
          <w:tcPr>
            <w:tcW w:w="762" w:type="dxa"/>
          </w:tcPr>
          <w:p w14:paraId="35EA104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64" w:type="dxa"/>
          </w:tcPr>
          <w:p w14:paraId="6F7FF4DF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Время, указанное в объявлении как время проведения конкурса, конкурсная комиссия для проведения оценки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конкурсных предложений, поданными участниками конкурса. </w:t>
            </w:r>
          </w:p>
        </w:tc>
      </w:tr>
      <w:tr w:rsidR="007776F4" w:rsidRPr="00C47042" w14:paraId="15AC448E" w14:textId="77777777" w:rsidTr="00475686">
        <w:trPr>
          <w:trHeight w:val="382"/>
        </w:trPr>
        <w:tc>
          <w:tcPr>
            <w:tcW w:w="746" w:type="dxa"/>
            <w:gridSpan w:val="2"/>
          </w:tcPr>
          <w:p w14:paraId="68E2572D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E37541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BA1715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B85C390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4F086DD" w14:textId="77777777" w:rsidTr="00475686">
        <w:trPr>
          <w:trHeight w:val="1827"/>
        </w:trPr>
        <w:tc>
          <w:tcPr>
            <w:tcW w:w="693" w:type="dxa"/>
          </w:tcPr>
          <w:p w14:paraId="0CCEBBE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20A545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1538BB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14:paraId="4D24B996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="008460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проверяется наличие в нем всех документов и правильность их оформления. В случае отсутс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твия соответствующих документов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конкурсная комиссия вправе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отказать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данное предложение к рассмотрению и оценке </w:t>
            </w:r>
          </w:p>
        </w:tc>
      </w:tr>
      <w:tr w:rsidR="007776F4" w:rsidRPr="00C47042" w14:paraId="7C7CE4C8" w14:textId="77777777" w:rsidTr="00475686">
        <w:trPr>
          <w:trHeight w:val="1104"/>
        </w:trPr>
        <w:tc>
          <w:tcPr>
            <w:tcW w:w="693" w:type="dxa"/>
          </w:tcPr>
          <w:p w14:paraId="6A7277D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46B7B3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62FB9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564" w:type="dxa"/>
          </w:tcPr>
          <w:p w14:paraId="7259DCEA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Конкурсная комиссия осуществляет оценку предложений, которые не были отклонены, для выявления победителя конкурса на основе критериев, указанных в конкурсной документации. </w:t>
            </w:r>
          </w:p>
        </w:tc>
      </w:tr>
      <w:tr w:rsidR="007776F4" w:rsidRPr="00C47042" w14:paraId="0F6DFC12" w14:textId="77777777" w:rsidTr="00475686">
        <w:trPr>
          <w:trHeight w:val="960"/>
        </w:trPr>
        <w:tc>
          <w:tcPr>
            <w:tcW w:w="693" w:type="dxa"/>
          </w:tcPr>
          <w:p w14:paraId="5E61BC8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68A41D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0D855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564" w:type="dxa"/>
          </w:tcPr>
          <w:p w14:paraId="5EC03995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случае установления недостоверности информации, содержащейся в документах, представленных участником конкурса, конкурсная комиссия вправе отстранить такого участника от участия в конкурсе.</w:t>
            </w:r>
          </w:p>
        </w:tc>
      </w:tr>
      <w:tr w:rsidR="007776F4" w:rsidRPr="00C47042" w14:paraId="5326C268" w14:textId="77777777" w:rsidTr="00475686">
        <w:trPr>
          <w:trHeight w:val="157"/>
        </w:trPr>
        <w:tc>
          <w:tcPr>
            <w:tcW w:w="693" w:type="dxa"/>
          </w:tcPr>
          <w:p w14:paraId="096C0A7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10D96A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FE95E5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6D637C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6764C96C" w14:textId="77777777" w:rsidTr="00475686">
        <w:trPr>
          <w:trHeight w:val="987"/>
        </w:trPr>
        <w:tc>
          <w:tcPr>
            <w:tcW w:w="693" w:type="dxa"/>
          </w:tcPr>
          <w:p w14:paraId="10FCE5F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10E70C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209191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564" w:type="dxa"/>
          </w:tcPr>
          <w:p w14:paraId="2213A9C6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Предложение признается надлежаще оформленным, если оно соответствует требованиям Закона, постановления и конкурсной документации.</w:t>
            </w:r>
          </w:p>
        </w:tc>
      </w:tr>
      <w:tr w:rsidR="007776F4" w:rsidRPr="00C47042" w14:paraId="6F55AC04" w14:textId="77777777" w:rsidTr="00475686">
        <w:trPr>
          <w:trHeight w:val="987"/>
        </w:trPr>
        <w:tc>
          <w:tcPr>
            <w:tcW w:w="693" w:type="dxa"/>
          </w:tcPr>
          <w:p w14:paraId="209032C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6F9413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3474F3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564" w:type="dxa"/>
          </w:tcPr>
          <w:p w14:paraId="51B6DD53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комиссия отклоняет предложение, если подавший его участник конкурса не соответствует требованиям, установленным Законом и постановлением или предложение участника конкурса не соответствует требованиям конкурсной документации.</w:t>
            </w:r>
          </w:p>
        </w:tc>
      </w:tr>
      <w:tr w:rsidR="007776F4" w:rsidRPr="00C47042" w14:paraId="239C9CA6" w14:textId="77777777" w:rsidTr="00475686">
        <w:trPr>
          <w:trHeight w:val="987"/>
        </w:trPr>
        <w:tc>
          <w:tcPr>
            <w:tcW w:w="693" w:type="dxa"/>
          </w:tcPr>
          <w:p w14:paraId="44B500C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EEAA3C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A9A2E4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564" w:type="dxa"/>
          </w:tcPr>
          <w:p w14:paraId="47EE7F76" w14:textId="77777777" w:rsidR="007776F4" w:rsidRPr="00BB6761" w:rsidRDefault="007776F4" w:rsidP="00475686">
            <w:pPr>
              <w:pStyle w:val="a6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процессе оценки конкурсных предложений конкурсная комиссия может запрашивать у участников конкурса разъяснения по поводу их конкурсных предложений. Данная процедура проводится официально, в письменной форме в установленном порядке через организатора конкурса. В процессе разъяснения не допускаются какие-либо изменения по сути предложения, а также по цене.</w:t>
            </w:r>
          </w:p>
        </w:tc>
      </w:tr>
      <w:tr w:rsidR="007776F4" w:rsidRPr="00C47042" w14:paraId="353B4F61" w14:textId="77777777" w:rsidTr="00475686">
        <w:trPr>
          <w:trHeight w:val="68"/>
        </w:trPr>
        <w:tc>
          <w:tcPr>
            <w:tcW w:w="693" w:type="dxa"/>
          </w:tcPr>
          <w:p w14:paraId="4A324A6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65DDA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9A605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129374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E09A4D8" w14:textId="77777777" w:rsidTr="00475686">
        <w:trPr>
          <w:trHeight w:val="987"/>
        </w:trPr>
        <w:tc>
          <w:tcPr>
            <w:tcW w:w="693" w:type="dxa"/>
          </w:tcPr>
          <w:p w14:paraId="3F60FDE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6F858B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0700BE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564" w:type="dxa"/>
          </w:tcPr>
          <w:p w14:paraId="6585187F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Победителем признается участник конкурса, предложивший лучшие условия исполнения договора на основе критериев, указанных в конкурсной документации и предложении.</w:t>
            </w:r>
          </w:p>
        </w:tc>
      </w:tr>
      <w:tr w:rsidR="007776F4" w:rsidRPr="00C47042" w14:paraId="734BB66A" w14:textId="77777777" w:rsidTr="00475686">
        <w:trPr>
          <w:trHeight w:val="68"/>
        </w:trPr>
        <w:tc>
          <w:tcPr>
            <w:tcW w:w="693" w:type="dxa"/>
          </w:tcPr>
          <w:p w14:paraId="1305B63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D2BCA8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405442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9148555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790A61A6" w14:textId="77777777" w:rsidTr="00475686">
        <w:trPr>
          <w:trHeight w:val="68"/>
        </w:trPr>
        <w:tc>
          <w:tcPr>
            <w:tcW w:w="693" w:type="dxa"/>
          </w:tcPr>
          <w:p w14:paraId="3AA1E49D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FCC2849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6325CC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51DF344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087407C8" w14:textId="77777777" w:rsidTr="00475686">
        <w:trPr>
          <w:trHeight w:val="68"/>
        </w:trPr>
        <w:tc>
          <w:tcPr>
            <w:tcW w:w="693" w:type="dxa"/>
          </w:tcPr>
          <w:p w14:paraId="1E51175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7FA209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C0A6C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6CB186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94A53F8" w14:textId="77777777" w:rsidTr="00475686">
        <w:trPr>
          <w:trHeight w:val="68"/>
        </w:trPr>
        <w:tc>
          <w:tcPr>
            <w:tcW w:w="693" w:type="dxa"/>
          </w:tcPr>
          <w:p w14:paraId="665B276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203402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1C2138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D7414AE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7AD8BD0" w14:textId="77777777" w:rsidTr="00475686">
        <w:trPr>
          <w:trHeight w:val="68"/>
        </w:trPr>
        <w:tc>
          <w:tcPr>
            <w:tcW w:w="693" w:type="dxa"/>
          </w:tcPr>
          <w:p w14:paraId="5384153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D2E4A0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3D9C13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3D6EF7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7F4536E2" w14:textId="77777777" w:rsidTr="00475686">
        <w:trPr>
          <w:trHeight w:val="601"/>
        </w:trPr>
        <w:tc>
          <w:tcPr>
            <w:tcW w:w="693" w:type="dxa"/>
          </w:tcPr>
          <w:p w14:paraId="17D96D6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6" w:type="dxa"/>
            <w:gridSpan w:val="2"/>
          </w:tcPr>
          <w:p w14:paraId="0B46BCC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</w:p>
          <w:p w14:paraId="33C5905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14:paraId="3D3E1B5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564" w:type="dxa"/>
          </w:tcPr>
          <w:p w14:paraId="12AC9182" w14:textId="77777777" w:rsidR="007776F4" w:rsidRPr="00BB6761" w:rsidRDefault="00846040" w:rsidP="00475686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 предусмотренной</w:t>
            </w:r>
            <w:r w:rsidR="007776F4" w:rsidRPr="00BB6761">
              <w:rPr>
                <w:sz w:val="24"/>
                <w:szCs w:val="24"/>
              </w:rPr>
              <w:t xml:space="preserve"> законодательством Республики Узбекистан, несут:</w:t>
            </w:r>
          </w:p>
          <w:p w14:paraId="0156F016" w14:textId="77777777" w:rsidR="007776F4" w:rsidRPr="00C47042" w:rsidRDefault="007776F4" w:rsidP="00475686">
            <w:pPr>
              <w:pStyle w:val="a6"/>
            </w:pPr>
            <w:r w:rsidRPr="00BB6761">
              <w:rPr>
                <w:sz w:val="24"/>
                <w:szCs w:val="24"/>
              </w:rPr>
              <w:t xml:space="preserve">  лица, входящие в состав </w:t>
            </w:r>
            <w:r>
              <w:rPr>
                <w:sz w:val="24"/>
                <w:szCs w:val="24"/>
              </w:rPr>
              <w:t>комиссии</w:t>
            </w:r>
            <w:r w:rsidRPr="00BB6761">
              <w:rPr>
                <w:sz w:val="24"/>
                <w:szCs w:val="24"/>
              </w:rPr>
              <w:t>, которые ведут учет поступающих конкурсных предложений и обеспечивают их сохранность и конфиденциальность</w:t>
            </w:r>
          </w:p>
        </w:tc>
      </w:tr>
      <w:tr w:rsidR="007776F4" w:rsidRPr="00C47042" w14:paraId="39957644" w14:textId="77777777" w:rsidTr="00475686">
        <w:trPr>
          <w:trHeight w:val="1975"/>
        </w:trPr>
        <w:tc>
          <w:tcPr>
            <w:tcW w:w="693" w:type="dxa"/>
          </w:tcPr>
          <w:p w14:paraId="1D57737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EF568E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C578F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DBEBE4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и члены комиссии, а также члены рабочей группы, созданной для изучения конкурсных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7776F4" w:rsidRPr="00C47042" w14:paraId="1C701933" w14:textId="77777777" w:rsidTr="00475686">
        <w:trPr>
          <w:trHeight w:val="1707"/>
        </w:trPr>
        <w:tc>
          <w:tcPr>
            <w:tcW w:w="693" w:type="dxa"/>
          </w:tcPr>
          <w:p w14:paraId="35E6E073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53D7C2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2D014D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3BB887F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победитель конкурса,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7776F4" w:rsidRPr="00C47042" w14:paraId="4D83E55B" w14:textId="77777777" w:rsidTr="00475686">
        <w:trPr>
          <w:trHeight w:val="987"/>
        </w:trPr>
        <w:tc>
          <w:tcPr>
            <w:tcW w:w="693" w:type="dxa"/>
          </w:tcPr>
          <w:p w14:paraId="138381B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712ED5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C28097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7009C9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0FC69961" w14:textId="77777777" w:rsidTr="00475686">
        <w:trPr>
          <w:trHeight w:val="987"/>
        </w:trPr>
        <w:tc>
          <w:tcPr>
            <w:tcW w:w="693" w:type="dxa"/>
          </w:tcPr>
          <w:p w14:paraId="5802BD1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C1DA7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8C1DC4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02BEA4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95AF27D" w14:textId="77777777" w:rsidTr="00475686">
        <w:trPr>
          <w:trHeight w:val="3152"/>
        </w:trPr>
        <w:tc>
          <w:tcPr>
            <w:tcW w:w="693" w:type="dxa"/>
          </w:tcPr>
          <w:p w14:paraId="50F6E8F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B53431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4408AA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B146B09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3A73BE27" w14:textId="77777777" w:rsidTr="00475686">
        <w:trPr>
          <w:trHeight w:val="987"/>
        </w:trPr>
        <w:tc>
          <w:tcPr>
            <w:tcW w:w="693" w:type="dxa"/>
          </w:tcPr>
          <w:p w14:paraId="4115846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185E2F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862409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C5455FE" w14:textId="77777777" w:rsidR="007776F4" w:rsidRPr="00C47042" w:rsidRDefault="007776F4" w:rsidP="00475686">
            <w:pPr>
              <w:spacing w:after="55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529F96" w14:textId="77777777" w:rsidR="007776F4" w:rsidRPr="00C47042" w:rsidRDefault="007776F4" w:rsidP="007776F4">
      <w:pPr>
        <w:pStyle w:val="2"/>
        <w:spacing w:line="240" w:lineRule="auto"/>
        <w:ind w:left="10" w:right="29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sectPr w:rsidR="007776F4" w:rsidRPr="00C47042" w:rsidSect="004C2D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7FB90" w14:textId="77777777" w:rsidR="00DB1454" w:rsidRDefault="00DB1454">
      <w:pPr>
        <w:spacing w:after="0" w:line="240" w:lineRule="auto"/>
      </w:pPr>
      <w:r>
        <w:separator/>
      </w:r>
    </w:p>
  </w:endnote>
  <w:endnote w:type="continuationSeparator" w:id="0">
    <w:p w14:paraId="69334F4A" w14:textId="77777777" w:rsidR="00DB1454" w:rsidRDefault="00DB1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A7B6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noProof/>
        <w:sz w:val="24"/>
      </w:rPr>
      <w:t>24</w:t>
    </w:r>
    <w:r>
      <w:rPr>
        <w:rFonts w:ascii="Cambria" w:eastAsia="Cambria" w:hAnsi="Cambria" w:cs="Cambria"/>
        <w:sz w:val="24"/>
      </w:rPr>
      <w:fldChar w:fldCharType="end"/>
    </w:r>
  </w:p>
  <w:p w14:paraId="6C3DA1BE" w14:textId="77777777" w:rsidR="00A05B6C" w:rsidRDefault="00DB1454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485F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1628C2">
      <w:rPr>
        <w:rFonts w:ascii="Cambria" w:eastAsia="Cambria" w:hAnsi="Cambria" w:cs="Cambria"/>
        <w:noProof/>
        <w:sz w:val="24"/>
      </w:rPr>
      <w:t>7</w:t>
    </w:r>
    <w:r>
      <w:rPr>
        <w:rFonts w:ascii="Cambria" w:eastAsia="Cambria" w:hAnsi="Cambria" w:cs="Cambria"/>
        <w:sz w:val="24"/>
      </w:rPr>
      <w:fldChar w:fldCharType="end"/>
    </w:r>
  </w:p>
  <w:p w14:paraId="67EC4ADD" w14:textId="77777777" w:rsidR="00A05B6C" w:rsidRDefault="00DB1454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5EACC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14:paraId="06BD6BB4" w14:textId="77777777" w:rsidR="00A05B6C" w:rsidRDefault="00DB1454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B4941" w14:textId="77777777" w:rsidR="00DB1454" w:rsidRDefault="00DB1454">
      <w:pPr>
        <w:spacing w:after="0" w:line="240" w:lineRule="auto"/>
      </w:pPr>
      <w:r>
        <w:separator/>
      </w:r>
    </w:p>
  </w:footnote>
  <w:footnote w:type="continuationSeparator" w:id="0">
    <w:p w14:paraId="4B22A62A" w14:textId="77777777" w:rsidR="00DB1454" w:rsidRDefault="00DB1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9D88" w14:textId="77777777" w:rsidR="00A05B6C" w:rsidRDefault="00DB145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2440" w14:textId="77777777" w:rsidR="00A05B6C" w:rsidRDefault="00DB145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F0748" w14:textId="77777777" w:rsidR="00A05B6C" w:rsidRDefault="00DB14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4"/>
    <w:rsid w:val="00006EB5"/>
    <w:rsid w:val="00012A12"/>
    <w:rsid w:val="00054309"/>
    <w:rsid w:val="000B4817"/>
    <w:rsid w:val="000C17AD"/>
    <w:rsid w:val="000F5D21"/>
    <w:rsid w:val="001268D4"/>
    <w:rsid w:val="00130E09"/>
    <w:rsid w:val="00155317"/>
    <w:rsid w:val="001628C2"/>
    <w:rsid w:val="001A7F89"/>
    <w:rsid w:val="00202FBC"/>
    <w:rsid w:val="002A7122"/>
    <w:rsid w:val="002C5657"/>
    <w:rsid w:val="00302543"/>
    <w:rsid w:val="003046DF"/>
    <w:rsid w:val="00315963"/>
    <w:rsid w:val="003856B8"/>
    <w:rsid w:val="0045438E"/>
    <w:rsid w:val="00486197"/>
    <w:rsid w:val="00493473"/>
    <w:rsid w:val="004A7F05"/>
    <w:rsid w:val="004B4964"/>
    <w:rsid w:val="00505AB9"/>
    <w:rsid w:val="005064C4"/>
    <w:rsid w:val="00523BA6"/>
    <w:rsid w:val="005244F7"/>
    <w:rsid w:val="005C0303"/>
    <w:rsid w:val="005E14D2"/>
    <w:rsid w:val="005E298B"/>
    <w:rsid w:val="005F0097"/>
    <w:rsid w:val="006824DE"/>
    <w:rsid w:val="00694BA5"/>
    <w:rsid w:val="006B3AD8"/>
    <w:rsid w:val="00722640"/>
    <w:rsid w:val="00734A4B"/>
    <w:rsid w:val="00770167"/>
    <w:rsid w:val="007776F4"/>
    <w:rsid w:val="00797C46"/>
    <w:rsid w:val="007A66BB"/>
    <w:rsid w:val="007B2452"/>
    <w:rsid w:val="007D0E16"/>
    <w:rsid w:val="007D219D"/>
    <w:rsid w:val="007D3122"/>
    <w:rsid w:val="007D5930"/>
    <w:rsid w:val="007E2E19"/>
    <w:rsid w:val="007E35A0"/>
    <w:rsid w:val="007E38DF"/>
    <w:rsid w:val="00823D93"/>
    <w:rsid w:val="0082646E"/>
    <w:rsid w:val="00846040"/>
    <w:rsid w:val="0085043C"/>
    <w:rsid w:val="00871547"/>
    <w:rsid w:val="008A3E5B"/>
    <w:rsid w:val="008B7C0E"/>
    <w:rsid w:val="008C3AAE"/>
    <w:rsid w:val="008D4463"/>
    <w:rsid w:val="008F02EE"/>
    <w:rsid w:val="009110CE"/>
    <w:rsid w:val="009458C8"/>
    <w:rsid w:val="009A2AD7"/>
    <w:rsid w:val="009B6BBE"/>
    <w:rsid w:val="009C3DB6"/>
    <w:rsid w:val="009E2D46"/>
    <w:rsid w:val="009E2EC2"/>
    <w:rsid w:val="00A32305"/>
    <w:rsid w:val="00A40F58"/>
    <w:rsid w:val="00A7323D"/>
    <w:rsid w:val="00A97B39"/>
    <w:rsid w:val="00B169F0"/>
    <w:rsid w:val="00B30C01"/>
    <w:rsid w:val="00B46808"/>
    <w:rsid w:val="00B856E4"/>
    <w:rsid w:val="00B8677D"/>
    <w:rsid w:val="00BC7BC6"/>
    <w:rsid w:val="00C02C1E"/>
    <w:rsid w:val="00C82183"/>
    <w:rsid w:val="00C94BD5"/>
    <w:rsid w:val="00CA394E"/>
    <w:rsid w:val="00CB5A8B"/>
    <w:rsid w:val="00CC2030"/>
    <w:rsid w:val="00CC2137"/>
    <w:rsid w:val="00D1347A"/>
    <w:rsid w:val="00D40950"/>
    <w:rsid w:val="00D5707E"/>
    <w:rsid w:val="00D762E1"/>
    <w:rsid w:val="00D800DD"/>
    <w:rsid w:val="00D80A35"/>
    <w:rsid w:val="00D9453E"/>
    <w:rsid w:val="00DA0919"/>
    <w:rsid w:val="00DB1454"/>
    <w:rsid w:val="00E1404B"/>
    <w:rsid w:val="00E77A37"/>
    <w:rsid w:val="00E77C59"/>
    <w:rsid w:val="00EC15BC"/>
    <w:rsid w:val="00F01DAA"/>
    <w:rsid w:val="00F2224D"/>
    <w:rsid w:val="00F6216A"/>
    <w:rsid w:val="00F765B8"/>
    <w:rsid w:val="00FC325E"/>
    <w:rsid w:val="00FD1305"/>
    <w:rsid w:val="00FE4898"/>
    <w:rsid w:val="00F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9A05"/>
  <w15:docId w15:val="{1AE13A8D-31AD-4A93-A07F-9F2E1B67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6F4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776F4"/>
    <w:pPr>
      <w:keepNext/>
      <w:keepLines/>
      <w:spacing w:after="0" w:line="259" w:lineRule="auto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6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6F4"/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table" w:styleId="a3">
    <w:name w:val="Table Grid"/>
    <w:basedOn w:val="a1"/>
    <w:rsid w:val="007776F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Number"/>
    <w:basedOn w:val="a"/>
    <w:rsid w:val="007776F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5">
    <w:name w:val="List Paragraph"/>
    <w:basedOn w:val="a"/>
    <w:uiPriority w:val="34"/>
    <w:qFormat/>
    <w:rsid w:val="007776F4"/>
    <w:pPr>
      <w:ind w:left="720"/>
      <w:contextualSpacing/>
    </w:pPr>
  </w:style>
  <w:style w:type="paragraph" w:styleId="a6">
    <w:name w:val="No Spacing"/>
    <w:uiPriority w:val="1"/>
    <w:qFormat/>
    <w:rsid w:val="007776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_"/>
    <w:link w:val="21"/>
    <w:uiPriority w:val="99"/>
    <w:locked/>
    <w:rsid w:val="007776F4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7"/>
    <w:uiPriority w:val="99"/>
    <w:rsid w:val="007776F4"/>
    <w:pPr>
      <w:widowControl w:val="0"/>
      <w:shd w:val="clear" w:color="auto" w:fill="FFFFFF"/>
      <w:spacing w:after="180" w:line="226" w:lineRule="exact"/>
      <w:jc w:val="both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7776F4"/>
  </w:style>
  <w:style w:type="character" w:customStyle="1" w:styleId="20">
    <w:name w:val="Заголовок 2 Знак"/>
    <w:basedOn w:val="a0"/>
    <w:link w:val="2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8">
    <w:name w:val="Hyperlink"/>
    <w:basedOn w:val="a0"/>
    <w:uiPriority w:val="99"/>
    <w:semiHidden/>
    <w:unhideWhenUsed/>
    <w:rsid w:val="00493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9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Intel core i3 10100</cp:lastModifiedBy>
  <cp:revision>23</cp:revision>
  <dcterms:created xsi:type="dcterms:W3CDTF">2021-03-16T07:03:00Z</dcterms:created>
  <dcterms:modified xsi:type="dcterms:W3CDTF">2022-01-13T15:32:00Z</dcterms:modified>
</cp:coreProperties>
</file>