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85" w:rsidRPr="00767DC7" w:rsidRDefault="00767DC7" w:rsidP="00767DC7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67DC7">
        <w:rPr>
          <w:b/>
          <w:bCs/>
          <w:sz w:val="28"/>
          <w:szCs w:val="28"/>
        </w:rPr>
        <w:t xml:space="preserve">ТЕХНИЧЕСКИЕ </w:t>
      </w:r>
      <w:proofErr w:type="gramStart"/>
      <w:r w:rsidRPr="00767DC7">
        <w:rPr>
          <w:b/>
          <w:bCs/>
          <w:sz w:val="28"/>
          <w:szCs w:val="28"/>
        </w:rPr>
        <w:t>ТРЕБОВАНИЯ  К</w:t>
      </w:r>
      <w:proofErr w:type="gramEnd"/>
      <w:r w:rsidRPr="00767DC7">
        <w:rPr>
          <w:b/>
          <w:bCs/>
          <w:sz w:val="28"/>
          <w:szCs w:val="28"/>
        </w:rPr>
        <w:t xml:space="preserve"> ПРОВЕДЕНИЮ </w:t>
      </w:r>
    </w:p>
    <w:p w:rsidR="00767DC7" w:rsidRPr="00767DC7" w:rsidRDefault="00767DC7" w:rsidP="00767DC7">
      <w:pPr>
        <w:pStyle w:val="Default"/>
        <w:jc w:val="center"/>
        <w:rPr>
          <w:b/>
          <w:bCs/>
          <w:sz w:val="28"/>
          <w:szCs w:val="28"/>
        </w:rPr>
      </w:pPr>
      <w:r w:rsidRPr="00767DC7">
        <w:rPr>
          <w:b/>
          <w:bCs/>
          <w:sz w:val="28"/>
          <w:szCs w:val="28"/>
        </w:rPr>
        <w:t xml:space="preserve">АУДИТА ФИНАНСОВОЙ ОТЧЕТНОСТИ ЗА ПЕРИОД </w:t>
      </w:r>
    </w:p>
    <w:p w:rsidR="00767DC7" w:rsidRPr="00767DC7" w:rsidRDefault="00767DC7" w:rsidP="00767DC7">
      <w:pPr>
        <w:pStyle w:val="Default"/>
        <w:jc w:val="center"/>
        <w:rPr>
          <w:sz w:val="28"/>
          <w:szCs w:val="28"/>
        </w:rPr>
      </w:pPr>
      <w:r w:rsidRPr="00767DC7">
        <w:rPr>
          <w:b/>
          <w:bCs/>
          <w:sz w:val="28"/>
          <w:szCs w:val="28"/>
        </w:rPr>
        <w:t>С 1 ЯНВАРЯ ПО 31 ДЕКАБРЯ 2021 ГОДА</w:t>
      </w:r>
    </w:p>
    <w:p w:rsidR="00767DC7" w:rsidRPr="00767DC7" w:rsidRDefault="00767DC7" w:rsidP="00767DC7">
      <w:pPr>
        <w:pStyle w:val="Default"/>
        <w:jc w:val="center"/>
        <w:rPr>
          <w:b/>
          <w:bCs/>
          <w:sz w:val="28"/>
          <w:szCs w:val="28"/>
        </w:rPr>
      </w:pPr>
      <w:r w:rsidRPr="00767DC7">
        <w:rPr>
          <w:b/>
          <w:bCs/>
          <w:sz w:val="28"/>
          <w:szCs w:val="28"/>
        </w:rPr>
        <w:t>«</w:t>
      </w:r>
      <w:proofErr w:type="spellStart"/>
      <w:r w:rsidRPr="00767DC7">
        <w:rPr>
          <w:b/>
          <w:bCs/>
          <w:sz w:val="28"/>
          <w:szCs w:val="28"/>
        </w:rPr>
        <w:t>OʻZBEKISTON</w:t>
      </w:r>
      <w:proofErr w:type="spellEnd"/>
      <w:r w:rsidRPr="00767DC7">
        <w:rPr>
          <w:b/>
          <w:bCs/>
          <w:sz w:val="28"/>
          <w:szCs w:val="28"/>
        </w:rPr>
        <w:t>» NASHRIYOT-MATBAA</w:t>
      </w:r>
    </w:p>
    <w:p w:rsidR="00DE0D06" w:rsidRPr="00767DC7" w:rsidRDefault="00767DC7" w:rsidP="00767DC7">
      <w:pPr>
        <w:pStyle w:val="Default"/>
        <w:jc w:val="center"/>
        <w:rPr>
          <w:sz w:val="28"/>
          <w:szCs w:val="28"/>
        </w:rPr>
      </w:pPr>
      <w:r w:rsidRPr="00767DC7">
        <w:rPr>
          <w:b/>
          <w:bCs/>
          <w:sz w:val="28"/>
          <w:szCs w:val="28"/>
        </w:rPr>
        <w:t xml:space="preserve"> IJODIY UYI ДАВЛАТ </w:t>
      </w:r>
      <w:proofErr w:type="spellStart"/>
      <w:r w:rsidRPr="00767DC7">
        <w:rPr>
          <w:b/>
          <w:bCs/>
          <w:sz w:val="28"/>
          <w:szCs w:val="28"/>
        </w:rPr>
        <w:t>MChJ</w:t>
      </w:r>
      <w:proofErr w:type="spellEnd"/>
    </w:p>
    <w:p w:rsidR="00430385" w:rsidRPr="00430385" w:rsidRDefault="00430385" w:rsidP="00A86881">
      <w:pPr>
        <w:pStyle w:val="Default"/>
        <w:rPr>
          <w:sz w:val="22"/>
          <w:szCs w:val="22"/>
        </w:rPr>
      </w:pPr>
    </w:p>
    <w:p w:rsidR="00A86881" w:rsidRPr="00DE0D06" w:rsidRDefault="00DE0D06" w:rsidP="00A86881">
      <w:pPr>
        <w:pStyle w:val="Default"/>
      </w:pPr>
      <w:r>
        <w:t xml:space="preserve">       </w:t>
      </w:r>
      <w:r w:rsidRPr="00DE0D06">
        <w:t>В</w:t>
      </w:r>
      <w:r w:rsidR="00A86881" w:rsidRPr="00DE0D06">
        <w:t xml:space="preserve"> ходе оказания Аудитором услуг по настоящему Договору Аудитором в обязательном порядке </w:t>
      </w:r>
      <w:r w:rsidRPr="00DE0D06">
        <w:t>должны быть</w:t>
      </w:r>
      <w:r w:rsidR="00A86881" w:rsidRPr="00DE0D06">
        <w:t xml:space="preserve"> осуществлены следующие аудиторские процедуры в отношении проверяемого субъекта: </w:t>
      </w:r>
    </w:p>
    <w:p w:rsidR="00DE0D06" w:rsidRDefault="00DE0D06" w:rsidP="00A86881">
      <w:pPr>
        <w:pStyle w:val="Default"/>
        <w:spacing w:after="24"/>
        <w:rPr>
          <w:b/>
          <w:bCs/>
        </w:rPr>
      </w:pPr>
    </w:p>
    <w:p w:rsidR="00A86881" w:rsidRPr="00DE0D06" w:rsidRDefault="00A86881" w:rsidP="00A86881">
      <w:pPr>
        <w:pStyle w:val="Default"/>
        <w:spacing w:after="24"/>
      </w:pPr>
      <w:r w:rsidRPr="00DE0D06">
        <w:rPr>
          <w:b/>
          <w:bCs/>
        </w:rPr>
        <w:t xml:space="preserve">1. Аудит учредительных документов. </w:t>
      </w:r>
    </w:p>
    <w:p w:rsidR="00DE0D06" w:rsidRDefault="00DE0D06" w:rsidP="00A86881">
      <w:pPr>
        <w:pStyle w:val="Default"/>
        <w:rPr>
          <w:b/>
          <w:bCs/>
        </w:rPr>
      </w:pPr>
    </w:p>
    <w:p w:rsidR="00A86881" w:rsidRPr="00DE0D06" w:rsidRDefault="00A86881" w:rsidP="00A86881">
      <w:pPr>
        <w:pStyle w:val="Default"/>
      </w:pPr>
      <w:r w:rsidRPr="00DE0D06">
        <w:rPr>
          <w:b/>
          <w:bCs/>
        </w:rPr>
        <w:t xml:space="preserve">2. Аудит системы внутреннего контроля, в том числе: </w:t>
      </w:r>
    </w:p>
    <w:p w:rsidR="00A86881" w:rsidRPr="00DE0D06" w:rsidRDefault="00A86881" w:rsidP="00A86881">
      <w:pPr>
        <w:pStyle w:val="Default"/>
        <w:spacing w:after="21"/>
      </w:pPr>
      <w:r w:rsidRPr="00DE0D06">
        <w:t xml:space="preserve">2.1. описание текущего состояния бухгалтерского учета, информационных систем и систем внутреннего контроля. </w:t>
      </w:r>
    </w:p>
    <w:p w:rsidR="00A86881" w:rsidRPr="00DE0D06" w:rsidRDefault="00A86881" w:rsidP="00A86881">
      <w:pPr>
        <w:pStyle w:val="Default"/>
      </w:pPr>
      <w:r w:rsidRPr="00DE0D06">
        <w:t xml:space="preserve">2.2. анализ положений действующей учетной политики, в </w:t>
      </w:r>
      <w:proofErr w:type="spellStart"/>
      <w:r w:rsidRPr="00DE0D06">
        <w:t>т.ч</w:t>
      </w:r>
      <w:proofErr w:type="spellEnd"/>
      <w:r w:rsidRPr="00DE0D06">
        <w:t xml:space="preserve">., оптимальности используемых Обществом учетных принципов. </w:t>
      </w:r>
    </w:p>
    <w:p w:rsidR="00DE0D06" w:rsidRDefault="00DE0D06" w:rsidP="00A86881">
      <w:pPr>
        <w:pStyle w:val="Default"/>
        <w:rPr>
          <w:b/>
          <w:bCs/>
        </w:rPr>
      </w:pPr>
    </w:p>
    <w:p w:rsidR="00A86881" w:rsidRPr="00DE0D06" w:rsidRDefault="00A86881" w:rsidP="00A86881">
      <w:pPr>
        <w:pStyle w:val="Default"/>
      </w:pPr>
      <w:r w:rsidRPr="00DE0D06">
        <w:rPr>
          <w:b/>
          <w:bCs/>
        </w:rPr>
        <w:t xml:space="preserve">3. Аудит показателей Отчета о финансовых результатах, в том числе: </w:t>
      </w:r>
    </w:p>
    <w:p w:rsidR="00A86881" w:rsidRPr="00DE0D06" w:rsidRDefault="00A86881" w:rsidP="00A86881">
      <w:pPr>
        <w:pStyle w:val="Default"/>
        <w:spacing w:after="21"/>
      </w:pPr>
      <w:r w:rsidRPr="00DE0D06">
        <w:t xml:space="preserve">3.1. Аудит выручки от реализации продукции (товаров, работ и услуг), в том числе, анализ договорных обязательств с покупателями (заказчиками). </w:t>
      </w:r>
    </w:p>
    <w:p w:rsidR="00A86881" w:rsidRPr="00DE0D06" w:rsidRDefault="00A86881" w:rsidP="00A86881">
      <w:pPr>
        <w:pStyle w:val="Default"/>
      </w:pPr>
      <w:r w:rsidRPr="00DE0D06">
        <w:t xml:space="preserve">3.2. Аудит себестоимости реализованной продукции (товаров, работ, услуг), в том числе: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анализ компонентов себестоимости по видам реализованной продукции (товарам, работам, услугам), </w:t>
      </w:r>
    </w:p>
    <w:p w:rsidR="00A86881" w:rsidRPr="00DE0D06" w:rsidRDefault="00A86881" w:rsidP="00A86881">
      <w:pPr>
        <w:pStyle w:val="Default"/>
      </w:pPr>
      <w:r w:rsidRPr="00DE0D06">
        <w:t xml:space="preserve"> анализ изменения себестоимости по видам реализованной продукции (товарам, работам, услугам) в течение проверяемого периода. </w:t>
      </w:r>
    </w:p>
    <w:p w:rsidR="00A86881" w:rsidRPr="00DE0D06" w:rsidRDefault="00A86881" w:rsidP="00A86881">
      <w:pPr>
        <w:pStyle w:val="Default"/>
        <w:spacing w:after="21"/>
      </w:pPr>
      <w:r w:rsidRPr="00DE0D06">
        <w:t xml:space="preserve">3.3. Аудит валовой прибыли (убытка) от реализации продукции (товаров, работ и услуг), в том числе, анализ валовой прибыли по видам продукции (товаров, работ, услуг). </w:t>
      </w:r>
    </w:p>
    <w:p w:rsidR="00A86881" w:rsidRPr="00DE0D06" w:rsidRDefault="00A86881" w:rsidP="00A86881">
      <w:pPr>
        <w:pStyle w:val="Default"/>
      </w:pPr>
      <w:r w:rsidRPr="00DE0D06">
        <w:t xml:space="preserve">3.4. Аудит прибыли (убытка) от основной деятельности, в том числе: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анализ общепроизводственных затрат по видам затрат / местам возникновения; наличие в течение проверяемого периода существенных изменений по видам затрат / по суммам затрат;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аудит разовых (неповторяющихся) затрат;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аудит расходов на продвижение товара, рекламу и маркетинг; </w:t>
      </w:r>
    </w:p>
    <w:p w:rsidR="00A86881" w:rsidRPr="00DE0D06" w:rsidRDefault="00A86881" w:rsidP="00A86881">
      <w:pPr>
        <w:pStyle w:val="Default"/>
      </w:pPr>
      <w:r w:rsidRPr="00DE0D06">
        <w:t xml:space="preserve"> аудит прочих производственных затрат. </w:t>
      </w:r>
    </w:p>
    <w:p w:rsidR="00A86881" w:rsidRPr="00DE0D06" w:rsidRDefault="00A86881" w:rsidP="00A86881">
      <w:pPr>
        <w:pStyle w:val="Default"/>
      </w:pPr>
      <w:r w:rsidRPr="00DE0D06">
        <w:t xml:space="preserve">3.5. Аудит доходов и расходов от финансовой деятельности. </w:t>
      </w:r>
    </w:p>
    <w:p w:rsidR="00DE0D06" w:rsidRDefault="00DE0D06" w:rsidP="00A86881">
      <w:pPr>
        <w:pStyle w:val="Default"/>
        <w:rPr>
          <w:b/>
          <w:bCs/>
        </w:rPr>
      </w:pPr>
    </w:p>
    <w:p w:rsidR="00A86881" w:rsidRPr="00DE0D06" w:rsidRDefault="00A86881" w:rsidP="00A86881">
      <w:pPr>
        <w:pStyle w:val="Default"/>
      </w:pPr>
      <w:r w:rsidRPr="00DE0D06">
        <w:rPr>
          <w:b/>
          <w:bCs/>
        </w:rPr>
        <w:t xml:space="preserve">4. Аудит показателей бухгалтерского баланса, в том числе: </w:t>
      </w:r>
    </w:p>
    <w:p w:rsidR="00A86881" w:rsidRPr="00DE0D06" w:rsidRDefault="00A86881" w:rsidP="00A86881">
      <w:pPr>
        <w:pStyle w:val="Default"/>
      </w:pPr>
      <w:r w:rsidRPr="00DE0D06">
        <w:t xml:space="preserve">4.1. Общий анализ балансовых показателей, в том числе: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комментарии относительно значительных изменений балансовых показателей за проверяемый период;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анализ принципов формирования балансовых показателей и их соответствия положениям учетной политики;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проверка правильности и своевременности проведения инвентаризации имущества и расчетов организации в проверяемый период, а также правильности отражения результатов инвентаризации в бухгалтерском учете и отчетности; </w:t>
      </w:r>
    </w:p>
    <w:p w:rsidR="00A86881" w:rsidRPr="00DE0D06" w:rsidRDefault="00A86881" w:rsidP="00A86881">
      <w:pPr>
        <w:pStyle w:val="Default"/>
      </w:pPr>
      <w:r w:rsidRPr="00DE0D06">
        <w:t xml:space="preserve"> проверка наличия у организации скрытых убытков, не отраженных в бухгалтерском балансе (в том числе, сомнительная или безнадежная к взысканию дебиторская задолженность; неликвидные активы, числящиеся в бухгалтерском учете длительное время без движения и т.п.). </w:t>
      </w:r>
    </w:p>
    <w:p w:rsidR="00A86881" w:rsidRPr="00DE0D06" w:rsidRDefault="00A86881" w:rsidP="00A86881">
      <w:pPr>
        <w:pStyle w:val="Default"/>
      </w:pPr>
      <w:r w:rsidRPr="00DE0D06">
        <w:t xml:space="preserve">4.2. Аудит основных средств и нематериальных активов, в том числе: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обобщение по видам активов / по местонахождению / по видам деятельности подразделений, которые их используют;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правильность определения первоначальной / восстановительной / остаточной стоимости; </w:t>
      </w:r>
    </w:p>
    <w:p w:rsidR="00A86881" w:rsidRPr="00DE0D06" w:rsidRDefault="00A86881" w:rsidP="00A86881">
      <w:pPr>
        <w:pStyle w:val="Default"/>
        <w:spacing w:after="35"/>
      </w:pPr>
      <w:r w:rsidRPr="00DE0D06">
        <w:lastRenderedPageBreak/>
        <w:t xml:space="preserve"> правильность применения норм износа / амортизации;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правильность определения прибыли / убытка от реализации основных средств и нематериальных активов;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обобщение учетной политики по капитализации процентов и расходов на ремонт и реконструкцию, капитализированных затрат на оплату труда; проверка правильности их бухгалтерского учета (если применимо); </w:t>
      </w:r>
    </w:p>
    <w:p w:rsidR="00A86881" w:rsidRPr="00DE0D06" w:rsidRDefault="00A86881" w:rsidP="00A86881">
      <w:pPr>
        <w:pStyle w:val="Default"/>
        <w:spacing w:after="35"/>
      </w:pPr>
      <w:r w:rsidRPr="00DE0D06">
        <w:t xml:space="preserve"> аудит основных средств, полученных на условиях финансового и / или операционного лизинга; </w:t>
      </w:r>
    </w:p>
    <w:p w:rsidR="00A86881" w:rsidRPr="00DE0D06" w:rsidRDefault="00A86881" w:rsidP="00DE0D06">
      <w:pPr>
        <w:pStyle w:val="Default"/>
        <w:rPr>
          <w:color w:val="auto"/>
        </w:rPr>
      </w:pPr>
      <w:r w:rsidRPr="00DE0D06">
        <w:t xml:space="preserve"> анализ непроизводственных / неиспользуемых / неликвидных активов, активов находящихся в распоряжении третьих лиц, активов, переданных / полученных в залог, а также активов, использование которых ограничено;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результатов независимой оценки основных средств (если применимо);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аудит капитальных вложений, в </w:t>
      </w:r>
      <w:proofErr w:type="spellStart"/>
      <w:r w:rsidRPr="00DE0D06">
        <w:rPr>
          <w:color w:val="auto"/>
        </w:rPr>
        <w:t>т.ч</w:t>
      </w:r>
      <w:proofErr w:type="spellEnd"/>
      <w:r w:rsidRPr="00DE0D06">
        <w:rPr>
          <w:color w:val="auto"/>
        </w:rPr>
        <w:t xml:space="preserve">., незавершенного строительства по проектам (анализ сущности, этапов и сроков осуществления строительных проектов);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аудит непроизводственных активов и затрат, связанных с их обслуживанием.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4.3. Аудит долгосрочных и краткосрочных инвестиций, в том числе: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описание инвестиций с указанием даты, суммы и формы вложения;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анализ полученных в проверяемом периоде доходов / убытков от финансовой деятельности, а также установленных процентных ставок (если применимо).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4.4. Аудит товарно-материальных запасов, в том числе: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запасов по видам и местам хранения;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проверка наличия у организации неликвидных запасов, а также запасов, числящихся в бухгалтерском учете длительное время без движения;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правильности начисления резерва под обесценение запасов: анализ сроков хранения сырья / готовой продукции; оборачиваемости запасов; излишков запасов (сравнение с уровнем потребления / продаж) – если применимо;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проверка правильности определения стоимости запасов, учета накладных расходов;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проверка наличия у организации каких-либо ограничений по использованию запасов (передача в залог и т.п.);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результатов инвентаризаций, проведенных в текущем году, информация о привлечении аудиторов к проведению инвентаризации;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аудит правильности определения остатков незавершенного производства.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4.5. Аудит дебиторской задолженности, в том числе: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применяемых в организации условий реализации продукции (в </w:t>
      </w:r>
      <w:proofErr w:type="spellStart"/>
      <w:r w:rsidRPr="00DE0D06">
        <w:rPr>
          <w:color w:val="auto"/>
        </w:rPr>
        <w:t>т.ч</w:t>
      </w:r>
      <w:proofErr w:type="spellEnd"/>
      <w:r w:rsidRPr="00DE0D06">
        <w:rPr>
          <w:color w:val="auto"/>
        </w:rPr>
        <w:t xml:space="preserve">., валюта реализации, условия реализации продукции (предоставляемые скидки, рассрочки оплаты, факторинг, гарантийное обслуживание продукции и т.п.)) различным покупателям;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информация об объемах реализации и состоянии дебиторской задолженности в течение проверяемого периода по 10 крупнейшим покупателям;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проверка наличия в проверяемом периоде инвентаризации расчетов с покупателями и заказчиками, а также результатов проведения инвентаризации;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дебиторской задолженности от связанных сторон;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анализ сроков погашения дебиторской задолженности; проверка наличия просроченной / сомнительной / безнадежной дебиторской задолженности; наличия и использования резерва по сомнительным долгам.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4.6. Аудит прочих активов и обязательств, в том числе: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обобщение прочих активов и обязательств, нестандартных элементов, значительных колебаний стоимости;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достаточности начисленных резервов под имеющиеся обязательства (в </w:t>
      </w:r>
      <w:proofErr w:type="spellStart"/>
      <w:r w:rsidRPr="00DE0D06">
        <w:rPr>
          <w:color w:val="auto"/>
        </w:rPr>
        <w:t>т.ч</w:t>
      </w:r>
      <w:proofErr w:type="spellEnd"/>
      <w:r w:rsidRPr="00DE0D06">
        <w:rPr>
          <w:color w:val="auto"/>
        </w:rPr>
        <w:t xml:space="preserve">., резерва по гарантийным обязательствам, резерва по послепродажному обслуживанию);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компенсаций, предоставляемых в момент и после выхода на пенсию; проверка правильности расчета выплачиваемого выходного пособия;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текущей ситуации в части незаконченных судебных разбирательств / неурегулированных споров;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lastRenderedPageBreak/>
        <w:t xml:space="preserve"> проверка правильности расчета и своевременности перечисления дивидендов (как в отношении полученных, так и подлежащих к перечислению дивидендов);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проверка текущих и отложенных налоговых обязательств;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анализ денежных остатков, в </w:t>
      </w:r>
      <w:proofErr w:type="spellStart"/>
      <w:r w:rsidRPr="00DE0D06">
        <w:rPr>
          <w:color w:val="auto"/>
        </w:rPr>
        <w:t>т.ч</w:t>
      </w:r>
      <w:proofErr w:type="spellEnd"/>
      <w:r w:rsidRPr="00DE0D06">
        <w:rPr>
          <w:color w:val="auto"/>
        </w:rPr>
        <w:t xml:space="preserve">., ограничений возможности их использования.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4.7. Аудит кредиторской задолженности, в том числе: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кредиторской задолженности по видам (в </w:t>
      </w:r>
      <w:proofErr w:type="spellStart"/>
      <w:r w:rsidRPr="00DE0D06">
        <w:rPr>
          <w:color w:val="auto"/>
        </w:rPr>
        <w:t>т.ч</w:t>
      </w:r>
      <w:proofErr w:type="spellEnd"/>
      <w:r w:rsidRPr="00DE0D06">
        <w:rPr>
          <w:color w:val="auto"/>
        </w:rPr>
        <w:t xml:space="preserve">., анализ сроков погашения кредиторской задолженности; структурирование кредиторской задолженности по срокам возникновения и оплаты; анализ причин задержек оплаты кредиторской задолженности); </w:t>
      </w:r>
    </w:p>
    <w:p w:rsidR="00A86881" w:rsidRPr="00DE0D06" w:rsidRDefault="00A86881" w:rsidP="00DE0D06">
      <w:pPr>
        <w:pStyle w:val="Default"/>
        <w:rPr>
          <w:color w:val="auto"/>
        </w:rPr>
      </w:pPr>
      <w:r w:rsidRPr="00DE0D06">
        <w:rPr>
          <w:color w:val="auto"/>
        </w:rPr>
        <w:t xml:space="preserve"> анализ основных поставщиков (в </w:t>
      </w:r>
      <w:proofErr w:type="spellStart"/>
      <w:r w:rsidRPr="00DE0D06">
        <w:rPr>
          <w:color w:val="auto"/>
        </w:rPr>
        <w:t>т.ч</w:t>
      </w:r>
      <w:proofErr w:type="spellEnd"/>
      <w:r w:rsidRPr="00DE0D06">
        <w:rPr>
          <w:color w:val="auto"/>
        </w:rPr>
        <w:t xml:space="preserve">., валюта реализации, условия поставок (предоставляемые скидки, рассрочки оплаты, гарантийное обслуживание продукции и т.п.)); информация об альтернативных источниках снабжения;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информация об объемах поставок и состоянии кредиторской задолженности в течение проверяемого периода по 10 крупнейшим поставщикам;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закупок у связанных сторон, состояние расчетов со связанными сторонами;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наличия возможности и вероятности предъявления к организации каких-либо претензий со стороны третьих лиц (контрагентов, налоговых органов, персонала и т.д.).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полученных кредитов и займов по видам и срокам их погашения (включая денежные средства и их эквиваленты, банковские овердрафты, займы, внутригрупповое финансирование, финансовый лизинг, прочие виды задолженности, предусматривающие начисление и выплату процентов);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и предоставление информации о стоимости заложенных активов, суммах выданных гарантий и прочих видов обеспечения;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анализ и предоставление информации о любых видах займов (кредитов), условия которых существенно отличаются от рыночных условий; анализ рисков, связанных с отдельными финансовыми инструментами.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4.8. Аудит расчетов с персоналом, в том числе: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применяемых в организации положений об оплате труда, о премировании, коллективного договора с точки зрения их соответствия действующему трудовому законодательству, а также рыночной конъюнктуре;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численности и категорий персонала организации; </w:t>
      </w:r>
    </w:p>
    <w:p w:rsidR="00A86881" w:rsidRPr="00DE0D06" w:rsidRDefault="00A86881" w:rsidP="00A86881">
      <w:pPr>
        <w:pStyle w:val="Default"/>
        <w:spacing w:after="38"/>
        <w:rPr>
          <w:color w:val="auto"/>
        </w:rPr>
      </w:pPr>
      <w:r w:rsidRPr="00DE0D06">
        <w:rPr>
          <w:color w:val="auto"/>
        </w:rPr>
        <w:t xml:space="preserve"> анализ расходов на оплату труда, в </w:t>
      </w:r>
      <w:proofErr w:type="spellStart"/>
      <w:r w:rsidRPr="00DE0D06">
        <w:rPr>
          <w:color w:val="auto"/>
        </w:rPr>
        <w:t>т.ч</w:t>
      </w:r>
      <w:proofErr w:type="spellEnd"/>
      <w:r w:rsidRPr="00DE0D06">
        <w:rPr>
          <w:color w:val="auto"/>
        </w:rPr>
        <w:t xml:space="preserve">., предоставление информации о средней зарплате в организации по категориям сотрудников;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анализ и предоставление информации о текучести персонала организации, потерях ключевых сотрудников, действующем профсоюзе.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4.9. Аудит собственного капитала, в том числе: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анализ изменений собственного капитала, включая изменение величины чистых активов (в </w:t>
      </w:r>
      <w:proofErr w:type="spellStart"/>
      <w:r w:rsidRPr="00DE0D06">
        <w:rPr>
          <w:color w:val="auto"/>
        </w:rPr>
        <w:t>т.ч</w:t>
      </w:r>
      <w:proofErr w:type="spellEnd"/>
      <w:r w:rsidRPr="00DE0D06">
        <w:rPr>
          <w:color w:val="auto"/>
        </w:rPr>
        <w:t xml:space="preserve">., выпущенные акции; опционы на акции; собственные средства (резервы) к распределению / не подлежащие распределению).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4.10. Аудит </w:t>
      </w:r>
      <w:proofErr w:type="spellStart"/>
      <w:r w:rsidRPr="00DE0D06">
        <w:rPr>
          <w:color w:val="auto"/>
        </w:rPr>
        <w:t>забалансовых</w:t>
      </w:r>
      <w:proofErr w:type="spellEnd"/>
      <w:r w:rsidRPr="00DE0D06">
        <w:rPr>
          <w:color w:val="auto"/>
        </w:rPr>
        <w:t xml:space="preserve"> активов и обязательств. </w:t>
      </w:r>
    </w:p>
    <w:p w:rsidR="00DE0D06" w:rsidRDefault="00DE0D06" w:rsidP="00A86881">
      <w:pPr>
        <w:pStyle w:val="Default"/>
        <w:rPr>
          <w:b/>
          <w:bCs/>
          <w:color w:val="auto"/>
        </w:rPr>
      </w:pP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b/>
          <w:bCs/>
          <w:color w:val="auto"/>
        </w:rPr>
        <w:t xml:space="preserve">5. Аудит исполнения проверяемого субъекта обязанностей налогоплательщика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5.1. Аудит общего состояния исчисления и уплаты налоговых платежей, в том числе: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обзор результатов проверок, проведенных налоговыми органами в текущем году (включая проверки, проведенные Государственным налоговым комитетом, Министерством Финансов, таможенными органами и местными властями); определение систематических налоговых проблем;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всех текущих или рассматриваемых вопросов, споров, любых исков, касающихся налогообложения;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разъяснений / указаний / рекомендаций, полученных от Министерства Финансов или налоговых органов;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использования организацией налоговых льгот, а также требований законодательства, выполнение которых необходимо для использования данных льгот (если таковые имели место);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lastRenderedPageBreak/>
        <w:t xml:space="preserve"> анализ использования организацией предоставленных ей освобождений / реструктуризации задолженности перед государственным бюджетом, а также анализ соответствия условиям, выполнение которых необходимо для использования данных освобождений / реструктуризации;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обзор массовых увольнений (если таковые имели место) проведенных организацией, а также анализ платежей, начисленных и выплаченных уволенным сотрудникам с точки зрения налогового законодательства;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текущих и отложенных налоговых резервов, указанных в бухгалтерской отчетности организации (при наличии);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комментарии касательно соглашений о выплатах по техническому и административному содействию, взаимоотношениях с акционерами наряду с вспомогательной документацией (счета фактуры, подтверждение фактического выполнения работ);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налоговых последствий внутригрупповых соглашений между организациями, в которых проверяемый субъект выступает стороной; </w:t>
      </w:r>
    </w:p>
    <w:p w:rsidR="00A86881" w:rsidRPr="00DE0D06" w:rsidRDefault="00A86881" w:rsidP="00DE0D06">
      <w:pPr>
        <w:pStyle w:val="Default"/>
        <w:rPr>
          <w:color w:val="auto"/>
        </w:rPr>
      </w:pPr>
      <w:r w:rsidRPr="00DE0D06">
        <w:rPr>
          <w:color w:val="auto"/>
        </w:rPr>
        <w:t xml:space="preserve"> анализ соглашений по роялти / техническому содействию / консультационным услугам;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анализ </w:t>
      </w:r>
      <w:r w:rsidR="007724E3" w:rsidRPr="00DE0D06">
        <w:rPr>
          <w:color w:val="auto"/>
        </w:rPr>
        <w:t>налоговых последствий,</w:t>
      </w:r>
      <w:r w:rsidRPr="00DE0D06">
        <w:rPr>
          <w:color w:val="auto"/>
        </w:rPr>
        <w:t xml:space="preserve"> осуществленных в проверяемом периоде соглашений / сделок, являющихся существенными для целей настоящего Договора.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5.2. Аудит правильности исчисления и уплаты налога на прибыль юридических лиц, в том числе: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оценка дополнительных неучтенных налоговых обязательств и расчет соответствующих штрафных санкций и пени.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5.3. Аудит правильности исчисления и уплаты налога с нерезидентов (включая налогообложение дивидендов), в том числе: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проверка исчисления и уплаты налога с нерезидентов в отношении услуг, оплаченных иностранным поставщикам и/или дивидендов, выплаченных акционерам (при наличии); </w:t>
      </w:r>
    </w:p>
    <w:p w:rsidR="00A86881" w:rsidRPr="00DE0D06" w:rsidRDefault="00A86881" w:rsidP="00A86881">
      <w:pPr>
        <w:pStyle w:val="Default"/>
        <w:spacing w:after="35"/>
        <w:rPr>
          <w:color w:val="auto"/>
        </w:rPr>
      </w:pPr>
      <w:r w:rsidRPr="00DE0D06">
        <w:rPr>
          <w:color w:val="auto"/>
        </w:rPr>
        <w:t xml:space="preserve"> анализ примененной организацией ставки налога с нерезидентов и условий применения пониженных ставок налога с нерезидентов согласно </w:t>
      </w:r>
      <w:proofErr w:type="gramStart"/>
      <w:r w:rsidRPr="00DE0D06">
        <w:rPr>
          <w:color w:val="auto"/>
        </w:rPr>
        <w:t>условиям Договоров</w:t>
      </w:r>
      <w:proofErr w:type="gramEnd"/>
      <w:r w:rsidRPr="00DE0D06">
        <w:rPr>
          <w:color w:val="auto"/>
        </w:rPr>
        <w:t xml:space="preserve"> об </w:t>
      </w:r>
      <w:proofErr w:type="spellStart"/>
      <w:r w:rsidRPr="00DE0D06">
        <w:rPr>
          <w:color w:val="auto"/>
        </w:rPr>
        <w:t>избежании</w:t>
      </w:r>
      <w:proofErr w:type="spellEnd"/>
      <w:r w:rsidRPr="00DE0D06">
        <w:rPr>
          <w:color w:val="auto"/>
        </w:rPr>
        <w:t xml:space="preserve"> двойного налогообложения;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оценка дополнительных неучтенных налоговых обязательств и расчет соответствующих штрафных санкций и пени.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5.4. Аудит правильности исчисления и уплаты налогов с фонда оплаты труда, в том числе: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оценка дополнительных неучтенных налоговых обязательств и расчет соответствующих штрафных санкций и пени.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5.5. Аудит правильности исчисления и уплаты налога на добавленную стоимость, в том числе: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оценка дополнительных неучтенных налоговых обязательств и расчет соответствующих штрафных санкций и пени.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5.6. Аудит правильности исчисления и уплаты обязательных отчислений во внебюджетные фонды (с оборота), в том числе: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оценка дополнительных неучтенных налоговых обязательств и расчет соответствующих штрафных санкций и пени.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5.7. Аудит правильности исчисления и уплаты акцизного налога на производство / экспорт, в том числе: </w:t>
      </w:r>
    </w:p>
    <w:p w:rsidR="00A86881" w:rsidRPr="00DE0D06" w:rsidRDefault="00A86881" w:rsidP="00A86881">
      <w:pPr>
        <w:pStyle w:val="Default"/>
        <w:rPr>
          <w:color w:val="auto"/>
        </w:rPr>
      </w:pPr>
      <w:r w:rsidRPr="00DE0D06">
        <w:rPr>
          <w:color w:val="auto"/>
        </w:rPr>
        <w:t xml:space="preserve"> оценка дополнительных неучтенных налоговых обязательств и расчет соответствующих штрафных санкций и пени. </w:t>
      </w:r>
    </w:p>
    <w:p w:rsidR="009A6D97" w:rsidRDefault="009A6D97">
      <w:pPr>
        <w:rPr>
          <w:rFonts w:ascii="Times New Roman" w:hAnsi="Times New Roman" w:cs="Times New Roman"/>
          <w:sz w:val="24"/>
          <w:szCs w:val="24"/>
        </w:rPr>
      </w:pPr>
    </w:p>
    <w:p w:rsidR="00344977" w:rsidRPr="00344977" w:rsidRDefault="00344977" w:rsidP="00344977">
      <w:pPr>
        <w:pStyle w:val="Default"/>
        <w:rPr>
          <w:color w:val="auto"/>
        </w:rPr>
      </w:pPr>
      <w:r w:rsidRPr="002433A8">
        <w:rPr>
          <w:b/>
          <w:color w:val="auto"/>
        </w:rPr>
        <w:t xml:space="preserve">Последний этап работы по данному </w:t>
      </w:r>
      <w:r w:rsidR="002433A8">
        <w:rPr>
          <w:b/>
          <w:color w:val="auto"/>
        </w:rPr>
        <w:t>заданию</w:t>
      </w:r>
      <w:r w:rsidRPr="00344977">
        <w:rPr>
          <w:color w:val="auto"/>
        </w:rPr>
        <w:t>: после обсуждения «Проекта аудиторского отчета» по Задани</w:t>
      </w:r>
      <w:r w:rsidR="002433A8">
        <w:rPr>
          <w:color w:val="auto"/>
        </w:rPr>
        <w:t>ю</w:t>
      </w:r>
      <w:r w:rsidRPr="00344977">
        <w:rPr>
          <w:color w:val="auto"/>
        </w:rPr>
        <w:t xml:space="preserve">, Организация </w:t>
      </w:r>
      <w:proofErr w:type="gramStart"/>
      <w:r w:rsidRPr="00344977">
        <w:rPr>
          <w:color w:val="auto"/>
        </w:rPr>
        <w:t>представит  окончательный</w:t>
      </w:r>
      <w:proofErr w:type="gramEnd"/>
      <w:r w:rsidRPr="00344977">
        <w:rPr>
          <w:color w:val="auto"/>
        </w:rPr>
        <w:t xml:space="preserve"> «Аудиторский Отчёт», который будет содержать следующую информацию: </w:t>
      </w:r>
    </w:p>
    <w:p w:rsidR="00344977" w:rsidRPr="00344977" w:rsidRDefault="00344977" w:rsidP="00344977">
      <w:pPr>
        <w:pStyle w:val="Default"/>
        <w:spacing w:after="6"/>
        <w:rPr>
          <w:color w:val="auto"/>
        </w:rPr>
      </w:pPr>
      <w:r w:rsidRPr="00344977">
        <w:rPr>
          <w:color w:val="auto"/>
        </w:rPr>
        <w:t xml:space="preserve"> Результаты </w:t>
      </w:r>
      <w:proofErr w:type="gramStart"/>
      <w:r w:rsidRPr="00344977">
        <w:rPr>
          <w:color w:val="auto"/>
        </w:rPr>
        <w:t>аудита  в</w:t>
      </w:r>
      <w:proofErr w:type="gramEnd"/>
      <w:r w:rsidRPr="00344977">
        <w:rPr>
          <w:color w:val="auto"/>
        </w:rPr>
        <w:t xml:space="preserve"> соответствии с Международными стандартами аудита; </w:t>
      </w:r>
    </w:p>
    <w:p w:rsidR="00344977" w:rsidRPr="00344977" w:rsidRDefault="00344977" w:rsidP="00344977">
      <w:pPr>
        <w:pStyle w:val="Default"/>
        <w:spacing w:after="6"/>
        <w:rPr>
          <w:color w:val="auto"/>
        </w:rPr>
      </w:pPr>
      <w:r w:rsidRPr="00344977">
        <w:rPr>
          <w:color w:val="auto"/>
        </w:rPr>
        <w:t xml:space="preserve"> Аудиторский </w:t>
      </w:r>
      <w:proofErr w:type="gramStart"/>
      <w:r w:rsidRPr="00344977">
        <w:rPr>
          <w:color w:val="auto"/>
        </w:rPr>
        <w:t>Отчет  за</w:t>
      </w:r>
      <w:proofErr w:type="gramEnd"/>
      <w:r w:rsidRPr="00344977">
        <w:rPr>
          <w:color w:val="auto"/>
        </w:rPr>
        <w:t xml:space="preserve"> период деятельности </w:t>
      </w:r>
      <w:r w:rsidR="002433A8">
        <w:rPr>
          <w:color w:val="auto"/>
        </w:rPr>
        <w:t>2021г.;</w:t>
      </w:r>
    </w:p>
    <w:p w:rsidR="00344977" w:rsidRPr="00344977" w:rsidRDefault="00344977" w:rsidP="00344977">
      <w:pPr>
        <w:pStyle w:val="Default"/>
        <w:spacing w:after="6"/>
        <w:rPr>
          <w:color w:val="auto"/>
        </w:rPr>
      </w:pPr>
      <w:r w:rsidRPr="00344977">
        <w:rPr>
          <w:color w:val="auto"/>
        </w:rPr>
        <w:t xml:space="preserve"> Результаты аудита, изложенные в письме </w:t>
      </w:r>
      <w:proofErr w:type="gramStart"/>
      <w:r w:rsidRPr="00344977">
        <w:rPr>
          <w:color w:val="auto"/>
        </w:rPr>
        <w:t>руководству ;</w:t>
      </w:r>
      <w:proofErr w:type="gramEnd"/>
      <w:r w:rsidRPr="00344977">
        <w:rPr>
          <w:color w:val="auto"/>
        </w:rPr>
        <w:t xml:space="preserve"> </w:t>
      </w:r>
    </w:p>
    <w:p w:rsidR="00344977" w:rsidRPr="00344977" w:rsidRDefault="00344977" w:rsidP="00344977">
      <w:pPr>
        <w:pStyle w:val="Default"/>
        <w:rPr>
          <w:color w:val="auto"/>
        </w:rPr>
      </w:pPr>
      <w:r w:rsidRPr="00344977">
        <w:rPr>
          <w:color w:val="auto"/>
        </w:rPr>
        <w:t xml:space="preserve"> Общие рекомендации аудиторов и «Аудиторское заключение». </w:t>
      </w:r>
    </w:p>
    <w:p w:rsidR="00344977" w:rsidRPr="00344977" w:rsidRDefault="00344977" w:rsidP="00344977">
      <w:pPr>
        <w:pStyle w:val="Default"/>
        <w:rPr>
          <w:color w:val="auto"/>
        </w:rPr>
      </w:pPr>
    </w:p>
    <w:sectPr w:rsidR="00344977" w:rsidRPr="00344977" w:rsidSect="000917E0">
      <w:pgSz w:w="11906" w:h="17338"/>
      <w:pgMar w:top="1571" w:right="323" w:bottom="643" w:left="13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8362C5"/>
    <w:multiLevelType w:val="hybridMultilevel"/>
    <w:tmpl w:val="E129D03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007457"/>
    <w:multiLevelType w:val="hybridMultilevel"/>
    <w:tmpl w:val="CED963E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386D3E"/>
    <w:multiLevelType w:val="hybridMultilevel"/>
    <w:tmpl w:val="329113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012976"/>
    <w:multiLevelType w:val="hybridMultilevel"/>
    <w:tmpl w:val="D3C9520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E1"/>
    <w:rsid w:val="002433A8"/>
    <w:rsid w:val="00344977"/>
    <w:rsid w:val="00430385"/>
    <w:rsid w:val="006D34F3"/>
    <w:rsid w:val="00767DC7"/>
    <w:rsid w:val="007724E3"/>
    <w:rsid w:val="009A6D97"/>
    <w:rsid w:val="00A86881"/>
    <w:rsid w:val="00BE6897"/>
    <w:rsid w:val="00DE0D06"/>
    <w:rsid w:val="00F7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1B45E-C451-4545-B375-F3CB6CD2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E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dcterms:created xsi:type="dcterms:W3CDTF">2021-12-23T12:06:00Z</dcterms:created>
  <dcterms:modified xsi:type="dcterms:W3CDTF">2021-12-23T12:06:00Z</dcterms:modified>
</cp:coreProperties>
</file>