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321EA" w14:textId="77777777" w:rsidR="00EF0452" w:rsidRPr="00E854C4" w:rsidRDefault="00EF0452" w:rsidP="00853497">
      <w:pPr>
        <w:spacing w:after="30"/>
        <w:ind w:left="4536" w:right="-142"/>
        <w:jc w:val="center"/>
        <w:rPr>
          <w:b/>
          <w:sz w:val="28"/>
          <w:szCs w:val="28"/>
        </w:rPr>
      </w:pPr>
      <w:r w:rsidRPr="00E854C4">
        <w:rPr>
          <w:b/>
          <w:sz w:val="28"/>
          <w:szCs w:val="28"/>
        </w:rPr>
        <w:t>«УТВЕРЖДАЮ»</w:t>
      </w:r>
    </w:p>
    <w:p w14:paraId="638911F4" w14:textId="15A8A701" w:rsidR="00816FF9" w:rsidRDefault="00816FF9" w:rsidP="00853497">
      <w:pPr>
        <w:spacing w:after="30"/>
        <w:ind w:left="4536" w:right="-142"/>
        <w:jc w:val="center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14:paraId="1C82B8E6" w14:textId="021B9660" w:rsidR="00C97E60" w:rsidRPr="002A4DB3" w:rsidRDefault="00816FF9" w:rsidP="00853497">
      <w:pPr>
        <w:spacing w:after="30"/>
        <w:ind w:left="4536" w:right="-142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9A73C2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9A73C2">
        <w:rPr>
          <w:sz w:val="28"/>
          <w:szCs w:val="28"/>
        </w:rPr>
        <w:t xml:space="preserve"> правления</w:t>
      </w:r>
    </w:p>
    <w:p w14:paraId="5DFC21AD" w14:textId="77777777" w:rsidR="00C97E60" w:rsidRPr="00B02BB6" w:rsidRDefault="00C97E60" w:rsidP="00853497">
      <w:pPr>
        <w:spacing w:after="30"/>
        <w:ind w:left="4536" w:right="-142"/>
        <w:jc w:val="center"/>
        <w:rPr>
          <w:sz w:val="28"/>
          <w:szCs w:val="28"/>
        </w:rPr>
      </w:pPr>
      <w:r w:rsidRPr="00E854C4">
        <w:rPr>
          <w:sz w:val="28"/>
          <w:szCs w:val="28"/>
        </w:rPr>
        <w:t>АО</w:t>
      </w:r>
      <w:r w:rsidRPr="00B02BB6">
        <w:rPr>
          <w:sz w:val="28"/>
          <w:szCs w:val="28"/>
        </w:rPr>
        <w:t xml:space="preserve"> «</w:t>
      </w:r>
      <w:r w:rsidR="009A73C2" w:rsidRPr="009A73C2">
        <w:rPr>
          <w:sz w:val="28"/>
          <w:szCs w:val="28"/>
        </w:rPr>
        <w:t>Тепловые электрические станции</w:t>
      </w:r>
      <w:r w:rsidRPr="00B02BB6">
        <w:rPr>
          <w:sz w:val="28"/>
          <w:szCs w:val="28"/>
        </w:rPr>
        <w:t>»</w:t>
      </w:r>
    </w:p>
    <w:p w14:paraId="2CA4C6AF" w14:textId="77777777" w:rsidR="00C97E60" w:rsidRPr="00B02BB6" w:rsidRDefault="00C97E60" w:rsidP="00853497">
      <w:pPr>
        <w:spacing w:after="30"/>
        <w:ind w:left="4536"/>
        <w:jc w:val="center"/>
        <w:rPr>
          <w:sz w:val="28"/>
          <w:szCs w:val="28"/>
        </w:rPr>
      </w:pPr>
    </w:p>
    <w:p w14:paraId="48670370" w14:textId="77649F83" w:rsidR="00EF0452" w:rsidRPr="00E854C4" w:rsidRDefault="00C97E60" w:rsidP="00853497">
      <w:pPr>
        <w:spacing w:after="30"/>
        <w:ind w:left="4536"/>
        <w:jc w:val="center"/>
        <w:rPr>
          <w:sz w:val="28"/>
          <w:szCs w:val="28"/>
        </w:rPr>
      </w:pPr>
      <w:r w:rsidRPr="00E854C4">
        <w:rPr>
          <w:sz w:val="28"/>
          <w:szCs w:val="28"/>
        </w:rPr>
        <w:t xml:space="preserve">_______________ </w:t>
      </w:r>
      <w:r w:rsidR="00816FF9">
        <w:rPr>
          <w:sz w:val="28"/>
          <w:szCs w:val="28"/>
        </w:rPr>
        <w:t>Б</w:t>
      </w:r>
      <w:r w:rsidR="008318CB">
        <w:rPr>
          <w:sz w:val="28"/>
          <w:szCs w:val="28"/>
        </w:rPr>
        <w:t>.</w:t>
      </w:r>
      <w:r w:rsidR="00816FF9">
        <w:rPr>
          <w:sz w:val="28"/>
          <w:szCs w:val="28"/>
        </w:rPr>
        <w:t>И</w:t>
      </w:r>
      <w:r w:rsidR="008318CB" w:rsidRPr="00E854C4">
        <w:rPr>
          <w:sz w:val="28"/>
          <w:szCs w:val="28"/>
        </w:rPr>
        <w:t>.</w:t>
      </w:r>
      <w:r w:rsidR="008318CB">
        <w:rPr>
          <w:sz w:val="28"/>
          <w:szCs w:val="28"/>
        </w:rPr>
        <w:t xml:space="preserve"> </w:t>
      </w:r>
      <w:r w:rsidR="00816FF9">
        <w:rPr>
          <w:sz w:val="28"/>
          <w:szCs w:val="28"/>
        </w:rPr>
        <w:t>Жураев</w:t>
      </w:r>
    </w:p>
    <w:p w14:paraId="32FBADB0" w14:textId="095C8A61" w:rsidR="00061D9D" w:rsidRPr="008D0814" w:rsidRDefault="00EF0452" w:rsidP="00853497">
      <w:pPr>
        <w:ind w:left="4536"/>
        <w:jc w:val="center"/>
        <w:rPr>
          <w:b/>
          <w:sz w:val="20"/>
          <w:szCs w:val="20"/>
        </w:rPr>
      </w:pPr>
      <w:proofErr w:type="gramStart"/>
      <w:r w:rsidRPr="00E854C4">
        <w:rPr>
          <w:sz w:val="28"/>
          <w:szCs w:val="28"/>
        </w:rPr>
        <w:t>«</w:t>
      </w:r>
      <w:r w:rsidR="00917E61">
        <w:rPr>
          <w:sz w:val="28"/>
          <w:szCs w:val="28"/>
        </w:rPr>
        <w:t xml:space="preserve">  </w:t>
      </w:r>
      <w:proofErr w:type="gramEnd"/>
      <w:r w:rsidR="00917E61">
        <w:rPr>
          <w:sz w:val="28"/>
          <w:szCs w:val="28"/>
        </w:rPr>
        <w:t xml:space="preserve">     </w:t>
      </w:r>
      <w:r w:rsidRPr="00E854C4">
        <w:rPr>
          <w:sz w:val="28"/>
          <w:szCs w:val="28"/>
        </w:rPr>
        <w:t xml:space="preserve">» </w:t>
      </w:r>
      <w:r w:rsidR="002205B7">
        <w:rPr>
          <w:sz w:val="28"/>
          <w:szCs w:val="28"/>
        </w:rPr>
        <w:t>______________</w:t>
      </w:r>
      <w:r w:rsidR="00A07E4C">
        <w:rPr>
          <w:sz w:val="28"/>
          <w:szCs w:val="28"/>
        </w:rPr>
        <w:t xml:space="preserve"> 20</w:t>
      </w:r>
      <w:r w:rsidR="009A73C2">
        <w:rPr>
          <w:sz w:val="28"/>
          <w:szCs w:val="28"/>
        </w:rPr>
        <w:t>2</w:t>
      </w:r>
      <w:r w:rsidR="00EE364B">
        <w:rPr>
          <w:sz w:val="28"/>
          <w:szCs w:val="28"/>
          <w:lang w:val="uz-Cyrl-UZ"/>
        </w:rPr>
        <w:t>2</w:t>
      </w:r>
      <w:r w:rsidRPr="00E854C4">
        <w:rPr>
          <w:sz w:val="28"/>
          <w:szCs w:val="28"/>
        </w:rPr>
        <w:t xml:space="preserve"> г.</w:t>
      </w:r>
    </w:p>
    <w:p w14:paraId="7C431625" w14:textId="77777777" w:rsidR="005B140B" w:rsidRPr="00E854C4" w:rsidRDefault="005B140B" w:rsidP="00853497">
      <w:pPr>
        <w:ind w:left="3780"/>
        <w:jc w:val="center"/>
        <w:rPr>
          <w:b/>
          <w:sz w:val="20"/>
          <w:szCs w:val="20"/>
        </w:rPr>
      </w:pPr>
    </w:p>
    <w:p w14:paraId="34B58825" w14:textId="77777777" w:rsidR="009C76E6" w:rsidRPr="00E854C4" w:rsidRDefault="009C76E6" w:rsidP="00853497">
      <w:pPr>
        <w:pStyle w:val="11"/>
        <w:ind w:firstLine="540"/>
        <w:rPr>
          <w:b/>
          <w:sz w:val="52"/>
          <w:szCs w:val="52"/>
        </w:rPr>
      </w:pPr>
    </w:p>
    <w:p w14:paraId="3334D347" w14:textId="77777777" w:rsidR="005B140B" w:rsidRPr="00E854C4" w:rsidRDefault="005B140B" w:rsidP="009C76E6">
      <w:pPr>
        <w:pStyle w:val="11"/>
        <w:ind w:firstLine="540"/>
        <w:rPr>
          <w:b/>
          <w:sz w:val="52"/>
          <w:szCs w:val="52"/>
        </w:rPr>
      </w:pPr>
    </w:p>
    <w:p w14:paraId="0C9A0A7C" w14:textId="77777777" w:rsidR="00F135BB" w:rsidRPr="00E854C4" w:rsidRDefault="00F135BB" w:rsidP="009C76E6">
      <w:pPr>
        <w:pStyle w:val="11"/>
        <w:ind w:firstLine="540"/>
        <w:rPr>
          <w:b/>
          <w:sz w:val="52"/>
          <w:szCs w:val="52"/>
        </w:rPr>
      </w:pPr>
    </w:p>
    <w:p w14:paraId="0C90F9A9" w14:textId="77777777" w:rsidR="00834C7C" w:rsidRPr="008D0814" w:rsidRDefault="00834C7C" w:rsidP="00F135BB">
      <w:pPr>
        <w:pStyle w:val="11"/>
        <w:rPr>
          <w:sz w:val="40"/>
          <w:szCs w:val="40"/>
        </w:rPr>
      </w:pPr>
    </w:p>
    <w:p w14:paraId="30C68E3B" w14:textId="4AE0B38D" w:rsidR="009C76E6" w:rsidRPr="00E854C4" w:rsidRDefault="009C76E6" w:rsidP="002360F5">
      <w:pPr>
        <w:pStyle w:val="11"/>
        <w:rPr>
          <w:b/>
          <w:sz w:val="40"/>
          <w:szCs w:val="40"/>
        </w:rPr>
      </w:pPr>
      <w:r w:rsidRPr="00E854C4">
        <w:rPr>
          <w:b/>
          <w:sz w:val="40"/>
          <w:szCs w:val="40"/>
        </w:rPr>
        <w:t>ДОКУМЕНТАЦИЯ</w:t>
      </w:r>
      <w:r w:rsidR="002C6258">
        <w:rPr>
          <w:b/>
          <w:sz w:val="40"/>
          <w:szCs w:val="40"/>
        </w:rPr>
        <w:t xml:space="preserve"> ПО ОТБОРУ НАИЛУЧШИХ ПРЕД</w:t>
      </w:r>
      <w:r w:rsidR="00C307A2">
        <w:rPr>
          <w:b/>
          <w:sz w:val="40"/>
          <w:szCs w:val="40"/>
        </w:rPr>
        <w:t>Л</w:t>
      </w:r>
      <w:r w:rsidR="002C6258">
        <w:rPr>
          <w:b/>
          <w:sz w:val="40"/>
          <w:szCs w:val="40"/>
        </w:rPr>
        <w:t>ОЖЕНИЙ</w:t>
      </w:r>
    </w:p>
    <w:p w14:paraId="6E732BA9" w14:textId="4660251E" w:rsidR="006447A8" w:rsidRDefault="006447A8" w:rsidP="006447A8">
      <w:pPr>
        <w:pStyle w:val="11"/>
        <w:rPr>
          <w:b/>
          <w:sz w:val="36"/>
          <w:szCs w:val="36"/>
          <w:lang w:val="uz-Cyrl-UZ"/>
        </w:rPr>
      </w:pPr>
      <w:r w:rsidRPr="00D73BD9">
        <w:rPr>
          <w:b/>
          <w:sz w:val="36"/>
          <w:szCs w:val="36"/>
        </w:rPr>
        <w:t xml:space="preserve">на </w:t>
      </w:r>
      <w:r w:rsidR="007E300E" w:rsidRPr="00D73BD9">
        <w:rPr>
          <w:b/>
          <w:sz w:val="36"/>
          <w:szCs w:val="36"/>
        </w:rPr>
        <w:t>разработку</w:t>
      </w:r>
      <w:r w:rsidRPr="00D73BD9">
        <w:rPr>
          <w:b/>
          <w:sz w:val="36"/>
          <w:szCs w:val="36"/>
        </w:rPr>
        <w:t xml:space="preserve"> и </w:t>
      </w:r>
      <w:r w:rsidR="007E300E" w:rsidRPr="00D73BD9">
        <w:rPr>
          <w:b/>
          <w:sz w:val="36"/>
          <w:szCs w:val="36"/>
        </w:rPr>
        <w:t>внедрение</w:t>
      </w:r>
      <w:r w:rsidRPr="00D73BD9">
        <w:rPr>
          <w:b/>
          <w:sz w:val="36"/>
          <w:szCs w:val="36"/>
        </w:rPr>
        <w:t xml:space="preserve"> централизованной автоматизированной информационной системы бухгалтерского учета на предприятиях АО «Тепловые электрические станции» на базе программного продукта «1С: Предприятие» версии 8.3</w:t>
      </w:r>
    </w:p>
    <w:p w14:paraId="1A3EF611" w14:textId="4BC0942D" w:rsidR="00834C7C" w:rsidRDefault="00834C7C" w:rsidP="00F135BB">
      <w:pPr>
        <w:pStyle w:val="11"/>
        <w:rPr>
          <w:b/>
          <w:szCs w:val="24"/>
          <w:lang w:val="uz-Cyrl-UZ"/>
        </w:rPr>
      </w:pPr>
    </w:p>
    <w:p w14:paraId="36016B9F" w14:textId="77777777" w:rsidR="007E300E" w:rsidRPr="006447A8" w:rsidRDefault="007E300E" w:rsidP="00F135BB">
      <w:pPr>
        <w:pStyle w:val="11"/>
        <w:rPr>
          <w:b/>
          <w:szCs w:val="24"/>
          <w:lang w:val="uz-Cyrl-UZ"/>
        </w:rPr>
      </w:pPr>
    </w:p>
    <w:p w14:paraId="7C7297A7" w14:textId="77777777" w:rsidR="00834C7C" w:rsidRPr="00E854C4" w:rsidRDefault="00834C7C" w:rsidP="00F135BB">
      <w:pPr>
        <w:pStyle w:val="11"/>
        <w:rPr>
          <w:b/>
          <w:szCs w:val="24"/>
        </w:rPr>
      </w:pPr>
    </w:p>
    <w:p w14:paraId="5330EBAF" w14:textId="77777777" w:rsidR="006D0909" w:rsidRPr="00E854C4" w:rsidRDefault="006D0909" w:rsidP="00F135BB">
      <w:pPr>
        <w:pStyle w:val="11"/>
        <w:rPr>
          <w:b/>
          <w:szCs w:val="24"/>
        </w:rPr>
      </w:pPr>
    </w:p>
    <w:p w14:paraId="16CE88E5" w14:textId="77777777" w:rsidR="009C76E6" w:rsidRDefault="009C76E6" w:rsidP="00F135BB">
      <w:pPr>
        <w:pStyle w:val="11"/>
        <w:rPr>
          <w:b/>
          <w:szCs w:val="24"/>
        </w:rPr>
      </w:pPr>
    </w:p>
    <w:p w14:paraId="0C667763" w14:textId="77777777" w:rsidR="00816FF9" w:rsidRDefault="00816FF9" w:rsidP="00F135BB">
      <w:pPr>
        <w:pStyle w:val="11"/>
        <w:rPr>
          <w:b/>
          <w:szCs w:val="24"/>
        </w:rPr>
      </w:pPr>
    </w:p>
    <w:p w14:paraId="51FEBB4C" w14:textId="77777777" w:rsidR="00816FF9" w:rsidRDefault="00816FF9" w:rsidP="00F135BB">
      <w:pPr>
        <w:pStyle w:val="11"/>
        <w:rPr>
          <w:b/>
          <w:szCs w:val="24"/>
        </w:rPr>
      </w:pPr>
    </w:p>
    <w:p w14:paraId="34644480" w14:textId="30B42B1E" w:rsidR="00816FF9" w:rsidRDefault="00816FF9" w:rsidP="00F135BB">
      <w:pPr>
        <w:pStyle w:val="11"/>
        <w:rPr>
          <w:b/>
          <w:szCs w:val="24"/>
        </w:rPr>
      </w:pPr>
    </w:p>
    <w:p w14:paraId="0AE6F2DF" w14:textId="0DFB9FF9" w:rsidR="006533AE" w:rsidRDefault="006533AE" w:rsidP="00F135BB">
      <w:pPr>
        <w:pStyle w:val="11"/>
        <w:rPr>
          <w:b/>
          <w:szCs w:val="24"/>
        </w:rPr>
      </w:pPr>
    </w:p>
    <w:p w14:paraId="60D5E214" w14:textId="7CF9744E" w:rsidR="006533AE" w:rsidRDefault="006533AE" w:rsidP="00F135BB">
      <w:pPr>
        <w:pStyle w:val="11"/>
        <w:rPr>
          <w:b/>
          <w:szCs w:val="24"/>
        </w:rPr>
      </w:pPr>
    </w:p>
    <w:p w14:paraId="08EFCE53" w14:textId="07730715" w:rsidR="006533AE" w:rsidRDefault="006533AE" w:rsidP="00F135BB">
      <w:pPr>
        <w:pStyle w:val="11"/>
        <w:rPr>
          <w:b/>
          <w:szCs w:val="24"/>
        </w:rPr>
      </w:pPr>
    </w:p>
    <w:p w14:paraId="62E36620" w14:textId="77777777" w:rsidR="006533AE" w:rsidRDefault="006533AE" w:rsidP="00F135BB">
      <w:pPr>
        <w:pStyle w:val="11"/>
        <w:rPr>
          <w:b/>
          <w:szCs w:val="24"/>
        </w:rPr>
      </w:pPr>
    </w:p>
    <w:p w14:paraId="05A4BFF1" w14:textId="77777777" w:rsidR="009C76E6" w:rsidRPr="00E854C4" w:rsidRDefault="009C76E6" w:rsidP="00F135BB">
      <w:pPr>
        <w:pStyle w:val="11"/>
        <w:rPr>
          <w:b/>
          <w:szCs w:val="24"/>
        </w:rPr>
      </w:pPr>
    </w:p>
    <w:p w14:paraId="18A02A23" w14:textId="77777777" w:rsidR="00FE20F2" w:rsidRDefault="00FE20F2" w:rsidP="009A73C2">
      <w:pPr>
        <w:pStyle w:val="11"/>
        <w:jc w:val="right"/>
        <w:rPr>
          <w:b/>
          <w:sz w:val="28"/>
          <w:szCs w:val="28"/>
        </w:rPr>
      </w:pPr>
    </w:p>
    <w:p w14:paraId="1518A501" w14:textId="77777777" w:rsidR="00FE20F2" w:rsidRDefault="00FE20F2" w:rsidP="009A73C2">
      <w:pPr>
        <w:pStyle w:val="11"/>
        <w:jc w:val="right"/>
        <w:rPr>
          <w:b/>
          <w:sz w:val="28"/>
          <w:szCs w:val="28"/>
        </w:rPr>
      </w:pPr>
    </w:p>
    <w:p w14:paraId="1C2FC843" w14:textId="77777777" w:rsidR="00FE20F2" w:rsidRDefault="00FE20F2" w:rsidP="009A73C2">
      <w:pPr>
        <w:pStyle w:val="11"/>
        <w:jc w:val="right"/>
        <w:rPr>
          <w:b/>
          <w:sz w:val="28"/>
          <w:szCs w:val="28"/>
        </w:rPr>
      </w:pPr>
    </w:p>
    <w:p w14:paraId="1C642112" w14:textId="401A2FB9" w:rsidR="00EF0452" w:rsidRPr="009A73C2" w:rsidRDefault="00FE20F2" w:rsidP="00FE20F2">
      <w:pPr>
        <w:pStyle w:val="11"/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A73C2" w:rsidRPr="009A73C2">
        <w:rPr>
          <w:b/>
          <w:sz w:val="28"/>
          <w:szCs w:val="28"/>
        </w:rPr>
        <w:t xml:space="preserve">Заказчик: </w:t>
      </w:r>
      <w:r w:rsidR="009A73C2">
        <w:rPr>
          <w:b/>
          <w:sz w:val="28"/>
          <w:szCs w:val="28"/>
        </w:rPr>
        <w:t>АО «</w:t>
      </w:r>
      <w:r w:rsidR="009A73C2" w:rsidRPr="009A73C2">
        <w:rPr>
          <w:b/>
          <w:sz w:val="28"/>
          <w:szCs w:val="28"/>
        </w:rPr>
        <w:t>Тепловые электрические станции</w:t>
      </w:r>
      <w:r w:rsidR="009A73C2">
        <w:rPr>
          <w:b/>
          <w:sz w:val="28"/>
          <w:szCs w:val="28"/>
        </w:rPr>
        <w:t>»</w:t>
      </w:r>
    </w:p>
    <w:p w14:paraId="485582EF" w14:textId="77777777" w:rsidR="00EF0452" w:rsidRPr="00E854C4" w:rsidRDefault="00EF0452" w:rsidP="00F135BB">
      <w:pPr>
        <w:pStyle w:val="11"/>
        <w:rPr>
          <w:b/>
          <w:sz w:val="32"/>
          <w:szCs w:val="32"/>
        </w:rPr>
      </w:pPr>
    </w:p>
    <w:p w14:paraId="138CEB09" w14:textId="77777777" w:rsidR="00EF0452" w:rsidRDefault="00EF0452" w:rsidP="00F135BB">
      <w:pPr>
        <w:pStyle w:val="11"/>
        <w:rPr>
          <w:b/>
          <w:sz w:val="32"/>
          <w:szCs w:val="32"/>
        </w:rPr>
      </w:pPr>
    </w:p>
    <w:p w14:paraId="20217470" w14:textId="77777777" w:rsidR="00987FBD" w:rsidRDefault="00987FBD" w:rsidP="00F135BB">
      <w:pPr>
        <w:pStyle w:val="11"/>
        <w:rPr>
          <w:b/>
          <w:sz w:val="32"/>
          <w:szCs w:val="32"/>
        </w:rPr>
      </w:pPr>
    </w:p>
    <w:p w14:paraId="0E38B570" w14:textId="37D56910" w:rsidR="009C76E6" w:rsidRPr="00E854C4" w:rsidRDefault="009C76E6" w:rsidP="00F135BB">
      <w:pPr>
        <w:pStyle w:val="11"/>
        <w:rPr>
          <w:b/>
          <w:sz w:val="32"/>
          <w:szCs w:val="32"/>
        </w:rPr>
      </w:pPr>
      <w:r w:rsidRPr="00E854C4">
        <w:rPr>
          <w:b/>
          <w:sz w:val="32"/>
          <w:szCs w:val="32"/>
        </w:rPr>
        <w:t>Ташкент-</w:t>
      </w:r>
      <w:r w:rsidR="00116C22" w:rsidRPr="00E854C4">
        <w:rPr>
          <w:b/>
          <w:sz w:val="32"/>
          <w:szCs w:val="32"/>
        </w:rPr>
        <w:t>20</w:t>
      </w:r>
      <w:r w:rsidR="00A07E4C" w:rsidRPr="002C6258">
        <w:rPr>
          <w:b/>
          <w:sz w:val="32"/>
          <w:szCs w:val="32"/>
        </w:rPr>
        <w:t>2</w:t>
      </w:r>
      <w:r w:rsidR="00EE364B">
        <w:rPr>
          <w:b/>
          <w:sz w:val="32"/>
          <w:szCs w:val="32"/>
          <w:lang w:val="uz-Cyrl-UZ"/>
        </w:rPr>
        <w:t>2</w:t>
      </w:r>
      <w:bookmarkStart w:id="0" w:name="_GoBack"/>
      <w:bookmarkEnd w:id="0"/>
      <w:r w:rsidRPr="00E854C4">
        <w:rPr>
          <w:b/>
          <w:sz w:val="32"/>
          <w:szCs w:val="32"/>
        </w:rPr>
        <w:t xml:space="preserve"> </w:t>
      </w:r>
    </w:p>
    <w:p w14:paraId="309549FA" w14:textId="77777777" w:rsidR="002C6258" w:rsidRPr="00E854C4" w:rsidRDefault="00EF0452" w:rsidP="002C6258">
      <w:pPr>
        <w:jc w:val="center"/>
        <w:rPr>
          <w:b/>
          <w:sz w:val="28"/>
          <w:szCs w:val="28"/>
        </w:rPr>
      </w:pPr>
      <w:r w:rsidRPr="00E854C4">
        <w:rPr>
          <w:b/>
          <w:sz w:val="36"/>
          <w:szCs w:val="32"/>
        </w:rPr>
        <w:br w:type="page"/>
      </w:r>
      <w:r w:rsidR="002C6258" w:rsidRPr="00E854C4">
        <w:rPr>
          <w:b/>
          <w:sz w:val="28"/>
          <w:szCs w:val="28"/>
        </w:rPr>
        <w:lastRenderedPageBreak/>
        <w:t xml:space="preserve">1. ИНСТРУКЦИЯ ДЛЯ УЧАСТНИКА </w:t>
      </w:r>
      <w:r w:rsidR="002C6258">
        <w:rPr>
          <w:b/>
          <w:sz w:val="28"/>
          <w:szCs w:val="28"/>
        </w:rPr>
        <w:t>ОТБОРА</w:t>
      </w:r>
    </w:p>
    <w:p w14:paraId="6A43CFD0" w14:textId="77777777" w:rsidR="002C6258" w:rsidRPr="00E854C4" w:rsidRDefault="002C6258" w:rsidP="002C6258">
      <w:pPr>
        <w:jc w:val="center"/>
        <w:rPr>
          <w:sz w:val="28"/>
          <w:szCs w:val="28"/>
        </w:rPr>
      </w:pPr>
    </w:p>
    <w:p w14:paraId="46885027" w14:textId="77777777" w:rsidR="002C6258" w:rsidRPr="00E854C4" w:rsidRDefault="002C6258" w:rsidP="002C6258">
      <w:pPr>
        <w:pStyle w:val="25"/>
        <w:ind w:right="-185" w:firstLine="540"/>
        <w:jc w:val="both"/>
        <w:rPr>
          <w:szCs w:val="24"/>
        </w:rPr>
      </w:pPr>
      <w:r w:rsidRPr="00E854C4">
        <w:rPr>
          <w:szCs w:val="24"/>
        </w:rPr>
        <w:t>Настоящая инструкция разработана на основании Закона Республики Узбекистан «О государственных закупках» № ЗРУ-</w:t>
      </w:r>
      <w:r>
        <w:rPr>
          <w:szCs w:val="24"/>
        </w:rPr>
        <w:t>684</w:t>
      </w:r>
      <w:r w:rsidRPr="00E854C4">
        <w:rPr>
          <w:szCs w:val="24"/>
        </w:rPr>
        <w:t xml:space="preserve"> от </w:t>
      </w:r>
      <w:r>
        <w:rPr>
          <w:szCs w:val="24"/>
        </w:rPr>
        <w:t>22</w:t>
      </w:r>
      <w:r w:rsidRPr="00E854C4">
        <w:rPr>
          <w:szCs w:val="24"/>
        </w:rPr>
        <w:t xml:space="preserve"> апреля 20</w:t>
      </w:r>
      <w:r>
        <w:rPr>
          <w:szCs w:val="24"/>
        </w:rPr>
        <w:t>21</w:t>
      </w:r>
      <w:r w:rsidRPr="00E854C4">
        <w:rPr>
          <w:szCs w:val="24"/>
        </w:rPr>
        <w:t xml:space="preserve">г. и Приказа Национального Агентства Проектного Управления при Президенте Республики Узбекистан «Об утверждении положения о порядке организации и проведения закупочных процедур», зарегистрированного Министерством юстиции Республики Узбекистан № 3016 от 26 мая 2018г. </w:t>
      </w:r>
    </w:p>
    <w:p w14:paraId="7677D017" w14:textId="77777777" w:rsidR="002C6258" w:rsidRPr="00E854C4" w:rsidRDefault="002C6258" w:rsidP="002C6258">
      <w:pPr>
        <w:pStyle w:val="25"/>
        <w:ind w:right="-185" w:firstLine="540"/>
        <w:jc w:val="both"/>
        <w:rPr>
          <w:szCs w:val="24"/>
        </w:rPr>
      </w:pPr>
      <w:r w:rsidRPr="00E854C4">
        <w:rPr>
          <w:szCs w:val="24"/>
        </w:rPr>
        <w:t xml:space="preserve">  </w:t>
      </w:r>
    </w:p>
    <w:p w14:paraId="6D770015" w14:textId="77777777" w:rsidR="002C6258" w:rsidRPr="00E854C4" w:rsidRDefault="002C6258" w:rsidP="002C6258">
      <w:pPr>
        <w:pStyle w:val="25"/>
        <w:ind w:right="-185" w:firstLine="540"/>
        <w:rPr>
          <w:b/>
          <w:szCs w:val="24"/>
        </w:rPr>
      </w:pPr>
      <w:r w:rsidRPr="00E854C4">
        <w:rPr>
          <w:b/>
          <w:szCs w:val="24"/>
        </w:rPr>
        <w:t xml:space="preserve">1. ПРЕДМЕТ </w:t>
      </w:r>
      <w:r>
        <w:rPr>
          <w:b/>
          <w:szCs w:val="24"/>
        </w:rPr>
        <w:t>ОТБОРА НАИЛУЧШИХ ПРЕДЛОЖЕНИЙ</w:t>
      </w:r>
      <w:r w:rsidRPr="00E854C4">
        <w:rPr>
          <w:b/>
          <w:szCs w:val="24"/>
        </w:rPr>
        <w:t xml:space="preserve"> И ПРЕДЕЛЬНАЯ СТОИМОСТЬ</w:t>
      </w:r>
    </w:p>
    <w:p w14:paraId="7C6A36D0" w14:textId="77777777" w:rsidR="007E300E" w:rsidRPr="007E300E" w:rsidRDefault="002C6258" w:rsidP="007E300E">
      <w:pPr>
        <w:pStyle w:val="11"/>
        <w:ind w:firstLine="540"/>
        <w:jc w:val="both"/>
        <w:rPr>
          <w:b/>
        </w:rPr>
      </w:pPr>
      <w:r w:rsidRPr="00E854C4">
        <w:t xml:space="preserve">1.1. Предмет </w:t>
      </w:r>
      <w:r>
        <w:t>отбора</w:t>
      </w:r>
      <w:r w:rsidRPr="00E854C4">
        <w:t xml:space="preserve">: </w:t>
      </w:r>
      <w:r w:rsidR="007E300E" w:rsidRPr="007E300E">
        <w:rPr>
          <w:b/>
        </w:rPr>
        <w:t>на разработку и внедрение централизованной автоматизированной информационной системы бухгалтерского учета на предприятиях АО «Тепловые электрические станции» на базе программного продукта «1С: Предприятие» версии 8.3</w:t>
      </w:r>
    </w:p>
    <w:p w14:paraId="21CC3B94" w14:textId="7BAC1C4D" w:rsidR="002C6258" w:rsidRPr="00E854C4" w:rsidRDefault="002C6258" w:rsidP="002C6258">
      <w:pPr>
        <w:ind w:right="-185" w:firstLine="540"/>
        <w:jc w:val="both"/>
        <w:rPr>
          <w:snapToGrid w:val="0"/>
        </w:rPr>
      </w:pPr>
      <w:r w:rsidRPr="00E854C4">
        <w:rPr>
          <w:snapToGrid w:val="0"/>
        </w:rPr>
        <w:t xml:space="preserve">1.2. Предельная стоимость </w:t>
      </w:r>
      <w:r>
        <w:rPr>
          <w:snapToGrid w:val="0"/>
        </w:rPr>
        <w:t>отбора</w:t>
      </w:r>
      <w:r>
        <w:rPr>
          <w:b/>
          <w:snapToGrid w:val="0"/>
        </w:rPr>
        <w:t xml:space="preserve"> </w:t>
      </w:r>
      <w:r w:rsidR="002C5304">
        <w:rPr>
          <w:b/>
          <w:snapToGrid w:val="0"/>
        </w:rPr>
        <w:t>5 169 700</w:t>
      </w:r>
      <w:r w:rsidR="00853497">
        <w:rPr>
          <w:b/>
          <w:snapToGrid w:val="0"/>
        </w:rPr>
        <w:t xml:space="preserve"> 000</w:t>
      </w:r>
      <w:r w:rsidR="00FE20F2">
        <w:rPr>
          <w:b/>
          <w:snapToGrid w:val="0"/>
        </w:rPr>
        <w:t>,00</w:t>
      </w:r>
      <w:r w:rsidR="00211551" w:rsidRPr="00211551">
        <w:rPr>
          <w:b/>
          <w:snapToGrid w:val="0"/>
          <w:lang w:val="uz-Cyrl-UZ"/>
        </w:rPr>
        <w:t xml:space="preserve"> </w:t>
      </w:r>
      <w:r w:rsidRPr="00204CA5">
        <w:rPr>
          <w:b/>
          <w:snapToGrid w:val="0"/>
        </w:rPr>
        <w:t>(</w:t>
      </w:r>
      <w:r w:rsidR="002C5304">
        <w:rPr>
          <w:b/>
          <w:snapToGrid w:val="0"/>
        </w:rPr>
        <w:t>пять</w:t>
      </w:r>
      <w:r w:rsidR="00853497">
        <w:rPr>
          <w:b/>
          <w:snapToGrid w:val="0"/>
        </w:rPr>
        <w:t xml:space="preserve"> </w:t>
      </w:r>
      <w:r w:rsidR="00960F9A">
        <w:rPr>
          <w:b/>
          <w:snapToGrid w:val="0"/>
        </w:rPr>
        <w:t>миллиард</w:t>
      </w:r>
      <w:r w:rsidR="002C5304">
        <w:rPr>
          <w:b/>
          <w:snapToGrid w:val="0"/>
        </w:rPr>
        <w:t>ов</w:t>
      </w:r>
      <w:r w:rsidR="00853497">
        <w:rPr>
          <w:b/>
          <w:snapToGrid w:val="0"/>
        </w:rPr>
        <w:t xml:space="preserve"> </w:t>
      </w:r>
      <w:r w:rsidR="002C5304">
        <w:rPr>
          <w:b/>
          <w:snapToGrid w:val="0"/>
        </w:rPr>
        <w:t xml:space="preserve">сто шестьдесят девять </w:t>
      </w:r>
      <w:r w:rsidR="00211551">
        <w:rPr>
          <w:b/>
          <w:snapToGrid w:val="0"/>
          <w:lang w:val="uz-Cyrl-UZ"/>
        </w:rPr>
        <w:t>миллион</w:t>
      </w:r>
      <w:r w:rsidR="002C5304">
        <w:rPr>
          <w:b/>
          <w:snapToGrid w:val="0"/>
          <w:lang w:val="uz-Cyrl-UZ"/>
        </w:rPr>
        <w:t>ов</w:t>
      </w:r>
      <w:r w:rsidR="00211551">
        <w:rPr>
          <w:b/>
          <w:snapToGrid w:val="0"/>
          <w:lang w:val="uz-Cyrl-UZ"/>
        </w:rPr>
        <w:t xml:space="preserve"> </w:t>
      </w:r>
      <w:r w:rsidR="002C5304">
        <w:rPr>
          <w:b/>
          <w:snapToGrid w:val="0"/>
          <w:lang w:val="uz-Cyrl-UZ"/>
        </w:rPr>
        <w:t xml:space="preserve">семьсот </w:t>
      </w:r>
      <w:r w:rsidR="00211551">
        <w:rPr>
          <w:b/>
          <w:snapToGrid w:val="0"/>
          <w:lang w:val="uz-Cyrl-UZ"/>
        </w:rPr>
        <w:t xml:space="preserve">тысяч сум </w:t>
      </w:r>
      <w:r w:rsidR="00FE20F2">
        <w:rPr>
          <w:b/>
          <w:snapToGrid w:val="0"/>
          <w:lang w:val="uz-Cyrl-UZ"/>
        </w:rPr>
        <w:t>00</w:t>
      </w:r>
      <w:r w:rsidR="00211551">
        <w:rPr>
          <w:b/>
          <w:snapToGrid w:val="0"/>
          <w:lang w:val="uz-Cyrl-UZ"/>
        </w:rPr>
        <w:t xml:space="preserve"> тийин</w:t>
      </w:r>
      <w:r w:rsidRPr="00204CA5">
        <w:rPr>
          <w:b/>
          <w:snapToGrid w:val="0"/>
        </w:rPr>
        <w:t>)</w:t>
      </w:r>
      <w:r w:rsidRPr="00E854C4">
        <w:rPr>
          <w:b/>
          <w:snapToGrid w:val="0"/>
        </w:rPr>
        <w:t xml:space="preserve"> </w:t>
      </w:r>
      <w:r w:rsidRPr="00B574D0">
        <w:rPr>
          <w:b/>
          <w:snapToGrid w:val="0"/>
        </w:rPr>
        <w:t>сум</w:t>
      </w:r>
      <w:r>
        <w:rPr>
          <w:b/>
          <w:snapToGrid w:val="0"/>
        </w:rPr>
        <w:t xml:space="preserve"> с учетом </w:t>
      </w:r>
      <w:r w:rsidR="003E3BC4">
        <w:rPr>
          <w:b/>
          <w:snapToGrid w:val="0"/>
          <w:lang w:val="uz-Cyrl-UZ"/>
        </w:rPr>
        <w:t>НДС</w:t>
      </w:r>
      <w:r w:rsidRPr="00E854C4">
        <w:rPr>
          <w:snapToGrid w:val="0"/>
        </w:rPr>
        <w:t>. Цены, указанные в предложении, не должны превышать предельную стоимость.</w:t>
      </w:r>
    </w:p>
    <w:p w14:paraId="33165D5B" w14:textId="77777777" w:rsidR="002C6258" w:rsidRPr="00E854C4" w:rsidRDefault="002C6258" w:rsidP="002C6258">
      <w:pPr>
        <w:ind w:right="-185" w:firstLine="540"/>
        <w:jc w:val="both"/>
        <w:rPr>
          <w:snapToGrid w:val="0"/>
        </w:rPr>
      </w:pPr>
      <w:r w:rsidRPr="00E854C4">
        <w:rPr>
          <w:snapToGrid w:val="0"/>
        </w:rPr>
        <w:t>1.3. Техническое задание на закупаемую услугу представлено в технической части документации</w:t>
      </w:r>
      <w:r>
        <w:rPr>
          <w:snapToGrid w:val="0"/>
        </w:rPr>
        <w:t xml:space="preserve"> по отбору</w:t>
      </w:r>
      <w:r w:rsidRPr="00E854C4">
        <w:rPr>
          <w:snapToGrid w:val="0"/>
        </w:rPr>
        <w:t>.</w:t>
      </w:r>
    </w:p>
    <w:p w14:paraId="7C08358F" w14:textId="77777777" w:rsidR="002C6258" w:rsidRPr="00E854C4" w:rsidRDefault="002C6258" w:rsidP="002C6258">
      <w:pPr>
        <w:pStyle w:val="25"/>
        <w:ind w:right="-185" w:firstLine="540"/>
        <w:jc w:val="both"/>
        <w:rPr>
          <w:szCs w:val="24"/>
        </w:rPr>
      </w:pPr>
    </w:p>
    <w:p w14:paraId="61FBB66B" w14:textId="77777777" w:rsidR="002C6258" w:rsidRPr="00E854C4" w:rsidRDefault="002C6258" w:rsidP="002C6258">
      <w:pPr>
        <w:ind w:right="-185" w:firstLine="540"/>
        <w:jc w:val="center"/>
        <w:rPr>
          <w:b/>
          <w:snapToGrid w:val="0"/>
        </w:rPr>
      </w:pPr>
      <w:r w:rsidRPr="00E854C4">
        <w:rPr>
          <w:b/>
          <w:snapToGrid w:val="0"/>
        </w:rPr>
        <w:t xml:space="preserve">2. ОРГАНИЗАТОРЫ </w:t>
      </w:r>
      <w:r>
        <w:rPr>
          <w:b/>
          <w:snapToGrid w:val="0"/>
        </w:rPr>
        <w:t>ОТБОРА</w:t>
      </w:r>
    </w:p>
    <w:p w14:paraId="1092104C" w14:textId="77777777" w:rsidR="002C6258" w:rsidRPr="00E854C4" w:rsidRDefault="002C6258" w:rsidP="002C6258">
      <w:pPr>
        <w:ind w:right="-185" w:firstLine="540"/>
        <w:jc w:val="both"/>
      </w:pPr>
      <w:r w:rsidRPr="00E854C4">
        <w:rPr>
          <w:snapToGrid w:val="0"/>
          <w:color w:val="000000"/>
        </w:rPr>
        <w:t>2.1</w:t>
      </w:r>
      <w:r w:rsidRPr="00E854C4">
        <w:rPr>
          <w:b/>
          <w:snapToGrid w:val="0"/>
          <w:color w:val="000000"/>
        </w:rPr>
        <w:t xml:space="preserve">. </w:t>
      </w:r>
      <w:r w:rsidRPr="00E854C4">
        <w:rPr>
          <w:snapToGrid w:val="0"/>
          <w:color w:val="000000"/>
        </w:rPr>
        <w:t>АО «</w:t>
      </w:r>
      <w:r w:rsidRPr="00B7114F">
        <w:rPr>
          <w:snapToGrid w:val="0"/>
          <w:color w:val="000000"/>
        </w:rPr>
        <w:t>Тепловые электрические станции</w:t>
      </w:r>
      <w:r w:rsidRPr="00E854C4">
        <w:rPr>
          <w:snapToGrid w:val="0"/>
          <w:color w:val="000000"/>
        </w:rPr>
        <w:t xml:space="preserve">» является заказчиком </w:t>
      </w:r>
      <w:r>
        <w:rPr>
          <w:snapToGrid w:val="0"/>
          <w:color w:val="000000"/>
        </w:rPr>
        <w:t>отбора</w:t>
      </w:r>
      <w:r w:rsidRPr="00E854C4">
        <w:rPr>
          <w:snapToGrid w:val="0"/>
          <w:color w:val="000000"/>
        </w:rPr>
        <w:t xml:space="preserve">. Адрес «Заказчика»: </w:t>
      </w:r>
      <w:r>
        <w:rPr>
          <w:snapToGrid w:val="0"/>
          <w:color w:val="000000"/>
        </w:rPr>
        <w:t>100097</w:t>
      </w:r>
      <w:r w:rsidRPr="00E854C4">
        <w:rPr>
          <w:snapToGrid w:val="0"/>
          <w:color w:val="000000"/>
        </w:rPr>
        <w:t xml:space="preserve">, Республика Узбекистан, г. Ташкент, </w:t>
      </w:r>
      <w:proofErr w:type="spellStart"/>
      <w:r>
        <w:rPr>
          <w:snapToGrid w:val="0"/>
          <w:color w:val="000000"/>
        </w:rPr>
        <w:t>Чиланзар</w:t>
      </w:r>
      <w:r w:rsidRPr="00E854C4">
        <w:rPr>
          <w:snapToGrid w:val="0"/>
          <w:color w:val="000000"/>
        </w:rPr>
        <w:t>ский</w:t>
      </w:r>
      <w:proofErr w:type="spellEnd"/>
      <w:r w:rsidRPr="00E854C4">
        <w:rPr>
          <w:snapToGrid w:val="0"/>
          <w:color w:val="000000"/>
        </w:rPr>
        <w:t xml:space="preserve"> район, </w:t>
      </w:r>
      <w:r>
        <w:rPr>
          <w:snapToGrid w:val="0"/>
          <w:color w:val="000000"/>
        </w:rPr>
        <w:t>проспект</w:t>
      </w:r>
      <w:r w:rsidRPr="00E854C4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Бунёдкор</w:t>
      </w:r>
      <w:r w:rsidRPr="00E854C4">
        <w:rPr>
          <w:snapToGrid w:val="0"/>
          <w:color w:val="000000"/>
        </w:rPr>
        <w:t xml:space="preserve">, д. </w:t>
      </w:r>
      <w:r>
        <w:rPr>
          <w:snapToGrid w:val="0"/>
          <w:color w:val="000000"/>
        </w:rPr>
        <w:t>23</w:t>
      </w:r>
      <w:r w:rsidRPr="00E854C4">
        <w:t>.</w:t>
      </w:r>
    </w:p>
    <w:p w14:paraId="4E87FCE4" w14:textId="77777777" w:rsidR="002C6258" w:rsidRPr="00E854C4" w:rsidRDefault="002C6258" w:rsidP="002C6258">
      <w:pPr>
        <w:ind w:right="-185" w:firstLine="540"/>
        <w:jc w:val="both"/>
      </w:pPr>
      <w:r w:rsidRPr="00E854C4">
        <w:t xml:space="preserve">2.2. Рабочий орган: </w:t>
      </w:r>
      <w:r>
        <w:t>Закупочная</w:t>
      </w:r>
      <w:r w:rsidRPr="00E854C4">
        <w:t xml:space="preserve"> комиссия</w:t>
      </w:r>
      <w:r>
        <w:t xml:space="preserve"> по отбору</w:t>
      </w:r>
      <w:r w:rsidRPr="00E854C4">
        <w:t xml:space="preserve"> АО «</w:t>
      </w:r>
      <w:r w:rsidRPr="00B7114F">
        <w:t>Тепловые электрические станции</w:t>
      </w:r>
      <w:r w:rsidRPr="00E854C4">
        <w:t xml:space="preserve">» расположена по адресу: </w:t>
      </w:r>
      <w:r>
        <w:t>100097</w:t>
      </w:r>
      <w:r w:rsidRPr="00E854C4">
        <w:t xml:space="preserve">, Республика Узбекистан, г. Ташкент, </w:t>
      </w:r>
      <w:proofErr w:type="spellStart"/>
      <w:r w:rsidRPr="00B7114F">
        <w:t>Чиланзарский</w:t>
      </w:r>
      <w:proofErr w:type="spellEnd"/>
      <w:r w:rsidRPr="00B7114F">
        <w:t xml:space="preserve"> район, проспект Бунёдкор, д. 23.</w:t>
      </w:r>
    </w:p>
    <w:p w14:paraId="51FD8308" w14:textId="77777777" w:rsidR="002C6258" w:rsidRPr="00E854C4" w:rsidRDefault="002C6258" w:rsidP="002C6258">
      <w:pPr>
        <w:ind w:right="-185" w:firstLine="540"/>
        <w:jc w:val="both"/>
      </w:pPr>
      <w:r w:rsidRPr="00E854C4">
        <w:t xml:space="preserve">2.3. </w:t>
      </w:r>
      <w:proofErr w:type="spellStart"/>
      <w:r w:rsidRPr="00E854C4">
        <w:t>Контрактодержатель</w:t>
      </w:r>
      <w:proofErr w:type="spellEnd"/>
      <w:r w:rsidRPr="00E854C4">
        <w:t>: АО «</w:t>
      </w:r>
      <w:r w:rsidRPr="00B7114F">
        <w:t>Тепловые электрические станции</w:t>
      </w:r>
      <w:r w:rsidRPr="00E854C4">
        <w:t>»</w:t>
      </w:r>
    </w:p>
    <w:p w14:paraId="05989956" w14:textId="77777777" w:rsidR="002C6258" w:rsidRPr="00E854C4" w:rsidRDefault="002C6258" w:rsidP="002C6258">
      <w:pPr>
        <w:ind w:right="-185" w:firstLine="540"/>
        <w:jc w:val="both"/>
        <w:rPr>
          <w:b/>
        </w:rPr>
      </w:pPr>
      <w:r w:rsidRPr="00E854C4">
        <w:t xml:space="preserve">2.4. </w:t>
      </w:r>
      <w:r>
        <w:t>Отбор</w:t>
      </w:r>
      <w:r w:rsidRPr="00E854C4">
        <w:t xml:space="preserve"> проводится </w:t>
      </w:r>
      <w:r>
        <w:t>закупочной</w:t>
      </w:r>
      <w:r w:rsidRPr="00E854C4">
        <w:t xml:space="preserve"> комиссией</w:t>
      </w:r>
      <w:r>
        <w:t xml:space="preserve"> по отбору</w:t>
      </w:r>
      <w:r w:rsidRPr="00E854C4">
        <w:t>, созданной Заказчиком, в составе не менее пяти членов.</w:t>
      </w:r>
    </w:p>
    <w:p w14:paraId="4A3F1A09" w14:textId="77777777" w:rsidR="002C6258" w:rsidRPr="00E854C4" w:rsidRDefault="002C6258" w:rsidP="002C6258">
      <w:pPr>
        <w:pStyle w:val="a7"/>
        <w:spacing w:after="0"/>
        <w:ind w:right="-185" w:firstLine="540"/>
        <w:jc w:val="center"/>
        <w:rPr>
          <w:rFonts w:ascii="Times New Roman" w:hAnsi="Times New Roman"/>
          <w:b/>
        </w:rPr>
      </w:pPr>
      <w:r w:rsidRPr="00E854C4">
        <w:rPr>
          <w:rFonts w:ascii="Times New Roman" w:hAnsi="Times New Roman"/>
          <w:b/>
        </w:rPr>
        <w:t xml:space="preserve">3. УЧАСТНИКИ </w:t>
      </w:r>
      <w:r>
        <w:rPr>
          <w:rFonts w:ascii="Times New Roman" w:hAnsi="Times New Roman"/>
          <w:b/>
        </w:rPr>
        <w:t>ОТБОРА</w:t>
      </w:r>
    </w:p>
    <w:p w14:paraId="71D6A209" w14:textId="77777777" w:rsidR="000A328D" w:rsidRPr="000A328D" w:rsidRDefault="000A328D" w:rsidP="000A328D">
      <w:pPr>
        <w:pStyle w:val="13"/>
        <w:ind w:right="-185" w:firstLine="540"/>
        <w:rPr>
          <w:snapToGrid/>
          <w:color w:val="000000" w:themeColor="text1"/>
          <w:szCs w:val="24"/>
        </w:rPr>
      </w:pPr>
      <w:r w:rsidRPr="000A328D">
        <w:rPr>
          <w:snapToGrid/>
          <w:color w:val="000000" w:themeColor="text1"/>
          <w:szCs w:val="24"/>
        </w:rPr>
        <w:t xml:space="preserve">3.1. В отборе </w:t>
      </w:r>
      <w:r>
        <w:rPr>
          <w:snapToGrid/>
          <w:color w:val="000000" w:themeColor="text1"/>
          <w:szCs w:val="24"/>
        </w:rPr>
        <w:t xml:space="preserve">наилучшего предложения </w:t>
      </w:r>
      <w:r w:rsidRPr="000A328D">
        <w:rPr>
          <w:snapToGrid/>
          <w:color w:val="000000" w:themeColor="text1"/>
          <w:szCs w:val="24"/>
        </w:rPr>
        <w:t xml:space="preserve">могут принять участие любые юридические лица независимо от форм собственности, в том числе субъекты малого бизнеса, за исключением юридических лиц, приведенных в 3.2. </w:t>
      </w:r>
    </w:p>
    <w:p w14:paraId="52131A25" w14:textId="77777777" w:rsidR="000A328D" w:rsidRPr="000A328D" w:rsidRDefault="000A328D" w:rsidP="000A328D">
      <w:pPr>
        <w:pStyle w:val="13"/>
        <w:ind w:right="-185" w:firstLine="540"/>
        <w:rPr>
          <w:snapToGrid/>
          <w:color w:val="000000" w:themeColor="text1"/>
          <w:szCs w:val="24"/>
        </w:rPr>
      </w:pPr>
      <w:r w:rsidRPr="000A328D">
        <w:rPr>
          <w:snapToGrid/>
          <w:color w:val="000000" w:themeColor="text1"/>
          <w:szCs w:val="24"/>
        </w:rPr>
        <w:t xml:space="preserve">3.2. К </w:t>
      </w:r>
      <w:r>
        <w:rPr>
          <w:snapToGrid/>
          <w:color w:val="000000" w:themeColor="text1"/>
          <w:szCs w:val="24"/>
        </w:rPr>
        <w:t>отбору</w:t>
      </w:r>
      <w:r w:rsidRPr="000A328D">
        <w:rPr>
          <w:snapToGrid/>
          <w:color w:val="000000" w:themeColor="text1"/>
          <w:szCs w:val="24"/>
        </w:rPr>
        <w:t xml:space="preserve"> в конкурсе не допускаются организации:</w:t>
      </w:r>
    </w:p>
    <w:p w14:paraId="41DEE66B" w14:textId="77777777" w:rsidR="000A328D" w:rsidRPr="000A328D" w:rsidRDefault="000A328D" w:rsidP="000A328D">
      <w:pPr>
        <w:pStyle w:val="13"/>
        <w:ind w:right="-185" w:firstLine="540"/>
        <w:rPr>
          <w:snapToGrid/>
          <w:color w:val="000000" w:themeColor="text1"/>
          <w:szCs w:val="24"/>
        </w:rPr>
      </w:pPr>
      <w:r w:rsidRPr="000A328D">
        <w:rPr>
          <w:snapToGrid/>
          <w:color w:val="000000" w:themeColor="text1"/>
          <w:szCs w:val="24"/>
        </w:rPr>
        <w:t>-находящиеся на стадии реорганизации, ликвидации или банкротства;</w:t>
      </w:r>
    </w:p>
    <w:p w14:paraId="1F3A5CB5" w14:textId="77777777" w:rsidR="000A328D" w:rsidRPr="000A328D" w:rsidRDefault="000A328D" w:rsidP="000A328D">
      <w:pPr>
        <w:pStyle w:val="13"/>
        <w:ind w:right="-185" w:firstLine="540"/>
        <w:rPr>
          <w:snapToGrid/>
          <w:color w:val="000000" w:themeColor="text1"/>
          <w:szCs w:val="24"/>
        </w:rPr>
      </w:pPr>
      <w:r w:rsidRPr="000A328D">
        <w:rPr>
          <w:snapToGrid/>
          <w:color w:val="000000" w:themeColor="text1"/>
          <w:szCs w:val="24"/>
        </w:rPr>
        <w:t>-находящиеся в состоянии судебного или арбитражного разбирательства с «Заказчиком»;</w:t>
      </w:r>
    </w:p>
    <w:p w14:paraId="1D034A52" w14:textId="77777777" w:rsidR="000A328D" w:rsidRPr="000A328D" w:rsidRDefault="000A328D" w:rsidP="000A328D">
      <w:pPr>
        <w:pStyle w:val="13"/>
        <w:ind w:right="-185" w:firstLine="540"/>
        <w:rPr>
          <w:snapToGrid/>
          <w:color w:val="000000" w:themeColor="text1"/>
          <w:szCs w:val="24"/>
        </w:rPr>
      </w:pPr>
      <w:r w:rsidRPr="000A328D">
        <w:rPr>
          <w:snapToGrid/>
          <w:color w:val="000000" w:themeColor="text1"/>
          <w:szCs w:val="24"/>
        </w:rPr>
        <w:t>-не надлежаще исполнившие принятые обязательства по ранее заключенным контрактам;</w:t>
      </w:r>
    </w:p>
    <w:p w14:paraId="2246F8F8" w14:textId="77777777" w:rsidR="000A328D" w:rsidRPr="000A328D" w:rsidRDefault="000A328D" w:rsidP="000A328D">
      <w:pPr>
        <w:pStyle w:val="13"/>
        <w:ind w:right="-185" w:firstLine="540"/>
        <w:rPr>
          <w:snapToGrid/>
          <w:color w:val="000000" w:themeColor="text1"/>
          <w:szCs w:val="24"/>
        </w:rPr>
      </w:pPr>
      <w:r w:rsidRPr="000A328D">
        <w:rPr>
          <w:snapToGrid/>
          <w:color w:val="000000" w:themeColor="text1"/>
          <w:szCs w:val="24"/>
        </w:rPr>
        <w:t>-находящиеся в Едином реестре недобросовестных исполнителей;</w:t>
      </w:r>
    </w:p>
    <w:p w14:paraId="17C9F905" w14:textId="77777777" w:rsidR="000A328D" w:rsidRPr="000A328D" w:rsidRDefault="000A328D" w:rsidP="000A328D">
      <w:pPr>
        <w:pStyle w:val="13"/>
        <w:ind w:right="-185" w:firstLine="540"/>
        <w:rPr>
          <w:snapToGrid/>
          <w:color w:val="000000" w:themeColor="text1"/>
          <w:szCs w:val="24"/>
        </w:rPr>
      </w:pPr>
      <w:r w:rsidRPr="000A328D">
        <w:rPr>
          <w:snapToGrid/>
          <w:color w:val="000000" w:themeColor="text1"/>
          <w:szCs w:val="24"/>
        </w:rPr>
        <w:t>-имеющие задолженности по уплате налогов и других обязательных платежей;</w:t>
      </w:r>
    </w:p>
    <w:p w14:paraId="3A62EDC3" w14:textId="77777777" w:rsidR="000A328D" w:rsidRPr="000A328D" w:rsidRDefault="000A328D" w:rsidP="000A328D">
      <w:pPr>
        <w:pStyle w:val="13"/>
        <w:ind w:right="-185" w:firstLine="540"/>
        <w:rPr>
          <w:snapToGrid/>
          <w:color w:val="000000" w:themeColor="text1"/>
          <w:szCs w:val="24"/>
        </w:rPr>
      </w:pPr>
      <w:r w:rsidRPr="000A328D">
        <w:rPr>
          <w:snapToGrid/>
          <w:color w:val="000000" w:themeColor="text1"/>
          <w:szCs w:val="24"/>
        </w:rPr>
        <w:t>-зарегистрированные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</w:r>
    </w:p>
    <w:p w14:paraId="00482D7B" w14:textId="77777777" w:rsidR="000A328D" w:rsidRPr="000A328D" w:rsidRDefault="000A328D" w:rsidP="000A328D">
      <w:pPr>
        <w:pStyle w:val="13"/>
        <w:ind w:right="-185" w:firstLine="540"/>
        <w:rPr>
          <w:snapToGrid/>
          <w:color w:val="000000" w:themeColor="text1"/>
          <w:szCs w:val="24"/>
        </w:rPr>
      </w:pPr>
      <w:r w:rsidRPr="000A328D">
        <w:rPr>
          <w:snapToGrid/>
          <w:color w:val="000000" w:themeColor="text1"/>
          <w:szCs w:val="24"/>
        </w:rPr>
        <w:t>3.3. Кроме вышеуказанных обязательных к предоставлению документов, участник вправе представить дополнительные документы информационного характера, отражающие его финансовое состояние, репутацию, опыт работы и пр. Непредставление дополнительных документов не может являться основанием для дисквалификации участника.</w:t>
      </w:r>
    </w:p>
    <w:p w14:paraId="6C0580C7" w14:textId="77777777" w:rsidR="000A328D" w:rsidRPr="000A328D" w:rsidRDefault="000A328D" w:rsidP="000A328D">
      <w:pPr>
        <w:pStyle w:val="13"/>
        <w:ind w:right="-185" w:firstLine="540"/>
        <w:rPr>
          <w:snapToGrid/>
          <w:color w:val="000000" w:themeColor="text1"/>
          <w:szCs w:val="24"/>
        </w:rPr>
      </w:pPr>
      <w:r w:rsidRPr="000A328D">
        <w:rPr>
          <w:snapToGrid/>
          <w:color w:val="000000" w:themeColor="text1"/>
          <w:szCs w:val="24"/>
        </w:rPr>
        <w:t>3.4. Заказчик отстраняет участника от участия в закупочных процедурах, если:</w:t>
      </w:r>
    </w:p>
    <w:p w14:paraId="2A2A3BDF" w14:textId="77777777" w:rsidR="000A328D" w:rsidRPr="000A328D" w:rsidRDefault="000A328D" w:rsidP="000A328D">
      <w:pPr>
        <w:pStyle w:val="13"/>
        <w:ind w:right="-185" w:firstLine="540"/>
        <w:rPr>
          <w:snapToGrid/>
          <w:color w:val="000000" w:themeColor="text1"/>
          <w:szCs w:val="24"/>
        </w:rPr>
      </w:pPr>
      <w:r w:rsidRPr="000A328D">
        <w:rPr>
          <w:snapToGrid/>
          <w:color w:val="000000" w:themeColor="text1"/>
          <w:szCs w:val="24"/>
        </w:rPr>
        <w:lastRenderedPageBreak/>
        <w:t>-участник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конкурсной процедуры заказчика в процессе государственных закупок;</w:t>
      </w:r>
    </w:p>
    <w:p w14:paraId="31479954" w14:textId="77777777" w:rsidR="002C6258" w:rsidRPr="007114C2" w:rsidRDefault="000A328D" w:rsidP="000A328D">
      <w:pPr>
        <w:pStyle w:val="13"/>
        <w:ind w:right="-185" w:firstLine="540"/>
        <w:rPr>
          <w:color w:val="000000" w:themeColor="text1"/>
          <w:szCs w:val="24"/>
        </w:rPr>
      </w:pPr>
      <w:r w:rsidRPr="000A328D">
        <w:rPr>
          <w:snapToGrid/>
          <w:color w:val="000000" w:themeColor="text1"/>
          <w:szCs w:val="24"/>
        </w:rPr>
        <w:t>-у участника имеется несправедливое конкурентное преимущество или конфликт интересов в нарушение законодательства</w:t>
      </w:r>
    </w:p>
    <w:p w14:paraId="22D1F1A7" w14:textId="77777777" w:rsidR="002C6258" w:rsidRPr="00E854C4" w:rsidRDefault="002C6258" w:rsidP="002C6258">
      <w:pPr>
        <w:ind w:right="-185"/>
        <w:jc w:val="both"/>
      </w:pPr>
    </w:p>
    <w:p w14:paraId="6B3047BE" w14:textId="77777777" w:rsidR="002C6258" w:rsidRPr="00E854C4" w:rsidRDefault="002C6258" w:rsidP="002C6258">
      <w:pPr>
        <w:ind w:right="-185" w:firstLine="540"/>
        <w:jc w:val="center"/>
        <w:rPr>
          <w:b/>
          <w:snapToGrid w:val="0"/>
        </w:rPr>
      </w:pPr>
      <w:r w:rsidRPr="00E854C4">
        <w:rPr>
          <w:b/>
          <w:snapToGrid w:val="0"/>
        </w:rPr>
        <w:t>4. ПРЕДЛОЖЕНИЕ И ПОРЯДОК ЕГО ОФОРМЛЕНИЯ</w:t>
      </w:r>
    </w:p>
    <w:p w14:paraId="363D2714" w14:textId="77777777" w:rsidR="002C6258" w:rsidRPr="00E854C4" w:rsidRDefault="002C6258" w:rsidP="002C6258">
      <w:pPr>
        <w:ind w:right="-185" w:firstLine="540"/>
        <w:jc w:val="both"/>
      </w:pPr>
      <w:r w:rsidRPr="00E854C4">
        <w:t xml:space="preserve">4.1. Для участия в </w:t>
      </w:r>
      <w:r>
        <w:t>отборе</w:t>
      </w:r>
      <w:r w:rsidRPr="00E854C4">
        <w:t xml:space="preserve">, участник должен: </w:t>
      </w:r>
    </w:p>
    <w:p w14:paraId="63110933" w14:textId="77777777" w:rsidR="002C6258" w:rsidRPr="00E854C4" w:rsidRDefault="002C6258" w:rsidP="002C6258">
      <w:pPr>
        <w:ind w:right="-185" w:firstLine="540"/>
        <w:jc w:val="both"/>
      </w:pPr>
      <w:r w:rsidRPr="00E854C4">
        <w:t xml:space="preserve">-получить (скачать) электронную версию </w:t>
      </w:r>
      <w:r>
        <w:t>закупочной</w:t>
      </w:r>
      <w:r w:rsidRPr="00E854C4">
        <w:t xml:space="preserve"> документации</w:t>
      </w:r>
      <w:r>
        <w:t xml:space="preserve"> по отбору</w:t>
      </w:r>
      <w:r w:rsidRPr="00E854C4">
        <w:t xml:space="preserve">, размещенной на специальном информационном портале </w:t>
      </w:r>
      <w:hyperlink r:id="rId8" w:history="1">
        <w:r w:rsidR="003E3BC4" w:rsidRPr="002E5B30">
          <w:rPr>
            <w:rStyle w:val="af3"/>
          </w:rPr>
          <w:t>www.e</w:t>
        </w:r>
        <w:r w:rsidR="003E3BC4" w:rsidRPr="002E5B30">
          <w:rPr>
            <w:rStyle w:val="af3"/>
            <w:lang w:val="en-US"/>
          </w:rPr>
          <w:t>tender</w:t>
        </w:r>
        <w:r w:rsidR="003E3BC4" w:rsidRPr="002E5B30">
          <w:rPr>
            <w:rStyle w:val="af3"/>
          </w:rPr>
          <w:t>.uzex.uz</w:t>
        </w:r>
      </w:hyperlink>
      <w:r w:rsidRPr="00E854C4">
        <w:t xml:space="preserve"> для ознакомления с условиями </w:t>
      </w:r>
      <w:r>
        <w:t>отбора</w:t>
      </w:r>
      <w:r w:rsidRPr="00E854C4">
        <w:t>;</w:t>
      </w:r>
    </w:p>
    <w:p w14:paraId="1F9AC8B0" w14:textId="77777777" w:rsidR="002C6258" w:rsidRPr="00E854C4" w:rsidRDefault="002C6258" w:rsidP="002C6258">
      <w:pPr>
        <w:ind w:right="-185" w:firstLine="540"/>
        <w:jc w:val="both"/>
      </w:pPr>
      <w:r w:rsidRPr="00E854C4">
        <w:t>-подать предложение в соответствии с требованиями документацией</w:t>
      </w:r>
      <w:r>
        <w:t xml:space="preserve"> по отбору</w:t>
      </w:r>
      <w:r w:rsidRPr="00E854C4">
        <w:t>;</w:t>
      </w:r>
    </w:p>
    <w:p w14:paraId="1011D5A4" w14:textId="77777777" w:rsidR="003E3BC4" w:rsidRDefault="002C6258" w:rsidP="003E3BC4">
      <w:pPr>
        <w:ind w:right="-185" w:firstLine="540"/>
        <w:jc w:val="both"/>
      </w:pPr>
      <w:r w:rsidRPr="00E854C4">
        <w:t xml:space="preserve">4.2. </w:t>
      </w:r>
      <w:r w:rsidR="003E3BC4">
        <w:t>Участники</w:t>
      </w:r>
      <w:r w:rsidR="003E3BC4">
        <w:rPr>
          <w:lang w:val="uz-Cyrl-UZ"/>
        </w:rPr>
        <w:t xml:space="preserve"> </w:t>
      </w:r>
      <w:r w:rsidR="003E3BC4">
        <w:t>отбора наилучшего предложения, объявленного на портале, загружают свои предложения в установленном порядке.</w:t>
      </w:r>
    </w:p>
    <w:p w14:paraId="173DB5EB" w14:textId="77777777" w:rsidR="003E3BC4" w:rsidRDefault="003E3BC4" w:rsidP="003E3BC4">
      <w:pPr>
        <w:ind w:right="-185" w:firstLine="540"/>
        <w:jc w:val="both"/>
      </w:pPr>
      <w:r>
        <w:t>4.2.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Предложение отбора, может быть на другом языке при условии, что к ней будет приложен точный перевод на узбекский или русский языки. В случае наличия разночтений в тексте отбора наилучшего предложения, когда используется более чем один язык, узбекский или русский языки будут превалирующими. Допускается предоставление технической документации на английском языке.</w:t>
      </w:r>
    </w:p>
    <w:p w14:paraId="3578BAD5" w14:textId="77777777" w:rsidR="003E3BC4" w:rsidRDefault="003E3BC4" w:rsidP="003E3BC4">
      <w:pPr>
        <w:ind w:right="-185" w:firstLine="540"/>
        <w:jc w:val="both"/>
      </w:pPr>
      <w:r>
        <w:t xml:space="preserve">4.3. Предложение предоставляется в электронном виде (с подписью и печатью участника). </w:t>
      </w:r>
    </w:p>
    <w:p w14:paraId="73A45BA3" w14:textId="76F7DACE" w:rsidR="003E3BC4" w:rsidRDefault="003E3BC4" w:rsidP="003E3BC4">
      <w:pPr>
        <w:ind w:right="-185" w:firstLine="540"/>
        <w:jc w:val="both"/>
      </w:pPr>
      <w:r>
        <w:t>4.4. Предложения предоставляются в электронн</w:t>
      </w:r>
      <w:r w:rsidR="00F01D6E">
        <w:t>ом виде с даты начало торгов до даты,</w:t>
      </w:r>
      <w:r>
        <w:t xml:space="preserve"> указанной на портале www.etender.uzex.uz.</w:t>
      </w:r>
    </w:p>
    <w:p w14:paraId="035C6964" w14:textId="77777777" w:rsidR="002C6258" w:rsidRPr="00E854C4" w:rsidRDefault="003E3BC4" w:rsidP="003E3BC4">
      <w:pPr>
        <w:ind w:right="-185" w:firstLine="540"/>
        <w:jc w:val="both"/>
      </w:pPr>
      <w:r>
        <w:t>4.10. Срок действия предложения участников отбора наилучшего предложения должен составлять не менее 60 дней со дня окончания представления предложений.</w:t>
      </w:r>
    </w:p>
    <w:p w14:paraId="0B43C778" w14:textId="77777777" w:rsidR="002C6258" w:rsidRPr="00E854C4" w:rsidRDefault="002C6258" w:rsidP="002C6258">
      <w:pPr>
        <w:ind w:firstLine="540"/>
        <w:jc w:val="both"/>
        <w:rPr>
          <w:color w:val="000000"/>
        </w:rPr>
      </w:pPr>
    </w:p>
    <w:p w14:paraId="42480B87" w14:textId="77777777" w:rsidR="002C6258" w:rsidRPr="00E854C4" w:rsidRDefault="002C6258" w:rsidP="002C6258">
      <w:pPr>
        <w:ind w:right="-185" w:firstLine="540"/>
        <w:jc w:val="center"/>
        <w:rPr>
          <w:b/>
          <w:snapToGrid w:val="0"/>
        </w:rPr>
      </w:pPr>
      <w:r w:rsidRPr="00E854C4">
        <w:rPr>
          <w:b/>
          <w:snapToGrid w:val="0"/>
        </w:rPr>
        <w:t>5. ПРОДЛЕНИЕ СРОКА ПРЕДОСТАВЛЕНИЯ ПРЕДЛОЖЕНИЙ</w:t>
      </w:r>
    </w:p>
    <w:p w14:paraId="60EF1814" w14:textId="77777777" w:rsidR="002C6258" w:rsidRPr="00E854C4" w:rsidRDefault="002C6258" w:rsidP="002C6258">
      <w:pPr>
        <w:ind w:right="-185" w:firstLine="540"/>
        <w:jc w:val="both"/>
        <w:rPr>
          <w:snapToGrid w:val="0"/>
        </w:rPr>
      </w:pPr>
      <w:r w:rsidRPr="00E854C4">
        <w:rPr>
          <w:snapToGrid w:val="0"/>
        </w:rPr>
        <w:t xml:space="preserve">5.1. В случае необходимости, заказчик может продлить срок представления предложений, а также обратиться к участникам </w:t>
      </w:r>
      <w:r>
        <w:rPr>
          <w:snapToGrid w:val="0"/>
        </w:rPr>
        <w:t>отбора</w:t>
      </w:r>
      <w:r w:rsidRPr="00E854C4">
        <w:rPr>
          <w:snapToGrid w:val="0"/>
        </w:rPr>
        <w:t xml:space="preserve"> с предложением о продлении срока действия их предложений на определенный период по решению </w:t>
      </w:r>
      <w:r>
        <w:rPr>
          <w:snapToGrid w:val="0"/>
        </w:rPr>
        <w:t xml:space="preserve">закупочной </w:t>
      </w:r>
      <w:r w:rsidRPr="00E854C4">
        <w:rPr>
          <w:snapToGrid w:val="0"/>
        </w:rPr>
        <w:t>комиссии</w:t>
      </w:r>
      <w:r>
        <w:rPr>
          <w:snapToGrid w:val="0"/>
        </w:rPr>
        <w:t xml:space="preserve"> по отбору</w:t>
      </w:r>
      <w:r w:rsidRPr="00E854C4">
        <w:rPr>
          <w:snapToGrid w:val="0"/>
        </w:rPr>
        <w:t>.</w:t>
      </w:r>
    </w:p>
    <w:p w14:paraId="4F7B8F88" w14:textId="77777777" w:rsidR="002C6258" w:rsidRDefault="002C6258" w:rsidP="002C6258">
      <w:pPr>
        <w:ind w:right="-185" w:firstLine="540"/>
        <w:jc w:val="both"/>
        <w:rPr>
          <w:color w:val="000000"/>
        </w:rPr>
      </w:pPr>
      <w:r w:rsidRPr="00E854C4">
        <w:rPr>
          <w:snapToGrid w:val="0"/>
        </w:rPr>
        <w:t>5.2.</w:t>
      </w:r>
      <w:r w:rsidRPr="00E854C4">
        <w:rPr>
          <w:color w:val="000000"/>
        </w:rPr>
        <w:t xml:space="preserve"> Объявления о продлении сроков представления предложений размещается на специальном информационном портале и публикуется в других СМИ.</w:t>
      </w:r>
    </w:p>
    <w:p w14:paraId="523E2D32" w14:textId="77777777" w:rsidR="002C6258" w:rsidRDefault="002C6258" w:rsidP="002C6258">
      <w:pPr>
        <w:ind w:right="-185" w:firstLine="540"/>
        <w:jc w:val="both"/>
        <w:rPr>
          <w:color w:val="000000"/>
        </w:rPr>
      </w:pPr>
    </w:p>
    <w:p w14:paraId="3658BA5F" w14:textId="77777777" w:rsidR="002C6258" w:rsidRPr="00E854C4" w:rsidRDefault="002C6258" w:rsidP="002C6258">
      <w:pPr>
        <w:ind w:right="-185" w:firstLine="540"/>
        <w:jc w:val="both"/>
      </w:pPr>
    </w:p>
    <w:p w14:paraId="04F294E0" w14:textId="77777777" w:rsidR="002C6258" w:rsidRPr="00E854C4" w:rsidRDefault="002C6258" w:rsidP="002C6258">
      <w:pPr>
        <w:ind w:right="-185" w:firstLine="540"/>
        <w:jc w:val="center"/>
        <w:rPr>
          <w:b/>
          <w:snapToGrid w:val="0"/>
        </w:rPr>
      </w:pPr>
      <w:r w:rsidRPr="00E854C4">
        <w:rPr>
          <w:b/>
          <w:snapToGrid w:val="0"/>
        </w:rPr>
        <w:t>6. ВНЕСЕНИЕ ИЗМЕНЕНИЙ В ДОКУМЕНТАЦИЮ</w:t>
      </w:r>
      <w:r>
        <w:rPr>
          <w:b/>
          <w:snapToGrid w:val="0"/>
        </w:rPr>
        <w:t xml:space="preserve"> ПО ОТБОРУ</w:t>
      </w:r>
    </w:p>
    <w:p w14:paraId="6945F7FD" w14:textId="77777777" w:rsidR="002C6258" w:rsidRPr="00E854C4" w:rsidRDefault="002C6258" w:rsidP="002C6258">
      <w:pPr>
        <w:ind w:right="-185" w:firstLine="540"/>
        <w:jc w:val="both"/>
        <w:rPr>
          <w:color w:val="000000"/>
        </w:rPr>
      </w:pPr>
      <w:r w:rsidRPr="00E854C4">
        <w:rPr>
          <w:color w:val="000000"/>
        </w:rPr>
        <w:t>6.1. В случае необходимости заказчик вправе принять решение о внесении изменений в документацию</w:t>
      </w:r>
      <w:r>
        <w:rPr>
          <w:color w:val="000000"/>
        </w:rPr>
        <w:t xml:space="preserve"> по отбору</w:t>
      </w:r>
      <w:r w:rsidRPr="00E854C4">
        <w:rPr>
          <w:color w:val="000000"/>
        </w:rPr>
        <w:t>.</w:t>
      </w:r>
    </w:p>
    <w:p w14:paraId="3C47A1F7" w14:textId="77777777" w:rsidR="002C6258" w:rsidRPr="00E854C4" w:rsidRDefault="002C6258" w:rsidP="002C6258">
      <w:pPr>
        <w:ind w:right="-185" w:firstLine="540"/>
        <w:jc w:val="both"/>
        <w:rPr>
          <w:color w:val="000000"/>
        </w:rPr>
      </w:pPr>
      <w:r w:rsidRPr="00E854C4">
        <w:rPr>
          <w:color w:val="000000"/>
        </w:rPr>
        <w:t>6.2. Решение о внесении изменений в документацию</w:t>
      </w:r>
      <w:r>
        <w:rPr>
          <w:color w:val="000000"/>
        </w:rPr>
        <w:t xml:space="preserve"> по отбору</w:t>
      </w:r>
      <w:r w:rsidRPr="00E854C4">
        <w:rPr>
          <w:color w:val="000000"/>
        </w:rPr>
        <w:t xml:space="preserve"> может приниматься не позднее чем за три дня до даты окончания срока подачи предложений.</w:t>
      </w:r>
    </w:p>
    <w:p w14:paraId="231D60A4" w14:textId="77777777" w:rsidR="002C6258" w:rsidRPr="00E854C4" w:rsidRDefault="002C6258" w:rsidP="002C6258">
      <w:pPr>
        <w:ind w:right="-185" w:firstLine="540"/>
        <w:jc w:val="both"/>
        <w:rPr>
          <w:color w:val="000000"/>
        </w:rPr>
      </w:pPr>
      <w:r w:rsidRPr="00E854C4">
        <w:rPr>
          <w:color w:val="000000"/>
        </w:rPr>
        <w:t xml:space="preserve">6.3. В процессе внесения изменений в документацию </w:t>
      </w:r>
      <w:r>
        <w:rPr>
          <w:color w:val="000000"/>
        </w:rPr>
        <w:t xml:space="preserve">по отбору </w:t>
      </w:r>
      <w:r w:rsidRPr="00E854C4">
        <w:rPr>
          <w:color w:val="000000"/>
        </w:rPr>
        <w:t>изменение продукции (работ, услуг) или ее характеристики не допускается.</w:t>
      </w:r>
    </w:p>
    <w:p w14:paraId="39113A3C" w14:textId="77777777" w:rsidR="002C6258" w:rsidRPr="00E854C4" w:rsidRDefault="002C6258" w:rsidP="002C6258">
      <w:pPr>
        <w:ind w:right="-185" w:firstLine="540"/>
        <w:jc w:val="both"/>
        <w:rPr>
          <w:color w:val="000000"/>
        </w:rPr>
      </w:pPr>
      <w:r w:rsidRPr="00E854C4">
        <w:rPr>
          <w:color w:val="000000"/>
        </w:rPr>
        <w:t>6.4. В случае внесения изменений в документацию</w:t>
      </w:r>
      <w:r>
        <w:rPr>
          <w:color w:val="000000"/>
        </w:rPr>
        <w:t xml:space="preserve"> по отбору</w:t>
      </w:r>
      <w:r w:rsidRPr="00E854C4">
        <w:rPr>
          <w:color w:val="000000"/>
        </w:rPr>
        <w:t xml:space="preserve"> в срок окончания подачи предложений, </w:t>
      </w:r>
      <w:r>
        <w:rPr>
          <w:color w:val="000000"/>
        </w:rPr>
        <w:t>отбор</w:t>
      </w:r>
      <w:r w:rsidRPr="00E854C4">
        <w:rPr>
          <w:color w:val="000000"/>
        </w:rPr>
        <w:t xml:space="preserve"> продлевается не менее чем на десять дней с даты внесения изменений в документацию</w:t>
      </w:r>
      <w:r>
        <w:rPr>
          <w:color w:val="000000"/>
        </w:rPr>
        <w:t xml:space="preserve"> по отбору</w:t>
      </w:r>
      <w:r w:rsidRPr="00E854C4">
        <w:rPr>
          <w:color w:val="000000"/>
        </w:rPr>
        <w:t xml:space="preserve">. </w:t>
      </w:r>
    </w:p>
    <w:p w14:paraId="64F3F4A6" w14:textId="77777777" w:rsidR="002C6258" w:rsidRPr="00E854C4" w:rsidRDefault="002C6258" w:rsidP="002C6258">
      <w:pPr>
        <w:ind w:right="-185" w:firstLine="540"/>
        <w:jc w:val="both"/>
        <w:rPr>
          <w:color w:val="000000"/>
        </w:rPr>
      </w:pPr>
      <w:r w:rsidRPr="00E854C4">
        <w:rPr>
          <w:color w:val="000000"/>
        </w:rPr>
        <w:t xml:space="preserve">6.5. Одновременно с этим вносятся изменения в объявление о проведении </w:t>
      </w:r>
      <w:r>
        <w:rPr>
          <w:color w:val="000000"/>
        </w:rPr>
        <w:t>отбора</w:t>
      </w:r>
      <w:r w:rsidRPr="00E854C4">
        <w:rPr>
          <w:color w:val="000000"/>
        </w:rPr>
        <w:t>, если была изменена информация, указанная в объявлении</w:t>
      </w:r>
      <w:r>
        <w:rPr>
          <w:color w:val="000000"/>
        </w:rPr>
        <w:t>.</w:t>
      </w:r>
    </w:p>
    <w:p w14:paraId="7DFD70DF" w14:textId="77777777" w:rsidR="002C6258" w:rsidRPr="00E854C4" w:rsidRDefault="002C6258" w:rsidP="002C6258">
      <w:pPr>
        <w:ind w:right="-185" w:firstLine="540"/>
        <w:jc w:val="both"/>
        <w:rPr>
          <w:color w:val="000000"/>
        </w:rPr>
      </w:pPr>
    </w:p>
    <w:p w14:paraId="7EE022C7" w14:textId="77777777" w:rsidR="002C6258" w:rsidRPr="00E854C4" w:rsidRDefault="002C6258" w:rsidP="002C6258">
      <w:pPr>
        <w:ind w:right="-185" w:firstLine="540"/>
        <w:jc w:val="center"/>
        <w:rPr>
          <w:b/>
          <w:snapToGrid w:val="0"/>
        </w:rPr>
      </w:pPr>
      <w:r w:rsidRPr="00E854C4">
        <w:rPr>
          <w:b/>
          <w:snapToGrid w:val="0"/>
        </w:rPr>
        <w:t xml:space="preserve">7. </w:t>
      </w:r>
      <w:r w:rsidR="00335F62" w:rsidRPr="00335F62">
        <w:rPr>
          <w:b/>
          <w:snapToGrid w:val="0"/>
        </w:rPr>
        <w:t>ПРОЦЕДУРА РАССМОТРЕНИЯ ПРЕДЛОЖЕНИЙ ПО КРИТЕРИЯМ</w:t>
      </w:r>
    </w:p>
    <w:p w14:paraId="77A33196" w14:textId="77777777" w:rsidR="002C6258" w:rsidRPr="00E854C4" w:rsidRDefault="002C6258" w:rsidP="002C6258">
      <w:pPr>
        <w:ind w:right="-185" w:firstLine="540"/>
        <w:jc w:val="both"/>
      </w:pPr>
      <w:r w:rsidRPr="00E854C4">
        <w:t xml:space="preserve">7.1. Время, указанное в объявлении как время проведения </w:t>
      </w:r>
      <w:r>
        <w:t>отбора</w:t>
      </w:r>
      <w:r w:rsidRPr="00E854C4">
        <w:t xml:space="preserve">, </w:t>
      </w:r>
      <w:r>
        <w:t xml:space="preserve">закупочная </w:t>
      </w:r>
      <w:r w:rsidRPr="00E854C4">
        <w:t xml:space="preserve">комиссия </w:t>
      </w:r>
      <w:r>
        <w:t xml:space="preserve">по отбору </w:t>
      </w:r>
      <w:r w:rsidRPr="00E854C4">
        <w:t xml:space="preserve">для проведения оценки предложений </w:t>
      </w:r>
      <w:r w:rsidR="00335F62" w:rsidRPr="00335F62">
        <w:t>скачивает и рассматривает, поданными участниками</w:t>
      </w:r>
      <w:r w:rsidR="00335F62">
        <w:t xml:space="preserve"> отбора наилучшего предложения</w:t>
      </w:r>
      <w:r w:rsidRPr="00E854C4">
        <w:t>.</w:t>
      </w:r>
    </w:p>
    <w:p w14:paraId="4AB24D17" w14:textId="77777777" w:rsidR="002C6258" w:rsidRPr="00E854C4" w:rsidRDefault="002C6258" w:rsidP="002C6258">
      <w:pPr>
        <w:ind w:right="-185" w:firstLine="540"/>
        <w:jc w:val="both"/>
      </w:pPr>
      <w:r w:rsidRPr="00E854C4">
        <w:t xml:space="preserve">7.2. Срок рассмотрения и оценки предложений участников </w:t>
      </w:r>
      <w:r>
        <w:t>отбора</w:t>
      </w:r>
      <w:r w:rsidRPr="00E854C4">
        <w:t xml:space="preserve"> не может превышать десяти дней с момента окончания подачи предложений.</w:t>
      </w:r>
    </w:p>
    <w:p w14:paraId="3544401A" w14:textId="77777777" w:rsidR="002C6258" w:rsidRPr="00E854C4" w:rsidRDefault="002C6258" w:rsidP="002C6258">
      <w:pPr>
        <w:ind w:right="-185" w:firstLine="540"/>
        <w:jc w:val="both"/>
      </w:pPr>
      <w:r w:rsidRPr="00E854C4">
        <w:t xml:space="preserve">7.3. </w:t>
      </w:r>
      <w:r w:rsidR="00335F62" w:rsidRPr="00335F62">
        <w:t>При изучении предложений, проверяется наличие в нем всех документов, образцов и правильность их оформления.</w:t>
      </w:r>
      <w:r w:rsidRPr="00E854C4">
        <w:t xml:space="preserve"> В случае отсутствия соответствующих документов в конверте, </w:t>
      </w:r>
      <w:r>
        <w:t>закупочная</w:t>
      </w:r>
      <w:r w:rsidRPr="00E854C4">
        <w:t xml:space="preserve"> комиссия </w:t>
      </w:r>
      <w:r>
        <w:t xml:space="preserve">по отбору </w:t>
      </w:r>
      <w:r w:rsidRPr="00E854C4">
        <w:t>вправе не допускать данное предложение к рассмотрению и оценке.</w:t>
      </w:r>
    </w:p>
    <w:p w14:paraId="165BE9A2" w14:textId="77777777" w:rsidR="002C6258" w:rsidRPr="00E854C4" w:rsidRDefault="002C6258" w:rsidP="002C6258">
      <w:pPr>
        <w:ind w:right="-185" w:firstLine="540"/>
        <w:jc w:val="both"/>
      </w:pPr>
      <w:r w:rsidRPr="00E854C4">
        <w:t xml:space="preserve">7.4. </w:t>
      </w:r>
      <w:r>
        <w:t>Закупочная</w:t>
      </w:r>
      <w:r w:rsidRPr="00E854C4">
        <w:t xml:space="preserve"> комиссия </w:t>
      </w:r>
      <w:r>
        <w:t xml:space="preserve">по отбору </w:t>
      </w:r>
      <w:r w:rsidRPr="00E854C4">
        <w:t xml:space="preserve">осуществляет оценку предложений, которые не были отклонены, для выявления победителя </w:t>
      </w:r>
      <w:r>
        <w:t>отбора</w:t>
      </w:r>
      <w:r w:rsidRPr="00E854C4">
        <w:t xml:space="preserve"> на основе критериев, указанных в документации</w:t>
      </w:r>
      <w:r>
        <w:t xml:space="preserve"> по отбору</w:t>
      </w:r>
      <w:r w:rsidRPr="00E854C4">
        <w:t xml:space="preserve">. </w:t>
      </w:r>
    </w:p>
    <w:p w14:paraId="5F1EAA91" w14:textId="77777777" w:rsidR="002C6258" w:rsidRPr="00E854C4" w:rsidRDefault="002C6258" w:rsidP="002C6258">
      <w:pPr>
        <w:ind w:right="-185" w:firstLine="540"/>
        <w:jc w:val="both"/>
      </w:pPr>
      <w:r w:rsidRPr="00E854C4">
        <w:t xml:space="preserve">7.5. В случае установления недостоверности информации, содержащейся в документах, представленных участником </w:t>
      </w:r>
      <w:r>
        <w:t>отбора</w:t>
      </w:r>
      <w:r w:rsidRPr="00E854C4">
        <w:t xml:space="preserve">, </w:t>
      </w:r>
      <w:r>
        <w:t>закупочная</w:t>
      </w:r>
      <w:r w:rsidRPr="00E854C4">
        <w:t xml:space="preserve"> комиссия </w:t>
      </w:r>
      <w:r>
        <w:t xml:space="preserve">по отбору </w:t>
      </w:r>
      <w:r w:rsidRPr="00E854C4">
        <w:t xml:space="preserve">вправе отстранить такого участника от участия в </w:t>
      </w:r>
      <w:r>
        <w:t>отборе</w:t>
      </w:r>
      <w:r w:rsidRPr="00E854C4">
        <w:t>.</w:t>
      </w:r>
    </w:p>
    <w:p w14:paraId="368257CA" w14:textId="77777777" w:rsidR="002C6258" w:rsidRPr="00E854C4" w:rsidRDefault="002C6258" w:rsidP="002C6258">
      <w:pPr>
        <w:ind w:right="-185" w:firstLine="540"/>
        <w:jc w:val="both"/>
      </w:pPr>
      <w:r w:rsidRPr="00E854C4">
        <w:t xml:space="preserve">7.6. Оценка предложений и определение победителя </w:t>
      </w:r>
      <w:r>
        <w:t>отбора</w:t>
      </w:r>
      <w:r w:rsidRPr="00E854C4">
        <w:t xml:space="preserve"> производятся на основании критериев, изложенных в документации</w:t>
      </w:r>
      <w:r>
        <w:t xml:space="preserve"> по отбору</w:t>
      </w:r>
      <w:r w:rsidRPr="00E854C4">
        <w:t xml:space="preserve"> (Приложение №2). </w:t>
      </w:r>
    </w:p>
    <w:p w14:paraId="416EB56D" w14:textId="77777777" w:rsidR="002C6258" w:rsidRPr="00E854C4" w:rsidRDefault="002C6258" w:rsidP="002C6258">
      <w:pPr>
        <w:ind w:right="-185" w:firstLine="540"/>
        <w:jc w:val="both"/>
      </w:pPr>
      <w:r w:rsidRPr="00E854C4">
        <w:t>7.7. Предложение признается надлежаще оформленным, если оно соответствует требованиям Закона, постановления и документации</w:t>
      </w:r>
      <w:r>
        <w:t xml:space="preserve"> по отбору</w:t>
      </w:r>
      <w:r w:rsidRPr="00E854C4">
        <w:t>.</w:t>
      </w:r>
    </w:p>
    <w:p w14:paraId="4F32F6A8" w14:textId="77777777" w:rsidR="002C6258" w:rsidRPr="00E854C4" w:rsidRDefault="002C6258" w:rsidP="002C6258">
      <w:pPr>
        <w:ind w:right="-185" w:firstLine="540"/>
        <w:jc w:val="both"/>
      </w:pPr>
      <w:r w:rsidRPr="00E854C4">
        <w:t xml:space="preserve">7.8. </w:t>
      </w:r>
      <w:r>
        <w:t>Закупочная</w:t>
      </w:r>
      <w:r w:rsidRPr="00E854C4">
        <w:t xml:space="preserve"> комиссия </w:t>
      </w:r>
      <w:r>
        <w:t xml:space="preserve">по отбору </w:t>
      </w:r>
      <w:r w:rsidRPr="00E854C4">
        <w:t xml:space="preserve">отклоняет предложение, если подавший его участник </w:t>
      </w:r>
      <w:r>
        <w:t>отбора</w:t>
      </w:r>
      <w:r w:rsidRPr="00E854C4">
        <w:t xml:space="preserve"> не соответствует требованиям, установленным Законом и постановлением или предложение участника </w:t>
      </w:r>
      <w:r>
        <w:t>отбора</w:t>
      </w:r>
      <w:r w:rsidRPr="00E854C4">
        <w:t xml:space="preserve"> не соответствует требованиям документации</w:t>
      </w:r>
      <w:r>
        <w:t xml:space="preserve"> по отбору</w:t>
      </w:r>
      <w:r w:rsidRPr="00E854C4">
        <w:t>.</w:t>
      </w:r>
    </w:p>
    <w:p w14:paraId="712D5F9F" w14:textId="77777777" w:rsidR="002C6258" w:rsidRPr="00E854C4" w:rsidRDefault="002C6258" w:rsidP="002C6258">
      <w:pPr>
        <w:ind w:right="-185" w:firstLine="540"/>
        <w:jc w:val="both"/>
      </w:pPr>
      <w:r w:rsidRPr="00E854C4">
        <w:t xml:space="preserve">7.9. В процессе оценки предложений </w:t>
      </w:r>
      <w:r>
        <w:t>закупочная</w:t>
      </w:r>
      <w:r w:rsidRPr="00E854C4">
        <w:t xml:space="preserve"> комиссия </w:t>
      </w:r>
      <w:r>
        <w:t xml:space="preserve">по отбору </w:t>
      </w:r>
      <w:r w:rsidRPr="00E854C4">
        <w:t xml:space="preserve">может запрашивать у участников </w:t>
      </w:r>
      <w:r>
        <w:t>отбора</w:t>
      </w:r>
      <w:r w:rsidRPr="00E854C4">
        <w:t xml:space="preserve"> разъяснения по поводу их предложений. Данная процедура проводится официально, в письменной форме в установленном порядке через организатора </w:t>
      </w:r>
      <w:r>
        <w:t>отбора</w:t>
      </w:r>
      <w:r w:rsidRPr="00E854C4">
        <w:t>. В процессе разъяснения не допускаются какие-либо изменения по сути предложения, а также по цене.</w:t>
      </w:r>
    </w:p>
    <w:p w14:paraId="74BA59BC" w14:textId="77777777" w:rsidR="002C6258" w:rsidRPr="00E854C4" w:rsidRDefault="002C6258" w:rsidP="002C6258">
      <w:pPr>
        <w:ind w:right="-185" w:firstLine="540"/>
        <w:jc w:val="both"/>
      </w:pPr>
      <w:r w:rsidRPr="00E854C4">
        <w:t xml:space="preserve">7.10. Если участники </w:t>
      </w:r>
      <w:r>
        <w:t>отбора</w:t>
      </w:r>
      <w:r w:rsidRPr="00E854C4">
        <w:t xml:space="preserve">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предложения.</w:t>
      </w:r>
    </w:p>
    <w:p w14:paraId="2C116E9E" w14:textId="77777777" w:rsidR="002C6258" w:rsidRPr="00E854C4" w:rsidRDefault="002C6258" w:rsidP="002C6258">
      <w:pPr>
        <w:ind w:right="-185" w:firstLine="540"/>
        <w:jc w:val="both"/>
      </w:pPr>
      <w:r w:rsidRPr="00E854C4">
        <w:t xml:space="preserve">7.11. Победителем признается участник </w:t>
      </w:r>
      <w:r>
        <w:t>отбора</w:t>
      </w:r>
      <w:r w:rsidRPr="00E854C4">
        <w:t xml:space="preserve">, предложивший лучшие условия исполнения договора на основе критериев, указанных в документации </w:t>
      </w:r>
      <w:r>
        <w:t xml:space="preserve">по отбору </w:t>
      </w:r>
      <w:r w:rsidRPr="00E854C4">
        <w:t>и предложении.</w:t>
      </w:r>
    </w:p>
    <w:p w14:paraId="33CD7DD7" w14:textId="77777777" w:rsidR="002C6258" w:rsidRPr="00E854C4" w:rsidRDefault="002C6258" w:rsidP="002C6258">
      <w:pPr>
        <w:ind w:right="-185" w:firstLine="540"/>
        <w:jc w:val="both"/>
      </w:pPr>
      <w:r w:rsidRPr="00E854C4">
        <w:t xml:space="preserve">7.12. При наличии арифметических или иных ошибок </w:t>
      </w:r>
      <w:r>
        <w:t>закупочная</w:t>
      </w:r>
      <w:r w:rsidRPr="00E854C4">
        <w:t xml:space="preserve"> комиссия </w:t>
      </w:r>
      <w:r>
        <w:t xml:space="preserve">по отбору </w:t>
      </w:r>
      <w:r w:rsidRPr="00E854C4">
        <w:t xml:space="preserve">вправе отклонить предложение либо определить иные условия их дальнейшего рассмотрения, известив об этом участника </w:t>
      </w:r>
      <w:r>
        <w:t>отбора</w:t>
      </w:r>
      <w:r w:rsidRPr="00E854C4">
        <w:t>.</w:t>
      </w:r>
    </w:p>
    <w:p w14:paraId="6D615DCC" w14:textId="77777777" w:rsidR="002C6258" w:rsidRPr="00E854C4" w:rsidRDefault="002C6258" w:rsidP="002C6258">
      <w:pPr>
        <w:ind w:right="-185" w:firstLine="540"/>
        <w:jc w:val="both"/>
      </w:pPr>
      <w:r w:rsidRPr="00E854C4">
        <w:t xml:space="preserve">7.13. В целях корректного сравнения цен иностранных и отечественных участников </w:t>
      </w:r>
      <w:r>
        <w:t>отбора</w:t>
      </w:r>
      <w:r w:rsidRPr="00E854C4">
        <w:t>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</w:r>
    </w:p>
    <w:p w14:paraId="4B5839E5" w14:textId="77777777" w:rsidR="002C6258" w:rsidRPr="00E854C4" w:rsidRDefault="002C6258" w:rsidP="002C6258">
      <w:pPr>
        <w:ind w:right="-185" w:firstLine="540"/>
        <w:jc w:val="both"/>
      </w:pPr>
      <w:r w:rsidRPr="00E854C4">
        <w:t>7.14. Результаты рассмотрения и оценки предложений фиксируются в протоколе рассмотрения и оценки предложений.</w:t>
      </w:r>
    </w:p>
    <w:p w14:paraId="12B1D77E" w14:textId="77777777" w:rsidR="002C6258" w:rsidRPr="00E854C4" w:rsidRDefault="002C6258" w:rsidP="002C6258">
      <w:pPr>
        <w:ind w:right="-185" w:firstLine="540"/>
        <w:jc w:val="both"/>
      </w:pPr>
      <w:r w:rsidRPr="00E854C4">
        <w:t xml:space="preserve">7.15. Протокол рассмотрения и оценки предложений подписывается всеми членами </w:t>
      </w:r>
      <w:r>
        <w:t>закупочной</w:t>
      </w:r>
      <w:r w:rsidRPr="00E854C4">
        <w:t xml:space="preserve"> комиссии</w:t>
      </w:r>
      <w:r>
        <w:t xml:space="preserve"> по отбору</w:t>
      </w:r>
      <w:r w:rsidRPr="00E854C4">
        <w:t>, и выписка из него публикуется на специальном информационном портале в течение трех рабочих дней со дня его подписания.</w:t>
      </w:r>
    </w:p>
    <w:p w14:paraId="4BA4B352" w14:textId="77777777" w:rsidR="002C6258" w:rsidRPr="00E854C4" w:rsidRDefault="002C6258" w:rsidP="002C6258">
      <w:pPr>
        <w:ind w:right="-185" w:firstLine="540"/>
        <w:jc w:val="both"/>
      </w:pPr>
      <w:r w:rsidRPr="00E854C4">
        <w:t xml:space="preserve">7.16. Любой участник </w:t>
      </w:r>
      <w:r>
        <w:t>отбора</w:t>
      </w:r>
      <w:r w:rsidRPr="00E854C4">
        <w:t xml:space="preserve"> после публикации протокола рассмотрения и оценки предложений вправе направить заказчику запрос о предоставлении разъяснений результатов </w:t>
      </w:r>
      <w:r>
        <w:t>отбора</w:t>
      </w:r>
      <w:r w:rsidRPr="00E854C4">
        <w:t xml:space="preserve">. В течение трех рабочих дней с даты поступления такого запроса заказчик обязан представить участнику </w:t>
      </w:r>
      <w:r>
        <w:t>отбора</w:t>
      </w:r>
      <w:r w:rsidRPr="00E854C4">
        <w:t xml:space="preserve"> соответствующие разъяснения.</w:t>
      </w:r>
    </w:p>
    <w:p w14:paraId="088033A0" w14:textId="77777777" w:rsidR="002C6258" w:rsidRPr="00E854C4" w:rsidRDefault="002C6258" w:rsidP="002C6258">
      <w:pPr>
        <w:ind w:right="-185"/>
        <w:jc w:val="center"/>
        <w:rPr>
          <w:b/>
          <w:snapToGrid w:val="0"/>
        </w:rPr>
      </w:pPr>
    </w:p>
    <w:p w14:paraId="394924A4" w14:textId="77777777" w:rsidR="002C6258" w:rsidRPr="00E854C4" w:rsidRDefault="002C6258" w:rsidP="002C6258">
      <w:pPr>
        <w:ind w:right="-185"/>
        <w:jc w:val="center"/>
        <w:rPr>
          <w:b/>
          <w:snapToGrid w:val="0"/>
        </w:rPr>
      </w:pPr>
      <w:r w:rsidRPr="00E854C4">
        <w:rPr>
          <w:b/>
          <w:snapToGrid w:val="0"/>
        </w:rPr>
        <w:lastRenderedPageBreak/>
        <w:t>8. ОТВЕТСТВЕННОСТЬ СТОРОН И СОБЛЮДЕНИЕ КОНФИДЕНЦИАЛЬНОСТИ</w:t>
      </w:r>
    </w:p>
    <w:p w14:paraId="460F852A" w14:textId="77777777" w:rsidR="002C6258" w:rsidRPr="00E854C4" w:rsidRDefault="002C6258" w:rsidP="002C6258">
      <w:pPr>
        <w:ind w:right="-185" w:firstLine="540"/>
        <w:jc w:val="both"/>
      </w:pPr>
      <w:r w:rsidRPr="00E854C4">
        <w:t>Ответственность, предусмотренной законодательством Республики Узбекистан, несут:</w:t>
      </w:r>
    </w:p>
    <w:p w14:paraId="5C747113" w14:textId="77777777" w:rsidR="002C6258" w:rsidRPr="00E854C4" w:rsidRDefault="002C6258" w:rsidP="002C6258">
      <w:pPr>
        <w:ind w:right="-185" w:firstLine="540"/>
        <w:jc w:val="both"/>
      </w:pPr>
      <w:r w:rsidRPr="00E854C4">
        <w:t>-лица, входящие в состав рабочего органа, которые ведут учет поступающих предложений и обеспечивают их сохранность и конфиденциальность;</w:t>
      </w:r>
    </w:p>
    <w:p w14:paraId="7A22D76A" w14:textId="77777777" w:rsidR="002C6258" w:rsidRPr="00E854C4" w:rsidRDefault="002C6258" w:rsidP="002C6258">
      <w:pPr>
        <w:ind w:right="-185" w:firstLine="540"/>
        <w:jc w:val="both"/>
      </w:pPr>
      <w:r w:rsidRPr="00E854C4">
        <w:t>-председатель и члены комиссии, а также члены рабочей группы, созданной для изучения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действия;</w:t>
      </w:r>
    </w:p>
    <w:p w14:paraId="25AF04D5" w14:textId="77777777" w:rsidR="002C6258" w:rsidRPr="00E854C4" w:rsidRDefault="002C6258" w:rsidP="002C6258">
      <w:pPr>
        <w:ind w:right="-185" w:firstLine="540"/>
        <w:jc w:val="both"/>
      </w:pPr>
      <w:r w:rsidRPr="00E854C4">
        <w:t xml:space="preserve">-победитель </w:t>
      </w:r>
      <w:r>
        <w:t>отбора</w:t>
      </w:r>
      <w:r w:rsidRPr="00E854C4">
        <w:t>, не исполнивший обязательства по договору (по количественным, качественным и техническим параметрам), несет ответственность, предусмотренн</w:t>
      </w:r>
      <w:r>
        <w:t>ую</w:t>
      </w:r>
      <w:r w:rsidRPr="00E854C4">
        <w:t xml:space="preserve"> законодательством Республики Узбекистан и/или </w:t>
      </w:r>
      <w:r>
        <w:t xml:space="preserve">условиями </w:t>
      </w:r>
      <w:r w:rsidRPr="00E854C4">
        <w:t>заключенн</w:t>
      </w:r>
      <w:r>
        <w:t>ого</w:t>
      </w:r>
      <w:r w:rsidRPr="00E854C4">
        <w:t xml:space="preserve"> договор</w:t>
      </w:r>
      <w:r>
        <w:t>а</w:t>
      </w:r>
      <w:r w:rsidRPr="00E854C4">
        <w:t>.</w:t>
      </w:r>
    </w:p>
    <w:p w14:paraId="465914A7" w14:textId="77777777" w:rsidR="002C6258" w:rsidRPr="00E854C4" w:rsidRDefault="002C6258" w:rsidP="002C6258">
      <w:pPr>
        <w:ind w:right="-185" w:firstLine="540"/>
        <w:jc w:val="center"/>
        <w:rPr>
          <w:b/>
        </w:rPr>
      </w:pPr>
    </w:p>
    <w:p w14:paraId="627A2A20" w14:textId="77777777" w:rsidR="002C6258" w:rsidRPr="00E854C4" w:rsidRDefault="002C6258" w:rsidP="002C6258">
      <w:pPr>
        <w:ind w:right="-185" w:firstLine="540"/>
        <w:jc w:val="center"/>
        <w:rPr>
          <w:b/>
        </w:rPr>
      </w:pPr>
      <w:r w:rsidRPr="00E854C4">
        <w:rPr>
          <w:b/>
        </w:rPr>
        <w:t>9.  ПРОЧИЕ УСЛОВИЯ</w:t>
      </w:r>
    </w:p>
    <w:p w14:paraId="03AEF734" w14:textId="77777777" w:rsidR="002C6258" w:rsidRPr="00E854C4" w:rsidRDefault="002C6258" w:rsidP="002C6258">
      <w:pPr>
        <w:ind w:right="-185" w:firstLine="540"/>
        <w:jc w:val="both"/>
        <w:rPr>
          <w:snapToGrid w:val="0"/>
        </w:rPr>
      </w:pPr>
      <w:r>
        <w:rPr>
          <w:snapToGrid w:val="0"/>
        </w:rPr>
        <w:t xml:space="preserve">9.1. В случае если в отборе </w:t>
      </w:r>
      <w:r w:rsidRPr="00E854C4">
        <w:rPr>
          <w:snapToGrid w:val="0"/>
        </w:rPr>
        <w:t>предлага</w:t>
      </w:r>
      <w:r>
        <w:rPr>
          <w:snapToGrid w:val="0"/>
        </w:rPr>
        <w:t>ю</w:t>
      </w:r>
      <w:r w:rsidRPr="00E854C4">
        <w:rPr>
          <w:snapToGrid w:val="0"/>
        </w:rPr>
        <w:t xml:space="preserve">тся </w:t>
      </w:r>
      <w:r>
        <w:rPr>
          <w:snapToGrid w:val="0"/>
        </w:rPr>
        <w:t>услуги</w:t>
      </w:r>
      <w:r w:rsidRPr="00E854C4">
        <w:rPr>
          <w:snapToGrid w:val="0"/>
        </w:rPr>
        <w:t xml:space="preserve">, ранее не </w:t>
      </w:r>
      <w:r>
        <w:rPr>
          <w:snapToGrid w:val="0"/>
        </w:rPr>
        <w:t>оказываемые</w:t>
      </w:r>
      <w:r w:rsidRPr="00E854C4">
        <w:rPr>
          <w:snapToGrid w:val="0"/>
        </w:rPr>
        <w:t xml:space="preserve"> </w:t>
      </w:r>
      <w:r>
        <w:rPr>
          <w:snapToGrid w:val="0"/>
        </w:rPr>
        <w:t>на территории</w:t>
      </w:r>
      <w:r w:rsidRPr="00E854C4">
        <w:rPr>
          <w:snapToGrid w:val="0"/>
        </w:rPr>
        <w:t xml:space="preserve"> Республик</w:t>
      </w:r>
      <w:r>
        <w:rPr>
          <w:snapToGrid w:val="0"/>
        </w:rPr>
        <w:t>и</w:t>
      </w:r>
      <w:r w:rsidRPr="00E854C4">
        <w:rPr>
          <w:snapToGrid w:val="0"/>
        </w:rPr>
        <w:t xml:space="preserve"> Узбекистан, </w:t>
      </w:r>
      <w:r>
        <w:rPr>
          <w:snapToGrid w:val="0"/>
        </w:rPr>
        <w:t>закупочная</w:t>
      </w:r>
      <w:r w:rsidRPr="00E854C4">
        <w:rPr>
          <w:snapToGrid w:val="0"/>
        </w:rPr>
        <w:t xml:space="preserve"> комиссия</w:t>
      </w:r>
      <w:r>
        <w:rPr>
          <w:snapToGrid w:val="0"/>
        </w:rPr>
        <w:t xml:space="preserve"> по отбору</w:t>
      </w:r>
      <w:r w:rsidRPr="00E854C4">
        <w:rPr>
          <w:snapToGrid w:val="0"/>
        </w:rPr>
        <w:t xml:space="preserve"> имеет право запросить от участника </w:t>
      </w:r>
      <w:r>
        <w:rPr>
          <w:snapToGrid w:val="0"/>
        </w:rPr>
        <w:t>отбора</w:t>
      </w:r>
      <w:r w:rsidRPr="00E854C4">
        <w:rPr>
          <w:snapToGrid w:val="0"/>
        </w:rPr>
        <w:t xml:space="preserve"> представить отзыв от третьих лиц.</w:t>
      </w:r>
    </w:p>
    <w:p w14:paraId="6A4E36BE" w14:textId="77777777" w:rsidR="002C6258" w:rsidRPr="00E854C4" w:rsidRDefault="002C6258" w:rsidP="002C6258">
      <w:pPr>
        <w:ind w:right="-185" w:firstLine="540"/>
        <w:jc w:val="both"/>
        <w:rPr>
          <w:snapToGrid w:val="0"/>
        </w:rPr>
      </w:pPr>
      <w:r w:rsidRPr="00E854C4">
        <w:rPr>
          <w:snapToGrid w:val="0"/>
        </w:rPr>
        <w:t xml:space="preserve">9.2. Участники, изъявившие желание участвовать в </w:t>
      </w:r>
      <w:r>
        <w:rPr>
          <w:snapToGrid w:val="0"/>
        </w:rPr>
        <w:t>отборе</w:t>
      </w:r>
      <w:r w:rsidRPr="00E854C4">
        <w:rPr>
          <w:snapToGrid w:val="0"/>
        </w:rPr>
        <w:t xml:space="preserve">, имеют право обратиться в рабочий орган для получения разъяснений относительно проводимого </w:t>
      </w:r>
      <w:r>
        <w:rPr>
          <w:snapToGrid w:val="0"/>
        </w:rPr>
        <w:t>отбора</w:t>
      </w:r>
      <w:r w:rsidRPr="00E854C4">
        <w:rPr>
          <w:snapToGrid w:val="0"/>
        </w:rPr>
        <w:t>.</w:t>
      </w:r>
    </w:p>
    <w:p w14:paraId="55970158" w14:textId="77777777" w:rsidR="002C6258" w:rsidRPr="00E854C4" w:rsidRDefault="002C6258" w:rsidP="002C6258">
      <w:pPr>
        <w:ind w:right="-185" w:firstLine="540"/>
        <w:jc w:val="both"/>
        <w:rPr>
          <w:snapToGrid w:val="0"/>
        </w:rPr>
      </w:pPr>
      <w:r w:rsidRPr="00E854C4">
        <w:rPr>
          <w:snapToGrid w:val="0"/>
        </w:rPr>
        <w:t xml:space="preserve">9.3. Участник </w:t>
      </w:r>
      <w:r>
        <w:rPr>
          <w:snapToGrid w:val="0"/>
        </w:rPr>
        <w:t>отбора</w:t>
      </w:r>
      <w:r w:rsidRPr="00E854C4">
        <w:rPr>
          <w:snapToGrid w:val="0"/>
        </w:rPr>
        <w:t xml:space="preserve"> вправе направить заказчику запрос о даче разъяснений положений документации </w:t>
      </w:r>
      <w:r>
        <w:rPr>
          <w:snapToGrid w:val="0"/>
        </w:rPr>
        <w:t xml:space="preserve">по отбору </w:t>
      </w:r>
      <w:r w:rsidRPr="00E854C4">
        <w:rPr>
          <w:snapToGrid w:val="0"/>
        </w:rPr>
        <w:t xml:space="preserve">в форме, определенной в объявлении на проведение </w:t>
      </w:r>
      <w:r>
        <w:rPr>
          <w:snapToGrid w:val="0"/>
        </w:rPr>
        <w:t>отбора</w:t>
      </w:r>
      <w:r w:rsidRPr="00E854C4">
        <w:rPr>
          <w:snapToGrid w:val="0"/>
        </w:rPr>
        <w:t>. В течение двух рабочих дней с даты поступления указанного запроса заказчик обязан направить в установленной форме разъяснения положений документации</w:t>
      </w:r>
      <w:r>
        <w:rPr>
          <w:snapToGrid w:val="0"/>
        </w:rPr>
        <w:t xml:space="preserve"> по отбору</w:t>
      </w:r>
      <w:r w:rsidRPr="00E854C4">
        <w:rPr>
          <w:snapToGrid w:val="0"/>
        </w:rPr>
        <w:t xml:space="preserve">, если указанный запрос поступил к заказчику не позднее чем за два дня до даты окончания срока подачи предложений. Разъяснения положений документации </w:t>
      </w:r>
      <w:r>
        <w:rPr>
          <w:snapToGrid w:val="0"/>
        </w:rPr>
        <w:t xml:space="preserve">по отбору </w:t>
      </w:r>
      <w:r w:rsidRPr="00E854C4">
        <w:rPr>
          <w:snapToGrid w:val="0"/>
        </w:rPr>
        <w:t>не должны изменять ее сущность.</w:t>
      </w:r>
    </w:p>
    <w:p w14:paraId="1D1B8382" w14:textId="77777777" w:rsidR="002C6258" w:rsidRPr="00E854C4" w:rsidRDefault="002C6258" w:rsidP="002C6258">
      <w:pPr>
        <w:ind w:right="-185" w:firstLine="540"/>
        <w:jc w:val="both"/>
        <w:rPr>
          <w:snapToGrid w:val="0"/>
        </w:rPr>
      </w:pPr>
      <w:r w:rsidRPr="00E854C4">
        <w:rPr>
          <w:snapToGrid w:val="0"/>
        </w:rPr>
        <w:t xml:space="preserve">9.4. </w:t>
      </w:r>
      <w:r>
        <w:rPr>
          <w:snapToGrid w:val="0"/>
        </w:rPr>
        <w:t>Отбор</w:t>
      </w:r>
      <w:r w:rsidRPr="00E854C4">
        <w:rPr>
          <w:snapToGrid w:val="0"/>
        </w:rPr>
        <w:t xml:space="preserve"> может быть объявлен </w:t>
      </w:r>
      <w:r>
        <w:rPr>
          <w:snapToGrid w:val="0"/>
        </w:rPr>
        <w:t xml:space="preserve">закупочной </w:t>
      </w:r>
      <w:r w:rsidRPr="00E854C4">
        <w:rPr>
          <w:snapToGrid w:val="0"/>
        </w:rPr>
        <w:t xml:space="preserve">комиссией </w:t>
      </w:r>
      <w:r>
        <w:rPr>
          <w:snapToGrid w:val="0"/>
        </w:rPr>
        <w:t xml:space="preserve">по отбору </w:t>
      </w:r>
      <w:r w:rsidRPr="00E854C4">
        <w:rPr>
          <w:snapToGrid w:val="0"/>
        </w:rPr>
        <w:t>не состоявшимися:</w:t>
      </w:r>
    </w:p>
    <w:p w14:paraId="4390D357" w14:textId="77777777" w:rsidR="002C6258" w:rsidRPr="00E854C4" w:rsidRDefault="002C6258" w:rsidP="002C6258">
      <w:pPr>
        <w:ind w:right="-185" w:firstLine="540"/>
        <w:jc w:val="both"/>
        <w:rPr>
          <w:snapToGrid w:val="0"/>
        </w:rPr>
      </w:pPr>
      <w:r w:rsidRPr="00E854C4">
        <w:rPr>
          <w:snapToGrid w:val="0"/>
        </w:rPr>
        <w:t xml:space="preserve">-если в </w:t>
      </w:r>
      <w:r>
        <w:rPr>
          <w:snapToGrid w:val="0"/>
        </w:rPr>
        <w:t>отборе</w:t>
      </w:r>
      <w:r w:rsidRPr="00E854C4">
        <w:rPr>
          <w:snapToGrid w:val="0"/>
        </w:rPr>
        <w:t xml:space="preserve"> принял участие один участник или никто не принял участие;</w:t>
      </w:r>
    </w:p>
    <w:p w14:paraId="26088487" w14:textId="77777777" w:rsidR="002C6258" w:rsidRPr="00E854C4" w:rsidRDefault="002C6258" w:rsidP="002C6258">
      <w:pPr>
        <w:ind w:right="-185" w:firstLine="540"/>
        <w:jc w:val="both"/>
        <w:rPr>
          <w:snapToGrid w:val="0"/>
        </w:rPr>
      </w:pPr>
      <w:r w:rsidRPr="00E854C4">
        <w:rPr>
          <w:snapToGrid w:val="0"/>
        </w:rPr>
        <w:t xml:space="preserve">-если по результатам рассмотрения предложений </w:t>
      </w:r>
      <w:r>
        <w:rPr>
          <w:snapToGrid w:val="0"/>
        </w:rPr>
        <w:t>закупочная</w:t>
      </w:r>
      <w:r w:rsidRPr="00E854C4">
        <w:rPr>
          <w:snapToGrid w:val="0"/>
        </w:rPr>
        <w:t xml:space="preserve"> комиссия </w:t>
      </w:r>
      <w:r>
        <w:rPr>
          <w:snapToGrid w:val="0"/>
        </w:rPr>
        <w:t xml:space="preserve">по отбору </w:t>
      </w:r>
      <w:r w:rsidRPr="00E854C4">
        <w:rPr>
          <w:snapToGrid w:val="0"/>
        </w:rPr>
        <w:t>отклонила все предложения ввиду не соответствия требованиям документации;</w:t>
      </w:r>
    </w:p>
    <w:p w14:paraId="2FD0F34E" w14:textId="77777777" w:rsidR="002C6258" w:rsidRDefault="002C6258" w:rsidP="002C6258">
      <w:pPr>
        <w:ind w:right="-185" w:firstLine="540"/>
        <w:jc w:val="both"/>
        <w:rPr>
          <w:snapToGrid w:val="0"/>
        </w:rPr>
      </w:pPr>
      <w:r w:rsidRPr="00E854C4">
        <w:rPr>
          <w:snapToGrid w:val="0"/>
        </w:rPr>
        <w:t xml:space="preserve">9.5. Заказчик имеет право отменить </w:t>
      </w:r>
      <w:r>
        <w:rPr>
          <w:snapToGrid w:val="0"/>
        </w:rPr>
        <w:t>отбор</w:t>
      </w:r>
      <w:r w:rsidRPr="00E854C4">
        <w:rPr>
          <w:snapToGrid w:val="0"/>
        </w:rPr>
        <w:t xml:space="preserve"> в любое время до акцепта выигравшего предложения. Заказчик в случае отмены </w:t>
      </w:r>
      <w:r>
        <w:rPr>
          <w:snapToGrid w:val="0"/>
        </w:rPr>
        <w:t>отбора</w:t>
      </w:r>
      <w:r w:rsidRPr="00E854C4">
        <w:rPr>
          <w:snapToGrid w:val="0"/>
        </w:rPr>
        <w:t xml:space="preserve"> публикует обоснованные причины данного решения на специальном информационном портале.</w:t>
      </w:r>
    </w:p>
    <w:p w14:paraId="7E12BD04" w14:textId="77777777" w:rsidR="002C6258" w:rsidRPr="00E854C4" w:rsidRDefault="002C6258" w:rsidP="002C6258">
      <w:pPr>
        <w:ind w:right="-185" w:firstLine="540"/>
        <w:jc w:val="both"/>
        <w:rPr>
          <w:snapToGrid w:val="0"/>
        </w:rPr>
      </w:pPr>
    </w:p>
    <w:p w14:paraId="2FEA3FCF" w14:textId="77777777" w:rsidR="002C6258" w:rsidRPr="00E854C4" w:rsidRDefault="002C6258" w:rsidP="002C6258">
      <w:pPr>
        <w:ind w:right="-185" w:firstLine="540"/>
        <w:jc w:val="both"/>
      </w:pPr>
    </w:p>
    <w:p w14:paraId="489EBDB1" w14:textId="77777777" w:rsidR="002C6258" w:rsidRPr="00E854C4" w:rsidRDefault="002C6258" w:rsidP="002C6258">
      <w:pPr>
        <w:ind w:right="-185" w:firstLine="540"/>
        <w:jc w:val="center"/>
        <w:rPr>
          <w:b/>
        </w:rPr>
      </w:pPr>
      <w:r w:rsidRPr="00E854C4">
        <w:rPr>
          <w:b/>
        </w:rPr>
        <w:t>10.  ЗАКЛЮЧЕНИЕ ДОГОВОРА</w:t>
      </w:r>
    </w:p>
    <w:p w14:paraId="0CE012CF" w14:textId="77777777" w:rsidR="002C6258" w:rsidRPr="00E854C4" w:rsidRDefault="002C6258" w:rsidP="002C6258">
      <w:pPr>
        <w:ind w:right="-185" w:firstLine="540"/>
        <w:jc w:val="both"/>
        <w:rPr>
          <w:snapToGrid w:val="0"/>
        </w:rPr>
      </w:pPr>
      <w:r w:rsidRPr="00E854C4">
        <w:rPr>
          <w:snapToGrid w:val="0"/>
        </w:rPr>
        <w:t xml:space="preserve">9.1. По результатам </w:t>
      </w:r>
      <w:r>
        <w:rPr>
          <w:snapToGrid w:val="0"/>
        </w:rPr>
        <w:t>отбора</w:t>
      </w:r>
      <w:r w:rsidRPr="00E854C4">
        <w:rPr>
          <w:snapToGrid w:val="0"/>
        </w:rPr>
        <w:t xml:space="preserve"> договор заключается на условиях, указанных в документации </w:t>
      </w:r>
      <w:r>
        <w:rPr>
          <w:snapToGrid w:val="0"/>
        </w:rPr>
        <w:t xml:space="preserve">по отбору </w:t>
      </w:r>
      <w:r w:rsidRPr="00E854C4">
        <w:rPr>
          <w:snapToGrid w:val="0"/>
        </w:rPr>
        <w:t xml:space="preserve">и предложении, поданном участником </w:t>
      </w:r>
      <w:r>
        <w:rPr>
          <w:snapToGrid w:val="0"/>
        </w:rPr>
        <w:t>отбор</w:t>
      </w:r>
      <w:r w:rsidRPr="00E854C4">
        <w:rPr>
          <w:snapToGrid w:val="0"/>
        </w:rPr>
        <w:t>, с которым заключается договор.</w:t>
      </w:r>
    </w:p>
    <w:p w14:paraId="0B3E4B12" w14:textId="77777777" w:rsidR="002C6258" w:rsidRPr="00E854C4" w:rsidRDefault="002C6258" w:rsidP="002C6258">
      <w:pPr>
        <w:ind w:right="-185" w:firstLine="540"/>
        <w:jc w:val="both"/>
        <w:rPr>
          <w:snapToGrid w:val="0"/>
        </w:rPr>
      </w:pPr>
      <w:r w:rsidRPr="00E854C4">
        <w:rPr>
          <w:snapToGrid w:val="0"/>
        </w:rPr>
        <w:t xml:space="preserve">9.2. Участник </w:t>
      </w:r>
      <w:r>
        <w:rPr>
          <w:snapToGrid w:val="0"/>
        </w:rPr>
        <w:t>отбора</w:t>
      </w:r>
      <w:r w:rsidRPr="00E854C4">
        <w:rPr>
          <w:snapToGrid w:val="0"/>
        </w:rPr>
        <w:t xml:space="preserve">, объявленный по решению </w:t>
      </w:r>
      <w:r>
        <w:rPr>
          <w:snapToGrid w:val="0"/>
        </w:rPr>
        <w:t>закупочной</w:t>
      </w:r>
      <w:r w:rsidRPr="00E854C4">
        <w:rPr>
          <w:snapToGrid w:val="0"/>
        </w:rPr>
        <w:t xml:space="preserve"> комиссии </w:t>
      </w:r>
      <w:r>
        <w:rPr>
          <w:snapToGrid w:val="0"/>
        </w:rPr>
        <w:t xml:space="preserve">по отбору </w:t>
      </w:r>
      <w:r w:rsidRPr="00E854C4">
        <w:rPr>
          <w:snapToGrid w:val="0"/>
        </w:rPr>
        <w:t xml:space="preserve">победителем </w:t>
      </w:r>
      <w:r>
        <w:rPr>
          <w:snapToGrid w:val="0"/>
        </w:rPr>
        <w:t>отбора</w:t>
      </w:r>
      <w:r w:rsidRPr="00E854C4">
        <w:rPr>
          <w:snapToGrid w:val="0"/>
        </w:rPr>
        <w:t>, получит от заказчика соответствующее письменное извещение.</w:t>
      </w:r>
    </w:p>
    <w:p w14:paraId="6FD2AA08" w14:textId="77777777" w:rsidR="002C6258" w:rsidRPr="00E854C4" w:rsidRDefault="002C6258" w:rsidP="002C6258">
      <w:pPr>
        <w:ind w:right="-185" w:firstLine="540"/>
        <w:jc w:val="both"/>
        <w:rPr>
          <w:snapToGrid w:val="0"/>
        </w:rPr>
      </w:pPr>
      <w:r w:rsidRPr="00E854C4">
        <w:rPr>
          <w:snapToGrid w:val="0"/>
        </w:rPr>
        <w:t xml:space="preserve">9.3. В случае, если победитель </w:t>
      </w:r>
      <w:r>
        <w:rPr>
          <w:snapToGrid w:val="0"/>
        </w:rPr>
        <w:t>отбора</w:t>
      </w:r>
      <w:r w:rsidRPr="00E854C4">
        <w:rPr>
          <w:snapToGrid w:val="0"/>
        </w:rPr>
        <w:t xml:space="preserve"> отказывается заключать договор на условиях </w:t>
      </w:r>
      <w:r>
        <w:rPr>
          <w:snapToGrid w:val="0"/>
        </w:rPr>
        <w:t>отбора</w:t>
      </w:r>
      <w:r w:rsidRPr="00E854C4">
        <w:rPr>
          <w:snapToGrid w:val="0"/>
        </w:rPr>
        <w:t xml:space="preserve">, право заключения договора переходит к резервному исполнителю. При этом, резервный исполнитель может заключить договор по цене, предложенной победителем </w:t>
      </w:r>
      <w:r>
        <w:rPr>
          <w:snapToGrid w:val="0"/>
        </w:rPr>
        <w:t>отбора</w:t>
      </w:r>
      <w:r w:rsidRPr="00E854C4">
        <w:rPr>
          <w:snapToGrid w:val="0"/>
        </w:rPr>
        <w:t>, или отказаться от заключения договора.</w:t>
      </w:r>
    </w:p>
    <w:p w14:paraId="7FD1F375" w14:textId="77777777" w:rsidR="00300891" w:rsidRPr="00E854C4" w:rsidRDefault="00300891" w:rsidP="00300891">
      <w:pPr>
        <w:jc w:val="center"/>
        <w:rPr>
          <w:b/>
        </w:rPr>
      </w:pPr>
    </w:p>
    <w:p w14:paraId="3475C7C4" w14:textId="77777777" w:rsidR="00717A18" w:rsidRPr="00E854C4" w:rsidRDefault="00717A18" w:rsidP="00300891">
      <w:pPr>
        <w:jc w:val="center"/>
        <w:rPr>
          <w:b/>
        </w:rPr>
        <w:sectPr w:rsidR="00717A18" w:rsidRPr="00E854C4" w:rsidSect="00236F31">
          <w:footerReference w:type="even" r:id="rId9"/>
          <w:footerReference w:type="default" r:id="rId10"/>
          <w:pgSz w:w="11906" w:h="16838"/>
          <w:pgMar w:top="1134" w:right="1416" w:bottom="1134" w:left="1276" w:header="709" w:footer="709" w:gutter="0"/>
          <w:cols w:space="708"/>
          <w:titlePg/>
          <w:docGrid w:linePitch="360"/>
        </w:sectPr>
      </w:pPr>
    </w:p>
    <w:p w14:paraId="257D7236" w14:textId="77777777" w:rsidR="0055660D" w:rsidRPr="0080024E" w:rsidRDefault="0055660D" w:rsidP="0055660D">
      <w:pPr>
        <w:ind w:left="10" w:right="151" w:hanging="10"/>
        <w:jc w:val="right"/>
      </w:pPr>
      <w:r w:rsidRPr="0080024E">
        <w:rPr>
          <w:b/>
        </w:rPr>
        <w:lastRenderedPageBreak/>
        <w:t xml:space="preserve">Приложение №2 </w:t>
      </w:r>
    </w:p>
    <w:p w14:paraId="58934A72" w14:textId="77777777" w:rsidR="0055660D" w:rsidRPr="00E854C4" w:rsidRDefault="0055660D" w:rsidP="0055660D">
      <w:pPr>
        <w:spacing w:after="27"/>
        <w:ind w:right="105"/>
        <w:jc w:val="center"/>
      </w:pPr>
      <w:r w:rsidRPr="00E854C4">
        <w:rPr>
          <w:b/>
        </w:rPr>
        <w:t xml:space="preserve"> </w:t>
      </w:r>
    </w:p>
    <w:p w14:paraId="259BE689" w14:textId="77777777" w:rsidR="00816FF9" w:rsidRPr="000C4764" w:rsidRDefault="00816FF9" w:rsidP="00816FF9">
      <w:pPr>
        <w:spacing w:after="3" w:line="270" w:lineRule="auto"/>
        <w:ind w:left="1299" w:right="1337" w:hanging="10"/>
        <w:jc w:val="center"/>
      </w:pPr>
      <w:r w:rsidRPr="000C4764">
        <w:rPr>
          <w:b/>
        </w:rPr>
        <w:t xml:space="preserve">Порядок и критерии квалификационной оценки участников и </w:t>
      </w:r>
      <w:r w:rsidR="000A328D">
        <w:rPr>
          <w:b/>
        </w:rPr>
        <w:t xml:space="preserve">отборочных </w:t>
      </w:r>
      <w:r w:rsidRPr="000C4764">
        <w:rPr>
          <w:b/>
        </w:rPr>
        <w:t>предложений.</w:t>
      </w:r>
    </w:p>
    <w:p w14:paraId="68E7D78E" w14:textId="77777777" w:rsidR="00816FF9" w:rsidRPr="0089653D" w:rsidRDefault="00816FF9" w:rsidP="00816FF9">
      <w:pPr>
        <w:spacing w:after="18"/>
        <w:ind w:right="105"/>
        <w:jc w:val="center"/>
        <w:rPr>
          <w:sz w:val="16"/>
          <w:szCs w:val="16"/>
        </w:rPr>
      </w:pPr>
    </w:p>
    <w:p w14:paraId="21454EDC" w14:textId="77777777" w:rsidR="00816FF9" w:rsidRPr="0089653D" w:rsidRDefault="00816FF9" w:rsidP="00816FF9">
      <w:pPr>
        <w:pStyle w:val="4"/>
        <w:ind w:left="535"/>
        <w:rPr>
          <w:rFonts w:ascii="Times New Roman" w:hAnsi="Times New Roman"/>
          <w:sz w:val="24"/>
          <w:szCs w:val="24"/>
        </w:rPr>
      </w:pPr>
      <w:r w:rsidRPr="0089653D">
        <w:rPr>
          <w:rFonts w:ascii="Times New Roman" w:hAnsi="Times New Roman"/>
          <w:sz w:val="24"/>
          <w:szCs w:val="24"/>
        </w:rPr>
        <w:t xml:space="preserve">Критерии оценки участников </w:t>
      </w:r>
      <w:r w:rsidR="000A328D">
        <w:rPr>
          <w:rFonts w:ascii="Times New Roman" w:hAnsi="Times New Roman"/>
          <w:sz w:val="24"/>
          <w:szCs w:val="24"/>
          <w:lang w:val="ru-RU"/>
        </w:rPr>
        <w:t>отбор</w:t>
      </w:r>
      <w:r w:rsidRPr="0089653D">
        <w:rPr>
          <w:rFonts w:ascii="Times New Roman" w:hAnsi="Times New Roman"/>
          <w:sz w:val="24"/>
          <w:szCs w:val="24"/>
        </w:rPr>
        <w:t>а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"/>
        <w:gridCol w:w="1147"/>
        <w:gridCol w:w="4134"/>
        <w:gridCol w:w="1579"/>
        <w:gridCol w:w="1975"/>
      </w:tblGrid>
      <w:tr w:rsidR="00816FF9" w:rsidRPr="000C4764" w14:paraId="4275A6CA" w14:textId="77777777" w:rsidTr="00511DB8">
        <w:trPr>
          <w:trHeight w:val="786"/>
          <w:jc w:val="center"/>
        </w:trPr>
        <w:tc>
          <w:tcPr>
            <w:tcW w:w="510" w:type="dxa"/>
            <w:shd w:val="clear" w:color="auto" w:fill="D9D9D9"/>
            <w:vAlign w:val="center"/>
          </w:tcPr>
          <w:p w14:paraId="7AEF1374" w14:textId="77777777" w:rsidR="00816FF9" w:rsidRPr="0089653D" w:rsidRDefault="00816FF9" w:rsidP="000D743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89653D">
              <w:rPr>
                <w:b/>
              </w:rPr>
              <w:t>№</w:t>
            </w:r>
          </w:p>
        </w:tc>
        <w:tc>
          <w:tcPr>
            <w:tcW w:w="5281" w:type="dxa"/>
            <w:gridSpan w:val="2"/>
            <w:shd w:val="clear" w:color="auto" w:fill="D9D9D9"/>
            <w:vAlign w:val="center"/>
          </w:tcPr>
          <w:p w14:paraId="40CA388F" w14:textId="77777777" w:rsidR="00816FF9" w:rsidRPr="0089653D" w:rsidRDefault="00816FF9" w:rsidP="000D743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89653D">
              <w:rPr>
                <w:b/>
              </w:rPr>
              <w:t>Критерий</w:t>
            </w:r>
          </w:p>
        </w:tc>
        <w:tc>
          <w:tcPr>
            <w:tcW w:w="1579" w:type="dxa"/>
            <w:shd w:val="clear" w:color="auto" w:fill="D9D9D9"/>
            <w:vAlign w:val="center"/>
          </w:tcPr>
          <w:p w14:paraId="28E8A3B0" w14:textId="77777777" w:rsidR="00816FF9" w:rsidRPr="0089653D" w:rsidRDefault="00816FF9" w:rsidP="000D743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89653D">
              <w:rPr>
                <w:b/>
              </w:rPr>
              <w:t>Вес категории %</w:t>
            </w:r>
          </w:p>
        </w:tc>
        <w:tc>
          <w:tcPr>
            <w:tcW w:w="1975" w:type="dxa"/>
            <w:shd w:val="clear" w:color="auto" w:fill="D9D9D9"/>
            <w:vAlign w:val="center"/>
          </w:tcPr>
          <w:p w14:paraId="7FDC5353" w14:textId="77777777" w:rsidR="00816FF9" w:rsidRPr="0089653D" w:rsidRDefault="00816FF9" w:rsidP="000D743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89653D">
              <w:rPr>
                <w:b/>
              </w:rPr>
              <w:t>Вес подкатегории %</w:t>
            </w:r>
          </w:p>
        </w:tc>
      </w:tr>
      <w:tr w:rsidR="00816FF9" w:rsidRPr="000C4764" w14:paraId="0324965A" w14:textId="77777777" w:rsidTr="00511DB8">
        <w:trPr>
          <w:jc w:val="center"/>
        </w:trPr>
        <w:tc>
          <w:tcPr>
            <w:tcW w:w="510" w:type="dxa"/>
            <w:shd w:val="clear" w:color="auto" w:fill="FFFFFF"/>
          </w:tcPr>
          <w:p w14:paraId="368C752A" w14:textId="77777777" w:rsidR="00816FF9" w:rsidRPr="000C4764" w:rsidRDefault="00816FF9" w:rsidP="000D743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0C4764">
              <w:rPr>
                <w:b/>
              </w:rPr>
              <w:t>1.</w:t>
            </w:r>
          </w:p>
        </w:tc>
        <w:tc>
          <w:tcPr>
            <w:tcW w:w="5281" w:type="dxa"/>
            <w:gridSpan w:val="2"/>
            <w:shd w:val="clear" w:color="auto" w:fill="FFFFFF"/>
            <w:vAlign w:val="center"/>
          </w:tcPr>
          <w:p w14:paraId="4577A7AC" w14:textId="77777777" w:rsidR="00816FF9" w:rsidRPr="000C4764" w:rsidRDefault="00816FF9" w:rsidP="000D743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</w:rPr>
            </w:pPr>
            <w:r w:rsidRPr="000C4764">
              <w:rPr>
                <w:b/>
              </w:rPr>
              <w:t>Техническая оценка</w:t>
            </w:r>
          </w:p>
        </w:tc>
        <w:tc>
          <w:tcPr>
            <w:tcW w:w="1579" w:type="dxa"/>
            <w:shd w:val="clear" w:color="auto" w:fill="FFFFFF"/>
            <w:vAlign w:val="center"/>
          </w:tcPr>
          <w:p w14:paraId="1A683C0A" w14:textId="7FB54F91" w:rsidR="00816FF9" w:rsidRPr="000C4764" w:rsidRDefault="00180A0F" w:rsidP="000D743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>
              <w:rPr>
                <w:b/>
                <w:lang w:val="uz-Cyrl-UZ"/>
              </w:rPr>
              <w:t>5</w:t>
            </w:r>
            <w:r w:rsidR="007A21DA">
              <w:rPr>
                <w:b/>
                <w:lang w:val="uz-Cyrl-UZ"/>
              </w:rPr>
              <w:t>0</w:t>
            </w:r>
            <w:r w:rsidR="00816FF9" w:rsidRPr="000C4764">
              <w:rPr>
                <w:b/>
              </w:rPr>
              <w:t>%</w:t>
            </w:r>
          </w:p>
        </w:tc>
        <w:tc>
          <w:tcPr>
            <w:tcW w:w="1975" w:type="dxa"/>
          </w:tcPr>
          <w:p w14:paraId="2BD41B35" w14:textId="77777777" w:rsidR="00816FF9" w:rsidRPr="0089653D" w:rsidRDefault="00816FF9" w:rsidP="000D743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89653D">
              <w:rPr>
                <w:b/>
              </w:rPr>
              <w:t>100%</w:t>
            </w:r>
          </w:p>
        </w:tc>
      </w:tr>
      <w:tr w:rsidR="00511DB8" w:rsidRPr="002C5304" w14:paraId="50883B1D" w14:textId="77777777" w:rsidTr="00511DB8">
        <w:trPr>
          <w:jc w:val="center"/>
        </w:trPr>
        <w:tc>
          <w:tcPr>
            <w:tcW w:w="510" w:type="dxa"/>
            <w:shd w:val="clear" w:color="auto" w:fill="FFFFFF"/>
          </w:tcPr>
          <w:p w14:paraId="2DA8A2DC" w14:textId="77777777" w:rsidR="00511DB8" w:rsidRPr="00F00A7C" w:rsidRDefault="00511DB8" w:rsidP="000D7431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147" w:type="dxa"/>
            <w:shd w:val="clear" w:color="auto" w:fill="FFFFFF"/>
            <w:vAlign w:val="center"/>
          </w:tcPr>
          <w:p w14:paraId="397C9330" w14:textId="77777777" w:rsidR="00511DB8" w:rsidRPr="002C5304" w:rsidRDefault="00511DB8" w:rsidP="008A7956">
            <w:pPr>
              <w:autoSpaceDE w:val="0"/>
              <w:autoSpaceDN w:val="0"/>
              <w:adjustRightInd w:val="0"/>
              <w:spacing w:line="240" w:lineRule="atLeast"/>
              <w:rPr>
                <w:sz w:val="22"/>
                <w:szCs w:val="22"/>
                <w:lang w:val="uz-Cyrl-UZ"/>
              </w:rPr>
            </w:pPr>
            <w:r w:rsidRPr="002C5304">
              <w:rPr>
                <w:sz w:val="22"/>
                <w:szCs w:val="22"/>
                <w:lang w:val="uz-Cyrl-UZ"/>
              </w:rPr>
              <w:t>1.</w:t>
            </w:r>
            <w:r w:rsidR="00652DE8" w:rsidRPr="002C5304">
              <w:rPr>
                <w:sz w:val="22"/>
                <w:szCs w:val="22"/>
                <w:lang w:val="uz-Cyrl-UZ"/>
              </w:rPr>
              <w:t>1</w:t>
            </w:r>
          </w:p>
        </w:tc>
        <w:tc>
          <w:tcPr>
            <w:tcW w:w="4134" w:type="dxa"/>
            <w:shd w:val="clear" w:color="auto" w:fill="FFFFFF"/>
          </w:tcPr>
          <w:p w14:paraId="7B276AEE" w14:textId="5CE1B918" w:rsidR="00511DB8" w:rsidRPr="002C5304" w:rsidRDefault="007A21DA" w:rsidP="008A795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2"/>
                <w:szCs w:val="22"/>
              </w:rPr>
            </w:pPr>
            <w:r w:rsidRPr="002C5304">
              <w:rPr>
                <w:sz w:val="22"/>
                <w:szCs w:val="22"/>
              </w:rPr>
              <w:t>Участник</w:t>
            </w:r>
            <w:r w:rsidR="000A328D" w:rsidRPr="002C5304">
              <w:rPr>
                <w:sz w:val="22"/>
                <w:szCs w:val="22"/>
              </w:rPr>
              <w:t xml:space="preserve"> должен предоставить </w:t>
            </w:r>
            <w:r w:rsidR="00400BFD" w:rsidRPr="002C5304">
              <w:rPr>
                <w:sz w:val="22"/>
                <w:szCs w:val="22"/>
              </w:rPr>
              <w:t>лицензию на деятельность</w:t>
            </w:r>
            <w:r w:rsidR="007776DA" w:rsidRPr="002C5304">
              <w:rPr>
                <w:sz w:val="22"/>
                <w:szCs w:val="22"/>
              </w:rPr>
              <w:t xml:space="preserve"> по разработке документов;</w:t>
            </w:r>
          </w:p>
        </w:tc>
        <w:tc>
          <w:tcPr>
            <w:tcW w:w="1579" w:type="dxa"/>
            <w:shd w:val="clear" w:color="auto" w:fill="FFFFFF"/>
            <w:vAlign w:val="center"/>
          </w:tcPr>
          <w:p w14:paraId="323E2C24" w14:textId="77777777" w:rsidR="00511DB8" w:rsidRPr="002C5304" w:rsidRDefault="00511DB8" w:rsidP="008A7956">
            <w:pPr>
              <w:autoSpaceDE w:val="0"/>
              <w:autoSpaceDN w:val="0"/>
              <w:adjustRightIn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75" w:type="dxa"/>
            <w:vAlign w:val="center"/>
          </w:tcPr>
          <w:p w14:paraId="16302856" w14:textId="3153A0C0" w:rsidR="00511DB8" w:rsidRPr="002C5304" w:rsidRDefault="00180A0F" w:rsidP="008A7956">
            <w:pPr>
              <w:autoSpaceDE w:val="0"/>
              <w:autoSpaceDN w:val="0"/>
              <w:adjustRightInd w:val="0"/>
              <w:spacing w:line="240" w:lineRule="atLeast"/>
              <w:rPr>
                <w:sz w:val="22"/>
                <w:szCs w:val="22"/>
              </w:rPr>
            </w:pPr>
            <w:r w:rsidRPr="002C5304">
              <w:rPr>
                <w:sz w:val="22"/>
                <w:szCs w:val="22"/>
                <w:lang w:val="uz-Cyrl-UZ"/>
              </w:rPr>
              <w:t xml:space="preserve">Наименьшее 1 балл / </w:t>
            </w:r>
            <w:r w:rsidR="008F0F96" w:rsidRPr="002C5304">
              <w:rPr>
                <w:sz w:val="22"/>
                <w:szCs w:val="22"/>
                <w:lang w:val="uz-Cyrl-UZ"/>
              </w:rPr>
              <w:t>Максимально</w:t>
            </w:r>
            <w:r w:rsidR="00511DB8" w:rsidRPr="002C5304">
              <w:rPr>
                <w:sz w:val="22"/>
                <w:szCs w:val="22"/>
                <w:lang w:val="uz-Cyrl-UZ"/>
              </w:rPr>
              <w:t xml:space="preserve"> </w:t>
            </w:r>
            <w:r w:rsidR="000A328D" w:rsidRPr="002C5304">
              <w:rPr>
                <w:sz w:val="22"/>
                <w:szCs w:val="22"/>
                <w:lang w:val="uz-Cyrl-UZ"/>
              </w:rPr>
              <w:t>2</w:t>
            </w:r>
            <w:r w:rsidR="00652DE8" w:rsidRPr="002C5304">
              <w:rPr>
                <w:sz w:val="22"/>
                <w:szCs w:val="22"/>
                <w:lang w:val="uz-Cyrl-UZ"/>
              </w:rPr>
              <w:t>0</w:t>
            </w:r>
            <w:r w:rsidR="00511DB8" w:rsidRPr="002C5304">
              <w:rPr>
                <w:sz w:val="22"/>
                <w:szCs w:val="22"/>
                <w:lang w:val="uz-Cyrl-UZ"/>
              </w:rPr>
              <w:t xml:space="preserve"> баллов</w:t>
            </w:r>
          </w:p>
        </w:tc>
      </w:tr>
      <w:tr w:rsidR="00180A0F" w:rsidRPr="002C5304" w14:paraId="6F6402C0" w14:textId="77777777" w:rsidTr="002C5304">
        <w:trPr>
          <w:trHeight w:val="1176"/>
          <w:jc w:val="center"/>
        </w:trPr>
        <w:tc>
          <w:tcPr>
            <w:tcW w:w="510" w:type="dxa"/>
            <w:shd w:val="clear" w:color="auto" w:fill="FFFFFF"/>
          </w:tcPr>
          <w:p w14:paraId="1550B981" w14:textId="77777777" w:rsidR="00180A0F" w:rsidRPr="00F00A7C" w:rsidRDefault="00180A0F" w:rsidP="00180A0F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147" w:type="dxa"/>
            <w:shd w:val="clear" w:color="auto" w:fill="FFFFFF"/>
            <w:vAlign w:val="center"/>
          </w:tcPr>
          <w:p w14:paraId="54E947E7" w14:textId="77777777" w:rsidR="00180A0F" w:rsidRPr="002C5304" w:rsidRDefault="00180A0F" w:rsidP="002C5304">
            <w:pPr>
              <w:autoSpaceDE w:val="0"/>
              <w:autoSpaceDN w:val="0"/>
              <w:adjustRightInd w:val="0"/>
              <w:spacing w:before="100" w:beforeAutospacing="1" w:after="1320" w:line="240" w:lineRule="atLeast"/>
              <w:rPr>
                <w:sz w:val="22"/>
                <w:szCs w:val="22"/>
                <w:lang w:val="uz-Cyrl-UZ"/>
              </w:rPr>
            </w:pPr>
            <w:r w:rsidRPr="002C5304">
              <w:rPr>
                <w:sz w:val="22"/>
                <w:szCs w:val="22"/>
                <w:lang w:val="uz-Cyrl-UZ"/>
              </w:rPr>
              <w:t>1.2</w:t>
            </w:r>
          </w:p>
        </w:tc>
        <w:tc>
          <w:tcPr>
            <w:tcW w:w="4134" w:type="dxa"/>
            <w:shd w:val="clear" w:color="auto" w:fill="FFFFFF"/>
          </w:tcPr>
          <w:p w14:paraId="1478520C" w14:textId="7D823F30" w:rsidR="00180A0F" w:rsidRPr="002C5304" w:rsidRDefault="002C5304" w:rsidP="008A795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2"/>
                <w:szCs w:val="22"/>
              </w:rPr>
            </w:pPr>
            <w:r w:rsidRPr="002C5304">
              <w:rPr>
                <w:sz w:val="22"/>
                <w:szCs w:val="22"/>
                <w:lang w:val="uz-Cyrl-UZ"/>
              </w:rPr>
              <w:t>Участник должен иметь не менее 5-летний опыт работы в области информационных технологий и управленческого консультирования</w:t>
            </w:r>
          </w:p>
        </w:tc>
        <w:tc>
          <w:tcPr>
            <w:tcW w:w="1579" w:type="dxa"/>
            <w:shd w:val="clear" w:color="auto" w:fill="FFFFFF"/>
            <w:vAlign w:val="center"/>
          </w:tcPr>
          <w:p w14:paraId="66F043C4" w14:textId="77777777" w:rsidR="00180A0F" w:rsidRPr="002C5304" w:rsidRDefault="00180A0F" w:rsidP="008A7956">
            <w:pPr>
              <w:autoSpaceDE w:val="0"/>
              <w:autoSpaceDN w:val="0"/>
              <w:adjustRightIn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2A6492E4" w14:textId="4F0B1D62" w:rsidR="00180A0F" w:rsidRPr="002C5304" w:rsidRDefault="00180A0F" w:rsidP="002C5304">
            <w:pPr>
              <w:autoSpaceDE w:val="0"/>
              <w:autoSpaceDN w:val="0"/>
              <w:adjustRightInd w:val="0"/>
              <w:spacing w:after="100" w:afterAutospacing="1" w:line="240" w:lineRule="atLeast"/>
              <w:ind w:right="113"/>
              <w:rPr>
                <w:sz w:val="22"/>
                <w:szCs w:val="22"/>
                <w:lang w:val="uz-Cyrl-UZ"/>
              </w:rPr>
            </w:pPr>
            <w:r w:rsidRPr="002C5304">
              <w:rPr>
                <w:sz w:val="22"/>
                <w:szCs w:val="22"/>
                <w:lang w:val="uz-Cyrl-UZ"/>
              </w:rPr>
              <w:t>Наименьшее 1 балл / Максимально 20 баллов</w:t>
            </w:r>
          </w:p>
        </w:tc>
      </w:tr>
      <w:tr w:rsidR="00180A0F" w:rsidRPr="002C5304" w14:paraId="41AA9FD9" w14:textId="77777777" w:rsidTr="005E3EA6">
        <w:trPr>
          <w:jc w:val="center"/>
        </w:trPr>
        <w:tc>
          <w:tcPr>
            <w:tcW w:w="510" w:type="dxa"/>
            <w:shd w:val="clear" w:color="auto" w:fill="FFFFFF"/>
          </w:tcPr>
          <w:p w14:paraId="6ACA7C5A" w14:textId="77777777" w:rsidR="00180A0F" w:rsidRPr="00F00A7C" w:rsidRDefault="00180A0F" w:rsidP="00180A0F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147" w:type="dxa"/>
            <w:shd w:val="clear" w:color="auto" w:fill="FFFFFF"/>
            <w:vAlign w:val="center"/>
          </w:tcPr>
          <w:p w14:paraId="75118B98" w14:textId="77777777" w:rsidR="00180A0F" w:rsidRPr="002C5304" w:rsidRDefault="00180A0F" w:rsidP="008A7956">
            <w:pPr>
              <w:autoSpaceDE w:val="0"/>
              <w:autoSpaceDN w:val="0"/>
              <w:adjustRightInd w:val="0"/>
              <w:spacing w:line="240" w:lineRule="atLeast"/>
              <w:rPr>
                <w:sz w:val="22"/>
                <w:szCs w:val="22"/>
                <w:lang w:val="uz-Cyrl-UZ"/>
              </w:rPr>
            </w:pPr>
            <w:r w:rsidRPr="002C5304">
              <w:rPr>
                <w:sz w:val="22"/>
                <w:szCs w:val="22"/>
                <w:lang w:val="uz-Cyrl-UZ"/>
              </w:rPr>
              <w:t>1.3</w:t>
            </w:r>
          </w:p>
        </w:tc>
        <w:tc>
          <w:tcPr>
            <w:tcW w:w="4134" w:type="dxa"/>
            <w:shd w:val="clear" w:color="auto" w:fill="FFFFFF"/>
          </w:tcPr>
          <w:p w14:paraId="70B5EDEF" w14:textId="653854A9" w:rsidR="002C5304" w:rsidRPr="002C5304" w:rsidRDefault="002C5304" w:rsidP="002C5304">
            <w:pPr>
              <w:pStyle w:val="ae"/>
              <w:spacing w:line="276" w:lineRule="auto"/>
              <w:jc w:val="both"/>
              <w:rPr>
                <w:rFonts w:ascii="Times New Roman" w:hAnsi="Times New Roman"/>
                <w:lang w:val="uz-Cyrl-UZ"/>
              </w:rPr>
            </w:pPr>
            <w:r w:rsidRPr="002C5304">
              <w:rPr>
                <w:rFonts w:ascii="Times New Roman" w:hAnsi="Times New Roman"/>
                <w:lang w:val="uz-Cyrl-UZ"/>
              </w:rPr>
              <w:t>Участник должен предоставить информацию о соответствующей квалификации персонала и резюме на каждого кандидата, которые будут задействованы в выполнении контракта с приложением к конкурсному предложению сведений об их деятельности и определить руководителя группы консультантов;</w:t>
            </w:r>
          </w:p>
          <w:p w14:paraId="3D252CA5" w14:textId="77220F68" w:rsidR="00180A0F" w:rsidRPr="002C5304" w:rsidRDefault="00180A0F" w:rsidP="008A795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1579" w:type="dxa"/>
            <w:shd w:val="clear" w:color="auto" w:fill="FFFFFF"/>
            <w:vAlign w:val="center"/>
          </w:tcPr>
          <w:p w14:paraId="562E9B78" w14:textId="77777777" w:rsidR="00180A0F" w:rsidRPr="002C5304" w:rsidRDefault="00180A0F" w:rsidP="008A7956">
            <w:pPr>
              <w:autoSpaceDE w:val="0"/>
              <w:autoSpaceDN w:val="0"/>
              <w:adjustRightIn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550F2927" w14:textId="7543406E" w:rsidR="00180A0F" w:rsidRPr="002C5304" w:rsidRDefault="00180A0F" w:rsidP="002C5304">
            <w:pPr>
              <w:autoSpaceDE w:val="0"/>
              <w:autoSpaceDN w:val="0"/>
              <w:adjustRightInd w:val="0"/>
              <w:spacing w:before="960" w:after="100" w:afterAutospacing="1" w:line="240" w:lineRule="atLeast"/>
              <w:rPr>
                <w:sz w:val="22"/>
                <w:szCs w:val="22"/>
                <w:lang w:val="uz-Cyrl-UZ"/>
              </w:rPr>
            </w:pPr>
            <w:r w:rsidRPr="002C5304">
              <w:rPr>
                <w:sz w:val="22"/>
                <w:szCs w:val="22"/>
                <w:lang w:val="uz-Cyrl-UZ"/>
              </w:rPr>
              <w:t>Наименьшее 1 балл / Максимально 20 баллов</w:t>
            </w:r>
          </w:p>
        </w:tc>
      </w:tr>
      <w:tr w:rsidR="00180A0F" w:rsidRPr="002C5304" w14:paraId="77CAD99C" w14:textId="77777777" w:rsidTr="005E3EA6">
        <w:trPr>
          <w:jc w:val="center"/>
        </w:trPr>
        <w:tc>
          <w:tcPr>
            <w:tcW w:w="510" w:type="dxa"/>
            <w:shd w:val="clear" w:color="auto" w:fill="FFFFFF"/>
          </w:tcPr>
          <w:p w14:paraId="49C32A23" w14:textId="77777777" w:rsidR="00180A0F" w:rsidRPr="00F00A7C" w:rsidRDefault="00180A0F" w:rsidP="00180A0F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147" w:type="dxa"/>
            <w:shd w:val="clear" w:color="auto" w:fill="FFFFFF"/>
            <w:vAlign w:val="center"/>
          </w:tcPr>
          <w:p w14:paraId="5F34668A" w14:textId="77777777" w:rsidR="00180A0F" w:rsidRPr="002C5304" w:rsidRDefault="00180A0F" w:rsidP="008A7956">
            <w:pPr>
              <w:autoSpaceDE w:val="0"/>
              <w:autoSpaceDN w:val="0"/>
              <w:adjustRightInd w:val="0"/>
              <w:spacing w:line="240" w:lineRule="atLeast"/>
              <w:rPr>
                <w:sz w:val="22"/>
                <w:szCs w:val="22"/>
                <w:lang w:val="uz-Cyrl-UZ"/>
              </w:rPr>
            </w:pPr>
            <w:r w:rsidRPr="002C5304">
              <w:rPr>
                <w:sz w:val="22"/>
                <w:szCs w:val="22"/>
                <w:lang w:val="uz-Cyrl-UZ"/>
              </w:rPr>
              <w:t>1.4</w:t>
            </w:r>
          </w:p>
        </w:tc>
        <w:tc>
          <w:tcPr>
            <w:tcW w:w="4134" w:type="dxa"/>
            <w:shd w:val="clear" w:color="auto" w:fill="FFFFFF"/>
            <w:vAlign w:val="center"/>
          </w:tcPr>
          <w:p w14:paraId="60800ED6" w14:textId="558A5A11" w:rsidR="002C5304" w:rsidRPr="002C5304" w:rsidRDefault="002C5304" w:rsidP="002C5304">
            <w:pPr>
              <w:pStyle w:val="ae"/>
              <w:spacing w:line="276" w:lineRule="auto"/>
              <w:jc w:val="both"/>
              <w:rPr>
                <w:rFonts w:ascii="Times New Roman" w:hAnsi="Times New Roman"/>
                <w:lang w:val="uz-Cyrl-UZ"/>
              </w:rPr>
            </w:pPr>
            <w:r w:rsidRPr="002C5304">
              <w:rPr>
                <w:rFonts w:ascii="Times New Roman" w:hAnsi="Times New Roman"/>
                <w:lang w:val="uz-Cyrl-UZ"/>
              </w:rPr>
              <w:t>Участник должен обладать опытом работ по созданию и внедрению конфигурации автоматизированных систем учета и финансового управления на платформе 1С версии 8.2 или выше (на управляемых формах), для крупных организаций, имеющих разветвленную территориальную структуру (наличие не менее 3 успешных контрактов за последние 3 года, связанных с разработкой крупных интегрированных информационных систем);</w:t>
            </w:r>
          </w:p>
          <w:p w14:paraId="784EB690" w14:textId="028C6EB7" w:rsidR="00180A0F" w:rsidRPr="002C5304" w:rsidRDefault="00180A0F" w:rsidP="008A795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1579" w:type="dxa"/>
            <w:shd w:val="clear" w:color="auto" w:fill="FFFFFF"/>
            <w:vAlign w:val="center"/>
          </w:tcPr>
          <w:p w14:paraId="7EBEAADE" w14:textId="77777777" w:rsidR="00180A0F" w:rsidRPr="002C5304" w:rsidRDefault="00180A0F" w:rsidP="008A7956">
            <w:pPr>
              <w:autoSpaceDE w:val="0"/>
              <w:autoSpaceDN w:val="0"/>
              <w:adjustRightIn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73AE10E3" w14:textId="4C75320F" w:rsidR="00180A0F" w:rsidRPr="002C5304" w:rsidRDefault="00180A0F" w:rsidP="002C6343">
            <w:pPr>
              <w:autoSpaceDE w:val="0"/>
              <w:autoSpaceDN w:val="0"/>
              <w:adjustRightInd w:val="0"/>
              <w:spacing w:before="1320" w:after="100" w:afterAutospacing="1" w:line="240" w:lineRule="atLeast"/>
              <w:rPr>
                <w:sz w:val="22"/>
                <w:szCs w:val="22"/>
                <w:lang w:val="uz-Cyrl-UZ"/>
              </w:rPr>
            </w:pPr>
            <w:r w:rsidRPr="002C5304">
              <w:rPr>
                <w:sz w:val="22"/>
                <w:szCs w:val="22"/>
                <w:lang w:val="uz-Cyrl-UZ"/>
              </w:rPr>
              <w:t>Наименьшее 1 балл / Максимально 20 баллов</w:t>
            </w:r>
          </w:p>
        </w:tc>
      </w:tr>
      <w:tr w:rsidR="00180A0F" w:rsidRPr="002C5304" w14:paraId="76A46169" w14:textId="77777777" w:rsidTr="005E3EA6">
        <w:trPr>
          <w:jc w:val="center"/>
        </w:trPr>
        <w:tc>
          <w:tcPr>
            <w:tcW w:w="510" w:type="dxa"/>
            <w:shd w:val="clear" w:color="auto" w:fill="FFFFFF"/>
          </w:tcPr>
          <w:p w14:paraId="3C0B2D55" w14:textId="77777777" w:rsidR="00180A0F" w:rsidRPr="00F00A7C" w:rsidRDefault="00180A0F" w:rsidP="00180A0F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147" w:type="dxa"/>
            <w:shd w:val="clear" w:color="auto" w:fill="FFFFFF"/>
            <w:vAlign w:val="center"/>
          </w:tcPr>
          <w:p w14:paraId="13D6F2DE" w14:textId="77777777" w:rsidR="00180A0F" w:rsidRPr="002C5304" w:rsidRDefault="00180A0F" w:rsidP="008A7956">
            <w:pPr>
              <w:autoSpaceDE w:val="0"/>
              <w:autoSpaceDN w:val="0"/>
              <w:adjustRightInd w:val="0"/>
              <w:spacing w:line="240" w:lineRule="atLeast"/>
              <w:rPr>
                <w:sz w:val="22"/>
                <w:szCs w:val="22"/>
                <w:lang w:val="uz-Cyrl-UZ"/>
              </w:rPr>
            </w:pPr>
            <w:r w:rsidRPr="002C5304">
              <w:rPr>
                <w:sz w:val="22"/>
                <w:szCs w:val="22"/>
                <w:lang w:val="uz-Cyrl-UZ"/>
              </w:rPr>
              <w:t>1.5</w:t>
            </w:r>
          </w:p>
        </w:tc>
        <w:tc>
          <w:tcPr>
            <w:tcW w:w="4134" w:type="dxa"/>
            <w:shd w:val="clear" w:color="auto" w:fill="FFFFFF"/>
            <w:vAlign w:val="center"/>
          </w:tcPr>
          <w:p w14:paraId="43A00328" w14:textId="603F7020" w:rsidR="002C5304" w:rsidRPr="002C5304" w:rsidRDefault="002C5304" w:rsidP="002C5304">
            <w:pPr>
              <w:pStyle w:val="ae"/>
              <w:spacing w:line="276" w:lineRule="auto"/>
              <w:jc w:val="both"/>
              <w:rPr>
                <w:rFonts w:ascii="Times New Roman" w:hAnsi="Times New Roman"/>
                <w:lang w:val="uz-Cyrl-UZ"/>
              </w:rPr>
            </w:pPr>
            <w:r w:rsidRPr="002C5304">
              <w:rPr>
                <w:rFonts w:ascii="Times New Roman" w:hAnsi="Times New Roman"/>
                <w:lang w:val="uz-Cyrl-UZ"/>
              </w:rPr>
              <w:t>Участник должен успешного опыта работы Участника в энергосистеме Республики Узбекистане в области применения информационных технологий в бухгалтерском учете и финансовом управлении приветствуется.</w:t>
            </w:r>
          </w:p>
          <w:p w14:paraId="382FF216" w14:textId="28363BC7" w:rsidR="00180A0F" w:rsidRPr="002C5304" w:rsidRDefault="00180A0F" w:rsidP="008A795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1579" w:type="dxa"/>
            <w:shd w:val="clear" w:color="auto" w:fill="FFFFFF"/>
            <w:vAlign w:val="center"/>
          </w:tcPr>
          <w:p w14:paraId="2266FBC1" w14:textId="77777777" w:rsidR="00180A0F" w:rsidRPr="002C5304" w:rsidRDefault="00180A0F" w:rsidP="008A7956">
            <w:pPr>
              <w:autoSpaceDE w:val="0"/>
              <w:autoSpaceDN w:val="0"/>
              <w:adjustRightIn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63D4D2B5" w14:textId="2A6CBA76" w:rsidR="00180A0F" w:rsidRPr="002C5304" w:rsidRDefault="00180A0F" w:rsidP="002C6343">
            <w:pPr>
              <w:autoSpaceDE w:val="0"/>
              <w:autoSpaceDN w:val="0"/>
              <w:adjustRightInd w:val="0"/>
              <w:spacing w:before="480" w:after="100" w:afterAutospacing="1" w:line="240" w:lineRule="atLeast"/>
              <w:rPr>
                <w:sz w:val="22"/>
                <w:szCs w:val="22"/>
                <w:lang w:val="uz-Cyrl-UZ"/>
              </w:rPr>
            </w:pPr>
            <w:r w:rsidRPr="002C5304">
              <w:rPr>
                <w:sz w:val="22"/>
                <w:szCs w:val="22"/>
                <w:lang w:val="uz-Cyrl-UZ"/>
              </w:rPr>
              <w:t xml:space="preserve">Наименьшее 1 балл / Максимально </w:t>
            </w:r>
            <w:r w:rsidR="00D9092D" w:rsidRPr="002C5304">
              <w:rPr>
                <w:sz w:val="22"/>
                <w:szCs w:val="22"/>
                <w:lang w:val="uz-Cyrl-UZ"/>
              </w:rPr>
              <w:t>2</w:t>
            </w:r>
            <w:r w:rsidRPr="002C5304">
              <w:rPr>
                <w:sz w:val="22"/>
                <w:szCs w:val="22"/>
                <w:lang w:val="uz-Cyrl-UZ"/>
              </w:rPr>
              <w:t>0 баллов</w:t>
            </w:r>
          </w:p>
        </w:tc>
      </w:tr>
      <w:tr w:rsidR="00180A0F" w:rsidRPr="002C5304" w14:paraId="13EED9F0" w14:textId="77777777" w:rsidTr="005E3EA6">
        <w:trPr>
          <w:jc w:val="center"/>
        </w:trPr>
        <w:tc>
          <w:tcPr>
            <w:tcW w:w="510" w:type="dxa"/>
            <w:shd w:val="clear" w:color="auto" w:fill="FFFFFF"/>
          </w:tcPr>
          <w:p w14:paraId="51E2BF38" w14:textId="77777777" w:rsidR="00180A0F" w:rsidRPr="00F00A7C" w:rsidRDefault="00180A0F" w:rsidP="00180A0F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147" w:type="dxa"/>
            <w:shd w:val="clear" w:color="auto" w:fill="FFFFFF"/>
            <w:vAlign w:val="center"/>
          </w:tcPr>
          <w:p w14:paraId="02CEA695" w14:textId="58B00A6F" w:rsidR="00180A0F" w:rsidRPr="002C5304" w:rsidRDefault="00180A0F" w:rsidP="00180A0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4134" w:type="dxa"/>
            <w:shd w:val="clear" w:color="auto" w:fill="FFFFFF"/>
            <w:vAlign w:val="center"/>
          </w:tcPr>
          <w:p w14:paraId="4CD9506F" w14:textId="681A6C0D" w:rsidR="00180A0F" w:rsidRPr="002C5304" w:rsidRDefault="00180A0F" w:rsidP="00180A0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FFFFFF"/>
            <w:vAlign w:val="center"/>
          </w:tcPr>
          <w:p w14:paraId="47EF95E8" w14:textId="77777777" w:rsidR="00180A0F" w:rsidRPr="002C5304" w:rsidRDefault="00180A0F" w:rsidP="00180A0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4D56BF1F" w14:textId="609FA8C5" w:rsidR="00180A0F" w:rsidRPr="002C5304" w:rsidRDefault="00180A0F" w:rsidP="00180A0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uz-Cyrl-UZ"/>
              </w:rPr>
            </w:pPr>
          </w:p>
        </w:tc>
      </w:tr>
      <w:tr w:rsidR="000A328D" w:rsidRPr="002C5304" w14:paraId="5106BF6F" w14:textId="77777777" w:rsidTr="000A328D">
        <w:trPr>
          <w:jc w:val="center"/>
        </w:trPr>
        <w:tc>
          <w:tcPr>
            <w:tcW w:w="510" w:type="dxa"/>
            <w:shd w:val="clear" w:color="auto" w:fill="FFFFFF"/>
          </w:tcPr>
          <w:p w14:paraId="1B39FC6C" w14:textId="77777777" w:rsidR="000A328D" w:rsidRPr="00F00A7C" w:rsidRDefault="000A328D" w:rsidP="000D7431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b/>
                <w:lang w:val="uz-Cyrl-UZ"/>
              </w:rPr>
              <w:t>2</w:t>
            </w:r>
            <w:r w:rsidRPr="00F00A7C">
              <w:rPr>
                <w:b/>
              </w:rPr>
              <w:t>.</w:t>
            </w:r>
          </w:p>
        </w:tc>
        <w:tc>
          <w:tcPr>
            <w:tcW w:w="1147" w:type="dxa"/>
            <w:shd w:val="clear" w:color="auto" w:fill="FFFFFF"/>
            <w:vAlign w:val="center"/>
          </w:tcPr>
          <w:p w14:paraId="1A9577B4" w14:textId="77777777" w:rsidR="000A328D" w:rsidRPr="002C5304" w:rsidRDefault="000A328D" w:rsidP="000D743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2"/>
                <w:szCs w:val="22"/>
                <w:lang w:val="uz-Cyrl-UZ"/>
              </w:rPr>
            </w:pPr>
            <w:r w:rsidRPr="002C5304">
              <w:rPr>
                <w:b/>
                <w:sz w:val="22"/>
                <w:szCs w:val="22"/>
              </w:rPr>
              <w:t>Ценовая оценка</w:t>
            </w:r>
          </w:p>
        </w:tc>
        <w:tc>
          <w:tcPr>
            <w:tcW w:w="4134" w:type="dxa"/>
            <w:shd w:val="clear" w:color="auto" w:fill="FFFFFF"/>
            <w:vAlign w:val="center"/>
          </w:tcPr>
          <w:p w14:paraId="731DFE44" w14:textId="77777777" w:rsidR="000A328D" w:rsidRPr="002C5304" w:rsidRDefault="000A328D" w:rsidP="00CE4038">
            <w:pPr>
              <w:autoSpaceDE w:val="0"/>
              <w:autoSpaceDN w:val="0"/>
              <w:adjustRightIn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60B07AA6" w14:textId="4E8988FD" w:rsidR="000A328D" w:rsidRPr="002C5304" w:rsidRDefault="00180A0F" w:rsidP="000A328D">
            <w:pPr>
              <w:jc w:val="center"/>
              <w:rPr>
                <w:b/>
                <w:sz w:val="22"/>
                <w:szCs w:val="22"/>
              </w:rPr>
            </w:pPr>
            <w:r w:rsidRPr="002C5304">
              <w:rPr>
                <w:b/>
                <w:sz w:val="22"/>
                <w:szCs w:val="22"/>
              </w:rPr>
              <w:t>5</w:t>
            </w:r>
            <w:r w:rsidR="000A328D" w:rsidRPr="002C5304">
              <w:rPr>
                <w:b/>
                <w:sz w:val="22"/>
                <w:szCs w:val="22"/>
              </w:rPr>
              <w:t>0%</w:t>
            </w:r>
          </w:p>
        </w:tc>
        <w:tc>
          <w:tcPr>
            <w:tcW w:w="1975" w:type="dxa"/>
            <w:vAlign w:val="center"/>
          </w:tcPr>
          <w:p w14:paraId="6D5E2D8F" w14:textId="77777777" w:rsidR="000A328D" w:rsidRPr="002C5304" w:rsidRDefault="000A328D" w:rsidP="000A328D">
            <w:pPr>
              <w:jc w:val="center"/>
              <w:rPr>
                <w:b/>
                <w:sz w:val="22"/>
                <w:szCs w:val="22"/>
              </w:rPr>
            </w:pPr>
            <w:r w:rsidRPr="002C5304">
              <w:rPr>
                <w:b/>
                <w:sz w:val="22"/>
                <w:szCs w:val="22"/>
              </w:rPr>
              <w:t>100%</w:t>
            </w:r>
          </w:p>
        </w:tc>
      </w:tr>
      <w:tr w:rsidR="00511DB8" w:rsidRPr="007153FC" w14:paraId="7D42EC9D" w14:textId="77777777" w:rsidTr="00511DB8">
        <w:trPr>
          <w:jc w:val="center"/>
        </w:trPr>
        <w:tc>
          <w:tcPr>
            <w:tcW w:w="510" w:type="dxa"/>
            <w:shd w:val="clear" w:color="auto" w:fill="FFFFFF"/>
          </w:tcPr>
          <w:p w14:paraId="0AEAE22A" w14:textId="77777777" w:rsidR="00511DB8" w:rsidRPr="00F00A7C" w:rsidRDefault="00511DB8" w:rsidP="000D743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5281" w:type="dxa"/>
            <w:gridSpan w:val="2"/>
            <w:shd w:val="clear" w:color="auto" w:fill="FFFFFF"/>
            <w:vAlign w:val="center"/>
          </w:tcPr>
          <w:p w14:paraId="6FF31AC1" w14:textId="77777777" w:rsidR="00511DB8" w:rsidRPr="00F00A7C" w:rsidRDefault="00511DB8" w:rsidP="000D7431">
            <w:pPr>
              <w:autoSpaceDE w:val="0"/>
              <w:autoSpaceDN w:val="0"/>
              <w:adjustRightInd w:val="0"/>
              <w:spacing w:line="240" w:lineRule="atLeast"/>
              <w:rPr>
                <w:b/>
              </w:rPr>
            </w:pPr>
          </w:p>
        </w:tc>
        <w:tc>
          <w:tcPr>
            <w:tcW w:w="1579" w:type="dxa"/>
            <w:shd w:val="clear" w:color="auto" w:fill="FFFFFF"/>
            <w:vAlign w:val="center"/>
          </w:tcPr>
          <w:p w14:paraId="5C56527A" w14:textId="77777777" w:rsidR="00511DB8" w:rsidRPr="00F00A7C" w:rsidRDefault="00511DB8" w:rsidP="000D743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975" w:type="dxa"/>
          </w:tcPr>
          <w:p w14:paraId="76A6EF9A" w14:textId="77777777" w:rsidR="00511DB8" w:rsidRPr="00E9104A" w:rsidRDefault="00511DB8" w:rsidP="000D743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97149CE" w14:textId="0A76075A" w:rsidR="00397E64" w:rsidRDefault="0099722B" w:rsidP="002C5304">
      <w:pPr>
        <w:ind w:left="567" w:right="-215"/>
        <w:rPr>
          <w:b/>
        </w:rPr>
      </w:pPr>
      <w:r>
        <w:rPr>
          <w:b/>
        </w:rPr>
        <w:br w:type="page"/>
      </w:r>
      <w:r w:rsidR="007457CF">
        <w:rPr>
          <w:b/>
        </w:rPr>
        <w:lastRenderedPageBreak/>
        <w:t>2</w:t>
      </w:r>
      <w:r w:rsidR="00397E64">
        <w:rPr>
          <w:b/>
        </w:rPr>
        <w:t xml:space="preserve">. </w:t>
      </w:r>
      <w:r w:rsidR="00397E64" w:rsidRPr="006C4F42">
        <w:rPr>
          <w:b/>
        </w:rPr>
        <w:t xml:space="preserve">ЦЕНОВАЯ ЧАСТЬ </w:t>
      </w:r>
    </w:p>
    <w:p w14:paraId="4A292E04" w14:textId="77777777" w:rsidR="00397E64" w:rsidRPr="006D3583" w:rsidRDefault="00397E64" w:rsidP="00397E64">
      <w:pPr>
        <w:spacing w:line="259" w:lineRule="auto"/>
        <w:ind w:left="360"/>
        <w:jc w:val="center"/>
      </w:pPr>
    </w:p>
    <w:tbl>
      <w:tblPr>
        <w:tblW w:w="9606" w:type="dxa"/>
        <w:tblInd w:w="4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" w:type="dxa"/>
          <w:right w:w="96" w:type="dxa"/>
        </w:tblCellMar>
        <w:tblLook w:val="00A0" w:firstRow="1" w:lastRow="0" w:firstColumn="1" w:lastColumn="0" w:noHBand="0" w:noVBand="0"/>
      </w:tblPr>
      <w:tblGrid>
        <w:gridCol w:w="566"/>
        <w:gridCol w:w="2944"/>
        <w:gridCol w:w="6096"/>
      </w:tblGrid>
      <w:tr w:rsidR="00397E64" w:rsidRPr="006F277B" w14:paraId="1EA06FD2" w14:textId="77777777" w:rsidTr="002C5304">
        <w:trPr>
          <w:trHeight w:val="283"/>
        </w:trPr>
        <w:tc>
          <w:tcPr>
            <w:tcW w:w="566" w:type="dxa"/>
            <w:vAlign w:val="center"/>
          </w:tcPr>
          <w:p w14:paraId="28D7228D" w14:textId="77777777" w:rsidR="00397E64" w:rsidRPr="001567EB" w:rsidRDefault="00397E64" w:rsidP="000D7431">
            <w:pPr>
              <w:ind w:right="12"/>
              <w:jc w:val="center"/>
            </w:pPr>
            <w:r w:rsidRPr="001567EB">
              <w:t xml:space="preserve">1 </w:t>
            </w:r>
          </w:p>
        </w:tc>
        <w:tc>
          <w:tcPr>
            <w:tcW w:w="2944" w:type="dxa"/>
            <w:vAlign w:val="center"/>
          </w:tcPr>
          <w:p w14:paraId="60553F8E" w14:textId="77777777" w:rsidR="00397E64" w:rsidRPr="001567EB" w:rsidRDefault="00397E64" w:rsidP="000D7431">
            <w:r w:rsidRPr="001567EB">
              <w:t xml:space="preserve">Предельная стоимость </w:t>
            </w:r>
          </w:p>
        </w:tc>
        <w:tc>
          <w:tcPr>
            <w:tcW w:w="6096" w:type="dxa"/>
            <w:vAlign w:val="center"/>
          </w:tcPr>
          <w:p w14:paraId="41741D9A" w14:textId="32FA073F" w:rsidR="00397E64" w:rsidRPr="001567EB" w:rsidRDefault="002D1FF6" w:rsidP="002D1FF6">
            <w:pPr>
              <w:jc w:val="both"/>
            </w:pPr>
            <w:r>
              <w:rPr>
                <w:b/>
                <w:snapToGrid w:val="0"/>
              </w:rPr>
              <w:t>5 169 700 000,</w:t>
            </w:r>
            <w:r w:rsidR="00180A0F">
              <w:rPr>
                <w:b/>
                <w:snapToGrid w:val="0"/>
              </w:rPr>
              <w:t>00</w:t>
            </w:r>
            <w:r w:rsidR="00180A0F" w:rsidRPr="00211551">
              <w:rPr>
                <w:b/>
                <w:snapToGrid w:val="0"/>
                <w:lang w:val="uz-Cyrl-UZ"/>
              </w:rPr>
              <w:t xml:space="preserve"> </w:t>
            </w:r>
            <w:r w:rsidR="00397E64">
              <w:rPr>
                <w:b/>
                <w:snapToGrid w:val="0"/>
              </w:rPr>
              <w:t>сум с НДС.</w:t>
            </w:r>
          </w:p>
        </w:tc>
      </w:tr>
      <w:tr w:rsidR="00397E64" w:rsidRPr="006F277B" w14:paraId="5E51EA7A" w14:textId="77777777" w:rsidTr="002C5304">
        <w:trPr>
          <w:trHeight w:val="283"/>
        </w:trPr>
        <w:tc>
          <w:tcPr>
            <w:tcW w:w="566" w:type="dxa"/>
            <w:vAlign w:val="center"/>
          </w:tcPr>
          <w:p w14:paraId="0BEE7AB9" w14:textId="77777777" w:rsidR="00397E64" w:rsidRPr="001567EB" w:rsidRDefault="00397E64" w:rsidP="000D7431">
            <w:pPr>
              <w:ind w:right="12"/>
              <w:jc w:val="center"/>
            </w:pPr>
            <w:r w:rsidRPr="001567EB">
              <w:t xml:space="preserve">2 </w:t>
            </w:r>
          </w:p>
        </w:tc>
        <w:tc>
          <w:tcPr>
            <w:tcW w:w="2944" w:type="dxa"/>
            <w:vAlign w:val="center"/>
          </w:tcPr>
          <w:p w14:paraId="56E6BDDC" w14:textId="77777777" w:rsidR="00397E64" w:rsidRPr="001567EB" w:rsidRDefault="00397E64" w:rsidP="000D7431">
            <w:r w:rsidRPr="001567EB">
              <w:t xml:space="preserve">Источник финансирования </w:t>
            </w:r>
          </w:p>
        </w:tc>
        <w:tc>
          <w:tcPr>
            <w:tcW w:w="6096" w:type="dxa"/>
            <w:vAlign w:val="center"/>
          </w:tcPr>
          <w:p w14:paraId="6D0E72AB" w14:textId="6109D2FE" w:rsidR="00397E64" w:rsidRPr="005F1B59" w:rsidRDefault="00397E64" w:rsidP="000D7431">
            <w:pPr>
              <w:jc w:val="both"/>
            </w:pPr>
            <w:r w:rsidRPr="005F1B59">
              <w:t>Собственные средства АО «</w:t>
            </w:r>
            <w:r w:rsidRPr="00C52960">
              <w:t>Тепловые электрические станции</w:t>
            </w:r>
            <w:r w:rsidRPr="005F1B59">
              <w:t>»</w:t>
            </w:r>
          </w:p>
        </w:tc>
      </w:tr>
      <w:tr w:rsidR="00397E64" w:rsidRPr="006F277B" w14:paraId="64E9360A" w14:textId="77777777" w:rsidTr="002C5304">
        <w:trPr>
          <w:trHeight w:val="492"/>
        </w:trPr>
        <w:tc>
          <w:tcPr>
            <w:tcW w:w="566" w:type="dxa"/>
            <w:vAlign w:val="center"/>
          </w:tcPr>
          <w:p w14:paraId="079D3AF1" w14:textId="77777777" w:rsidR="00397E64" w:rsidRPr="001567EB" w:rsidRDefault="00397E64" w:rsidP="000D7431">
            <w:pPr>
              <w:ind w:right="12"/>
              <w:jc w:val="center"/>
            </w:pPr>
            <w:r>
              <w:t>3</w:t>
            </w:r>
            <w:r w:rsidRPr="001567EB">
              <w:t xml:space="preserve"> </w:t>
            </w:r>
          </w:p>
        </w:tc>
        <w:tc>
          <w:tcPr>
            <w:tcW w:w="2944" w:type="dxa"/>
            <w:vAlign w:val="center"/>
          </w:tcPr>
          <w:p w14:paraId="35EAE341" w14:textId="77777777" w:rsidR="00397E64" w:rsidRPr="001567EB" w:rsidRDefault="00397E64" w:rsidP="000D7431">
            <w:r w:rsidRPr="001567EB">
              <w:t>Валюта платежа</w:t>
            </w:r>
          </w:p>
        </w:tc>
        <w:tc>
          <w:tcPr>
            <w:tcW w:w="6096" w:type="dxa"/>
            <w:vAlign w:val="center"/>
          </w:tcPr>
          <w:p w14:paraId="0F1CF4D5" w14:textId="77777777" w:rsidR="00397E64" w:rsidRPr="001567EB" w:rsidRDefault="00397E64" w:rsidP="000D7431">
            <w:pPr>
              <w:jc w:val="both"/>
            </w:pPr>
            <w:r w:rsidRPr="001567EB">
              <w:t xml:space="preserve"> Сум, национальная валюта РУз</w:t>
            </w:r>
          </w:p>
        </w:tc>
      </w:tr>
      <w:tr w:rsidR="00397E64" w:rsidRPr="006F277B" w14:paraId="45F2FCC0" w14:textId="77777777" w:rsidTr="002C5304">
        <w:trPr>
          <w:trHeight w:val="560"/>
        </w:trPr>
        <w:tc>
          <w:tcPr>
            <w:tcW w:w="566" w:type="dxa"/>
            <w:vAlign w:val="center"/>
          </w:tcPr>
          <w:p w14:paraId="61CB1358" w14:textId="77777777" w:rsidR="00397E64" w:rsidRPr="001567EB" w:rsidRDefault="00397E64" w:rsidP="000D7431">
            <w:pPr>
              <w:ind w:right="12"/>
              <w:jc w:val="center"/>
            </w:pPr>
            <w:r>
              <w:t>4</w:t>
            </w:r>
            <w:r w:rsidRPr="001567EB">
              <w:t xml:space="preserve"> </w:t>
            </w:r>
          </w:p>
        </w:tc>
        <w:tc>
          <w:tcPr>
            <w:tcW w:w="2944" w:type="dxa"/>
            <w:vAlign w:val="center"/>
          </w:tcPr>
          <w:p w14:paraId="46B1FE85" w14:textId="77777777" w:rsidR="00397E64" w:rsidRPr="001567EB" w:rsidRDefault="00397E64" w:rsidP="000D7431">
            <w:r>
              <w:t>Условия оплаты</w:t>
            </w:r>
          </w:p>
        </w:tc>
        <w:tc>
          <w:tcPr>
            <w:tcW w:w="6096" w:type="dxa"/>
            <w:vAlign w:val="center"/>
          </w:tcPr>
          <w:p w14:paraId="357E0F35" w14:textId="77777777" w:rsidR="00397E64" w:rsidRDefault="00397E64" w:rsidP="000D7431">
            <w:pPr>
              <w:jc w:val="both"/>
            </w:pPr>
            <w:r>
              <w:t>Предварительная оплата – 30%</w:t>
            </w:r>
          </w:p>
          <w:p w14:paraId="401A2465" w14:textId="77777777" w:rsidR="00397E64" w:rsidRPr="001567EB" w:rsidRDefault="00397E64" w:rsidP="000D7431">
            <w:pPr>
              <w:jc w:val="both"/>
            </w:pPr>
            <w:r>
              <w:t>Окончательный расчет – 70%</w:t>
            </w:r>
          </w:p>
        </w:tc>
      </w:tr>
      <w:tr w:rsidR="00397E64" w:rsidRPr="006F277B" w14:paraId="468D6C50" w14:textId="77777777" w:rsidTr="002C5304">
        <w:trPr>
          <w:trHeight w:val="560"/>
        </w:trPr>
        <w:tc>
          <w:tcPr>
            <w:tcW w:w="566" w:type="dxa"/>
            <w:vAlign w:val="center"/>
          </w:tcPr>
          <w:p w14:paraId="15D72539" w14:textId="77777777" w:rsidR="00397E64" w:rsidRDefault="00397E64" w:rsidP="000D7431">
            <w:pPr>
              <w:ind w:right="12"/>
              <w:jc w:val="center"/>
            </w:pPr>
            <w:r>
              <w:t>5</w:t>
            </w:r>
          </w:p>
        </w:tc>
        <w:tc>
          <w:tcPr>
            <w:tcW w:w="2944" w:type="dxa"/>
          </w:tcPr>
          <w:p w14:paraId="79BBBC84" w14:textId="77777777" w:rsidR="00397E64" w:rsidRPr="001F00B3" w:rsidRDefault="00397E64" w:rsidP="00211551">
            <w:r w:rsidRPr="001F00B3">
              <w:t xml:space="preserve">Срок действия </w:t>
            </w:r>
            <w:r w:rsidR="00211551">
              <w:t>отбороч</w:t>
            </w:r>
            <w:r w:rsidRPr="001F00B3">
              <w:t xml:space="preserve">ного предложения </w:t>
            </w:r>
          </w:p>
        </w:tc>
        <w:tc>
          <w:tcPr>
            <w:tcW w:w="6096" w:type="dxa"/>
            <w:vAlign w:val="center"/>
          </w:tcPr>
          <w:p w14:paraId="323C18BA" w14:textId="77777777" w:rsidR="00397E64" w:rsidRDefault="00397E64" w:rsidP="005A2C03">
            <w:r w:rsidRPr="001F00B3">
              <w:t xml:space="preserve"> 60 дней</w:t>
            </w:r>
          </w:p>
        </w:tc>
      </w:tr>
    </w:tbl>
    <w:p w14:paraId="3A81239C" w14:textId="77777777" w:rsidR="0080024E" w:rsidRDefault="0080024E" w:rsidP="0080024E">
      <w:pPr>
        <w:spacing w:line="259" w:lineRule="auto"/>
        <w:rPr>
          <w:szCs w:val="28"/>
        </w:rPr>
      </w:pPr>
    </w:p>
    <w:p w14:paraId="073FFCC1" w14:textId="77777777" w:rsidR="00C367E5" w:rsidRDefault="00C367E5" w:rsidP="00C367E5">
      <w:pPr>
        <w:spacing w:line="360" w:lineRule="auto"/>
        <w:rPr>
          <w:szCs w:val="28"/>
        </w:rPr>
      </w:pPr>
    </w:p>
    <w:p w14:paraId="3CD02CDD" w14:textId="77777777" w:rsidR="00C367E5" w:rsidRPr="0080024E" w:rsidRDefault="00C367E5" w:rsidP="002D1FF6">
      <w:pPr>
        <w:spacing w:line="360" w:lineRule="auto"/>
        <w:rPr>
          <w:szCs w:val="28"/>
        </w:rPr>
      </w:pPr>
      <w:r w:rsidRPr="0080024E">
        <w:rPr>
          <w:szCs w:val="28"/>
        </w:rPr>
        <w:t>Заместитель председателя правления</w:t>
      </w:r>
      <w:r w:rsidRPr="0080024E">
        <w:rPr>
          <w:szCs w:val="28"/>
        </w:rPr>
        <w:tab/>
      </w:r>
      <w:r w:rsidRPr="0080024E">
        <w:rPr>
          <w:szCs w:val="28"/>
        </w:rPr>
        <w:tab/>
      </w:r>
      <w:r w:rsidRPr="0080024E">
        <w:rPr>
          <w:szCs w:val="28"/>
        </w:rPr>
        <w:tab/>
      </w:r>
      <w:r w:rsidRPr="0080024E">
        <w:rPr>
          <w:szCs w:val="28"/>
        </w:rPr>
        <w:tab/>
      </w:r>
      <w:r w:rsidRPr="0080024E">
        <w:rPr>
          <w:szCs w:val="28"/>
        </w:rPr>
        <w:tab/>
      </w:r>
      <w:r w:rsidRPr="0080024E">
        <w:rPr>
          <w:szCs w:val="28"/>
        </w:rPr>
        <w:tab/>
        <w:t>А. Джураев</w:t>
      </w:r>
    </w:p>
    <w:p w14:paraId="1955EF55" w14:textId="77777777" w:rsidR="00C367E5" w:rsidRPr="0080024E" w:rsidRDefault="00C367E5" w:rsidP="002D1FF6">
      <w:pPr>
        <w:spacing w:line="360" w:lineRule="auto"/>
        <w:ind w:hanging="141"/>
        <w:rPr>
          <w:szCs w:val="28"/>
        </w:rPr>
      </w:pPr>
    </w:p>
    <w:p w14:paraId="10CB4994" w14:textId="22E248AF" w:rsidR="00C367E5" w:rsidRPr="0080024E" w:rsidRDefault="002D1FF6" w:rsidP="002D1FF6">
      <w:pPr>
        <w:spacing w:line="360" w:lineRule="auto"/>
        <w:ind w:hanging="141"/>
        <w:rPr>
          <w:szCs w:val="28"/>
        </w:rPr>
      </w:pPr>
      <w:r>
        <w:rPr>
          <w:szCs w:val="28"/>
        </w:rPr>
        <w:t xml:space="preserve">  </w:t>
      </w:r>
      <w:r w:rsidR="00C367E5" w:rsidRPr="0080024E">
        <w:rPr>
          <w:szCs w:val="28"/>
        </w:rPr>
        <w:t>Заместитель председателя правления</w:t>
      </w:r>
      <w:r w:rsidR="00C367E5" w:rsidRPr="0080024E">
        <w:rPr>
          <w:szCs w:val="28"/>
        </w:rPr>
        <w:tab/>
      </w:r>
      <w:r w:rsidR="00C367E5" w:rsidRPr="0080024E">
        <w:rPr>
          <w:szCs w:val="28"/>
        </w:rPr>
        <w:tab/>
      </w:r>
      <w:r w:rsidR="00C367E5" w:rsidRPr="0080024E">
        <w:rPr>
          <w:szCs w:val="28"/>
        </w:rPr>
        <w:tab/>
      </w:r>
      <w:r w:rsidR="00C367E5" w:rsidRPr="0080024E">
        <w:rPr>
          <w:szCs w:val="28"/>
        </w:rPr>
        <w:tab/>
      </w:r>
      <w:r w:rsidR="00C367E5" w:rsidRPr="0080024E">
        <w:rPr>
          <w:szCs w:val="28"/>
        </w:rPr>
        <w:tab/>
      </w:r>
      <w:r w:rsidR="00C367E5" w:rsidRPr="0080024E">
        <w:rPr>
          <w:szCs w:val="28"/>
        </w:rPr>
        <w:tab/>
        <w:t>Ф. Шаисматов</w:t>
      </w:r>
    </w:p>
    <w:p w14:paraId="61D260FF" w14:textId="77777777" w:rsidR="00C367E5" w:rsidRPr="0080024E" w:rsidRDefault="00C367E5" w:rsidP="002D1FF6">
      <w:pPr>
        <w:spacing w:line="360" w:lineRule="auto"/>
        <w:ind w:hanging="141"/>
        <w:rPr>
          <w:szCs w:val="28"/>
        </w:rPr>
      </w:pPr>
    </w:p>
    <w:p w14:paraId="5EDFF33F" w14:textId="58F3E20B" w:rsidR="00C367E5" w:rsidRPr="0080024E" w:rsidRDefault="002D1FF6" w:rsidP="002D1FF6">
      <w:pPr>
        <w:spacing w:line="360" w:lineRule="auto"/>
        <w:ind w:hanging="141"/>
        <w:rPr>
          <w:szCs w:val="28"/>
        </w:rPr>
      </w:pPr>
      <w:r>
        <w:rPr>
          <w:szCs w:val="28"/>
        </w:rPr>
        <w:t xml:space="preserve">  </w:t>
      </w:r>
      <w:r w:rsidR="00C367E5" w:rsidRPr="0080024E">
        <w:rPr>
          <w:szCs w:val="28"/>
        </w:rPr>
        <w:t>Начальник юридического отдела</w:t>
      </w:r>
      <w:r w:rsidR="00C367E5" w:rsidRPr="0080024E">
        <w:rPr>
          <w:szCs w:val="28"/>
        </w:rPr>
        <w:tab/>
      </w:r>
      <w:r w:rsidR="00C367E5" w:rsidRPr="0080024E">
        <w:rPr>
          <w:szCs w:val="28"/>
        </w:rPr>
        <w:tab/>
      </w:r>
      <w:r w:rsidR="00C367E5" w:rsidRPr="0080024E">
        <w:rPr>
          <w:szCs w:val="28"/>
        </w:rPr>
        <w:tab/>
      </w:r>
      <w:r w:rsidR="00C367E5" w:rsidRPr="0080024E">
        <w:rPr>
          <w:szCs w:val="28"/>
        </w:rPr>
        <w:tab/>
      </w:r>
      <w:r w:rsidR="00C367E5" w:rsidRPr="0080024E">
        <w:rPr>
          <w:szCs w:val="28"/>
        </w:rPr>
        <w:tab/>
      </w:r>
      <w:r w:rsidR="00C367E5" w:rsidRPr="0080024E">
        <w:rPr>
          <w:szCs w:val="28"/>
        </w:rPr>
        <w:tab/>
      </w:r>
      <w:r w:rsidR="00C367E5" w:rsidRPr="0080024E">
        <w:rPr>
          <w:szCs w:val="28"/>
        </w:rPr>
        <w:tab/>
        <w:t>М. Насиров</w:t>
      </w:r>
    </w:p>
    <w:p w14:paraId="5083A535" w14:textId="77777777" w:rsidR="00C367E5" w:rsidRPr="0080024E" w:rsidRDefault="00C367E5" w:rsidP="002D1FF6">
      <w:pPr>
        <w:spacing w:line="360" w:lineRule="auto"/>
        <w:ind w:hanging="141"/>
        <w:rPr>
          <w:szCs w:val="28"/>
        </w:rPr>
      </w:pPr>
    </w:p>
    <w:p w14:paraId="6565BC9E" w14:textId="63864303" w:rsidR="00C367E5" w:rsidRPr="0080024E" w:rsidRDefault="002D1FF6" w:rsidP="002D1FF6">
      <w:pPr>
        <w:spacing w:line="360" w:lineRule="auto"/>
        <w:ind w:hanging="141"/>
        <w:rPr>
          <w:szCs w:val="28"/>
        </w:rPr>
      </w:pPr>
      <w:r>
        <w:rPr>
          <w:szCs w:val="28"/>
        </w:rPr>
        <w:t xml:space="preserve">  </w:t>
      </w:r>
      <w:r w:rsidR="008672F0">
        <w:rPr>
          <w:szCs w:val="28"/>
        </w:rPr>
        <w:t>Г</w:t>
      </w:r>
      <w:r w:rsidR="00C367E5" w:rsidRPr="0080024E">
        <w:rPr>
          <w:szCs w:val="28"/>
        </w:rPr>
        <w:t>лавн</w:t>
      </w:r>
      <w:r w:rsidR="008672F0">
        <w:rPr>
          <w:szCs w:val="28"/>
        </w:rPr>
        <w:t>ый</w:t>
      </w:r>
      <w:r w:rsidR="00C367E5" w:rsidRPr="0080024E">
        <w:rPr>
          <w:szCs w:val="28"/>
        </w:rPr>
        <w:t xml:space="preserve"> бухгалтер</w:t>
      </w:r>
      <w:r w:rsidR="008672F0">
        <w:rPr>
          <w:szCs w:val="28"/>
        </w:rPr>
        <w:t xml:space="preserve">   </w:t>
      </w:r>
      <w:r w:rsidR="00C367E5" w:rsidRPr="0080024E">
        <w:rPr>
          <w:szCs w:val="28"/>
        </w:rPr>
        <w:tab/>
        <w:t xml:space="preserve"> </w:t>
      </w:r>
      <w:r w:rsidR="00C367E5" w:rsidRPr="0080024E">
        <w:rPr>
          <w:szCs w:val="28"/>
        </w:rPr>
        <w:tab/>
      </w:r>
      <w:r w:rsidR="008672F0">
        <w:rPr>
          <w:szCs w:val="28"/>
          <w:lang w:val="uz-Cyrl-UZ"/>
        </w:rPr>
        <w:tab/>
      </w:r>
      <w:r w:rsidR="008672F0">
        <w:rPr>
          <w:szCs w:val="28"/>
          <w:lang w:val="uz-Cyrl-UZ"/>
        </w:rPr>
        <w:tab/>
      </w:r>
      <w:r w:rsidR="008672F0">
        <w:rPr>
          <w:szCs w:val="28"/>
          <w:lang w:val="uz-Cyrl-UZ"/>
        </w:rPr>
        <w:tab/>
      </w:r>
      <w:r w:rsidR="008672F0">
        <w:rPr>
          <w:szCs w:val="28"/>
          <w:lang w:val="uz-Cyrl-UZ"/>
        </w:rPr>
        <w:tab/>
      </w:r>
      <w:r w:rsidR="008672F0">
        <w:rPr>
          <w:szCs w:val="28"/>
          <w:lang w:val="uz-Cyrl-UZ"/>
        </w:rPr>
        <w:tab/>
      </w:r>
      <w:r w:rsidR="008672F0">
        <w:rPr>
          <w:szCs w:val="28"/>
          <w:lang w:val="uz-Cyrl-UZ"/>
        </w:rPr>
        <w:tab/>
      </w:r>
      <w:r w:rsidR="00C367E5" w:rsidRPr="0080024E">
        <w:rPr>
          <w:szCs w:val="28"/>
        </w:rPr>
        <w:t xml:space="preserve">А. </w:t>
      </w:r>
      <w:proofErr w:type="spellStart"/>
      <w:r w:rsidR="00C367E5" w:rsidRPr="0080024E">
        <w:rPr>
          <w:szCs w:val="28"/>
        </w:rPr>
        <w:t>Ахмаджанов</w:t>
      </w:r>
      <w:proofErr w:type="spellEnd"/>
    </w:p>
    <w:p w14:paraId="0B01D57D" w14:textId="77777777" w:rsidR="00C367E5" w:rsidRPr="0080024E" w:rsidRDefault="00C367E5" w:rsidP="002D1FF6">
      <w:pPr>
        <w:spacing w:line="360" w:lineRule="auto"/>
        <w:ind w:hanging="141"/>
        <w:rPr>
          <w:szCs w:val="28"/>
        </w:rPr>
      </w:pPr>
    </w:p>
    <w:p w14:paraId="6067D8F3" w14:textId="5E5F57B4" w:rsidR="00C367E5" w:rsidRPr="0080024E" w:rsidRDefault="002D1FF6" w:rsidP="002D1FF6">
      <w:pPr>
        <w:spacing w:line="360" w:lineRule="auto"/>
        <w:ind w:hanging="141"/>
        <w:rPr>
          <w:szCs w:val="28"/>
        </w:rPr>
      </w:pPr>
      <w:r>
        <w:rPr>
          <w:szCs w:val="28"/>
        </w:rPr>
        <w:t xml:space="preserve">  </w:t>
      </w:r>
      <w:r w:rsidR="00C367E5" w:rsidRPr="0080024E">
        <w:rPr>
          <w:szCs w:val="28"/>
        </w:rPr>
        <w:t xml:space="preserve">Начальник </w:t>
      </w:r>
      <w:proofErr w:type="spellStart"/>
      <w:r w:rsidR="00C367E5" w:rsidRPr="0080024E">
        <w:rPr>
          <w:szCs w:val="28"/>
        </w:rPr>
        <w:t>ОСББЭПиК</w:t>
      </w:r>
      <w:proofErr w:type="spellEnd"/>
      <w:r w:rsidR="00C367E5" w:rsidRPr="0080024E">
        <w:rPr>
          <w:szCs w:val="28"/>
        </w:rPr>
        <w:tab/>
      </w:r>
      <w:r w:rsidR="00C367E5" w:rsidRPr="0080024E">
        <w:rPr>
          <w:szCs w:val="28"/>
        </w:rPr>
        <w:tab/>
      </w:r>
      <w:r w:rsidR="00C367E5" w:rsidRPr="0080024E">
        <w:rPr>
          <w:szCs w:val="28"/>
        </w:rPr>
        <w:tab/>
      </w:r>
      <w:r w:rsidR="00C367E5" w:rsidRPr="0080024E">
        <w:rPr>
          <w:szCs w:val="28"/>
        </w:rPr>
        <w:tab/>
      </w:r>
      <w:r w:rsidR="00C367E5" w:rsidRPr="0080024E">
        <w:rPr>
          <w:szCs w:val="28"/>
        </w:rPr>
        <w:tab/>
      </w:r>
      <w:r w:rsidR="00C367E5" w:rsidRPr="0080024E">
        <w:rPr>
          <w:szCs w:val="28"/>
        </w:rPr>
        <w:tab/>
      </w:r>
      <w:r w:rsidR="00C367E5" w:rsidRPr="0080024E">
        <w:rPr>
          <w:szCs w:val="28"/>
        </w:rPr>
        <w:tab/>
      </w:r>
      <w:r w:rsidR="00C367E5">
        <w:rPr>
          <w:szCs w:val="28"/>
        </w:rPr>
        <w:t xml:space="preserve">         </w:t>
      </w:r>
      <w:proofErr w:type="spellStart"/>
      <w:r w:rsidR="00C367E5" w:rsidRPr="00E10C03">
        <w:rPr>
          <w:szCs w:val="28"/>
        </w:rPr>
        <w:t>Б.Нишонходжаев</w:t>
      </w:r>
      <w:proofErr w:type="spellEnd"/>
    </w:p>
    <w:p w14:paraId="0AFAD97E" w14:textId="77777777" w:rsidR="00C367E5" w:rsidRPr="0080024E" w:rsidRDefault="00C367E5" w:rsidP="002D1FF6">
      <w:pPr>
        <w:spacing w:line="360" w:lineRule="auto"/>
        <w:ind w:hanging="141"/>
        <w:rPr>
          <w:szCs w:val="28"/>
        </w:rPr>
      </w:pPr>
    </w:p>
    <w:p w14:paraId="547669E0" w14:textId="2E0B85F8" w:rsidR="00C367E5" w:rsidRDefault="002D1FF6" w:rsidP="002D1FF6">
      <w:pPr>
        <w:spacing w:line="360" w:lineRule="auto"/>
        <w:ind w:hanging="141"/>
        <w:rPr>
          <w:szCs w:val="28"/>
        </w:rPr>
      </w:pPr>
      <w:r>
        <w:rPr>
          <w:szCs w:val="28"/>
        </w:rPr>
        <w:t xml:space="preserve">  </w:t>
      </w:r>
      <w:r w:rsidR="00C367E5" w:rsidRPr="0080024E">
        <w:rPr>
          <w:szCs w:val="28"/>
        </w:rPr>
        <w:t>Начальник УКСЭП</w:t>
      </w:r>
      <w:r w:rsidR="00C367E5" w:rsidRPr="0080024E">
        <w:rPr>
          <w:szCs w:val="28"/>
        </w:rPr>
        <w:tab/>
      </w:r>
      <w:r w:rsidR="00C367E5" w:rsidRPr="0080024E">
        <w:rPr>
          <w:szCs w:val="28"/>
        </w:rPr>
        <w:tab/>
      </w:r>
      <w:r w:rsidR="00C367E5" w:rsidRPr="0080024E">
        <w:rPr>
          <w:szCs w:val="28"/>
        </w:rPr>
        <w:tab/>
      </w:r>
      <w:r w:rsidR="00C367E5" w:rsidRPr="0080024E">
        <w:rPr>
          <w:szCs w:val="28"/>
        </w:rPr>
        <w:tab/>
      </w:r>
      <w:r w:rsidR="00C367E5" w:rsidRPr="0080024E">
        <w:rPr>
          <w:szCs w:val="28"/>
        </w:rPr>
        <w:tab/>
      </w:r>
      <w:r w:rsidR="00C367E5" w:rsidRPr="0080024E">
        <w:rPr>
          <w:szCs w:val="28"/>
        </w:rPr>
        <w:tab/>
      </w:r>
      <w:r w:rsidR="00C367E5" w:rsidRPr="0080024E">
        <w:rPr>
          <w:szCs w:val="28"/>
        </w:rPr>
        <w:tab/>
      </w:r>
      <w:r w:rsidR="00C367E5" w:rsidRPr="0080024E">
        <w:rPr>
          <w:szCs w:val="28"/>
        </w:rPr>
        <w:tab/>
      </w:r>
      <w:r w:rsidR="00C367E5" w:rsidRPr="0080024E">
        <w:rPr>
          <w:szCs w:val="28"/>
        </w:rPr>
        <w:tab/>
        <w:t xml:space="preserve">Ю. </w:t>
      </w:r>
      <w:proofErr w:type="spellStart"/>
      <w:r w:rsidR="00C367E5" w:rsidRPr="0080024E">
        <w:rPr>
          <w:szCs w:val="28"/>
        </w:rPr>
        <w:t>Пернабеков</w:t>
      </w:r>
      <w:proofErr w:type="spellEnd"/>
    </w:p>
    <w:p w14:paraId="5DC88B91" w14:textId="77777777" w:rsidR="00C367E5" w:rsidRPr="0080024E" w:rsidRDefault="00C367E5" w:rsidP="002D1FF6">
      <w:pPr>
        <w:spacing w:line="360" w:lineRule="auto"/>
        <w:ind w:hanging="141"/>
        <w:rPr>
          <w:szCs w:val="28"/>
        </w:rPr>
      </w:pPr>
    </w:p>
    <w:p w14:paraId="719F27AB" w14:textId="63BEBCC0" w:rsidR="00C367E5" w:rsidRDefault="002D1FF6" w:rsidP="002D1FF6">
      <w:pPr>
        <w:spacing w:line="360" w:lineRule="auto"/>
        <w:ind w:hanging="141"/>
        <w:rPr>
          <w:szCs w:val="28"/>
        </w:rPr>
      </w:pPr>
      <w:r>
        <w:rPr>
          <w:szCs w:val="28"/>
        </w:rPr>
        <w:t xml:space="preserve">  </w:t>
      </w:r>
      <w:r w:rsidR="00C367E5" w:rsidRPr="0080024E">
        <w:rPr>
          <w:szCs w:val="28"/>
        </w:rPr>
        <w:t xml:space="preserve">Начальник </w:t>
      </w:r>
      <w:proofErr w:type="spellStart"/>
      <w:r w:rsidR="00C367E5" w:rsidRPr="0080024E">
        <w:rPr>
          <w:szCs w:val="28"/>
        </w:rPr>
        <w:t>ОЭЗиГ</w:t>
      </w:r>
      <w:r w:rsidR="00C367E5">
        <w:rPr>
          <w:szCs w:val="28"/>
        </w:rPr>
        <w:t>Т</w:t>
      </w:r>
      <w:r w:rsidR="00C367E5" w:rsidRPr="0080024E">
        <w:rPr>
          <w:szCs w:val="28"/>
        </w:rPr>
        <w:t>С</w:t>
      </w:r>
      <w:proofErr w:type="spellEnd"/>
      <w:r w:rsidR="00C367E5" w:rsidRPr="0080024E">
        <w:rPr>
          <w:szCs w:val="28"/>
        </w:rPr>
        <w:tab/>
      </w:r>
      <w:r w:rsidR="00C367E5" w:rsidRPr="0080024E">
        <w:rPr>
          <w:szCs w:val="28"/>
        </w:rPr>
        <w:tab/>
      </w:r>
      <w:r w:rsidR="00C367E5" w:rsidRPr="0080024E">
        <w:rPr>
          <w:szCs w:val="28"/>
        </w:rPr>
        <w:tab/>
      </w:r>
      <w:r w:rsidR="00C367E5" w:rsidRPr="0080024E">
        <w:rPr>
          <w:szCs w:val="28"/>
        </w:rPr>
        <w:tab/>
      </w:r>
      <w:r w:rsidR="00C367E5" w:rsidRPr="0080024E">
        <w:rPr>
          <w:szCs w:val="28"/>
        </w:rPr>
        <w:tab/>
      </w:r>
      <w:r w:rsidR="00C367E5" w:rsidRPr="0080024E">
        <w:rPr>
          <w:szCs w:val="28"/>
        </w:rPr>
        <w:tab/>
      </w:r>
      <w:r w:rsidR="00C367E5" w:rsidRPr="0080024E">
        <w:rPr>
          <w:szCs w:val="28"/>
        </w:rPr>
        <w:tab/>
      </w:r>
      <w:r w:rsidR="00C367E5" w:rsidRPr="0080024E">
        <w:rPr>
          <w:szCs w:val="28"/>
        </w:rPr>
        <w:tab/>
        <w:t>Н. Юсупов</w:t>
      </w:r>
    </w:p>
    <w:p w14:paraId="01C1BDD7" w14:textId="77777777" w:rsidR="00C367E5" w:rsidRPr="0080024E" w:rsidRDefault="00C367E5" w:rsidP="002D1FF6">
      <w:pPr>
        <w:spacing w:line="360" w:lineRule="auto"/>
        <w:ind w:hanging="141"/>
        <w:rPr>
          <w:szCs w:val="28"/>
        </w:rPr>
      </w:pPr>
    </w:p>
    <w:p w14:paraId="009C982F" w14:textId="11C95C39" w:rsidR="00C367E5" w:rsidRPr="0080024E" w:rsidRDefault="002D1FF6" w:rsidP="002D1FF6">
      <w:pPr>
        <w:spacing w:line="360" w:lineRule="auto"/>
        <w:ind w:hanging="141"/>
        <w:rPr>
          <w:szCs w:val="28"/>
        </w:rPr>
      </w:pPr>
      <w:r>
        <w:rPr>
          <w:szCs w:val="28"/>
        </w:rPr>
        <w:t xml:space="preserve">  </w:t>
      </w:r>
      <w:proofErr w:type="spellStart"/>
      <w:r w:rsidR="00180A0F">
        <w:rPr>
          <w:szCs w:val="28"/>
        </w:rPr>
        <w:t>И.о</w:t>
      </w:r>
      <w:proofErr w:type="spellEnd"/>
      <w:r w:rsidR="00180A0F">
        <w:rPr>
          <w:szCs w:val="28"/>
        </w:rPr>
        <w:t xml:space="preserve"> </w:t>
      </w:r>
      <w:r w:rsidR="00C367E5" w:rsidRPr="0080024E">
        <w:rPr>
          <w:szCs w:val="28"/>
        </w:rPr>
        <w:t>Начальник</w:t>
      </w:r>
      <w:r w:rsidR="00180A0F">
        <w:rPr>
          <w:szCs w:val="28"/>
        </w:rPr>
        <w:t xml:space="preserve">а УИКТ </w:t>
      </w:r>
      <w:r w:rsidR="00180A0F">
        <w:rPr>
          <w:szCs w:val="28"/>
        </w:rPr>
        <w:tab/>
      </w:r>
      <w:r w:rsidR="00180A0F">
        <w:rPr>
          <w:szCs w:val="28"/>
        </w:rPr>
        <w:tab/>
      </w:r>
      <w:r w:rsidR="00180A0F">
        <w:rPr>
          <w:szCs w:val="28"/>
        </w:rPr>
        <w:tab/>
      </w:r>
      <w:r w:rsidR="00180A0F">
        <w:rPr>
          <w:szCs w:val="28"/>
        </w:rPr>
        <w:tab/>
      </w:r>
      <w:r w:rsidR="00180A0F">
        <w:rPr>
          <w:szCs w:val="28"/>
        </w:rPr>
        <w:tab/>
      </w:r>
      <w:r w:rsidR="00180A0F">
        <w:rPr>
          <w:szCs w:val="28"/>
        </w:rPr>
        <w:tab/>
      </w:r>
      <w:r w:rsidR="00180A0F">
        <w:rPr>
          <w:szCs w:val="28"/>
        </w:rPr>
        <w:tab/>
      </w:r>
      <w:r w:rsidR="00C367E5" w:rsidRPr="0080024E">
        <w:rPr>
          <w:szCs w:val="28"/>
        </w:rPr>
        <w:tab/>
      </w:r>
      <w:r w:rsidR="008672F0">
        <w:rPr>
          <w:szCs w:val="28"/>
        </w:rPr>
        <w:t>С</w:t>
      </w:r>
      <w:r w:rsidR="00C367E5" w:rsidRPr="0080024E">
        <w:rPr>
          <w:szCs w:val="28"/>
        </w:rPr>
        <w:t>.</w:t>
      </w:r>
      <w:r w:rsidR="008672F0">
        <w:rPr>
          <w:szCs w:val="28"/>
        </w:rPr>
        <w:t xml:space="preserve"> Орлов</w:t>
      </w:r>
      <w:r w:rsidR="00C367E5" w:rsidRPr="0080024E">
        <w:rPr>
          <w:szCs w:val="28"/>
        </w:rPr>
        <w:t xml:space="preserve"> </w:t>
      </w:r>
    </w:p>
    <w:p w14:paraId="1286E399" w14:textId="77777777" w:rsidR="00C367E5" w:rsidRPr="0080024E" w:rsidRDefault="00C367E5" w:rsidP="002D1FF6">
      <w:pPr>
        <w:spacing w:line="360" w:lineRule="auto"/>
        <w:ind w:hanging="141"/>
        <w:rPr>
          <w:szCs w:val="28"/>
        </w:rPr>
      </w:pPr>
    </w:p>
    <w:p w14:paraId="5BD6289C" w14:textId="0BEC51D4" w:rsidR="00C367E5" w:rsidRPr="00BA0518" w:rsidRDefault="002D1FF6" w:rsidP="002D1FF6">
      <w:pPr>
        <w:spacing w:line="360" w:lineRule="auto"/>
        <w:ind w:hanging="141"/>
        <w:rPr>
          <w:szCs w:val="28"/>
        </w:rPr>
      </w:pPr>
      <w:r>
        <w:rPr>
          <w:szCs w:val="28"/>
        </w:rPr>
        <w:t xml:space="preserve">  </w:t>
      </w:r>
      <w:r w:rsidR="00C367E5" w:rsidRPr="0080024E">
        <w:rPr>
          <w:szCs w:val="28"/>
        </w:rPr>
        <w:t xml:space="preserve">Начальник </w:t>
      </w:r>
      <w:r>
        <w:rPr>
          <w:szCs w:val="28"/>
        </w:rPr>
        <w:t xml:space="preserve">офиса по ТЗ </w:t>
      </w:r>
      <w:r w:rsidR="00C367E5" w:rsidRPr="0080024E">
        <w:rPr>
          <w:szCs w:val="28"/>
        </w:rPr>
        <w:tab/>
      </w:r>
      <w:r w:rsidR="00C367E5" w:rsidRPr="0080024E">
        <w:rPr>
          <w:szCs w:val="28"/>
        </w:rPr>
        <w:tab/>
      </w:r>
      <w:r w:rsidR="00C367E5" w:rsidRPr="0080024E">
        <w:rPr>
          <w:szCs w:val="28"/>
        </w:rPr>
        <w:tab/>
      </w:r>
      <w:r w:rsidR="00C367E5" w:rsidRPr="0080024E">
        <w:rPr>
          <w:szCs w:val="28"/>
        </w:rPr>
        <w:tab/>
      </w:r>
      <w:r w:rsidR="00C367E5" w:rsidRPr="0080024E">
        <w:rPr>
          <w:szCs w:val="28"/>
        </w:rPr>
        <w:tab/>
      </w:r>
      <w:r w:rsidR="00C367E5" w:rsidRPr="0080024E">
        <w:rPr>
          <w:szCs w:val="28"/>
        </w:rPr>
        <w:tab/>
      </w:r>
      <w:r w:rsidR="00C367E5" w:rsidRPr="0080024E">
        <w:rPr>
          <w:szCs w:val="28"/>
        </w:rPr>
        <w:tab/>
      </w:r>
      <w:r w:rsidR="00C367E5" w:rsidRPr="0080024E">
        <w:rPr>
          <w:szCs w:val="28"/>
        </w:rPr>
        <w:tab/>
      </w:r>
      <w:r w:rsidR="00C367E5">
        <w:rPr>
          <w:szCs w:val="28"/>
        </w:rPr>
        <w:t xml:space="preserve">М. </w:t>
      </w:r>
      <w:proofErr w:type="spellStart"/>
      <w:r w:rsidR="00C367E5">
        <w:rPr>
          <w:szCs w:val="28"/>
        </w:rPr>
        <w:t>Сабиров</w:t>
      </w:r>
      <w:proofErr w:type="spellEnd"/>
    </w:p>
    <w:p w14:paraId="41E0D30D" w14:textId="77777777" w:rsidR="0080024E" w:rsidRDefault="0080024E" w:rsidP="002D1FF6">
      <w:pPr>
        <w:ind w:hanging="141"/>
        <w:rPr>
          <w:szCs w:val="28"/>
        </w:rPr>
      </w:pPr>
    </w:p>
    <w:sectPr w:rsidR="0080024E" w:rsidSect="002D1F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707" w:bottom="709" w:left="993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FBDC8" w14:textId="77777777" w:rsidR="00833ADA" w:rsidRDefault="00833ADA">
      <w:r>
        <w:separator/>
      </w:r>
    </w:p>
  </w:endnote>
  <w:endnote w:type="continuationSeparator" w:id="0">
    <w:p w14:paraId="0183C7ED" w14:textId="77777777" w:rsidR="00833ADA" w:rsidRDefault="0083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9999999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er"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7D10F" w14:textId="77777777" w:rsidR="008318CB" w:rsidRDefault="008318CB" w:rsidP="000E03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9DC163F" w14:textId="77777777" w:rsidR="008318CB" w:rsidRDefault="008318CB" w:rsidP="009C76E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639B0" w14:textId="5152290A" w:rsidR="008318CB" w:rsidRDefault="008318CB" w:rsidP="000E03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364B">
      <w:rPr>
        <w:rStyle w:val="a5"/>
        <w:noProof/>
      </w:rPr>
      <w:t>5</w:t>
    </w:r>
    <w:r>
      <w:rPr>
        <w:rStyle w:val="a5"/>
      </w:rPr>
      <w:fldChar w:fldCharType="end"/>
    </w:r>
  </w:p>
  <w:p w14:paraId="11DFE63D" w14:textId="77777777" w:rsidR="008318CB" w:rsidRDefault="008318CB" w:rsidP="009C76E6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87813" w14:textId="77777777" w:rsidR="008318CB" w:rsidRDefault="008318CB">
    <w:pPr>
      <w:ind w:right="162"/>
      <w:jc w:val="right"/>
    </w:pPr>
    <w:r>
      <w:rPr>
        <w:rFonts w:ascii="Cambria" w:hAnsi="Cambria" w:cs="Cambria"/>
      </w:rPr>
      <w:fldChar w:fldCharType="begin"/>
    </w:r>
    <w:r>
      <w:rPr>
        <w:rFonts w:ascii="Cambria" w:hAnsi="Cambria" w:cs="Cambria"/>
      </w:rPr>
      <w:instrText xml:space="preserve"> PAGE   \* MERGEFORMAT </w:instrText>
    </w:r>
    <w:r>
      <w:rPr>
        <w:rFonts w:ascii="Cambria" w:hAnsi="Cambria" w:cs="Cambria"/>
      </w:rPr>
      <w:fldChar w:fldCharType="separate"/>
    </w:r>
    <w:r>
      <w:rPr>
        <w:rFonts w:ascii="Cambria" w:hAnsi="Cambria" w:cs="Cambria"/>
        <w:noProof/>
      </w:rPr>
      <w:t>26</w:t>
    </w:r>
    <w:r>
      <w:rPr>
        <w:rFonts w:ascii="Cambria" w:hAnsi="Cambria" w:cs="Cambria"/>
      </w:rPr>
      <w:fldChar w:fldCharType="end"/>
    </w:r>
    <w:r>
      <w:rPr>
        <w:rFonts w:ascii="Cambria" w:hAnsi="Cambria" w:cs="Cambria"/>
      </w:rPr>
      <w:t xml:space="preserve"> </w:t>
    </w:r>
  </w:p>
  <w:p w14:paraId="41832B92" w14:textId="77777777" w:rsidR="008318CB" w:rsidRDefault="008318CB">
    <w:r>
      <w:rPr>
        <w:rFonts w:ascii="Cambria" w:hAnsi="Cambria" w:cs="Cambria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E6F89" w14:textId="1CAC5F68" w:rsidR="008318CB" w:rsidRDefault="008318CB">
    <w:pPr>
      <w:ind w:right="162"/>
      <w:jc w:val="right"/>
    </w:pPr>
    <w:r>
      <w:rPr>
        <w:rFonts w:ascii="Cambria" w:hAnsi="Cambria" w:cs="Cambria"/>
      </w:rPr>
      <w:fldChar w:fldCharType="begin"/>
    </w:r>
    <w:r>
      <w:rPr>
        <w:rFonts w:ascii="Cambria" w:hAnsi="Cambria" w:cs="Cambria"/>
      </w:rPr>
      <w:instrText xml:space="preserve"> PAGE   \* MERGEFORMAT </w:instrText>
    </w:r>
    <w:r>
      <w:rPr>
        <w:rFonts w:ascii="Cambria" w:hAnsi="Cambria" w:cs="Cambria"/>
      </w:rPr>
      <w:fldChar w:fldCharType="separate"/>
    </w:r>
    <w:r w:rsidR="00EE364B">
      <w:rPr>
        <w:rFonts w:ascii="Cambria" w:hAnsi="Cambria" w:cs="Cambria"/>
        <w:noProof/>
      </w:rPr>
      <w:t>7</w:t>
    </w:r>
    <w:r>
      <w:rPr>
        <w:rFonts w:ascii="Cambria" w:hAnsi="Cambria" w:cs="Cambria"/>
      </w:rPr>
      <w:fldChar w:fldCharType="end"/>
    </w:r>
    <w:r>
      <w:rPr>
        <w:rFonts w:ascii="Cambria" w:hAnsi="Cambria" w:cs="Cambria"/>
      </w:rPr>
      <w:t xml:space="preserve"> </w:t>
    </w:r>
  </w:p>
  <w:p w14:paraId="56B9CCF6" w14:textId="77777777" w:rsidR="008318CB" w:rsidRDefault="008318CB">
    <w:r>
      <w:rPr>
        <w:rFonts w:ascii="Cambria" w:hAnsi="Cambria" w:cs="Cambria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CF0FC" w14:textId="77777777" w:rsidR="008318CB" w:rsidRDefault="008318CB">
    <w:pPr>
      <w:ind w:right="162"/>
      <w:jc w:val="right"/>
    </w:pPr>
    <w:r>
      <w:rPr>
        <w:rFonts w:ascii="Cambria" w:hAnsi="Cambria" w:cs="Cambria"/>
      </w:rPr>
      <w:fldChar w:fldCharType="begin"/>
    </w:r>
    <w:r>
      <w:rPr>
        <w:rFonts w:ascii="Cambria" w:hAnsi="Cambria" w:cs="Cambria"/>
      </w:rPr>
      <w:instrText xml:space="preserve"> PAGE   \* MERGEFORMAT </w:instrText>
    </w:r>
    <w:r>
      <w:rPr>
        <w:rFonts w:ascii="Cambria" w:hAnsi="Cambria" w:cs="Cambria"/>
      </w:rPr>
      <w:fldChar w:fldCharType="separate"/>
    </w:r>
    <w:r>
      <w:rPr>
        <w:rFonts w:ascii="Cambria" w:hAnsi="Cambria" w:cs="Cambria"/>
      </w:rPr>
      <w:t>1</w:t>
    </w:r>
    <w:r>
      <w:rPr>
        <w:rFonts w:ascii="Cambria" w:hAnsi="Cambria" w:cs="Cambria"/>
      </w:rPr>
      <w:fldChar w:fldCharType="end"/>
    </w:r>
    <w:r>
      <w:rPr>
        <w:rFonts w:ascii="Cambria" w:hAnsi="Cambria" w:cs="Cambria"/>
      </w:rPr>
      <w:t xml:space="preserve"> </w:t>
    </w:r>
  </w:p>
  <w:p w14:paraId="4FC5AA05" w14:textId="77777777" w:rsidR="008318CB" w:rsidRDefault="008318CB">
    <w:r>
      <w:rPr>
        <w:rFonts w:ascii="Cambria" w:hAnsi="Cambria" w:cs="Cambr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4CAE3" w14:textId="77777777" w:rsidR="00833ADA" w:rsidRDefault="00833ADA">
      <w:r>
        <w:separator/>
      </w:r>
    </w:p>
  </w:footnote>
  <w:footnote w:type="continuationSeparator" w:id="0">
    <w:p w14:paraId="2D60FADB" w14:textId="77777777" w:rsidR="00833ADA" w:rsidRDefault="00833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DCA96" w14:textId="77777777" w:rsidR="008318CB" w:rsidRDefault="008318C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86819" w14:textId="77777777" w:rsidR="008318CB" w:rsidRDefault="008318CB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2F5D3" w14:textId="77777777" w:rsidR="008318CB" w:rsidRDefault="008318C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73A"/>
    <w:multiLevelType w:val="multilevel"/>
    <w:tmpl w:val="E18A1A08"/>
    <w:lvl w:ilvl="0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4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1" w15:restartNumberingAfterBreak="0">
    <w:nsid w:val="04AE3A31"/>
    <w:multiLevelType w:val="hybridMultilevel"/>
    <w:tmpl w:val="6C0224CA"/>
    <w:lvl w:ilvl="0" w:tplc="817036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A9705BB"/>
    <w:multiLevelType w:val="hybridMultilevel"/>
    <w:tmpl w:val="258A9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56479"/>
    <w:multiLevelType w:val="hybridMultilevel"/>
    <w:tmpl w:val="C9E014E2"/>
    <w:lvl w:ilvl="0" w:tplc="BE84492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E38F5"/>
    <w:multiLevelType w:val="hybridMultilevel"/>
    <w:tmpl w:val="B4AA7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671F1"/>
    <w:multiLevelType w:val="hybridMultilevel"/>
    <w:tmpl w:val="E6F874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7A06DF"/>
    <w:multiLevelType w:val="hybridMultilevel"/>
    <w:tmpl w:val="7DB858CA"/>
    <w:lvl w:ilvl="0" w:tplc="B73E6A14">
      <w:start w:val="1"/>
      <w:numFmt w:val="upperRoman"/>
      <w:lvlText w:val="%1."/>
      <w:lvlJc w:val="left"/>
      <w:pPr>
        <w:ind w:left="752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abstractNum w:abstractNumId="7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8" w15:restartNumberingAfterBreak="0">
    <w:nsid w:val="30E62318"/>
    <w:multiLevelType w:val="multilevel"/>
    <w:tmpl w:val="072EBA6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</w:lvl>
    <w:lvl w:ilvl="1">
      <w:start w:val="1"/>
      <w:numFmt w:val="lowerLetter"/>
      <w:lvlText w:val="—"/>
      <w:lvlJc w:val="left"/>
      <w:pPr>
        <w:tabs>
          <w:tab w:val="num" w:pos="1020"/>
        </w:tabs>
        <w:ind w:left="102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701"/>
        </w:tabs>
        <w:ind w:left="170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381"/>
        </w:tabs>
        <w:ind w:left="238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3061"/>
        </w:tabs>
        <w:ind w:left="306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/>
      </w:rPr>
    </w:lvl>
  </w:abstractNum>
  <w:abstractNum w:abstractNumId="9" w15:restartNumberingAfterBreak="0">
    <w:nsid w:val="33417A69"/>
    <w:multiLevelType w:val="multilevel"/>
    <w:tmpl w:val="A9B2A85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</w:lvl>
    <w:lvl w:ilvl="1">
      <w:start w:val="1"/>
      <w:numFmt w:val="lowerLetter"/>
      <w:lvlText w:val="—"/>
      <w:lvlJc w:val="left"/>
      <w:pPr>
        <w:tabs>
          <w:tab w:val="num" w:pos="1020"/>
        </w:tabs>
        <w:ind w:left="102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701"/>
        </w:tabs>
        <w:ind w:left="170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381"/>
        </w:tabs>
        <w:ind w:left="238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3061"/>
        </w:tabs>
        <w:ind w:left="306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/>
      </w:rPr>
    </w:lvl>
  </w:abstractNum>
  <w:abstractNum w:abstractNumId="10" w15:restartNumberingAfterBreak="0">
    <w:nsid w:val="34795284"/>
    <w:multiLevelType w:val="hybridMultilevel"/>
    <w:tmpl w:val="B9080E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974FF"/>
    <w:multiLevelType w:val="multilevel"/>
    <w:tmpl w:val="E624925A"/>
    <w:lvl w:ilvl="0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4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bullet"/>
      <w:lvlText w:val="—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color w:val="auto"/>
        <w:sz w:val="24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12" w15:restartNumberingAfterBreak="0">
    <w:nsid w:val="38EB44D4"/>
    <w:multiLevelType w:val="hybridMultilevel"/>
    <w:tmpl w:val="428C5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F1DC8"/>
    <w:multiLevelType w:val="hybridMultilevel"/>
    <w:tmpl w:val="92788E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AC0CC1"/>
    <w:multiLevelType w:val="hybridMultilevel"/>
    <w:tmpl w:val="F4503CA4"/>
    <w:lvl w:ilvl="0" w:tplc="8B76AB4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5" w15:restartNumberingAfterBreak="0">
    <w:nsid w:val="465A3F25"/>
    <w:multiLevelType w:val="hybridMultilevel"/>
    <w:tmpl w:val="4366192C"/>
    <w:lvl w:ilvl="0" w:tplc="35A46632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8916B6"/>
    <w:multiLevelType w:val="hybridMultilevel"/>
    <w:tmpl w:val="59241302"/>
    <w:lvl w:ilvl="0" w:tplc="7902E170">
      <w:start w:val="1"/>
      <w:numFmt w:val="bullet"/>
      <w:lvlText w:val="●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8" w15:restartNumberingAfterBreak="0">
    <w:nsid w:val="4D2375E1"/>
    <w:multiLevelType w:val="singleLevel"/>
    <w:tmpl w:val="FF0066E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9" w15:restartNumberingAfterBreak="0">
    <w:nsid w:val="4E0A0A9D"/>
    <w:multiLevelType w:val="hybridMultilevel"/>
    <w:tmpl w:val="DB2CE08E"/>
    <w:lvl w:ilvl="0" w:tplc="817036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3970CAD"/>
    <w:multiLevelType w:val="hybridMultilevel"/>
    <w:tmpl w:val="68200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22" w15:restartNumberingAfterBreak="0">
    <w:nsid w:val="59DF7A5D"/>
    <w:multiLevelType w:val="hybridMultilevel"/>
    <w:tmpl w:val="54C69610"/>
    <w:lvl w:ilvl="0" w:tplc="851C08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1F5CFE"/>
    <w:multiLevelType w:val="hybridMultilevel"/>
    <w:tmpl w:val="9208CA86"/>
    <w:lvl w:ilvl="0" w:tplc="81703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1280"/>
        </w:tabs>
        <w:ind w:left="128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25" w15:restartNumberingAfterBreak="0">
    <w:nsid w:val="62C72C05"/>
    <w:multiLevelType w:val="hybridMultilevel"/>
    <w:tmpl w:val="D8363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0449E8"/>
    <w:multiLevelType w:val="hybridMultilevel"/>
    <w:tmpl w:val="F7C619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7C5B79"/>
    <w:multiLevelType w:val="hybridMultilevel"/>
    <w:tmpl w:val="E46205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C25955"/>
    <w:multiLevelType w:val="hybridMultilevel"/>
    <w:tmpl w:val="C87E2858"/>
    <w:lvl w:ilvl="0" w:tplc="8B76AB40">
      <w:start w:val="1"/>
      <w:numFmt w:val="bullet"/>
      <w:lvlText w:val=""/>
      <w:lvlJc w:val="left"/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6E2594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193EBAA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8BB652C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7D00DD0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756409F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D2324BB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0908B41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5A549E7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9" w15:restartNumberingAfterBreak="0">
    <w:nsid w:val="6C1E1032"/>
    <w:multiLevelType w:val="hybridMultilevel"/>
    <w:tmpl w:val="11F42326"/>
    <w:lvl w:ilvl="0" w:tplc="8B76AB40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0" w15:restartNumberingAfterBreak="0">
    <w:nsid w:val="6CC81143"/>
    <w:multiLevelType w:val="hybridMultilevel"/>
    <w:tmpl w:val="ED464F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73A85D7C">
      <w:start w:val="1"/>
      <w:numFmt w:val="bullet"/>
      <w:lvlText w:val="—"/>
      <w:lvlJc w:val="left"/>
      <w:pPr>
        <w:ind w:left="1440" w:hanging="360"/>
      </w:pPr>
      <w:rPr>
        <w:rFonts w:ascii="Arial" w:hAnsi="Arial" w:cs="Arial"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D30B9B"/>
    <w:multiLevelType w:val="hybridMultilevel"/>
    <w:tmpl w:val="8C8EA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C05FB"/>
    <w:multiLevelType w:val="hybridMultilevel"/>
    <w:tmpl w:val="8EFA835A"/>
    <w:lvl w:ilvl="0" w:tplc="9E2C8EB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26266AE"/>
    <w:multiLevelType w:val="hybridMultilevel"/>
    <w:tmpl w:val="C53AB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67F1D"/>
    <w:multiLevelType w:val="hybridMultilevel"/>
    <w:tmpl w:val="A16C5E54"/>
    <w:lvl w:ilvl="0" w:tplc="0419000F">
      <w:start w:val="1"/>
      <w:numFmt w:val="decimal"/>
      <w:lvlText w:val="%1."/>
      <w:lvlJc w:val="left"/>
      <w:pPr>
        <w:ind w:left="3555" w:hanging="360"/>
      </w:pPr>
      <w:rPr>
        <w:color w:val="auto"/>
        <w:sz w:val="24"/>
      </w:rPr>
    </w:lvl>
    <w:lvl w:ilvl="1" w:tplc="041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16"/>
  </w:num>
  <w:num w:numId="4">
    <w:abstractNumId w:val="17"/>
  </w:num>
  <w:num w:numId="5">
    <w:abstractNumId w:val="7"/>
  </w:num>
  <w:num w:numId="6">
    <w:abstractNumId w:val="14"/>
  </w:num>
  <w:num w:numId="7">
    <w:abstractNumId w:val="28"/>
  </w:num>
  <w:num w:numId="8">
    <w:abstractNumId w:val="5"/>
  </w:num>
  <w:num w:numId="9">
    <w:abstractNumId w:val="29"/>
  </w:num>
  <w:num w:numId="10">
    <w:abstractNumId w:val="32"/>
  </w:num>
  <w:num w:numId="11">
    <w:abstractNumId w:val="33"/>
  </w:num>
  <w:num w:numId="12">
    <w:abstractNumId w:val="20"/>
  </w:num>
  <w:num w:numId="13">
    <w:abstractNumId w:val="25"/>
  </w:num>
  <w:num w:numId="14">
    <w:abstractNumId w:val="22"/>
  </w:num>
  <w:num w:numId="15">
    <w:abstractNumId w:val="6"/>
  </w:num>
  <w:num w:numId="16">
    <w:abstractNumId w:val="15"/>
  </w:num>
  <w:num w:numId="17">
    <w:abstractNumId w:val="3"/>
  </w:num>
  <w:num w:numId="18">
    <w:abstractNumId w:val="23"/>
  </w:num>
  <w:num w:numId="19">
    <w:abstractNumId w:val="12"/>
  </w:num>
  <w:num w:numId="20">
    <w:abstractNumId w:val="31"/>
  </w:num>
  <w:num w:numId="21">
    <w:abstractNumId w:val="19"/>
  </w:num>
  <w:num w:numId="22">
    <w:abstractNumId w:val="1"/>
  </w:num>
  <w:num w:numId="23">
    <w:abstractNumId w:val="8"/>
  </w:num>
  <w:num w:numId="24">
    <w:abstractNumId w:val="9"/>
  </w:num>
  <w:num w:numId="25">
    <w:abstractNumId w:val="2"/>
  </w:num>
  <w:num w:numId="26">
    <w:abstractNumId w:val="4"/>
  </w:num>
  <w:num w:numId="27">
    <w:abstractNumId w:val="26"/>
  </w:num>
  <w:num w:numId="28">
    <w:abstractNumId w:val="18"/>
  </w:num>
  <w:num w:numId="29">
    <w:abstractNumId w:val="11"/>
  </w:num>
  <w:num w:numId="30">
    <w:abstractNumId w:val="0"/>
  </w:num>
  <w:num w:numId="31">
    <w:abstractNumId w:val="10"/>
  </w:num>
  <w:num w:numId="32">
    <w:abstractNumId w:val="30"/>
  </w:num>
  <w:num w:numId="3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3"/>
  </w:num>
  <w:num w:numId="35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6E6"/>
    <w:rsid w:val="0000404B"/>
    <w:rsid w:val="00006FE8"/>
    <w:rsid w:val="00013027"/>
    <w:rsid w:val="0001774F"/>
    <w:rsid w:val="000222C4"/>
    <w:rsid w:val="000231D0"/>
    <w:rsid w:val="00023464"/>
    <w:rsid w:val="00040CC8"/>
    <w:rsid w:val="00041B50"/>
    <w:rsid w:val="00041C7D"/>
    <w:rsid w:val="000451DB"/>
    <w:rsid w:val="00057335"/>
    <w:rsid w:val="00061D9D"/>
    <w:rsid w:val="00065529"/>
    <w:rsid w:val="00073E93"/>
    <w:rsid w:val="00075FF2"/>
    <w:rsid w:val="00076A7E"/>
    <w:rsid w:val="00080D57"/>
    <w:rsid w:val="00080E06"/>
    <w:rsid w:val="0008208F"/>
    <w:rsid w:val="00087D3C"/>
    <w:rsid w:val="00095F49"/>
    <w:rsid w:val="000967F3"/>
    <w:rsid w:val="000971CC"/>
    <w:rsid w:val="000A31C7"/>
    <w:rsid w:val="000A328D"/>
    <w:rsid w:val="000A3392"/>
    <w:rsid w:val="000A4F6B"/>
    <w:rsid w:val="000A5AFF"/>
    <w:rsid w:val="000A75BF"/>
    <w:rsid w:val="000B620E"/>
    <w:rsid w:val="000B6622"/>
    <w:rsid w:val="000C098D"/>
    <w:rsid w:val="000C1302"/>
    <w:rsid w:val="000C482A"/>
    <w:rsid w:val="000D2B34"/>
    <w:rsid w:val="000D4643"/>
    <w:rsid w:val="000D7431"/>
    <w:rsid w:val="000E033A"/>
    <w:rsid w:val="000E14D5"/>
    <w:rsid w:val="000E17AB"/>
    <w:rsid w:val="000E39B3"/>
    <w:rsid w:val="000E598D"/>
    <w:rsid w:val="000E69C2"/>
    <w:rsid w:val="000E7E33"/>
    <w:rsid w:val="000F011E"/>
    <w:rsid w:val="000F31C7"/>
    <w:rsid w:val="000F4D2B"/>
    <w:rsid w:val="000F5E34"/>
    <w:rsid w:val="00101BDF"/>
    <w:rsid w:val="0010254E"/>
    <w:rsid w:val="00103D38"/>
    <w:rsid w:val="00105C56"/>
    <w:rsid w:val="00105F83"/>
    <w:rsid w:val="00110CD0"/>
    <w:rsid w:val="00114F21"/>
    <w:rsid w:val="00116C22"/>
    <w:rsid w:val="00117ADC"/>
    <w:rsid w:val="001228DF"/>
    <w:rsid w:val="00122D11"/>
    <w:rsid w:val="00123362"/>
    <w:rsid w:val="0012366F"/>
    <w:rsid w:val="00123FA2"/>
    <w:rsid w:val="001369BB"/>
    <w:rsid w:val="001432C8"/>
    <w:rsid w:val="00144B0D"/>
    <w:rsid w:val="0015132E"/>
    <w:rsid w:val="00156E74"/>
    <w:rsid w:val="00176B71"/>
    <w:rsid w:val="001805A0"/>
    <w:rsid w:val="00180A0F"/>
    <w:rsid w:val="0018668D"/>
    <w:rsid w:val="0018691E"/>
    <w:rsid w:val="00190AF2"/>
    <w:rsid w:val="00192954"/>
    <w:rsid w:val="001933B1"/>
    <w:rsid w:val="00193CE2"/>
    <w:rsid w:val="00195639"/>
    <w:rsid w:val="00196BF5"/>
    <w:rsid w:val="001B3CD6"/>
    <w:rsid w:val="001C1346"/>
    <w:rsid w:val="001C1E43"/>
    <w:rsid w:val="001C50F0"/>
    <w:rsid w:val="001D45DC"/>
    <w:rsid w:val="001E0001"/>
    <w:rsid w:val="001E091A"/>
    <w:rsid w:val="001E256E"/>
    <w:rsid w:val="001E538F"/>
    <w:rsid w:val="001F36E3"/>
    <w:rsid w:val="001F614B"/>
    <w:rsid w:val="00204ADD"/>
    <w:rsid w:val="00204B25"/>
    <w:rsid w:val="00205F8F"/>
    <w:rsid w:val="00206589"/>
    <w:rsid w:val="00211551"/>
    <w:rsid w:val="00213F5A"/>
    <w:rsid w:val="00216A5E"/>
    <w:rsid w:val="002205B7"/>
    <w:rsid w:val="00223B66"/>
    <w:rsid w:val="00225004"/>
    <w:rsid w:val="0022603E"/>
    <w:rsid w:val="002360F5"/>
    <w:rsid w:val="00236F31"/>
    <w:rsid w:val="0024289C"/>
    <w:rsid w:val="00242ABB"/>
    <w:rsid w:val="00242FD1"/>
    <w:rsid w:val="00243D9A"/>
    <w:rsid w:val="002440FE"/>
    <w:rsid w:val="00246233"/>
    <w:rsid w:val="00247F8B"/>
    <w:rsid w:val="00255CE7"/>
    <w:rsid w:val="002628EE"/>
    <w:rsid w:val="00262C6A"/>
    <w:rsid w:val="0026313C"/>
    <w:rsid w:val="00266658"/>
    <w:rsid w:val="00266A2C"/>
    <w:rsid w:val="00273036"/>
    <w:rsid w:val="00280BA9"/>
    <w:rsid w:val="00287993"/>
    <w:rsid w:val="00290412"/>
    <w:rsid w:val="0029080D"/>
    <w:rsid w:val="0029284B"/>
    <w:rsid w:val="00296C9D"/>
    <w:rsid w:val="0029717B"/>
    <w:rsid w:val="002A0B44"/>
    <w:rsid w:val="002A2D34"/>
    <w:rsid w:val="002A7270"/>
    <w:rsid w:val="002C0DD1"/>
    <w:rsid w:val="002C5304"/>
    <w:rsid w:val="002C6258"/>
    <w:rsid w:val="002C6343"/>
    <w:rsid w:val="002D17F1"/>
    <w:rsid w:val="002D1FF6"/>
    <w:rsid w:val="002D54C9"/>
    <w:rsid w:val="002D7977"/>
    <w:rsid w:val="002E27FA"/>
    <w:rsid w:val="002E5461"/>
    <w:rsid w:val="002E5E49"/>
    <w:rsid w:val="002E7BAE"/>
    <w:rsid w:val="002F0134"/>
    <w:rsid w:val="002F1CBB"/>
    <w:rsid w:val="00300891"/>
    <w:rsid w:val="00301DC1"/>
    <w:rsid w:val="0030216D"/>
    <w:rsid w:val="00303CE2"/>
    <w:rsid w:val="00306602"/>
    <w:rsid w:val="003152BC"/>
    <w:rsid w:val="00321202"/>
    <w:rsid w:val="003312D2"/>
    <w:rsid w:val="003319DB"/>
    <w:rsid w:val="00334F65"/>
    <w:rsid w:val="00335B8E"/>
    <w:rsid w:val="00335F62"/>
    <w:rsid w:val="00340BEB"/>
    <w:rsid w:val="0034484B"/>
    <w:rsid w:val="0034546E"/>
    <w:rsid w:val="00346375"/>
    <w:rsid w:val="003476B4"/>
    <w:rsid w:val="00352D11"/>
    <w:rsid w:val="0035525E"/>
    <w:rsid w:val="00355F0E"/>
    <w:rsid w:val="003561AD"/>
    <w:rsid w:val="003669D3"/>
    <w:rsid w:val="00366B43"/>
    <w:rsid w:val="00370768"/>
    <w:rsid w:val="00372DF3"/>
    <w:rsid w:val="00373371"/>
    <w:rsid w:val="00374AC9"/>
    <w:rsid w:val="0038012A"/>
    <w:rsid w:val="003823E3"/>
    <w:rsid w:val="00395656"/>
    <w:rsid w:val="00395799"/>
    <w:rsid w:val="003959A9"/>
    <w:rsid w:val="00397E64"/>
    <w:rsid w:val="003A0227"/>
    <w:rsid w:val="003A169A"/>
    <w:rsid w:val="003A1E21"/>
    <w:rsid w:val="003A316C"/>
    <w:rsid w:val="003A4469"/>
    <w:rsid w:val="003A45D1"/>
    <w:rsid w:val="003B0B50"/>
    <w:rsid w:val="003B294F"/>
    <w:rsid w:val="003B2F94"/>
    <w:rsid w:val="003C2DFF"/>
    <w:rsid w:val="003C35F7"/>
    <w:rsid w:val="003C5A0D"/>
    <w:rsid w:val="003C664C"/>
    <w:rsid w:val="003D36EF"/>
    <w:rsid w:val="003D3ED7"/>
    <w:rsid w:val="003E3BC4"/>
    <w:rsid w:val="003E43C7"/>
    <w:rsid w:val="003F09C3"/>
    <w:rsid w:val="003F567A"/>
    <w:rsid w:val="003F5933"/>
    <w:rsid w:val="003F7974"/>
    <w:rsid w:val="00400BFD"/>
    <w:rsid w:val="0040100F"/>
    <w:rsid w:val="00402440"/>
    <w:rsid w:val="0040609E"/>
    <w:rsid w:val="004076F0"/>
    <w:rsid w:val="004119A6"/>
    <w:rsid w:val="004167DB"/>
    <w:rsid w:val="004205CF"/>
    <w:rsid w:val="00424757"/>
    <w:rsid w:val="00424D86"/>
    <w:rsid w:val="00425E52"/>
    <w:rsid w:val="004270EC"/>
    <w:rsid w:val="004330BB"/>
    <w:rsid w:val="00445576"/>
    <w:rsid w:val="0045508E"/>
    <w:rsid w:val="004559D5"/>
    <w:rsid w:val="0045680F"/>
    <w:rsid w:val="0046429B"/>
    <w:rsid w:val="00464B5B"/>
    <w:rsid w:val="00466BBA"/>
    <w:rsid w:val="0046702E"/>
    <w:rsid w:val="004679A7"/>
    <w:rsid w:val="004743B4"/>
    <w:rsid w:val="00474BAE"/>
    <w:rsid w:val="00476504"/>
    <w:rsid w:val="004765F1"/>
    <w:rsid w:val="004804F7"/>
    <w:rsid w:val="004812F5"/>
    <w:rsid w:val="004851A6"/>
    <w:rsid w:val="004854A6"/>
    <w:rsid w:val="00490314"/>
    <w:rsid w:val="004A03F3"/>
    <w:rsid w:val="004B156B"/>
    <w:rsid w:val="004B2C82"/>
    <w:rsid w:val="004B4D39"/>
    <w:rsid w:val="004B697B"/>
    <w:rsid w:val="004B74DC"/>
    <w:rsid w:val="004C0546"/>
    <w:rsid w:val="004C12EF"/>
    <w:rsid w:val="004C5651"/>
    <w:rsid w:val="004D0EE6"/>
    <w:rsid w:val="004D17BE"/>
    <w:rsid w:val="004D3D67"/>
    <w:rsid w:val="004D6671"/>
    <w:rsid w:val="004D7D10"/>
    <w:rsid w:val="004E59FC"/>
    <w:rsid w:val="004E6F34"/>
    <w:rsid w:val="004E7E3A"/>
    <w:rsid w:val="004F1083"/>
    <w:rsid w:val="004F1964"/>
    <w:rsid w:val="004F496A"/>
    <w:rsid w:val="004F5579"/>
    <w:rsid w:val="004F7DD7"/>
    <w:rsid w:val="005003DA"/>
    <w:rsid w:val="00500626"/>
    <w:rsid w:val="005020B6"/>
    <w:rsid w:val="00502639"/>
    <w:rsid w:val="00505F6A"/>
    <w:rsid w:val="0050619B"/>
    <w:rsid w:val="00511DB8"/>
    <w:rsid w:val="00512C2D"/>
    <w:rsid w:val="00512E84"/>
    <w:rsid w:val="00520223"/>
    <w:rsid w:val="00522894"/>
    <w:rsid w:val="00525368"/>
    <w:rsid w:val="0052677B"/>
    <w:rsid w:val="00530B5A"/>
    <w:rsid w:val="00536741"/>
    <w:rsid w:val="00536F64"/>
    <w:rsid w:val="00537B37"/>
    <w:rsid w:val="0054747C"/>
    <w:rsid w:val="0055058A"/>
    <w:rsid w:val="00553AD4"/>
    <w:rsid w:val="0055580C"/>
    <w:rsid w:val="0055660D"/>
    <w:rsid w:val="00560907"/>
    <w:rsid w:val="00561225"/>
    <w:rsid w:val="0056495D"/>
    <w:rsid w:val="00565F15"/>
    <w:rsid w:val="005671B5"/>
    <w:rsid w:val="00575014"/>
    <w:rsid w:val="00575AAB"/>
    <w:rsid w:val="00581ACD"/>
    <w:rsid w:val="00582FE4"/>
    <w:rsid w:val="00586728"/>
    <w:rsid w:val="0059009D"/>
    <w:rsid w:val="00591664"/>
    <w:rsid w:val="005A11BF"/>
    <w:rsid w:val="005A1896"/>
    <w:rsid w:val="005A2C03"/>
    <w:rsid w:val="005A356B"/>
    <w:rsid w:val="005A46A8"/>
    <w:rsid w:val="005A6B4D"/>
    <w:rsid w:val="005A6CDE"/>
    <w:rsid w:val="005A73F0"/>
    <w:rsid w:val="005B140B"/>
    <w:rsid w:val="005B148C"/>
    <w:rsid w:val="005B198F"/>
    <w:rsid w:val="005B2516"/>
    <w:rsid w:val="005B565F"/>
    <w:rsid w:val="005C0D4F"/>
    <w:rsid w:val="005C3969"/>
    <w:rsid w:val="005D30C4"/>
    <w:rsid w:val="005D4C80"/>
    <w:rsid w:val="005E16CD"/>
    <w:rsid w:val="005E77EB"/>
    <w:rsid w:val="005F2EE7"/>
    <w:rsid w:val="005F2F13"/>
    <w:rsid w:val="005F3C20"/>
    <w:rsid w:val="005F51C4"/>
    <w:rsid w:val="005F5CE7"/>
    <w:rsid w:val="0060051F"/>
    <w:rsid w:val="006015F9"/>
    <w:rsid w:val="006015FD"/>
    <w:rsid w:val="00602649"/>
    <w:rsid w:val="006028C4"/>
    <w:rsid w:val="00604721"/>
    <w:rsid w:val="00605180"/>
    <w:rsid w:val="0061060B"/>
    <w:rsid w:val="006120CB"/>
    <w:rsid w:val="00614DE8"/>
    <w:rsid w:val="0062072E"/>
    <w:rsid w:val="006221D6"/>
    <w:rsid w:val="00624BC0"/>
    <w:rsid w:val="006251CE"/>
    <w:rsid w:val="00627C65"/>
    <w:rsid w:val="00637776"/>
    <w:rsid w:val="00643C30"/>
    <w:rsid w:val="006447A8"/>
    <w:rsid w:val="00645F47"/>
    <w:rsid w:val="00646FA0"/>
    <w:rsid w:val="00650585"/>
    <w:rsid w:val="00652DE8"/>
    <w:rsid w:val="006533AE"/>
    <w:rsid w:val="00654755"/>
    <w:rsid w:val="00654949"/>
    <w:rsid w:val="006715C0"/>
    <w:rsid w:val="006772E2"/>
    <w:rsid w:val="006816D9"/>
    <w:rsid w:val="00681828"/>
    <w:rsid w:val="00684839"/>
    <w:rsid w:val="006849BF"/>
    <w:rsid w:val="00692F61"/>
    <w:rsid w:val="006953A8"/>
    <w:rsid w:val="006A3EF8"/>
    <w:rsid w:val="006A6526"/>
    <w:rsid w:val="006B7EA4"/>
    <w:rsid w:val="006C4F42"/>
    <w:rsid w:val="006D0909"/>
    <w:rsid w:val="006D15AE"/>
    <w:rsid w:val="006D3583"/>
    <w:rsid w:val="006D7104"/>
    <w:rsid w:val="006E479A"/>
    <w:rsid w:val="006E7E99"/>
    <w:rsid w:val="006F2E78"/>
    <w:rsid w:val="006F5213"/>
    <w:rsid w:val="007029ED"/>
    <w:rsid w:val="0070397B"/>
    <w:rsid w:val="007059F3"/>
    <w:rsid w:val="00706D5D"/>
    <w:rsid w:val="0070703B"/>
    <w:rsid w:val="00715805"/>
    <w:rsid w:val="00717A18"/>
    <w:rsid w:val="0072084A"/>
    <w:rsid w:val="00731D16"/>
    <w:rsid w:val="00732BDB"/>
    <w:rsid w:val="00735D58"/>
    <w:rsid w:val="007406A7"/>
    <w:rsid w:val="00740E74"/>
    <w:rsid w:val="007457CF"/>
    <w:rsid w:val="00750633"/>
    <w:rsid w:val="00752C55"/>
    <w:rsid w:val="00753027"/>
    <w:rsid w:val="007552BE"/>
    <w:rsid w:val="00762636"/>
    <w:rsid w:val="00766FF2"/>
    <w:rsid w:val="00770056"/>
    <w:rsid w:val="0077057D"/>
    <w:rsid w:val="00772806"/>
    <w:rsid w:val="007743BA"/>
    <w:rsid w:val="007776DA"/>
    <w:rsid w:val="00791A8C"/>
    <w:rsid w:val="00794F4E"/>
    <w:rsid w:val="007A21DA"/>
    <w:rsid w:val="007B1D05"/>
    <w:rsid w:val="007B7299"/>
    <w:rsid w:val="007C169D"/>
    <w:rsid w:val="007C37CA"/>
    <w:rsid w:val="007C487A"/>
    <w:rsid w:val="007C503A"/>
    <w:rsid w:val="007C5FAE"/>
    <w:rsid w:val="007E04CD"/>
    <w:rsid w:val="007E2E38"/>
    <w:rsid w:val="007E2E3E"/>
    <w:rsid w:val="007E300E"/>
    <w:rsid w:val="007E5377"/>
    <w:rsid w:val="007F28D0"/>
    <w:rsid w:val="007F3047"/>
    <w:rsid w:val="007F32EB"/>
    <w:rsid w:val="007F3777"/>
    <w:rsid w:val="007F56F8"/>
    <w:rsid w:val="0080024E"/>
    <w:rsid w:val="008010FE"/>
    <w:rsid w:val="00806C12"/>
    <w:rsid w:val="00816FF9"/>
    <w:rsid w:val="00820BF5"/>
    <w:rsid w:val="00824B31"/>
    <w:rsid w:val="008318CB"/>
    <w:rsid w:val="0083245F"/>
    <w:rsid w:val="00833ADA"/>
    <w:rsid w:val="00834C7C"/>
    <w:rsid w:val="00837805"/>
    <w:rsid w:val="0084410C"/>
    <w:rsid w:val="00845B3A"/>
    <w:rsid w:val="0084675F"/>
    <w:rsid w:val="00847329"/>
    <w:rsid w:val="0085254B"/>
    <w:rsid w:val="00853497"/>
    <w:rsid w:val="008534AF"/>
    <w:rsid w:val="00861037"/>
    <w:rsid w:val="008629BB"/>
    <w:rsid w:val="00863FB4"/>
    <w:rsid w:val="00864A9B"/>
    <w:rsid w:val="008663CB"/>
    <w:rsid w:val="008672F0"/>
    <w:rsid w:val="00876587"/>
    <w:rsid w:val="00880CF1"/>
    <w:rsid w:val="00881925"/>
    <w:rsid w:val="00882FB8"/>
    <w:rsid w:val="00885715"/>
    <w:rsid w:val="008930DD"/>
    <w:rsid w:val="008979D8"/>
    <w:rsid w:val="008A3674"/>
    <w:rsid w:val="008A6754"/>
    <w:rsid w:val="008A7956"/>
    <w:rsid w:val="008B1856"/>
    <w:rsid w:val="008B57D7"/>
    <w:rsid w:val="008B7279"/>
    <w:rsid w:val="008C4CB9"/>
    <w:rsid w:val="008D0814"/>
    <w:rsid w:val="008D2454"/>
    <w:rsid w:val="008D2E40"/>
    <w:rsid w:val="008D6186"/>
    <w:rsid w:val="008E57C9"/>
    <w:rsid w:val="008F0F96"/>
    <w:rsid w:val="008F19F7"/>
    <w:rsid w:val="008F2492"/>
    <w:rsid w:val="008F5454"/>
    <w:rsid w:val="008F54C8"/>
    <w:rsid w:val="008F798F"/>
    <w:rsid w:val="008F7A00"/>
    <w:rsid w:val="00902476"/>
    <w:rsid w:val="00904455"/>
    <w:rsid w:val="0090462F"/>
    <w:rsid w:val="00904B21"/>
    <w:rsid w:val="00911CEC"/>
    <w:rsid w:val="0091324A"/>
    <w:rsid w:val="00916504"/>
    <w:rsid w:val="00917E61"/>
    <w:rsid w:val="00922089"/>
    <w:rsid w:val="0092283D"/>
    <w:rsid w:val="00922F78"/>
    <w:rsid w:val="00930E70"/>
    <w:rsid w:val="009314DA"/>
    <w:rsid w:val="00931D4D"/>
    <w:rsid w:val="00937706"/>
    <w:rsid w:val="0094133D"/>
    <w:rsid w:val="00942041"/>
    <w:rsid w:val="009447BB"/>
    <w:rsid w:val="00957648"/>
    <w:rsid w:val="00960F9A"/>
    <w:rsid w:val="009722AE"/>
    <w:rsid w:val="00974CFD"/>
    <w:rsid w:val="0098038D"/>
    <w:rsid w:val="00980831"/>
    <w:rsid w:val="00980C40"/>
    <w:rsid w:val="00980CC1"/>
    <w:rsid w:val="0098412D"/>
    <w:rsid w:val="00987FBD"/>
    <w:rsid w:val="00991B36"/>
    <w:rsid w:val="00992C77"/>
    <w:rsid w:val="009946AD"/>
    <w:rsid w:val="009954C2"/>
    <w:rsid w:val="0099722B"/>
    <w:rsid w:val="009A19E3"/>
    <w:rsid w:val="009A1DE1"/>
    <w:rsid w:val="009A2CC4"/>
    <w:rsid w:val="009A5511"/>
    <w:rsid w:val="009A663F"/>
    <w:rsid w:val="009A73C2"/>
    <w:rsid w:val="009C2599"/>
    <w:rsid w:val="009C3183"/>
    <w:rsid w:val="009C714A"/>
    <w:rsid w:val="009C7487"/>
    <w:rsid w:val="009C76E6"/>
    <w:rsid w:val="009D2BDF"/>
    <w:rsid w:val="009E10CC"/>
    <w:rsid w:val="009E2909"/>
    <w:rsid w:val="009E58C5"/>
    <w:rsid w:val="009F17CF"/>
    <w:rsid w:val="009F6F0D"/>
    <w:rsid w:val="00A0658B"/>
    <w:rsid w:val="00A0739F"/>
    <w:rsid w:val="00A075F1"/>
    <w:rsid w:val="00A07E4C"/>
    <w:rsid w:val="00A1008E"/>
    <w:rsid w:val="00A103E0"/>
    <w:rsid w:val="00A1354B"/>
    <w:rsid w:val="00A148AB"/>
    <w:rsid w:val="00A21120"/>
    <w:rsid w:val="00A21CBC"/>
    <w:rsid w:val="00A25BC4"/>
    <w:rsid w:val="00A271AA"/>
    <w:rsid w:val="00A43F9E"/>
    <w:rsid w:val="00A46B08"/>
    <w:rsid w:val="00A50AA5"/>
    <w:rsid w:val="00A51AEC"/>
    <w:rsid w:val="00A52066"/>
    <w:rsid w:val="00A52EC5"/>
    <w:rsid w:val="00A555DB"/>
    <w:rsid w:val="00A60278"/>
    <w:rsid w:val="00A60339"/>
    <w:rsid w:val="00A6497F"/>
    <w:rsid w:val="00A64A84"/>
    <w:rsid w:val="00A70D6F"/>
    <w:rsid w:val="00A741D5"/>
    <w:rsid w:val="00A75135"/>
    <w:rsid w:val="00A7525C"/>
    <w:rsid w:val="00A8103A"/>
    <w:rsid w:val="00A92FE0"/>
    <w:rsid w:val="00A94B8F"/>
    <w:rsid w:val="00AA14C0"/>
    <w:rsid w:val="00AA3CD6"/>
    <w:rsid w:val="00AA6D7D"/>
    <w:rsid w:val="00AB1DD1"/>
    <w:rsid w:val="00AB785C"/>
    <w:rsid w:val="00AC0675"/>
    <w:rsid w:val="00AC5462"/>
    <w:rsid w:val="00AC7D0D"/>
    <w:rsid w:val="00AD2675"/>
    <w:rsid w:val="00AE0E6B"/>
    <w:rsid w:val="00AE1A7B"/>
    <w:rsid w:val="00AE7BA1"/>
    <w:rsid w:val="00AF111C"/>
    <w:rsid w:val="00AF2C1B"/>
    <w:rsid w:val="00AF6ADB"/>
    <w:rsid w:val="00B02BB6"/>
    <w:rsid w:val="00B02FBB"/>
    <w:rsid w:val="00B1164E"/>
    <w:rsid w:val="00B12F6F"/>
    <w:rsid w:val="00B134D1"/>
    <w:rsid w:val="00B13727"/>
    <w:rsid w:val="00B20C8F"/>
    <w:rsid w:val="00B227A1"/>
    <w:rsid w:val="00B25227"/>
    <w:rsid w:val="00B303A3"/>
    <w:rsid w:val="00B321E0"/>
    <w:rsid w:val="00B33F5B"/>
    <w:rsid w:val="00B3573E"/>
    <w:rsid w:val="00B3786C"/>
    <w:rsid w:val="00B41503"/>
    <w:rsid w:val="00B4370F"/>
    <w:rsid w:val="00B45DDC"/>
    <w:rsid w:val="00B5061C"/>
    <w:rsid w:val="00B52A1A"/>
    <w:rsid w:val="00B5580E"/>
    <w:rsid w:val="00B55FFE"/>
    <w:rsid w:val="00B563F5"/>
    <w:rsid w:val="00B5722B"/>
    <w:rsid w:val="00B574D0"/>
    <w:rsid w:val="00B61417"/>
    <w:rsid w:val="00B70AF7"/>
    <w:rsid w:val="00B73314"/>
    <w:rsid w:val="00B752FF"/>
    <w:rsid w:val="00B813CC"/>
    <w:rsid w:val="00B82EBC"/>
    <w:rsid w:val="00B85DB1"/>
    <w:rsid w:val="00B86B02"/>
    <w:rsid w:val="00B9745D"/>
    <w:rsid w:val="00BA0518"/>
    <w:rsid w:val="00BA2E8E"/>
    <w:rsid w:val="00BA7B9D"/>
    <w:rsid w:val="00BC1267"/>
    <w:rsid w:val="00BC29BD"/>
    <w:rsid w:val="00BC33C1"/>
    <w:rsid w:val="00BD0FDF"/>
    <w:rsid w:val="00BD269A"/>
    <w:rsid w:val="00BD2E3E"/>
    <w:rsid w:val="00BD4DB7"/>
    <w:rsid w:val="00BD75D4"/>
    <w:rsid w:val="00BE07B8"/>
    <w:rsid w:val="00BE471D"/>
    <w:rsid w:val="00BE6939"/>
    <w:rsid w:val="00BF202D"/>
    <w:rsid w:val="00C01D39"/>
    <w:rsid w:val="00C02E07"/>
    <w:rsid w:val="00C079D1"/>
    <w:rsid w:val="00C07BEB"/>
    <w:rsid w:val="00C1155E"/>
    <w:rsid w:val="00C265EF"/>
    <w:rsid w:val="00C307A2"/>
    <w:rsid w:val="00C31714"/>
    <w:rsid w:val="00C3209D"/>
    <w:rsid w:val="00C347B2"/>
    <w:rsid w:val="00C367E5"/>
    <w:rsid w:val="00C418F8"/>
    <w:rsid w:val="00C41C72"/>
    <w:rsid w:val="00C42454"/>
    <w:rsid w:val="00C42FF8"/>
    <w:rsid w:val="00C43E9A"/>
    <w:rsid w:val="00C4439C"/>
    <w:rsid w:val="00C4728D"/>
    <w:rsid w:val="00C52960"/>
    <w:rsid w:val="00C536E4"/>
    <w:rsid w:val="00C54849"/>
    <w:rsid w:val="00C55A43"/>
    <w:rsid w:val="00C63FF3"/>
    <w:rsid w:val="00C64B40"/>
    <w:rsid w:val="00C7107D"/>
    <w:rsid w:val="00C7107E"/>
    <w:rsid w:val="00C74A3B"/>
    <w:rsid w:val="00C77D07"/>
    <w:rsid w:val="00C85FCD"/>
    <w:rsid w:val="00C927FD"/>
    <w:rsid w:val="00C92AFA"/>
    <w:rsid w:val="00C96521"/>
    <w:rsid w:val="00C97E60"/>
    <w:rsid w:val="00CA1D83"/>
    <w:rsid w:val="00CA28CA"/>
    <w:rsid w:val="00CA7A83"/>
    <w:rsid w:val="00CB4ED4"/>
    <w:rsid w:val="00CB5F08"/>
    <w:rsid w:val="00CB7211"/>
    <w:rsid w:val="00CC64EF"/>
    <w:rsid w:val="00CD3066"/>
    <w:rsid w:val="00CE151B"/>
    <w:rsid w:val="00CE27EB"/>
    <w:rsid w:val="00CE2851"/>
    <w:rsid w:val="00CE3607"/>
    <w:rsid w:val="00CE4038"/>
    <w:rsid w:val="00CF1C10"/>
    <w:rsid w:val="00CF3BBD"/>
    <w:rsid w:val="00CF4505"/>
    <w:rsid w:val="00CF49FC"/>
    <w:rsid w:val="00CF5B92"/>
    <w:rsid w:val="00D02DD1"/>
    <w:rsid w:val="00D04B46"/>
    <w:rsid w:val="00D06373"/>
    <w:rsid w:val="00D101D6"/>
    <w:rsid w:val="00D10245"/>
    <w:rsid w:val="00D115C5"/>
    <w:rsid w:val="00D144DE"/>
    <w:rsid w:val="00D14C0F"/>
    <w:rsid w:val="00D160A7"/>
    <w:rsid w:val="00D16540"/>
    <w:rsid w:val="00D178FF"/>
    <w:rsid w:val="00D20FBE"/>
    <w:rsid w:val="00D22AFD"/>
    <w:rsid w:val="00D31460"/>
    <w:rsid w:val="00D347D6"/>
    <w:rsid w:val="00D36C0D"/>
    <w:rsid w:val="00D4652F"/>
    <w:rsid w:val="00D4684C"/>
    <w:rsid w:val="00D47F4D"/>
    <w:rsid w:val="00D50696"/>
    <w:rsid w:val="00D50F91"/>
    <w:rsid w:val="00D52089"/>
    <w:rsid w:val="00D64C51"/>
    <w:rsid w:val="00D64FB9"/>
    <w:rsid w:val="00D66D06"/>
    <w:rsid w:val="00D674AC"/>
    <w:rsid w:val="00D700AF"/>
    <w:rsid w:val="00D87AA2"/>
    <w:rsid w:val="00D9092D"/>
    <w:rsid w:val="00D96137"/>
    <w:rsid w:val="00D9740D"/>
    <w:rsid w:val="00DA13C7"/>
    <w:rsid w:val="00DA1DA6"/>
    <w:rsid w:val="00DA23A4"/>
    <w:rsid w:val="00DB0BB2"/>
    <w:rsid w:val="00DB2476"/>
    <w:rsid w:val="00DC02F2"/>
    <w:rsid w:val="00DC09FB"/>
    <w:rsid w:val="00DE2016"/>
    <w:rsid w:val="00DE2BEC"/>
    <w:rsid w:val="00DE2D3C"/>
    <w:rsid w:val="00DE35C2"/>
    <w:rsid w:val="00DE3BC4"/>
    <w:rsid w:val="00DF1EE4"/>
    <w:rsid w:val="00DF59D2"/>
    <w:rsid w:val="00E024DD"/>
    <w:rsid w:val="00E07098"/>
    <w:rsid w:val="00E10C03"/>
    <w:rsid w:val="00E1280E"/>
    <w:rsid w:val="00E1487E"/>
    <w:rsid w:val="00E1572E"/>
    <w:rsid w:val="00E2574F"/>
    <w:rsid w:val="00E343BB"/>
    <w:rsid w:val="00E37295"/>
    <w:rsid w:val="00E40120"/>
    <w:rsid w:val="00E41738"/>
    <w:rsid w:val="00E55386"/>
    <w:rsid w:val="00E6132B"/>
    <w:rsid w:val="00E619E9"/>
    <w:rsid w:val="00E62242"/>
    <w:rsid w:val="00E64C19"/>
    <w:rsid w:val="00E65043"/>
    <w:rsid w:val="00E67D97"/>
    <w:rsid w:val="00E71627"/>
    <w:rsid w:val="00E7185E"/>
    <w:rsid w:val="00E73427"/>
    <w:rsid w:val="00E854C4"/>
    <w:rsid w:val="00E878A1"/>
    <w:rsid w:val="00E939DA"/>
    <w:rsid w:val="00E95B57"/>
    <w:rsid w:val="00E9602F"/>
    <w:rsid w:val="00E978B0"/>
    <w:rsid w:val="00E97CCD"/>
    <w:rsid w:val="00E97F5F"/>
    <w:rsid w:val="00EA0602"/>
    <w:rsid w:val="00EA744E"/>
    <w:rsid w:val="00EB0B89"/>
    <w:rsid w:val="00EB0C2D"/>
    <w:rsid w:val="00EB0EB8"/>
    <w:rsid w:val="00EB4A68"/>
    <w:rsid w:val="00EB4CDE"/>
    <w:rsid w:val="00EB5D60"/>
    <w:rsid w:val="00EC0E26"/>
    <w:rsid w:val="00ED2B49"/>
    <w:rsid w:val="00ED30F1"/>
    <w:rsid w:val="00ED3F98"/>
    <w:rsid w:val="00EE0124"/>
    <w:rsid w:val="00EE2632"/>
    <w:rsid w:val="00EE364B"/>
    <w:rsid w:val="00EE5295"/>
    <w:rsid w:val="00EF03DF"/>
    <w:rsid w:val="00EF0452"/>
    <w:rsid w:val="00EF1905"/>
    <w:rsid w:val="00EF20B6"/>
    <w:rsid w:val="00EF225E"/>
    <w:rsid w:val="00EF78B8"/>
    <w:rsid w:val="00F01D6E"/>
    <w:rsid w:val="00F0285F"/>
    <w:rsid w:val="00F03312"/>
    <w:rsid w:val="00F039FC"/>
    <w:rsid w:val="00F03D5A"/>
    <w:rsid w:val="00F135BB"/>
    <w:rsid w:val="00F13B3F"/>
    <w:rsid w:val="00F147D0"/>
    <w:rsid w:val="00F17294"/>
    <w:rsid w:val="00F2491D"/>
    <w:rsid w:val="00F27F4B"/>
    <w:rsid w:val="00F32C54"/>
    <w:rsid w:val="00F34A50"/>
    <w:rsid w:val="00F41629"/>
    <w:rsid w:val="00F42A8B"/>
    <w:rsid w:val="00F42EFA"/>
    <w:rsid w:val="00F45335"/>
    <w:rsid w:val="00F46A85"/>
    <w:rsid w:val="00F47AFC"/>
    <w:rsid w:val="00F501EE"/>
    <w:rsid w:val="00F503C4"/>
    <w:rsid w:val="00F52F99"/>
    <w:rsid w:val="00F5314C"/>
    <w:rsid w:val="00F53502"/>
    <w:rsid w:val="00F569CD"/>
    <w:rsid w:val="00F61166"/>
    <w:rsid w:val="00F64C5A"/>
    <w:rsid w:val="00F7096C"/>
    <w:rsid w:val="00F74996"/>
    <w:rsid w:val="00F75C99"/>
    <w:rsid w:val="00F8020C"/>
    <w:rsid w:val="00F8472B"/>
    <w:rsid w:val="00F92EAB"/>
    <w:rsid w:val="00F9673A"/>
    <w:rsid w:val="00FA6936"/>
    <w:rsid w:val="00FB2D16"/>
    <w:rsid w:val="00FB2DFA"/>
    <w:rsid w:val="00FB5D9D"/>
    <w:rsid w:val="00FC2E7C"/>
    <w:rsid w:val="00FC4D4C"/>
    <w:rsid w:val="00FC70AD"/>
    <w:rsid w:val="00FD3324"/>
    <w:rsid w:val="00FE20F2"/>
    <w:rsid w:val="00FE345E"/>
    <w:rsid w:val="00FE530D"/>
    <w:rsid w:val="00FE57A5"/>
    <w:rsid w:val="00FF14A8"/>
    <w:rsid w:val="00FF339C"/>
    <w:rsid w:val="00FF5E68"/>
    <w:rsid w:val="00FF5F3D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C99B3A"/>
  <w15:docId w15:val="{09940449-BE9F-4005-B787-DEA8E6D0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A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5494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60">
    <w:name w:val="Знак Знак6"/>
    <w:basedOn w:val="a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C76E6"/>
  </w:style>
  <w:style w:type="paragraph" w:customStyle="1" w:styleId="11">
    <w:name w:val="Заголовок1"/>
    <w:basedOn w:val="a"/>
    <w:link w:val="a6"/>
    <w:qFormat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rsid w:val="009C3183"/>
    <w:rPr>
      <w:snapToGrid w:val="0"/>
      <w:sz w:val="24"/>
      <w:lang w:val="ru-RU" w:eastAsia="ru-RU" w:bidi="ar-SA"/>
    </w:rPr>
  </w:style>
  <w:style w:type="paragraph" w:styleId="a7">
    <w:name w:val="Body Text"/>
    <w:basedOn w:val="a"/>
    <w:link w:val="a8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link w:val="a7"/>
    <w:rsid w:val="009C76E6"/>
    <w:rPr>
      <w:rFonts w:ascii="Futuris" w:hAnsi="Futuris"/>
      <w:sz w:val="24"/>
      <w:szCs w:val="24"/>
      <w:lang w:val="ru-RU" w:eastAsia="ru-RU" w:bidi="ar-SA"/>
    </w:rPr>
  </w:style>
  <w:style w:type="character" w:customStyle="1" w:styleId="12">
    <w:name w:val="Знак Знак1"/>
    <w:rsid w:val="009C76E6"/>
    <w:rPr>
      <w:rFonts w:ascii="Futuris" w:hAnsi="Futuris"/>
      <w:sz w:val="24"/>
      <w:szCs w:val="24"/>
      <w:lang w:val="ru-RU" w:eastAsia="ru-RU" w:bidi="ar-SA"/>
    </w:rPr>
  </w:style>
  <w:style w:type="paragraph" w:customStyle="1" w:styleId="13">
    <w:name w:val="Обычный1"/>
    <w:link w:val="Normal"/>
    <w:rsid w:val="009C76E6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3"/>
    <w:rsid w:val="009C76E6"/>
    <w:rPr>
      <w:snapToGrid w:val="0"/>
      <w:sz w:val="24"/>
      <w:lang w:val="ru-RU" w:eastAsia="ru-RU" w:bidi="ar-SA"/>
    </w:rPr>
  </w:style>
  <w:style w:type="table" w:styleId="a9">
    <w:name w:val="Table Grid"/>
    <w:basedOn w:val="a1"/>
    <w:uiPriority w:val="39"/>
    <w:rsid w:val="009C7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locked/>
    <w:rsid w:val="00654949"/>
    <w:rPr>
      <w:rFonts w:ascii="Courier New" w:hAnsi="Courier New" w:cs="Courier New"/>
      <w:lang w:val="ru-RU" w:eastAsia="ru-RU" w:bidi="ar-SA"/>
    </w:rPr>
  </w:style>
  <w:style w:type="paragraph" w:styleId="ac">
    <w:name w:val="List Paragraph"/>
    <w:basedOn w:val="a"/>
    <w:link w:val="ad"/>
    <w:uiPriority w:val="34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link w:val="af"/>
    <w:uiPriority w:val="1"/>
    <w:qFormat/>
    <w:rsid w:val="000E033A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rsid w:val="009C3183"/>
    <w:rPr>
      <w:rFonts w:ascii="Calibri" w:eastAsia="Calibri" w:hAnsi="Calibri"/>
      <w:sz w:val="22"/>
      <w:szCs w:val="22"/>
      <w:lang w:val="ru-RU" w:eastAsia="en-US" w:bidi="ar-SA"/>
    </w:rPr>
  </w:style>
  <w:style w:type="paragraph" w:styleId="af0">
    <w:name w:val="Body Text Indent"/>
    <w:basedOn w:val="a"/>
    <w:rsid w:val="00C74A3B"/>
    <w:pPr>
      <w:spacing w:after="120"/>
      <w:ind w:left="283"/>
    </w:pPr>
    <w:rPr>
      <w:rFonts w:ascii="Futuris" w:hAnsi="Futuris"/>
    </w:rPr>
  </w:style>
  <w:style w:type="paragraph" w:styleId="af1">
    <w:name w:val="header"/>
    <w:basedOn w:val="a"/>
    <w:link w:val="af2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link w:val="af1"/>
    <w:rsid w:val="00654949"/>
    <w:rPr>
      <w:rFonts w:ascii="Futuris" w:hAnsi="Futuris"/>
      <w:sz w:val="24"/>
      <w:szCs w:val="24"/>
      <w:lang w:val="ru-RU" w:eastAsia="ru-RU" w:bidi="ar-SA"/>
    </w:rPr>
  </w:style>
  <w:style w:type="character" w:styleId="af3">
    <w:name w:val="Hyperlink"/>
    <w:uiPriority w:val="99"/>
    <w:rsid w:val="00C74A3B"/>
    <w:rPr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C74A3B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Style6">
    <w:name w:val="Style6"/>
    <w:basedOn w:val="a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rsid w:val="00C74A3B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C74A3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C74A3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C74A3B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C74A3B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C74A3B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rsid w:val="00C74A3B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C74A3B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rsid w:val="00C74A3B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C74A3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rsid w:val="00C74A3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C74A3B"/>
    <w:rPr>
      <w:rFonts w:ascii="Times New Roman" w:hAnsi="Times New Roman" w:cs="Times New Roman"/>
      <w:sz w:val="22"/>
      <w:szCs w:val="22"/>
    </w:rPr>
  </w:style>
  <w:style w:type="paragraph" w:styleId="21">
    <w:name w:val="Body Text 2"/>
    <w:basedOn w:val="a"/>
    <w:rsid w:val="00C74A3B"/>
    <w:pPr>
      <w:spacing w:after="120" w:line="480" w:lineRule="auto"/>
    </w:pPr>
    <w:rPr>
      <w:rFonts w:ascii="Futuris" w:hAnsi="Futuris"/>
    </w:rPr>
  </w:style>
  <w:style w:type="paragraph" w:styleId="31">
    <w:name w:val="Body Text Indent 3"/>
    <w:basedOn w:val="a"/>
    <w:link w:val="32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C74A3B"/>
    <w:rPr>
      <w:sz w:val="16"/>
      <w:szCs w:val="16"/>
      <w:lang w:val="ru-RU" w:eastAsia="ru-RU" w:bidi="ar-SA"/>
    </w:rPr>
  </w:style>
  <w:style w:type="paragraph" w:customStyle="1" w:styleId="af7">
    <w:name w:val="????"/>
    <w:rsid w:val="00C74A3B"/>
    <w:pPr>
      <w:widowControl w:val="0"/>
    </w:pPr>
    <w:rPr>
      <w:rFonts w:eastAsia="SimSun"/>
    </w:rPr>
  </w:style>
  <w:style w:type="paragraph" w:styleId="22">
    <w:name w:val="Body Text Indent 2"/>
    <w:basedOn w:val="a"/>
    <w:rsid w:val="00C74A3B"/>
    <w:pPr>
      <w:spacing w:after="120" w:line="480" w:lineRule="auto"/>
      <w:ind w:left="283"/>
    </w:pPr>
    <w:rPr>
      <w:rFonts w:ascii="Futuris" w:hAnsi="Futuris"/>
    </w:rPr>
  </w:style>
  <w:style w:type="paragraph" w:styleId="33">
    <w:name w:val="Body Text 3"/>
    <w:basedOn w:val="a"/>
    <w:rsid w:val="00C74A3B"/>
    <w:pPr>
      <w:spacing w:after="120"/>
    </w:pPr>
    <w:rPr>
      <w:rFonts w:ascii="Futuris" w:hAnsi="Futuris"/>
      <w:sz w:val="16"/>
      <w:szCs w:val="16"/>
    </w:rPr>
  </w:style>
  <w:style w:type="paragraph" w:customStyle="1" w:styleId="af8">
    <w:name w:val="Знак"/>
    <w:basedOn w:val="a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rsid w:val="00C74A3B"/>
  </w:style>
  <w:style w:type="paragraph" w:customStyle="1" w:styleId="Normal1">
    <w:name w:val="Normal1"/>
    <w:rsid w:val="00C74A3B"/>
    <w:rPr>
      <w:snapToGrid w:val="0"/>
      <w:sz w:val="24"/>
    </w:rPr>
  </w:style>
  <w:style w:type="character" w:customStyle="1" w:styleId="apple-converted-space">
    <w:name w:val="apple-converted-space"/>
    <w:basedOn w:val="a0"/>
    <w:rsid w:val="00C74A3B"/>
  </w:style>
  <w:style w:type="character" w:styleId="afa">
    <w:name w:val="Emphasis"/>
    <w:qFormat/>
    <w:rsid w:val="00C74A3B"/>
    <w:rPr>
      <w:i/>
      <w:iCs/>
    </w:rPr>
  </w:style>
  <w:style w:type="paragraph" w:customStyle="1" w:styleId="14">
    <w:name w:val="Абзац списка1"/>
    <w:basedOn w:val="a"/>
    <w:qFormat/>
    <w:rsid w:val="00C74A3B"/>
    <w:pPr>
      <w:ind w:left="720"/>
    </w:pPr>
  </w:style>
  <w:style w:type="character" w:customStyle="1" w:styleId="15">
    <w:name w:val="Знак Знак15"/>
    <w:rsid w:val="009C3183"/>
    <w:rPr>
      <w:rFonts w:ascii="Futuris" w:hAnsi="Futuris"/>
      <w:sz w:val="24"/>
      <w:szCs w:val="24"/>
      <w:lang w:val="ru-RU" w:eastAsia="ru-RU" w:bidi="ar-SA"/>
    </w:rPr>
  </w:style>
  <w:style w:type="character" w:customStyle="1" w:styleId="9">
    <w:name w:val="Знак Знак9"/>
    <w:rsid w:val="009C3183"/>
    <w:rPr>
      <w:sz w:val="16"/>
      <w:szCs w:val="16"/>
      <w:lang w:val="ru-RU" w:eastAsia="ru-RU" w:bidi="ar-SA"/>
    </w:rPr>
  </w:style>
  <w:style w:type="paragraph" w:customStyle="1" w:styleId="112">
    <w:name w:val="Абзац списка11"/>
    <w:basedOn w:val="a"/>
    <w:qFormat/>
    <w:rsid w:val="009C3183"/>
    <w:pPr>
      <w:ind w:left="720"/>
      <w:contextualSpacing/>
    </w:pPr>
  </w:style>
  <w:style w:type="paragraph" w:customStyle="1" w:styleId="50">
    <w:name w:val="Основной текст5"/>
    <w:basedOn w:val="a"/>
    <w:rsid w:val="009C3183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3">
    <w:name w:val="Основной текст (2)"/>
    <w:rsid w:val="0050619B"/>
    <w:rPr>
      <w:rFonts w:ascii="Times New Roman" w:hAnsi="Times New Roman" w:cs="Times New Roman"/>
      <w:b/>
      <w:bCs/>
      <w:spacing w:val="1"/>
      <w:sz w:val="22"/>
      <w:szCs w:val="22"/>
      <w:u w:val="single"/>
    </w:rPr>
  </w:style>
  <w:style w:type="character" w:customStyle="1" w:styleId="24">
    <w:name w:val="Подпись к таблице (2)"/>
    <w:rsid w:val="0050619B"/>
    <w:rPr>
      <w:rFonts w:ascii="Times New Roman" w:hAnsi="Times New Roman" w:cs="Times New Roman"/>
      <w:spacing w:val="2"/>
      <w:sz w:val="21"/>
      <w:szCs w:val="21"/>
      <w:u w:val="single"/>
    </w:rPr>
  </w:style>
  <w:style w:type="character" w:customStyle="1" w:styleId="afb">
    <w:name w:val="Основной текст_"/>
    <w:link w:val="16"/>
    <w:rsid w:val="0050619B"/>
    <w:rPr>
      <w:spacing w:val="2"/>
      <w:sz w:val="21"/>
      <w:szCs w:val="21"/>
      <w:lang w:bidi="ar-SA"/>
    </w:rPr>
  </w:style>
  <w:style w:type="character" w:customStyle="1" w:styleId="51">
    <w:name w:val="Основной текст + 5"/>
    <w:aliases w:val="5 pt,Курсив,Интервал 0 pt"/>
    <w:rsid w:val="0050619B"/>
    <w:rPr>
      <w:i/>
      <w:iCs/>
      <w:spacing w:val="-14"/>
      <w:sz w:val="11"/>
      <w:szCs w:val="11"/>
      <w:lang w:val="en-US" w:eastAsia="en-US" w:bidi="ar-SA"/>
    </w:rPr>
  </w:style>
  <w:style w:type="character" w:customStyle="1" w:styleId="afc">
    <w:name w:val="Подпись к таблице_"/>
    <w:link w:val="17"/>
    <w:rsid w:val="0050619B"/>
    <w:rPr>
      <w:b/>
      <w:bCs/>
      <w:spacing w:val="1"/>
      <w:sz w:val="22"/>
      <w:szCs w:val="22"/>
      <w:lang w:bidi="ar-SA"/>
    </w:rPr>
  </w:style>
  <w:style w:type="paragraph" w:customStyle="1" w:styleId="17">
    <w:name w:val="Подпись к таблице1"/>
    <w:basedOn w:val="a"/>
    <w:link w:val="afc"/>
    <w:rsid w:val="0050619B"/>
    <w:pPr>
      <w:widowControl w:val="0"/>
      <w:shd w:val="clear" w:color="auto" w:fill="FFFFFF"/>
      <w:spacing w:line="240" w:lineRule="atLeast"/>
    </w:pPr>
    <w:rPr>
      <w:b/>
      <w:bCs/>
      <w:spacing w:val="1"/>
      <w:sz w:val="22"/>
      <w:szCs w:val="22"/>
    </w:rPr>
  </w:style>
  <w:style w:type="character" w:customStyle="1" w:styleId="afd">
    <w:name w:val="Подпись к таблице"/>
    <w:rsid w:val="0050619B"/>
    <w:rPr>
      <w:b/>
      <w:bCs/>
      <w:spacing w:val="1"/>
      <w:sz w:val="22"/>
      <w:szCs w:val="22"/>
      <w:u w:val="single"/>
      <w:lang w:bidi="ar-SA"/>
    </w:rPr>
  </w:style>
  <w:style w:type="character" w:customStyle="1" w:styleId="11pt">
    <w:name w:val="Основной текст + 11 pt"/>
    <w:aliases w:val="Полужирный,Интервал 0 pt1"/>
    <w:rsid w:val="0050619B"/>
    <w:rPr>
      <w:rFonts w:ascii="Times New Roman" w:hAnsi="Times New Roman" w:cs="Times New Roman"/>
      <w:b/>
      <w:bCs/>
      <w:spacing w:val="1"/>
      <w:sz w:val="22"/>
      <w:szCs w:val="22"/>
      <w:u w:val="none"/>
      <w:lang w:bidi="ar-SA"/>
    </w:rPr>
  </w:style>
  <w:style w:type="character" w:customStyle="1" w:styleId="18">
    <w:name w:val="Заголовок №1_"/>
    <w:link w:val="113"/>
    <w:rsid w:val="00DE3BC4"/>
    <w:rPr>
      <w:b/>
      <w:bCs/>
      <w:sz w:val="27"/>
      <w:szCs w:val="27"/>
      <w:lang w:bidi="ar-SA"/>
    </w:rPr>
  </w:style>
  <w:style w:type="paragraph" w:customStyle="1" w:styleId="113">
    <w:name w:val="Заголовок №11"/>
    <w:basedOn w:val="a"/>
    <w:link w:val="18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bCs/>
      <w:sz w:val="27"/>
      <w:szCs w:val="27"/>
    </w:rPr>
  </w:style>
  <w:style w:type="character" w:customStyle="1" w:styleId="100">
    <w:name w:val="Основной текст (10)_"/>
    <w:link w:val="101"/>
    <w:rsid w:val="00DE3BC4"/>
    <w:rPr>
      <w:lang w:bidi="ar-SA"/>
    </w:rPr>
  </w:style>
  <w:style w:type="paragraph" w:customStyle="1" w:styleId="101">
    <w:name w:val="Основной текст (10)"/>
    <w:basedOn w:val="a"/>
    <w:link w:val="100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0">
    <w:name w:val="Знак Знак8"/>
    <w:rsid w:val="000D2B34"/>
    <w:rPr>
      <w:snapToGrid w:val="0"/>
      <w:sz w:val="24"/>
      <w:lang w:val="ru-RU" w:eastAsia="ru-RU" w:bidi="ar-SA"/>
    </w:rPr>
  </w:style>
  <w:style w:type="paragraph" w:styleId="afe">
    <w:name w:val="Subtitle"/>
    <w:basedOn w:val="a"/>
    <w:qFormat/>
    <w:rsid w:val="00654949"/>
    <w:pPr>
      <w:ind w:right="-483"/>
      <w:jc w:val="both"/>
    </w:pPr>
    <w:rPr>
      <w:szCs w:val="20"/>
    </w:rPr>
  </w:style>
  <w:style w:type="paragraph" w:customStyle="1" w:styleId="CharCharCharCharCharCharCharChar">
    <w:name w:val="Char Char Знак Знак Char Char Char Char Char Char Знак Знак"/>
    <w:basedOn w:val="a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">
    <w:name w:val="line number"/>
    <w:basedOn w:val="a0"/>
    <w:rsid w:val="00654949"/>
  </w:style>
  <w:style w:type="paragraph" w:customStyle="1" w:styleId="CharChar1">
    <w:name w:val="Char Char1"/>
    <w:basedOn w:val="a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654949"/>
  </w:style>
  <w:style w:type="character" w:styleId="aff0">
    <w:name w:val="Strong"/>
    <w:uiPriority w:val="22"/>
    <w:qFormat/>
    <w:rsid w:val="00654949"/>
    <w:rPr>
      <w:b/>
      <w:bCs/>
    </w:rPr>
  </w:style>
  <w:style w:type="character" w:styleId="aff1">
    <w:name w:val="FollowedHyperlink"/>
    <w:rsid w:val="00654949"/>
    <w:rPr>
      <w:color w:val="800080"/>
      <w:u w:val="single"/>
    </w:rPr>
  </w:style>
  <w:style w:type="character" w:customStyle="1" w:styleId="70">
    <w:name w:val="Знак Знак7"/>
    <w:rsid w:val="00654949"/>
    <w:rPr>
      <w:sz w:val="24"/>
      <w:szCs w:val="24"/>
      <w:lang w:bidi="ar-SA"/>
    </w:rPr>
  </w:style>
  <w:style w:type="character" w:customStyle="1" w:styleId="52">
    <w:name w:val="Знак Знак5"/>
    <w:rsid w:val="00654949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rsid w:val="00654949"/>
    <w:rPr>
      <w:shd w:val="clear" w:color="auto" w:fill="FFFFFF"/>
    </w:rPr>
  </w:style>
  <w:style w:type="character" w:styleId="aff2">
    <w:name w:val="annotation reference"/>
    <w:rsid w:val="00654949"/>
    <w:rPr>
      <w:sz w:val="16"/>
      <w:szCs w:val="16"/>
    </w:rPr>
  </w:style>
  <w:style w:type="paragraph" w:styleId="aff3">
    <w:name w:val="annotation text"/>
    <w:basedOn w:val="a"/>
    <w:rsid w:val="00654949"/>
    <w:rPr>
      <w:rFonts w:ascii="Futuris" w:hAnsi="Futuris"/>
    </w:rPr>
  </w:style>
  <w:style w:type="paragraph" w:styleId="aff4">
    <w:name w:val="annotation subject"/>
    <w:basedOn w:val="aff3"/>
    <w:next w:val="aff3"/>
    <w:rsid w:val="00654949"/>
    <w:rPr>
      <w:b/>
      <w:bCs/>
    </w:rPr>
  </w:style>
  <w:style w:type="character" w:customStyle="1" w:styleId="hps">
    <w:name w:val="hps"/>
    <w:basedOn w:val="a0"/>
    <w:rsid w:val="00654949"/>
  </w:style>
  <w:style w:type="character" w:customStyle="1" w:styleId="atn">
    <w:name w:val="atn"/>
    <w:basedOn w:val="a0"/>
    <w:rsid w:val="00654949"/>
  </w:style>
  <w:style w:type="character" w:customStyle="1" w:styleId="s1">
    <w:name w:val="s1"/>
    <w:rsid w:val="0065494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ListParagraph1">
    <w:name w:val="List Paragraph1"/>
    <w:basedOn w:val="a"/>
    <w:qFormat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rsid w:val="00654949"/>
  </w:style>
  <w:style w:type="paragraph" w:customStyle="1" w:styleId="TableParagraph">
    <w:name w:val="Table Paragraph"/>
    <w:basedOn w:val="a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rsid w:val="00300891"/>
    <w:rPr>
      <w:rFonts w:ascii="Calibri" w:hAnsi="Calibri"/>
      <w:spacing w:val="2"/>
      <w:sz w:val="9"/>
      <w:szCs w:val="9"/>
      <w:lang w:bidi="ar-SA"/>
    </w:rPr>
  </w:style>
  <w:style w:type="paragraph" w:customStyle="1" w:styleId="16">
    <w:name w:val="Основной текст1"/>
    <w:basedOn w:val="a"/>
    <w:link w:val="afb"/>
    <w:rsid w:val="00352D11"/>
    <w:pPr>
      <w:widowControl w:val="0"/>
      <w:shd w:val="clear" w:color="auto" w:fill="FFFFFF"/>
    </w:pPr>
    <w:rPr>
      <w:spacing w:val="2"/>
      <w:sz w:val="21"/>
      <w:szCs w:val="21"/>
    </w:rPr>
  </w:style>
  <w:style w:type="paragraph" w:customStyle="1" w:styleId="CharChar6">
    <w:name w:val="Char Char6"/>
    <w:basedOn w:val="a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rsid w:val="005E77EB"/>
    <w:pPr>
      <w:widowControl w:val="0"/>
      <w:ind w:firstLine="560"/>
      <w:jc w:val="both"/>
    </w:pPr>
    <w:rPr>
      <w:snapToGrid w:val="0"/>
      <w:sz w:val="24"/>
    </w:rPr>
  </w:style>
  <w:style w:type="paragraph" w:customStyle="1" w:styleId="aff5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rsid w:val="00B86B02"/>
    <w:rPr>
      <w:rFonts w:ascii="Times New Roman" w:hAnsi="Times New Roman" w:cs="Times New Roman"/>
      <w:sz w:val="24"/>
      <w:szCs w:val="24"/>
    </w:rPr>
  </w:style>
  <w:style w:type="paragraph" w:customStyle="1" w:styleId="180">
    <w:name w:val="ГС_Название_18пт"/>
    <w:next w:val="a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1a">
    <w:name w:val="1"/>
    <w:basedOn w:val="a"/>
    <w:next w:val="11"/>
    <w:qFormat/>
    <w:rsid w:val="00C63FF3"/>
    <w:pPr>
      <w:jc w:val="center"/>
    </w:pPr>
    <w:rPr>
      <w:rFonts w:ascii="Calibri" w:eastAsia="Calibri" w:hAnsi="Calibri"/>
      <w:snapToGrid w:val="0"/>
      <w:szCs w:val="22"/>
    </w:rPr>
  </w:style>
  <w:style w:type="paragraph" w:styleId="aff6">
    <w:name w:val="caption"/>
    <w:basedOn w:val="a"/>
    <w:next w:val="a"/>
    <w:unhideWhenUsed/>
    <w:qFormat/>
    <w:rsid w:val="008D2454"/>
    <w:rPr>
      <w:b/>
      <w:bCs/>
      <w:sz w:val="20"/>
      <w:szCs w:val="20"/>
    </w:rPr>
  </w:style>
  <w:style w:type="character" w:customStyle="1" w:styleId="ad">
    <w:name w:val="Абзац списка Знак"/>
    <w:link w:val="ac"/>
    <w:uiPriority w:val="99"/>
    <w:locked/>
    <w:rsid w:val="0098038D"/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9"/>
    <w:locked/>
    <w:rsid w:val="005B148C"/>
    <w:rPr>
      <w:rFonts w:ascii="Arial" w:hAnsi="Arial"/>
      <w:i/>
      <w:sz w:val="24"/>
    </w:rPr>
  </w:style>
  <w:style w:type="character" w:customStyle="1" w:styleId="30">
    <w:name w:val="Заголовок 3 Знак"/>
    <w:link w:val="3"/>
    <w:uiPriority w:val="99"/>
    <w:locked/>
    <w:rsid w:val="005B148C"/>
    <w:rPr>
      <w:b/>
      <w:sz w:val="19"/>
      <w:lang w:val="en-US"/>
    </w:rPr>
  </w:style>
  <w:style w:type="character" w:customStyle="1" w:styleId="40">
    <w:name w:val="Заголовок 4 Знак"/>
    <w:link w:val="4"/>
    <w:uiPriority w:val="99"/>
    <w:locked/>
    <w:rsid w:val="005B148C"/>
    <w:rPr>
      <w:rFonts w:ascii="Arial" w:hAnsi="Arial"/>
      <w:b/>
      <w:i/>
      <w:lang w:val="pl-PL"/>
    </w:rPr>
  </w:style>
  <w:style w:type="table" w:customStyle="1" w:styleId="TableGrid">
    <w:name w:val="TableGrid"/>
    <w:uiPriority w:val="99"/>
    <w:rsid w:val="005B148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7">
    <w:name w:val="List Number"/>
    <w:basedOn w:val="a"/>
    <w:uiPriority w:val="99"/>
    <w:rsid w:val="005B148C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210">
    <w:name w:val="Основной текст 21"/>
    <w:basedOn w:val="a"/>
    <w:uiPriority w:val="99"/>
    <w:rsid w:val="005B148C"/>
    <w:pPr>
      <w:tabs>
        <w:tab w:val="left" w:pos="360"/>
      </w:tabs>
      <w:ind w:left="360" w:hanging="360"/>
      <w:jc w:val="both"/>
    </w:pPr>
    <w:rPr>
      <w:sz w:val="22"/>
      <w:szCs w:val="20"/>
    </w:rPr>
  </w:style>
  <w:style w:type="character" w:customStyle="1" w:styleId="rvts15">
    <w:name w:val="rvts15"/>
    <w:uiPriority w:val="99"/>
    <w:rsid w:val="005B148C"/>
    <w:rPr>
      <w:rFonts w:ascii="Times New Roman" w:hAnsi="Times New Roman" w:cs="Times New Roman"/>
    </w:rPr>
  </w:style>
  <w:style w:type="character" w:customStyle="1" w:styleId="aff8">
    <w:name w:val="комментарий"/>
    <w:uiPriority w:val="99"/>
    <w:rsid w:val="005B148C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B148C"/>
    <w:pPr>
      <w:ind w:firstLine="570"/>
      <w:jc w:val="both"/>
    </w:pPr>
  </w:style>
  <w:style w:type="paragraph" w:customStyle="1" w:styleId="rvps298">
    <w:name w:val="rvps298"/>
    <w:basedOn w:val="a"/>
    <w:uiPriority w:val="99"/>
    <w:rsid w:val="005B148C"/>
    <w:pPr>
      <w:ind w:firstLine="570"/>
      <w:jc w:val="both"/>
    </w:pPr>
  </w:style>
  <w:style w:type="paragraph" w:customStyle="1" w:styleId="rvps300">
    <w:name w:val="rvps300"/>
    <w:basedOn w:val="a"/>
    <w:uiPriority w:val="99"/>
    <w:rsid w:val="005B148C"/>
    <w:pPr>
      <w:ind w:firstLine="570"/>
      <w:jc w:val="both"/>
    </w:pPr>
  </w:style>
  <w:style w:type="paragraph" w:customStyle="1" w:styleId="rvps302">
    <w:name w:val="rvps302"/>
    <w:basedOn w:val="a"/>
    <w:uiPriority w:val="99"/>
    <w:rsid w:val="005B148C"/>
    <w:pPr>
      <w:ind w:firstLine="570"/>
      <w:jc w:val="both"/>
    </w:pPr>
  </w:style>
  <w:style w:type="paragraph" w:customStyle="1" w:styleId="text-body">
    <w:name w:val="text-body"/>
    <w:uiPriority w:val="99"/>
    <w:rsid w:val="005B148C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styleId="aff9">
    <w:name w:val="footnote text"/>
    <w:basedOn w:val="a"/>
    <w:link w:val="affa"/>
    <w:uiPriority w:val="99"/>
    <w:rsid w:val="005B148C"/>
    <w:rPr>
      <w:sz w:val="20"/>
      <w:szCs w:val="20"/>
      <w:lang w:val="en-GB" w:eastAsia="en-US"/>
    </w:rPr>
  </w:style>
  <w:style w:type="character" w:customStyle="1" w:styleId="affa">
    <w:name w:val="Текст сноски Знак"/>
    <w:link w:val="aff9"/>
    <w:uiPriority w:val="99"/>
    <w:rsid w:val="005B148C"/>
    <w:rPr>
      <w:lang w:val="en-GB" w:eastAsia="en-US"/>
    </w:rPr>
  </w:style>
  <w:style w:type="character" w:styleId="affb">
    <w:name w:val="footnote reference"/>
    <w:uiPriority w:val="99"/>
    <w:rsid w:val="005B148C"/>
    <w:rPr>
      <w:rFonts w:cs="Times New Roman"/>
      <w:vertAlign w:val="superscript"/>
    </w:rPr>
  </w:style>
  <w:style w:type="character" w:styleId="affc">
    <w:name w:val="Book Title"/>
    <w:uiPriority w:val="99"/>
    <w:qFormat/>
    <w:rsid w:val="005B148C"/>
    <w:rPr>
      <w:rFonts w:cs="Times New Roman"/>
      <w:b/>
      <w:bCs/>
      <w:smallCaps/>
      <w:spacing w:val="5"/>
    </w:rPr>
  </w:style>
  <w:style w:type="character" w:styleId="affd">
    <w:name w:val="Subtle Emphasis"/>
    <w:uiPriority w:val="19"/>
    <w:qFormat/>
    <w:rsid w:val="005B148C"/>
    <w:rPr>
      <w:i/>
      <w:iCs/>
      <w:color w:val="808080"/>
    </w:rPr>
  </w:style>
  <w:style w:type="character" w:customStyle="1" w:styleId="affe">
    <w:name w:val="Название Знак"/>
    <w:rsid w:val="005B148C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ижний колонтитул Знак"/>
    <w:link w:val="a3"/>
    <w:uiPriority w:val="99"/>
    <w:rsid w:val="005B148C"/>
    <w:rPr>
      <w:sz w:val="24"/>
      <w:szCs w:val="24"/>
    </w:rPr>
  </w:style>
  <w:style w:type="paragraph" w:customStyle="1" w:styleId="afff">
    <w:name w:val="Основной текст договора"/>
    <w:basedOn w:val="a"/>
    <w:rsid w:val="005B148C"/>
    <w:pPr>
      <w:spacing w:line="360" w:lineRule="auto"/>
      <w:ind w:firstLine="709"/>
      <w:jc w:val="both"/>
    </w:pPr>
    <w:rPr>
      <w:rFonts w:ascii="Verdana" w:eastAsia="Calibri" w:hAnsi="Verdana"/>
      <w:sz w:val="20"/>
      <w:szCs w:val="20"/>
    </w:rPr>
  </w:style>
  <w:style w:type="character" w:customStyle="1" w:styleId="s17">
    <w:name w:val="s17"/>
    <w:basedOn w:val="a0"/>
    <w:rsid w:val="006015F9"/>
  </w:style>
  <w:style w:type="paragraph" w:customStyle="1" w:styleId="msonormalcxspmiddle">
    <w:name w:val="msonormalcxspmiddle"/>
    <w:basedOn w:val="a"/>
    <w:rsid w:val="0012366F"/>
    <w:pPr>
      <w:spacing w:before="100" w:beforeAutospacing="1" w:after="100" w:afterAutospacing="1"/>
    </w:pPr>
  </w:style>
  <w:style w:type="character" w:customStyle="1" w:styleId="Bodytext6">
    <w:name w:val="Body text (6)_"/>
    <w:link w:val="Bodytext60"/>
    <w:rsid w:val="0099722B"/>
    <w:rPr>
      <w:sz w:val="21"/>
      <w:szCs w:val="21"/>
      <w:shd w:val="clear" w:color="auto" w:fill="FFFFFF"/>
    </w:rPr>
  </w:style>
  <w:style w:type="character" w:customStyle="1" w:styleId="Bodytext13">
    <w:name w:val="Body text (13)_"/>
    <w:link w:val="Bodytext130"/>
    <w:rsid w:val="0099722B"/>
    <w:rPr>
      <w:sz w:val="22"/>
      <w:szCs w:val="22"/>
      <w:shd w:val="clear" w:color="auto" w:fill="FFFFFF"/>
    </w:rPr>
  </w:style>
  <w:style w:type="paragraph" w:customStyle="1" w:styleId="Bodytext60">
    <w:name w:val="Body text (6)"/>
    <w:basedOn w:val="a"/>
    <w:link w:val="Bodytext6"/>
    <w:rsid w:val="0099722B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Bodytext130">
    <w:name w:val="Body text (13)"/>
    <w:basedOn w:val="a"/>
    <w:link w:val="Bodytext13"/>
    <w:rsid w:val="0099722B"/>
    <w:pPr>
      <w:shd w:val="clear" w:color="auto" w:fill="FFFFFF"/>
      <w:spacing w:line="266" w:lineRule="exact"/>
      <w:jc w:val="right"/>
    </w:pPr>
    <w:rPr>
      <w:sz w:val="22"/>
      <w:szCs w:val="22"/>
    </w:rPr>
  </w:style>
  <w:style w:type="paragraph" w:customStyle="1" w:styleId="25">
    <w:name w:val="Заголовок2"/>
    <w:basedOn w:val="a"/>
    <w:qFormat/>
    <w:rsid w:val="002C6258"/>
    <w:pPr>
      <w:jc w:val="center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ender.uzex.uz" TargetMode="Externa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6F883-B237-49C7-A3B3-AC25DC9B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2263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15134</CharactersWithSpaces>
  <SharedDoc>false</SharedDoc>
  <HLinks>
    <vt:vector size="6" baseType="variant">
      <vt:variant>
        <vt:i4>3145850</vt:i4>
      </vt:variant>
      <vt:variant>
        <vt:i4>0</vt:i4>
      </vt:variant>
      <vt:variant>
        <vt:i4>0</vt:i4>
      </vt:variant>
      <vt:variant>
        <vt:i4>5</vt:i4>
      </vt:variant>
      <vt:variant>
        <vt:lpwstr>http://www.exarid.uzex.uz/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User</cp:lastModifiedBy>
  <cp:revision>14</cp:revision>
  <cp:lastPrinted>2022-01-24T07:20:00Z</cp:lastPrinted>
  <dcterms:created xsi:type="dcterms:W3CDTF">2021-11-05T05:56:00Z</dcterms:created>
  <dcterms:modified xsi:type="dcterms:W3CDTF">2022-01-24T07:29:00Z</dcterms:modified>
</cp:coreProperties>
</file>