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335C" w14:textId="77777777" w:rsidR="00864B9D" w:rsidRDefault="00F351C7" w:rsidP="00B370FE">
      <w:pPr>
        <w:pStyle w:val="Style1"/>
        <w:widowControl/>
        <w:spacing w:after="120"/>
        <w:ind w:firstLine="0"/>
        <w:jc w:val="center"/>
        <w:rPr>
          <w:rStyle w:val="FontStyle11"/>
          <w:i w:val="0"/>
        </w:rPr>
      </w:pPr>
      <w:r w:rsidRPr="00901E43">
        <w:rPr>
          <w:rStyle w:val="FontStyle13"/>
        </w:rPr>
        <w:t xml:space="preserve">ДОГОВОР </w:t>
      </w:r>
      <w:r w:rsidR="00ED66B9">
        <w:rPr>
          <w:rStyle w:val="FontStyle13"/>
        </w:rPr>
        <w:t xml:space="preserve">№ </w:t>
      </w:r>
      <w:r w:rsidR="009B24C9">
        <w:rPr>
          <w:rStyle w:val="FontStyle13"/>
        </w:rPr>
        <w:t>_________________</w:t>
      </w:r>
    </w:p>
    <w:p w14:paraId="180E4371" w14:textId="58DB8AD0" w:rsidR="001E29EB" w:rsidRPr="001C648A" w:rsidRDefault="00B370FE" w:rsidP="00B370FE">
      <w:pPr>
        <w:pStyle w:val="Style2"/>
        <w:widowControl/>
        <w:spacing w:after="120" w:line="240" w:lineRule="exact"/>
        <w:jc w:val="center"/>
        <w:rPr>
          <w:rStyle w:val="FontStyle17"/>
          <w:b/>
        </w:rPr>
      </w:pPr>
      <w:r>
        <w:rPr>
          <w:rStyle w:val="FontStyle17"/>
          <w:b/>
        </w:rPr>
        <w:t xml:space="preserve">на </w:t>
      </w:r>
      <w:r w:rsidR="001C648A">
        <w:rPr>
          <w:rStyle w:val="FontStyle17"/>
          <w:b/>
        </w:rPr>
        <w:t>разработку технического паспорта подъездных железнодорожных путей</w:t>
      </w:r>
      <w:r w:rsidR="00913B1A">
        <w:rPr>
          <w:rStyle w:val="FontStyle17"/>
          <w:b/>
        </w:rPr>
        <w:t xml:space="preserve"> «Бухарский НПЗ» МЧЖ</w:t>
      </w:r>
    </w:p>
    <w:p w14:paraId="763DF2A1" w14:textId="77777777" w:rsidR="00B370FE" w:rsidRPr="00901E43" w:rsidRDefault="00B370FE" w:rsidP="00B370FE">
      <w:pPr>
        <w:pStyle w:val="Style2"/>
        <w:widowControl/>
        <w:spacing w:after="120" w:line="240" w:lineRule="exact"/>
        <w:jc w:val="center"/>
        <w:rPr>
          <w:sz w:val="20"/>
          <w:szCs w:val="20"/>
        </w:rPr>
      </w:pPr>
    </w:p>
    <w:p w14:paraId="41920D9D" w14:textId="585AEE38" w:rsidR="001E29EB" w:rsidRPr="00085F39" w:rsidRDefault="001E29EB" w:rsidP="00B370FE">
      <w:pPr>
        <w:pStyle w:val="Style2"/>
        <w:widowControl/>
        <w:spacing w:after="120"/>
        <w:jc w:val="center"/>
        <w:rPr>
          <w:rStyle w:val="FontStyle14"/>
          <w:b w:val="0"/>
          <w:i w:val="0"/>
        </w:rPr>
      </w:pPr>
      <w:r w:rsidRPr="00085F39">
        <w:rPr>
          <w:rStyle w:val="FontStyle15"/>
        </w:rPr>
        <w:t xml:space="preserve">г. </w:t>
      </w:r>
      <w:r w:rsidR="00901E43" w:rsidRPr="00085F39">
        <w:rPr>
          <w:rStyle w:val="FontStyle15"/>
        </w:rPr>
        <w:t>Ташкент</w:t>
      </w:r>
      <w:bookmarkStart w:id="0" w:name="OLE_LINK1"/>
      <w:bookmarkStart w:id="1" w:name="OLE_LINK2"/>
      <w:r w:rsidR="008C5549">
        <w:rPr>
          <w:rStyle w:val="FontStyle15"/>
        </w:rPr>
        <w:t xml:space="preserve">                                                                                                             </w:t>
      </w:r>
      <w:r w:rsidR="00936D46">
        <w:rPr>
          <w:rStyle w:val="FontStyle15"/>
        </w:rPr>
        <w:t xml:space="preserve">                          </w:t>
      </w:r>
      <w:r w:rsidR="008C5549">
        <w:rPr>
          <w:rStyle w:val="FontStyle15"/>
        </w:rPr>
        <w:t xml:space="preserve">    </w:t>
      </w:r>
      <w:r w:rsidR="00716E0F">
        <w:rPr>
          <w:rStyle w:val="FontStyle15"/>
        </w:rPr>
        <w:t>11</w:t>
      </w:r>
      <w:r w:rsidR="00123D91">
        <w:rPr>
          <w:rStyle w:val="FontStyle14"/>
          <w:b w:val="0"/>
          <w:i w:val="0"/>
        </w:rPr>
        <w:t xml:space="preserve"> </w:t>
      </w:r>
      <w:r w:rsidR="00716E0F">
        <w:rPr>
          <w:rStyle w:val="FontStyle14"/>
          <w:b w:val="0"/>
          <w:i w:val="0"/>
        </w:rPr>
        <w:t>Январ</w:t>
      </w:r>
      <w:r w:rsidR="002A3193">
        <w:rPr>
          <w:rStyle w:val="FontStyle14"/>
          <w:b w:val="0"/>
          <w:i w:val="0"/>
        </w:rPr>
        <w:t>я</w:t>
      </w:r>
      <w:r w:rsidR="00123D91">
        <w:rPr>
          <w:rStyle w:val="FontStyle14"/>
          <w:b w:val="0"/>
          <w:i w:val="0"/>
        </w:rPr>
        <w:t xml:space="preserve"> </w:t>
      </w:r>
      <w:r w:rsidR="00F351C7" w:rsidRPr="00085F39">
        <w:rPr>
          <w:rStyle w:val="FontStyle14"/>
          <w:b w:val="0"/>
          <w:i w:val="0"/>
        </w:rPr>
        <w:t>20</w:t>
      </w:r>
      <w:r w:rsidR="00716E0F">
        <w:rPr>
          <w:rStyle w:val="FontStyle14"/>
          <w:b w:val="0"/>
          <w:i w:val="0"/>
        </w:rPr>
        <w:t>2</w:t>
      </w:r>
      <w:r w:rsidR="00340C89">
        <w:rPr>
          <w:rStyle w:val="FontStyle14"/>
          <w:b w:val="0"/>
          <w:i w:val="0"/>
        </w:rPr>
        <w:t>2</w:t>
      </w:r>
      <w:bookmarkStart w:id="2" w:name="_GoBack"/>
      <w:bookmarkEnd w:id="2"/>
      <w:r w:rsidR="00F351C7" w:rsidRPr="00085F39">
        <w:rPr>
          <w:rStyle w:val="FontStyle14"/>
          <w:b w:val="0"/>
          <w:i w:val="0"/>
        </w:rPr>
        <w:t>г.</w:t>
      </w:r>
      <w:bookmarkEnd w:id="0"/>
      <w:bookmarkEnd w:id="1"/>
    </w:p>
    <w:p w14:paraId="1B211515" w14:textId="77777777" w:rsidR="00B137F1" w:rsidRPr="00EB4FFE" w:rsidRDefault="00B137F1" w:rsidP="00085F39">
      <w:pPr>
        <w:pStyle w:val="Style2"/>
        <w:widowControl/>
        <w:jc w:val="center"/>
        <w:rPr>
          <w:rStyle w:val="FontStyle14"/>
          <w:i w:val="0"/>
          <w:sz w:val="20"/>
          <w:szCs w:val="20"/>
        </w:rPr>
      </w:pPr>
    </w:p>
    <w:p w14:paraId="5F328052" w14:textId="25BF243C" w:rsidR="00085F39" w:rsidRDefault="00913B1A" w:rsidP="00085F39">
      <w:pPr>
        <w:pStyle w:val="Style3"/>
        <w:widowControl/>
        <w:rPr>
          <w:rStyle w:val="FontStyle17"/>
        </w:rPr>
      </w:pPr>
      <w:r>
        <w:rPr>
          <w:rStyle w:val="FontStyle17"/>
        </w:rPr>
        <w:t>______________________</w:t>
      </w:r>
      <w:r w:rsidR="00901E43" w:rsidRPr="00F351C7">
        <w:rPr>
          <w:rStyle w:val="FontStyle17"/>
        </w:rPr>
        <w:t>, именуемое в дальнейшем «</w:t>
      </w:r>
      <w:r w:rsidR="00901E43">
        <w:rPr>
          <w:rStyle w:val="FontStyle17"/>
        </w:rPr>
        <w:t>Подрядчик</w:t>
      </w:r>
      <w:r w:rsidR="00901E43" w:rsidRPr="00F351C7">
        <w:rPr>
          <w:rStyle w:val="FontStyle17"/>
        </w:rPr>
        <w:t xml:space="preserve">», в лице </w:t>
      </w:r>
      <w:r>
        <w:rPr>
          <w:rStyle w:val="FontStyle17"/>
        </w:rPr>
        <w:t>Д</w:t>
      </w:r>
      <w:r w:rsidR="00901E43" w:rsidRPr="00F351C7">
        <w:rPr>
          <w:rStyle w:val="FontStyle17"/>
        </w:rPr>
        <w:t xml:space="preserve">иректора </w:t>
      </w:r>
      <w:r>
        <w:rPr>
          <w:rStyle w:val="FontStyle17"/>
        </w:rPr>
        <w:t>___________</w:t>
      </w:r>
      <w:r w:rsidR="00901E43" w:rsidRPr="00F351C7">
        <w:rPr>
          <w:rStyle w:val="FontStyle17"/>
        </w:rPr>
        <w:t xml:space="preserve">, действующего на основании </w:t>
      </w:r>
      <w:r w:rsidR="0059114A">
        <w:rPr>
          <w:rStyle w:val="FontStyle17"/>
        </w:rPr>
        <w:t>Устава</w:t>
      </w:r>
      <w:r w:rsidR="00901E43" w:rsidRPr="00F351C7">
        <w:rPr>
          <w:rStyle w:val="FontStyle17"/>
        </w:rPr>
        <w:t>,</w:t>
      </w:r>
      <w:r w:rsidR="00123D91">
        <w:rPr>
          <w:rStyle w:val="FontStyle17"/>
        </w:rPr>
        <w:t xml:space="preserve"> </w:t>
      </w:r>
      <w:r w:rsidR="0059114A">
        <w:rPr>
          <w:rStyle w:val="FontStyle17"/>
        </w:rPr>
        <w:t>с одной стороны</w:t>
      </w:r>
    </w:p>
    <w:p w14:paraId="2F71C4BF" w14:textId="6BE6A31A" w:rsidR="001E29EB" w:rsidRPr="00F351C7" w:rsidRDefault="00913B1A" w:rsidP="00085F39">
      <w:pPr>
        <w:pStyle w:val="Style3"/>
        <w:widowControl/>
        <w:rPr>
          <w:rStyle w:val="FontStyle17"/>
        </w:rPr>
      </w:pPr>
      <w:r>
        <w:rPr>
          <w:rStyle w:val="FontStyle17"/>
        </w:rPr>
        <w:t>и ________________</w:t>
      </w:r>
      <w:r w:rsidR="001E29EB" w:rsidRPr="00F17055">
        <w:rPr>
          <w:rStyle w:val="FontStyle17"/>
        </w:rPr>
        <w:t>, именуем</w:t>
      </w:r>
      <w:r w:rsidR="00F351C7" w:rsidRPr="00F17055">
        <w:rPr>
          <w:rStyle w:val="FontStyle17"/>
        </w:rPr>
        <w:t>ое</w:t>
      </w:r>
      <w:r w:rsidR="001E29EB" w:rsidRPr="00F17055">
        <w:rPr>
          <w:rStyle w:val="FontStyle17"/>
        </w:rPr>
        <w:t xml:space="preserve"> в дальнейшем «</w:t>
      </w:r>
      <w:r w:rsidR="00B113F4" w:rsidRPr="00F17055">
        <w:rPr>
          <w:rStyle w:val="FontStyle17"/>
        </w:rPr>
        <w:t>Заказчик</w:t>
      </w:r>
      <w:r w:rsidR="001E29EB" w:rsidRPr="00F17055">
        <w:rPr>
          <w:rStyle w:val="FontStyle17"/>
        </w:rPr>
        <w:t xml:space="preserve">», в лице </w:t>
      </w:r>
      <w:r w:rsidR="00A71BD1">
        <w:rPr>
          <w:rStyle w:val="FontStyle17"/>
        </w:rPr>
        <w:t xml:space="preserve">Директора </w:t>
      </w:r>
      <w:r>
        <w:rPr>
          <w:rStyle w:val="FontStyle17"/>
        </w:rPr>
        <w:t>____________</w:t>
      </w:r>
      <w:r w:rsidR="00A71BD1">
        <w:rPr>
          <w:rStyle w:val="FontStyle17"/>
        </w:rPr>
        <w:t>,</w:t>
      </w:r>
      <w:r w:rsidR="001E29EB" w:rsidRPr="00F17055">
        <w:rPr>
          <w:rStyle w:val="FontStyle17"/>
        </w:rPr>
        <w:t xml:space="preserve"> дейст</w:t>
      </w:r>
      <w:r w:rsidR="001E29EB" w:rsidRPr="00F351C7">
        <w:rPr>
          <w:rStyle w:val="FontStyle17"/>
        </w:rPr>
        <w:t xml:space="preserve">вующего на основании </w:t>
      </w:r>
      <w:r w:rsidR="00A71BD1">
        <w:rPr>
          <w:rStyle w:val="FontStyle17"/>
        </w:rPr>
        <w:t>Устава</w:t>
      </w:r>
      <w:r w:rsidR="00F351C7">
        <w:rPr>
          <w:rStyle w:val="FontStyle17"/>
        </w:rPr>
        <w:t>,</w:t>
      </w:r>
      <w:r w:rsidR="001E29EB" w:rsidRPr="00F351C7">
        <w:rPr>
          <w:rStyle w:val="FontStyle17"/>
        </w:rPr>
        <w:t xml:space="preserve"> с другой стороны, заключили настоящий договор о нижеследующем:</w:t>
      </w:r>
    </w:p>
    <w:p w14:paraId="3A95B000" w14:textId="77777777" w:rsidR="001E29EB" w:rsidRPr="00F351C7" w:rsidRDefault="001E29EB" w:rsidP="00085F39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1B8DB6F6" w14:textId="77777777" w:rsidR="001E29EB" w:rsidRPr="001D7DE7" w:rsidRDefault="001E29EB" w:rsidP="001D7DE7">
      <w:pPr>
        <w:pStyle w:val="Style4"/>
        <w:widowControl/>
        <w:numPr>
          <w:ilvl w:val="0"/>
          <w:numId w:val="10"/>
        </w:numPr>
        <w:tabs>
          <w:tab w:val="left" w:pos="943"/>
        </w:tabs>
        <w:spacing w:line="295" w:lineRule="exact"/>
        <w:jc w:val="center"/>
        <w:rPr>
          <w:rStyle w:val="FontStyle17"/>
          <w:b/>
        </w:rPr>
      </w:pPr>
      <w:r w:rsidRPr="001D7DE7">
        <w:rPr>
          <w:rStyle w:val="FontStyle17"/>
          <w:b/>
        </w:rPr>
        <w:t>ПРЕДМЕТ ДОГОВОРА</w:t>
      </w:r>
    </w:p>
    <w:p w14:paraId="26B0AF5F" w14:textId="77777777" w:rsidR="001D7DE7" w:rsidRPr="00EB4FFE" w:rsidRDefault="001D7DE7" w:rsidP="001D7DE7">
      <w:pPr>
        <w:pStyle w:val="Style4"/>
        <w:widowControl/>
        <w:tabs>
          <w:tab w:val="left" w:pos="943"/>
        </w:tabs>
        <w:spacing w:line="295" w:lineRule="exact"/>
        <w:ind w:left="360" w:firstLine="0"/>
        <w:jc w:val="center"/>
        <w:rPr>
          <w:rStyle w:val="FontStyle17"/>
          <w:sz w:val="20"/>
          <w:szCs w:val="20"/>
        </w:rPr>
      </w:pPr>
    </w:p>
    <w:p w14:paraId="6344853C" w14:textId="34D4DD03" w:rsidR="00574BB2" w:rsidRDefault="001E29EB" w:rsidP="002A62A7">
      <w:pPr>
        <w:pStyle w:val="aa"/>
        <w:widowControl/>
        <w:numPr>
          <w:ilvl w:val="1"/>
          <w:numId w:val="10"/>
        </w:numPr>
        <w:tabs>
          <w:tab w:val="left" w:pos="1166"/>
          <w:tab w:val="left" w:pos="1680"/>
        </w:tabs>
        <w:spacing w:line="295" w:lineRule="exact"/>
        <w:ind w:left="0" w:firstLine="709"/>
        <w:jc w:val="both"/>
        <w:rPr>
          <w:rStyle w:val="FontStyle17"/>
        </w:rPr>
      </w:pPr>
      <w:r w:rsidRPr="002A62A7">
        <w:rPr>
          <w:rStyle w:val="FontStyle17"/>
        </w:rPr>
        <w:t>«Заказчик» поручает, а «</w:t>
      </w:r>
      <w:r w:rsidR="0097481C" w:rsidRPr="002A62A7">
        <w:rPr>
          <w:rStyle w:val="FontStyle17"/>
        </w:rPr>
        <w:t>Подрядчик</w:t>
      </w:r>
      <w:r w:rsidRPr="002A62A7">
        <w:rPr>
          <w:rStyle w:val="FontStyle17"/>
        </w:rPr>
        <w:t xml:space="preserve">» принимает на себя </w:t>
      </w:r>
      <w:r w:rsidR="00913B1A">
        <w:rPr>
          <w:rStyle w:val="FontStyle17"/>
        </w:rPr>
        <w:t xml:space="preserve">разработку технического паспорта </w:t>
      </w:r>
      <w:r w:rsidR="002E502B">
        <w:rPr>
          <w:rStyle w:val="FontStyle17"/>
        </w:rPr>
        <w:t>подхедных железнодорожных путей «Бухарский НПЗ» МЧЖ.</w:t>
      </w:r>
    </w:p>
    <w:p w14:paraId="56B831B3" w14:textId="6A6DF991" w:rsidR="001E29EB" w:rsidRPr="001717B2" w:rsidRDefault="001E29EB" w:rsidP="002A62A7">
      <w:pPr>
        <w:pStyle w:val="Style4"/>
        <w:widowControl/>
        <w:numPr>
          <w:ilvl w:val="1"/>
          <w:numId w:val="10"/>
        </w:numPr>
        <w:tabs>
          <w:tab w:val="left" w:pos="1166"/>
        </w:tabs>
        <w:spacing w:line="295" w:lineRule="exact"/>
        <w:ind w:left="0" w:firstLine="709"/>
        <w:rPr>
          <w:rStyle w:val="FontStyle17"/>
        </w:rPr>
      </w:pPr>
      <w:r w:rsidRPr="001717B2">
        <w:rPr>
          <w:rStyle w:val="FontStyle17"/>
        </w:rPr>
        <w:t xml:space="preserve">Срок выполнения работ </w:t>
      </w:r>
      <w:r w:rsidR="00E576B8" w:rsidRPr="001717B2">
        <w:rPr>
          <w:rStyle w:val="FontStyle17"/>
        </w:rPr>
        <w:t>–</w:t>
      </w:r>
      <w:r w:rsidR="00A1350C">
        <w:rPr>
          <w:rStyle w:val="FontStyle17"/>
        </w:rPr>
        <w:t xml:space="preserve"> </w:t>
      </w:r>
      <w:r w:rsidR="002E502B">
        <w:rPr>
          <w:rStyle w:val="FontStyle17"/>
        </w:rPr>
        <w:t>1</w:t>
      </w:r>
      <w:r w:rsidR="008356E3">
        <w:rPr>
          <w:rStyle w:val="FontStyle17"/>
        </w:rPr>
        <w:t xml:space="preserve"> месяц</w:t>
      </w:r>
      <w:r w:rsidR="00081383" w:rsidRPr="001717B2">
        <w:rPr>
          <w:rStyle w:val="FontStyle17"/>
        </w:rPr>
        <w:t xml:space="preserve"> </w:t>
      </w:r>
      <w:r w:rsidR="00C12561" w:rsidRPr="001717B2">
        <w:rPr>
          <w:rStyle w:val="FontStyle17"/>
        </w:rPr>
        <w:t xml:space="preserve">со дня </w:t>
      </w:r>
      <w:r w:rsidR="00954D4F" w:rsidRPr="001717B2">
        <w:rPr>
          <w:rStyle w:val="FontStyle17"/>
        </w:rPr>
        <w:t>поступления</w:t>
      </w:r>
      <w:r w:rsidR="00C12561" w:rsidRPr="001717B2">
        <w:rPr>
          <w:rStyle w:val="FontStyle17"/>
        </w:rPr>
        <w:t xml:space="preserve"> предоплаты </w:t>
      </w:r>
      <w:r w:rsidR="00954D4F" w:rsidRPr="001717B2">
        <w:rPr>
          <w:rStyle w:val="FontStyle17"/>
        </w:rPr>
        <w:t xml:space="preserve">от </w:t>
      </w:r>
      <w:r w:rsidR="00C12561" w:rsidRPr="001717B2">
        <w:rPr>
          <w:rStyle w:val="FontStyle17"/>
        </w:rPr>
        <w:t>«Заказчик</w:t>
      </w:r>
      <w:r w:rsidR="00954D4F" w:rsidRPr="001717B2">
        <w:rPr>
          <w:rStyle w:val="FontStyle17"/>
        </w:rPr>
        <w:t>а</w:t>
      </w:r>
      <w:r w:rsidR="00C12561" w:rsidRPr="001717B2">
        <w:rPr>
          <w:rStyle w:val="FontStyle17"/>
        </w:rPr>
        <w:t>»</w:t>
      </w:r>
      <w:r w:rsidRPr="001717B2">
        <w:rPr>
          <w:rStyle w:val="FontStyle17"/>
        </w:rPr>
        <w:t>.</w:t>
      </w:r>
    </w:p>
    <w:p w14:paraId="7357973C" w14:textId="77777777" w:rsidR="001E29EB" w:rsidRPr="00EB4FFE" w:rsidRDefault="001E29EB" w:rsidP="00085F39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0251D8A1" w14:textId="77777777" w:rsidR="001E29EB" w:rsidRPr="001D7DE7" w:rsidRDefault="001E29EB" w:rsidP="001D7DE7">
      <w:pPr>
        <w:pStyle w:val="Style4"/>
        <w:widowControl/>
        <w:numPr>
          <w:ilvl w:val="0"/>
          <w:numId w:val="10"/>
        </w:numPr>
        <w:tabs>
          <w:tab w:val="left" w:pos="943"/>
        </w:tabs>
        <w:spacing w:line="295" w:lineRule="exact"/>
        <w:jc w:val="center"/>
        <w:rPr>
          <w:rStyle w:val="FontStyle17"/>
          <w:b/>
        </w:rPr>
      </w:pPr>
      <w:r w:rsidRPr="001D7DE7">
        <w:rPr>
          <w:rStyle w:val="FontStyle17"/>
          <w:b/>
        </w:rPr>
        <w:t>УСЛОВИЯ ВЫПОЛНЕНИЯ РАБОТ</w:t>
      </w:r>
    </w:p>
    <w:p w14:paraId="18F04779" w14:textId="77777777" w:rsidR="001D7DE7" w:rsidRPr="00EB4FFE" w:rsidRDefault="001D7DE7" w:rsidP="001D7DE7">
      <w:pPr>
        <w:pStyle w:val="Style4"/>
        <w:widowControl/>
        <w:tabs>
          <w:tab w:val="left" w:pos="943"/>
        </w:tabs>
        <w:spacing w:line="295" w:lineRule="exact"/>
        <w:ind w:left="360" w:firstLine="0"/>
        <w:jc w:val="center"/>
        <w:rPr>
          <w:rStyle w:val="FontStyle17"/>
          <w:sz w:val="20"/>
          <w:szCs w:val="20"/>
        </w:rPr>
      </w:pPr>
    </w:p>
    <w:p w14:paraId="54F29C2A" w14:textId="77777777" w:rsidR="001E29EB" w:rsidRDefault="00B63F10" w:rsidP="00085F39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95" w:lineRule="exact"/>
        <w:ind w:firstLine="720"/>
        <w:rPr>
          <w:rStyle w:val="FontStyle17"/>
        </w:rPr>
      </w:pPr>
      <w:r>
        <w:rPr>
          <w:rStyle w:val="FontStyle17"/>
        </w:rPr>
        <w:t xml:space="preserve">Перед </w:t>
      </w:r>
      <w:r w:rsidR="00C0302D">
        <w:rPr>
          <w:rStyle w:val="FontStyle17"/>
        </w:rPr>
        <w:t>подписанием настоящего договора</w:t>
      </w:r>
      <w:r>
        <w:rPr>
          <w:rStyle w:val="FontStyle17"/>
        </w:rPr>
        <w:t xml:space="preserve"> «Заказчик» обязан выдать «Подрядчику» окончательный вариант технического задания</w:t>
      </w:r>
      <w:r w:rsidR="00C0302D">
        <w:rPr>
          <w:rStyle w:val="FontStyle17"/>
        </w:rPr>
        <w:t xml:space="preserve">, которое является неотъемлемой частью договора. </w:t>
      </w:r>
    </w:p>
    <w:p w14:paraId="7A5DD25E" w14:textId="77777777" w:rsidR="00B63F10" w:rsidRDefault="00B63F10" w:rsidP="00085F39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95" w:lineRule="exact"/>
        <w:ind w:firstLine="720"/>
        <w:rPr>
          <w:rStyle w:val="FontStyle17"/>
        </w:rPr>
      </w:pPr>
      <w:r>
        <w:rPr>
          <w:rStyle w:val="FontStyle17"/>
        </w:rPr>
        <w:t>«Подрядчик» обязан приступить к выполнению работ в течение пяти календарных дней после получения предоплаты</w:t>
      </w:r>
      <w:r w:rsidRPr="00F351C7">
        <w:rPr>
          <w:rStyle w:val="FontStyle17"/>
        </w:rPr>
        <w:t>.</w:t>
      </w:r>
    </w:p>
    <w:p w14:paraId="7C5C5B8D" w14:textId="77777777" w:rsidR="00BC5520" w:rsidRPr="00F351C7" w:rsidRDefault="00BC5520" w:rsidP="00085F39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95" w:lineRule="exact"/>
        <w:ind w:firstLine="720"/>
        <w:rPr>
          <w:rStyle w:val="FontStyle17"/>
        </w:rPr>
      </w:pPr>
      <w:r>
        <w:rPr>
          <w:rStyle w:val="FontStyle17"/>
        </w:rPr>
        <w:t>Работа выполняется силами «Подрядчика» (возможно привлечение субподрядчика).</w:t>
      </w:r>
    </w:p>
    <w:p w14:paraId="7E3136B7" w14:textId="77777777" w:rsidR="001E29EB" w:rsidRDefault="001E29EB" w:rsidP="00085F39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 xml:space="preserve">Приемка </w:t>
      </w:r>
      <w:r w:rsidR="003425E2">
        <w:rPr>
          <w:rStyle w:val="FontStyle17"/>
        </w:rPr>
        <w:t>выполненных</w:t>
      </w:r>
      <w:r w:rsidR="00931067">
        <w:rPr>
          <w:rStyle w:val="FontStyle17"/>
        </w:rPr>
        <w:t xml:space="preserve"> </w:t>
      </w:r>
      <w:r w:rsidR="003425E2">
        <w:rPr>
          <w:rStyle w:val="FontStyle17"/>
        </w:rPr>
        <w:t>работ</w:t>
      </w:r>
      <w:r w:rsidRPr="00F351C7">
        <w:rPr>
          <w:rStyle w:val="FontStyle17"/>
        </w:rPr>
        <w:t xml:space="preserve"> осуществляется в соответствии с</w:t>
      </w:r>
      <w:r w:rsidR="00931067">
        <w:rPr>
          <w:rStyle w:val="FontStyle17"/>
        </w:rPr>
        <w:t xml:space="preserve"> </w:t>
      </w:r>
      <w:r w:rsidRPr="00F351C7">
        <w:rPr>
          <w:rStyle w:val="FontStyle17"/>
        </w:rPr>
        <w:t xml:space="preserve">требованиями </w:t>
      </w:r>
      <w:r w:rsidR="006E7546">
        <w:rPr>
          <w:rStyle w:val="FontStyle17"/>
        </w:rPr>
        <w:t>действующих инструкций и положений</w:t>
      </w:r>
      <w:r w:rsidRPr="00F351C7">
        <w:rPr>
          <w:rStyle w:val="FontStyle17"/>
        </w:rPr>
        <w:t>.</w:t>
      </w:r>
    </w:p>
    <w:p w14:paraId="410D0C7B" w14:textId="77777777" w:rsidR="00A75E35" w:rsidRDefault="00A75E35" w:rsidP="00085F39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95" w:lineRule="exact"/>
        <w:ind w:firstLine="720"/>
        <w:rPr>
          <w:rStyle w:val="FontStyle17"/>
        </w:rPr>
      </w:pPr>
      <w:r>
        <w:rPr>
          <w:rStyle w:val="FontStyle17"/>
        </w:rPr>
        <w:t>В случае изменения объема и технических условий работ между «Заказчиком» и «Подрядчиком» заключается Дополнительное соглашение</w:t>
      </w:r>
      <w:r w:rsidR="00C86C90">
        <w:rPr>
          <w:rStyle w:val="FontStyle17"/>
        </w:rPr>
        <w:t>, в котором оговариваются все изменения, в том числе и стоимость работ. Такое Соглашение будет являться неотъемлемой частью настоящего договора.</w:t>
      </w:r>
      <w:r w:rsidR="00535D2D">
        <w:rPr>
          <w:rStyle w:val="FontStyle17"/>
        </w:rPr>
        <w:t xml:space="preserve"> </w:t>
      </w:r>
    </w:p>
    <w:p w14:paraId="2CA4AA38" w14:textId="77777777" w:rsidR="00535D2D" w:rsidRPr="008356E3" w:rsidRDefault="00535D2D" w:rsidP="00535D2D">
      <w:pPr>
        <w:widowControl/>
        <w:numPr>
          <w:ilvl w:val="0"/>
          <w:numId w:val="2"/>
        </w:numPr>
        <w:tabs>
          <w:tab w:val="left" w:pos="1200"/>
        </w:tabs>
        <w:autoSpaceDE/>
        <w:autoSpaceDN/>
        <w:adjustRightInd/>
        <w:ind w:firstLine="720"/>
        <w:jc w:val="both"/>
        <w:rPr>
          <w:bCs/>
        </w:rPr>
      </w:pPr>
      <w:r w:rsidRPr="008356E3">
        <w:rPr>
          <w:bCs/>
        </w:rPr>
        <w:t xml:space="preserve">Исходная техническая документация и информация передается «Заказчиком» «Подрядчику» по мере необходимости, на основании письменного запроса «Подрядчика». </w:t>
      </w:r>
    </w:p>
    <w:p w14:paraId="4422F086" w14:textId="77777777" w:rsidR="00535D2D" w:rsidRPr="008356E3" w:rsidRDefault="00535D2D" w:rsidP="00535D2D">
      <w:pPr>
        <w:widowControl/>
        <w:numPr>
          <w:ilvl w:val="0"/>
          <w:numId w:val="2"/>
        </w:numPr>
        <w:tabs>
          <w:tab w:val="left" w:pos="1200"/>
        </w:tabs>
        <w:autoSpaceDE/>
        <w:autoSpaceDN/>
        <w:adjustRightInd/>
        <w:ind w:firstLine="720"/>
        <w:jc w:val="both"/>
        <w:rPr>
          <w:bCs/>
        </w:rPr>
      </w:pPr>
      <w:r w:rsidRPr="008356E3">
        <w:rPr>
          <w:bCs/>
        </w:rPr>
        <w:t>При наличии соответствующей технической возможности передача исходной информации производится «Заказчиком» «Подрядчику» в электронной форме по электронным средствам связи на электронные адреса, указанные «Подрядчиком».</w:t>
      </w:r>
    </w:p>
    <w:p w14:paraId="0B7217C7" w14:textId="77777777" w:rsidR="00535D2D" w:rsidRPr="008356E3" w:rsidRDefault="00535D2D" w:rsidP="00535D2D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95" w:lineRule="exact"/>
        <w:ind w:firstLine="720"/>
        <w:rPr>
          <w:rStyle w:val="FontStyle17"/>
        </w:rPr>
      </w:pPr>
      <w:r w:rsidRPr="008356E3">
        <w:rPr>
          <w:bCs/>
        </w:rPr>
        <w:t>Передача исходной технической документации и информации осуществляется на основании акта приемки-передачи документации, подписанного уполномоченными представителями обеих Сторон.</w:t>
      </w:r>
    </w:p>
    <w:p w14:paraId="3306F1A1" w14:textId="77777777" w:rsidR="001E29EB" w:rsidRPr="00F351C7" w:rsidRDefault="001E29EB" w:rsidP="00085F39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2C707A24" w14:textId="77777777" w:rsidR="001E29EB" w:rsidRPr="001D7DE7" w:rsidRDefault="001E29EB" w:rsidP="001D7DE7">
      <w:pPr>
        <w:pStyle w:val="Style4"/>
        <w:widowControl/>
        <w:numPr>
          <w:ilvl w:val="0"/>
          <w:numId w:val="10"/>
        </w:numPr>
        <w:tabs>
          <w:tab w:val="left" w:pos="943"/>
        </w:tabs>
        <w:spacing w:line="295" w:lineRule="exact"/>
        <w:jc w:val="center"/>
        <w:rPr>
          <w:rStyle w:val="FontStyle17"/>
          <w:b/>
        </w:rPr>
      </w:pPr>
      <w:r w:rsidRPr="001D7DE7">
        <w:rPr>
          <w:rStyle w:val="FontStyle17"/>
          <w:b/>
        </w:rPr>
        <w:t>СТОИМОСТЬ РАБОТ И ПОРЯДОК РАСЧЕТОВ</w:t>
      </w:r>
    </w:p>
    <w:p w14:paraId="720A89F2" w14:textId="77777777" w:rsidR="001D7DE7" w:rsidRPr="00EB4FFE" w:rsidRDefault="001D7DE7" w:rsidP="001D7DE7">
      <w:pPr>
        <w:pStyle w:val="Style4"/>
        <w:widowControl/>
        <w:tabs>
          <w:tab w:val="left" w:pos="943"/>
        </w:tabs>
        <w:spacing w:line="295" w:lineRule="exact"/>
        <w:ind w:left="360" w:firstLine="0"/>
        <w:jc w:val="center"/>
        <w:rPr>
          <w:rStyle w:val="FontStyle17"/>
          <w:sz w:val="20"/>
          <w:szCs w:val="20"/>
        </w:rPr>
      </w:pPr>
    </w:p>
    <w:p w14:paraId="195B0513" w14:textId="78A7839E" w:rsidR="001E29EB" w:rsidRPr="007B64DB" w:rsidRDefault="001E29EB" w:rsidP="00085F39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95" w:lineRule="exact"/>
        <w:ind w:firstLine="713"/>
        <w:rPr>
          <w:rStyle w:val="FontStyle17"/>
        </w:rPr>
      </w:pPr>
      <w:r w:rsidRPr="007B64DB">
        <w:rPr>
          <w:rStyle w:val="FontStyle17"/>
        </w:rPr>
        <w:t xml:space="preserve">Договорная цена </w:t>
      </w:r>
      <w:r w:rsidR="007237DB" w:rsidRPr="007B64DB">
        <w:rPr>
          <w:rStyle w:val="FontStyle17"/>
        </w:rPr>
        <w:t xml:space="preserve">выполняемых работ </w:t>
      </w:r>
      <w:r w:rsidR="0002082F" w:rsidRPr="007B64DB">
        <w:rPr>
          <w:rStyle w:val="FontStyle17"/>
        </w:rPr>
        <w:t>согласно Протокол</w:t>
      </w:r>
      <w:r w:rsidR="00501AE4" w:rsidRPr="007B64DB">
        <w:rPr>
          <w:rStyle w:val="FontStyle17"/>
        </w:rPr>
        <w:t>у</w:t>
      </w:r>
      <w:r w:rsidR="0002082F" w:rsidRPr="007B64DB">
        <w:rPr>
          <w:rStyle w:val="FontStyle17"/>
        </w:rPr>
        <w:t xml:space="preserve"> №1 </w:t>
      </w:r>
      <w:r w:rsidR="007237DB" w:rsidRPr="00A57A5B">
        <w:rPr>
          <w:rStyle w:val="FontStyle17"/>
        </w:rPr>
        <w:t xml:space="preserve">составляет </w:t>
      </w:r>
      <w:r w:rsidR="002E502B">
        <w:rPr>
          <w:rFonts w:eastAsia="Arial"/>
          <w:b/>
        </w:rPr>
        <w:t>_____________________________________________________________________________________________</w:t>
      </w:r>
    </w:p>
    <w:p w14:paraId="53DE5CA1" w14:textId="51EBC0E2" w:rsidR="001E29EB" w:rsidRPr="0004134D" w:rsidRDefault="001E29EB" w:rsidP="00085F39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95" w:lineRule="exact"/>
        <w:ind w:firstLine="713"/>
        <w:rPr>
          <w:rStyle w:val="FontStyle17"/>
        </w:rPr>
      </w:pPr>
      <w:r w:rsidRPr="007B64DB">
        <w:rPr>
          <w:rStyle w:val="FontStyle17"/>
        </w:rPr>
        <w:t xml:space="preserve">После </w:t>
      </w:r>
      <w:r w:rsidR="008D44FA" w:rsidRPr="007B64DB">
        <w:rPr>
          <w:rStyle w:val="FontStyle17"/>
        </w:rPr>
        <w:t>подписания</w:t>
      </w:r>
      <w:r w:rsidRPr="007B64DB">
        <w:rPr>
          <w:rStyle w:val="FontStyle17"/>
        </w:rPr>
        <w:t xml:space="preserve"> договора, «Заказчик» перечисляет «</w:t>
      </w:r>
      <w:r w:rsidR="00E576B8" w:rsidRPr="007B64DB">
        <w:rPr>
          <w:rStyle w:val="FontStyle17"/>
        </w:rPr>
        <w:t>Подрядчику</w:t>
      </w:r>
      <w:r w:rsidRPr="007B64DB">
        <w:rPr>
          <w:rStyle w:val="FontStyle17"/>
        </w:rPr>
        <w:t>»</w:t>
      </w:r>
      <w:r w:rsidR="00501AE4" w:rsidRPr="007B64DB">
        <w:rPr>
          <w:rStyle w:val="FontStyle17"/>
        </w:rPr>
        <w:t xml:space="preserve"> </w:t>
      </w:r>
      <w:r w:rsidRPr="007B64DB">
        <w:rPr>
          <w:rStyle w:val="FontStyle17"/>
        </w:rPr>
        <w:t xml:space="preserve">предоплату в размере </w:t>
      </w:r>
      <w:r w:rsidR="0046777E">
        <w:rPr>
          <w:rStyle w:val="FontStyle17"/>
        </w:rPr>
        <w:t>20</w:t>
      </w:r>
      <w:r w:rsidRPr="007B64DB">
        <w:rPr>
          <w:rStyle w:val="FontStyle17"/>
        </w:rPr>
        <w:t xml:space="preserve">% от </w:t>
      </w:r>
      <w:r w:rsidR="00DF4EBF">
        <w:rPr>
          <w:rStyle w:val="FontStyle17"/>
        </w:rPr>
        <w:t xml:space="preserve">общей </w:t>
      </w:r>
      <w:r w:rsidRPr="007B64DB">
        <w:rPr>
          <w:rStyle w:val="FontStyle17"/>
        </w:rPr>
        <w:t>стоимости работ</w:t>
      </w:r>
      <w:r w:rsidR="0071704E" w:rsidRPr="007B64DB">
        <w:rPr>
          <w:rStyle w:val="FontStyle17"/>
        </w:rPr>
        <w:t xml:space="preserve">, что составляет </w:t>
      </w:r>
      <w:r w:rsidR="006D69D9">
        <w:rPr>
          <w:rStyle w:val="FontStyle17"/>
          <w:b/>
          <w:bCs/>
        </w:rPr>
        <w:t>__________________________________________________________________________________________________________</w:t>
      </w:r>
    </w:p>
    <w:p w14:paraId="14946535" w14:textId="77777777" w:rsidR="00687BF8" w:rsidRDefault="00687BF8" w:rsidP="00687BF8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95" w:lineRule="exact"/>
        <w:ind w:firstLine="713"/>
        <w:rPr>
          <w:rStyle w:val="FontStyle17"/>
        </w:rPr>
      </w:pPr>
      <w:r>
        <w:rPr>
          <w:rStyle w:val="FontStyle17"/>
        </w:rPr>
        <w:lastRenderedPageBreak/>
        <w:t>После завершения работ на отдельном этапе «Заказчик» осуществляет оплату на основании акта выполненных работ</w:t>
      </w:r>
      <w:r w:rsidR="001717B2">
        <w:rPr>
          <w:rStyle w:val="FontStyle17"/>
        </w:rPr>
        <w:t xml:space="preserve"> и промежуточного отчета о выполненных работах</w:t>
      </w:r>
      <w:r>
        <w:rPr>
          <w:rStyle w:val="FontStyle17"/>
        </w:rPr>
        <w:t>.</w:t>
      </w:r>
    </w:p>
    <w:p w14:paraId="1BFB5821" w14:textId="77777777" w:rsidR="00EB4FFE" w:rsidRPr="00F351C7" w:rsidRDefault="00EB4FFE" w:rsidP="00687BF8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95" w:lineRule="exact"/>
        <w:ind w:firstLine="713"/>
        <w:rPr>
          <w:rStyle w:val="FontStyle17"/>
        </w:rPr>
      </w:pPr>
      <w:r>
        <w:rPr>
          <w:rStyle w:val="FontStyle17"/>
        </w:rPr>
        <w:t>В случае несвоевременной оплаты «Заказчиком» выполненных «Подрядчиком» работ на отдельном этапе «Подрядчик» имеет право приостановить выполнение дальнейших работ.</w:t>
      </w:r>
    </w:p>
    <w:p w14:paraId="1470B478" w14:textId="77777777" w:rsidR="00C86C90" w:rsidRDefault="001E29EB" w:rsidP="00085F39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95" w:lineRule="exact"/>
        <w:ind w:firstLine="713"/>
        <w:rPr>
          <w:rStyle w:val="FontStyle17"/>
        </w:rPr>
      </w:pPr>
      <w:r w:rsidRPr="00F351C7">
        <w:rPr>
          <w:rStyle w:val="FontStyle17"/>
        </w:rPr>
        <w:t>Окончательный расчет по договору производится «Заказчиком» по завершению работы, на основании акта выполненных работ.</w:t>
      </w:r>
      <w:r w:rsidR="00535D2D">
        <w:rPr>
          <w:rStyle w:val="FontStyle17"/>
        </w:rPr>
        <w:t xml:space="preserve"> </w:t>
      </w:r>
    </w:p>
    <w:p w14:paraId="42C82833" w14:textId="77777777" w:rsidR="008D44FA" w:rsidRPr="00EB4FFE" w:rsidRDefault="008D44FA">
      <w:pPr>
        <w:widowControl/>
        <w:autoSpaceDE/>
        <w:autoSpaceDN/>
        <w:adjustRightInd/>
        <w:rPr>
          <w:rStyle w:val="FontStyle17"/>
          <w:sz w:val="20"/>
          <w:szCs w:val="20"/>
        </w:rPr>
      </w:pPr>
    </w:p>
    <w:p w14:paraId="13BB06BE" w14:textId="77777777" w:rsidR="001E29EB" w:rsidRPr="001D7DE7" w:rsidRDefault="001E29EB" w:rsidP="001D7DE7">
      <w:pPr>
        <w:pStyle w:val="Style4"/>
        <w:widowControl/>
        <w:numPr>
          <w:ilvl w:val="0"/>
          <w:numId w:val="10"/>
        </w:numPr>
        <w:tabs>
          <w:tab w:val="left" w:pos="943"/>
        </w:tabs>
        <w:spacing w:line="295" w:lineRule="exact"/>
        <w:jc w:val="center"/>
        <w:rPr>
          <w:rStyle w:val="FontStyle17"/>
          <w:b/>
        </w:rPr>
      </w:pPr>
      <w:r w:rsidRPr="001D7DE7">
        <w:rPr>
          <w:rStyle w:val="FontStyle17"/>
          <w:b/>
        </w:rPr>
        <w:t>ПОРЯДОК СДАЧИ И ПРИЕМКИ РАБОТ. ОБЯЗАТЕЛЬСТВА СТОРОН</w:t>
      </w:r>
    </w:p>
    <w:p w14:paraId="08FE752D" w14:textId="77777777" w:rsidR="001D7DE7" w:rsidRPr="00EB4FFE" w:rsidRDefault="001D7DE7" w:rsidP="001D7DE7">
      <w:pPr>
        <w:pStyle w:val="Style4"/>
        <w:widowControl/>
        <w:tabs>
          <w:tab w:val="left" w:pos="943"/>
        </w:tabs>
        <w:spacing w:line="295" w:lineRule="exact"/>
        <w:ind w:left="360" w:firstLine="0"/>
        <w:jc w:val="center"/>
        <w:rPr>
          <w:rStyle w:val="FontStyle17"/>
          <w:sz w:val="20"/>
          <w:szCs w:val="20"/>
        </w:rPr>
      </w:pPr>
    </w:p>
    <w:p w14:paraId="24E20422" w14:textId="77777777" w:rsidR="001E29EB" w:rsidRPr="00F351C7" w:rsidRDefault="001E29EB" w:rsidP="00085F39">
      <w:pPr>
        <w:pStyle w:val="Style4"/>
        <w:widowControl/>
        <w:numPr>
          <w:ilvl w:val="0"/>
          <w:numId w:val="4"/>
        </w:numPr>
        <w:tabs>
          <w:tab w:val="left" w:pos="1202"/>
        </w:tabs>
        <w:spacing w:line="295" w:lineRule="exact"/>
        <w:ind w:firstLine="713"/>
        <w:rPr>
          <w:rStyle w:val="FontStyle17"/>
        </w:rPr>
      </w:pPr>
      <w:r w:rsidRPr="00F351C7">
        <w:rPr>
          <w:rStyle w:val="FontStyle17"/>
        </w:rPr>
        <w:t>Перечень документации, подлежащей оформлению и сдаче «</w:t>
      </w:r>
      <w:r w:rsidR="00E576B8">
        <w:rPr>
          <w:rStyle w:val="FontStyle17"/>
        </w:rPr>
        <w:t>Подрядчиком</w:t>
      </w:r>
      <w:r w:rsidRPr="00F351C7">
        <w:rPr>
          <w:rStyle w:val="FontStyle17"/>
        </w:rPr>
        <w:t xml:space="preserve">» «Заказчику» на отдельных этапах и по окончанию договора, определяется </w:t>
      </w:r>
      <w:r w:rsidR="007237DB">
        <w:rPr>
          <w:rStyle w:val="FontStyle17"/>
        </w:rPr>
        <w:t>техническим</w:t>
      </w:r>
      <w:r w:rsidRPr="00F351C7">
        <w:rPr>
          <w:rStyle w:val="FontStyle17"/>
        </w:rPr>
        <w:t xml:space="preserve"> заданием.</w:t>
      </w:r>
    </w:p>
    <w:p w14:paraId="0DC55C74" w14:textId="77777777" w:rsidR="00687BF8" w:rsidRDefault="00687BF8" w:rsidP="00687BF8">
      <w:pPr>
        <w:pStyle w:val="Style4"/>
        <w:widowControl/>
        <w:numPr>
          <w:ilvl w:val="0"/>
          <w:numId w:val="4"/>
        </w:numPr>
        <w:tabs>
          <w:tab w:val="left" w:pos="1202"/>
        </w:tabs>
        <w:spacing w:line="295" w:lineRule="exact"/>
        <w:ind w:firstLine="706"/>
        <w:rPr>
          <w:rStyle w:val="FontStyle17"/>
        </w:rPr>
      </w:pPr>
      <w:r w:rsidRPr="00F351C7">
        <w:rPr>
          <w:rStyle w:val="FontStyle17"/>
        </w:rPr>
        <w:t>При завершении работ «</w:t>
      </w:r>
      <w:r>
        <w:rPr>
          <w:rStyle w:val="FontStyle17"/>
        </w:rPr>
        <w:t>Подрядчик</w:t>
      </w:r>
      <w:r w:rsidRPr="00F351C7">
        <w:rPr>
          <w:rStyle w:val="FontStyle17"/>
        </w:rPr>
        <w:t>» представляет «Заказчику» акт</w:t>
      </w:r>
      <w:r w:rsidR="00123D91">
        <w:rPr>
          <w:rStyle w:val="FontStyle17"/>
        </w:rPr>
        <w:t xml:space="preserve"> </w:t>
      </w:r>
      <w:r w:rsidRPr="00F351C7">
        <w:rPr>
          <w:rStyle w:val="FontStyle17"/>
        </w:rPr>
        <w:t xml:space="preserve">сдачи-приемки </w:t>
      </w:r>
      <w:r>
        <w:rPr>
          <w:rStyle w:val="FontStyle17"/>
        </w:rPr>
        <w:t>выполненных</w:t>
      </w:r>
      <w:r w:rsidR="00123D91">
        <w:rPr>
          <w:rStyle w:val="FontStyle17"/>
        </w:rPr>
        <w:t xml:space="preserve"> </w:t>
      </w:r>
      <w:r>
        <w:rPr>
          <w:rStyle w:val="FontStyle17"/>
        </w:rPr>
        <w:t xml:space="preserve">работ </w:t>
      </w:r>
      <w:r w:rsidRPr="00F351C7">
        <w:rPr>
          <w:rStyle w:val="FontStyle17"/>
        </w:rPr>
        <w:t>с приложением к нему</w:t>
      </w:r>
      <w:r w:rsidR="00123D91">
        <w:rPr>
          <w:rStyle w:val="FontStyle17"/>
        </w:rPr>
        <w:t xml:space="preserve"> </w:t>
      </w:r>
      <w:r w:rsidRPr="00F351C7">
        <w:rPr>
          <w:rStyle w:val="FontStyle17"/>
        </w:rPr>
        <w:t>комплекта технической и другой документации, предусмотренной</w:t>
      </w:r>
      <w:r w:rsidR="00123D91">
        <w:rPr>
          <w:rStyle w:val="FontStyle17"/>
        </w:rPr>
        <w:t xml:space="preserve"> </w:t>
      </w:r>
      <w:r w:rsidRPr="00F351C7">
        <w:rPr>
          <w:rStyle w:val="FontStyle17"/>
        </w:rPr>
        <w:t>техническим заданием или услови</w:t>
      </w:r>
      <w:r>
        <w:rPr>
          <w:rStyle w:val="FontStyle17"/>
        </w:rPr>
        <w:t xml:space="preserve">ями </w:t>
      </w:r>
      <w:r w:rsidRPr="00F351C7">
        <w:rPr>
          <w:rStyle w:val="FontStyle17"/>
        </w:rPr>
        <w:t>договора</w:t>
      </w:r>
    </w:p>
    <w:p w14:paraId="67788848" w14:textId="77777777" w:rsidR="001E29EB" w:rsidRPr="00F351C7" w:rsidRDefault="001E29EB" w:rsidP="00687BF8">
      <w:pPr>
        <w:pStyle w:val="Style4"/>
        <w:widowControl/>
        <w:numPr>
          <w:ilvl w:val="0"/>
          <w:numId w:val="4"/>
        </w:numPr>
        <w:tabs>
          <w:tab w:val="left" w:pos="1202"/>
        </w:tabs>
        <w:spacing w:line="295" w:lineRule="exact"/>
        <w:ind w:firstLine="706"/>
        <w:rPr>
          <w:rStyle w:val="FontStyle17"/>
        </w:rPr>
      </w:pPr>
      <w:r w:rsidRPr="00F351C7">
        <w:rPr>
          <w:rStyle w:val="FontStyle17"/>
        </w:rPr>
        <w:t>«Заказчик» по</w:t>
      </w:r>
      <w:r w:rsidR="00EB4FFE">
        <w:rPr>
          <w:rStyle w:val="FontStyle17"/>
        </w:rPr>
        <w:t>сле</w:t>
      </w:r>
      <w:r w:rsidRPr="00F351C7">
        <w:rPr>
          <w:rStyle w:val="FontStyle17"/>
        </w:rPr>
        <w:t xml:space="preserve"> получени</w:t>
      </w:r>
      <w:r w:rsidR="00EB4FFE">
        <w:rPr>
          <w:rStyle w:val="FontStyle17"/>
        </w:rPr>
        <w:t>я</w:t>
      </w:r>
      <w:r w:rsidRPr="00F351C7">
        <w:rPr>
          <w:rStyle w:val="FontStyle17"/>
        </w:rPr>
        <w:t xml:space="preserve"> продукции в течение </w:t>
      </w:r>
      <w:r w:rsidR="000747ED">
        <w:rPr>
          <w:rStyle w:val="FontStyle17"/>
        </w:rPr>
        <w:t>1</w:t>
      </w:r>
      <w:r w:rsidR="00BA3B43">
        <w:rPr>
          <w:rStyle w:val="FontStyle17"/>
        </w:rPr>
        <w:t>0</w:t>
      </w:r>
      <w:r w:rsidRPr="00F351C7">
        <w:rPr>
          <w:rStyle w:val="FontStyle17"/>
        </w:rPr>
        <w:t xml:space="preserve"> дней оформляет акт приемки-сдачи и производит оплату или направляет мотивированный отказ. При представлении</w:t>
      </w:r>
      <w:r w:rsidR="00123D91">
        <w:rPr>
          <w:rStyle w:val="FontStyle17"/>
        </w:rPr>
        <w:t xml:space="preserve"> </w:t>
      </w:r>
      <w:r w:rsidRPr="00F351C7">
        <w:rPr>
          <w:rStyle w:val="FontStyle17"/>
        </w:rPr>
        <w:t>окончательного отчета, работа рассматривается «Заказчиком», и при положительной</w:t>
      </w:r>
      <w:r w:rsidR="00123D91">
        <w:rPr>
          <w:rStyle w:val="FontStyle17"/>
        </w:rPr>
        <w:t xml:space="preserve"> </w:t>
      </w:r>
      <w:r w:rsidRPr="00F351C7">
        <w:rPr>
          <w:rStyle w:val="FontStyle17"/>
        </w:rPr>
        <w:t>оценке работы подписывается акт выполненных работ.</w:t>
      </w:r>
    </w:p>
    <w:p w14:paraId="16113090" w14:textId="77777777" w:rsidR="001E29EB" w:rsidRPr="00F351C7" w:rsidRDefault="001E29EB" w:rsidP="00085F39">
      <w:pPr>
        <w:pStyle w:val="Style4"/>
        <w:widowControl/>
        <w:numPr>
          <w:ilvl w:val="0"/>
          <w:numId w:val="6"/>
        </w:numPr>
        <w:tabs>
          <w:tab w:val="left" w:pos="1181"/>
        </w:tabs>
        <w:spacing w:line="295" w:lineRule="exact"/>
        <w:ind w:firstLine="713"/>
        <w:rPr>
          <w:rStyle w:val="FontStyle17"/>
        </w:rPr>
      </w:pPr>
      <w:r w:rsidRPr="00F351C7">
        <w:rPr>
          <w:rStyle w:val="FontStyle17"/>
        </w:rPr>
        <w:t>В случае досрочного выполнения работы «Заказчик» принимает и оплачивает ее согласно п. 3.</w:t>
      </w:r>
      <w:r w:rsidR="0059114A">
        <w:rPr>
          <w:rStyle w:val="FontStyle17"/>
        </w:rPr>
        <w:t>5</w:t>
      </w:r>
      <w:r w:rsidRPr="00F351C7">
        <w:rPr>
          <w:rStyle w:val="FontStyle17"/>
        </w:rPr>
        <w:t>.</w:t>
      </w:r>
    </w:p>
    <w:p w14:paraId="2C80C833" w14:textId="77777777" w:rsidR="001E29EB" w:rsidRPr="00F351C7" w:rsidRDefault="001E29EB" w:rsidP="00085F39">
      <w:pPr>
        <w:pStyle w:val="Style4"/>
        <w:widowControl/>
        <w:numPr>
          <w:ilvl w:val="0"/>
          <w:numId w:val="6"/>
        </w:numPr>
        <w:tabs>
          <w:tab w:val="left" w:pos="1181"/>
        </w:tabs>
        <w:spacing w:line="295" w:lineRule="exact"/>
        <w:ind w:firstLine="713"/>
        <w:rPr>
          <w:rStyle w:val="FontStyle17"/>
        </w:rPr>
      </w:pPr>
      <w:r w:rsidRPr="00F351C7">
        <w:rPr>
          <w:rStyle w:val="FontStyle17"/>
        </w:rPr>
        <w:t>Если в процессе выполнения работы выясняется неизбежность получения</w:t>
      </w:r>
      <w:r w:rsidR="00A80E2E">
        <w:rPr>
          <w:rStyle w:val="FontStyle17"/>
        </w:rPr>
        <w:t xml:space="preserve"> </w:t>
      </w:r>
      <w:r w:rsidRPr="00F351C7">
        <w:rPr>
          <w:rStyle w:val="FontStyle17"/>
        </w:rPr>
        <w:t>отрицательного результата или нецелесообразность дальнейшего проведения работы,</w:t>
      </w:r>
      <w:r w:rsidR="00860042">
        <w:rPr>
          <w:rStyle w:val="FontStyle17"/>
        </w:rPr>
        <w:t xml:space="preserve"> </w:t>
      </w:r>
      <w:r w:rsidRPr="00F351C7">
        <w:rPr>
          <w:rStyle w:val="FontStyle17"/>
        </w:rPr>
        <w:t>«</w:t>
      </w:r>
      <w:r w:rsidR="00E576B8">
        <w:rPr>
          <w:rStyle w:val="FontStyle17"/>
        </w:rPr>
        <w:t>Подрядчик</w:t>
      </w:r>
      <w:r w:rsidRPr="00F351C7">
        <w:rPr>
          <w:rStyle w:val="FontStyle17"/>
        </w:rPr>
        <w:t>» обязан в трехдневный срок письменно предупредить «Заказчика» о</w:t>
      </w:r>
      <w:r w:rsidR="00A80E2E">
        <w:rPr>
          <w:rStyle w:val="FontStyle17"/>
        </w:rPr>
        <w:t xml:space="preserve"> </w:t>
      </w:r>
      <w:r w:rsidRPr="00F351C7">
        <w:rPr>
          <w:rStyle w:val="FontStyle17"/>
        </w:rPr>
        <w:t>приостановлении работы. В этом случае обе стороны обязаны в десятидневный срок</w:t>
      </w:r>
      <w:r w:rsidR="00A80E2E">
        <w:rPr>
          <w:rStyle w:val="FontStyle17"/>
        </w:rPr>
        <w:t xml:space="preserve"> </w:t>
      </w:r>
      <w:r w:rsidRPr="00F351C7">
        <w:rPr>
          <w:rStyle w:val="FontStyle17"/>
        </w:rPr>
        <w:t>рассмотреть вопрос о целесообразности продолжения работ. Выполненный объем работ подлежит оплате «Заказчиком».</w:t>
      </w:r>
    </w:p>
    <w:p w14:paraId="638D15BB" w14:textId="77777777" w:rsidR="001E29EB" w:rsidRPr="00F351C7" w:rsidRDefault="001E29EB" w:rsidP="00085F39">
      <w:pPr>
        <w:pStyle w:val="Style4"/>
        <w:widowControl/>
        <w:numPr>
          <w:ilvl w:val="0"/>
          <w:numId w:val="6"/>
        </w:numPr>
        <w:tabs>
          <w:tab w:val="left" w:pos="1181"/>
        </w:tabs>
        <w:spacing w:line="295" w:lineRule="exact"/>
        <w:ind w:firstLine="713"/>
        <w:rPr>
          <w:rStyle w:val="FontStyle17"/>
        </w:rPr>
      </w:pPr>
      <w:r w:rsidRPr="00F351C7">
        <w:rPr>
          <w:rStyle w:val="FontStyle17"/>
        </w:rPr>
        <w:t>Решение «Заказчика» о приостановлении или прекращении работ оформляется двусторонним актом.</w:t>
      </w:r>
    </w:p>
    <w:p w14:paraId="36879288" w14:textId="77777777" w:rsidR="001E29EB" w:rsidRPr="00F351C7" w:rsidRDefault="001E29EB" w:rsidP="00085F39">
      <w:pPr>
        <w:pStyle w:val="Style4"/>
        <w:widowControl/>
        <w:numPr>
          <w:ilvl w:val="0"/>
          <w:numId w:val="6"/>
        </w:numPr>
        <w:tabs>
          <w:tab w:val="left" w:pos="1181"/>
        </w:tabs>
        <w:spacing w:line="295" w:lineRule="exact"/>
        <w:ind w:firstLine="713"/>
        <w:rPr>
          <w:rStyle w:val="FontStyle17"/>
        </w:rPr>
      </w:pPr>
      <w:r w:rsidRPr="00F351C7">
        <w:rPr>
          <w:rStyle w:val="FontStyle17"/>
        </w:rPr>
        <w:t>Датой передачи продукции является дата подписания «Заказчиком» акта</w:t>
      </w:r>
      <w:r w:rsidR="00A80E2E">
        <w:rPr>
          <w:rStyle w:val="FontStyle17"/>
        </w:rPr>
        <w:t xml:space="preserve"> </w:t>
      </w:r>
      <w:r w:rsidRPr="00F351C7">
        <w:rPr>
          <w:rStyle w:val="FontStyle17"/>
        </w:rPr>
        <w:t>сдачи-приемки.</w:t>
      </w:r>
    </w:p>
    <w:p w14:paraId="0A0D3EF4" w14:textId="77777777" w:rsidR="001E29EB" w:rsidRPr="00F351C7" w:rsidRDefault="001E29EB" w:rsidP="00085F39">
      <w:pPr>
        <w:pStyle w:val="Style6"/>
        <w:widowControl/>
        <w:spacing w:line="240" w:lineRule="exact"/>
        <w:rPr>
          <w:sz w:val="20"/>
          <w:szCs w:val="20"/>
        </w:rPr>
      </w:pPr>
    </w:p>
    <w:p w14:paraId="3934DE6C" w14:textId="77777777" w:rsidR="000747ED" w:rsidRPr="001D7DE7" w:rsidRDefault="001E29EB" w:rsidP="00085F39">
      <w:pPr>
        <w:pStyle w:val="Style6"/>
        <w:widowControl/>
        <w:spacing w:line="295" w:lineRule="exact"/>
        <w:ind w:firstLine="713"/>
        <w:jc w:val="center"/>
        <w:rPr>
          <w:rStyle w:val="FontStyle17"/>
          <w:b/>
        </w:rPr>
      </w:pPr>
      <w:r w:rsidRPr="001D7DE7">
        <w:rPr>
          <w:rStyle w:val="FontStyle17"/>
          <w:b/>
        </w:rPr>
        <w:t>5. ОТВЕТСТВЕННОСТЬ СТОРОН. ПОРЯДОК РАССМОТРЕНИЯ СПОРОВ</w:t>
      </w:r>
    </w:p>
    <w:p w14:paraId="3C45AF86" w14:textId="77777777" w:rsidR="001D7DE7" w:rsidRPr="00EB4FFE" w:rsidRDefault="001D7DE7" w:rsidP="00085F39">
      <w:pPr>
        <w:pStyle w:val="Style6"/>
        <w:widowControl/>
        <w:spacing w:line="295" w:lineRule="exact"/>
        <w:ind w:firstLine="713"/>
        <w:jc w:val="center"/>
        <w:rPr>
          <w:rStyle w:val="FontStyle17"/>
          <w:sz w:val="20"/>
          <w:szCs w:val="20"/>
        </w:rPr>
      </w:pPr>
    </w:p>
    <w:p w14:paraId="586B7CCC" w14:textId="77777777" w:rsidR="001E29EB" w:rsidRPr="00F351C7" w:rsidRDefault="001E29EB" w:rsidP="00085F39">
      <w:pPr>
        <w:pStyle w:val="Style6"/>
        <w:widowControl/>
        <w:spacing w:line="295" w:lineRule="exact"/>
        <w:ind w:firstLine="713"/>
        <w:rPr>
          <w:rStyle w:val="FontStyle17"/>
        </w:rPr>
      </w:pPr>
      <w:r w:rsidRPr="00F351C7">
        <w:rPr>
          <w:rStyle w:val="FontStyle17"/>
        </w:rPr>
        <w:t>5.1 «</w:t>
      </w:r>
      <w:r w:rsidR="00E576B8">
        <w:rPr>
          <w:rStyle w:val="FontStyle17"/>
        </w:rPr>
        <w:t>Подрядчик</w:t>
      </w:r>
      <w:r w:rsidRPr="00F351C7">
        <w:rPr>
          <w:rStyle w:val="FontStyle17"/>
        </w:rPr>
        <w:t>» обязан обеспечить выполнение договора в установленный</w:t>
      </w:r>
      <w:r w:rsidR="00A80E2E">
        <w:rPr>
          <w:rStyle w:val="FontStyle17"/>
        </w:rPr>
        <w:t xml:space="preserve"> </w:t>
      </w:r>
      <w:r w:rsidRPr="00F351C7">
        <w:rPr>
          <w:rStyle w:val="FontStyle17"/>
        </w:rPr>
        <w:t>срок в соответствии с требованиями договора. За нарушение сроков выполнения отдельных этапов или работы в целом «</w:t>
      </w:r>
      <w:r w:rsidR="00E576B8">
        <w:rPr>
          <w:rStyle w:val="FontStyle17"/>
        </w:rPr>
        <w:t>Подрядчик</w:t>
      </w:r>
      <w:r w:rsidRPr="00F351C7">
        <w:rPr>
          <w:rStyle w:val="FontStyle17"/>
        </w:rPr>
        <w:t>» уплачивает «Заказчику» пени в</w:t>
      </w:r>
      <w:r w:rsidR="00A80E2E">
        <w:rPr>
          <w:rStyle w:val="FontStyle17"/>
        </w:rPr>
        <w:t xml:space="preserve"> </w:t>
      </w:r>
      <w:r w:rsidRPr="00F351C7">
        <w:rPr>
          <w:rStyle w:val="FontStyle17"/>
        </w:rPr>
        <w:t>размере 0,5% невыполненной части обязательств за каждый день просрочки, при этом</w:t>
      </w:r>
      <w:r w:rsidR="00A80E2E">
        <w:rPr>
          <w:rStyle w:val="FontStyle17"/>
        </w:rPr>
        <w:t xml:space="preserve"> </w:t>
      </w:r>
      <w:r w:rsidRPr="00F351C7">
        <w:rPr>
          <w:rStyle w:val="FontStyle17"/>
        </w:rPr>
        <w:t xml:space="preserve">общая сумма пени не должна превышать </w:t>
      </w:r>
      <w:r w:rsidR="00D90A45">
        <w:rPr>
          <w:rStyle w:val="FontStyle17"/>
        </w:rPr>
        <w:t>5</w:t>
      </w:r>
      <w:r w:rsidRPr="00F351C7">
        <w:rPr>
          <w:rStyle w:val="FontStyle17"/>
        </w:rPr>
        <w:t>% стоимости невыполненной в срок работы.</w:t>
      </w:r>
    </w:p>
    <w:p w14:paraId="2E9F8523" w14:textId="77777777" w:rsidR="001E29EB" w:rsidRPr="00F351C7" w:rsidRDefault="001E29EB" w:rsidP="00085F39">
      <w:pPr>
        <w:pStyle w:val="Style4"/>
        <w:widowControl/>
        <w:numPr>
          <w:ilvl w:val="0"/>
          <w:numId w:val="7"/>
        </w:numPr>
        <w:tabs>
          <w:tab w:val="left" w:pos="1181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 xml:space="preserve">Если выполненные работы не соответствуют </w:t>
      </w:r>
      <w:r w:rsidR="000747ED">
        <w:rPr>
          <w:rStyle w:val="FontStyle17"/>
        </w:rPr>
        <w:t>техническому</w:t>
      </w:r>
      <w:r w:rsidRPr="00F351C7">
        <w:rPr>
          <w:rStyle w:val="FontStyle17"/>
        </w:rPr>
        <w:t xml:space="preserve"> заданию и</w:t>
      </w:r>
      <w:r w:rsidR="00FB3D52">
        <w:rPr>
          <w:rStyle w:val="FontStyle17"/>
        </w:rPr>
        <w:t xml:space="preserve"> </w:t>
      </w:r>
      <w:r w:rsidRPr="00F351C7">
        <w:rPr>
          <w:rStyle w:val="FontStyle17"/>
        </w:rPr>
        <w:t>обязательным условиям по качеству</w:t>
      </w:r>
      <w:r w:rsidR="000747ED">
        <w:rPr>
          <w:rStyle w:val="FontStyle17"/>
        </w:rPr>
        <w:t>,</w:t>
      </w:r>
      <w:r w:rsidRPr="00F351C7">
        <w:rPr>
          <w:rStyle w:val="FontStyle17"/>
        </w:rPr>
        <w:t xml:space="preserve"> установленным договором, «Заказчик» в</w:t>
      </w:r>
      <w:r w:rsidR="00FB3D52">
        <w:rPr>
          <w:rStyle w:val="FontStyle17"/>
        </w:rPr>
        <w:t xml:space="preserve"> </w:t>
      </w:r>
      <w:r w:rsidRPr="00F351C7">
        <w:rPr>
          <w:rStyle w:val="FontStyle17"/>
        </w:rPr>
        <w:t>праве</w:t>
      </w:r>
      <w:r w:rsidR="00FB3D52">
        <w:rPr>
          <w:rStyle w:val="FontStyle17"/>
        </w:rPr>
        <w:t xml:space="preserve"> </w:t>
      </w:r>
      <w:r w:rsidRPr="00F351C7">
        <w:rPr>
          <w:rStyle w:val="FontStyle17"/>
        </w:rPr>
        <w:t>отказаться от принятия и оплаты работ, взыскать с «</w:t>
      </w:r>
      <w:r w:rsidR="009E456C">
        <w:rPr>
          <w:rStyle w:val="FontStyle17"/>
        </w:rPr>
        <w:t>Подрядчика</w:t>
      </w:r>
      <w:r w:rsidRPr="00F351C7">
        <w:rPr>
          <w:rStyle w:val="FontStyle17"/>
        </w:rPr>
        <w:t>» штраф в размере</w:t>
      </w:r>
      <w:r w:rsidR="00516DA0">
        <w:rPr>
          <w:rStyle w:val="FontStyle17"/>
        </w:rPr>
        <w:t xml:space="preserve"> </w:t>
      </w:r>
      <w:r w:rsidR="00D90A45">
        <w:rPr>
          <w:rStyle w:val="FontStyle17"/>
        </w:rPr>
        <w:t>5</w:t>
      </w:r>
      <w:r w:rsidRPr="00F351C7">
        <w:rPr>
          <w:rStyle w:val="FontStyle17"/>
        </w:rPr>
        <w:t>% стоимости работ. Кроме этого, «</w:t>
      </w:r>
      <w:r w:rsidR="009E456C">
        <w:rPr>
          <w:rStyle w:val="FontStyle17"/>
        </w:rPr>
        <w:t>Подрядчик</w:t>
      </w:r>
      <w:r w:rsidRPr="00F351C7">
        <w:rPr>
          <w:rStyle w:val="FontStyle17"/>
        </w:rPr>
        <w:t>» возмещает понесенные «Заказчиком» убытки, а если работа оплачена, то «Заказчик» оставляет за собой право возврата выплаченных сумм в установленном порядке.</w:t>
      </w:r>
    </w:p>
    <w:p w14:paraId="38C36030" w14:textId="77777777" w:rsidR="001E29EB" w:rsidRPr="00F351C7" w:rsidRDefault="001E29EB" w:rsidP="00085F39">
      <w:pPr>
        <w:pStyle w:val="Style4"/>
        <w:widowControl/>
        <w:numPr>
          <w:ilvl w:val="0"/>
          <w:numId w:val="7"/>
        </w:numPr>
        <w:tabs>
          <w:tab w:val="left" w:pos="1181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 xml:space="preserve">Если работа прекращена по </w:t>
      </w:r>
      <w:r w:rsidR="0002082F">
        <w:rPr>
          <w:rStyle w:val="FontStyle17"/>
        </w:rPr>
        <w:t>инициативе</w:t>
      </w:r>
      <w:r w:rsidRPr="00F351C7">
        <w:rPr>
          <w:rStyle w:val="FontStyle17"/>
        </w:rPr>
        <w:t xml:space="preserve"> «Заказчика», то она оплачивается им по</w:t>
      </w:r>
      <w:r w:rsidR="00FB3D52">
        <w:rPr>
          <w:rStyle w:val="FontStyle17"/>
        </w:rPr>
        <w:t xml:space="preserve"> </w:t>
      </w:r>
      <w:r w:rsidRPr="00F351C7">
        <w:rPr>
          <w:rStyle w:val="FontStyle17"/>
        </w:rPr>
        <w:t xml:space="preserve">фактически произведенным </w:t>
      </w:r>
      <w:r w:rsidR="00EB4FFE">
        <w:rPr>
          <w:rStyle w:val="FontStyle17"/>
        </w:rPr>
        <w:t xml:space="preserve">«Подрядчиком» </w:t>
      </w:r>
      <w:r w:rsidRPr="00F351C7">
        <w:rPr>
          <w:rStyle w:val="FontStyle17"/>
        </w:rPr>
        <w:t xml:space="preserve">затратам </w:t>
      </w:r>
      <w:r w:rsidR="00EB4FFE">
        <w:rPr>
          <w:rStyle w:val="FontStyle17"/>
        </w:rPr>
        <w:t>за выполненный объем работ</w:t>
      </w:r>
      <w:r w:rsidRPr="00F351C7">
        <w:rPr>
          <w:rStyle w:val="FontStyle17"/>
        </w:rPr>
        <w:t>.</w:t>
      </w:r>
    </w:p>
    <w:p w14:paraId="3A4DEE6D" w14:textId="77777777" w:rsidR="001E29EB" w:rsidRPr="00F351C7" w:rsidRDefault="001E29EB" w:rsidP="00085F39">
      <w:pPr>
        <w:pStyle w:val="Style4"/>
        <w:widowControl/>
        <w:numPr>
          <w:ilvl w:val="0"/>
          <w:numId w:val="7"/>
        </w:numPr>
        <w:tabs>
          <w:tab w:val="left" w:pos="1181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>«Заказчик» при задержке оплаты по истечени</w:t>
      </w:r>
      <w:r w:rsidR="00EB4FFE">
        <w:rPr>
          <w:rStyle w:val="FontStyle17"/>
        </w:rPr>
        <w:t>и</w:t>
      </w:r>
      <w:r w:rsidR="001717B2">
        <w:rPr>
          <w:rStyle w:val="FontStyle17"/>
        </w:rPr>
        <w:t xml:space="preserve"> </w:t>
      </w:r>
      <w:r w:rsidR="001D7DE7">
        <w:rPr>
          <w:rStyle w:val="FontStyle17"/>
        </w:rPr>
        <w:t>3</w:t>
      </w:r>
      <w:r w:rsidR="00BA3B43">
        <w:rPr>
          <w:rStyle w:val="FontStyle17"/>
        </w:rPr>
        <w:t>0</w:t>
      </w:r>
      <w:r w:rsidRPr="00F351C7">
        <w:rPr>
          <w:rStyle w:val="FontStyle17"/>
        </w:rPr>
        <w:t xml:space="preserve"> дней со дня оформления акта приемки продукции выплачивает «</w:t>
      </w:r>
      <w:r w:rsidR="009E456C">
        <w:rPr>
          <w:rStyle w:val="FontStyle17"/>
        </w:rPr>
        <w:t>Подрядчику</w:t>
      </w:r>
      <w:r w:rsidRPr="00F351C7">
        <w:rPr>
          <w:rStyle w:val="FontStyle17"/>
        </w:rPr>
        <w:t>» пени в размере 0,</w:t>
      </w:r>
      <w:r w:rsidR="00256596">
        <w:rPr>
          <w:rStyle w:val="FontStyle17"/>
        </w:rPr>
        <w:t>5</w:t>
      </w:r>
      <w:r w:rsidRPr="00F351C7">
        <w:rPr>
          <w:rStyle w:val="FontStyle17"/>
        </w:rPr>
        <w:t>% от</w:t>
      </w:r>
      <w:r w:rsidR="00FB3D52">
        <w:rPr>
          <w:rStyle w:val="FontStyle17"/>
        </w:rPr>
        <w:t xml:space="preserve"> </w:t>
      </w:r>
      <w:r w:rsidRPr="00F351C7">
        <w:rPr>
          <w:rStyle w:val="FontStyle17"/>
        </w:rPr>
        <w:t xml:space="preserve">стоимости неоплаченной продукции за каждый день просрочки, но не более </w:t>
      </w:r>
      <w:r w:rsidR="00D90A45">
        <w:rPr>
          <w:rStyle w:val="FontStyle17"/>
        </w:rPr>
        <w:t>5</w:t>
      </w:r>
      <w:r w:rsidRPr="00F351C7">
        <w:rPr>
          <w:rStyle w:val="FontStyle17"/>
        </w:rPr>
        <w:t>% от</w:t>
      </w:r>
      <w:r w:rsidR="00FB3D52">
        <w:rPr>
          <w:rStyle w:val="FontStyle17"/>
        </w:rPr>
        <w:t xml:space="preserve"> </w:t>
      </w:r>
      <w:r w:rsidRPr="00F351C7">
        <w:rPr>
          <w:rStyle w:val="FontStyle17"/>
        </w:rPr>
        <w:t>суммы просроченного платежа.</w:t>
      </w:r>
    </w:p>
    <w:p w14:paraId="5AC08F08" w14:textId="4FBC55BF" w:rsidR="001E29EB" w:rsidRPr="00F351C7" w:rsidRDefault="006E7546" w:rsidP="00085F39">
      <w:pPr>
        <w:pStyle w:val="Style4"/>
        <w:widowControl/>
        <w:numPr>
          <w:ilvl w:val="0"/>
          <w:numId w:val="7"/>
        </w:numPr>
        <w:tabs>
          <w:tab w:val="left" w:pos="1181"/>
        </w:tabs>
        <w:spacing w:line="295" w:lineRule="exact"/>
        <w:ind w:firstLine="709"/>
        <w:rPr>
          <w:rStyle w:val="FontStyle17"/>
        </w:rPr>
      </w:pPr>
      <w:r>
        <w:rPr>
          <w:rStyle w:val="FontStyle17"/>
        </w:rPr>
        <w:t>П</w:t>
      </w:r>
      <w:r w:rsidR="001E29EB" w:rsidRPr="00F351C7">
        <w:rPr>
          <w:rStyle w:val="FontStyle17"/>
        </w:rPr>
        <w:t>родукция</w:t>
      </w:r>
      <w:r>
        <w:rPr>
          <w:rStyle w:val="FontStyle17"/>
        </w:rPr>
        <w:t xml:space="preserve">, </w:t>
      </w:r>
      <w:r w:rsidR="00695DCD">
        <w:rPr>
          <w:rStyle w:val="FontStyle17"/>
        </w:rPr>
        <w:t>созданная в рамках настоящего договора,</w:t>
      </w:r>
      <w:r w:rsidR="001E29EB" w:rsidRPr="00F351C7">
        <w:rPr>
          <w:rStyle w:val="FontStyle17"/>
        </w:rPr>
        <w:t xml:space="preserve"> является собственностью «Заказчика»,</w:t>
      </w:r>
      <w:r w:rsidR="00A74121">
        <w:rPr>
          <w:rStyle w:val="FontStyle17"/>
        </w:rPr>
        <w:t xml:space="preserve"> </w:t>
      </w:r>
      <w:r w:rsidR="001E29EB" w:rsidRPr="00F351C7">
        <w:rPr>
          <w:rStyle w:val="FontStyle17"/>
        </w:rPr>
        <w:t>которому принадлежит право пользования и распоряжения созданной по договору</w:t>
      </w:r>
      <w:r w:rsidR="00FB3D52">
        <w:rPr>
          <w:rStyle w:val="FontStyle17"/>
        </w:rPr>
        <w:t xml:space="preserve"> </w:t>
      </w:r>
      <w:r w:rsidR="001E29EB" w:rsidRPr="00F351C7">
        <w:rPr>
          <w:rStyle w:val="FontStyle17"/>
        </w:rPr>
        <w:lastRenderedPageBreak/>
        <w:t>продукцией. «</w:t>
      </w:r>
      <w:r w:rsidR="009E456C">
        <w:rPr>
          <w:rStyle w:val="FontStyle17"/>
        </w:rPr>
        <w:t>Подрядчик</w:t>
      </w:r>
      <w:r w:rsidR="001E29EB" w:rsidRPr="00F351C7">
        <w:rPr>
          <w:rStyle w:val="FontStyle17"/>
        </w:rPr>
        <w:t>» не имеет прав</w:t>
      </w:r>
      <w:r w:rsidR="006B3811">
        <w:rPr>
          <w:rStyle w:val="FontStyle17"/>
        </w:rPr>
        <w:t>а</w:t>
      </w:r>
      <w:r w:rsidR="001E29EB" w:rsidRPr="00F351C7">
        <w:rPr>
          <w:rStyle w:val="FontStyle17"/>
        </w:rPr>
        <w:t xml:space="preserve"> передавать, продавать и использовать</w:t>
      </w:r>
      <w:r w:rsidR="00D15933">
        <w:rPr>
          <w:rStyle w:val="FontStyle17"/>
        </w:rPr>
        <w:t xml:space="preserve"> </w:t>
      </w:r>
      <w:r w:rsidR="00695DCD">
        <w:rPr>
          <w:rStyle w:val="FontStyle17"/>
        </w:rPr>
        <w:t>данную</w:t>
      </w:r>
      <w:r w:rsidR="001E29EB" w:rsidRPr="00F351C7">
        <w:rPr>
          <w:rStyle w:val="FontStyle17"/>
        </w:rPr>
        <w:t xml:space="preserve"> продукцию без согласования с «Заказчиком». В противном</w:t>
      </w:r>
      <w:r w:rsidR="00D15933">
        <w:rPr>
          <w:rStyle w:val="FontStyle17"/>
        </w:rPr>
        <w:t xml:space="preserve"> </w:t>
      </w:r>
      <w:r w:rsidR="001E29EB" w:rsidRPr="00F351C7">
        <w:rPr>
          <w:rStyle w:val="FontStyle17"/>
        </w:rPr>
        <w:t>случае «</w:t>
      </w:r>
      <w:r w:rsidR="009E456C">
        <w:rPr>
          <w:rStyle w:val="FontStyle17"/>
        </w:rPr>
        <w:t>Подрядчик</w:t>
      </w:r>
      <w:r w:rsidR="001E29EB" w:rsidRPr="00F351C7">
        <w:rPr>
          <w:rStyle w:val="FontStyle17"/>
        </w:rPr>
        <w:t>» обязан в соответствии со статьей 1072 Гражданского кодекса</w:t>
      </w:r>
      <w:r w:rsidR="00D15933">
        <w:rPr>
          <w:rStyle w:val="FontStyle17"/>
        </w:rPr>
        <w:t xml:space="preserve"> </w:t>
      </w:r>
      <w:r w:rsidR="001E29EB" w:rsidRPr="00F351C7">
        <w:rPr>
          <w:rStyle w:val="FontStyle17"/>
        </w:rPr>
        <w:t>Республики Узбекистан возместить «Заказчику» понесенные им убытки, включая</w:t>
      </w:r>
      <w:r w:rsidR="00D15933">
        <w:rPr>
          <w:rStyle w:val="FontStyle17"/>
        </w:rPr>
        <w:t xml:space="preserve"> </w:t>
      </w:r>
      <w:r w:rsidR="001E29EB" w:rsidRPr="00F351C7">
        <w:rPr>
          <w:rStyle w:val="FontStyle17"/>
        </w:rPr>
        <w:t>упущенную выгоду. «Заказчик» вправе взыскать с нарушителя вместо убытков полученные им вследствие нарушения доходы.</w:t>
      </w:r>
    </w:p>
    <w:p w14:paraId="283C1208" w14:textId="77777777" w:rsidR="001E29EB" w:rsidRPr="00F351C7" w:rsidRDefault="001E29EB" w:rsidP="00085F39">
      <w:pPr>
        <w:pStyle w:val="Style4"/>
        <w:widowControl/>
        <w:numPr>
          <w:ilvl w:val="0"/>
          <w:numId w:val="8"/>
        </w:numPr>
        <w:tabs>
          <w:tab w:val="left" w:pos="1174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>«Заказчик» и «</w:t>
      </w:r>
      <w:r w:rsidR="009E456C">
        <w:rPr>
          <w:rStyle w:val="FontStyle17"/>
        </w:rPr>
        <w:t>Подрядчик</w:t>
      </w:r>
      <w:r w:rsidRPr="00F351C7">
        <w:rPr>
          <w:rStyle w:val="FontStyle17"/>
        </w:rPr>
        <w:t>» обеспечивают сохранность технологической, патентной и лицензионной информации.</w:t>
      </w:r>
    </w:p>
    <w:p w14:paraId="238C7481" w14:textId="267FB0F3" w:rsidR="001E29EB" w:rsidRPr="00F351C7" w:rsidRDefault="001E29EB" w:rsidP="00085F39">
      <w:pPr>
        <w:pStyle w:val="Style4"/>
        <w:widowControl/>
        <w:numPr>
          <w:ilvl w:val="0"/>
          <w:numId w:val="8"/>
        </w:numPr>
        <w:tabs>
          <w:tab w:val="left" w:pos="1174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>Все возникшие споры между сторонами рассматриваются в соответствии с</w:t>
      </w:r>
      <w:r w:rsidR="00D15933">
        <w:rPr>
          <w:rStyle w:val="FontStyle17"/>
        </w:rPr>
        <w:t xml:space="preserve"> </w:t>
      </w:r>
      <w:r w:rsidRPr="00F351C7">
        <w:rPr>
          <w:rStyle w:val="FontStyle17"/>
        </w:rPr>
        <w:t xml:space="preserve">положением о претензионном порядке урегулирования спора. В случае </w:t>
      </w:r>
      <w:r w:rsidR="00314F65" w:rsidRPr="00F351C7">
        <w:rPr>
          <w:rStyle w:val="FontStyle17"/>
        </w:rPr>
        <w:t>не достижения</w:t>
      </w:r>
      <w:r w:rsidRPr="00F351C7">
        <w:rPr>
          <w:rStyle w:val="FontStyle17"/>
        </w:rPr>
        <w:t xml:space="preserve"> компромиссного решения споры рассматриваются </w:t>
      </w:r>
      <w:r w:rsidR="00247DE1">
        <w:rPr>
          <w:rStyle w:val="FontStyle17"/>
        </w:rPr>
        <w:t>Экономическо</w:t>
      </w:r>
      <w:r w:rsidRPr="00F351C7">
        <w:rPr>
          <w:rStyle w:val="FontStyle17"/>
        </w:rPr>
        <w:t>м судом по месту нахождения ответчика.</w:t>
      </w:r>
    </w:p>
    <w:p w14:paraId="5E5E4A29" w14:textId="77777777" w:rsidR="001E29EB" w:rsidRPr="00F351C7" w:rsidRDefault="001E29EB" w:rsidP="00085F39">
      <w:pPr>
        <w:pStyle w:val="Style4"/>
        <w:widowControl/>
        <w:numPr>
          <w:ilvl w:val="0"/>
          <w:numId w:val="8"/>
        </w:numPr>
        <w:tabs>
          <w:tab w:val="left" w:pos="1174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>Договор может быть изменен или расторгнут по соглашению сторон или в</w:t>
      </w:r>
      <w:r w:rsidR="00D15933">
        <w:rPr>
          <w:rStyle w:val="FontStyle17"/>
        </w:rPr>
        <w:t xml:space="preserve"> </w:t>
      </w:r>
      <w:r w:rsidRPr="00F351C7">
        <w:rPr>
          <w:rStyle w:val="FontStyle17"/>
        </w:rPr>
        <w:t>силу форс-мажорных обстоятельств.</w:t>
      </w:r>
    </w:p>
    <w:p w14:paraId="624FE3CE" w14:textId="77777777" w:rsidR="001E29EB" w:rsidRPr="00F351C7" w:rsidRDefault="001E29EB" w:rsidP="00085F39">
      <w:pPr>
        <w:pStyle w:val="Style4"/>
        <w:widowControl/>
        <w:numPr>
          <w:ilvl w:val="0"/>
          <w:numId w:val="8"/>
        </w:numPr>
        <w:tabs>
          <w:tab w:val="left" w:pos="1174"/>
        </w:tabs>
        <w:spacing w:line="295" w:lineRule="exact"/>
        <w:ind w:firstLine="720"/>
        <w:rPr>
          <w:rStyle w:val="FontStyle17"/>
        </w:rPr>
      </w:pPr>
      <w:r w:rsidRPr="00F351C7">
        <w:rPr>
          <w:rStyle w:val="FontStyle17"/>
        </w:rPr>
        <w:t>Во всем, что не предусмотрено условиями настоящего договора стороны</w:t>
      </w:r>
      <w:r w:rsidR="00D15933">
        <w:rPr>
          <w:rStyle w:val="FontStyle17"/>
        </w:rPr>
        <w:t xml:space="preserve"> </w:t>
      </w:r>
      <w:r w:rsidRPr="00F351C7">
        <w:rPr>
          <w:rStyle w:val="FontStyle17"/>
        </w:rPr>
        <w:t>несут ответственность по закону Республики Узбекистан «О договорно-правовой базе</w:t>
      </w:r>
      <w:r w:rsidR="00D15933">
        <w:rPr>
          <w:rStyle w:val="FontStyle17"/>
        </w:rPr>
        <w:t xml:space="preserve"> </w:t>
      </w:r>
      <w:r w:rsidRPr="00F351C7">
        <w:rPr>
          <w:rStyle w:val="FontStyle17"/>
        </w:rPr>
        <w:t>деятельности хозяйствующих субъектов» и Гражданскому кодексу Республики Узбекистан.</w:t>
      </w:r>
    </w:p>
    <w:p w14:paraId="2DE338AB" w14:textId="26E98956" w:rsidR="001E29EB" w:rsidRPr="00F351C7" w:rsidRDefault="001E29EB" w:rsidP="00085F39">
      <w:pPr>
        <w:pStyle w:val="Style4"/>
        <w:widowControl/>
        <w:tabs>
          <w:tab w:val="left" w:pos="1296"/>
        </w:tabs>
        <w:spacing w:line="295" w:lineRule="exact"/>
        <w:ind w:firstLine="727"/>
        <w:rPr>
          <w:rStyle w:val="FontStyle17"/>
        </w:rPr>
      </w:pPr>
      <w:r w:rsidRPr="00F351C7">
        <w:rPr>
          <w:rStyle w:val="FontStyle17"/>
        </w:rPr>
        <w:t>5.10.</w:t>
      </w:r>
      <w:r w:rsidRPr="00F351C7">
        <w:rPr>
          <w:rStyle w:val="FontStyle17"/>
        </w:rPr>
        <w:tab/>
        <w:t xml:space="preserve">Договор составлен в </w:t>
      </w:r>
      <w:r w:rsidR="006D69D9">
        <w:rPr>
          <w:rStyle w:val="FontStyle17"/>
        </w:rPr>
        <w:t>двух</w:t>
      </w:r>
      <w:r w:rsidRPr="00F351C7">
        <w:rPr>
          <w:rStyle w:val="FontStyle17"/>
        </w:rPr>
        <w:t xml:space="preserve"> экземплярах, и каждый имеет одинаковую юридическую силу.</w:t>
      </w:r>
    </w:p>
    <w:p w14:paraId="0101C201" w14:textId="77777777" w:rsidR="001E29EB" w:rsidRPr="00F351C7" w:rsidRDefault="001E29EB" w:rsidP="00085F39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3B7C5796" w14:textId="77777777" w:rsidR="001E29EB" w:rsidRPr="001D7DE7" w:rsidRDefault="001E29EB" w:rsidP="00085F39">
      <w:pPr>
        <w:pStyle w:val="Style4"/>
        <w:widowControl/>
        <w:tabs>
          <w:tab w:val="left" w:pos="936"/>
        </w:tabs>
        <w:spacing w:line="240" w:lineRule="auto"/>
        <w:ind w:firstLine="0"/>
        <w:jc w:val="center"/>
        <w:rPr>
          <w:rStyle w:val="FontStyle17"/>
          <w:b/>
        </w:rPr>
      </w:pPr>
      <w:r w:rsidRPr="001D7DE7">
        <w:rPr>
          <w:rStyle w:val="FontStyle17"/>
          <w:b/>
        </w:rPr>
        <w:t>6.ПРОЧИЕ УСЛОВИЯ</w:t>
      </w:r>
    </w:p>
    <w:p w14:paraId="2C38EA50" w14:textId="77777777" w:rsidR="001D7DE7" w:rsidRPr="00EB4FFE" w:rsidRDefault="001D7DE7" w:rsidP="00085F39">
      <w:pPr>
        <w:pStyle w:val="Style4"/>
        <w:widowControl/>
        <w:tabs>
          <w:tab w:val="left" w:pos="936"/>
        </w:tabs>
        <w:spacing w:line="240" w:lineRule="auto"/>
        <w:ind w:firstLine="0"/>
        <w:jc w:val="center"/>
        <w:rPr>
          <w:rStyle w:val="FontStyle17"/>
          <w:sz w:val="20"/>
          <w:szCs w:val="20"/>
        </w:rPr>
      </w:pPr>
    </w:p>
    <w:p w14:paraId="1E81D5AF" w14:textId="77777777" w:rsidR="001E29EB" w:rsidRPr="00F351C7" w:rsidRDefault="001E29EB" w:rsidP="00085F39">
      <w:pPr>
        <w:pStyle w:val="Style3"/>
        <w:widowControl/>
        <w:rPr>
          <w:rStyle w:val="FontStyle17"/>
        </w:rPr>
      </w:pPr>
      <w:r w:rsidRPr="00F351C7">
        <w:rPr>
          <w:rStyle w:val="FontStyle17"/>
        </w:rPr>
        <w:t>6.1. Дополнения и изменения в настоящий договор вносятся путем заключения</w:t>
      </w:r>
      <w:r w:rsidR="00573992">
        <w:rPr>
          <w:rStyle w:val="FontStyle17"/>
        </w:rPr>
        <w:t xml:space="preserve"> </w:t>
      </w:r>
      <w:r w:rsidRPr="00F351C7">
        <w:rPr>
          <w:rStyle w:val="FontStyle17"/>
        </w:rPr>
        <w:t>между сторонами дополнительного соглашения.</w:t>
      </w:r>
    </w:p>
    <w:p w14:paraId="75EF4D26" w14:textId="77777777" w:rsidR="001E29EB" w:rsidRPr="00F351C7" w:rsidRDefault="001E29EB" w:rsidP="00085F39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786F9BF1" w14:textId="77777777" w:rsidR="001E29EB" w:rsidRPr="001D7DE7" w:rsidRDefault="001E29EB" w:rsidP="00085F39">
      <w:pPr>
        <w:pStyle w:val="Style4"/>
        <w:widowControl/>
        <w:tabs>
          <w:tab w:val="left" w:pos="936"/>
        </w:tabs>
        <w:spacing w:line="240" w:lineRule="auto"/>
        <w:ind w:firstLine="0"/>
        <w:jc w:val="center"/>
        <w:rPr>
          <w:rStyle w:val="FontStyle17"/>
          <w:b/>
        </w:rPr>
      </w:pPr>
      <w:r w:rsidRPr="001D7DE7">
        <w:rPr>
          <w:rStyle w:val="FontStyle17"/>
          <w:b/>
        </w:rPr>
        <w:t>7.АДРЕСА И БАНКОВСКИЕ РЕКВИЗИТЫ СТОРОН:</w:t>
      </w:r>
    </w:p>
    <w:p w14:paraId="6CBE778A" w14:textId="77777777" w:rsidR="00085F39" w:rsidRPr="00EB4FFE" w:rsidRDefault="00085F39" w:rsidP="00085F39">
      <w:pPr>
        <w:pStyle w:val="Style4"/>
        <w:widowControl/>
        <w:tabs>
          <w:tab w:val="left" w:pos="936"/>
        </w:tabs>
        <w:spacing w:line="240" w:lineRule="auto"/>
        <w:ind w:firstLine="0"/>
        <w:jc w:val="center"/>
        <w:rPr>
          <w:rStyle w:val="FontStyle17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536"/>
      </w:tblGrid>
      <w:tr w:rsidR="009E456C" w:rsidRPr="00EB4FFE" w14:paraId="42389E7E" w14:textId="77777777" w:rsidTr="0071704E">
        <w:tc>
          <w:tcPr>
            <w:tcW w:w="4678" w:type="dxa"/>
          </w:tcPr>
          <w:p w14:paraId="61FCE73C" w14:textId="77777777" w:rsidR="009E456C" w:rsidRPr="00EB4FFE" w:rsidRDefault="009E456C" w:rsidP="006B381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EB4FFE">
              <w:rPr>
                <w:rStyle w:val="FontStyle17"/>
                <w:b/>
                <w:sz w:val="20"/>
                <w:szCs w:val="20"/>
              </w:rPr>
              <w:t>«ЗАКАЗЧИК»</w:t>
            </w:r>
          </w:p>
        </w:tc>
        <w:tc>
          <w:tcPr>
            <w:tcW w:w="284" w:type="dxa"/>
          </w:tcPr>
          <w:p w14:paraId="3E3FDD9C" w14:textId="77777777" w:rsidR="009E456C" w:rsidRPr="00EB4FFE" w:rsidRDefault="009E456C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258A55" w14:textId="77777777" w:rsidR="009E456C" w:rsidRPr="00EB4FFE" w:rsidRDefault="009E456C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EB4FFE">
              <w:rPr>
                <w:rStyle w:val="FontStyle17"/>
                <w:b/>
                <w:sz w:val="20"/>
                <w:szCs w:val="20"/>
              </w:rPr>
              <w:t>«ПОДРЯДЧИК»</w:t>
            </w:r>
          </w:p>
        </w:tc>
      </w:tr>
      <w:tr w:rsidR="009E456C" w:rsidRPr="00EB4FFE" w14:paraId="260EB1C5" w14:textId="77777777" w:rsidTr="0071704E">
        <w:tc>
          <w:tcPr>
            <w:tcW w:w="4678" w:type="dxa"/>
          </w:tcPr>
          <w:p w14:paraId="112529C8" w14:textId="72108749" w:rsidR="009E456C" w:rsidRPr="00ED66B9" w:rsidRDefault="009E456C" w:rsidP="0016606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9C0A79C" w14:textId="77777777" w:rsidR="009E456C" w:rsidRPr="00EB4FFE" w:rsidRDefault="009E456C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4EEAF03A" w14:textId="7F22DEF2" w:rsidR="009E456C" w:rsidRPr="00EB4FFE" w:rsidRDefault="009E456C" w:rsidP="0016606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b/>
                <w:sz w:val="20"/>
                <w:szCs w:val="20"/>
              </w:rPr>
            </w:pPr>
          </w:p>
        </w:tc>
      </w:tr>
      <w:tr w:rsidR="0071704E" w:rsidRPr="00EB4FFE" w14:paraId="208802E8" w14:textId="77777777" w:rsidTr="0071704E">
        <w:tc>
          <w:tcPr>
            <w:tcW w:w="4678" w:type="dxa"/>
          </w:tcPr>
          <w:p w14:paraId="1CC69E19" w14:textId="77777777" w:rsidR="0071704E" w:rsidRPr="00EB4FFE" w:rsidRDefault="0071704E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BDC28" w14:textId="77777777" w:rsidR="0071704E" w:rsidRPr="00EB4FFE" w:rsidRDefault="0071704E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29B169" w14:textId="77777777" w:rsidR="0071704E" w:rsidRPr="00EB4FFE" w:rsidRDefault="0071704E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</w:tr>
      <w:tr w:rsidR="006F2AC4" w:rsidRPr="00EB4FFE" w14:paraId="22DECB92" w14:textId="77777777" w:rsidTr="0071704E">
        <w:tc>
          <w:tcPr>
            <w:tcW w:w="4678" w:type="dxa"/>
          </w:tcPr>
          <w:p w14:paraId="1CE43834" w14:textId="77777777" w:rsidR="006F2AC4" w:rsidRPr="00EB4FFE" w:rsidRDefault="006F2AC4" w:rsidP="00516DA0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CE606" w14:textId="77777777" w:rsidR="006F2AC4" w:rsidRPr="00EB4FFE" w:rsidRDefault="006F2AC4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A84153" w14:textId="77CFEB9D" w:rsidR="006F2AC4" w:rsidRPr="00EB4FFE" w:rsidRDefault="006F2AC4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</w:tr>
      <w:tr w:rsidR="006F2AC4" w:rsidRPr="00EB4FFE" w14:paraId="53D06E23" w14:textId="77777777" w:rsidTr="0071704E">
        <w:tc>
          <w:tcPr>
            <w:tcW w:w="4678" w:type="dxa"/>
          </w:tcPr>
          <w:p w14:paraId="58345F47" w14:textId="77777777" w:rsidR="006F2AC4" w:rsidRPr="00EB4FFE" w:rsidRDefault="00ED66B9" w:rsidP="00936D46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6C380C52" w14:textId="77777777" w:rsidR="006F2AC4" w:rsidRPr="00EB4FFE" w:rsidRDefault="006F2AC4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0B2D29" w14:textId="7E8ED00E" w:rsidR="006F2AC4" w:rsidRPr="00EB4FFE" w:rsidRDefault="006F2AC4" w:rsidP="00ED66B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</w:tr>
      <w:tr w:rsidR="006F2AC4" w:rsidRPr="00EB4FFE" w14:paraId="07C41A45" w14:textId="77777777" w:rsidTr="00AD38B7">
        <w:trPr>
          <w:trHeight w:val="783"/>
        </w:trPr>
        <w:tc>
          <w:tcPr>
            <w:tcW w:w="4678" w:type="dxa"/>
          </w:tcPr>
          <w:p w14:paraId="7E1E1272" w14:textId="77777777" w:rsidR="006F2AC4" w:rsidRDefault="006F2AC4" w:rsidP="002F7F21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14:paraId="62B6A888" w14:textId="77777777" w:rsidR="006F2AC4" w:rsidRDefault="006F2AC4" w:rsidP="002F7F21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14:paraId="16601E06" w14:textId="77777777" w:rsidR="00C52B28" w:rsidRDefault="00C52B28" w:rsidP="00AD38B7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0"/>
                <w:szCs w:val="20"/>
              </w:rPr>
            </w:pPr>
          </w:p>
          <w:p w14:paraId="1AB27EA9" w14:textId="2B1DCC14" w:rsidR="006F2AC4" w:rsidRPr="00EB4FFE" w:rsidRDefault="00027F94" w:rsidP="00AD38B7">
            <w:pPr>
              <w:pStyle w:val="Style4"/>
              <w:widowControl/>
              <w:spacing w:line="240" w:lineRule="auto"/>
              <w:ind w:firstLine="0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___</w:t>
            </w:r>
            <w:r w:rsidR="006F2AC4" w:rsidRPr="00EB4FFE">
              <w:rPr>
                <w:rStyle w:val="FontStyle17"/>
                <w:sz w:val="20"/>
                <w:szCs w:val="20"/>
              </w:rPr>
              <w:t>_______________</w:t>
            </w:r>
            <w:r w:rsidR="006F2AC4">
              <w:rPr>
                <w:rStyle w:val="FontStyle17"/>
                <w:sz w:val="20"/>
                <w:szCs w:val="20"/>
              </w:rPr>
              <w:t xml:space="preserve"> </w:t>
            </w:r>
            <w:r w:rsidR="00C52B28">
              <w:rPr>
                <w:rStyle w:val="FontStyle17"/>
                <w:sz w:val="20"/>
                <w:szCs w:val="20"/>
              </w:rPr>
              <w:t xml:space="preserve">                      </w:t>
            </w:r>
          </w:p>
          <w:p w14:paraId="4CB1E599" w14:textId="0E6317C5" w:rsidR="006F2AC4" w:rsidRPr="00AD38B7" w:rsidRDefault="00027F94" w:rsidP="00027F94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  <w:r w:rsidRPr="00AD38B7">
              <w:rPr>
                <w:rStyle w:val="FontStyle17"/>
                <w:sz w:val="20"/>
                <w:szCs w:val="20"/>
              </w:rPr>
              <w:t xml:space="preserve">   м.п. </w:t>
            </w:r>
            <w:r w:rsidR="00AD38B7" w:rsidRPr="00AD38B7">
              <w:rPr>
                <w:rStyle w:val="FontStyle17"/>
                <w:sz w:val="20"/>
                <w:szCs w:val="20"/>
              </w:rPr>
              <w:t xml:space="preserve">                                        </w:t>
            </w:r>
          </w:p>
          <w:p w14:paraId="5FC1EE01" w14:textId="1E2A504C" w:rsidR="006F2AC4" w:rsidRPr="00EB4FFE" w:rsidRDefault="00716E0F" w:rsidP="0029623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AD38B7">
              <w:rPr>
                <w:rStyle w:val="FontStyle15"/>
                <w:sz w:val="20"/>
                <w:szCs w:val="20"/>
              </w:rPr>
              <w:t>11</w:t>
            </w:r>
            <w:r w:rsidRPr="00AD38B7">
              <w:rPr>
                <w:rStyle w:val="FontStyle14"/>
                <w:b w:val="0"/>
                <w:i w:val="0"/>
                <w:sz w:val="20"/>
                <w:szCs w:val="20"/>
              </w:rPr>
              <w:t xml:space="preserve"> Января 202</w:t>
            </w:r>
            <w:r w:rsidR="00340C89">
              <w:rPr>
                <w:rStyle w:val="FontStyle14"/>
                <w:b w:val="0"/>
                <w:i w:val="0"/>
                <w:sz w:val="20"/>
                <w:szCs w:val="20"/>
              </w:rPr>
              <w:t>2</w:t>
            </w:r>
            <w:r w:rsidRPr="00AD38B7">
              <w:rPr>
                <w:rStyle w:val="FontStyle14"/>
                <w:b w:val="0"/>
                <w:i w:val="0"/>
                <w:sz w:val="20"/>
                <w:szCs w:val="20"/>
              </w:rPr>
              <w:t>г.</w:t>
            </w:r>
          </w:p>
        </w:tc>
        <w:tc>
          <w:tcPr>
            <w:tcW w:w="284" w:type="dxa"/>
          </w:tcPr>
          <w:p w14:paraId="2DD48AE2" w14:textId="77777777" w:rsidR="006F2AC4" w:rsidRPr="00EB4FFE" w:rsidRDefault="006F2AC4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E0D6DE" w14:textId="77777777" w:rsidR="006F2AC4" w:rsidRDefault="006F2AC4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14:paraId="459FE986" w14:textId="77777777" w:rsidR="006F2AC4" w:rsidRDefault="006F2AC4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14:paraId="22CEA295" w14:textId="77777777" w:rsidR="006F2AC4" w:rsidRPr="00EB4FFE" w:rsidRDefault="006F2AC4" w:rsidP="00085F39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14:paraId="6C3FECFE" w14:textId="47D0AA30" w:rsidR="006F2AC4" w:rsidRPr="00EB4FFE" w:rsidRDefault="00027F94" w:rsidP="000208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____</w:t>
            </w:r>
            <w:r w:rsidR="006F2AC4" w:rsidRPr="00EB4FFE">
              <w:rPr>
                <w:rStyle w:val="FontStyle17"/>
                <w:sz w:val="20"/>
                <w:szCs w:val="20"/>
              </w:rPr>
              <w:t>_________________</w:t>
            </w:r>
            <w:r w:rsidR="00D57D1C">
              <w:rPr>
                <w:rStyle w:val="FontStyle17"/>
                <w:sz w:val="20"/>
                <w:szCs w:val="20"/>
              </w:rPr>
              <w:t xml:space="preserve"> </w:t>
            </w:r>
          </w:p>
          <w:p w14:paraId="6B73B552" w14:textId="77777777" w:rsidR="006F2AC4" w:rsidRPr="00EB4FFE" w:rsidRDefault="00027F94" w:rsidP="00027F94">
            <w:pPr>
              <w:pStyle w:val="Style4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 м.п. </w:t>
            </w:r>
          </w:p>
          <w:p w14:paraId="50FFFE1A" w14:textId="2277C92F" w:rsidR="006F2AC4" w:rsidRPr="00716E0F" w:rsidRDefault="00716E0F" w:rsidP="0029623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716E0F">
              <w:rPr>
                <w:rStyle w:val="FontStyle15"/>
                <w:sz w:val="20"/>
                <w:szCs w:val="20"/>
              </w:rPr>
              <w:t>11</w:t>
            </w:r>
            <w:r w:rsidRPr="00716E0F">
              <w:rPr>
                <w:rStyle w:val="FontStyle14"/>
                <w:b w:val="0"/>
                <w:i w:val="0"/>
                <w:sz w:val="20"/>
                <w:szCs w:val="20"/>
              </w:rPr>
              <w:t xml:space="preserve"> Января 202</w:t>
            </w:r>
            <w:r w:rsidR="00340C89">
              <w:rPr>
                <w:rStyle w:val="FontStyle14"/>
                <w:b w:val="0"/>
                <w:i w:val="0"/>
                <w:sz w:val="20"/>
                <w:szCs w:val="20"/>
              </w:rPr>
              <w:t>2</w:t>
            </w:r>
            <w:r w:rsidRPr="00716E0F">
              <w:rPr>
                <w:rStyle w:val="FontStyle14"/>
                <w:b w:val="0"/>
                <w:i w:val="0"/>
                <w:sz w:val="20"/>
                <w:szCs w:val="20"/>
              </w:rPr>
              <w:t>г.</w:t>
            </w:r>
          </w:p>
        </w:tc>
      </w:tr>
    </w:tbl>
    <w:p w14:paraId="09306EFC" w14:textId="77777777" w:rsidR="00C64272" w:rsidRDefault="00951A3C" w:rsidP="00951A3C">
      <w:pPr>
        <w:jc w:val="center"/>
        <w:rPr>
          <w:rStyle w:val="FontStyle17"/>
        </w:rPr>
      </w:pPr>
      <w:r>
        <w:rPr>
          <w:rStyle w:val="FontStyle17"/>
        </w:rPr>
        <w:br w:type="page"/>
      </w:r>
    </w:p>
    <w:p w14:paraId="221E6994" w14:textId="77777777" w:rsidR="00C64272" w:rsidRDefault="00C64272" w:rsidP="00951A3C">
      <w:pPr>
        <w:jc w:val="center"/>
        <w:rPr>
          <w:rStyle w:val="FontStyle17"/>
        </w:rPr>
      </w:pPr>
    </w:p>
    <w:p w14:paraId="03C516CE" w14:textId="77777777" w:rsidR="00C64272" w:rsidRDefault="00C64272" w:rsidP="00951A3C">
      <w:pPr>
        <w:jc w:val="center"/>
        <w:rPr>
          <w:rStyle w:val="FontStyle17"/>
        </w:rPr>
      </w:pPr>
    </w:p>
    <w:p w14:paraId="3B088D9D" w14:textId="77777777" w:rsidR="00951A3C" w:rsidRDefault="00951A3C" w:rsidP="00951A3C">
      <w:pPr>
        <w:jc w:val="center"/>
        <w:rPr>
          <w:b/>
        </w:rPr>
      </w:pPr>
      <w:r>
        <w:rPr>
          <w:b/>
        </w:rPr>
        <w:t>ПРОТОКОЛ № 1</w:t>
      </w:r>
    </w:p>
    <w:p w14:paraId="522DA364" w14:textId="77777777" w:rsidR="00951A3C" w:rsidRDefault="00951A3C" w:rsidP="00951A3C">
      <w:pPr>
        <w:jc w:val="center"/>
      </w:pPr>
      <w:r>
        <w:t>соглашение о договорной цене</w:t>
      </w:r>
    </w:p>
    <w:p w14:paraId="3BE2079F" w14:textId="6DB8F3EB" w:rsidR="00951A3C" w:rsidRDefault="00951A3C" w:rsidP="00951A3C">
      <w:pPr>
        <w:jc w:val="center"/>
      </w:pPr>
      <w:r>
        <w:t xml:space="preserve">к Договору № </w:t>
      </w:r>
      <w:r w:rsidR="009B24C9">
        <w:t>___________</w:t>
      </w:r>
      <w:r w:rsidR="00D756A6">
        <w:t xml:space="preserve"> от </w:t>
      </w:r>
      <w:r w:rsidR="00716E0F" w:rsidRPr="00716E0F">
        <w:rPr>
          <w:rStyle w:val="FontStyle15"/>
        </w:rPr>
        <w:t>11</w:t>
      </w:r>
      <w:r w:rsidR="00716E0F" w:rsidRPr="00716E0F">
        <w:rPr>
          <w:rStyle w:val="FontStyle14"/>
          <w:b w:val="0"/>
          <w:i w:val="0"/>
        </w:rPr>
        <w:t xml:space="preserve"> Января 202</w:t>
      </w:r>
      <w:r w:rsidR="00340C89">
        <w:rPr>
          <w:rStyle w:val="FontStyle14"/>
          <w:b w:val="0"/>
          <w:i w:val="0"/>
        </w:rPr>
        <w:t>2</w:t>
      </w:r>
      <w:r w:rsidR="00716E0F" w:rsidRPr="00716E0F">
        <w:rPr>
          <w:rStyle w:val="FontStyle14"/>
          <w:b w:val="0"/>
          <w:i w:val="0"/>
        </w:rPr>
        <w:t>г.</w:t>
      </w:r>
    </w:p>
    <w:p w14:paraId="694B45DC" w14:textId="77777777" w:rsidR="00951A3C" w:rsidRDefault="00951A3C" w:rsidP="00951A3C">
      <w:pPr>
        <w:jc w:val="center"/>
      </w:pPr>
    </w:p>
    <w:p w14:paraId="07C406BB" w14:textId="24FDCFDD" w:rsidR="0029623F" w:rsidRPr="007B64DB" w:rsidRDefault="00951A3C" w:rsidP="0029623F">
      <w:pPr>
        <w:pStyle w:val="Style4"/>
        <w:widowControl/>
        <w:numPr>
          <w:ilvl w:val="0"/>
          <w:numId w:val="12"/>
        </w:numPr>
        <w:tabs>
          <w:tab w:val="left" w:pos="1166"/>
        </w:tabs>
        <w:spacing w:line="295" w:lineRule="exact"/>
        <w:ind w:firstLine="713"/>
        <w:rPr>
          <w:rStyle w:val="FontStyle17"/>
        </w:rPr>
      </w:pPr>
      <w:r>
        <w:tab/>
        <w:t xml:space="preserve">Мы, нижеподписавшиеся, от лица «Подрядчика» </w:t>
      </w:r>
      <w:r w:rsidR="006D69D9">
        <w:t>____________</w:t>
      </w:r>
      <w:r>
        <w:t xml:space="preserve"> и от лица «Заказчика» </w:t>
      </w:r>
      <w:r w:rsidR="006D69D9">
        <w:rPr>
          <w:rStyle w:val="FontStyle17"/>
        </w:rPr>
        <w:t>_______________</w:t>
      </w:r>
      <w:r>
        <w:t xml:space="preserve"> удостоверяем, что Сторонами </w:t>
      </w:r>
      <w:r w:rsidR="0002082F">
        <w:t xml:space="preserve">на основе предоставленного «Подрядчиком» расчета </w:t>
      </w:r>
      <w:r>
        <w:t xml:space="preserve">достигнуто соглашение по величине договорной цены в сумме </w:t>
      </w:r>
      <w:r w:rsidR="00CF08FE" w:rsidRPr="00A9540C">
        <w:rPr>
          <w:rStyle w:val="FontStyle17"/>
        </w:rPr>
        <w:t xml:space="preserve">составляет </w:t>
      </w:r>
      <w:r w:rsidR="006D69D9">
        <w:rPr>
          <w:rFonts w:eastAsia="Arial"/>
          <w:b/>
        </w:rPr>
        <w:t>________________________________________________________________________________________________</w:t>
      </w:r>
      <w:r w:rsidR="00A87E25">
        <w:rPr>
          <w:rStyle w:val="FontStyle17"/>
          <w:b/>
          <w:bCs/>
        </w:rPr>
        <w:t xml:space="preserve"> </w:t>
      </w:r>
    </w:p>
    <w:p w14:paraId="0642E670" w14:textId="77777777" w:rsidR="00951A3C" w:rsidRDefault="00951A3C" w:rsidP="00951A3C">
      <w:pPr>
        <w:jc w:val="both"/>
      </w:pPr>
      <w:r>
        <w:tab/>
        <w:t>Настоящий Протокол является основанием для взаимных расчетов и платежей между «Подрядчиком» и «Заказчиком».</w:t>
      </w:r>
    </w:p>
    <w:p w14:paraId="4F8F1A7F" w14:textId="77777777" w:rsidR="00951A3C" w:rsidRDefault="00951A3C" w:rsidP="00951A3C">
      <w:pPr>
        <w:jc w:val="both"/>
      </w:pPr>
      <w:r>
        <w:tab/>
        <w:t>Настоящий Протокол вступает в силу с момента его подписания Сторонами и действует до момента фактического исполнения требований и положений Договора.</w:t>
      </w:r>
    </w:p>
    <w:p w14:paraId="3FF862BD" w14:textId="77777777" w:rsidR="00951A3C" w:rsidRDefault="00951A3C" w:rsidP="00951A3C">
      <w:pPr>
        <w:jc w:val="both"/>
      </w:pPr>
      <w:r>
        <w:tab/>
        <w:t>Настоящий Протокол составлен в двух экземплярах, имеющих одинаковую юридическую силу, по одному экземпляру для каждой из Сторон.</w:t>
      </w:r>
    </w:p>
    <w:p w14:paraId="36F0B604" w14:textId="664A37BC" w:rsidR="00951A3C" w:rsidRDefault="00951A3C" w:rsidP="00951A3C">
      <w:pPr>
        <w:jc w:val="both"/>
      </w:pPr>
    </w:p>
    <w:p w14:paraId="48491178" w14:textId="36301132" w:rsidR="00340C89" w:rsidRDefault="00340C89" w:rsidP="00951A3C">
      <w:pPr>
        <w:jc w:val="both"/>
      </w:pPr>
    </w:p>
    <w:p w14:paraId="6D107484" w14:textId="2B52E57D" w:rsidR="00340C89" w:rsidRDefault="00340C89" w:rsidP="00951A3C">
      <w:pPr>
        <w:jc w:val="both"/>
      </w:pPr>
    </w:p>
    <w:p w14:paraId="263AB7DD" w14:textId="77777777" w:rsidR="00340C89" w:rsidRDefault="00340C89" w:rsidP="00951A3C">
      <w:pPr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992"/>
        <w:gridCol w:w="4634"/>
      </w:tblGrid>
      <w:tr w:rsidR="00EF67D6" w:rsidRPr="000301AE" w14:paraId="388AC805" w14:textId="77777777" w:rsidTr="00A71BD1">
        <w:tc>
          <w:tcPr>
            <w:tcW w:w="2261" w:type="pct"/>
          </w:tcPr>
          <w:p w14:paraId="4B838AA0" w14:textId="77777777" w:rsidR="00EF67D6" w:rsidRPr="000301AE" w:rsidRDefault="00EF67D6" w:rsidP="002069C5">
            <w:pPr>
              <w:jc w:val="center"/>
              <w:rPr>
                <w:b/>
              </w:rPr>
            </w:pPr>
            <w:r w:rsidRPr="000301AE">
              <w:rPr>
                <w:b/>
              </w:rPr>
              <w:t>От «Заказчика»</w:t>
            </w:r>
          </w:p>
        </w:tc>
        <w:tc>
          <w:tcPr>
            <w:tcW w:w="483" w:type="pct"/>
          </w:tcPr>
          <w:p w14:paraId="1069E76E" w14:textId="77777777" w:rsidR="00EF67D6" w:rsidRPr="000301AE" w:rsidRDefault="00EF67D6" w:rsidP="002069C5">
            <w:pPr>
              <w:jc w:val="both"/>
              <w:rPr>
                <w:b/>
              </w:rPr>
            </w:pPr>
          </w:p>
        </w:tc>
        <w:tc>
          <w:tcPr>
            <w:tcW w:w="2256" w:type="pct"/>
          </w:tcPr>
          <w:p w14:paraId="49E02F7E" w14:textId="77777777" w:rsidR="00EF67D6" w:rsidRPr="000301AE" w:rsidRDefault="00EF67D6" w:rsidP="007C61AD">
            <w:pPr>
              <w:jc w:val="center"/>
              <w:rPr>
                <w:b/>
              </w:rPr>
            </w:pPr>
            <w:r w:rsidRPr="000301AE">
              <w:rPr>
                <w:b/>
              </w:rPr>
              <w:t>От «Подрядчика»</w:t>
            </w:r>
          </w:p>
        </w:tc>
      </w:tr>
      <w:tr w:rsidR="00EF67D6" w:rsidRPr="000301AE" w14:paraId="13512EF5" w14:textId="77777777" w:rsidTr="00A71BD1">
        <w:tc>
          <w:tcPr>
            <w:tcW w:w="2261" w:type="pct"/>
          </w:tcPr>
          <w:p w14:paraId="3F283A17" w14:textId="77777777" w:rsidR="00EF67D6" w:rsidRPr="000301AE" w:rsidRDefault="00EF67D6" w:rsidP="002069C5">
            <w:pPr>
              <w:jc w:val="both"/>
            </w:pPr>
          </w:p>
          <w:p w14:paraId="054948C5" w14:textId="77777777" w:rsidR="00EF67D6" w:rsidRPr="000301AE" w:rsidRDefault="00EF67D6" w:rsidP="002069C5">
            <w:pPr>
              <w:jc w:val="both"/>
            </w:pPr>
          </w:p>
          <w:p w14:paraId="67795AD2" w14:textId="77777777" w:rsidR="00EF67D6" w:rsidRPr="000301AE" w:rsidRDefault="00EF67D6" w:rsidP="002069C5">
            <w:pPr>
              <w:jc w:val="both"/>
              <w:rPr>
                <w:sz w:val="16"/>
                <w:szCs w:val="16"/>
              </w:rPr>
            </w:pPr>
            <w:r w:rsidRPr="000301AE">
              <w:rPr>
                <w:sz w:val="16"/>
                <w:szCs w:val="16"/>
              </w:rPr>
              <w:t xml:space="preserve">м.п. </w:t>
            </w:r>
          </w:p>
        </w:tc>
        <w:tc>
          <w:tcPr>
            <w:tcW w:w="483" w:type="pct"/>
          </w:tcPr>
          <w:p w14:paraId="359E1F67" w14:textId="77777777" w:rsidR="00EF67D6" w:rsidRPr="000301AE" w:rsidRDefault="00EF67D6" w:rsidP="002069C5">
            <w:pPr>
              <w:jc w:val="both"/>
            </w:pPr>
          </w:p>
        </w:tc>
        <w:tc>
          <w:tcPr>
            <w:tcW w:w="2256" w:type="pct"/>
          </w:tcPr>
          <w:p w14:paraId="0E278897" w14:textId="77777777" w:rsidR="00EF67D6" w:rsidRPr="000301AE" w:rsidRDefault="00EF67D6" w:rsidP="007C61AD">
            <w:pPr>
              <w:jc w:val="both"/>
            </w:pPr>
          </w:p>
          <w:p w14:paraId="1DAFB7FD" w14:textId="77777777" w:rsidR="00EF67D6" w:rsidRPr="000301AE" w:rsidRDefault="00EF67D6" w:rsidP="007C61AD">
            <w:pPr>
              <w:jc w:val="both"/>
            </w:pPr>
          </w:p>
          <w:p w14:paraId="7932220C" w14:textId="77777777" w:rsidR="00EF67D6" w:rsidRPr="000301AE" w:rsidRDefault="00EF67D6" w:rsidP="007C61AD">
            <w:pPr>
              <w:jc w:val="both"/>
              <w:rPr>
                <w:sz w:val="16"/>
                <w:szCs w:val="16"/>
              </w:rPr>
            </w:pPr>
            <w:r w:rsidRPr="000301AE">
              <w:rPr>
                <w:sz w:val="16"/>
                <w:szCs w:val="16"/>
              </w:rPr>
              <w:t xml:space="preserve">м.п. </w:t>
            </w:r>
          </w:p>
        </w:tc>
      </w:tr>
      <w:tr w:rsidR="00EF67D6" w:rsidRPr="000301AE" w14:paraId="0FC343CB" w14:textId="77777777" w:rsidTr="00A71BD1">
        <w:tc>
          <w:tcPr>
            <w:tcW w:w="2261" w:type="pct"/>
          </w:tcPr>
          <w:p w14:paraId="2C832594" w14:textId="2885AF42" w:rsidR="00EF67D6" w:rsidRPr="000301AE" w:rsidRDefault="0025569C" w:rsidP="009B24C9">
            <w:pPr>
              <w:jc w:val="right"/>
            </w:pPr>
            <w:r>
              <w:t>______________</w:t>
            </w:r>
            <w:r w:rsidR="00EF67D6">
              <w:t>__</w:t>
            </w:r>
            <w:r w:rsidR="00AD38B7">
              <w:rPr>
                <w:rStyle w:val="FontStyle17"/>
              </w:rPr>
              <w:t xml:space="preserve"> </w:t>
            </w:r>
          </w:p>
        </w:tc>
        <w:tc>
          <w:tcPr>
            <w:tcW w:w="483" w:type="pct"/>
          </w:tcPr>
          <w:p w14:paraId="3E455790" w14:textId="77777777" w:rsidR="00EF67D6" w:rsidRPr="000301AE" w:rsidRDefault="00EF67D6" w:rsidP="002069C5">
            <w:pPr>
              <w:jc w:val="both"/>
            </w:pPr>
          </w:p>
        </w:tc>
        <w:tc>
          <w:tcPr>
            <w:tcW w:w="2256" w:type="pct"/>
          </w:tcPr>
          <w:p w14:paraId="053CFD04" w14:textId="2BA14E6B" w:rsidR="00EF67D6" w:rsidRPr="000301AE" w:rsidRDefault="00EF67D6" w:rsidP="0059114A">
            <w:pPr>
              <w:jc w:val="right"/>
            </w:pPr>
            <w:r>
              <w:t xml:space="preserve"> ________________ </w:t>
            </w:r>
          </w:p>
        </w:tc>
      </w:tr>
    </w:tbl>
    <w:p w14:paraId="510C8535" w14:textId="77777777" w:rsidR="00377D29" w:rsidRDefault="00377D29" w:rsidP="00C86C90">
      <w:pPr>
        <w:pStyle w:val="Style4"/>
        <w:widowControl/>
        <w:tabs>
          <w:tab w:val="left" w:pos="936"/>
        </w:tabs>
        <w:spacing w:line="240" w:lineRule="auto"/>
        <w:ind w:firstLine="0"/>
        <w:jc w:val="right"/>
        <w:rPr>
          <w:rStyle w:val="FontStyle17"/>
        </w:rPr>
      </w:pPr>
    </w:p>
    <w:p w14:paraId="685F2083" w14:textId="77777777" w:rsidR="00535D2D" w:rsidRDefault="00535D2D" w:rsidP="00535D2D">
      <w:pPr>
        <w:jc w:val="both"/>
      </w:pPr>
    </w:p>
    <w:p w14:paraId="246F2EC3" w14:textId="45536AE1" w:rsidR="00535D2D" w:rsidRDefault="00535D2D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2C380E09" w14:textId="7D7F3001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1361942C" w14:textId="217E0E90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7C017516" w14:textId="5EF5D7D5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1865F68D" w14:textId="1AB02F7B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741A3442" w14:textId="2C53B91F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22F19887" w14:textId="29754AB6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13BFEF87" w14:textId="4554C57D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60293622" w14:textId="280E9B82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537085F2" w14:textId="1ECF65D7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1582A32E" w14:textId="4FBAC66B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4B5AE53D" w14:textId="7919445A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59601FD0" w14:textId="57B156C9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495B5042" w14:textId="4F22DBC0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0755448C" w14:textId="6D3362A2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675BCE65" w14:textId="4809E81C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3F1A57D5" w14:textId="70A8622A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06CAD2A8" w14:textId="2E003200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588B01F7" w14:textId="67D74402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4858F46A" w14:textId="17A571BC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4108EA00" w14:textId="0E05DE64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12315462" w14:textId="097EF3F8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666225B1" w14:textId="5E4CE4C5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46F141DE" w14:textId="3078B57F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p w14:paraId="529381DA" w14:textId="7FE96627" w:rsidR="00B50011" w:rsidRDefault="00B50011" w:rsidP="00535D2D">
      <w:pPr>
        <w:pStyle w:val="Style4"/>
        <w:widowControl/>
        <w:tabs>
          <w:tab w:val="left" w:pos="936"/>
        </w:tabs>
        <w:spacing w:line="240" w:lineRule="auto"/>
        <w:ind w:firstLine="0"/>
        <w:jc w:val="left"/>
        <w:rPr>
          <w:rStyle w:val="FontStyle17"/>
        </w:rPr>
      </w:pPr>
    </w:p>
    <w:sectPr w:rsidR="00B50011" w:rsidSect="0048075C">
      <w:footerReference w:type="default" r:id="rId8"/>
      <w:type w:val="continuous"/>
      <w:pgSz w:w="11909" w:h="16834"/>
      <w:pgMar w:top="720" w:right="720" w:bottom="72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CF1C" w14:textId="77777777" w:rsidR="000664E3" w:rsidRDefault="000664E3">
      <w:r>
        <w:separator/>
      </w:r>
    </w:p>
  </w:endnote>
  <w:endnote w:type="continuationSeparator" w:id="0">
    <w:p w14:paraId="127F3B98" w14:textId="77777777" w:rsidR="000664E3" w:rsidRDefault="0006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348" w14:textId="77777777" w:rsidR="00F17055" w:rsidRPr="004C69EF" w:rsidRDefault="00DE1525" w:rsidP="004C69EF">
    <w:pPr>
      <w:pStyle w:val="a6"/>
      <w:jc w:val="center"/>
      <w:rPr>
        <w:sz w:val="20"/>
        <w:szCs w:val="20"/>
      </w:rPr>
    </w:pPr>
    <w:r w:rsidRPr="004C69EF">
      <w:rPr>
        <w:sz w:val="20"/>
        <w:szCs w:val="20"/>
      </w:rPr>
      <w:fldChar w:fldCharType="begin"/>
    </w:r>
    <w:r w:rsidR="00387DAB" w:rsidRPr="004C69EF">
      <w:rPr>
        <w:sz w:val="20"/>
        <w:szCs w:val="20"/>
      </w:rPr>
      <w:instrText xml:space="preserve"> PAGE   \* MERGEFORMAT </w:instrText>
    </w:r>
    <w:r w:rsidRPr="004C69EF">
      <w:rPr>
        <w:sz w:val="20"/>
        <w:szCs w:val="20"/>
      </w:rPr>
      <w:fldChar w:fldCharType="separate"/>
    </w:r>
    <w:r w:rsidR="009B24C9">
      <w:rPr>
        <w:noProof/>
        <w:sz w:val="20"/>
        <w:szCs w:val="20"/>
      </w:rPr>
      <w:t>4</w:t>
    </w:r>
    <w:r w:rsidRPr="004C69E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D0D6" w14:textId="77777777" w:rsidR="000664E3" w:rsidRDefault="000664E3">
      <w:r>
        <w:separator/>
      </w:r>
    </w:p>
  </w:footnote>
  <w:footnote w:type="continuationSeparator" w:id="0">
    <w:p w14:paraId="0DEBBDFC" w14:textId="77777777" w:rsidR="000664E3" w:rsidRDefault="0006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E0DE14"/>
    <w:lvl w:ilvl="0">
      <w:numFmt w:val="bullet"/>
      <w:lvlText w:val="*"/>
      <w:lvlJc w:val="left"/>
    </w:lvl>
  </w:abstractNum>
  <w:abstractNum w:abstractNumId="1" w15:restartNumberingAfterBreak="0">
    <w:nsid w:val="178A363C"/>
    <w:multiLevelType w:val="singleLevel"/>
    <w:tmpl w:val="CD1E7C02"/>
    <w:lvl w:ilvl="0">
      <w:start w:val="1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6E30AB"/>
    <w:multiLevelType w:val="singleLevel"/>
    <w:tmpl w:val="A588CFD6"/>
    <w:lvl w:ilvl="0">
      <w:start w:val="6"/>
      <w:numFmt w:val="decimal"/>
      <w:lvlText w:val="5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385C9C"/>
    <w:multiLevelType w:val="singleLevel"/>
    <w:tmpl w:val="2D1E5942"/>
    <w:lvl w:ilvl="0">
      <w:start w:val="4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4103D3"/>
    <w:multiLevelType w:val="singleLevel"/>
    <w:tmpl w:val="CD1E7C02"/>
    <w:lvl w:ilvl="0">
      <w:start w:val="1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1B136AC"/>
    <w:multiLevelType w:val="hybridMultilevel"/>
    <w:tmpl w:val="3780726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61E010F"/>
    <w:multiLevelType w:val="hybridMultilevel"/>
    <w:tmpl w:val="8E2E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5BB0"/>
    <w:multiLevelType w:val="singleLevel"/>
    <w:tmpl w:val="6602BBCE"/>
    <w:lvl w:ilvl="0">
      <w:start w:val="2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C52175"/>
    <w:multiLevelType w:val="multilevel"/>
    <w:tmpl w:val="6544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7164CD"/>
    <w:multiLevelType w:val="singleLevel"/>
    <w:tmpl w:val="A4EC8AE6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BB3B5B"/>
    <w:multiLevelType w:val="singleLevel"/>
    <w:tmpl w:val="8C6690B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8614D0"/>
    <w:multiLevelType w:val="singleLevel"/>
    <w:tmpl w:val="EA0447B8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4C1"/>
    <w:rsid w:val="000054BE"/>
    <w:rsid w:val="00007A5C"/>
    <w:rsid w:val="00011BC7"/>
    <w:rsid w:val="0002082F"/>
    <w:rsid w:val="00027F94"/>
    <w:rsid w:val="0004134D"/>
    <w:rsid w:val="00043282"/>
    <w:rsid w:val="000664E3"/>
    <w:rsid w:val="00073528"/>
    <w:rsid w:val="000747ED"/>
    <w:rsid w:val="00081383"/>
    <w:rsid w:val="000850D6"/>
    <w:rsid w:val="00085F39"/>
    <w:rsid w:val="00087A6A"/>
    <w:rsid w:val="00093B83"/>
    <w:rsid w:val="000B3BE6"/>
    <w:rsid w:val="000D06D8"/>
    <w:rsid w:val="000D7868"/>
    <w:rsid w:val="000F5360"/>
    <w:rsid w:val="001007E1"/>
    <w:rsid w:val="0010482A"/>
    <w:rsid w:val="00112FDF"/>
    <w:rsid w:val="00113235"/>
    <w:rsid w:val="00123D91"/>
    <w:rsid w:val="00124A76"/>
    <w:rsid w:val="0016606B"/>
    <w:rsid w:val="001717B2"/>
    <w:rsid w:val="00173603"/>
    <w:rsid w:val="00192864"/>
    <w:rsid w:val="001944AF"/>
    <w:rsid w:val="001B37B1"/>
    <w:rsid w:val="001C032B"/>
    <w:rsid w:val="001C3344"/>
    <w:rsid w:val="001C3B9C"/>
    <w:rsid w:val="001C648A"/>
    <w:rsid w:val="001D3763"/>
    <w:rsid w:val="001D4C7C"/>
    <w:rsid w:val="001D7DE7"/>
    <w:rsid w:val="001E29EB"/>
    <w:rsid w:val="001E5C39"/>
    <w:rsid w:val="001F0C92"/>
    <w:rsid w:val="001F0D41"/>
    <w:rsid w:val="001F3116"/>
    <w:rsid w:val="00202C96"/>
    <w:rsid w:val="00202E53"/>
    <w:rsid w:val="00205044"/>
    <w:rsid w:val="00214A74"/>
    <w:rsid w:val="0022401D"/>
    <w:rsid w:val="002266DB"/>
    <w:rsid w:val="0023682F"/>
    <w:rsid w:val="002470BC"/>
    <w:rsid w:val="00247DE1"/>
    <w:rsid w:val="00247E9B"/>
    <w:rsid w:val="0025338C"/>
    <w:rsid w:val="0025569C"/>
    <w:rsid w:val="00256596"/>
    <w:rsid w:val="002573BA"/>
    <w:rsid w:val="00260180"/>
    <w:rsid w:val="0026141C"/>
    <w:rsid w:val="00261F50"/>
    <w:rsid w:val="00271089"/>
    <w:rsid w:val="00272622"/>
    <w:rsid w:val="002800D8"/>
    <w:rsid w:val="0029623F"/>
    <w:rsid w:val="00297970"/>
    <w:rsid w:val="002A3193"/>
    <w:rsid w:val="002A5034"/>
    <w:rsid w:val="002A62A7"/>
    <w:rsid w:val="002A7D3E"/>
    <w:rsid w:val="002C228F"/>
    <w:rsid w:val="002D2C84"/>
    <w:rsid w:val="002D5281"/>
    <w:rsid w:val="002E378D"/>
    <w:rsid w:val="002E502B"/>
    <w:rsid w:val="00313D94"/>
    <w:rsid w:val="00314F65"/>
    <w:rsid w:val="00316866"/>
    <w:rsid w:val="0032325A"/>
    <w:rsid w:val="00324C7D"/>
    <w:rsid w:val="00340C89"/>
    <w:rsid w:val="003425E2"/>
    <w:rsid w:val="00346938"/>
    <w:rsid w:val="00347985"/>
    <w:rsid w:val="00353161"/>
    <w:rsid w:val="00354FD0"/>
    <w:rsid w:val="00362946"/>
    <w:rsid w:val="00363015"/>
    <w:rsid w:val="003718F0"/>
    <w:rsid w:val="003778AE"/>
    <w:rsid w:val="00377D29"/>
    <w:rsid w:val="00380524"/>
    <w:rsid w:val="003874E8"/>
    <w:rsid w:val="00387DAB"/>
    <w:rsid w:val="003A0978"/>
    <w:rsid w:val="003C48BE"/>
    <w:rsid w:val="003D5070"/>
    <w:rsid w:val="003E0C0B"/>
    <w:rsid w:val="00427A4F"/>
    <w:rsid w:val="004415A0"/>
    <w:rsid w:val="0044563F"/>
    <w:rsid w:val="0046777E"/>
    <w:rsid w:val="00474B62"/>
    <w:rsid w:val="0047510F"/>
    <w:rsid w:val="0048075C"/>
    <w:rsid w:val="00485546"/>
    <w:rsid w:val="004855E5"/>
    <w:rsid w:val="00485EE4"/>
    <w:rsid w:val="004873D6"/>
    <w:rsid w:val="00490854"/>
    <w:rsid w:val="00492AE5"/>
    <w:rsid w:val="004A585E"/>
    <w:rsid w:val="004A637F"/>
    <w:rsid w:val="004C0F35"/>
    <w:rsid w:val="004C26CC"/>
    <w:rsid w:val="004C572D"/>
    <w:rsid w:val="004C627F"/>
    <w:rsid w:val="004C69EF"/>
    <w:rsid w:val="004D5DE3"/>
    <w:rsid w:val="004E1125"/>
    <w:rsid w:val="00501AE4"/>
    <w:rsid w:val="0051648B"/>
    <w:rsid w:val="00516DA0"/>
    <w:rsid w:val="00526867"/>
    <w:rsid w:val="005326BE"/>
    <w:rsid w:val="00535D2D"/>
    <w:rsid w:val="005640E9"/>
    <w:rsid w:val="00564720"/>
    <w:rsid w:val="005649BC"/>
    <w:rsid w:val="0057120A"/>
    <w:rsid w:val="00572A54"/>
    <w:rsid w:val="00573992"/>
    <w:rsid w:val="00574741"/>
    <w:rsid w:val="00574BB2"/>
    <w:rsid w:val="0059114A"/>
    <w:rsid w:val="005C67AF"/>
    <w:rsid w:val="005F293F"/>
    <w:rsid w:val="00615A92"/>
    <w:rsid w:val="0062457A"/>
    <w:rsid w:val="00624EFD"/>
    <w:rsid w:val="0064463C"/>
    <w:rsid w:val="0064701D"/>
    <w:rsid w:val="00660CB1"/>
    <w:rsid w:val="00665205"/>
    <w:rsid w:val="00665867"/>
    <w:rsid w:val="00686060"/>
    <w:rsid w:val="00687BF8"/>
    <w:rsid w:val="006938DA"/>
    <w:rsid w:val="00695DCD"/>
    <w:rsid w:val="006A07BC"/>
    <w:rsid w:val="006A3B7C"/>
    <w:rsid w:val="006B3811"/>
    <w:rsid w:val="006C6356"/>
    <w:rsid w:val="006D69D9"/>
    <w:rsid w:val="006E2885"/>
    <w:rsid w:val="006E67D5"/>
    <w:rsid w:val="006E7546"/>
    <w:rsid w:val="006F2AC4"/>
    <w:rsid w:val="006F34C1"/>
    <w:rsid w:val="00702C9C"/>
    <w:rsid w:val="00704F5F"/>
    <w:rsid w:val="007135F9"/>
    <w:rsid w:val="00716E0F"/>
    <w:rsid w:val="0071704E"/>
    <w:rsid w:val="007237DB"/>
    <w:rsid w:val="00735E00"/>
    <w:rsid w:val="00743DA1"/>
    <w:rsid w:val="00744F02"/>
    <w:rsid w:val="00751B3B"/>
    <w:rsid w:val="00755EE1"/>
    <w:rsid w:val="00767B30"/>
    <w:rsid w:val="007831CA"/>
    <w:rsid w:val="007A02BD"/>
    <w:rsid w:val="007A5EE3"/>
    <w:rsid w:val="007B14BF"/>
    <w:rsid w:val="007B3066"/>
    <w:rsid w:val="007B64DB"/>
    <w:rsid w:val="007C503C"/>
    <w:rsid w:val="007C61AD"/>
    <w:rsid w:val="007D52C7"/>
    <w:rsid w:val="00810D82"/>
    <w:rsid w:val="00811453"/>
    <w:rsid w:val="008235F3"/>
    <w:rsid w:val="00835415"/>
    <w:rsid w:val="008356E3"/>
    <w:rsid w:val="008364C9"/>
    <w:rsid w:val="0083790E"/>
    <w:rsid w:val="0084530D"/>
    <w:rsid w:val="00860042"/>
    <w:rsid w:val="00864B9D"/>
    <w:rsid w:val="008A0997"/>
    <w:rsid w:val="008B397E"/>
    <w:rsid w:val="008C1AF0"/>
    <w:rsid w:val="008C290D"/>
    <w:rsid w:val="008C5549"/>
    <w:rsid w:val="008D44FA"/>
    <w:rsid w:val="008D7F1E"/>
    <w:rsid w:val="008E0911"/>
    <w:rsid w:val="008E1E0F"/>
    <w:rsid w:val="00901E43"/>
    <w:rsid w:val="00913B1A"/>
    <w:rsid w:val="00915FA7"/>
    <w:rsid w:val="00923A22"/>
    <w:rsid w:val="00931067"/>
    <w:rsid w:val="0093542C"/>
    <w:rsid w:val="00936D46"/>
    <w:rsid w:val="0094008E"/>
    <w:rsid w:val="00945E3F"/>
    <w:rsid w:val="00951A3C"/>
    <w:rsid w:val="009533D8"/>
    <w:rsid w:val="00954D4F"/>
    <w:rsid w:val="00956E18"/>
    <w:rsid w:val="009639B5"/>
    <w:rsid w:val="00966F1C"/>
    <w:rsid w:val="00973717"/>
    <w:rsid w:val="0097481C"/>
    <w:rsid w:val="009812FC"/>
    <w:rsid w:val="00995292"/>
    <w:rsid w:val="009953A9"/>
    <w:rsid w:val="009A2500"/>
    <w:rsid w:val="009B0B72"/>
    <w:rsid w:val="009B24C9"/>
    <w:rsid w:val="009C47F5"/>
    <w:rsid w:val="009C48B4"/>
    <w:rsid w:val="009C5776"/>
    <w:rsid w:val="009D198F"/>
    <w:rsid w:val="009E456C"/>
    <w:rsid w:val="00A1350C"/>
    <w:rsid w:val="00A13D2B"/>
    <w:rsid w:val="00A15226"/>
    <w:rsid w:val="00A20139"/>
    <w:rsid w:val="00A201EE"/>
    <w:rsid w:val="00A24228"/>
    <w:rsid w:val="00A3171B"/>
    <w:rsid w:val="00A41BC4"/>
    <w:rsid w:val="00A46621"/>
    <w:rsid w:val="00A46F99"/>
    <w:rsid w:val="00A5019C"/>
    <w:rsid w:val="00A5300B"/>
    <w:rsid w:val="00A55177"/>
    <w:rsid w:val="00A553EA"/>
    <w:rsid w:val="00A57A5B"/>
    <w:rsid w:val="00A71406"/>
    <w:rsid w:val="00A71BD1"/>
    <w:rsid w:val="00A74121"/>
    <w:rsid w:val="00A75E35"/>
    <w:rsid w:val="00A80E2E"/>
    <w:rsid w:val="00A87E25"/>
    <w:rsid w:val="00A9266D"/>
    <w:rsid w:val="00A9540C"/>
    <w:rsid w:val="00AA0ED0"/>
    <w:rsid w:val="00AA59C5"/>
    <w:rsid w:val="00AB5247"/>
    <w:rsid w:val="00AC2D53"/>
    <w:rsid w:val="00AC5C30"/>
    <w:rsid w:val="00AC7198"/>
    <w:rsid w:val="00AD0912"/>
    <w:rsid w:val="00AD1D72"/>
    <w:rsid w:val="00AD38B7"/>
    <w:rsid w:val="00AE3058"/>
    <w:rsid w:val="00B00D18"/>
    <w:rsid w:val="00B02B02"/>
    <w:rsid w:val="00B113F4"/>
    <w:rsid w:val="00B137F1"/>
    <w:rsid w:val="00B212BA"/>
    <w:rsid w:val="00B26A4E"/>
    <w:rsid w:val="00B338C7"/>
    <w:rsid w:val="00B370FE"/>
    <w:rsid w:val="00B42695"/>
    <w:rsid w:val="00B50011"/>
    <w:rsid w:val="00B63F10"/>
    <w:rsid w:val="00B66475"/>
    <w:rsid w:val="00B6739F"/>
    <w:rsid w:val="00B93A92"/>
    <w:rsid w:val="00BA3B43"/>
    <w:rsid w:val="00BB065D"/>
    <w:rsid w:val="00BC0BCB"/>
    <w:rsid w:val="00BC0D9E"/>
    <w:rsid w:val="00BC1114"/>
    <w:rsid w:val="00BC5520"/>
    <w:rsid w:val="00BD3952"/>
    <w:rsid w:val="00BD4799"/>
    <w:rsid w:val="00BD4881"/>
    <w:rsid w:val="00BE6EE8"/>
    <w:rsid w:val="00BF19C2"/>
    <w:rsid w:val="00BF2617"/>
    <w:rsid w:val="00BF363F"/>
    <w:rsid w:val="00BF367C"/>
    <w:rsid w:val="00C0302D"/>
    <w:rsid w:val="00C066DA"/>
    <w:rsid w:val="00C10893"/>
    <w:rsid w:val="00C12561"/>
    <w:rsid w:val="00C205BD"/>
    <w:rsid w:val="00C212B5"/>
    <w:rsid w:val="00C23587"/>
    <w:rsid w:val="00C52B28"/>
    <w:rsid w:val="00C641E7"/>
    <w:rsid w:val="00C64272"/>
    <w:rsid w:val="00C86C90"/>
    <w:rsid w:val="00CA1E0F"/>
    <w:rsid w:val="00CE7433"/>
    <w:rsid w:val="00CF08FE"/>
    <w:rsid w:val="00CF0A0C"/>
    <w:rsid w:val="00CF2C86"/>
    <w:rsid w:val="00CF68F4"/>
    <w:rsid w:val="00D15933"/>
    <w:rsid w:val="00D22BC7"/>
    <w:rsid w:val="00D230B4"/>
    <w:rsid w:val="00D23C99"/>
    <w:rsid w:val="00D27B84"/>
    <w:rsid w:val="00D3538D"/>
    <w:rsid w:val="00D414D4"/>
    <w:rsid w:val="00D57D1C"/>
    <w:rsid w:val="00D7218B"/>
    <w:rsid w:val="00D726F7"/>
    <w:rsid w:val="00D756A6"/>
    <w:rsid w:val="00D815A7"/>
    <w:rsid w:val="00D82A48"/>
    <w:rsid w:val="00D90A45"/>
    <w:rsid w:val="00D90AE1"/>
    <w:rsid w:val="00D921E8"/>
    <w:rsid w:val="00DB37D3"/>
    <w:rsid w:val="00DC6DA3"/>
    <w:rsid w:val="00DD6DC3"/>
    <w:rsid w:val="00DE1525"/>
    <w:rsid w:val="00DE4548"/>
    <w:rsid w:val="00DE59F8"/>
    <w:rsid w:val="00DE7A02"/>
    <w:rsid w:val="00DF4EBF"/>
    <w:rsid w:val="00DF572C"/>
    <w:rsid w:val="00E13258"/>
    <w:rsid w:val="00E23369"/>
    <w:rsid w:val="00E234C5"/>
    <w:rsid w:val="00E31163"/>
    <w:rsid w:val="00E43768"/>
    <w:rsid w:val="00E505F8"/>
    <w:rsid w:val="00E5118E"/>
    <w:rsid w:val="00E568D5"/>
    <w:rsid w:val="00E576B8"/>
    <w:rsid w:val="00E6644F"/>
    <w:rsid w:val="00E667DA"/>
    <w:rsid w:val="00E7025F"/>
    <w:rsid w:val="00EA4071"/>
    <w:rsid w:val="00EB1443"/>
    <w:rsid w:val="00EB2BEA"/>
    <w:rsid w:val="00EB4FFE"/>
    <w:rsid w:val="00EC38DF"/>
    <w:rsid w:val="00EC6D1C"/>
    <w:rsid w:val="00ED19CE"/>
    <w:rsid w:val="00ED2389"/>
    <w:rsid w:val="00ED64D9"/>
    <w:rsid w:val="00ED66B9"/>
    <w:rsid w:val="00EE5DEA"/>
    <w:rsid w:val="00EE612E"/>
    <w:rsid w:val="00EE7421"/>
    <w:rsid w:val="00EF2E38"/>
    <w:rsid w:val="00EF67D6"/>
    <w:rsid w:val="00F128E5"/>
    <w:rsid w:val="00F17055"/>
    <w:rsid w:val="00F25214"/>
    <w:rsid w:val="00F351C7"/>
    <w:rsid w:val="00F43A10"/>
    <w:rsid w:val="00F57F98"/>
    <w:rsid w:val="00F60338"/>
    <w:rsid w:val="00F649E5"/>
    <w:rsid w:val="00F87C0F"/>
    <w:rsid w:val="00F95F8A"/>
    <w:rsid w:val="00F9612F"/>
    <w:rsid w:val="00FA01F9"/>
    <w:rsid w:val="00FA3CF5"/>
    <w:rsid w:val="00FB3D52"/>
    <w:rsid w:val="00FE3D40"/>
    <w:rsid w:val="00FF3B9E"/>
    <w:rsid w:val="00FF5A4A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E22FE"/>
  <w15:docId w15:val="{D8722800-D00F-4789-BDC4-CAB47A3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2B0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2B02"/>
    <w:pPr>
      <w:spacing w:line="418" w:lineRule="exact"/>
      <w:ind w:firstLine="1483"/>
    </w:pPr>
  </w:style>
  <w:style w:type="paragraph" w:customStyle="1" w:styleId="Style2">
    <w:name w:val="Style2"/>
    <w:basedOn w:val="a"/>
    <w:uiPriority w:val="99"/>
    <w:rsid w:val="00B02B02"/>
  </w:style>
  <w:style w:type="paragraph" w:customStyle="1" w:styleId="Style3">
    <w:name w:val="Style3"/>
    <w:basedOn w:val="a"/>
    <w:uiPriority w:val="99"/>
    <w:rsid w:val="00B02B02"/>
    <w:pPr>
      <w:spacing w:line="302" w:lineRule="exact"/>
      <w:ind w:firstLine="713"/>
      <w:jc w:val="both"/>
    </w:pPr>
  </w:style>
  <w:style w:type="paragraph" w:customStyle="1" w:styleId="Style4">
    <w:name w:val="Style4"/>
    <w:basedOn w:val="a"/>
    <w:uiPriority w:val="99"/>
    <w:rsid w:val="00B02B02"/>
    <w:pPr>
      <w:spacing w:line="298" w:lineRule="exact"/>
      <w:ind w:firstLine="734"/>
      <w:jc w:val="both"/>
    </w:pPr>
  </w:style>
  <w:style w:type="paragraph" w:customStyle="1" w:styleId="Style5">
    <w:name w:val="Style5"/>
    <w:basedOn w:val="a"/>
    <w:uiPriority w:val="99"/>
    <w:rsid w:val="00B02B02"/>
    <w:pPr>
      <w:spacing w:line="295" w:lineRule="exact"/>
      <w:jc w:val="both"/>
    </w:pPr>
  </w:style>
  <w:style w:type="paragraph" w:customStyle="1" w:styleId="Style6">
    <w:name w:val="Style6"/>
    <w:basedOn w:val="a"/>
    <w:uiPriority w:val="99"/>
    <w:rsid w:val="00B02B02"/>
    <w:pPr>
      <w:spacing w:line="300" w:lineRule="exact"/>
      <w:jc w:val="both"/>
    </w:pPr>
  </w:style>
  <w:style w:type="paragraph" w:customStyle="1" w:styleId="Style7">
    <w:name w:val="Style7"/>
    <w:basedOn w:val="a"/>
    <w:uiPriority w:val="99"/>
    <w:rsid w:val="00B02B02"/>
    <w:pPr>
      <w:spacing w:line="297" w:lineRule="exact"/>
      <w:jc w:val="center"/>
    </w:pPr>
  </w:style>
  <w:style w:type="paragraph" w:customStyle="1" w:styleId="Style8">
    <w:name w:val="Style8"/>
    <w:basedOn w:val="a"/>
    <w:uiPriority w:val="99"/>
    <w:rsid w:val="00B02B02"/>
    <w:pPr>
      <w:spacing w:line="302" w:lineRule="exact"/>
      <w:ind w:firstLine="281"/>
    </w:pPr>
  </w:style>
  <w:style w:type="paragraph" w:customStyle="1" w:styleId="Style9">
    <w:name w:val="Style9"/>
    <w:basedOn w:val="a"/>
    <w:uiPriority w:val="99"/>
    <w:rsid w:val="00B02B02"/>
    <w:pPr>
      <w:spacing w:line="281" w:lineRule="exact"/>
      <w:ind w:hanging="94"/>
      <w:jc w:val="both"/>
    </w:pPr>
  </w:style>
  <w:style w:type="character" w:customStyle="1" w:styleId="FontStyle11">
    <w:name w:val="Font Style11"/>
    <w:basedOn w:val="a0"/>
    <w:uiPriority w:val="99"/>
    <w:rsid w:val="00B02B02"/>
    <w:rPr>
      <w:rFonts w:ascii="Times New Roman" w:hAnsi="Times New Roman" w:cs="Times New Roman"/>
      <w:i/>
      <w:iCs/>
      <w:spacing w:val="80"/>
      <w:sz w:val="32"/>
      <w:szCs w:val="32"/>
    </w:rPr>
  </w:style>
  <w:style w:type="character" w:customStyle="1" w:styleId="FontStyle12">
    <w:name w:val="Font Style12"/>
    <w:basedOn w:val="a0"/>
    <w:uiPriority w:val="99"/>
    <w:rsid w:val="00B02B02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13">
    <w:name w:val="Font Style13"/>
    <w:basedOn w:val="a0"/>
    <w:uiPriority w:val="99"/>
    <w:rsid w:val="00B02B0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uiPriority w:val="99"/>
    <w:rsid w:val="00B02B0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B02B0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B02B0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B02B0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E45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E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56C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56C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8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D891B5-CEC4-49F6-AD94-CC4EB82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</dc:creator>
  <cp:lastModifiedBy>jakhangir.ttyl@mail.ru</cp:lastModifiedBy>
  <cp:revision>7</cp:revision>
  <cp:lastPrinted>2017-10-17T07:47:00Z</cp:lastPrinted>
  <dcterms:created xsi:type="dcterms:W3CDTF">2021-01-08T10:02:00Z</dcterms:created>
  <dcterms:modified xsi:type="dcterms:W3CDTF">2022-01-18T11:56:00Z</dcterms:modified>
</cp:coreProperties>
</file>