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36F0" w14:textId="77777777" w:rsidR="006260B5" w:rsidRPr="00CF1E00" w:rsidRDefault="006260B5" w:rsidP="006260B5">
      <w:pPr>
        <w:keepNext/>
        <w:widowControl w:val="0"/>
        <w:spacing w:after="0" w:line="276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0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53B06104" w14:textId="77777777" w:rsidR="006260B5" w:rsidRPr="00CF1E00" w:rsidRDefault="006260B5" w:rsidP="006260B5">
      <w:pPr>
        <w:keepNext/>
        <w:widowControl w:val="0"/>
        <w:spacing w:after="0" w:line="276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00">
        <w:rPr>
          <w:rFonts w:ascii="Times New Roman" w:hAnsi="Times New Roman" w:cs="Times New Roman"/>
          <w:b/>
          <w:sz w:val="24"/>
          <w:szCs w:val="24"/>
        </w:rPr>
        <w:t>Председатель конкурсной комиссии,</w:t>
      </w:r>
    </w:p>
    <w:p w14:paraId="3086A966" w14:textId="0FB4555E" w:rsidR="006260B5" w:rsidRPr="00CF1E00" w:rsidRDefault="00CF1E00" w:rsidP="006260B5">
      <w:pPr>
        <w:keepNext/>
        <w:widowControl w:val="0"/>
        <w:spacing w:after="0" w:line="276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00">
        <w:rPr>
          <w:rFonts w:ascii="Times New Roman" w:hAnsi="Times New Roman" w:cs="Times New Roman"/>
          <w:b/>
          <w:sz w:val="24"/>
          <w:szCs w:val="24"/>
        </w:rPr>
        <w:t xml:space="preserve">Директор ГУП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«Налог-сервис» </w:t>
      </w:r>
      <w:r>
        <w:rPr>
          <w:rFonts w:ascii="Times New Roman" w:hAnsi="Times New Roman" w:cs="Times New Roman"/>
          <w:b/>
          <w:sz w:val="24"/>
          <w:szCs w:val="24"/>
        </w:rPr>
        <w:br/>
        <w:t>при ГНК Республики Узбекистан</w:t>
      </w:r>
    </w:p>
    <w:p w14:paraId="391D8AD1" w14:textId="77777777" w:rsidR="006260B5" w:rsidRPr="00CF1E00" w:rsidRDefault="006260B5" w:rsidP="006260B5">
      <w:pPr>
        <w:keepNext/>
        <w:widowControl w:val="0"/>
        <w:spacing w:after="0" w:line="276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348D2" w14:textId="1B77E760" w:rsidR="006260B5" w:rsidRPr="00CF1E00" w:rsidRDefault="006260B5" w:rsidP="006260B5">
      <w:pPr>
        <w:keepNext/>
        <w:widowControl w:val="0"/>
        <w:spacing w:after="0" w:line="276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F1E00"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spellStart"/>
      <w:r w:rsidR="00BE1A83">
        <w:rPr>
          <w:rFonts w:ascii="Times New Roman" w:hAnsi="Times New Roman" w:cs="Times New Roman"/>
          <w:b/>
          <w:sz w:val="24"/>
          <w:szCs w:val="24"/>
        </w:rPr>
        <w:t>Ш.Пардаев</w:t>
      </w:r>
      <w:proofErr w:type="spellEnd"/>
    </w:p>
    <w:p w14:paraId="7FBBF832" w14:textId="0CBE330D" w:rsidR="00957094" w:rsidRPr="00CF1E00" w:rsidRDefault="00957094" w:rsidP="009412DD">
      <w:pPr>
        <w:keepNext/>
        <w:widowControl w:val="0"/>
        <w:spacing w:after="0" w:line="276" w:lineRule="auto"/>
        <w:ind w:left="424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77B9215B" w14:textId="1441A3A3" w:rsidR="006260B5" w:rsidRPr="00CF1E00" w:rsidRDefault="006260B5" w:rsidP="009412DD">
      <w:pPr>
        <w:keepNext/>
        <w:widowControl w:val="0"/>
        <w:spacing w:after="0" w:line="276" w:lineRule="auto"/>
        <w:ind w:left="424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352F5631" w14:textId="740A758E" w:rsidR="006260B5" w:rsidRPr="00CF1E00" w:rsidRDefault="006260B5" w:rsidP="009412DD">
      <w:pPr>
        <w:keepNext/>
        <w:widowControl w:val="0"/>
        <w:spacing w:after="0" w:line="276" w:lineRule="auto"/>
        <w:ind w:left="424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504CCE08" w14:textId="2D88F614" w:rsidR="006260B5" w:rsidRPr="00CF1E00" w:rsidRDefault="006260B5" w:rsidP="009412DD">
      <w:pPr>
        <w:keepNext/>
        <w:widowControl w:val="0"/>
        <w:spacing w:after="0" w:line="276" w:lineRule="auto"/>
        <w:ind w:left="424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7A5529B0" w14:textId="302D4FA2" w:rsidR="006260B5" w:rsidRPr="00CF1E00" w:rsidRDefault="006260B5" w:rsidP="009412DD">
      <w:pPr>
        <w:keepNext/>
        <w:widowControl w:val="0"/>
        <w:spacing w:after="0" w:line="276" w:lineRule="auto"/>
        <w:ind w:left="424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5554B5B8" w14:textId="77777777" w:rsidR="006260B5" w:rsidRPr="00CF1E00" w:rsidRDefault="006260B5" w:rsidP="009412DD">
      <w:pPr>
        <w:keepNext/>
        <w:widowControl w:val="0"/>
        <w:spacing w:after="0" w:line="276" w:lineRule="auto"/>
        <w:ind w:left="424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692D80EF" w14:textId="77777777" w:rsidR="00957094" w:rsidRPr="00CF1E00" w:rsidRDefault="00EF4AFD" w:rsidP="00957094">
      <w:pPr>
        <w:keepNext/>
        <w:keepLines/>
        <w:spacing w:after="0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КОНКУРСНАЯ ДОКУМЕНТАЦИЯ</w:t>
      </w:r>
    </w:p>
    <w:p w14:paraId="11B84AE3" w14:textId="77777777" w:rsidR="00EF4AFD" w:rsidRPr="00CF1E00" w:rsidRDefault="00EF4AFD" w:rsidP="00957094">
      <w:pPr>
        <w:keepNext/>
        <w:keepLines/>
        <w:spacing w:after="0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C67981C" w14:textId="387EEE65" w:rsidR="00957094" w:rsidRPr="00CF1E00" w:rsidRDefault="005070C2" w:rsidP="00465EE5">
      <w:pPr>
        <w:spacing w:after="33"/>
        <w:ind w:left="49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Hlk61943021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разработку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биллинговой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системы виртуальной кассы ГУП «Налог-сервис» при Государственном налоговом комитете Республики Узбекистан</w:t>
      </w:r>
    </w:p>
    <w:bookmarkEnd w:id="0"/>
    <w:p w14:paraId="6D434A27" w14:textId="77777777" w:rsidR="00957094" w:rsidRPr="00CF1E00" w:rsidRDefault="00957094" w:rsidP="00957094">
      <w:pPr>
        <w:spacing w:after="30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980AE28" w14:textId="77777777" w:rsidR="00957094" w:rsidRPr="00CF1E00" w:rsidRDefault="00957094" w:rsidP="00957094">
      <w:pPr>
        <w:spacing w:after="30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8A61543" w14:textId="6734262D" w:rsidR="00957094" w:rsidRPr="00CF1E00" w:rsidRDefault="00957094" w:rsidP="00957094">
      <w:pPr>
        <w:spacing w:after="233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6A98881" w14:textId="40E695E1" w:rsidR="006260B5" w:rsidRPr="00CF1E00" w:rsidRDefault="006260B5" w:rsidP="00957094">
      <w:pPr>
        <w:spacing w:after="233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10AA7C" w14:textId="66B10D48" w:rsidR="006260B5" w:rsidRDefault="006260B5" w:rsidP="00957094">
      <w:pPr>
        <w:spacing w:after="233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31576DC8" w14:textId="021B5758" w:rsidR="00CF1E00" w:rsidRDefault="00CF1E00" w:rsidP="00957094">
      <w:pPr>
        <w:spacing w:after="233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6DF27B98" w14:textId="77777777" w:rsidR="00CF1E00" w:rsidRPr="00CF1E00" w:rsidRDefault="00CF1E00" w:rsidP="00957094">
      <w:pPr>
        <w:spacing w:after="233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468A9849" w14:textId="75194D22" w:rsidR="00957094" w:rsidRPr="00CF1E00" w:rsidRDefault="00957094" w:rsidP="003377D5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Заказчик:</w:t>
      </w: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1E00"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ГУП «Налог-сервис» при Г</w:t>
      </w:r>
      <w:r w:rsid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НК </w:t>
      </w:r>
      <w:r w:rsidR="00CF1E00"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Узбекистан</w:t>
      </w:r>
    </w:p>
    <w:p w14:paraId="4E010667" w14:textId="77777777" w:rsidR="00957094" w:rsidRPr="00CF1E00" w:rsidRDefault="00957094" w:rsidP="00957094">
      <w:pPr>
        <w:spacing w:after="30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85F8E1D" w14:textId="77777777" w:rsidR="00957094" w:rsidRPr="00CF1E00" w:rsidRDefault="00957094" w:rsidP="00957094">
      <w:pPr>
        <w:spacing w:after="30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4DBA935" w14:textId="77777777" w:rsidR="00957094" w:rsidRPr="00CF1E00" w:rsidRDefault="00957094" w:rsidP="00957094">
      <w:pPr>
        <w:spacing w:after="30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9F71259" w14:textId="77777777" w:rsidR="00957094" w:rsidRPr="00CF1E00" w:rsidRDefault="00957094" w:rsidP="00957094">
      <w:pPr>
        <w:spacing w:after="30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687ADBC" w14:textId="77777777" w:rsidR="00957094" w:rsidRPr="00CF1E00" w:rsidRDefault="00957094" w:rsidP="00957094">
      <w:pPr>
        <w:spacing w:after="33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E20D121" w14:textId="77777777" w:rsidR="00957094" w:rsidRPr="00CF1E00" w:rsidRDefault="00957094" w:rsidP="00957094">
      <w:pPr>
        <w:spacing w:after="30"/>
        <w:ind w:left="49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C038B93" w14:textId="77777777" w:rsidR="00957094" w:rsidRPr="00CF1E00" w:rsidRDefault="00957094" w:rsidP="00957094">
      <w:pPr>
        <w:spacing w:after="30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F0E3CCD" w14:textId="77777777" w:rsidR="00957094" w:rsidRPr="00CF1E00" w:rsidRDefault="00957094" w:rsidP="00957094">
      <w:pPr>
        <w:spacing w:after="30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3F595D" w14:textId="77777777" w:rsidR="00957094" w:rsidRPr="00CF1E00" w:rsidRDefault="00957094" w:rsidP="00957094">
      <w:pPr>
        <w:spacing w:after="30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543D45" w14:textId="77777777" w:rsidR="00957094" w:rsidRPr="00CF1E00" w:rsidRDefault="00957094" w:rsidP="00957094">
      <w:pPr>
        <w:spacing w:after="30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BF5CE7" w14:textId="77777777" w:rsidR="00957094" w:rsidRPr="00CF1E00" w:rsidRDefault="00957094" w:rsidP="00957094">
      <w:pPr>
        <w:spacing w:after="30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34858C" w14:textId="67B03FF6" w:rsidR="00EF4AFD" w:rsidRPr="00CF1E00" w:rsidRDefault="00957094" w:rsidP="006260B5">
      <w:pPr>
        <w:spacing w:after="30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F92BC12" w14:textId="77777777" w:rsidR="006260B5" w:rsidRPr="00CF1E00" w:rsidRDefault="006260B5" w:rsidP="006260B5">
      <w:pPr>
        <w:spacing w:after="30"/>
        <w:ind w:left="4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F3F525" w14:textId="77777777" w:rsidR="00EF4AFD" w:rsidRPr="00CF1E00" w:rsidRDefault="00EF4AFD" w:rsidP="00957094">
      <w:pPr>
        <w:spacing w:after="66"/>
        <w:ind w:left="49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106982" w14:textId="77777777" w:rsidR="00EF4AFD" w:rsidRPr="00CF1E00" w:rsidRDefault="00EF4AFD" w:rsidP="00957094">
      <w:pPr>
        <w:spacing w:after="66"/>
        <w:ind w:left="49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90F3BA" w14:textId="3EB6A138" w:rsidR="005070C2" w:rsidRDefault="00957094" w:rsidP="00957094">
      <w:pPr>
        <w:spacing w:after="66"/>
        <w:ind w:left="49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Ташкент – 20</w:t>
      </w:r>
      <w:r w:rsidR="00524398"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260B5"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CF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="00507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7F53A54D" w14:textId="77777777" w:rsidR="00957094" w:rsidRPr="00CF1E00" w:rsidRDefault="00957094" w:rsidP="00957094">
      <w:pPr>
        <w:spacing w:after="66"/>
        <w:ind w:left="49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BA426E" w14:textId="3182E062" w:rsidR="006315A5" w:rsidRPr="00CF1E00" w:rsidRDefault="006315A5" w:rsidP="00957094">
      <w:pPr>
        <w:spacing w:after="66"/>
        <w:ind w:left="4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ИНСТРУКЦИЯ ДЛЯ УЧАСТНИКА ЭЛЕКТРОННОГО КОНКУРСА</w:t>
      </w:r>
    </w:p>
    <w:p w14:paraId="04E6EBD8" w14:textId="590391E4" w:rsidR="006315A5" w:rsidRPr="00CF1E00" w:rsidRDefault="006315A5" w:rsidP="00E4008D">
      <w:pPr>
        <w:spacing w:after="66"/>
        <w:ind w:firstLine="45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Процедура проведения электронного конкурса</w:t>
      </w:r>
    </w:p>
    <w:p w14:paraId="6BBD8103" w14:textId="24D757E5" w:rsidR="006315A5" w:rsidRPr="00CF1E00" w:rsidRDefault="006315A5" w:rsidP="00837170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осуществления государственных закупок посредством электронного конкурса и регулирование деятельности закупочной комиссии при проведении электронного конкурса</w:t>
      </w:r>
    </w:p>
    <w:p w14:paraId="2EC98074" w14:textId="77777777" w:rsidR="006315A5" w:rsidRPr="00CF1E00" w:rsidRDefault="006315A5" w:rsidP="006315A5">
      <w:pPr>
        <w:shd w:val="clear" w:color="auto" w:fill="FFFFFF"/>
        <w:spacing w:after="0" w:line="240" w:lineRule="auto"/>
        <w:ind w:left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</w:rPr>
        <w:t xml:space="preserve">Ответственный секретарь закупочной комиссии: </w:t>
      </w:r>
    </w:p>
    <w:p w14:paraId="0351A641" w14:textId="77777777" w:rsidR="006315A5" w:rsidRPr="00CF1E00" w:rsidRDefault="006315A5" w:rsidP="006315A5">
      <w:pPr>
        <w:shd w:val="clear" w:color="auto" w:fill="FFFFFF"/>
        <w:ind w:firstLine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</w:rPr>
        <w:t xml:space="preserve">осуществляет проверку оформления конкурсных предложений участников на соответствие требованиям конкурсной документации и представляет на рассмотрение закупочной комиссии результаты проверки; </w:t>
      </w:r>
    </w:p>
    <w:p w14:paraId="6E63C35C" w14:textId="77777777" w:rsidR="006315A5" w:rsidRPr="00CF1E00" w:rsidRDefault="006315A5" w:rsidP="006315A5">
      <w:pPr>
        <w:shd w:val="clear" w:color="auto" w:fill="FFFFFF"/>
        <w:ind w:firstLine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</w:rPr>
        <w:t xml:space="preserve">вносит в электронную систему результаты оценки конкурсных предложений участников по утвержденным критериям. </w:t>
      </w:r>
    </w:p>
    <w:p w14:paraId="044A7FA9" w14:textId="58E2807E" w:rsidR="006315A5" w:rsidRPr="00CF1E00" w:rsidRDefault="008F2D4F" w:rsidP="006315A5">
      <w:pPr>
        <w:shd w:val="clear" w:color="auto" w:fill="FFFFFF"/>
        <w:ind w:firstLine="455"/>
        <w:jc w:val="both"/>
        <w:rPr>
          <w:rFonts w:ascii="Times New Roman" w:hAnsi="Times New Roman"/>
        </w:rPr>
      </w:pPr>
      <w:r w:rsidRPr="008F2D4F">
        <w:rPr>
          <w:rStyle w:val="11pt"/>
          <w:rFonts w:eastAsiaTheme="minorHAnsi"/>
        </w:rPr>
        <w:t>ГУП «Налог-сервис» при ГНК Республики Узбекистан</w:t>
      </w:r>
      <w:r w:rsidR="006315A5" w:rsidRPr="00CF1E00">
        <w:rPr>
          <w:rFonts w:ascii="Times New Roman" w:hAnsi="Times New Roman"/>
        </w:rPr>
        <w:t xml:space="preserve"> (далее - Заказчик) открывает персональный кабинет каждому члену и ответственному секретарю Закупочной комиссии для осуществления своих функций. </w:t>
      </w:r>
    </w:p>
    <w:p w14:paraId="39103BB4" w14:textId="3177DD0D" w:rsidR="006315A5" w:rsidRPr="00CF1E00" w:rsidRDefault="006315A5" w:rsidP="006315A5">
      <w:pPr>
        <w:shd w:val="clear" w:color="auto" w:fill="FFFFFF"/>
        <w:ind w:firstLine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</w:rPr>
        <w:t xml:space="preserve">Для рассмотрения вопросов, отнесенных к компетенции членов Закупочной комиссии, электронная система обеспечивает возможность общения членов и ответственного секретаря Закупочной комиссии через закрытый чат. </w:t>
      </w:r>
    </w:p>
    <w:p w14:paraId="2593076A" w14:textId="26A57A1A" w:rsidR="006315A5" w:rsidRPr="00CF1E00" w:rsidRDefault="006315A5" w:rsidP="006315A5">
      <w:pPr>
        <w:spacing w:after="66"/>
        <w:ind w:firstLine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</w:rPr>
        <w:t xml:space="preserve">Каждый член Закупочной комиссии может голосовать </w:t>
      </w:r>
      <w:r w:rsidRPr="00CF1E00">
        <w:rPr>
          <w:rFonts w:ascii="Times New Roman" w:hAnsi="Times New Roman"/>
          <w:b/>
        </w:rPr>
        <w:t>«за»</w:t>
      </w:r>
      <w:r w:rsidRPr="00CF1E00">
        <w:rPr>
          <w:rFonts w:ascii="Times New Roman" w:hAnsi="Times New Roman"/>
        </w:rPr>
        <w:t xml:space="preserve">, </w:t>
      </w:r>
      <w:r w:rsidRPr="00CF1E00">
        <w:rPr>
          <w:rFonts w:ascii="Times New Roman" w:hAnsi="Times New Roman"/>
          <w:b/>
        </w:rPr>
        <w:t>«против»</w:t>
      </w:r>
      <w:r w:rsidRPr="00CF1E00">
        <w:rPr>
          <w:rFonts w:ascii="Times New Roman" w:hAnsi="Times New Roman"/>
        </w:rPr>
        <w:t xml:space="preserve"> или воздержаться от участия в голосовании со своего персонального кабинета. При голосовании </w:t>
      </w:r>
      <w:r w:rsidRPr="00CF1E00">
        <w:rPr>
          <w:rFonts w:ascii="Times New Roman" w:hAnsi="Times New Roman"/>
          <w:b/>
        </w:rPr>
        <w:t>«против»</w:t>
      </w:r>
      <w:r w:rsidRPr="00CF1E00">
        <w:rPr>
          <w:rFonts w:ascii="Times New Roman" w:hAnsi="Times New Roman"/>
        </w:rPr>
        <w:t xml:space="preserve"> член Закупочной комиссии обязан оставить комментарии в электронном протоколе. В случае уклонения члена Закупочной комиссии от голосования через персональный кабинет в установленные сроки, он признается воздержавшимся от голосования. Председатель Закупочной комиссии не имеет права воздержаться от участия в голосовании.</w:t>
      </w:r>
    </w:p>
    <w:p w14:paraId="6CAF9186" w14:textId="77777777" w:rsidR="003820A9" w:rsidRPr="00CF1E00" w:rsidRDefault="003820A9" w:rsidP="006315A5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Общие положение</w:t>
      </w:r>
    </w:p>
    <w:p w14:paraId="7B43243C" w14:textId="747EACC3" w:rsidR="003820A9" w:rsidRPr="00CF1E00" w:rsidRDefault="003820A9" w:rsidP="003820A9">
      <w:pPr>
        <w:ind w:firstLine="455"/>
        <w:jc w:val="both"/>
        <w:rPr>
          <w:rFonts w:ascii="Times New Roman" w:hAnsi="Times New Roman"/>
          <w:b/>
        </w:rPr>
      </w:pPr>
      <w:r w:rsidRPr="00CF1E00">
        <w:rPr>
          <w:rFonts w:ascii="Times New Roman" w:hAnsi="Times New Roman"/>
        </w:rPr>
        <w:t>1.1. Настоящая Конкурсная документация разработана в соответствии с требованиями Закона Республики «О Государственных закупках»</w:t>
      </w:r>
      <w:r w:rsidRPr="00CF1E00">
        <w:rPr>
          <w:rFonts w:ascii="Times New Roman" w:hAnsi="Times New Roman"/>
          <w:lang w:eastAsia="ru-RU"/>
        </w:rPr>
        <w:t xml:space="preserve">, Положения </w:t>
      </w:r>
      <w:r w:rsidR="008F2D4F" w:rsidRPr="008F2D4F">
        <w:rPr>
          <w:rFonts w:ascii="Times New Roman" w:hAnsi="Times New Roman"/>
          <w:lang w:eastAsia="ru-RU"/>
        </w:rPr>
        <w:t>о порядке организации и проведения закупочных процедур</w:t>
      </w:r>
      <w:r w:rsidRPr="00CF1E00">
        <w:rPr>
          <w:rFonts w:ascii="Times New Roman" w:hAnsi="Times New Roman"/>
          <w:lang w:eastAsia="ru-RU"/>
        </w:rPr>
        <w:t xml:space="preserve"> (рег.№ 3016 от </w:t>
      </w:r>
      <w:r w:rsidR="008F2D4F">
        <w:rPr>
          <w:rFonts w:ascii="Times New Roman" w:hAnsi="Times New Roman"/>
          <w:lang w:eastAsia="ru-RU"/>
        </w:rPr>
        <w:t>26</w:t>
      </w:r>
      <w:r w:rsidRPr="00CF1E00">
        <w:rPr>
          <w:rFonts w:ascii="Times New Roman" w:hAnsi="Times New Roman"/>
          <w:lang w:eastAsia="ru-RU"/>
        </w:rPr>
        <w:t>.0</w:t>
      </w:r>
      <w:r w:rsidR="008F2D4F">
        <w:rPr>
          <w:rFonts w:ascii="Times New Roman" w:hAnsi="Times New Roman"/>
          <w:lang w:eastAsia="ru-RU"/>
        </w:rPr>
        <w:t>5</w:t>
      </w:r>
      <w:r w:rsidRPr="00CF1E00">
        <w:rPr>
          <w:rFonts w:ascii="Times New Roman" w:hAnsi="Times New Roman"/>
          <w:lang w:eastAsia="ru-RU"/>
        </w:rPr>
        <w:t>.20</w:t>
      </w:r>
      <w:r w:rsidR="008F2D4F">
        <w:rPr>
          <w:rFonts w:ascii="Times New Roman" w:hAnsi="Times New Roman"/>
          <w:lang w:eastAsia="ru-RU"/>
        </w:rPr>
        <w:t>18</w:t>
      </w:r>
      <w:r w:rsidRPr="00CF1E00">
        <w:rPr>
          <w:rFonts w:ascii="Times New Roman" w:hAnsi="Times New Roman"/>
          <w:lang w:eastAsia="ru-RU"/>
        </w:rPr>
        <w:t xml:space="preserve"> г.) и других нормативно-правовых документов, действующих на территории Республики Узбекистан</w:t>
      </w:r>
      <w:r w:rsidRPr="00CF1E00">
        <w:rPr>
          <w:rFonts w:ascii="Times New Roman" w:hAnsi="Times New Roman"/>
        </w:rPr>
        <w:t xml:space="preserve"> (нормативно-правовые документы).</w:t>
      </w:r>
      <w:r w:rsidRPr="00CF1E00">
        <w:rPr>
          <w:rFonts w:ascii="Times New Roman" w:hAnsi="Times New Roman"/>
          <w:b/>
        </w:rPr>
        <w:t xml:space="preserve"> </w:t>
      </w:r>
    </w:p>
    <w:p w14:paraId="59D1FC92" w14:textId="4D129E37" w:rsidR="003820A9" w:rsidRPr="00CF1E00" w:rsidRDefault="00FB2667" w:rsidP="002571D0">
      <w:pPr>
        <w:ind w:firstLine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  <w:bCs/>
        </w:rPr>
        <w:t>1.2. </w:t>
      </w:r>
      <w:r w:rsidR="003820A9" w:rsidRPr="00CF1E00">
        <w:rPr>
          <w:rFonts w:ascii="Times New Roman" w:hAnsi="Times New Roman"/>
          <w:bCs/>
        </w:rPr>
        <w:t>Предмет электронного конкурса:</w:t>
      </w:r>
      <w:r w:rsidR="003820A9" w:rsidRPr="00CF1E00">
        <w:rPr>
          <w:rFonts w:ascii="Times New Roman" w:eastAsia="MS Mincho" w:hAnsi="Times New Roman"/>
        </w:rPr>
        <w:t xml:space="preserve"> </w:t>
      </w:r>
      <w:r w:rsidR="00401715">
        <w:rPr>
          <w:rFonts w:ascii="Times New Roman" w:hAnsi="Times New Roman"/>
        </w:rPr>
        <w:t>п</w:t>
      </w:r>
      <w:r w:rsidR="00401715" w:rsidRPr="00401715">
        <w:rPr>
          <w:rFonts w:ascii="Times New Roman" w:hAnsi="Times New Roman"/>
        </w:rPr>
        <w:t xml:space="preserve">ривлечение подрядчиков </w:t>
      </w:r>
      <w:r w:rsidR="005070C2">
        <w:rPr>
          <w:rFonts w:ascii="Times New Roman" w:hAnsi="Times New Roman"/>
        </w:rPr>
        <w:t>на разработку программного продукта «</w:t>
      </w:r>
      <w:proofErr w:type="spellStart"/>
      <w:r w:rsidR="005070C2">
        <w:rPr>
          <w:rFonts w:ascii="Times New Roman" w:hAnsi="Times New Roman"/>
        </w:rPr>
        <w:t>Биллинговая</w:t>
      </w:r>
      <w:proofErr w:type="spellEnd"/>
      <w:r w:rsidR="005070C2">
        <w:rPr>
          <w:rFonts w:ascii="Times New Roman" w:hAnsi="Times New Roman"/>
        </w:rPr>
        <w:t xml:space="preserve"> системы виртуальной кассы»</w:t>
      </w:r>
      <w:r w:rsidRPr="00CF1E00">
        <w:rPr>
          <w:rFonts w:ascii="Times New Roman" w:hAnsi="Times New Roman"/>
        </w:rPr>
        <w:t>.</w:t>
      </w:r>
    </w:p>
    <w:p w14:paraId="67D340BB" w14:textId="60F359F5" w:rsidR="003820A9" w:rsidRPr="00CF1E00" w:rsidRDefault="00DF3508" w:rsidP="003820A9">
      <w:pPr>
        <w:ind w:firstLine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</w:rPr>
        <w:t>1.3. </w:t>
      </w:r>
      <w:r w:rsidR="003820A9" w:rsidRPr="00CF1E00">
        <w:rPr>
          <w:rFonts w:ascii="Times New Roman" w:hAnsi="Times New Roman"/>
        </w:rPr>
        <w:t>Основанием для проведения электронного конкурса являются:</w:t>
      </w:r>
    </w:p>
    <w:p w14:paraId="55AEB55E" w14:textId="42DE5980" w:rsidR="003820A9" w:rsidRPr="00CF1E00" w:rsidRDefault="003820A9" w:rsidP="002571D0">
      <w:pPr>
        <w:ind w:firstLine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</w:rPr>
        <w:t xml:space="preserve">Постановление </w:t>
      </w:r>
      <w:r w:rsidR="00BE3E21">
        <w:rPr>
          <w:rFonts w:ascii="Times New Roman" w:hAnsi="Times New Roman"/>
        </w:rPr>
        <w:t xml:space="preserve">Президента Республики Узбекистан </w:t>
      </w:r>
      <w:r w:rsidRPr="00CF1E00">
        <w:rPr>
          <w:rFonts w:ascii="Times New Roman" w:hAnsi="Times New Roman"/>
        </w:rPr>
        <w:t>«</w:t>
      </w:r>
      <w:r w:rsidR="00BE3E21" w:rsidRPr="00BE3E21">
        <w:rPr>
          <w:rFonts w:ascii="Times New Roman" w:hAnsi="Times New Roman"/>
        </w:rPr>
        <w:t>О дополнительных мерах по совершенствованию налогового администрирования</w:t>
      </w:r>
      <w:r w:rsidRPr="00CF1E00">
        <w:rPr>
          <w:rFonts w:ascii="Times New Roman" w:hAnsi="Times New Roman"/>
        </w:rPr>
        <w:t xml:space="preserve">» от </w:t>
      </w:r>
      <w:r w:rsidR="00BE3E21">
        <w:rPr>
          <w:rFonts w:ascii="Times New Roman" w:hAnsi="Times New Roman"/>
        </w:rPr>
        <w:t>10</w:t>
      </w:r>
      <w:r w:rsidRPr="00CF1E00">
        <w:rPr>
          <w:rFonts w:ascii="Times New Roman" w:hAnsi="Times New Roman"/>
        </w:rPr>
        <w:t xml:space="preserve"> </w:t>
      </w:r>
      <w:r w:rsidR="002571D0" w:rsidRPr="00CF1E00">
        <w:rPr>
          <w:rFonts w:ascii="Times New Roman" w:hAnsi="Times New Roman"/>
        </w:rPr>
        <w:t>июля</w:t>
      </w:r>
      <w:r w:rsidRPr="00CF1E00">
        <w:rPr>
          <w:rFonts w:ascii="Times New Roman" w:hAnsi="Times New Roman"/>
        </w:rPr>
        <w:t xml:space="preserve"> 20</w:t>
      </w:r>
      <w:r w:rsidR="002571D0" w:rsidRPr="00CF1E00">
        <w:rPr>
          <w:rFonts w:ascii="Times New Roman" w:hAnsi="Times New Roman"/>
        </w:rPr>
        <w:t>1</w:t>
      </w:r>
      <w:r w:rsidR="00BE3E21">
        <w:rPr>
          <w:rFonts w:ascii="Times New Roman" w:hAnsi="Times New Roman"/>
        </w:rPr>
        <w:t>9</w:t>
      </w:r>
      <w:r w:rsidRPr="00CF1E00">
        <w:rPr>
          <w:rFonts w:ascii="Times New Roman" w:hAnsi="Times New Roman"/>
        </w:rPr>
        <w:t xml:space="preserve"> года</w:t>
      </w:r>
      <w:r w:rsidR="00BE3E21">
        <w:rPr>
          <w:rFonts w:ascii="Times New Roman" w:hAnsi="Times New Roman"/>
        </w:rPr>
        <w:t xml:space="preserve"> № ПП-4829</w:t>
      </w:r>
      <w:r w:rsidR="002571D0" w:rsidRPr="00CF1E00">
        <w:rPr>
          <w:rFonts w:ascii="Times New Roman" w:hAnsi="Times New Roman"/>
        </w:rPr>
        <w:t>.</w:t>
      </w:r>
    </w:p>
    <w:p w14:paraId="2A70B722" w14:textId="5770339F" w:rsidR="003820A9" w:rsidRPr="00CF1E00" w:rsidRDefault="00DF3508" w:rsidP="003820A9">
      <w:pPr>
        <w:ind w:firstLine="455"/>
        <w:jc w:val="both"/>
        <w:rPr>
          <w:rFonts w:ascii="Times New Roman" w:hAnsi="Times New Roman"/>
        </w:rPr>
      </w:pPr>
      <w:r w:rsidRPr="00CF1E00">
        <w:rPr>
          <w:rFonts w:ascii="Times New Roman" w:hAnsi="Times New Roman"/>
          <w:bCs/>
        </w:rPr>
        <w:t>1.4.</w:t>
      </w:r>
      <w:r w:rsidRPr="00CF1E00">
        <w:rPr>
          <w:rFonts w:ascii="Times New Roman" w:hAnsi="Times New Roman"/>
          <w:b/>
        </w:rPr>
        <w:t> </w:t>
      </w:r>
      <w:r w:rsidR="003820A9" w:rsidRPr="00CF1E00">
        <w:rPr>
          <w:rFonts w:ascii="Times New Roman" w:hAnsi="Times New Roman"/>
          <w:b/>
        </w:rPr>
        <w:t xml:space="preserve">Стартовая стоимость конкурса: </w:t>
      </w:r>
      <w:r w:rsidR="005070C2">
        <w:rPr>
          <w:rFonts w:ascii="Times New Roman" w:hAnsi="Times New Roman"/>
          <w:b/>
        </w:rPr>
        <w:t>70 000 000</w:t>
      </w:r>
      <w:r w:rsidR="003820A9" w:rsidRPr="00CF1E00">
        <w:rPr>
          <w:rFonts w:ascii="Times New Roman" w:hAnsi="Times New Roman"/>
          <w:b/>
        </w:rPr>
        <w:t xml:space="preserve"> (</w:t>
      </w:r>
      <w:r w:rsidR="005070C2">
        <w:rPr>
          <w:rFonts w:ascii="Times New Roman" w:hAnsi="Times New Roman"/>
          <w:b/>
        </w:rPr>
        <w:t>семьдесят миллионов</w:t>
      </w:r>
      <w:r w:rsidR="003820A9" w:rsidRPr="00CF1E00">
        <w:rPr>
          <w:rFonts w:ascii="Times New Roman" w:hAnsi="Times New Roman"/>
          <w:b/>
        </w:rPr>
        <w:t>) сум</w:t>
      </w:r>
      <w:r w:rsidR="006902AA">
        <w:rPr>
          <w:rFonts w:ascii="Times New Roman" w:hAnsi="Times New Roman"/>
          <w:b/>
        </w:rPr>
        <w:t xml:space="preserve"> (с учетом НДС)</w:t>
      </w:r>
      <w:r w:rsidR="003820A9" w:rsidRPr="00CF1E00">
        <w:rPr>
          <w:rFonts w:ascii="Times New Roman" w:hAnsi="Times New Roman"/>
          <w:b/>
        </w:rPr>
        <w:t xml:space="preserve">. </w:t>
      </w:r>
      <w:r w:rsidR="003820A9" w:rsidRPr="00CF1E00">
        <w:rPr>
          <w:rFonts w:ascii="Times New Roman" w:hAnsi="Times New Roman"/>
        </w:rPr>
        <w:t>Цены, указанные в конкурсном предложении, не должны превышать предельную стоимость.</w:t>
      </w:r>
    </w:p>
    <w:p w14:paraId="412E60FA" w14:textId="0679464A" w:rsidR="003820A9" w:rsidRPr="00CF1E00" w:rsidRDefault="00DF3508" w:rsidP="003820A9">
      <w:pPr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1.5. Техническое задание</w:t>
      </w:r>
      <w:r w:rsidR="00422CED">
        <w:rPr>
          <w:rFonts w:ascii="Times New Roman" w:hAnsi="Times New Roman"/>
          <w:lang w:eastAsia="ru-RU"/>
        </w:rPr>
        <w:t xml:space="preserve"> </w:t>
      </w:r>
      <w:r w:rsidR="003820A9" w:rsidRPr="00CF1E00">
        <w:rPr>
          <w:rFonts w:ascii="Times New Roman" w:hAnsi="Times New Roman"/>
          <w:lang w:eastAsia="ru-RU"/>
        </w:rPr>
        <w:t>по данному предмету электронного конкурса представлено в технической части Конкурсной документации.</w:t>
      </w:r>
    </w:p>
    <w:p w14:paraId="3549FFAD" w14:textId="41D80280" w:rsidR="003820A9" w:rsidRPr="00CF1E00" w:rsidRDefault="00DF3508" w:rsidP="003820A9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hAnsi="Times New Roman"/>
          <w:lang w:eastAsia="ru-RU"/>
        </w:rPr>
        <w:t>1.6. </w:t>
      </w:r>
      <w:r w:rsidR="003820A9" w:rsidRPr="00CF1E00">
        <w:rPr>
          <w:rFonts w:ascii="Times New Roman" w:hAnsi="Times New Roman"/>
          <w:lang w:eastAsia="ru-RU"/>
        </w:rPr>
        <w:t>Формы заседания конкурсной комиссии – онлайн</w:t>
      </w: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16E4CCC2" w14:textId="61F353DF" w:rsidR="00DF3508" w:rsidRPr="00CF1E00" w:rsidRDefault="00ED7A66" w:rsidP="003820A9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Организаторы электронного конкурса</w:t>
      </w:r>
    </w:p>
    <w:p w14:paraId="161CB31E" w14:textId="5F61F60F" w:rsidR="00ED7A66" w:rsidRPr="00CF1E00" w:rsidRDefault="00ED7A66" w:rsidP="00ED7A66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2.1. Заказчи</w:t>
      </w:r>
      <w:r w:rsidR="00422CED">
        <w:rPr>
          <w:rFonts w:ascii="Times New Roman" w:hAnsi="Times New Roman"/>
          <w:lang w:eastAsia="ru-RU"/>
        </w:rPr>
        <w:t>к</w:t>
      </w:r>
      <w:r w:rsidRPr="00CF1E00">
        <w:rPr>
          <w:rFonts w:ascii="Times New Roman" w:hAnsi="Times New Roman"/>
          <w:lang w:eastAsia="ru-RU"/>
        </w:rPr>
        <w:t xml:space="preserve">: </w:t>
      </w:r>
      <w:r w:rsidR="00422CED" w:rsidRPr="00422CED">
        <w:rPr>
          <w:rFonts w:ascii="Times New Roman" w:hAnsi="Times New Roman"/>
          <w:lang w:eastAsia="ru-RU"/>
        </w:rPr>
        <w:t>ГУП «Налог-сервис» при ГНК Республики Узбекистан</w:t>
      </w:r>
      <w:r w:rsidRPr="00CF1E00">
        <w:rPr>
          <w:rFonts w:ascii="Times New Roman" w:hAnsi="Times New Roman"/>
          <w:lang w:eastAsia="ru-RU"/>
        </w:rPr>
        <w:t xml:space="preserve">. </w:t>
      </w:r>
    </w:p>
    <w:p w14:paraId="50D0C4D6" w14:textId="7B14A843" w:rsidR="00ED7A66" w:rsidRPr="00CF1E00" w:rsidRDefault="00ED7A66" w:rsidP="00ED7A66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Адрес Заказчика: Республика Узбекистан, </w:t>
      </w:r>
      <w:proofErr w:type="spellStart"/>
      <w:r w:rsidRPr="00CF1E00">
        <w:rPr>
          <w:rFonts w:ascii="Times New Roman" w:hAnsi="Times New Roman"/>
          <w:lang w:eastAsia="ru-RU"/>
        </w:rPr>
        <w:t>г.Ташкент</w:t>
      </w:r>
      <w:proofErr w:type="spellEnd"/>
      <w:r w:rsidRPr="00CF1E00">
        <w:rPr>
          <w:rFonts w:ascii="Times New Roman" w:hAnsi="Times New Roman"/>
          <w:lang w:eastAsia="ru-RU"/>
        </w:rPr>
        <w:t xml:space="preserve">, улица </w:t>
      </w:r>
      <w:r w:rsidR="00422CED">
        <w:rPr>
          <w:rFonts w:ascii="Times New Roman" w:hAnsi="Times New Roman"/>
          <w:lang w:eastAsia="ru-RU"/>
        </w:rPr>
        <w:t>Мукими</w:t>
      </w:r>
      <w:r w:rsidRPr="00CF1E00">
        <w:rPr>
          <w:rFonts w:ascii="Times New Roman" w:hAnsi="Times New Roman"/>
          <w:lang w:eastAsia="ru-RU"/>
        </w:rPr>
        <w:t>, 1</w:t>
      </w:r>
      <w:r w:rsidR="00422CED">
        <w:rPr>
          <w:rFonts w:ascii="Times New Roman" w:hAnsi="Times New Roman"/>
          <w:lang w:eastAsia="ru-RU"/>
        </w:rPr>
        <w:t>66</w:t>
      </w:r>
      <w:r w:rsidRPr="00CF1E00">
        <w:rPr>
          <w:rFonts w:ascii="Times New Roman" w:hAnsi="Times New Roman"/>
          <w:lang w:eastAsia="ru-RU"/>
        </w:rPr>
        <w:t>.</w:t>
      </w:r>
    </w:p>
    <w:p w14:paraId="741C3263" w14:textId="2E9A6CC8" w:rsidR="00ED7A66" w:rsidRPr="00CF1E00" w:rsidRDefault="009107DC" w:rsidP="00ED7A66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2.2. </w:t>
      </w:r>
      <w:proofErr w:type="spellStart"/>
      <w:r w:rsidR="00ED7A66" w:rsidRPr="00CF1E00">
        <w:rPr>
          <w:rFonts w:ascii="Times New Roman" w:hAnsi="Times New Roman"/>
          <w:lang w:eastAsia="ru-RU"/>
        </w:rPr>
        <w:t>Договородержатель</w:t>
      </w:r>
      <w:proofErr w:type="spellEnd"/>
      <w:r w:rsidR="00ED7A66" w:rsidRPr="00CF1E00">
        <w:rPr>
          <w:rFonts w:ascii="Times New Roman" w:hAnsi="Times New Roman"/>
          <w:lang w:eastAsia="ru-RU"/>
        </w:rPr>
        <w:t xml:space="preserve">: </w:t>
      </w:r>
      <w:r w:rsidR="00422CED" w:rsidRPr="00422CED">
        <w:rPr>
          <w:rFonts w:ascii="Times New Roman" w:hAnsi="Times New Roman"/>
          <w:lang w:eastAsia="ru-RU"/>
        </w:rPr>
        <w:t>ГУП «Налог-сервис» при ГНК Республики Узбекистан</w:t>
      </w:r>
      <w:r w:rsidR="00ED7A66" w:rsidRPr="00CF1E00">
        <w:rPr>
          <w:rFonts w:ascii="Times New Roman" w:hAnsi="Times New Roman"/>
          <w:lang w:eastAsia="ru-RU"/>
        </w:rPr>
        <w:t>.</w:t>
      </w:r>
    </w:p>
    <w:p w14:paraId="4EE5778A" w14:textId="218C9831" w:rsidR="00ED7A66" w:rsidRPr="00CF1E00" w:rsidRDefault="009107DC" w:rsidP="00ED7A66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lastRenderedPageBreak/>
        <w:t>2.3. </w:t>
      </w:r>
      <w:r w:rsidR="00ED7A66" w:rsidRPr="00CF1E00">
        <w:rPr>
          <w:rFonts w:ascii="Times New Roman" w:hAnsi="Times New Roman"/>
          <w:lang w:eastAsia="ru-RU"/>
        </w:rPr>
        <w:t>Электронный конкурс проводится Закупочной комиссией, созданной Заказчиком, в установленном порядке.</w:t>
      </w:r>
    </w:p>
    <w:p w14:paraId="29B75137" w14:textId="0200FBD4" w:rsidR="009107DC" w:rsidRPr="00CF1E00" w:rsidRDefault="009107DC" w:rsidP="00ED7A66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Участники электронного конкурса</w:t>
      </w:r>
    </w:p>
    <w:p w14:paraId="7AC9944E" w14:textId="52A0E2D9" w:rsidR="009107DC" w:rsidRPr="00CF1E00" w:rsidRDefault="009107DC" w:rsidP="00ED7A66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3.1. В электронном конкурсе могут принимать участие любые юридические лица независимо от форм собственности, в т.ч. субъекты малого бизнеса, за исключением юридических лиц, приведенных в </w:t>
      </w:r>
      <w:proofErr w:type="spellStart"/>
      <w:r w:rsidRPr="00CF1E00">
        <w:rPr>
          <w:rFonts w:ascii="Times New Roman" w:hAnsi="Times New Roman"/>
          <w:lang w:eastAsia="ru-RU"/>
        </w:rPr>
        <w:t>пунте</w:t>
      </w:r>
      <w:proofErr w:type="spellEnd"/>
      <w:r w:rsidRPr="00CF1E00">
        <w:rPr>
          <w:rFonts w:ascii="Times New Roman" w:hAnsi="Times New Roman"/>
          <w:lang w:eastAsia="ru-RU"/>
        </w:rPr>
        <w:t xml:space="preserve"> 5.12.</w:t>
      </w:r>
    </w:p>
    <w:p w14:paraId="012B7AA0" w14:textId="09859384" w:rsidR="00821853" w:rsidRPr="00CF1E00" w:rsidRDefault="00821853" w:rsidP="00ED7A66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Порядок внесения, предложений электронном конкурсе</w:t>
      </w:r>
    </w:p>
    <w:p w14:paraId="3124D00E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4.1. Для участия в электронном конкурсе и для ознакомления с условиями электронного конкурса, участник должен:</w:t>
      </w:r>
    </w:p>
    <w:p w14:paraId="6C4E639A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- скачать электронную версию Конкурсной документации, размещенной на специальном информационном портале;</w:t>
      </w:r>
    </w:p>
    <w:p w14:paraId="6478E247" w14:textId="1FD50F9B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- подать квалификационные документы и конкурсное предложение в соответствии с требованиями настоящей конкурсной документацией.</w:t>
      </w:r>
    </w:p>
    <w:p w14:paraId="4BC460C9" w14:textId="16A89C2B" w:rsidR="00821853" w:rsidRPr="00CF1E00" w:rsidRDefault="00821853" w:rsidP="00821853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 Подача конкурсного предложения</w:t>
      </w:r>
    </w:p>
    <w:p w14:paraId="475A1157" w14:textId="091B1519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5.1. При проведении электронного конкурса участники подают конкурсные предложения через свои персональные кабинеты не позднее срока, указанного в объявлении о проведении электронного конкурса. </w:t>
      </w:r>
    </w:p>
    <w:p w14:paraId="65580641" w14:textId="2A25EB92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5.2. Электронные документы, являющиеся неотъемлемой частью конкурсного предложения участника,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7CF4C8AC" w14:textId="0A8415F6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5.3. Вместе с конкурсным предложением участники могут размещать в виде файлов эскизы, рисунки, чертежи, фотографии и иные документы. </w:t>
      </w:r>
    </w:p>
    <w:p w14:paraId="55C35F40" w14:textId="1C0F5F8C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При этом конкурсные предложения участников представляются посредством прикрепления документов в соответствии с шаблонами в электронной системе. Указанные участником сведения должны соответствовать сведениям, содержащимся в прикрепленных документах. </w:t>
      </w:r>
    </w:p>
    <w:p w14:paraId="432A0253" w14:textId="6D6EC63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5.4. До наступления срока вскрытия конкурсных предложений, не допускается их просмотр участниками электронного конкурса, в т.ч.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 </w:t>
      </w:r>
    </w:p>
    <w:p w14:paraId="3DA80F75" w14:textId="6C2A7EE9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5.5. Участник электронного конкурса вправе подать только одно конкурсное предложение на один лот. </w:t>
      </w:r>
    </w:p>
    <w:p w14:paraId="7365C528" w14:textId="19A71E35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5.6. Участник электронного конкурса несет ответственность за подлинность и достоверность представляемых информации и документов. </w:t>
      </w:r>
    </w:p>
    <w:p w14:paraId="22497E94" w14:textId="31D420E5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5.7. Участник электронного конкурса вправе отозвать или внести изменения в поданное конкурсное предложение до окончания срока подачи таких конкурсных предложений. </w:t>
      </w:r>
    </w:p>
    <w:p w14:paraId="7889AEBB" w14:textId="3EB7C4A2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5.8. Участник электронного конкурса вправе направить Заказчик через открытый электронный чат запрос о даче разъяснений положений конкурсной документации не позднее чем за два дня до даты окончания срока подачи конкурсных предложений. </w:t>
      </w:r>
    </w:p>
    <w:p w14:paraId="55013A43" w14:textId="42D0C8E6" w:rsidR="00821853" w:rsidRPr="00CF1E00" w:rsidRDefault="0082337D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5.9. </w:t>
      </w:r>
      <w:r w:rsidR="00821853" w:rsidRPr="00CF1E00">
        <w:rPr>
          <w:rFonts w:ascii="Times New Roman" w:hAnsi="Times New Roman"/>
          <w:lang w:eastAsia="ru-RU"/>
        </w:rPr>
        <w:t xml:space="preserve">В течение двух рабочих дней с даты поступления указанного запроса Заказчик обязано отправить разъяснения через открытый электронный чат. </w:t>
      </w:r>
    </w:p>
    <w:p w14:paraId="2B24FFC5" w14:textId="45C9E9E0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 </w:t>
      </w:r>
      <w:r w:rsidR="0082337D" w:rsidRPr="00CF1E00">
        <w:rPr>
          <w:rFonts w:ascii="Times New Roman" w:hAnsi="Times New Roman"/>
          <w:lang w:eastAsia="ru-RU"/>
        </w:rPr>
        <w:t>5.10. </w:t>
      </w:r>
      <w:r w:rsidRPr="00CF1E00">
        <w:rPr>
          <w:rFonts w:ascii="Times New Roman" w:hAnsi="Times New Roman"/>
          <w:lang w:eastAsia="ru-RU"/>
        </w:rPr>
        <w:t xml:space="preserve">В случае, когда Заказчиком устанавливается требование к закупочной процедуре в виде необходимости обеспечения конкурсных предложений участниками, до направления конкурсного предложения участник вправе направить через открытый электронный чат запрос о подтверждении приемлемости обеспечения. Заказчик незамедлительно отвечает на такой запрос. </w:t>
      </w:r>
    </w:p>
    <w:p w14:paraId="457503D4" w14:textId="360E70A9" w:rsidR="00821853" w:rsidRPr="00CF1E00" w:rsidRDefault="0082337D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5.11. </w:t>
      </w:r>
      <w:r w:rsidR="00821853" w:rsidRPr="00CF1E00">
        <w:rPr>
          <w:rFonts w:ascii="Times New Roman" w:hAnsi="Times New Roman"/>
          <w:lang w:eastAsia="ru-RU"/>
        </w:rPr>
        <w:t xml:space="preserve">В электронном конкурсе могут участвовать участники, соответствующие следующим критериям: </w:t>
      </w:r>
    </w:p>
    <w:p w14:paraId="3520BEFF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наличие необходимых технических, финансовых, материальных, кадровых и других ресурсов для исполнения договора; </w:t>
      </w:r>
    </w:p>
    <w:p w14:paraId="444C1474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lastRenderedPageBreak/>
        <w:t xml:space="preserve">правомочность на заключение договора; </w:t>
      </w:r>
    </w:p>
    <w:p w14:paraId="35B97B7C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отсутствие задолженности по уплате налогов и сборов; </w:t>
      </w:r>
    </w:p>
    <w:p w14:paraId="27C3199E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отсутствие введенных в отношении них процедур банкротства; </w:t>
      </w:r>
    </w:p>
    <w:p w14:paraId="02BA8683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отсутствие записи о них в Едином реестре недобросовестных исполнителей. </w:t>
      </w:r>
    </w:p>
    <w:p w14:paraId="48C70756" w14:textId="405BF3B2" w:rsidR="00821853" w:rsidRPr="00CF1E00" w:rsidRDefault="007F3EAC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5.12. </w:t>
      </w:r>
      <w:r w:rsidR="00821853" w:rsidRPr="00CF1E00">
        <w:rPr>
          <w:rFonts w:ascii="Times New Roman" w:hAnsi="Times New Roman"/>
          <w:lang w:eastAsia="ru-RU"/>
        </w:rPr>
        <w:t xml:space="preserve">При отборе участников, к участию в конкурсе не допускаются организации: </w:t>
      </w:r>
    </w:p>
    <w:p w14:paraId="16714D7B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не предоставившие в установленный срок необходимые документы;</w:t>
      </w:r>
    </w:p>
    <w:p w14:paraId="13B62CFF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находящиеся на стадии реорганизации, ликвидации или банкротства;</w:t>
      </w:r>
    </w:p>
    <w:p w14:paraId="4EE8E6C9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находящиеся в состоянии судебного или арбитражного разбирательства с «Заказчиком»;</w:t>
      </w:r>
    </w:p>
    <w:p w14:paraId="57EA970B" w14:textId="77777777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находящиеся в Едином реестре недобросовестных исполнителей;</w:t>
      </w:r>
    </w:p>
    <w:p w14:paraId="5D7BC8B4" w14:textId="19F1947A" w:rsidR="00821853" w:rsidRPr="00CF1E00" w:rsidRDefault="00821853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имеющие задолженность по уплате налогов и других обязательных платежей.</w:t>
      </w:r>
    </w:p>
    <w:p w14:paraId="63D9C530" w14:textId="28B6A128" w:rsidR="0089510D" w:rsidRPr="00CF1E00" w:rsidRDefault="0089510D" w:rsidP="00821853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 Язык конкурса, единица измерений</w:t>
      </w:r>
    </w:p>
    <w:p w14:paraId="01514065" w14:textId="43E905A5" w:rsidR="0089510D" w:rsidRPr="00CF1E00" w:rsidRDefault="0089510D" w:rsidP="00821853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6.1. Конкурсное предложение и </w:t>
      </w:r>
      <w:proofErr w:type="gramStart"/>
      <w:r w:rsidRPr="00CF1E00">
        <w:rPr>
          <w:rFonts w:ascii="Times New Roman" w:hAnsi="Times New Roman"/>
          <w:lang w:eastAsia="ru-RU"/>
        </w:rPr>
        <w:t>вся связанная с ним корреспонденция</w:t>
      </w:r>
      <w:proofErr w:type="gramEnd"/>
      <w:r w:rsidRPr="00CF1E00">
        <w:rPr>
          <w:rFonts w:ascii="Times New Roman" w:hAnsi="Times New Roman"/>
          <w:lang w:eastAsia="ru-RU"/>
        </w:rPr>
        <w:t xml:space="preserve"> и документация, которые готовятся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</w:t>
      </w:r>
    </w:p>
    <w:p w14:paraId="5D8A50B3" w14:textId="22B22C32" w:rsidR="0089510D" w:rsidRPr="00CF1E00" w:rsidRDefault="0089510D" w:rsidP="00821853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 Ответственность сторон и соблюдение конфиденциальности</w:t>
      </w:r>
    </w:p>
    <w:p w14:paraId="6D8B8E2C" w14:textId="7CAD3867" w:rsidR="0089510D" w:rsidRPr="00CF1E00" w:rsidRDefault="0089510D" w:rsidP="0089510D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7.1. Ответственность, предусмотренной законодательством Республики Узбекистан, несут:</w:t>
      </w:r>
    </w:p>
    <w:p w14:paraId="1DDA1157" w14:textId="77777777" w:rsidR="0089510D" w:rsidRPr="00CF1E00" w:rsidRDefault="0089510D" w:rsidP="0089510D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лица, ведущие учет поступающие конкурсные предложения и обеспечивающие их сохранность и конфиденциальность;</w:t>
      </w:r>
    </w:p>
    <w:p w14:paraId="51D80B0D" w14:textId="77777777" w:rsidR="0089510D" w:rsidRPr="00CF1E00" w:rsidRDefault="0089510D" w:rsidP="0089510D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председатель и члены Закупочной комиссии, за разглашение информации, допущение сговора с участниками, привлеченными экспертами, а также за другие противоправные действия;</w:t>
      </w:r>
    </w:p>
    <w:p w14:paraId="285646D1" w14:textId="204B777A" w:rsidR="0089510D" w:rsidRPr="00CF1E00" w:rsidRDefault="0089510D" w:rsidP="0089510D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</w:r>
    </w:p>
    <w:p w14:paraId="0A334470" w14:textId="3DF1BB4A" w:rsidR="008279E5" w:rsidRPr="00CF1E00" w:rsidRDefault="008279E5" w:rsidP="0089510D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 Прочие условия</w:t>
      </w:r>
    </w:p>
    <w:p w14:paraId="0B0420E4" w14:textId="79878C77" w:rsidR="008279E5" w:rsidRPr="00CF1E00" w:rsidRDefault="008279E5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8.1. Участники, изъявившие желание участвовать в конкурсе, имеют право обратиться к Заказчику для получения разъяснений относительно проводимого электронного конкурса.</w:t>
      </w:r>
    </w:p>
    <w:p w14:paraId="386E89EB" w14:textId="1D61CD28" w:rsidR="008279E5" w:rsidRPr="00CF1E00" w:rsidRDefault="00B10F58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8.2. </w:t>
      </w:r>
      <w:r w:rsidR="008279E5" w:rsidRPr="00CF1E00">
        <w:rPr>
          <w:rFonts w:ascii="Times New Roman" w:hAnsi="Times New Roman"/>
          <w:lang w:eastAsia="ru-RU"/>
        </w:rPr>
        <w:t>Заказчик вправе принять решение о внесении изменений в конкурсную документацию не позднее чем за три дня до даты окончания срока приема предложений.</w:t>
      </w:r>
    </w:p>
    <w:p w14:paraId="03ADD3F7" w14:textId="0C6662E4" w:rsidR="008279E5" w:rsidRPr="00CF1E00" w:rsidRDefault="008279E5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Изменение предмета конкурса (услугу), внесение изменение в техническую часть конкурсной документации не допускается.</w:t>
      </w:r>
    </w:p>
    <w:p w14:paraId="3EA96B2B" w14:textId="4EEC7AA0" w:rsidR="008279E5" w:rsidRPr="00CF1E00" w:rsidRDefault="00B10F58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8.3. </w:t>
      </w:r>
      <w:r w:rsidR="008279E5" w:rsidRPr="00CF1E00">
        <w:rPr>
          <w:rFonts w:ascii="Times New Roman" w:hAnsi="Times New Roman"/>
          <w:lang w:eastAsia="ru-RU"/>
        </w:rPr>
        <w:t>В случае внесения изменения в другие части конкурсной документации срок окончания приема предложений в этом конкурсе должен быть продлен не менее чем на десять дней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14:paraId="0481328E" w14:textId="085C2581" w:rsidR="008279E5" w:rsidRPr="00CF1E00" w:rsidRDefault="00B10F58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8.4. </w:t>
      </w:r>
      <w:r w:rsidR="008279E5" w:rsidRPr="00CF1E00">
        <w:rPr>
          <w:rFonts w:ascii="Times New Roman" w:hAnsi="Times New Roman"/>
          <w:lang w:eastAsia="ru-RU"/>
        </w:rPr>
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приема предложений. Разъяснения положений конкурсной документации не должны изменять ее сущность.</w:t>
      </w:r>
    </w:p>
    <w:p w14:paraId="6B7D3492" w14:textId="11DD2E22" w:rsidR="008279E5" w:rsidRPr="00CF1E00" w:rsidRDefault="00B10F58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8.5. </w:t>
      </w:r>
      <w:r w:rsidR="008279E5" w:rsidRPr="00CF1E00">
        <w:rPr>
          <w:rFonts w:ascii="Times New Roman" w:hAnsi="Times New Roman"/>
          <w:lang w:eastAsia="ru-RU"/>
        </w:rPr>
        <w:t>Конкурс признается состоявшимся, если на момент окончания срока подачи предложений Закупочной комиссией получено не менее двух предложений, соответствующих требованиям, указанным в конкурсной документации.</w:t>
      </w:r>
    </w:p>
    <w:p w14:paraId="3D56ADB7" w14:textId="43FC4D47" w:rsidR="008279E5" w:rsidRPr="00CF1E00" w:rsidRDefault="00B10F58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8.6. </w:t>
      </w:r>
      <w:r w:rsidR="008279E5" w:rsidRPr="00CF1E00">
        <w:rPr>
          <w:rFonts w:ascii="Times New Roman" w:hAnsi="Times New Roman"/>
          <w:lang w:eastAsia="ru-RU"/>
        </w:rPr>
        <w:t>Конкурс может быть объявлен Закупочной комиссией не состоявшимися:</w:t>
      </w:r>
    </w:p>
    <w:p w14:paraId="415315E1" w14:textId="77777777" w:rsidR="008279E5" w:rsidRPr="00CF1E00" w:rsidRDefault="008279E5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если в конкурсе принял участие один участник или никто не принял участие;</w:t>
      </w:r>
    </w:p>
    <w:p w14:paraId="2B7B2EC2" w14:textId="77777777" w:rsidR="008279E5" w:rsidRPr="00CF1E00" w:rsidRDefault="008279E5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lastRenderedPageBreak/>
        <w:t>если по результатам рассмотрения предложений Закупочная комиссия отклонила все предложения;</w:t>
      </w:r>
    </w:p>
    <w:p w14:paraId="2FBD9009" w14:textId="77777777" w:rsidR="008279E5" w:rsidRPr="00CF1E00" w:rsidRDefault="008279E5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все представленные конкурсные предложения не содержат необходимые документы.</w:t>
      </w:r>
    </w:p>
    <w:p w14:paraId="7DAAEBA2" w14:textId="515705F0" w:rsidR="008279E5" w:rsidRPr="00CF1E00" w:rsidRDefault="00B10F58" w:rsidP="008279E5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8.7. </w:t>
      </w:r>
      <w:r w:rsidR="008279E5" w:rsidRPr="00CF1E00">
        <w:rPr>
          <w:rFonts w:ascii="Times New Roman" w:hAnsi="Times New Roman"/>
          <w:lang w:eastAsia="ru-RU"/>
        </w:rPr>
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</w:r>
    </w:p>
    <w:p w14:paraId="128BA76D" w14:textId="166A0243" w:rsidR="00B10F58" w:rsidRPr="00CF1E00" w:rsidRDefault="00B10F58" w:rsidP="008279E5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 Подведение итогов электронного конкурса</w:t>
      </w:r>
    </w:p>
    <w:p w14:paraId="68AC326E" w14:textId="72814AEE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9.1. При наличии трех и более участников электронного конкурса — отечественных производителей государственные закупки могут, по выбору Заказчика, осуществляться среди отечественных производителей. </w:t>
      </w:r>
    </w:p>
    <w:p w14:paraId="3117844C" w14:textId="47C2CC21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9.2. Электронный конкурс признается несостоявшимся, если в электронном конкурсе принял участие один участник или никто не принял участие. В этом случае Заказчик обязан провести конкурс повторно на тех же условиях и с теми же критериями и требованиями к товарам (работам, услугам). </w:t>
      </w:r>
    </w:p>
    <w:p w14:paraId="6E3B2562" w14:textId="07D6D2F9" w:rsidR="00B10F58" w:rsidRPr="00CF1E00" w:rsidRDefault="000A3D2B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9.3. </w:t>
      </w:r>
      <w:r w:rsidR="00B10F58" w:rsidRPr="00CF1E00">
        <w:rPr>
          <w:rFonts w:ascii="Times New Roman" w:hAnsi="Times New Roman"/>
          <w:lang w:eastAsia="ru-RU"/>
        </w:rPr>
        <w:t xml:space="preserve">При проведении электронного конкурса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конкурсные предложения. </w:t>
      </w:r>
    </w:p>
    <w:p w14:paraId="6E160F45" w14:textId="3B0C2806" w:rsidR="00B10F58" w:rsidRPr="00CF1E00" w:rsidRDefault="000A3D2B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9.4. </w:t>
      </w:r>
      <w:r w:rsidR="00B10F58" w:rsidRPr="00CF1E00">
        <w:rPr>
          <w:rFonts w:ascii="Times New Roman" w:hAnsi="Times New Roman"/>
          <w:lang w:eastAsia="ru-RU"/>
        </w:rPr>
        <w:t xml:space="preserve">Прикрепленные участником файлы должны соответствовать сведениям, указанным в его конкурсном предложении, а также электронные поля электронной системы должны быть заполнены участником. </w:t>
      </w:r>
    </w:p>
    <w:p w14:paraId="5F54AED8" w14:textId="7BADE831" w:rsidR="00B10F58" w:rsidRPr="00CF1E00" w:rsidRDefault="000A3D2B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9.5. </w:t>
      </w:r>
      <w:r w:rsidR="00B10F58" w:rsidRPr="00CF1E00">
        <w:rPr>
          <w:rFonts w:ascii="Times New Roman" w:hAnsi="Times New Roman"/>
          <w:lang w:eastAsia="ru-RU"/>
        </w:rPr>
        <w:t xml:space="preserve"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конкурсное предложение участника с указанием причин отклонения. Проверка соответствия сведений в прикрепленных файлах сведениям, указанным в конкурсном предложении участника, осуществляется ответственным секретарем Закупочной комиссии. </w:t>
      </w:r>
    </w:p>
    <w:p w14:paraId="4EC47A25" w14:textId="60D420B2" w:rsidR="00B10F58" w:rsidRPr="00CF1E00" w:rsidRDefault="000A3D2B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9.6. </w:t>
      </w:r>
      <w:r w:rsidR="00B10F58" w:rsidRPr="00CF1E00">
        <w:rPr>
          <w:rFonts w:ascii="Times New Roman" w:hAnsi="Times New Roman"/>
          <w:lang w:eastAsia="ru-RU"/>
        </w:rPr>
        <w:t xml:space="preserve">Конкурсное предложение признается надлежаще оформленным, если оно соответствует требованиям Закона и конкурсной документации. Решение ответственного секретаря Закупочной комиссии о признании конкурсного предложения участника надлежаще или не надлежаще оформленным с обоснованием причин такого решения подлежит утверждению Закупочной комиссией. </w:t>
      </w:r>
    </w:p>
    <w:p w14:paraId="628EC9F0" w14:textId="435102BD" w:rsidR="00B10F58" w:rsidRPr="00CF1E00" w:rsidRDefault="000A3D2B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9.7. </w:t>
      </w:r>
      <w:r w:rsidR="00B10F58" w:rsidRPr="00CF1E00">
        <w:rPr>
          <w:rFonts w:ascii="Times New Roman" w:hAnsi="Times New Roman"/>
          <w:lang w:eastAsia="ru-RU"/>
        </w:rPr>
        <w:t xml:space="preserve">Во время оценки конкурсных предложений ответственный секретарь Закупочной комиссии может запрашивать у участников электронного конкурса разъяснения по поводу их конкурсных предложений. Данная процедура проводится в электронной форме. </w:t>
      </w:r>
    </w:p>
    <w:p w14:paraId="1AE5D6A1" w14:textId="095E24C9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 </w:t>
      </w:r>
      <w:r w:rsidR="000A3D2B" w:rsidRPr="00CF1E00">
        <w:rPr>
          <w:rFonts w:ascii="Times New Roman" w:hAnsi="Times New Roman"/>
          <w:lang w:eastAsia="ru-RU"/>
        </w:rPr>
        <w:t>9.8. </w:t>
      </w:r>
      <w:r w:rsidRPr="00CF1E00">
        <w:rPr>
          <w:rFonts w:ascii="Times New Roman" w:hAnsi="Times New Roman"/>
          <w:lang w:eastAsia="ru-RU"/>
        </w:rPr>
        <w:t>Оценка технической части конкурсного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</w:t>
      </w:r>
      <w:r w:rsidR="00CE202D" w:rsidRPr="00CF1E00">
        <w:rPr>
          <w:rFonts w:ascii="Times New Roman" w:hAnsi="Times New Roman"/>
          <w:lang w:eastAsia="ru-RU"/>
        </w:rPr>
        <w:t xml:space="preserve"> и/или членами комиссии</w:t>
      </w:r>
      <w:r w:rsidRPr="00CF1E00">
        <w:rPr>
          <w:rFonts w:ascii="Times New Roman" w:hAnsi="Times New Roman"/>
          <w:lang w:eastAsia="ru-RU"/>
        </w:rPr>
        <w:t xml:space="preserve">. </w:t>
      </w:r>
    </w:p>
    <w:p w14:paraId="7E679B2D" w14:textId="229DD25D" w:rsidR="00B10F58" w:rsidRPr="00CF1E00" w:rsidRDefault="00CE202D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9.9. </w:t>
      </w:r>
      <w:r w:rsidR="00B10F58" w:rsidRPr="00CF1E00">
        <w:rPr>
          <w:rFonts w:ascii="Times New Roman" w:hAnsi="Times New Roman"/>
          <w:lang w:eastAsia="ru-RU"/>
        </w:rPr>
        <w:t xml:space="preserve">В зависимости от условий, определенных конкурсной документацией, электронная система в автоматическом режиме определяет победителя: </w:t>
      </w:r>
    </w:p>
    <w:p w14:paraId="67B9127E" w14:textId="17B8BAE1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участника, конкурсное предложение которого набрало наибольшее количество баллов с учетом оценки технической и ценовой частей конкурсного предложения (при использовании балльного метода);</w:t>
      </w:r>
    </w:p>
    <w:p w14:paraId="4207636F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участника, предложившего наименьшую цену среди участников, допущенных к дальнейшему участию в электронном конкурсе по результатам оценки технической части конкурсных предложений (при использовании метода наименьшей цены). </w:t>
      </w:r>
    </w:p>
    <w:p w14:paraId="307E763D" w14:textId="55E6D8CF" w:rsidR="00B10F58" w:rsidRPr="00CF1E00" w:rsidRDefault="00CE202D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9.10. </w:t>
      </w:r>
      <w:r w:rsidR="00B10F58" w:rsidRPr="00CF1E00">
        <w:rPr>
          <w:rFonts w:ascii="Times New Roman" w:hAnsi="Times New Roman"/>
          <w:lang w:eastAsia="ru-RU"/>
        </w:rPr>
        <w:t xml:space="preserve">В случае если два или более участников набрали одинаковое количество баллов (при использовании бального метода) или предложили одинаковую цену (при использовании метода </w:t>
      </w:r>
      <w:r w:rsidR="00B10F58" w:rsidRPr="00CF1E00">
        <w:rPr>
          <w:rFonts w:ascii="Times New Roman" w:hAnsi="Times New Roman"/>
          <w:lang w:eastAsia="ru-RU"/>
        </w:rPr>
        <w:lastRenderedPageBreak/>
        <w:t xml:space="preserve">наименьшей цены) победителем признается участник, разместивший конкурсное предложение раньше остальных. </w:t>
      </w:r>
    </w:p>
    <w:p w14:paraId="7E8ABEA0" w14:textId="55E09113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Определение резервного исполнителя осуществляется в порядке, установленном настоящим пунктом. </w:t>
      </w:r>
    </w:p>
    <w:p w14:paraId="2BBFF05F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По итогам рассмотрения конкурсных предложений ответственный секретарь Закупочной комиссии составляет электронный протокол заседания Закупочной комиссии и направляет на утверждение членам Закупочной комиссии. </w:t>
      </w:r>
    </w:p>
    <w:p w14:paraId="7D7523E1" w14:textId="232A6F07" w:rsidR="00B10F58" w:rsidRPr="00CF1E00" w:rsidRDefault="00CE202D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9.11. </w:t>
      </w:r>
      <w:r w:rsidR="00B10F58" w:rsidRPr="00CF1E00">
        <w:rPr>
          <w:rFonts w:ascii="Times New Roman" w:hAnsi="Times New Roman"/>
          <w:lang w:eastAsia="ru-RU"/>
        </w:rPr>
        <w:t xml:space="preserve">Члены Закупочной комиссии утверждают электронный протокол с использованием электронных цифровых подписей. </w:t>
      </w:r>
    </w:p>
    <w:p w14:paraId="11EE77DC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Решения Закупочной комиссии принимаются большинством голосов от общего числа ее членов. </w:t>
      </w:r>
    </w:p>
    <w:p w14:paraId="0478F5FD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Результаты рассмотрения и оценки конкурсных предложений фиксируются в электронном протоколе и подписываются членами Закупочной комиссии с использованием электронных цифровых подписей. Выписка из электронного протокола публикуется на портале в автоматическом режиме. </w:t>
      </w:r>
    </w:p>
    <w:p w14:paraId="2F818DD4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При этом, протокол должен содержать следующую информацию: </w:t>
      </w:r>
    </w:p>
    <w:p w14:paraId="182ACA38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 дате и времени рассмотрения и оценки конкурсных предложений; </w:t>
      </w:r>
    </w:p>
    <w:p w14:paraId="3C9C95C5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 составе присутствующих членов Закупочной комиссии и уполномоченных представителей участников электронного конкурса; </w:t>
      </w:r>
    </w:p>
    <w:p w14:paraId="5E2A6EB9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об участниках электронного конкурса, конкурсные предложения которых были рассмотрены; </w:t>
      </w:r>
    </w:p>
    <w:p w14:paraId="1CE685FA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об участниках электронного конкурса, конкурсные предложения которых были отклонены, с указанием конкретных причин их отклонения; </w:t>
      </w:r>
    </w:p>
    <w:p w14:paraId="52AE8855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о принятом решении о победителе электронного конкурса; </w:t>
      </w:r>
    </w:p>
    <w:p w14:paraId="0CB10DC8" w14:textId="77777777" w:rsidR="00B10F58" w:rsidRPr="00CF1E00" w:rsidRDefault="00B10F58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 xml:space="preserve">наименование (для юридического лица), Ф.И.О. (для физического лица), местонахождение (почтовый адрес) победителя электронного конкурса. </w:t>
      </w:r>
    </w:p>
    <w:p w14:paraId="7F6A7084" w14:textId="018E69AD" w:rsidR="00B10F58" w:rsidRPr="00CF1E00" w:rsidRDefault="00CE202D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9.12. </w:t>
      </w:r>
      <w:r w:rsidR="00B10F58" w:rsidRPr="00CF1E00">
        <w:rPr>
          <w:rFonts w:ascii="Times New Roman" w:hAnsi="Times New Roman"/>
          <w:lang w:eastAsia="ru-RU"/>
        </w:rPr>
        <w:t xml:space="preserve">Любой участник электронного конкурса после публикации электронного протокола вправе направить в Заказчик запрос о предоставлении разъяснений результатов электронного конкурса. </w:t>
      </w:r>
    </w:p>
    <w:p w14:paraId="7BE57E68" w14:textId="172BCD38" w:rsidR="00B10F58" w:rsidRPr="00CF1E00" w:rsidRDefault="00CE202D" w:rsidP="00B10F58">
      <w:pPr>
        <w:spacing w:after="66"/>
        <w:ind w:firstLine="455"/>
        <w:jc w:val="both"/>
        <w:rPr>
          <w:rFonts w:ascii="Times New Roman" w:hAnsi="Times New Roman"/>
          <w:lang w:eastAsia="ru-RU"/>
        </w:rPr>
      </w:pPr>
      <w:r w:rsidRPr="00CF1E00">
        <w:rPr>
          <w:rFonts w:ascii="Times New Roman" w:hAnsi="Times New Roman"/>
          <w:lang w:eastAsia="ru-RU"/>
        </w:rPr>
        <w:t>9.13. </w:t>
      </w:r>
      <w:r w:rsidR="00B10F58" w:rsidRPr="00CF1E00">
        <w:rPr>
          <w:rFonts w:ascii="Times New Roman" w:hAnsi="Times New Roman"/>
          <w:lang w:eastAsia="ru-RU"/>
        </w:rPr>
        <w:t>Договор по результатам проведения электронного конкурса заключается в электронной форме, подписывается электронными цифровыми подписями сторон и вносится в реестр договоров.</w:t>
      </w:r>
    </w:p>
    <w:p w14:paraId="066CA73A" w14:textId="1870A9CC" w:rsidR="00F013F0" w:rsidRDefault="00F013F0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2EC26A" w14:textId="353298ED" w:rsidR="00403374" w:rsidRPr="00403374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03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Разработал:</w:t>
      </w:r>
    </w:p>
    <w:p w14:paraId="71218DFE" w14:textId="7A85713D" w:rsidR="00403374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К.Исломбеков</w:t>
      </w:r>
      <w:proofErr w:type="spellEnd"/>
    </w:p>
    <w:p w14:paraId="6C561FC0" w14:textId="3F0D0CD9" w:rsidR="00403374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B2C3A9" w14:textId="4DE940DF" w:rsidR="00403374" w:rsidRPr="00403374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03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Согласовано:</w:t>
      </w:r>
    </w:p>
    <w:p w14:paraId="086A8E72" w14:textId="32066597" w:rsidR="00403374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заместитель директора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Ш.Васиев</w:t>
      </w:r>
      <w:proofErr w:type="spellEnd"/>
    </w:p>
    <w:p w14:paraId="3A742D45" w14:textId="15F97A9F" w:rsidR="00403374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E1F557" w14:textId="150136D6" w:rsidR="00403374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Б.Абдухалилов</w:t>
      </w:r>
      <w:proofErr w:type="spellEnd"/>
    </w:p>
    <w:p w14:paraId="6AA17426" w14:textId="4EF1CFCA" w:rsidR="00403374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BD4722" w14:textId="4A9D7A69" w:rsidR="00403374" w:rsidRPr="00CF1E00" w:rsidRDefault="00403374" w:rsidP="00B10F58">
      <w:pPr>
        <w:spacing w:after="66"/>
        <w:ind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М.Султанова</w:t>
      </w:r>
      <w:proofErr w:type="spellEnd"/>
    </w:p>
    <w:sectPr w:rsidR="00403374" w:rsidRPr="00CF1E00" w:rsidSect="00631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D811" w14:textId="77777777" w:rsidR="00AC5176" w:rsidRDefault="00AC5176">
      <w:pPr>
        <w:spacing w:after="0" w:line="240" w:lineRule="auto"/>
      </w:pPr>
      <w:r>
        <w:separator/>
      </w:r>
    </w:p>
  </w:endnote>
  <w:endnote w:type="continuationSeparator" w:id="0">
    <w:p w14:paraId="4A2763E5" w14:textId="77777777" w:rsidR="00AC5176" w:rsidRDefault="00AC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785A" w14:textId="77777777" w:rsidR="009412DD" w:rsidRDefault="009412DD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18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44E7D270" w14:textId="77777777" w:rsidR="009412DD" w:rsidRDefault="009412DD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E71" w14:textId="77777777" w:rsidR="009412DD" w:rsidRPr="002C2824" w:rsidRDefault="009412DD">
    <w:pPr>
      <w:spacing w:after="0"/>
      <w:ind w:right="162"/>
      <w:jc w:val="right"/>
      <w:rPr>
        <w:rFonts w:ascii="Times New Roman" w:hAnsi="Times New Roman" w:cs="Times New Roman"/>
        <w:sz w:val="18"/>
      </w:rPr>
    </w:pPr>
    <w:r w:rsidRPr="002C2824">
      <w:rPr>
        <w:rFonts w:ascii="Times New Roman" w:eastAsia="Cambria" w:hAnsi="Times New Roman" w:cs="Times New Roman"/>
        <w:sz w:val="20"/>
      </w:rPr>
      <w:fldChar w:fldCharType="begin"/>
    </w:r>
    <w:r w:rsidRPr="002C2824">
      <w:rPr>
        <w:rFonts w:ascii="Times New Roman" w:eastAsia="Cambria" w:hAnsi="Times New Roman" w:cs="Times New Roman"/>
        <w:sz w:val="20"/>
      </w:rPr>
      <w:instrText xml:space="preserve"> PAGE   \* MERGEFORMAT </w:instrText>
    </w:r>
    <w:r w:rsidRPr="002C2824">
      <w:rPr>
        <w:rFonts w:ascii="Times New Roman" w:eastAsia="Cambria" w:hAnsi="Times New Roman" w:cs="Times New Roman"/>
        <w:sz w:val="20"/>
      </w:rPr>
      <w:fldChar w:fldCharType="separate"/>
    </w:r>
    <w:r w:rsidR="00690133">
      <w:rPr>
        <w:rFonts w:ascii="Times New Roman" w:eastAsia="Cambria" w:hAnsi="Times New Roman" w:cs="Times New Roman"/>
        <w:noProof/>
        <w:sz w:val="20"/>
      </w:rPr>
      <w:t>19</w:t>
    </w:r>
    <w:r w:rsidRPr="002C2824">
      <w:rPr>
        <w:rFonts w:ascii="Times New Roman" w:eastAsia="Cambria" w:hAnsi="Times New Roman" w:cs="Times New Roman"/>
        <w:sz w:val="20"/>
      </w:rPr>
      <w:fldChar w:fldCharType="end"/>
    </w:r>
    <w:r w:rsidRPr="002C2824">
      <w:rPr>
        <w:rFonts w:ascii="Times New Roman" w:eastAsia="Cambria" w:hAnsi="Times New Roman" w:cs="Times New Roman"/>
        <w:sz w:val="20"/>
      </w:rPr>
      <w:t xml:space="preserve"> </w:t>
    </w:r>
  </w:p>
  <w:p w14:paraId="1331703E" w14:textId="77777777" w:rsidR="009412DD" w:rsidRDefault="009412DD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B77B" w14:textId="77777777" w:rsidR="009412DD" w:rsidRDefault="009412DD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49B7C266" w14:textId="77777777" w:rsidR="009412DD" w:rsidRDefault="009412DD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08E0" w14:textId="77777777" w:rsidR="00AC5176" w:rsidRDefault="00AC5176">
      <w:pPr>
        <w:spacing w:after="0" w:line="240" w:lineRule="auto"/>
      </w:pPr>
      <w:r>
        <w:separator/>
      </w:r>
    </w:p>
  </w:footnote>
  <w:footnote w:type="continuationSeparator" w:id="0">
    <w:p w14:paraId="5A4BB528" w14:textId="77777777" w:rsidR="00AC5176" w:rsidRDefault="00AC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94D6" w14:textId="77777777" w:rsidR="009412DD" w:rsidRDefault="009412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330F" w14:textId="77777777" w:rsidR="009412DD" w:rsidRDefault="009412D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63EC" w14:textId="77777777" w:rsidR="009412DD" w:rsidRDefault="009412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628"/>
    <w:multiLevelType w:val="hybridMultilevel"/>
    <w:tmpl w:val="EF00588A"/>
    <w:lvl w:ilvl="0" w:tplc="835E36F0">
      <w:numFmt w:val="bullet"/>
      <w:lvlText w:val="•"/>
      <w:lvlJc w:val="left"/>
      <w:pPr>
        <w:ind w:left="705" w:hanging="6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E45E05"/>
    <w:multiLevelType w:val="hybridMultilevel"/>
    <w:tmpl w:val="4318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6F5CD1"/>
    <w:multiLevelType w:val="hybridMultilevel"/>
    <w:tmpl w:val="9C307C0E"/>
    <w:lvl w:ilvl="0" w:tplc="E1D649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6F61E6"/>
    <w:multiLevelType w:val="hybridMultilevel"/>
    <w:tmpl w:val="EB5A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A39EC"/>
    <w:multiLevelType w:val="hybridMultilevel"/>
    <w:tmpl w:val="B6426E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99D78C9"/>
    <w:multiLevelType w:val="hybridMultilevel"/>
    <w:tmpl w:val="1A126D8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B406B0"/>
    <w:multiLevelType w:val="hybridMultilevel"/>
    <w:tmpl w:val="FF8089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21"/>
    <w:rsid w:val="00006690"/>
    <w:rsid w:val="00034A0B"/>
    <w:rsid w:val="00055FC7"/>
    <w:rsid w:val="00064AF1"/>
    <w:rsid w:val="000659D9"/>
    <w:rsid w:val="00071C15"/>
    <w:rsid w:val="00084F46"/>
    <w:rsid w:val="000857A6"/>
    <w:rsid w:val="000A3D2B"/>
    <w:rsid w:val="000A5E55"/>
    <w:rsid w:val="000D4AC5"/>
    <w:rsid w:val="000F3860"/>
    <w:rsid w:val="000F5EFC"/>
    <w:rsid w:val="00101E65"/>
    <w:rsid w:val="00120701"/>
    <w:rsid w:val="001366B8"/>
    <w:rsid w:val="00137EFC"/>
    <w:rsid w:val="00147587"/>
    <w:rsid w:val="00156988"/>
    <w:rsid w:val="00174E11"/>
    <w:rsid w:val="00183B37"/>
    <w:rsid w:val="001863EA"/>
    <w:rsid w:val="00187BDB"/>
    <w:rsid w:val="001A3B0A"/>
    <w:rsid w:val="001B0B3D"/>
    <w:rsid w:val="00202A18"/>
    <w:rsid w:val="0021115A"/>
    <w:rsid w:val="002228F0"/>
    <w:rsid w:val="00223FF4"/>
    <w:rsid w:val="002571D0"/>
    <w:rsid w:val="002770B5"/>
    <w:rsid w:val="0028049D"/>
    <w:rsid w:val="00284577"/>
    <w:rsid w:val="002C1AF1"/>
    <w:rsid w:val="002C1C53"/>
    <w:rsid w:val="002C2824"/>
    <w:rsid w:val="002E7812"/>
    <w:rsid w:val="00326775"/>
    <w:rsid w:val="003377D5"/>
    <w:rsid w:val="00361007"/>
    <w:rsid w:val="00376015"/>
    <w:rsid w:val="003820A9"/>
    <w:rsid w:val="003A2B12"/>
    <w:rsid w:val="003C5406"/>
    <w:rsid w:val="003C6185"/>
    <w:rsid w:val="003D1D29"/>
    <w:rsid w:val="003E59DF"/>
    <w:rsid w:val="003F0811"/>
    <w:rsid w:val="00401715"/>
    <w:rsid w:val="00403374"/>
    <w:rsid w:val="00405163"/>
    <w:rsid w:val="00422CED"/>
    <w:rsid w:val="00465EE5"/>
    <w:rsid w:val="00472532"/>
    <w:rsid w:val="0047767A"/>
    <w:rsid w:val="00481C91"/>
    <w:rsid w:val="004A0D39"/>
    <w:rsid w:val="00500648"/>
    <w:rsid w:val="0050101B"/>
    <w:rsid w:val="0050471A"/>
    <w:rsid w:val="005070C2"/>
    <w:rsid w:val="00513A51"/>
    <w:rsid w:val="00524398"/>
    <w:rsid w:val="00527D14"/>
    <w:rsid w:val="00533654"/>
    <w:rsid w:val="00567751"/>
    <w:rsid w:val="005A5171"/>
    <w:rsid w:val="005A6223"/>
    <w:rsid w:val="005D172C"/>
    <w:rsid w:val="005D4C81"/>
    <w:rsid w:val="005E2FD3"/>
    <w:rsid w:val="005E7B20"/>
    <w:rsid w:val="006260B5"/>
    <w:rsid w:val="006315A5"/>
    <w:rsid w:val="00674DC3"/>
    <w:rsid w:val="006855DC"/>
    <w:rsid w:val="00687AE7"/>
    <w:rsid w:val="00690133"/>
    <w:rsid w:val="006902AA"/>
    <w:rsid w:val="00690B85"/>
    <w:rsid w:val="00697125"/>
    <w:rsid w:val="006A6D88"/>
    <w:rsid w:val="006A799F"/>
    <w:rsid w:val="006B6A95"/>
    <w:rsid w:val="006C2190"/>
    <w:rsid w:val="006D7E31"/>
    <w:rsid w:val="006E6696"/>
    <w:rsid w:val="00714EEF"/>
    <w:rsid w:val="00741B55"/>
    <w:rsid w:val="007436DF"/>
    <w:rsid w:val="00757D66"/>
    <w:rsid w:val="00757F14"/>
    <w:rsid w:val="0077028F"/>
    <w:rsid w:val="00774C48"/>
    <w:rsid w:val="00780D60"/>
    <w:rsid w:val="00791869"/>
    <w:rsid w:val="007B725C"/>
    <w:rsid w:val="007B736E"/>
    <w:rsid w:val="007F0441"/>
    <w:rsid w:val="007F3EAC"/>
    <w:rsid w:val="008043EE"/>
    <w:rsid w:val="00821853"/>
    <w:rsid w:val="0082337D"/>
    <w:rsid w:val="008279E5"/>
    <w:rsid w:val="008333CB"/>
    <w:rsid w:val="00837170"/>
    <w:rsid w:val="0084611B"/>
    <w:rsid w:val="0085664D"/>
    <w:rsid w:val="008604EB"/>
    <w:rsid w:val="00865DF2"/>
    <w:rsid w:val="008833A9"/>
    <w:rsid w:val="00893973"/>
    <w:rsid w:val="0089510D"/>
    <w:rsid w:val="008E474B"/>
    <w:rsid w:val="008E764A"/>
    <w:rsid w:val="008F2D4F"/>
    <w:rsid w:val="00903052"/>
    <w:rsid w:val="009107DC"/>
    <w:rsid w:val="009136DC"/>
    <w:rsid w:val="00924319"/>
    <w:rsid w:val="009412DD"/>
    <w:rsid w:val="00957094"/>
    <w:rsid w:val="00960F44"/>
    <w:rsid w:val="00962D75"/>
    <w:rsid w:val="00965944"/>
    <w:rsid w:val="00991E86"/>
    <w:rsid w:val="009A3CE5"/>
    <w:rsid w:val="009C09C8"/>
    <w:rsid w:val="009D6833"/>
    <w:rsid w:val="009E0223"/>
    <w:rsid w:val="009E1F5C"/>
    <w:rsid w:val="009F3E75"/>
    <w:rsid w:val="00A05D91"/>
    <w:rsid w:val="00A167CA"/>
    <w:rsid w:val="00A17915"/>
    <w:rsid w:val="00A2303C"/>
    <w:rsid w:val="00A26836"/>
    <w:rsid w:val="00A345DF"/>
    <w:rsid w:val="00A3683D"/>
    <w:rsid w:val="00A47BBD"/>
    <w:rsid w:val="00A61CEF"/>
    <w:rsid w:val="00A63E53"/>
    <w:rsid w:val="00A75BE1"/>
    <w:rsid w:val="00A80B82"/>
    <w:rsid w:val="00A93EA2"/>
    <w:rsid w:val="00AB1E27"/>
    <w:rsid w:val="00AC44B6"/>
    <w:rsid w:val="00AC5176"/>
    <w:rsid w:val="00AC7F88"/>
    <w:rsid w:val="00AE022C"/>
    <w:rsid w:val="00AE5010"/>
    <w:rsid w:val="00AE7C70"/>
    <w:rsid w:val="00AF080C"/>
    <w:rsid w:val="00B06310"/>
    <w:rsid w:val="00B10F58"/>
    <w:rsid w:val="00B144F6"/>
    <w:rsid w:val="00B23DDC"/>
    <w:rsid w:val="00B424A1"/>
    <w:rsid w:val="00B5188F"/>
    <w:rsid w:val="00BA4743"/>
    <w:rsid w:val="00BB2A30"/>
    <w:rsid w:val="00BC21BF"/>
    <w:rsid w:val="00BD1019"/>
    <w:rsid w:val="00BD17B7"/>
    <w:rsid w:val="00BE0317"/>
    <w:rsid w:val="00BE0D11"/>
    <w:rsid w:val="00BE1A83"/>
    <w:rsid w:val="00BE3E21"/>
    <w:rsid w:val="00BE51C1"/>
    <w:rsid w:val="00C1539F"/>
    <w:rsid w:val="00C36813"/>
    <w:rsid w:val="00C50440"/>
    <w:rsid w:val="00C72D21"/>
    <w:rsid w:val="00C82F96"/>
    <w:rsid w:val="00CA40A9"/>
    <w:rsid w:val="00CB26E5"/>
    <w:rsid w:val="00CC19D2"/>
    <w:rsid w:val="00CE05AB"/>
    <w:rsid w:val="00CE202D"/>
    <w:rsid w:val="00CF03BE"/>
    <w:rsid w:val="00CF1E00"/>
    <w:rsid w:val="00CF3C90"/>
    <w:rsid w:val="00CF61BA"/>
    <w:rsid w:val="00D1175E"/>
    <w:rsid w:val="00D126A6"/>
    <w:rsid w:val="00D159FF"/>
    <w:rsid w:val="00D1716D"/>
    <w:rsid w:val="00D4187C"/>
    <w:rsid w:val="00D47CD3"/>
    <w:rsid w:val="00D50C8D"/>
    <w:rsid w:val="00D52D8F"/>
    <w:rsid w:val="00D54147"/>
    <w:rsid w:val="00D720D1"/>
    <w:rsid w:val="00D83ECC"/>
    <w:rsid w:val="00DA3ED3"/>
    <w:rsid w:val="00DC5849"/>
    <w:rsid w:val="00DC7197"/>
    <w:rsid w:val="00DD507A"/>
    <w:rsid w:val="00DF3508"/>
    <w:rsid w:val="00DF58EF"/>
    <w:rsid w:val="00E269F6"/>
    <w:rsid w:val="00E26BB4"/>
    <w:rsid w:val="00E31EB7"/>
    <w:rsid w:val="00E4008D"/>
    <w:rsid w:val="00E60446"/>
    <w:rsid w:val="00E73FFE"/>
    <w:rsid w:val="00EB24DB"/>
    <w:rsid w:val="00ED5253"/>
    <w:rsid w:val="00ED57DA"/>
    <w:rsid w:val="00ED7A66"/>
    <w:rsid w:val="00EE04FA"/>
    <w:rsid w:val="00EE0764"/>
    <w:rsid w:val="00EE10B6"/>
    <w:rsid w:val="00EE433D"/>
    <w:rsid w:val="00EF49D9"/>
    <w:rsid w:val="00EF4AFD"/>
    <w:rsid w:val="00F013F0"/>
    <w:rsid w:val="00F0507C"/>
    <w:rsid w:val="00F06C77"/>
    <w:rsid w:val="00F24D51"/>
    <w:rsid w:val="00F26A2B"/>
    <w:rsid w:val="00F34E26"/>
    <w:rsid w:val="00F37D3E"/>
    <w:rsid w:val="00F41F1C"/>
    <w:rsid w:val="00F4350D"/>
    <w:rsid w:val="00F53FE2"/>
    <w:rsid w:val="00F565FD"/>
    <w:rsid w:val="00F61786"/>
    <w:rsid w:val="00F62E89"/>
    <w:rsid w:val="00F72554"/>
    <w:rsid w:val="00FB0545"/>
    <w:rsid w:val="00FB137F"/>
    <w:rsid w:val="00FB2667"/>
    <w:rsid w:val="00FC3F55"/>
    <w:rsid w:val="00FD31E1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3AA3"/>
  <w15:chartTrackingRefBased/>
  <w15:docId w15:val="{B27CA21E-773B-423A-865E-3C521119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57094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57094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57094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957094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9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094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09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7094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7094"/>
  </w:style>
  <w:style w:type="table" w:customStyle="1" w:styleId="TableGrid">
    <w:name w:val="TableGrid"/>
    <w:rsid w:val="0095709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57094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uiPriority w:val="59"/>
    <w:rsid w:val="0095709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Number"/>
    <w:basedOn w:val="a"/>
    <w:rsid w:val="0095709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9570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570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57094"/>
    <w:rPr>
      <w:rFonts w:ascii="Calibri" w:eastAsia="Calibri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95709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rvts15">
    <w:name w:val="rvts15"/>
    <w:basedOn w:val="a0"/>
    <w:rsid w:val="00957094"/>
    <w:rPr>
      <w:rFonts w:ascii="Times New Roman" w:hAnsi="Times New Roman" w:cs="Times New Roman" w:hint="default"/>
    </w:rPr>
  </w:style>
  <w:style w:type="character" w:customStyle="1" w:styleId="aa">
    <w:name w:val="комментарий"/>
    <w:basedOn w:val="a0"/>
    <w:rsid w:val="00957094"/>
    <w:rPr>
      <w:b/>
      <w:i/>
      <w:shd w:val="clear" w:color="auto" w:fill="FFFF99"/>
    </w:rPr>
  </w:style>
  <w:style w:type="paragraph" w:customStyle="1" w:styleId="rvps296">
    <w:name w:val="rvps296"/>
    <w:basedOn w:val="a"/>
    <w:rsid w:val="00957094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8">
    <w:name w:val="rvps298"/>
    <w:basedOn w:val="a"/>
    <w:rsid w:val="00957094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0">
    <w:name w:val="rvps300"/>
    <w:basedOn w:val="a"/>
    <w:rsid w:val="00957094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2">
    <w:name w:val="rvps302"/>
    <w:basedOn w:val="a"/>
    <w:rsid w:val="00957094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57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7094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9570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Гиперссылка1"/>
    <w:basedOn w:val="a0"/>
    <w:uiPriority w:val="99"/>
    <w:unhideWhenUsed/>
    <w:rsid w:val="00957094"/>
    <w:rPr>
      <w:color w:val="0563C1"/>
      <w:u w:val="single"/>
    </w:rPr>
  </w:style>
  <w:style w:type="paragraph" w:customStyle="1" w:styleId="Default">
    <w:name w:val="Default"/>
    <w:rsid w:val="0095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rsid w:val="00957094"/>
    <w:pPr>
      <w:spacing w:after="0" w:line="240" w:lineRule="auto"/>
    </w:pPr>
    <w:rPr>
      <w:rFonts w:ascii="Courier New" w:eastAsia="Times New Roman" w:hAnsi="Courier New" w:cs="Times New Roman"/>
      <w:spacing w:val="-5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957094"/>
    <w:rPr>
      <w:rFonts w:ascii="Courier New" w:eastAsia="Times New Roman" w:hAnsi="Courier New" w:cs="Times New Roman"/>
      <w:spacing w:val="-5"/>
      <w:sz w:val="20"/>
      <w:szCs w:val="20"/>
      <w:lang w:eastAsia="ru-RU"/>
    </w:rPr>
  </w:style>
  <w:style w:type="paragraph" w:customStyle="1" w:styleId="13">
    <w:name w:val="Название1"/>
    <w:basedOn w:val="a"/>
    <w:link w:val="ad"/>
    <w:qFormat/>
    <w:rsid w:val="0095709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ad">
    <w:name w:val="Название Знак"/>
    <w:basedOn w:val="a0"/>
    <w:link w:val="13"/>
    <w:rsid w:val="00957094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57094"/>
    <w:rPr>
      <w:i/>
      <w:iCs/>
    </w:rPr>
  </w:style>
  <w:style w:type="paragraph" w:customStyle="1" w:styleId="m1847166202832965122msolistparagraph">
    <w:name w:val="m_1847166202832965122msolistparagraph"/>
    <w:basedOn w:val="a"/>
    <w:rsid w:val="0095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Hyperlink"/>
    <w:basedOn w:val="a0"/>
    <w:uiPriority w:val="99"/>
    <w:semiHidden/>
    <w:unhideWhenUsed/>
    <w:rsid w:val="00957094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F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61BA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B23D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22">
    <w:name w:val="Сетка таблицы2"/>
    <w:basedOn w:val="a1"/>
    <w:uiPriority w:val="59"/>
    <w:rsid w:val="00AF08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aliases w:val="Не полужирный"/>
    <w:rsid w:val="006315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886B-7C57-4E5B-B27D-83CF6C27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Fakhriddin Usmonov</dc:creator>
  <cp:keywords/>
  <dc:description/>
  <cp:lastModifiedBy>admin</cp:lastModifiedBy>
  <cp:revision>57</cp:revision>
  <cp:lastPrinted>2020-02-21T11:35:00Z</cp:lastPrinted>
  <dcterms:created xsi:type="dcterms:W3CDTF">2021-10-15T07:15:00Z</dcterms:created>
  <dcterms:modified xsi:type="dcterms:W3CDTF">2021-12-17T10:55:00Z</dcterms:modified>
</cp:coreProperties>
</file>