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0010B" w14:textId="77777777" w:rsidR="00113D62" w:rsidRDefault="00113D62" w:rsidP="00113D62">
      <w:pPr>
        <w:jc w:val="center"/>
        <w:rPr>
          <w:b/>
          <w:lang w:val="en-US"/>
        </w:rPr>
      </w:pPr>
      <w:bookmarkStart w:id="0" w:name="_GoBack"/>
      <w:bookmarkEnd w:id="0"/>
      <w:r w:rsidRPr="00B47629">
        <w:rPr>
          <w:b/>
        </w:rPr>
        <w:t>XIZMАT KURSАTISh ShАRTNOMАSI №__</w:t>
      </w:r>
    </w:p>
    <w:p w14:paraId="0904B906" w14:textId="77777777" w:rsidR="00113D62" w:rsidRDefault="00113D62" w:rsidP="00113D62">
      <w:pPr>
        <w:jc w:val="both"/>
        <w:rPr>
          <w:lang w:val="en-US"/>
        </w:rPr>
      </w:pPr>
      <w:r w:rsidRPr="006E3E3F">
        <w:rPr>
          <w:b/>
          <w:lang w:val="en-US"/>
        </w:rPr>
        <w:t>«__ » _</w:t>
      </w:r>
      <w:r>
        <w:rPr>
          <w:b/>
          <w:lang w:val="en-US"/>
        </w:rPr>
        <w:t>__________</w:t>
      </w:r>
      <w:r w:rsidRPr="006E3E3F">
        <w:rPr>
          <w:b/>
          <w:lang w:val="en-US"/>
        </w:rPr>
        <w:t>_ 202</w:t>
      </w:r>
      <w:r>
        <w:rPr>
          <w:b/>
          <w:lang w:val="en-US"/>
        </w:rPr>
        <w:t>2</w:t>
      </w:r>
      <w:r w:rsidRPr="006E3E3F">
        <w:rPr>
          <w:b/>
          <w:lang w:val="en-US"/>
        </w:rPr>
        <w:t xml:space="preserve"> yil</w:t>
      </w:r>
      <w:r w:rsidRPr="00B47629">
        <w:rPr>
          <w:b/>
          <w:lang w:val="en-US"/>
        </w:rPr>
        <w:t xml:space="preserve">                                                                                                 </w:t>
      </w:r>
      <w:r w:rsidR="00101A99">
        <w:rPr>
          <w:b/>
        </w:rPr>
        <w:t>____________________</w:t>
      </w:r>
      <w:r w:rsidRPr="006E3E3F">
        <w:rPr>
          <w:lang w:val="en-US"/>
        </w:rPr>
        <w:t>.</w:t>
      </w:r>
    </w:p>
    <w:p w14:paraId="153ACD3C" w14:textId="77777777" w:rsidR="00113D62" w:rsidRDefault="00113D62" w:rsidP="00113D62">
      <w:pPr>
        <w:spacing w:line="240" w:lineRule="auto"/>
        <w:ind w:firstLine="284"/>
        <w:jc w:val="both"/>
        <w:rPr>
          <w:lang w:val="en-US"/>
        </w:rPr>
      </w:pPr>
      <w:r>
        <w:rPr>
          <w:lang w:val="en-US"/>
        </w:rPr>
        <w:t>___________________________</w:t>
      </w:r>
      <w:r w:rsidRPr="00B47629">
        <w:rPr>
          <w:lang w:val="en-US"/>
        </w:rPr>
        <w:t xml:space="preserve"> </w:t>
      </w:r>
      <w:r>
        <w:rPr>
          <w:lang w:val="en-US"/>
        </w:rPr>
        <w:t>______________</w:t>
      </w:r>
      <w:r w:rsidRPr="00B47629">
        <w:rPr>
          <w:lang w:val="en-US"/>
        </w:rPr>
        <w:t xml:space="preserve">, bundan buyon «Ish bajaruvchi» deb ataluvchi, raxbari </w:t>
      </w:r>
      <w:r>
        <w:rPr>
          <w:lang w:val="en-US"/>
        </w:rPr>
        <w:t>___________________</w:t>
      </w:r>
      <w:r w:rsidRPr="00B47629">
        <w:rPr>
          <w:lang w:val="en-US"/>
        </w:rPr>
        <w:t xml:space="preserve">, Nizom asosida ish yurituvchi bir tomondan va </w:t>
      </w:r>
      <w:r w:rsidR="00B33800" w:rsidRPr="00B33800">
        <w:rPr>
          <w:lang w:val="en-US"/>
        </w:rPr>
        <w:t>_______________________________________________</w:t>
      </w:r>
      <w:r w:rsidRPr="00B47629">
        <w:rPr>
          <w:lang w:val="en-US"/>
        </w:rPr>
        <w:t xml:space="preserve">, bundan buyon «Buyurtmachi» deb ataluvchi, raxbari </w:t>
      </w:r>
      <w:r w:rsidR="00B33800" w:rsidRPr="00B33800">
        <w:rPr>
          <w:lang w:val="en-US"/>
        </w:rPr>
        <w:t>___________________________</w:t>
      </w:r>
      <w:r w:rsidRPr="00B47629">
        <w:rPr>
          <w:lang w:val="en-US"/>
        </w:rPr>
        <w:t>, Nizom asosida ish yurituvchi ikkinchi tomondan kuyidagilar tugrisida shartnoma tuzadilar:</w:t>
      </w:r>
    </w:p>
    <w:p w14:paraId="0BE0372A" w14:textId="77777777" w:rsidR="00113D62" w:rsidRDefault="00113D62" w:rsidP="00113D62">
      <w:pPr>
        <w:spacing w:after="0" w:line="240" w:lineRule="auto"/>
        <w:ind w:firstLine="284"/>
        <w:jc w:val="center"/>
        <w:rPr>
          <w:b/>
          <w:lang w:val="en-US"/>
        </w:rPr>
      </w:pPr>
      <w:r w:rsidRPr="006E3E3F">
        <w:rPr>
          <w:b/>
          <w:lang w:val="en-US"/>
        </w:rPr>
        <w:t>1.Shartnoma predmeti</w:t>
      </w:r>
    </w:p>
    <w:p w14:paraId="33B0FADC" w14:textId="77777777" w:rsidR="00113D62" w:rsidRDefault="00113D62" w:rsidP="00113D62">
      <w:pPr>
        <w:spacing w:after="0" w:line="240" w:lineRule="auto"/>
        <w:ind w:firstLine="284"/>
        <w:jc w:val="both"/>
        <w:rPr>
          <w:lang w:val="en-US"/>
        </w:rPr>
      </w:pPr>
      <w:r w:rsidRPr="00B47629">
        <w:rPr>
          <w:lang w:val="en-US"/>
        </w:rPr>
        <w:t xml:space="preserve">1.1 «Taʼminotchi» «Isteʼmolchi» extiyoji uchun lozim bulgan tovar-moddiy boyliklarni yetkazib beradi. «Isteʼmolchi» tovar-moddiy boyliklarni kabul kilib, mazkur shartnoma shartlari asosida tulovlarni amalga oshiradi. </w:t>
      </w:r>
    </w:p>
    <w:p w14:paraId="27949108" w14:textId="77777777" w:rsidR="00113D62" w:rsidRDefault="00113D62" w:rsidP="00113D62">
      <w:pPr>
        <w:spacing w:after="0" w:line="240" w:lineRule="auto"/>
        <w:ind w:firstLine="284"/>
        <w:jc w:val="both"/>
        <w:rPr>
          <w:lang w:val="en-US"/>
        </w:rPr>
      </w:pPr>
      <w:r w:rsidRPr="00B47629">
        <w:rPr>
          <w:lang w:val="en-US"/>
        </w:rPr>
        <w:t>1.2 Uzbekiston Respublikasi Prezidentining 2017 yil 29 dekabrdagi PK-3450 son karoriga asosan davlat tibbiyot tashkilotlari muassasalarini davlat xususiy sherikchiligi asosida tadbirkorlik subʼektlariga utkazish yuzasidan chora-tadbirlari boskichma-boskich amalga oshirish.</w:t>
      </w:r>
    </w:p>
    <w:tbl>
      <w:tblPr>
        <w:tblStyle w:val="a3"/>
        <w:tblW w:w="0" w:type="auto"/>
        <w:tblLook w:val="04A0" w:firstRow="1" w:lastRow="0" w:firstColumn="1" w:lastColumn="0" w:noHBand="0" w:noVBand="1"/>
      </w:tblPr>
      <w:tblGrid>
        <w:gridCol w:w="659"/>
        <w:gridCol w:w="2060"/>
        <w:gridCol w:w="938"/>
        <w:gridCol w:w="937"/>
        <w:gridCol w:w="1197"/>
        <w:gridCol w:w="1242"/>
        <w:gridCol w:w="1380"/>
        <w:gridCol w:w="1357"/>
      </w:tblGrid>
      <w:tr w:rsidR="00113D62" w14:paraId="15B5E9DB" w14:textId="77777777" w:rsidTr="002D3200">
        <w:tc>
          <w:tcPr>
            <w:tcW w:w="675" w:type="dxa"/>
            <w:vAlign w:val="center"/>
          </w:tcPr>
          <w:p w14:paraId="098CA1D9" w14:textId="77777777" w:rsidR="00113D62" w:rsidRPr="00B47629" w:rsidRDefault="00113D62" w:rsidP="002D3200">
            <w:pPr>
              <w:jc w:val="center"/>
              <w:rPr>
                <w:b/>
                <w:lang w:val="en-US"/>
              </w:rPr>
            </w:pPr>
            <w:r w:rsidRPr="00B47629">
              <w:rPr>
                <w:b/>
              </w:rPr>
              <w:t>№</w:t>
            </w:r>
          </w:p>
        </w:tc>
        <w:tc>
          <w:tcPr>
            <w:tcW w:w="2127" w:type="dxa"/>
            <w:vAlign w:val="center"/>
          </w:tcPr>
          <w:p w14:paraId="7329AF50" w14:textId="77777777" w:rsidR="00113D62" w:rsidRPr="00B47629" w:rsidRDefault="00113D62" w:rsidP="002D3200">
            <w:pPr>
              <w:jc w:val="center"/>
              <w:rPr>
                <w:b/>
                <w:lang w:val="en-US"/>
              </w:rPr>
            </w:pPr>
            <w:r w:rsidRPr="00B47629">
              <w:rPr>
                <w:b/>
              </w:rPr>
              <w:t>Ish (xizmat)lar nomi</w:t>
            </w:r>
          </w:p>
        </w:tc>
        <w:tc>
          <w:tcPr>
            <w:tcW w:w="945" w:type="dxa"/>
            <w:vAlign w:val="center"/>
          </w:tcPr>
          <w:p w14:paraId="213773B8" w14:textId="77777777" w:rsidR="00113D62" w:rsidRPr="00B47629" w:rsidRDefault="00113D62" w:rsidP="002D3200">
            <w:pPr>
              <w:jc w:val="center"/>
              <w:rPr>
                <w:b/>
                <w:lang w:val="en-US"/>
              </w:rPr>
            </w:pPr>
            <w:r w:rsidRPr="00B47629">
              <w:rPr>
                <w:b/>
              </w:rPr>
              <w:t>Ulchov birligi</w:t>
            </w:r>
          </w:p>
        </w:tc>
        <w:tc>
          <w:tcPr>
            <w:tcW w:w="937" w:type="dxa"/>
            <w:vAlign w:val="center"/>
          </w:tcPr>
          <w:p w14:paraId="675F23CC" w14:textId="77777777" w:rsidR="00113D62" w:rsidRPr="00B47629" w:rsidRDefault="00113D62" w:rsidP="002D3200">
            <w:pPr>
              <w:jc w:val="center"/>
              <w:rPr>
                <w:b/>
                <w:lang w:val="en-US"/>
              </w:rPr>
            </w:pPr>
            <w:r w:rsidRPr="00B47629">
              <w:rPr>
                <w:b/>
              </w:rPr>
              <w:t>Mikdor</w:t>
            </w:r>
            <w:r w:rsidRPr="00B47629">
              <w:rPr>
                <w:b/>
                <w:lang w:val="en-US"/>
              </w:rPr>
              <w:t>i</w:t>
            </w:r>
          </w:p>
        </w:tc>
        <w:tc>
          <w:tcPr>
            <w:tcW w:w="1236" w:type="dxa"/>
            <w:vAlign w:val="center"/>
          </w:tcPr>
          <w:p w14:paraId="47ED2DAA" w14:textId="77777777" w:rsidR="00113D62" w:rsidRPr="00B47629" w:rsidRDefault="00113D62" w:rsidP="002D3200">
            <w:pPr>
              <w:jc w:val="center"/>
              <w:rPr>
                <w:b/>
                <w:lang w:val="en-US"/>
              </w:rPr>
            </w:pPr>
            <w:r w:rsidRPr="00B47629">
              <w:rPr>
                <w:b/>
              </w:rPr>
              <w:t>Narxi</w:t>
            </w:r>
          </w:p>
        </w:tc>
        <w:tc>
          <w:tcPr>
            <w:tcW w:w="1276" w:type="dxa"/>
            <w:vAlign w:val="center"/>
          </w:tcPr>
          <w:p w14:paraId="70FDA374" w14:textId="77777777" w:rsidR="00113D62" w:rsidRPr="00B47629" w:rsidRDefault="00113D62" w:rsidP="002D3200">
            <w:pPr>
              <w:jc w:val="center"/>
              <w:rPr>
                <w:b/>
                <w:lang w:val="en-US"/>
              </w:rPr>
            </w:pPr>
            <w:r w:rsidRPr="00B47629">
              <w:rPr>
                <w:b/>
              </w:rPr>
              <w:t>NDS stavka</w:t>
            </w:r>
          </w:p>
        </w:tc>
        <w:tc>
          <w:tcPr>
            <w:tcW w:w="1417" w:type="dxa"/>
            <w:vAlign w:val="center"/>
          </w:tcPr>
          <w:p w14:paraId="4D748B08" w14:textId="77777777" w:rsidR="00113D62" w:rsidRPr="00B47629" w:rsidRDefault="00113D62" w:rsidP="002D3200">
            <w:pPr>
              <w:jc w:val="center"/>
              <w:rPr>
                <w:b/>
                <w:lang w:val="en-US"/>
              </w:rPr>
            </w:pPr>
            <w:r w:rsidRPr="00B47629">
              <w:rPr>
                <w:b/>
              </w:rPr>
              <w:t>NDS Summa</w:t>
            </w:r>
          </w:p>
        </w:tc>
        <w:tc>
          <w:tcPr>
            <w:tcW w:w="1383" w:type="dxa"/>
            <w:vAlign w:val="center"/>
          </w:tcPr>
          <w:p w14:paraId="0B068F58" w14:textId="77777777" w:rsidR="00113D62" w:rsidRPr="00B47629" w:rsidRDefault="00113D62" w:rsidP="002D3200">
            <w:pPr>
              <w:jc w:val="center"/>
              <w:rPr>
                <w:b/>
                <w:lang w:val="en-US"/>
              </w:rPr>
            </w:pPr>
            <w:r w:rsidRPr="00B47629">
              <w:rPr>
                <w:b/>
              </w:rPr>
              <w:t>Umumiy summasi</w:t>
            </w:r>
          </w:p>
        </w:tc>
      </w:tr>
      <w:tr w:rsidR="00113D62" w14:paraId="3246E6AD" w14:textId="77777777" w:rsidTr="002D3200">
        <w:tc>
          <w:tcPr>
            <w:tcW w:w="675" w:type="dxa"/>
            <w:vAlign w:val="center"/>
          </w:tcPr>
          <w:p w14:paraId="7ED92396" w14:textId="77777777" w:rsidR="00113D62" w:rsidRDefault="00113D62" w:rsidP="002D3200">
            <w:pPr>
              <w:jc w:val="both"/>
              <w:rPr>
                <w:lang w:val="en-US"/>
              </w:rPr>
            </w:pPr>
          </w:p>
        </w:tc>
        <w:tc>
          <w:tcPr>
            <w:tcW w:w="2127" w:type="dxa"/>
            <w:vAlign w:val="center"/>
          </w:tcPr>
          <w:p w14:paraId="6B373810" w14:textId="77777777" w:rsidR="00113D62" w:rsidRDefault="00113D62" w:rsidP="002D3200">
            <w:pPr>
              <w:jc w:val="both"/>
              <w:rPr>
                <w:lang w:val="en-US"/>
              </w:rPr>
            </w:pPr>
          </w:p>
        </w:tc>
        <w:tc>
          <w:tcPr>
            <w:tcW w:w="945" w:type="dxa"/>
            <w:vAlign w:val="center"/>
          </w:tcPr>
          <w:p w14:paraId="406EA058" w14:textId="77777777" w:rsidR="00113D62" w:rsidRDefault="00113D62" w:rsidP="002D3200">
            <w:pPr>
              <w:jc w:val="center"/>
              <w:rPr>
                <w:lang w:val="en-US"/>
              </w:rPr>
            </w:pPr>
          </w:p>
        </w:tc>
        <w:tc>
          <w:tcPr>
            <w:tcW w:w="937" w:type="dxa"/>
            <w:vAlign w:val="center"/>
          </w:tcPr>
          <w:p w14:paraId="6F0A2469" w14:textId="77777777" w:rsidR="00113D62" w:rsidRDefault="00113D62" w:rsidP="002D3200">
            <w:pPr>
              <w:jc w:val="center"/>
              <w:rPr>
                <w:lang w:val="en-US"/>
              </w:rPr>
            </w:pPr>
          </w:p>
        </w:tc>
        <w:tc>
          <w:tcPr>
            <w:tcW w:w="1236" w:type="dxa"/>
            <w:vAlign w:val="center"/>
          </w:tcPr>
          <w:p w14:paraId="7323C52E" w14:textId="77777777" w:rsidR="00113D62" w:rsidRDefault="00113D62" w:rsidP="002D3200">
            <w:pPr>
              <w:jc w:val="center"/>
              <w:rPr>
                <w:lang w:val="en-US"/>
              </w:rPr>
            </w:pPr>
          </w:p>
        </w:tc>
        <w:tc>
          <w:tcPr>
            <w:tcW w:w="1276" w:type="dxa"/>
            <w:vAlign w:val="center"/>
          </w:tcPr>
          <w:p w14:paraId="3E506B6C" w14:textId="77777777" w:rsidR="00113D62" w:rsidRDefault="00113D62" w:rsidP="002D3200">
            <w:pPr>
              <w:jc w:val="center"/>
              <w:rPr>
                <w:lang w:val="en-US"/>
              </w:rPr>
            </w:pPr>
          </w:p>
        </w:tc>
        <w:tc>
          <w:tcPr>
            <w:tcW w:w="1417" w:type="dxa"/>
            <w:vAlign w:val="center"/>
          </w:tcPr>
          <w:p w14:paraId="2E35F5DD" w14:textId="77777777" w:rsidR="00113D62" w:rsidRDefault="00113D62" w:rsidP="002D3200">
            <w:pPr>
              <w:jc w:val="center"/>
              <w:rPr>
                <w:lang w:val="en-US"/>
              </w:rPr>
            </w:pPr>
          </w:p>
        </w:tc>
        <w:tc>
          <w:tcPr>
            <w:tcW w:w="1383" w:type="dxa"/>
            <w:vAlign w:val="center"/>
          </w:tcPr>
          <w:p w14:paraId="6725DAC7" w14:textId="77777777" w:rsidR="00113D62" w:rsidRPr="00B47629" w:rsidRDefault="00113D62" w:rsidP="002D3200">
            <w:pPr>
              <w:jc w:val="center"/>
              <w:rPr>
                <w:b/>
                <w:lang w:val="en-US"/>
              </w:rPr>
            </w:pPr>
          </w:p>
        </w:tc>
      </w:tr>
      <w:tr w:rsidR="00113D62" w14:paraId="7D79C936" w14:textId="77777777" w:rsidTr="002D3200">
        <w:tc>
          <w:tcPr>
            <w:tcW w:w="675" w:type="dxa"/>
            <w:vAlign w:val="center"/>
          </w:tcPr>
          <w:p w14:paraId="650C4147" w14:textId="77777777" w:rsidR="00113D62" w:rsidRDefault="00113D62" w:rsidP="002D3200">
            <w:pPr>
              <w:jc w:val="both"/>
              <w:rPr>
                <w:lang w:val="en-US"/>
              </w:rPr>
            </w:pPr>
          </w:p>
        </w:tc>
        <w:tc>
          <w:tcPr>
            <w:tcW w:w="2127" w:type="dxa"/>
            <w:vAlign w:val="center"/>
          </w:tcPr>
          <w:p w14:paraId="2231371B" w14:textId="77777777" w:rsidR="00113D62" w:rsidRPr="00B47629" w:rsidRDefault="00113D62" w:rsidP="002D3200">
            <w:pPr>
              <w:jc w:val="both"/>
              <w:rPr>
                <w:lang w:val="en-US"/>
              </w:rPr>
            </w:pPr>
          </w:p>
        </w:tc>
        <w:tc>
          <w:tcPr>
            <w:tcW w:w="945" w:type="dxa"/>
            <w:vAlign w:val="center"/>
          </w:tcPr>
          <w:p w14:paraId="551BD961" w14:textId="77777777" w:rsidR="00113D62" w:rsidRDefault="00113D62" w:rsidP="002D3200">
            <w:pPr>
              <w:jc w:val="center"/>
              <w:rPr>
                <w:lang w:val="en-US"/>
              </w:rPr>
            </w:pPr>
          </w:p>
        </w:tc>
        <w:tc>
          <w:tcPr>
            <w:tcW w:w="937" w:type="dxa"/>
            <w:vAlign w:val="center"/>
          </w:tcPr>
          <w:p w14:paraId="286F3E86" w14:textId="77777777" w:rsidR="00113D62" w:rsidRDefault="00113D62" w:rsidP="002D3200">
            <w:pPr>
              <w:jc w:val="center"/>
              <w:rPr>
                <w:lang w:val="en-US"/>
              </w:rPr>
            </w:pPr>
          </w:p>
        </w:tc>
        <w:tc>
          <w:tcPr>
            <w:tcW w:w="1236" w:type="dxa"/>
            <w:vAlign w:val="center"/>
          </w:tcPr>
          <w:p w14:paraId="4EBE5DD1" w14:textId="77777777" w:rsidR="00113D62" w:rsidRDefault="00113D62" w:rsidP="002D3200">
            <w:pPr>
              <w:jc w:val="center"/>
              <w:rPr>
                <w:lang w:val="en-US"/>
              </w:rPr>
            </w:pPr>
          </w:p>
        </w:tc>
        <w:tc>
          <w:tcPr>
            <w:tcW w:w="1276" w:type="dxa"/>
          </w:tcPr>
          <w:p w14:paraId="7821EB2C" w14:textId="77777777" w:rsidR="00113D62" w:rsidRDefault="00113D62" w:rsidP="002D3200">
            <w:pPr>
              <w:jc w:val="center"/>
            </w:pPr>
          </w:p>
        </w:tc>
        <w:tc>
          <w:tcPr>
            <w:tcW w:w="1417" w:type="dxa"/>
            <w:vAlign w:val="center"/>
          </w:tcPr>
          <w:p w14:paraId="4847E56E" w14:textId="77777777" w:rsidR="00113D62" w:rsidRDefault="00113D62" w:rsidP="002D3200">
            <w:pPr>
              <w:jc w:val="center"/>
              <w:rPr>
                <w:lang w:val="en-US"/>
              </w:rPr>
            </w:pPr>
          </w:p>
        </w:tc>
        <w:tc>
          <w:tcPr>
            <w:tcW w:w="1383" w:type="dxa"/>
            <w:vAlign w:val="center"/>
          </w:tcPr>
          <w:p w14:paraId="09397CEA" w14:textId="77777777" w:rsidR="00113D62" w:rsidRPr="00B47629" w:rsidRDefault="00113D62" w:rsidP="002D3200">
            <w:pPr>
              <w:jc w:val="center"/>
              <w:rPr>
                <w:b/>
                <w:lang w:val="en-US"/>
              </w:rPr>
            </w:pPr>
          </w:p>
        </w:tc>
      </w:tr>
      <w:tr w:rsidR="00113D62" w14:paraId="7016946F" w14:textId="77777777" w:rsidTr="002D3200">
        <w:tc>
          <w:tcPr>
            <w:tcW w:w="675" w:type="dxa"/>
            <w:vAlign w:val="center"/>
          </w:tcPr>
          <w:p w14:paraId="44292343" w14:textId="77777777" w:rsidR="00113D62" w:rsidRDefault="00113D62" w:rsidP="002D3200">
            <w:pPr>
              <w:jc w:val="both"/>
              <w:rPr>
                <w:lang w:val="en-US"/>
              </w:rPr>
            </w:pPr>
          </w:p>
        </w:tc>
        <w:tc>
          <w:tcPr>
            <w:tcW w:w="2127" w:type="dxa"/>
            <w:vAlign w:val="center"/>
          </w:tcPr>
          <w:p w14:paraId="793AAAE9" w14:textId="77777777" w:rsidR="00113D62" w:rsidRDefault="00113D62" w:rsidP="002D3200">
            <w:pPr>
              <w:jc w:val="both"/>
              <w:rPr>
                <w:lang w:val="en-US"/>
              </w:rPr>
            </w:pPr>
          </w:p>
        </w:tc>
        <w:tc>
          <w:tcPr>
            <w:tcW w:w="945" w:type="dxa"/>
            <w:vAlign w:val="center"/>
          </w:tcPr>
          <w:p w14:paraId="5ABBAA39" w14:textId="77777777" w:rsidR="00113D62" w:rsidRDefault="00113D62" w:rsidP="002D3200">
            <w:pPr>
              <w:jc w:val="center"/>
              <w:rPr>
                <w:lang w:val="en-US"/>
              </w:rPr>
            </w:pPr>
          </w:p>
        </w:tc>
        <w:tc>
          <w:tcPr>
            <w:tcW w:w="937" w:type="dxa"/>
            <w:vAlign w:val="center"/>
          </w:tcPr>
          <w:p w14:paraId="6C7E3707" w14:textId="77777777" w:rsidR="00113D62" w:rsidRDefault="00113D62" w:rsidP="002D3200">
            <w:pPr>
              <w:jc w:val="center"/>
              <w:rPr>
                <w:lang w:val="en-US"/>
              </w:rPr>
            </w:pPr>
          </w:p>
        </w:tc>
        <w:tc>
          <w:tcPr>
            <w:tcW w:w="1236" w:type="dxa"/>
            <w:vAlign w:val="center"/>
          </w:tcPr>
          <w:p w14:paraId="4111FE14" w14:textId="77777777" w:rsidR="00113D62" w:rsidRDefault="00113D62" w:rsidP="002D3200">
            <w:pPr>
              <w:jc w:val="center"/>
              <w:rPr>
                <w:lang w:val="en-US"/>
              </w:rPr>
            </w:pPr>
          </w:p>
        </w:tc>
        <w:tc>
          <w:tcPr>
            <w:tcW w:w="1276" w:type="dxa"/>
          </w:tcPr>
          <w:p w14:paraId="6A4D2CE4" w14:textId="77777777" w:rsidR="00113D62" w:rsidRDefault="00113D62" w:rsidP="002D3200">
            <w:pPr>
              <w:jc w:val="center"/>
            </w:pPr>
          </w:p>
        </w:tc>
        <w:tc>
          <w:tcPr>
            <w:tcW w:w="1417" w:type="dxa"/>
            <w:vAlign w:val="center"/>
          </w:tcPr>
          <w:p w14:paraId="2DC008B0" w14:textId="77777777" w:rsidR="00113D62" w:rsidRDefault="00113D62" w:rsidP="002D3200">
            <w:pPr>
              <w:jc w:val="center"/>
              <w:rPr>
                <w:lang w:val="en-US"/>
              </w:rPr>
            </w:pPr>
          </w:p>
        </w:tc>
        <w:tc>
          <w:tcPr>
            <w:tcW w:w="1383" w:type="dxa"/>
            <w:vAlign w:val="center"/>
          </w:tcPr>
          <w:p w14:paraId="3B1A03F5" w14:textId="77777777" w:rsidR="00113D62" w:rsidRPr="00B47629" w:rsidRDefault="00113D62" w:rsidP="002D3200">
            <w:pPr>
              <w:jc w:val="center"/>
              <w:rPr>
                <w:b/>
                <w:lang w:val="en-US"/>
              </w:rPr>
            </w:pPr>
          </w:p>
        </w:tc>
      </w:tr>
      <w:tr w:rsidR="00113D62" w14:paraId="0FE146A5" w14:textId="77777777" w:rsidTr="002D3200">
        <w:tc>
          <w:tcPr>
            <w:tcW w:w="675" w:type="dxa"/>
            <w:vAlign w:val="center"/>
          </w:tcPr>
          <w:p w14:paraId="2D495CA3" w14:textId="77777777" w:rsidR="00113D62" w:rsidRDefault="00113D62" w:rsidP="002D3200">
            <w:pPr>
              <w:jc w:val="both"/>
              <w:rPr>
                <w:lang w:val="en-US"/>
              </w:rPr>
            </w:pPr>
          </w:p>
        </w:tc>
        <w:tc>
          <w:tcPr>
            <w:tcW w:w="2127" w:type="dxa"/>
            <w:vAlign w:val="center"/>
          </w:tcPr>
          <w:p w14:paraId="7273ABDC" w14:textId="77777777" w:rsidR="00113D62" w:rsidRDefault="00113D62" w:rsidP="002D3200">
            <w:pPr>
              <w:jc w:val="both"/>
              <w:rPr>
                <w:lang w:val="en-US"/>
              </w:rPr>
            </w:pPr>
          </w:p>
        </w:tc>
        <w:tc>
          <w:tcPr>
            <w:tcW w:w="945" w:type="dxa"/>
            <w:vAlign w:val="center"/>
          </w:tcPr>
          <w:p w14:paraId="5A94FE2C" w14:textId="77777777" w:rsidR="00113D62" w:rsidRDefault="00113D62" w:rsidP="002D3200">
            <w:pPr>
              <w:jc w:val="center"/>
              <w:rPr>
                <w:lang w:val="en-US"/>
              </w:rPr>
            </w:pPr>
          </w:p>
        </w:tc>
        <w:tc>
          <w:tcPr>
            <w:tcW w:w="937" w:type="dxa"/>
            <w:vAlign w:val="center"/>
          </w:tcPr>
          <w:p w14:paraId="20E7C384" w14:textId="77777777" w:rsidR="00113D62" w:rsidRDefault="00113D62" w:rsidP="002D3200">
            <w:pPr>
              <w:jc w:val="center"/>
              <w:rPr>
                <w:lang w:val="en-US"/>
              </w:rPr>
            </w:pPr>
          </w:p>
        </w:tc>
        <w:tc>
          <w:tcPr>
            <w:tcW w:w="1236" w:type="dxa"/>
            <w:vAlign w:val="center"/>
          </w:tcPr>
          <w:p w14:paraId="76445725" w14:textId="77777777" w:rsidR="00113D62" w:rsidRDefault="00113D62" w:rsidP="002D3200">
            <w:pPr>
              <w:jc w:val="center"/>
              <w:rPr>
                <w:lang w:val="en-US"/>
              </w:rPr>
            </w:pPr>
          </w:p>
        </w:tc>
        <w:tc>
          <w:tcPr>
            <w:tcW w:w="1276" w:type="dxa"/>
          </w:tcPr>
          <w:p w14:paraId="36D02F7C" w14:textId="77777777" w:rsidR="00113D62" w:rsidRDefault="00113D62" w:rsidP="002D3200">
            <w:pPr>
              <w:jc w:val="center"/>
            </w:pPr>
          </w:p>
        </w:tc>
        <w:tc>
          <w:tcPr>
            <w:tcW w:w="1417" w:type="dxa"/>
            <w:vAlign w:val="center"/>
          </w:tcPr>
          <w:p w14:paraId="6BBA8A6D" w14:textId="77777777" w:rsidR="00113D62" w:rsidRDefault="00113D62" w:rsidP="002D3200">
            <w:pPr>
              <w:jc w:val="center"/>
              <w:rPr>
                <w:lang w:val="en-US"/>
              </w:rPr>
            </w:pPr>
          </w:p>
        </w:tc>
        <w:tc>
          <w:tcPr>
            <w:tcW w:w="1383" w:type="dxa"/>
            <w:vAlign w:val="center"/>
          </w:tcPr>
          <w:p w14:paraId="6E5D6464" w14:textId="77777777" w:rsidR="00113D62" w:rsidRPr="00B47629" w:rsidRDefault="00113D62" w:rsidP="002D3200">
            <w:pPr>
              <w:jc w:val="center"/>
              <w:rPr>
                <w:b/>
                <w:lang w:val="en-US"/>
              </w:rPr>
            </w:pPr>
          </w:p>
        </w:tc>
      </w:tr>
      <w:tr w:rsidR="00113D62" w14:paraId="67659838" w14:textId="77777777" w:rsidTr="002D3200">
        <w:tc>
          <w:tcPr>
            <w:tcW w:w="675" w:type="dxa"/>
            <w:vAlign w:val="center"/>
          </w:tcPr>
          <w:p w14:paraId="505FD439" w14:textId="77777777" w:rsidR="00113D62" w:rsidRDefault="00113D62" w:rsidP="002D3200">
            <w:pPr>
              <w:jc w:val="both"/>
              <w:rPr>
                <w:lang w:val="en-US"/>
              </w:rPr>
            </w:pPr>
          </w:p>
        </w:tc>
        <w:tc>
          <w:tcPr>
            <w:tcW w:w="2127" w:type="dxa"/>
            <w:vAlign w:val="center"/>
          </w:tcPr>
          <w:p w14:paraId="075D75F6" w14:textId="77777777" w:rsidR="00113D62" w:rsidRDefault="00113D62" w:rsidP="002D3200">
            <w:pPr>
              <w:jc w:val="both"/>
              <w:rPr>
                <w:lang w:val="en-US"/>
              </w:rPr>
            </w:pPr>
          </w:p>
        </w:tc>
        <w:tc>
          <w:tcPr>
            <w:tcW w:w="945" w:type="dxa"/>
            <w:vAlign w:val="center"/>
          </w:tcPr>
          <w:p w14:paraId="27831D62" w14:textId="77777777" w:rsidR="00113D62" w:rsidRDefault="00113D62" w:rsidP="002D3200">
            <w:pPr>
              <w:jc w:val="center"/>
              <w:rPr>
                <w:lang w:val="en-US"/>
              </w:rPr>
            </w:pPr>
          </w:p>
        </w:tc>
        <w:tc>
          <w:tcPr>
            <w:tcW w:w="937" w:type="dxa"/>
            <w:vAlign w:val="center"/>
          </w:tcPr>
          <w:p w14:paraId="6C0B0939" w14:textId="77777777" w:rsidR="00113D62" w:rsidRDefault="00113D62" w:rsidP="002D3200">
            <w:pPr>
              <w:jc w:val="center"/>
              <w:rPr>
                <w:lang w:val="en-US"/>
              </w:rPr>
            </w:pPr>
          </w:p>
        </w:tc>
        <w:tc>
          <w:tcPr>
            <w:tcW w:w="1236" w:type="dxa"/>
            <w:vAlign w:val="center"/>
          </w:tcPr>
          <w:p w14:paraId="7E6DBAA0" w14:textId="77777777" w:rsidR="00113D62" w:rsidRDefault="00113D62" w:rsidP="002D3200">
            <w:pPr>
              <w:jc w:val="center"/>
              <w:rPr>
                <w:lang w:val="en-US"/>
              </w:rPr>
            </w:pPr>
          </w:p>
        </w:tc>
        <w:tc>
          <w:tcPr>
            <w:tcW w:w="1276" w:type="dxa"/>
          </w:tcPr>
          <w:p w14:paraId="529D941E" w14:textId="77777777" w:rsidR="00113D62" w:rsidRDefault="00113D62" w:rsidP="002D3200">
            <w:pPr>
              <w:jc w:val="center"/>
            </w:pPr>
          </w:p>
        </w:tc>
        <w:tc>
          <w:tcPr>
            <w:tcW w:w="1417" w:type="dxa"/>
            <w:vAlign w:val="center"/>
          </w:tcPr>
          <w:p w14:paraId="024836D1" w14:textId="77777777" w:rsidR="00113D62" w:rsidRDefault="00113D62" w:rsidP="002D3200">
            <w:pPr>
              <w:jc w:val="center"/>
              <w:rPr>
                <w:lang w:val="en-US"/>
              </w:rPr>
            </w:pPr>
          </w:p>
        </w:tc>
        <w:tc>
          <w:tcPr>
            <w:tcW w:w="1383" w:type="dxa"/>
            <w:vAlign w:val="center"/>
          </w:tcPr>
          <w:p w14:paraId="276BA354" w14:textId="77777777" w:rsidR="00113D62" w:rsidRPr="00B47629" w:rsidRDefault="00113D62" w:rsidP="002D3200">
            <w:pPr>
              <w:jc w:val="center"/>
              <w:rPr>
                <w:b/>
                <w:lang w:val="en-US"/>
              </w:rPr>
            </w:pPr>
          </w:p>
        </w:tc>
      </w:tr>
      <w:tr w:rsidR="00113D62" w14:paraId="384FD8E3" w14:textId="77777777" w:rsidTr="002D3200">
        <w:tc>
          <w:tcPr>
            <w:tcW w:w="2802" w:type="dxa"/>
            <w:gridSpan w:val="2"/>
            <w:vAlign w:val="center"/>
          </w:tcPr>
          <w:p w14:paraId="3F8D90DC" w14:textId="77777777" w:rsidR="00113D62" w:rsidRPr="00B47629" w:rsidRDefault="00113D62" w:rsidP="002D3200">
            <w:pPr>
              <w:jc w:val="center"/>
              <w:rPr>
                <w:b/>
                <w:lang w:val="en-US"/>
              </w:rPr>
            </w:pPr>
            <w:r w:rsidRPr="00B47629">
              <w:rPr>
                <w:b/>
                <w:lang w:val="en-US"/>
              </w:rPr>
              <w:t>Jami</w:t>
            </w:r>
            <w:r w:rsidRPr="00B47629">
              <w:rPr>
                <w:b/>
              </w:rPr>
              <w:t>:</w:t>
            </w:r>
          </w:p>
        </w:tc>
        <w:tc>
          <w:tcPr>
            <w:tcW w:w="945" w:type="dxa"/>
            <w:vAlign w:val="center"/>
          </w:tcPr>
          <w:p w14:paraId="34FB0CB5" w14:textId="77777777" w:rsidR="00113D62" w:rsidRPr="00583964" w:rsidRDefault="00113D62" w:rsidP="002D3200">
            <w:pPr>
              <w:jc w:val="center"/>
              <w:rPr>
                <w:b/>
              </w:rPr>
            </w:pPr>
          </w:p>
        </w:tc>
        <w:tc>
          <w:tcPr>
            <w:tcW w:w="937" w:type="dxa"/>
            <w:vAlign w:val="center"/>
          </w:tcPr>
          <w:p w14:paraId="1E234BDB" w14:textId="77777777" w:rsidR="00113D62" w:rsidRPr="00583964" w:rsidRDefault="00113D62" w:rsidP="002D3200">
            <w:pPr>
              <w:jc w:val="center"/>
              <w:rPr>
                <w:b/>
              </w:rPr>
            </w:pPr>
          </w:p>
        </w:tc>
        <w:tc>
          <w:tcPr>
            <w:tcW w:w="1236" w:type="dxa"/>
            <w:vAlign w:val="center"/>
          </w:tcPr>
          <w:p w14:paraId="4B21CAB4" w14:textId="77777777" w:rsidR="00113D62" w:rsidRPr="00583964" w:rsidRDefault="00113D62" w:rsidP="002D3200">
            <w:pPr>
              <w:jc w:val="center"/>
              <w:rPr>
                <w:b/>
              </w:rPr>
            </w:pPr>
          </w:p>
        </w:tc>
        <w:tc>
          <w:tcPr>
            <w:tcW w:w="1276" w:type="dxa"/>
            <w:vAlign w:val="center"/>
          </w:tcPr>
          <w:p w14:paraId="6A6A336E" w14:textId="77777777" w:rsidR="00113D62" w:rsidRPr="00583964" w:rsidRDefault="00113D62" w:rsidP="002D3200">
            <w:pPr>
              <w:jc w:val="center"/>
              <w:rPr>
                <w:b/>
              </w:rPr>
            </w:pPr>
          </w:p>
        </w:tc>
        <w:tc>
          <w:tcPr>
            <w:tcW w:w="1417" w:type="dxa"/>
            <w:vAlign w:val="center"/>
          </w:tcPr>
          <w:p w14:paraId="0743ED37" w14:textId="77777777" w:rsidR="00113D62" w:rsidRPr="00583964" w:rsidRDefault="00113D62" w:rsidP="002D3200">
            <w:pPr>
              <w:jc w:val="center"/>
              <w:rPr>
                <w:b/>
              </w:rPr>
            </w:pPr>
          </w:p>
        </w:tc>
        <w:tc>
          <w:tcPr>
            <w:tcW w:w="1383" w:type="dxa"/>
            <w:vAlign w:val="center"/>
          </w:tcPr>
          <w:p w14:paraId="53EFF9D2" w14:textId="77777777" w:rsidR="00113D62" w:rsidRPr="00B47629" w:rsidRDefault="00113D62" w:rsidP="002D3200">
            <w:pPr>
              <w:jc w:val="center"/>
              <w:rPr>
                <w:b/>
                <w:lang w:val="en-US"/>
              </w:rPr>
            </w:pPr>
          </w:p>
        </w:tc>
      </w:tr>
    </w:tbl>
    <w:p w14:paraId="6A405002" w14:textId="77777777" w:rsidR="00113D62" w:rsidRPr="00AE025B" w:rsidRDefault="00113D62" w:rsidP="00113D62">
      <w:pPr>
        <w:spacing w:after="0" w:line="240" w:lineRule="auto"/>
        <w:ind w:firstLine="284"/>
        <w:jc w:val="center"/>
        <w:rPr>
          <w:b/>
          <w:lang w:val="en-US"/>
        </w:rPr>
      </w:pPr>
      <w:r w:rsidRPr="00583964">
        <w:rPr>
          <w:b/>
          <w:lang w:val="en-US"/>
        </w:rPr>
        <w:t>2.Bajariladigan ish xajmining narxi va umumiy kiymati</w:t>
      </w:r>
    </w:p>
    <w:p w14:paraId="404A4ADF" w14:textId="77777777" w:rsidR="00113D62" w:rsidRPr="006E3E3F" w:rsidRDefault="00113D62" w:rsidP="00113D62">
      <w:pPr>
        <w:spacing w:after="0" w:line="240" w:lineRule="auto"/>
        <w:ind w:firstLine="284"/>
        <w:jc w:val="both"/>
        <w:rPr>
          <w:lang w:val="en-US"/>
        </w:rPr>
      </w:pPr>
      <w:r w:rsidRPr="00583964">
        <w:rPr>
          <w:lang w:val="en-US"/>
        </w:rPr>
        <w:t xml:space="preserve">2.1 Bajariladigan ish xajmining umumiy kiymati Respublikamiz milliy valyutasi sumda belgilanadi. </w:t>
      </w:r>
    </w:p>
    <w:p w14:paraId="7D27274C" w14:textId="77777777" w:rsidR="00113D62" w:rsidRPr="00F80026" w:rsidRDefault="00113D62" w:rsidP="00113D62">
      <w:pPr>
        <w:spacing w:after="0" w:line="240" w:lineRule="auto"/>
        <w:ind w:firstLine="284"/>
        <w:jc w:val="both"/>
        <w:rPr>
          <w:lang w:val="en-US"/>
        </w:rPr>
      </w:pPr>
      <w:r w:rsidRPr="00583964">
        <w:rPr>
          <w:lang w:val="en-US"/>
        </w:rPr>
        <w:t>2.2 Shartnoma umumiy summasi KKS tulovi bilan__</w:t>
      </w:r>
      <w:r>
        <w:rPr>
          <w:lang w:val="en-US"/>
        </w:rPr>
        <w:t>____________________</w:t>
      </w:r>
      <w:r w:rsidRPr="00583964">
        <w:rPr>
          <w:lang w:val="en-US"/>
        </w:rPr>
        <w:t xml:space="preserve"> (_</w:t>
      </w:r>
      <w:r>
        <w:rPr>
          <w:lang w:val="en-US"/>
        </w:rPr>
        <w:t>_________________________________</w:t>
      </w:r>
      <w:r w:rsidRPr="00583964">
        <w:rPr>
          <w:lang w:val="en-US"/>
        </w:rPr>
        <w:t xml:space="preserve">) sumni tashkil kiladi. </w:t>
      </w:r>
    </w:p>
    <w:p w14:paraId="621B8A17" w14:textId="77777777" w:rsidR="00113D62" w:rsidRPr="006E3E3F" w:rsidRDefault="00113D62" w:rsidP="00113D62">
      <w:pPr>
        <w:spacing w:after="0" w:line="240" w:lineRule="auto"/>
        <w:ind w:firstLine="284"/>
        <w:jc w:val="both"/>
        <w:rPr>
          <w:lang w:val="en-US"/>
        </w:rPr>
      </w:pPr>
      <w:r w:rsidRPr="006E3E3F">
        <w:rPr>
          <w:lang w:val="en-US"/>
        </w:rPr>
        <w:t xml:space="preserve">2.3 </w:t>
      </w:r>
      <w:r w:rsidRPr="00583964">
        <w:rPr>
          <w:lang w:val="en-US"/>
        </w:rPr>
        <w:t>Bajariladigan</w:t>
      </w:r>
      <w:r w:rsidRPr="006E3E3F">
        <w:rPr>
          <w:lang w:val="en-US"/>
        </w:rPr>
        <w:t xml:space="preserve"> </w:t>
      </w:r>
      <w:r w:rsidRPr="00583964">
        <w:rPr>
          <w:lang w:val="en-US"/>
        </w:rPr>
        <w:t>ishning</w:t>
      </w:r>
      <w:r w:rsidRPr="006E3E3F">
        <w:rPr>
          <w:lang w:val="en-US"/>
        </w:rPr>
        <w:t xml:space="preserve"> </w:t>
      </w:r>
      <w:r w:rsidRPr="00583964">
        <w:rPr>
          <w:lang w:val="en-US"/>
        </w:rPr>
        <w:t>kiymati</w:t>
      </w:r>
      <w:r w:rsidRPr="006E3E3F">
        <w:rPr>
          <w:lang w:val="en-US"/>
        </w:rPr>
        <w:t xml:space="preserve">, </w:t>
      </w:r>
      <w:r w:rsidRPr="00583964">
        <w:rPr>
          <w:lang w:val="en-US"/>
        </w:rPr>
        <w:t>narx</w:t>
      </w:r>
      <w:r w:rsidRPr="006E3E3F">
        <w:rPr>
          <w:lang w:val="en-US"/>
        </w:rPr>
        <w:t xml:space="preserve"> </w:t>
      </w:r>
      <w:r w:rsidRPr="00583964">
        <w:rPr>
          <w:lang w:val="en-US"/>
        </w:rPr>
        <w:t>oshganligi</w:t>
      </w:r>
      <w:r w:rsidRPr="006E3E3F">
        <w:rPr>
          <w:lang w:val="en-US"/>
        </w:rPr>
        <w:t xml:space="preserve"> </w:t>
      </w:r>
      <w:r w:rsidRPr="00583964">
        <w:rPr>
          <w:lang w:val="en-US"/>
        </w:rPr>
        <w:t>natijasida</w:t>
      </w:r>
      <w:r w:rsidRPr="006E3E3F">
        <w:rPr>
          <w:lang w:val="en-US"/>
        </w:rPr>
        <w:t xml:space="preserve"> </w:t>
      </w:r>
      <w:r w:rsidRPr="00583964">
        <w:rPr>
          <w:lang w:val="en-US"/>
        </w:rPr>
        <w:t>uzgarganda</w:t>
      </w:r>
      <w:r w:rsidRPr="006E3E3F">
        <w:rPr>
          <w:lang w:val="en-US"/>
        </w:rPr>
        <w:t>, «</w:t>
      </w:r>
      <w:r w:rsidRPr="00583964">
        <w:rPr>
          <w:lang w:val="en-US"/>
        </w:rPr>
        <w:t>Buyurtmachi</w:t>
      </w:r>
      <w:r w:rsidRPr="006E3E3F">
        <w:rPr>
          <w:lang w:val="en-US"/>
        </w:rPr>
        <w:t>»</w:t>
      </w:r>
      <w:r w:rsidRPr="00583964">
        <w:rPr>
          <w:lang w:val="en-US"/>
        </w:rPr>
        <w:t>ga</w:t>
      </w:r>
      <w:r w:rsidRPr="006E3E3F">
        <w:rPr>
          <w:lang w:val="en-US"/>
        </w:rPr>
        <w:t xml:space="preserve"> </w:t>
      </w:r>
      <w:r w:rsidRPr="00583964">
        <w:rPr>
          <w:lang w:val="en-US"/>
        </w:rPr>
        <w:t>oldindan</w:t>
      </w:r>
      <w:r w:rsidRPr="006E3E3F">
        <w:rPr>
          <w:lang w:val="en-US"/>
        </w:rPr>
        <w:t xml:space="preserve"> </w:t>
      </w:r>
      <w:r w:rsidRPr="00583964">
        <w:rPr>
          <w:lang w:val="en-US"/>
        </w:rPr>
        <w:t>xabardor</w:t>
      </w:r>
      <w:r w:rsidRPr="006E3E3F">
        <w:rPr>
          <w:lang w:val="en-US"/>
        </w:rPr>
        <w:t xml:space="preserve"> </w:t>
      </w:r>
      <w:r w:rsidRPr="00583964">
        <w:rPr>
          <w:lang w:val="en-US"/>
        </w:rPr>
        <w:t>kilib</w:t>
      </w:r>
      <w:r w:rsidRPr="006E3E3F">
        <w:rPr>
          <w:lang w:val="en-US"/>
        </w:rPr>
        <w:t xml:space="preserve">, </w:t>
      </w:r>
      <w:r w:rsidRPr="00583964">
        <w:rPr>
          <w:lang w:val="en-US"/>
        </w:rPr>
        <w:t>uzgargan</w:t>
      </w:r>
      <w:r w:rsidRPr="006E3E3F">
        <w:rPr>
          <w:lang w:val="en-US"/>
        </w:rPr>
        <w:t xml:space="preserve"> </w:t>
      </w:r>
      <w:r w:rsidRPr="00583964">
        <w:rPr>
          <w:lang w:val="en-US"/>
        </w:rPr>
        <w:t>narxini</w:t>
      </w:r>
      <w:r w:rsidRPr="006E3E3F">
        <w:rPr>
          <w:lang w:val="en-US"/>
        </w:rPr>
        <w:t xml:space="preserve"> </w:t>
      </w:r>
      <w:r w:rsidRPr="00583964">
        <w:rPr>
          <w:lang w:val="en-US"/>
        </w:rPr>
        <w:t>asoslagan</w:t>
      </w:r>
      <w:r w:rsidRPr="006E3E3F">
        <w:rPr>
          <w:lang w:val="en-US"/>
        </w:rPr>
        <w:t xml:space="preserve"> </w:t>
      </w:r>
      <w:r w:rsidRPr="00583964">
        <w:rPr>
          <w:lang w:val="en-US"/>
        </w:rPr>
        <w:t>xolda</w:t>
      </w:r>
      <w:r w:rsidRPr="006E3E3F">
        <w:rPr>
          <w:lang w:val="en-US"/>
        </w:rPr>
        <w:t xml:space="preserve"> </w:t>
      </w:r>
      <w:r w:rsidRPr="00583964">
        <w:rPr>
          <w:lang w:val="en-US"/>
        </w:rPr>
        <w:t>ish</w:t>
      </w:r>
      <w:r w:rsidRPr="006E3E3F">
        <w:rPr>
          <w:lang w:val="en-US"/>
        </w:rPr>
        <w:t xml:space="preserve"> </w:t>
      </w:r>
      <w:r w:rsidRPr="00583964">
        <w:rPr>
          <w:lang w:val="en-US"/>
        </w:rPr>
        <w:t>bajariladi</w:t>
      </w:r>
      <w:r w:rsidRPr="006E3E3F">
        <w:rPr>
          <w:lang w:val="en-US"/>
        </w:rPr>
        <w:t>.</w:t>
      </w:r>
    </w:p>
    <w:p w14:paraId="558D7B62" w14:textId="77777777" w:rsidR="00113D62" w:rsidRDefault="00113D62" w:rsidP="00113D62">
      <w:pPr>
        <w:spacing w:after="0" w:line="240" w:lineRule="auto"/>
        <w:ind w:firstLine="284"/>
        <w:rPr>
          <w:lang w:val="en-US"/>
        </w:rPr>
      </w:pPr>
      <w:r w:rsidRPr="00583964">
        <w:rPr>
          <w:lang w:val="en-US"/>
        </w:rPr>
        <w:t>2.4 «Buyurtmachi» uzgargan narxlar asosida kushimcha tulovlarni byudjetda kursatilgan limit doirasida amalga oshiradi .</w:t>
      </w:r>
    </w:p>
    <w:p w14:paraId="2FC32F13" w14:textId="77777777" w:rsidR="00113D62" w:rsidRDefault="00113D62" w:rsidP="00113D62">
      <w:pPr>
        <w:spacing w:after="0" w:line="240" w:lineRule="auto"/>
        <w:ind w:firstLine="284"/>
        <w:jc w:val="center"/>
        <w:rPr>
          <w:b/>
          <w:lang w:val="en-US"/>
        </w:rPr>
      </w:pPr>
      <w:r w:rsidRPr="006E3E3F">
        <w:rPr>
          <w:b/>
          <w:lang w:val="en-US"/>
        </w:rPr>
        <w:t>3.Tulov shartlari</w:t>
      </w:r>
    </w:p>
    <w:p w14:paraId="6DF1C8E3" w14:textId="77777777" w:rsidR="00113D62" w:rsidRDefault="00113D62" w:rsidP="00113D62">
      <w:pPr>
        <w:spacing w:after="0" w:line="240" w:lineRule="auto"/>
        <w:ind w:firstLine="284"/>
        <w:jc w:val="both"/>
        <w:rPr>
          <w:lang w:val="en-US"/>
        </w:rPr>
      </w:pPr>
      <w:r w:rsidRPr="00F80026">
        <w:rPr>
          <w:lang w:val="en-US"/>
        </w:rPr>
        <w:t xml:space="preserve">3.1 Shartnomaning umumiy summasining 30%i mikdorda gaznachilik bulimida ruyxatdan utgandan keyin _5_bank kunida «Ish bajaruvchi»ning maxsus xisob rakamiga (sumda) oldindan tulovni amalga oshiradi. </w:t>
      </w:r>
    </w:p>
    <w:p w14:paraId="6FB49643" w14:textId="77777777" w:rsidR="00113D62" w:rsidRDefault="00113D62" w:rsidP="00113D62">
      <w:pPr>
        <w:spacing w:after="0" w:line="240" w:lineRule="auto"/>
        <w:ind w:firstLine="284"/>
        <w:jc w:val="both"/>
        <w:rPr>
          <w:lang w:val="en-US"/>
        </w:rPr>
      </w:pPr>
      <w:r w:rsidRPr="00F80026">
        <w:rPr>
          <w:lang w:val="en-US"/>
        </w:rPr>
        <w:t xml:space="preserve">3.2 Tulik xizmatlar (ishlar) bajarilgandan sung bajarilgan ishlar dalolatnomasi (xisob faktura) asosida _10_ bank kunida kolgan 70% tulov «Ish beruvchining» maxsus xisob rakamiga utkazib beriladi. </w:t>
      </w:r>
    </w:p>
    <w:p w14:paraId="7DF57475" w14:textId="77777777" w:rsidR="00113D62" w:rsidRDefault="00113D62" w:rsidP="00113D62">
      <w:pPr>
        <w:spacing w:after="0" w:line="240" w:lineRule="auto"/>
        <w:ind w:firstLine="284"/>
        <w:jc w:val="both"/>
        <w:rPr>
          <w:lang w:val="en-US"/>
        </w:rPr>
      </w:pPr>
      <w:r w:rsidRPr="00F80026">
        <w:rPr>
          <w:lang w:val="en-US"/>
        </w:rPr>
        <w:t xml:space="preserve">3.3 «Buyurtmachi» tomonidan mazkur sharnomaning 3.1 bandi talablari bajarilmagan takdirda “Ish beruvchi” shartnomada kursatilgan ish xajmini bajarmasligiga xakli buladi. </w:t>
      </w:r>
    </w:p>
    <w:p w14:paraId="4C81B0E7" w14:textId="77777777" w:rsidR="00113D62" w:rsidRDefault="00113D62" w:rsidP="00113D62">
      <w:pPr>
        <w:spacing w:after="0" w:line="240" w:lineRule="auto"/>
        <w:ind w:firstLine="284"/>
        <w:jc w:val="both"/>
        <w:rPr>
          <w:lang w:val="en-US"/>
        </w:rPr>
      </w:pPr>
      <w:r w:rsidRPr="00F80026">
        <w:rPr>
          <w:lang w:val="en-US"/>
        </w:rPr>
        <w:t>3.4 “Byurtmachi” tulolvlarni bajarilgan ish (kursatilgan xizmat, akt daloldatnoma, xisob-vaktkra osasoda shartnoipshagi umumiy summadan chikmagan xolda amalga oshiriladi.</w:t>
      </w:r>
    </w:p>
    <w:p w14:paraId="266C6643" w14:textId="77777777" w:rsidR="00113D62" w:rsidRDefault="00113D62" w:rsidP="00113D62">
      <w:pPr>
        <w:spacing w:after="0" w:line="240" w:lineRule="auto"/>
        <w:ind w:firstLine="284"/>
        <w:jc w:val="center"/>
        <w:rPr>
          <w:b/>
          <w:lang w:val="en-US"/>
        </w:rPr>
      </w:pPr>
      <w:r w:rsidRPr="006E3E3F">
        <w:rPr>
          <w:b/>
          <w:lang w:val="en-US"/>
        </w:rPr>
        <w:t>4.Ishning bajarilish tartibi</w:t>
      </w:r>
    </w:p>
    <w:p w14:paraId="279BD1BD" w14:textId="77777777" w:rsidR="00113D62" w:rsidRDefault="00113D62" w:rsidP="00113D62">
      <w:pPr>
        <w:spacing w:after="0" w:line="240" w:lineRule="auto"/>
        <w:ind w:firstLine="284"/>
        <w:jc w:val="both"/>
        <w:rPr>
          <w:lang w:val="en-US"/>
        </w:rPr>
      </w:pPr>
      <w:r w:rsidRPr="00F80026">
        <w:rPr>
          <w:lang w:val="en-US"/>
        </w:rPr>
        <w:t xml:space="preserve">4.1 Shartnomaning umumiy summasidan chikmagan xolda «Ish bajaruvchi» shartnomada kursatilgan ishlarni tulik bajarishi shart. </w:t>
      </w:r>
    </w:p>
    <w:p w14:paraId="1FC9F862" w14:textId="77777777" w:rsidR="00113D62" w:rsidRDefault="00113D62" w:rsidP="00113D62">
      <w:pPr>
        <w:spacing w:after="0" w:line="240" w:lineRule="auto"/>
        <w:ind w:firstLine="284"/>
        <w:jc w:val="both"/>
        <w:rPr>
          <w:lang w:val="en-US"/>
        </w:rPr>
      </w:pPr>
      <w:r w:rsidRPr="00F80026">
        <w:rPr>
          <w:lang w:val="en-US"/>
        </w:rPr>
        <w:t xml:space="preserve">4.2 Bajariladigan ish xajmi shartnomaning umumiy summasidan oshsa «Buyurtmachi» tomonidan bekor kilinishi yoki byudjet mablaglari doirasida uzgartirish kiritishi mumkin. </w:t>
      </w:r>
    </w:p>
    <w:p w14:paraId="224A8E56" w14:textId="77777777" w:rsidR="00113D62" w:rsidRDefault="00113D62" w:rsidP="00113D62">
      <w:pPr>
        <w:spacing w:after="0" w:line="240" w:lineRule="auto"/>
        <w:ind w:firstLine="284"/>
        <w:jc w:val="both"/>
        <w:rPr>
          <w:lang w:val="en-US"/>
        </w:rPr>
      </w:pPr>
      <w:r w:rsidRPr="00F80026">
        <w:rPr>
          <w:lang w:val="en-US"/>
        </w:rPr>
        <w:t xml:space="preserve">4.3 Bajariladigan ish xajmi shartnomaning umumiy summasidan oshsa “Byurtmachi” va ish beruvchi tomonidan Uzbekiston Respublikasi Vazirlar Maxkamasining 2000 yil 21 noyabrdagi №456 sonli karori talablari asosida byudjet mablaglari doirasida uzgartirish kiritish yoki bekor kilinishi mumkin </w:t>
      </w:r>
    </w:p>
    <w:p w14:paraId="21433EB4" w14:textId="77777777" w:rsidR="00113D62" w:rsidRDefault="00113D62" w:rsidP="00113D62">
      <w:pPr>
        <w:spacing w:after="0" w:line="240" w:lineRule="auto"/>
        <w:ind w:firstLine="284"/>
        <w:jc w:val="both"/>
        <w:rPr>
          <w:lang w:val="en-US"/>
        </w:rPr>
      </w:pPr>
      <w:r w:rsidRPr="00F80026">
        <w:rPr>
          <w:lang w:val="en-US"/>
        </w:rPr>
        <w:t>4.4 Shartnomada kursatilgan ish xajmi Ish beruvchi Byurtmachi topshirgandan sung ish tulik bajarilgan xisoblanadi.</w:t>
      </w:r>
    </w:p>
    <w:p w14:paraId="2BC9417B" w14:textId="77777777" w:rsidR="00113D62" w:rsidRDefault="00113D62" w:rsidP="00113D62">
      <w:pPr>
        <w:spacing w:after="0" w:line="240" w:lineRule="auto"/>
        <w:ind w:firstLine="284"/>
        <w:jc w:val="center"/>
        <w:rPr>
          <w:b/>
          <w:lang w:val="en-US"/>
        </w:rPr>
      </w:pPr>
      <w:r w:rsidRPr="006E3E3F">
        <w:rPr>
          <w:b/>
          <w:lang w:val="en-US"/>
        </w:rPr>
        <w:t>5.Tomonlarning majburiyatlari</w:t>
      </w:r>
    </w:p>
    <w:p w14:paraId="62E1C71A" w14:textId="77777777" w:rsidR="00113D62" w:rsidRDefault="00113D62" w:rsidP="00113D62">
      <w:pPr>
        <w:spacing w:after="0" w:line="240" w:lineRule="auto"/>
        <w:ind w:firstLine="284"/>
        <w:jc w:val="both"/>
        <w:rPr>
          <w:lang w:val="en-US"/>
        </w:rPr>
      </w:pPr>
      <w:r w:rsidRPr="00F80026">
        <w:rPr>
          <w:lang w:val="en-US"/>
        </w:rPr>
        <w:t xml:space="preserve">5.1 « Ish bajaruvchi» majburiyatlari: </w:t>
      </w:r>
    </w:p>
    <w:p w14:paraId="0AA00BDD" w14:textId="77777777" w:rsidR="00113D62" w:rsidRDefault="00113D62" w:rsidP="00113D62">
      <w:pPr>
        <w:spacing w:after="0" w:line="240" w:lineRule="auto"/>
        <w:ind w:firstLine="284"/>
        <w:jc w:val="both"/>
        <w:rPr>
          <w:lang w:val="en-US"/>
        </w:rPr>
      </w:pPr>
      <w:r w:rsidRPr="00F80026">
        <w:rPr>
          <w:lang w:val="en-US"/>
        </w:rPr>
        <w:t xml:space="preserve">• Oldindan tulov amalga oshirilgandan sung, shartnomada kursatilgan ish xajmini bajarishni boshlaydi. </w:t>
      </w:r>
    </w:p>
    <w:p w14:paraId="38F3C17A" w14:textId="77777777" w:rsidR="00113D62" w:rsidRDefault="00113D62" w:rsidP="00113D62">
      <w:pPr>
        <w:spacing w:after="0" w:line="240" w:lineRule="auto"/>
        <w:ind w:firstLine="284"/>
        <w:jc w:val="both"/>
        <w:rPr>
          <w:lang w:val="en-US"/>
        </w:rPr>
      </w:pPr>
      <w:r w:rsidRPr="00F80026">
        <w:rPr>
          <w:lang w:val="en-US"/>
        </w:rPr>
        <w:t xml:space="preserve">• «Ish bajaruvchi» ishlarni sifatli va belgilangan muddatlarda bajarilishini taʼminlaydi. </w:t>
      </w:r>
    </w:p>
    <w:p w14:paraId="7A5234E4" w14:textId="77777777" w:rsidR="00113D62" w:rsidRDefault="00113D62" w:rsidP="00113D62">
      <w:pPr>
        <w:spacing w:after="0" w:line="240" w:lineRule="auto"/>
        <w:ind w:firstLine="284"/>
        <w:jc w:val="both"/>
        <w:rPr>
          <w:lang w:val="en-US"/>
        </w:rPr>
      </w:pPr>
      <w:r w:rsidRPr="00F80026">
        <w:rPr>
          <w:lang w:val="en-US"/>
        </w:rPr>
        <w:t xml:space="preserve">• Ish jarayonida «Buyurtmachi» aniklangan kamchiliklarni uz vaktida bartaraf etib boradi. </w:t>
      </w:r>
    </w:p>
    <w:p w14:paraId="3EC40B49" w14:textId="77777777" w:rsidR="00113D62" w:rsidRDefault="00113D62" w:rsidP="00113D62">
      <w:pPr>
        <w:spacing w:after="0" w:line="240" w:lineRule="auto"/>
        <w:ind w:firstLine="284"/>
        <w:jc w:val="both"/>
        <w:rPr>
          <w:lang w:val="en-US"/>
        </w:rPr>
      </w:pPr>
      <w:r w:rsidRPr="00F80026">
        <w:rPr>
          <w:lang w:val="en-US"/>
        </w:rPr>
        <w:t xml:space="preserve">5.2 «Buyurtmachi» majburiyatlari: </w:t>
      </w:r>
    </w:p>
    <w:p w14:paraId="01F1BE20" w14:textId="77777777" w:rsidR="00113D62" w:rsidRDefault="00113D62" w:rsidP="00113D62">
      <w:pPr>
        <w:spacing w:after="0" w:line="240" w:lineRule="auto"/>
        <w:ind w:firstLine="284"/>
        <w:jc w:val="both"/>
        <w:rPr>
          <w:lang w:val="en-US"/>
        </w:rPr>
      </w:pPr>
      <w:r w:rsidRPr="00F80026">
        <w:rPr>
          <w:lang w:val="en-US"/>
        </w:rPr>
        <w:lastRenderedPageBreak/>
        <w:t xml:space="preserve">• Bajarilgan ish xajmini kabul kilib olguncha «Ish bajaruvchi» ishtirokida bajarilgan ishni obdon kuzdan kechiradi va uning sifatiga yarokliligiga eʼtibor beradi; </w:t>
      </w:r>
    </w:p>
    <w:p w14:paraId="3217737E" w14:textId="77777777" w:rsidR="00113D62" w:rsidRDefault="00113D62" w:rsidP="00113D62">
      <w:pPr>
        <w:spacing w:after="0" w:line="240" w:lineRule="auto"/>
        <w:ind w:firstLine="284"/>
        <w:jc w:val="both"/>
        <w:rPr>
          <w:lang w:val="en-US"/>
        </w:rPr>
      </w:pPr>
      <w:r w:rsidRPr="00F80026">
        <w:rPr>
          <w:lang w:val="en-US"/>
        </w:rPr>
        <w:t xml:space="preserve">• </w:t>
      </w:r>
      <w:r>
        <w:t>А</w:t>
      </w:r>
      <w:r w:rsidRPr="00F80026">
        <w:rPr>
          <w:lang w:val="en-US"/>
        </w:rPr>
        <w:t xml:space="preserve">gar bajarilgan ish talabga javob bermasa, yaʼni sifatsiz bulsa, «Buyurtmachi» kabul kilmaslikka va sifatsiz bajarilgan ish kismini kaytadan tulik, sifatli, bajarib berishini talab kilishga xakli buladi. </w:t>
      </w:r>
    </w:p>
    <w:p w14:paraId="48B68683" w14:textId="77777777" w:rsidR="00113D62" w:rsidRDefault="00113D62" w:rsidP="00113D62">
      <w:pPr>
        <w:spacing w:after="0" w:line="240" w:lineRule="auto"/>
        <w:ind w:firstLine="284"/>
        <w:jc w:val="both"/>
        <w:rPr>
          <w:lang w:val="en-US"/>
        </w:rPr>
      </w:pPr>
      <w:r w:rsidRPr="00F80026">
        <w:rPr>
          <w:lang w:val="en-US"/>
        </w:rPr>
        <w:t>• Bajarilgan ish xajmi «Buyurtmachi» tomonidan tulik kabul kilib olingandan sung «Ish bajaruvchi»ga shartnomada kursatilgan summaning kolgan kismini tulik utkazib berishi shart.</w:t>
      </w:r>
    </w:p>
    <w:p w14:paraId="1D5322FD" w14:textId="77777777" w:rsidR="00113D62" w:rsidRDefault="00113D62" w:rsidP="00113D62">
      <w:pPr>
        <w:spacing w:after="0" w:line="240" w:lineRule="auto"/>
        <w:ind w:firstLine="284"/>
        <w:jc w:val="center"/>
        <w:rPr>
          <w:b/>
          <w:lang w:val="en-US"/>
        </w:rPr>
      </w:pPr>
      <w:r w:rsidRPr="006E3E3F">
        <w:rPr>
          <w:b/>
          <w:lang w:val="en-US"/>
        </w:rPr>
        <w:t>6.Tomonlarning javobgarligi</w:t>
      </w:r>
    </w:p>
    <w:p w14:paraId="1971FDC2" w14:textId="77777777" w:rsidR="00113D62" w:rsidRDefault="00113D62" w:rsidP="00113D62">
      <w:pPr>
        <w:spacing w:after="0" w:line="240" w:lineRule="auto"/>
        <w:ind w:firstLine="284"/>
        <w:jc w:val="both"/>
        <w:rPr>
          <w:lang w:val="en-US"/>
        </w:rPr>
      </w:pPr>
      <w:r w:rsidRPr="00F80026">
        <w:rPr>
          <w:lang w:val="en-US"/>
        </w:rPr>
        <w:t xml:space="preserve">6.1 Tomonlar shartnomada kursatilgan majburiyatlarni lozim darajada bajarmagan takdirda Uzbekiston Respublikasining Fukarolik kodeks va 29.08.1998-yildagi 670-1-sonli «Xujalik yurituvchi subʼektlar faoliyatining shartnomaviy xukukiy bazasi tugrisida»gi Konunining asosan 25-32 bandlari buyicha javobgar buladilar. </w:t>
      </w:r>
    </w:p>
    <w:p w14:paraId="4520B7A5" w14:textId="77777777" w:rsidR="00113D62" w:rsidRDefault="00113D62" w:rsidP="00113D62">
      <w:pPr>
        <w:spacing w:after="0" w:line="240" w:lineRule="auto"/>
        <w:ind w:firstLine="284"/>
        <w:jc w:val="both"/>
        <w:rPr>
          <w:lang w:val="en-US"/>
        </w:rPr>
      </w:pPr>
      <w:r w:rsidRPr="00F80026">
        <w:rPr>
          <w:lang w:val="en-US"/>
        </w:rPr>
        <w:t xml:space="preserve">6.2 Shartnomada kursatilgan ish xajmini uz vaktida bajarilishini kechiktirganligi uchun «Ish bajaruvchi» kechiktirilgan xar bir kun uchun _5_% mikdorida, lekin shartnomaning umumiy summasini _50_% dan oshmagan mikdorda penya tulaydi. </w:t>
      </w:r>
    </w:p>
    <w:p w14:paraId="13320950" w14:textId="77777777" w:rsidR="00113D62" w:rsidRDefault="00113D62" w:rsidP="00113D62">
      <w:pPr>
        <w:spacing w:after="0" w:line="240" w:lineRule="auto"/>
        <w:ind w:firstLine="284"/>
        <w:jc w:val="both"/>
        <w:rPr>
          <w:lang w:val="en-US"/>
        </w:rPr>
      </w:pPr>
      <w:r w:rsidRPr="00F80026">
        <w:rPr>
          <w:lang w:val="en-US"/>
        </w:rPr>
        <w:t xml:space="preserve">6.3 Bajarilgan ish xajmi «Buyurtmachi» tomonidan kabul kilingandan keyin ikki tomonning kelishuviga binoan _2_ oy muddatga javobgarlik «Ish bajaruvchi» tomonida koladi. </w:t>
      </w:r>
    </w:p>
    <w:p w14:paraId="019C09C6" w14:textId="77777777" w:rsidR="00113D62" w:rsidRDefault="00113D62" w:rsidP="00113D62">
      <w:pPr>
        <w:spacing w:after="0" w:line="240" w:lineRule="auto"/>
        <w:ind w:firstLine="284"/>
        <w:jc w:val="both"/>
        <w:rPr>
          <w:lang w:val="en-US"/>
        </w:rPr>
      </w:pPr>
      <w:r w:rsidRPr="00F80026">
        <w:rPr>
          <w:lang w:val="en-US"/>
        </w:rPr>
        <w:t xml:space="preserve">6.4 Shartnomaning amal kilish muddati tugashi taraflarni uni buzganlik uchun javobgarlikdan ozod etmaydi. </w:t>
      </w:r>
    </w:p>
    <w:p w14:paraId="5A2F9DE3" w14:textId="77777777" w:rsidR="00113D62" w:rsidRDefault="00113D62" w:rsidP="00113D62">
      <w:pPr>
        <w:spacing w:after="0" w:line="240" w:lineRule="auto"/>
        <w:ind w:firstLine="284"/>
        <w:jc w:val="both"/>
        <w:rPr>
          <w:lang w:val="en-US"/>
        </w:rPr>
      </w:pPr>
      <w:r w:rsidRPr="00F80026">
        <w:rPr>
          <w:lang w:val="en-US"/>
        </w:rPr>
        <w:t>6.5 Shartnomani bajarishdan bir taraflama bosh tortishga yoki bir taraflama uzgartirish kiritishga yul kuyilmaydi.</w:t>
      </w:r>
    </w:p>
    <w:p w14:paraId="6FC8E6B4" w14:textId="77777777" w:rsidR="00113D62" w:rsidRDefault="00113D62" w:rsidP="00113D62">
      <w:pPr>
        <w:spacing w:after="0" w:line="240" w:lineRule="auto"/>
        <w:ind w:firstLine="284"/>
        <w:jc w:val="center"/>
        <w:rPr>
          <w:b/>
          <w:lang w:val="en-US"/>
        </w:rPr>
      </w:pPr>
      <w:r w:rsidRPr="00113D62">
        <w:rPr>
          <w:b/>
          <w:lang w:val="en-US"/>
        </w:rPr>
        <w:t>7.Nizolarni xal etish tartibi</w:t>
      </w:r>
    </w:p>
    <w:p w14:paraId="09477983" w14:textId="77777777" w:rsidR="00113D62" w:rsidRDefault="00113D62" w:rsidP="00113D62">
      <w:pPr>
        <w:spacing w:after="0" w:line="240" w:lineRule="auto"/>
        <w:ind w:firstLine="284"/>
        <w:jc w:val="both"/>
        <w:rPr>
          <w:lang w:val="en-US"/>
        </w:rPr>
      </w:pPr>
      <w:r w:rsidRPr="00F80026">
        <w:rPr>
          <w:lang w:val="en-US"/>
        </w:rPr>
        <w:t xml:space="preserve">7.1 Mazkur shartnoma buyicha tomonlar shartlarni bajarmagan takdirda, javobgar tomon keltirilgan moddiy va maʼnaviy zararlarni koplaydi. </w:t>
      </w:r>
    </w:p>
    <w:p w14:paraId="160D3C48" w14:textId="77777777" w:rsidR="00113D62" w:rsidRDefault="00113D62" w:rsidP="00113D62">
      <w:pPr>
        <w:spacing w:after="0" w:line="240" w:lineRule="auto"/>
        <w:ind w:firstLine="284"/>
        <w:jc w:val="both"/>
        <w:rPr>
          <w:lang w:val="en-US"/>
        </w:rPr>
      </w:pPr>
      <w:r w:rsidRPr="00F80026">
        <w:rPr>
          <w:lang w:val="en-US"/>
        </w:rPr>
        <w:t>7.2 Tomonlar urtasada shartnomani tuzishda, bajarilishida, uzgartirish va bekor kilishda yetkazilgan zararlarni koplashda yuzaga keladigan nizolar ogoxlantirish va daʼvo xatlari tartibida, agarda murosaga kelinmaganda viloyat Xujalik Sudi orkali xal kilinadi.</w:t>
      </w:r>
    </w:p>
    <w:p w14:paraId="14CE57A6" w14:textId="77777777" w:rsidR="00113D62" w:rsidRDefault="00113D62" w:rsidP="00113D62">
      <w:pPr>
        <w:spacing w:after="0" w:line="240" w:lineRule="auto"/>
        <w:ind w:firstLine="284"/>
        <w:jc w:val="center"/>
        <w:rPr>
          <w:b/>
          <w:lang w:val="en-US"/>
        </w:rPr>
      </w:pPr>
      <w:r w:rsidRPr="00113D62">
        <w:rPr>
          <w:b/>
          <w:lang w:val="en-US"/>
        </w:rPr>
        <w:t>8.</w:t>
      </w:r>
      <w:r>
        <w:rPr>
          <w:b/>
          <w:lang w:val="en-US"/>
        </w:rPr>
        <w:t>Qo’</w:t>
      </w:r>
      <w:r w:rsidRPr="00113D62">
        <w:rPr>
          <w:b/>
          <w:lang w:val="en-US"/>
        </w:rPr>
        <w:t>shimchalar</w:t>
      </w:r>
    </w:p>
    <w:p w14:paraId="4B052557" w14:textId="77777777" w:rsidR="00113D62" w:rsidRDefault="00113D62" w:rsidP="00113D62">
      <w:pPr>
        <w:spacing w:after="0" w:line="240" w:lineRule="auto"/>
        <w:ind w:firstLine="284"/>
        <w:jc w:val="both"/>
        <w:rPr>
          <w:lang w:val="en-US"/>
        </w:rPr>
      </w:pPr>
      <w:r w:rsidRPr="00F80026">
        <w:rPr>
          <w:lang w:val="en-US"/>
        </w:rPr>
        <w:t xml:space="preserve">8.1 Ikki tomonning uzaro yozma kelishuviga asosan mazkur shartnomaga kiritiladigan uzgarish va kushimchalar konuniy kuchiga ega buladi. Uzgarish va kushimchalar shartnomaga ilova kilinishi xam mumkin. Kilingan ilova ikki tomonning muxiri va imzosi bilan tasdiklangan bulishi shart. </w:t>
      </w:r>
    </w:p>
    <w:p w14:paraId="1F7650A0" w14:textId="77777777" w:rsidR="00113D62" w:rsidRDefault="00113D62" w:rsidP="00113D62">
      <w:pPr>
        <w:spacing w:after="0" w:line="240" w:lineRule="auto"/>
        <w:ind w:firstLine="284"/>
        <w:jc w:val="both"/>
        <w:rPr>
          <w:lang w:val="en-US"/>
        </w:rPr>
      </w:pPr>
      <w:r w:rsidRPr="00F80026">
        <w:rPr>
          <w:lang w:val="en-US"/>
        </w:rPr>
        <w:t xml:space="preserve">8.2 Bir tomonlama shartnomani bekor kilishga tulov shartlari bajarilmaganligi va maxsulot yetkazib berish tartiblari buzilganligi asos buladi. </w:t>
      </w:r>
    </w:p>
    <w:p w14:paraId="18FFD1AF" w14:textId="77777777" w:rsidR="00113D62" w:rsidRDefault="00113D62" w:rsidP="00113D62">
      <w:pPr>
        <w:spacing w:after="0" w:line="240" w:lineRule="auto"/>
        <w:ind w:firstLine="284"/>
        <w:jc w:val="both"/>
        <w:rPr>
          <w:lang w:val="en-US"/>
        </w:rPr>
      </w:pPr>
      <w:r w:rsidRPr="00F80026">
        <w:rPr>
          <w:lang w:val="en-US"/>
        </w:rPr>
        <w:t>8.3 Shartnomada koʼrsatilgan mablagʼdan ortiqcha bajarilgan ish hajmining mablagʼini buyurtmachi toʼlab berishni oʼz zimmasiga olmaydi.</w:t>
      </w:r>
    </w:p>
    <w:p w14:paraId="291BEBF6" w14:textId="77777777" w:rsidR="00113D62" w:rsidRPr="00F80026" w:rsidRDefault="00113D62" w:rsidP="00113D62">
      <w:pPr>
        <w:spacing w:after="0" w:line="240" w:lineRule="auto"/>
        <w:ind w:firstLine="284"/>
        <w:jc w:val="center"/>
        <w:rPr>
          <w:b/>
          <w:lang w:val="en-US"/>
        </w:rPr>
      </w:pPr>
      <w:r w:rsidRPr="00F80026">
        <w:rPr>
          <w:b/>
          <w:lang w:val="en-US"/>
        </w:rPr>
        <w:t>9.Fors- major</w:t>
      </w:r>
    </w:p>
    <w:p w14:paraId="2F37F77D" w14:textId="77777777" w:rsidR="00113D62" w:rsidRDefault="00113D62" w:rsidP="00113D62">
      <w:pPr>
        <w:spacing w:after="0" w:line="240" w:lineRule="auto"/>
        <w:ind w:firstLine="284"/>
        <w:jc w:val="both"/>
        <w:rPr>
          <w:lang w:val="en-US"/>
        </w:rPr>
      </w:pPr>
      <w:r w:rsidRPr="00F80026">
        <w:rPr>
          <w:lang w:val="en-US"/>
        </w:rPr>
        <w:t xml:space="preserve">9.1 </w:t>
      </w:r>
      <w:r>
        <w:t>А</w:t>
      </w:r>
      <w:r w:rsidRPr="00F80026">
        <w:rPr>
          <w:lang w:val="en-US"/>
        </w:rPr>
        <w:t>gar shartnoma tuzilgandan sung ikki tomon uz majburiyatlarini gayri tabiiy xolatlar , suv toshkini , yongin, yer kimirlash va boshka tabiiy ofatlar sababli bajarilmasa, xech kaysi tomon tula yoki kisman bajarilmagan majburiyatlar uchun javobgar xisoblanmaydilar.</w:t>
      </w:r>
    </w:p>
    <w:p w14:paraId="111E35F4" w14:textId="77777777" w:rsidR="00113D62" w:rsidRDefault="00113D62" w:rsidP="00113D62">
      <w:pPr>
        <w:spacing w:after="0" w:line="240" w:lineRule="auto"/>
        <w:ind w:firstLine="284"/>
        <w:jc w:val="center"/>
        <w:rPr>
          <w:b/>
          <w:lang w:val="en-US"/>
        </w:rPr>
      </w:pPr>
      <w:r w:rsidRPr="00101A99">
        <w:rPr>
          <w:b/>
          <w:lang w:val="en-US"/>
        </w:rPr>
        <w:t>10.Shartnomaning amal kilish muddati</w:t>
      </w:r>
    </w:p>
    <w:p w14:paraId="4F088651" w14:textId="77777777" w:rsidR="00113D62" w:rsidRDefault="00113D62" w:rsidP="00113D62">
      <w:pPr>
        <w:spacing w:after="0" w:line="240" w:lineRule="auto"/>
        <w:ind w:firstLine="284"/>
        <w:jc w:val="both"/>
        <w:rPr>
          <w:lang w:val="en-US"/>
        </w:rPr>
      </w:pPr>
      <w:r w:rsidRPr="00F80026">
        <w:rPr>
          <w:lang w:val="en-US"/>
        </w:rPr>
        <w:t>10.1 Mazkur shartnoma imzolangan kundan boshlab kuchga kiradi va «31» dekabr 202</w:t>
      </w:r>
      <w:r>
        <w:rPr>
          <w:lang w:val="en-US"/>
        </w:rPr>
        <w:t>2</w:t>
      </w:r>
      <w:r w:rsidRPr="00F80026">
        <w:rPr>
          <w:lang w:val="en-US"/>
        </w:rPr>
        <w:t xml:space="preserve"> yilgacha amalda buladi. </w:t>
      </w:r>
    </w:p>
    <w:p w14:paraId="15159F81" w14:textId="77777777" w:rsidR="00113D62" w:rsidRDefault="00113D62" w:rsidP="00113D62">
      <w:pPr>
        <w:spacing w:after="0" w:line="240" w:lineRule="auto"/>
        <w:ind w:firstLine="284"/>
        <w:jc w:val="both"/>
        <w:rPr>
          <w:lang w:val="en-US"/>
        </w:rPr>
      </w:pPr>
      <w:r w:rsidRPr="00F80026">
        <w:rPr>
          <w:lang w:val="en-US"/>
        </w:rPr>
        <w:t>10.2 Mazkur shartnoma 2 nusxada tuzilgan bulib ikki tomon uchun xam teng kuchga ega bulib bank xisob-kitoblarini amalga oshirishga asos buladi.</w:t>
      </w:r>
    </w:p>
    <w:p w14:paraId="7994D5AD" w14:textId="77777777" w:rsidR="00113D62" w:rsidRDefault="00113D62" w:rsidP="00113D62">
      <w:pPr>
        <w:spacing w:after="0" w:line="240" w:lineRule="auto"/>
        <w:ind w:firstLine="284"/>
        <w:jc w:val="center"/>
        <w:rPr>
          <w:b/>
          <w:lang w:val="en-US"/>
        </w:rPr>
      </w:pPr>
      <w:r w:rsidRPr="00F80026">
        <w:rPr>
          <w:b/>
        </w:rPr>
        <w:t>11.Tomonlarning yuridik manzili</w:t>
      </w:r>
    </w:p>
    <w:tbl>
      <w:tblPr>
        <w:tblStyle w:val="a3"/>
        <w:tblW w:w="10222" w:type="dxa"/>
        <w:tblLook w:val="04A0" w:firstRow="1" w:lastRow="0" w:firstColumn="1" w:lastColumn="0" w:noHBand="0" w:noVBand="1"/>
      </w:tblPr>
      <w:tblGrid>
        <w:gridCol w:w="5111"/>
        <w:gridCol w:w="5111"/>
      </w:tblGrid>
      <w:tr w:rsidR="00113D62" w:rsidRPr="00101A99" w14:paraId="36A26ED9" w14:textId="77777777" w:rsidTr="002D3200">
        <w:trPr>
          <w:trHeight w:val="3262"/>
        </w:trPr>
        <w:tc>
          <w:tcPr>
            <w:tcW w:w="5111" w:type="dxa"/>
          </w:tcPr>
          <w:p w14:paraId="5DD6486E" w14:textId="77777777"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«Ta’minotchi» </w:t>
            </w:r>
            <w:r>
              <w:rPr>
                <w:rFonts w:ascii="Times New Roman" w:hAnsi="Times New Roman" w:cs="Times New Roman"/>
                <w:b/>
                <w:lang w:val="en-US"/>
              </w:rPr>
              <w:t>_________________________</w:t>
            </w:r>
            <w:r w:rsidRPr="00F80026">
              <w:rPr>
                <w:rFonts w:ascii="Times New Roman" w:hAnsi="Times New Roman" w:cs="Times New Roman"/>
                <w:b/>
                <w:lang w:val="en-US"/>
              </w:rPr>
              <w:t xml:space="preserve">__ </w:t>
            </w:r>
          </w:p>
          <w:p w14:paraId="00A58419" w14:textId="77777777"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Manzil__</w:t>
            </w:r>
            <w:r>
              <w:rPr>
                <w:rFonts w:ascii="Times New Roman" w:hAnsi="Times New Roman" w:cs="Times New Roman"/>
                <w:b/>
                <w:lang w:val="en-US"/>
              </w:rPr>
              <w:t>______________________________</w:t>
            </w:r>
            <w:r w:rsidRPr="00F80026">
              <w:rPr>
                <w:rFonts w:ascii="Times New Roman" w:hAnsi="Times New Roman" w:cs="Times New Roman"/>
                <w:b/>
                <w:lang w:val="en-US"/>
              </w:rPr>
              <w:t xml:space="preserve">__ </w:t>
            </w:r>
            <w:r w:rsidRPr="00F80026">
              <w:rPr>
                <w:rFonts w:ascii="Times New Roman" w:hAnsi="Times New Roman" w:cs="Times New Roman"/>
                <w:b/>
              </w:rPr>
              <w:t>Х</w:t>
            </w:r>
            <w:r w:rsidRPr="00F80026">
              <w:rPr>
                <w:rFonts w:ascii="Times New Roman" w:hAnsi="Times New Roman" w:cs="Times New Roman"/>
                <w:b/>
                <w:lang w:val="en-US"/>
              </w:rPr>
              <w:t>\</w:t>
            </w:r>
            <w:r w:rsidRPr="00F80026">
              <w:rPr>
                <w:rFonts w:ascii="Times New Roman" w:hAnsi="Times New Roman" w:cs="Times New Roman"/>
                <w:b/>
              </w:rPr>
              <w:t>Р</w:t>
            </w:r>
            <w:r>
              <w:rPr>
                <w:rFonts w:ascii="Times New Roman" w:hAnsi="Times New Roman" w:cs="Times New Roman"/>
                <w:b/>
                <w:lang w:val="en-US"/>
              </w:rPr>
              <w:t>:____________________</w:t>
            </w:r>
            <w:r w:rsidRPr="00F80026">
              <w:rPr>
                <w:rFonts w:ascii="Times New Roman" w:hAnsi="Times New Roman" w:cs="Times New Roman"/>
                <w:b/>
                <w:lang w:val="en-US"/>
              </w:rPr>
              <w:t>INN_</w:t>
            </w:r>
            <w:r>
              <w:rPr>
                <w:rFonts w:ascii="Times New Roman" w:hAnsi="Times New Roman" w:cs="Times New Roman"/>
                <w:b/>
                <w:lang w:val="en-US"/>
              </w:rPr>
              <w:t>_________</w:t>
            </w:r>
            <w:r w:rsidRPr="00F80026">
              <w:rPr>
                <w:rFonts w:ascii="Times New Roman" w:hAnsi="Times New Roman" w:cs="Times New Roman"/>
                <w:b/>
                <w:lang w:val="en-US"/>
              </w:rPr>
              <w:t>_</w:t>
            </w:r>
          </w:p>
          <w:p w14:paraId="68C96847" w14:textId="77777777"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OKONX_________ B/K_</w:t>
            </w:r>
            <w:r>
              <w:rPr>
                <w:rFonts w:ascii="Times New Roman" w:hAnsi="Times New Roman" w:cs="Times New Roman"/>
                <w:b/>
                <w:lang w:val="en-US"/>
              </w:rPr>
              <w:t>_____________</w:t>
            </w:r>
            <w:r w:rsidRPr="00F80026">
              <w:rPr>
                <w:rFonts w:ascii="Times New Roman" w:hAnsi="Times New Roman" w:cs="Times New Roman"/>
                <w:b/>
                <w:lang w:val="en-US"/>
              </w:rPr>
              <w:t>_</w:t>
            </w:r>
          </w:p>
          <w:p w14:paraId="11B26AA7" w14:textId="77777777"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Nomi_ </w:t>
            </w:r>
            <w:r>
              <w:rPr>
                <w:rFonts w:ascii="Times New Roman" w:hAnsi="Times New Roman" w:cs="Times New Roman"/>
                <w:b/>
                <w:lang w:val="en-US"/>
              </w:rPr>
              <w:t>_____________________________</w:t>
            </w:r>
            <w:r w:rsidRPr="00F80026">
              <w:rPr>
                <w:rFonts w:ascii="Times New Roman" w:hAnsi="Times New Roman" w:cs="Times New Roman"/>
                <w:b/>
                <w:lang w:val="en-US"/>
              </w:rPr>
              <w:t xml:space="preserve">_ </w:t>
            </w:r>
          </w:p>
          <w:p w14:paraId="04B2351B" w14:textId="77777777" w:rsidR="00113D62" w:rsidRPr="00F80026"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Raxbar ________ </w:t>
            </w:r>
            <w:r>
              <w:rPr>
                <w:rFonts w:ascii="Times New Roman" w:hAnsi="Times New Roman" w:cs="Times New Roman"/>
                <w:b/>
                <w:lang w:val="en-US"/>
              </w:rPr>
              <w:t>______________</w:t>
            </w:r>
            <w:r w:rsidRPr="00F80026">
              <w:rPr>
                <w:rFonts w:ascii="Times New Roman" w:hAnsi="Times New Roman" w:cs="Times New Roman"/>
                <w:b/>
                <w:lang w:val="en-US"/>
              </w:rPr>
              <w:t xml:space="preserve"> (imzo) (f.i.o )</w:t>
            </w:r>
          </w:p>
        </w:tc>
        <w:tc>
          <w:tcPr>
            <w:tcW w:w="5111" w:type="dxa"/>
          </w:tcPr>
          <w:p w14:paraId="43ABF545" w14:textId="77777777"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«Buyurtmachi»</w:t>
            </w:r>
            <w:r w:rsidR="00B33800" w:rsidRPr="00101A99">
              <w:rPr>
                <w:rFonts w:ascii="Times New Roman" w:hAnsi="Times New Roman" w:cs="Times New Roman"/>
                <w:b/>
                <w:lang w:val="en-US"/>
              </w:rPr>
              <w:t>______________________________</w:t>
            </w:r>
            <w:r w:rsidRPr="00F80026">
              <w:rPr>
                <w:rFonts w:ascii="Times New Roman" w:hAnsi="Times New Roman" w:cs="Times New Roman"/>
                <w:b/>
                <w:lang w:val="en-US"/>
              </w:rPr>
              <w:t xml:space="preserve"> </w:t>
            </w:r>
          </w:p>
          <w:p w14:paraId="36ED3534" w14:textId="77777777"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Manzil__</w:t>
            </w:r>
            <w:r w:rsidR="00B33800" w:rsidRPr="00101A99">
              <w:rPr>
                <w:rFonts w:ascii="Times New Roman" w:hAnsi="Times New Roman" w:cs="Times New Roman"/>
                <w:b/>
                <w:lang w:val="en-US"/>
              </w:rPr>
              <w:t>________________________________</w:t>
            </w:r>
            <w:r w:rsidRPr="00F80026">
              <w:rPr>
                <w:rFonts w:ascii="Times New Roman" w:hAnsi="Times New Roman" w:cs="Times New Roman"/>
                <w:b/>
                <w:lang w:val="en-US"/>
              </w:rPr>
              <w:t>_ _</w:t>
            </w:r>
          </w:p>
          <w:p w14:paraId="451EDD43" w14:textId="77777777"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Sh.X.R: </w:t>
            </w:r>
            <w:r>
              <w:rPr>
                <w:rFonts w:ascii="Times New Roman" w:hAnsi="Times New Roman" w:cs="Times New Roman"/>
                <w:b/>
                <w:lang w:val="en-US"/>
              </w:rPr>
              <w:t>_________________________________</w:t>
            </w:r>
          </w:p>
          <w:p w14:paraId="4C1B3738" w14:textId="77777777"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INN: </w:t>
            </w:r>
            <w:r w:rsidR="00B33800" w:rsidRPr="00B33800">
              <w:rPr>
                <w:rFonts w:ascii="Times New Roman" w:hAnsi="Times New Roman" w:cs="Times New Roman"/>
                <w:b/>
                <w:lang w:val="en-US"/>
              </w:rPr>
              <w:t>______________</w:t>
            </w:r>
            <w:r w:rsidRPr="00F80026">
              <w:rPr>
                <w:rFonts w:ascii="Times New Roman" w:hAnsi="Times New Roman" w:cs="Times New Roman"/>
                <w:b/>
                <w:lang w:val="en-US"/>
              </w:rPr>
              <w:t xml:space="preserve"> OKONX: </w:t>
            </w:r>
            <w:r w:rsidR="00B33800" w:rsidRPr="00B33800">
              <w:rPr>
                <w:rFonts w:ascii="Times New Roman" w:hAnsi="Times New Roman" w:cs="Times New Roman"/>
                <w:b/>
                <w:lang w:val="en-US"/>
              </w:rPr>
              <w:t>____________</w:t>
            </w:r>
            <w:r w:rsidRPr="00F80026">
              <w:rPr>
                <w:rFonts w:ascii="Times New Roman" w:hAnsi="Times New Roman" w:cs="Times New Roman"/>
                <w:b/>
                <w:lang w:val="en-US"/>
              </w:rPr>
              <w:t xml:space="preserve"> B/K: 00014 O’z.Res.Moliya.Vazirligi G’aznachiligi </w:t>
            </w:r>
          </w:p>
          <w:p w14:paraId="4B223E0E" w14:textId="77777777"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INN: 201122919 Toshkent sh. Markaziy bank HKKM </w:t>
            </w:r>
            <w:r w:rsidRPr="00F80026">
              <w:rPr>
                <w:rFonts w:ascii="Times New Roman" w:hAnsi="Times New Roman" w:cs="Times New Roman"/>
                <w:b/>
              </w:rPr>
              <w:t>х</w:t>
            </w:r>
            <w:r w:rsidRPr="00F80026">
              <w:rPr>
                <w:rFonts w:ascii="Times New Roman" w:hAnsi="Times New Roman" w:cs="Times New Roman"/>
                <w:b/>
                <w:lang w:val="en-US"/>
              </w:rPr>
              <w:t>/</w:t>
            </w:r>
            <w:r w:rsidRPr="00F80026">
              <w:rPr>
                <w:rFonts w:ascii="Times New Roman" w:hAnsi="Times New Roman" w:cs="Times New Roman"/>
                <w:b/>
              </w:rPr>
              <w:t>р</w:t>
            </w:r>
            <w:r w:rsidRPr="00F80026">
              <w:rPr>
                <w:rFonts w:ascii="Times New Roman" w:hAnsi="Times New Roman" w:cs="Times New Roman"/>
                <w:b/>
                <w:lang w:val="en-US"/>
              </w:rPr>
              <w:t xml:space="preserve">: 23402000300100001010 </w:t>
            </w:r>
          </w:p>
          <w:p w14:paraId="7BB36956" w14:textId="77777777" w:rsidR="00113D62" w:rsidRPr="00101A99"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Raxbar ________ _</w:t>
            </w:r>
            <w:r w:rsidR="00B33800" w:rsidRPr="00101A99">
              <w:rPr>
                <w:rFonts w:ascii="Times New Roman" w:hAnsi="Times New Roman" w:cs="Times New Roman"/>
                <w:b/>
                <w:lang w:val="en-US"/>
              </w:rPr>
              <w:t>_______________</w:t>
            </w:r>
          </w:p>
          <w:p w14:paraId="2CDD08AC" w14:textId="77777777" w:rsidR="00113D62" w:rsidRPr="00F80026"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(imzo) (f.i.o )</w:t>
            </w:r>
          </w:p>
        </w:tc>
      </w:tr>
    </w:tbl>
    <w:p w14:paraId="108355CC" w14:textId="77777777" w:rsidR="00113D62" w:rsidRPr="00F80026" w:rsidRDefault="00113D62" w:rsidP="00113D62">
      <w:pPr>
        <w:spacing w:after="0"/>
        <w:rPr>
          <w:b/>
          <w:lang w:val="en-US"/>
        </w:rPr>
      </w:pPr>
    </w:p>
    <w:p w14:paraId="197F3A38" w14:textId="77777777" w:rsidR="00860A62" w:rsidRPr="00113D62" w:rsidRDefault="00860A62">
      <w:pPr>
        <w:rPr>
          <w:lang w:val="en-US"/>
        </w:rPr>
      </w:pPr>
    </w:p>
    <w:sectPr w:rsidR="00860A62" w:rsidRPr="00113D62" w:rsidSect="00AE025B">
      <w:pgSz w:w="11906" w:h="16838"/>
      <w:pgMar w:top="426"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62"/>
    <w:rsid w:val="00101A99"/>
    <w:rsid w:val="00113D62"/>
    <w:rsid w:val="00860A62"/>
    <w:rsid w:val="00B33800"/>
    <w:rsid w:val="00F34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F600"/>
  <w15:docId w15:val="{18572B42-2DE9-4DFE-960C-B54FC890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13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D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HP</cp:lastModifiedBy>
  <cp:revision>2</cp:revision>
  <dcterms:created xsi:type="dcterms:W3CDTF">2022-10-10T06:40:00Z</dcterms:created>
  <dcterms:modified xsi:type="dcterms:W3CDTF">2022-10-10T06:40:00Z</dcterms:modified>
</cp:coreProperties>
</file>