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D74F74">
      <w:pPr>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4F74" w:rsidRPr="00D74F74">
        <w:rPr>
          <w:b/>
          <w:bCs/>
          <w:color w:val="000000"/>
          <w:sz w:val="28"/>
          <w:szCs w:val="28"/>
          <w:lang w:val="uz-Cyrl-UZ"/>
        </w:rPr>
        <w:t>“</w:t>
      </w:r>
      <w:r w:rsidR="00D74F74" w:rsidRPr="00D74F74">
        <w:rPr>
          <w:b/>
          <w:color w:val="000000"/>
          <w:sz w:val="28"/>
          <w:szCs w:val="28"/>
          <w:lang w:val="uz-Cyrl-UZ"/>
        </w:rPr>
        <w:t>Фаргона вилояти Бешарик тумани Ифтихор МФЙ Хожибек кишлогида ичимлик сув таъминотини яхшилаш максадида 1 дона чукурлик насоси</w:t>
      </w:r>
      <w:r w:rsidR="00781612">
        <w:rPr>
          <w:b/>
          <w:color w:val="000000"/>
          <w:sz w:val="28"/>
          <w:szCs w:val="28"/>
          <w:lang w:val="uz-Cyrl-UZ"/>
        </w:rPr>
        <w:t xml:space="preserve"> (Q&gt;10м3,H&gt;50м</w:t>
      </w:r>
      <w:r w:rsidR="00901E74" w:rsidRPr="00901E74">
        <w:rPr>
          <w:b/>
          <w:color w:val="000000"/>
          <w:sz w:val="28"/>
          <w:szCs w:val="28"/>
          <w:lang w:val="uz-Cyrl-UZ"/>
        </w:rPr>
        <w:t>,N=3</w:t>
      </w:r>
      <w:r w:rsidR="00901E74">
        <w:rPr>
          <w:b/>
          <w:color w:val="000000"/>
          <w:sz w:val="28"/>
          <w:szCs w:val="28"/>
          <w:lang w:val="uz-Cyrl-UZ"/>
        </w:rPr>
        <w:t>квт)</w:t>
      </w:r>
      <w:r w:rsidR="00D74F74" w:rsidRPr="00D74F74">
        <w:rPr>
          <w:b/>
          <w:color w:val="000000"/>
          <w:sz w:val="28"/>
          <w:szCs w:val="28"/>
          <w:lang w:val="uz-Cyrl-UZ"/>
        </w:rPr>
        <w:t xml:space="preserve"> </w:t>
      </w:r>
      <w:r w:rsidR="00D74F74" w:rsidRPr="00D74F74">
        <w:rPr>
          <w:rStyle w:val="fontstyle21"/>
          <w:b/>
          <w:sz w:val="28"/>
          <w:szCs w:val="28"/>
          <w:lang w:val="uz-Cyrl-UZ"/>
        </w:rPr>
        <w:t>етказиб бер</w:t>
      </w:r>
      <w:r w:rsidR="00D74F74">
        <w:rPr>
          <w:rStyle w:val="fontstyle21"/>
          <w:b/>
          <w:sz w:val="28"/>
          <w:szCs w:val="28"/>
          <w:lang w:val="uz-Cyrl-UZ"/>
        </w:rPr>
        <w:t>ади</w:t>
      </w:r>
      <w:r w:rsidR="00D74F74" w:rsidRPr="00D704E8">
        <w:rPr>
          <w:b/>
          <w:sz w:val="28"/>
          <w:szCs w:val="28"/>
          <w:lang w:val="uz-Cyrl-UZ"/>
        </w:rPr>
        <w:t xml:space="preserve"> </w:t>
      </w:r>
      <w:r w:rsidR="00D704E8" w:rsidRPr="00D704E8">
        <w:rPr>
          <w:b/>
          <w:sz w:val="28"/>
          <w:szCs w:val="28"/>
          <w:lang w:val="uz-Cyrl-UZ"/>
        </w:rPr>
        <w:t>(қиймати ҚҚС билан)</w:t>
      </w:r>
      <w:r w:rsidR="00D74F74">
        <w:rPr>
          <w:b/>
          <w:sz w:val="28"/>
          <w:szCs w:val="28"/>
          <w:lang w:val="uz-Cyrl-UZ"/>
        </w:rPr>
        <w:t>.</w:t>
      </w:r>
      <w:bookmarkStart w:id="0" w:name="_GoBack"/>
      <w:bookmarkEnd w:id="0"/>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D74F74" w:rsidP="00343352">
      <w:pPr>
        <w:ind w:firstLine="720"/>
        <w:jc w:val="both"/>
        <w:rPr>
          <w:sz w:val="26"/>
          <w:lang w:val="uz-Cyrl-UZ"/>
        </w:rPr>
      </w:pPr>
      <w:r>
        <w:rPr>
          <w:sz w:val="26"/>
          <w:lang w:val="uz-Cyrl-UZ"/>
        </w:rPr>
        <w:t>2.4</w:t>
      </w:r>
      <w:r w:rsidR="007A4110">
        <w:rPr>
          <w:sz w:val="26"/>
          <w:lang w:val="uz-Cyrl-UZ"/>
        </w:rPr>
        <w:t xml:space="preserve">. </w:t>
      </w:r>
      <w:r w:rsidR="007A4110">
        <w:rPr>
          <w:lang w:val="uz-Cyrl-UZ"/>
        </w:rPr>
        <w:t>Е</w:t>
      </w:r>
      <w:r w:rsidR="007A4110" w:rsidRPr="007A4110">
        <w:rPr>
          <w:lang w:val="uz-Cyrl-UZ"/>
        </w:rPr>
        <w:t>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Барча</w:t>
      </w:r>
      <w:r w:rsidR="007A4110">
        <w:rPr>
          <w:sz w:val="26"/>
          <w:lang w:val="uz-Cyrl-UZ"/>
        </w:rPr>
        <w:t xml:space="preserve"> </w:t>
      </w:r>
      <w:r w:rsidR="007A4110" w:rsidRPr="007A4110">
        <w:rPr>
          <w:lang w:val="uz-Cyrl-UZ"/>
        </w:rPr>
        <w:t>етказилган махсулотлар</w:t>
      </w:r>
      <w:r w:rsidR="007A4110">
        <w:rPr>
          <w:lang w:val="uz-Cyrl-UZ"/>
        </w:rPr>
        <w:t>ни</w:t>
      </w:r>
      <w:r>
        <w:rPr>
          <w:sz w:val="26"/>
          <w:lang w:val="uz-Cyrl-UZ"/>
        </w:rPr>
        <w:t xml:space="preserve">, мазкур шартномада назарда тутилган хажмда ва муддатларда ўзининг кучлари билан </w:t>
      </w:r>
      <w:r w:rsidR="007A4110">
        <w:rPr>
          <w:sz w:val="26"/>
          <w:lang w:val="uz-Cyrl-UZ"/>
        </w:rPr>
        <w:t>етказади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7A4110" w:rsidRPr="007A4110">
        <w:rPr>
          <w:lang w:val="uz-Cyrl-UZ"/>
        </w:rPr>
        <w:t>етказилган махсулотларни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A4110">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Стоиб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w:t>
      </w:r>
      <w:r w:rsidR="007A4110">
        <w:rPr>
          <w:sz w:val="26"/>
          <w:lang w:val="uz-Cyrl-UZ"/>
        </w:rPr>
        <w:t xml:space="preserve">харид </w:t>
      </w:r>
      <w:r>
        <w:rPr>
          <w:sz w:val="26"/>
          <w:lang w:val="uz-Cyrl-UZ"/>
        </w:rPr>
        <w:t xml:space="preserve">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w:t>
      </w:r>
      <w:r w:rsidR="007A4110">
        <w:rPr>
          <w:sz w:val="26"/>
          <w:lang w:val="uz-Cyrl-UZ"/>
        </w:rPr>
        <w:t>и</w:t>
      </w:r>
      <w:r>
        <w:rPr>
          <w:sz w:val="26"/>
          <w:lang w:val="uz-Cyrl-UZ"/>
        </w:rPr>
        <w:t xml:space="preserve"> тўхтатилади. Лозим даражада </w:t>
      </w:r>
      <w:r w:rsidR="007A4110" w:rsidRPr="007A4110">
        <w:rPr>
          <w:lang w:val="uz-Cyrl-UZ"/>
        </w:rPr>
        <w:t>етказилмаган махсулотлар</w:t>
      </w:r>
      <w:r w:rsidR="007078E4">
        <w:rPr>
          <w:sz w:val="26"/>
          <w:lang w:val="uz-Cyrl-UZ"/>
        </w:rPr>
        <w:t>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1420"/>
    <w:rsid w:val="00002873"/>
    <w:rsid w:val="0000733B"/>
    <w:rsid w:val="00031ADD"/>
    <w:rsid w:val="0004204F"/>
    <w:rsid w:val="0006025B"/>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4CB1"/>
    <w:rsid w:val="002D1FEC"/>
    <w:rsid w:val="002E46E1"/>
    <w:rsid w:val="002F2040"/>
    <w:rsid w:val="003001E5"/>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81612"/>
    <w:rsid w:val="007952DA"/>
    <w:rsid w:val="007956A6"/>
    <w:rsid w:val="007A4110"/>
    <w:rsid w:val="007F147D"/>
    <w:rsid w:val="00870571"/>
    <w:rsid w:val="0087743D"/>
    <w:rsid w:val="00887B9C"/>
    <w:rsid w:val="008B4725"/>
    <w:rsid w:val="008B5335"/>
    <w:rsid w:val="008D14B4"/>
    <w:rsid w:val="00901E74"/>
    <w:rsid w:val="009504C2"/>
    <w:rsid w:val="00964265"/>
    <w:rsid w:val="00976CC5"/>
    <w:rsid w:val="00981679"/>
    <w:rsid w:val="00982699"/>
    <w:rsid w:val="009B1C61"/>
    <w:rsid w:val="009D1CD1"/>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D04C95"/>
    <w:rsid w:val="00D064F8"/>
    <w:rsid w:val="00D105A5"/>
    <w:rsid w:val="00D31441"/>
    <w:rsid w:val="00D51559"/>
    <w:rsid w:val="00D704E8"/>
    <w:rsid w:val="00D74F74"/>
    <w:rsid w:val="00D82C1E"/>
    <w:rsid w:val="00D85310"/>
    <w:rsid w:val="00DA45AF"/>
    <w:rsid w:val="00DC389B"/>
    <w:rsid w:val="00DD0149"/>
    <w:rsid w:val="00DD0E2F"/>
    <w:rsid w:val="00E10D72"/>
    <w:rsid w:val="00E41163"/>
    <w:rsid w:val="00E532FA"/>
    <w:rsid w:val="00E5780E"/>
    <w:rsid w:val="00E82C64"/>
    <w:rsid w:val="00E933C9"/>
    <w:rsid w:val="00E96797"/>
    <w:rsid w:val="00EC08EE"/>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C09F-02D5-49BD-9CB3-34FC1EA4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15</cp:revision>
  <cp:lastPrinted>2020-11-29T11:56:00Z</cp:lastPrinted>
  <dcterms:created xsi:type="dcterms:W3CDTF">2022-07-20T07:07:00Z</dcterms:created>
  <dcterms:modified xsi:type="dcterms:W3CDTF">2022-09-22T09:29:00Z</dcterms:modified>
</cp:coreProperties>
</file>