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842"/>
      </w:tblGrid>
      <w:tr w:rsidR="004D66DF" w:rsidRPr="00F61386" w14:paraId="1A44FE30" w14:textId="77777777" w:rsidTr="00E947C5">
        <w:tc>
          <w:tcPr>
            <w:tcW w:w="4926" w:type="dxa"/>
          </w:tcPr>
          <w:p w14:paraId="0CDBEB5D" w14:textId="77777777" w:rsidR="004D66DF" w:rsidRPr="00F61386" w:rsidRDefault="004D66DF" w:rsidP="00E947C5">
            <w:pPr>
              <w:pStyle w:val="1"/>
              <w:outlineLvl w:val="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BE104A8" w14:textId="77777777" w:rsidR="004D66DF" w:rsidRPr="00F61386" w:rsidRDefault="004D66DF" w:rsidP="00E947C5">
            <w:pPr>
              <w:pStyle w:val="1"/>
              <w:spacing w:before="0" w:after="0"/>
              <w:outlineLvl w:val="0"/>
              <w:rPr>
                <w:rFonts w:cs="Arial"/>
                <w:b w:val="0"/>
                <w:i/>
                <w:color w:val="auto"/>
              </w:rPr>
            </w:pPr>
            <w:r w:rsidRPr="00F61386">
              <w:rPr>
                <w:rFonts w:cs="Arial"/>
                <w:b w:val="0"/>
                <w:i/>
                <w:color w:val="auto"/>
              </w:rPr>
              <w:t xml:space="preserve">Приложение к документации </w:t>
            </w:r>
          </w:p>
          <w:p w14:paraId="327C91E0" w14:textId="77777777" w:rsidR="004D66DF" w:rsidRPr="00F61386" w:rsidRDefault="004D66DF" w:rsidP="00E947C5">
            <w:pPr>
              <w:pStyle w:val="1"/>
              <w:spacing w:before="0" w:after="0"/>
              <w:outlineLvl w:val="0"/>
              <w:rPr>
                <w:rFonts w:cs="Arial"/>
                <w:b w:val="0"/>
                <w:i/>
                <w:color w:val="auto"/>
              </w:rPr>
            </w:pPr>
            <w:r w:rsidRPr="00F61386">
              <w:rPr>
                <w:rFonts w:cs="Arial"/>
                <w:b w:val="0"/>
                <w:i/>
                <w:color w:val="auto"/>
              </w:rPr>
              <w:t>по электронному отбору</w:t>
            </w:r>
          </w:p>
          <w:p w14:paraId="6FF50721" w14:textId="77777777" w:rsidR="004D66DF" w:rsidRPr="00F61386" w:rsidRDefault="004D66DF" w:rsidP="00E947C5">
            <w:pPr>
              <w:rPr>
                <w:rFonts w:ascii="Arial" w:hAnsi="Arial" w:cs="Arial"/>
                <w:lang w:eastAsia="ru-RU"/>
              </w:rPr>
            </w:pPr>
          </w:p>
          <w:p w14:paraId="261F6524" w14:textId="77777777" w:rsidR="004D66DF" w:rsidRPr="00F61386" w:rsidRDefault="004D66DF" w:rsidP="00E947C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1386">
              <w:rPr>
                <w:rFonts w:ascii="Arial" w:hAnsi="Arial" w:cs="Arial"/>
                <w:sz w:val="24"/>
                <w:szCs w:val="24"/>
                <w:lang w:eastAsia="ru-RU"/>
              </w:rPr>
              <w:t>ПРОЕКТ</w:t>
            </w:r>
          </w:p>
          <w:p w14:paraId="1D77DC23" w14:textId="77777777" w:rsidR="004D66DF" w:rsidRPr="00F61386" w:rsidRDefault="004D66DF" w:rsidP="00E947C5">
            <w:pPr>
              <w:pStyle w:val="1"/>
              <w:outlineLv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63D83840" w14:textId="77777777" w:rsidR="004D66DF" w:rsidRPr="00F61386" w:rsidRDefault="004D66DF" w:rsidP="004D66DF">
      <w:pPr>
        <w:pStyle w:val="1"/>
        <w:spacing w:before="0" w:after="0"/>
        <w:rPr>
          <w:rFonts w:cs="Arial"/>
          <w:color w:val="auto"/>
          <w:sz w:val="22"/>
          <w:szCs w:val="22"/>
        </w:rPr>
      </w:pPr>
      <w:r w:rsidRPr="00F61386">
        <w:rPr>
          <w:rFonts w:cs="Arial"/>
          <w:color w:val="auto"/>
          <w:sz w:val="22"/>
          <w:szCs w:val="22"/>
        </w:rPr>
        <w:t xml:space="preserve">Договор </w:t>
      </w:r>
      <w:r w:rsidRPr="00F61386">
        <w:rPr>
          <w:rFonts w:cs="Arial"/>
          <w:color w:val="auto"/>
          <w:sz w:val="22"/>
          <w:szCs w:val="22"/>
          <w:lang w:val="uz-Cyrl-UZ"/>
        </w:rPr>
        <w:t>№</w:t>
      </w:r>
      <w:r w:rsidRPr="00F61386">
        <w:rPr>
          <w:rFonts w:cs="Arial"/>
          <w:color w:val="auto"/>
          <w:sz w:val="22"/>
          <w:szCs w:val="22"/>
        </w:rPr>
        <w:t>______________</w:t>
      </w:r>
    </w:p>
    <w:p w14:paraId="78F2CDA8" w14:textId="77777777" w:rsidR="004D66DF" w:rsidRPr="00F61386" w:rsidRDefault="004D66DF" w:rsidP="004D66DF">
      <w:pPr>
        <w:pStyle w:val="1"/>
        <w:spacing w:before="0" w:after="0"/>
        <w:rPr>
          <w:rFonts w:cs="Arial"/>
          <w:color w:val="auto"/>
          <w:sz w:val="22"/>
          <w:szCs w:val="22"/>
        </w:rPr>
      </w:pPr>
      <w:r w:rsidRPr="00F61386">
        <w:rPr>
          <w:rFonts w:cs="Arial"/>
          <w:color w:val="auto"/>
          <w:sz w:val="22"/>
          <w:szCs w:val="22"/>
        </w:rPr>
        <w:t>на поставку и монтаж солнечных панелей.</w:t>
      </w:r>
    </w:p>
    <w:p w14:paraId="15C8A12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  <w:gridCol w:w="4410"/>
      </w:tblGrid>
      <w:tr w:rsidR="004D66DF" w:rsidRPr="00F61386" w14:paraId="666C76DF" w14:textId="77777777" w:rsidTr="00E947C5">
        <w:tc>
          <w:tcPr>
            <w:tcW w:w="5400" w:type="dxa"/>
            <w:vAlign w:val="bottom"/>
            <w:hideMark/>
          </w:tcPr>
          <w:p w14:paraId="4CDAA656" w14:textId="77777777" w:rsidR="004D66DF" w:rsidRPr="00D64500" w:rsidRDefault="004D66DF" w:rsidP="00E947C5">
            <w:pPr>
              <w:pStyle w:val="a5"/>
              <w:rPr>
                <w:rFonts w:cs="Arial"/>
                <w:i/>
                <w:sz w:val="20"/>
                <w:szCs w:val="20"/>
              </w:rPr>
            </w:pPr>
            <w:r w:rsidRPr="00D64500">
              <w:rPr>
                <w:rFonts w:cs="Arial"/>
                <w:i/>
                <w:sz w:val="20"/>
                <w:szCs w:val="20"/>
              </w:rPr>
              <w:t>г. Ташкент</w:t>
            </w:r>
          </w:p>
        </w:tc>
        <w:tc>
          <w:tcPr>
            <w:tcW w:w="4519" w:type="dxa"/>
            <w:vAlign w:val="bottom"/>
            <w:hideMark/>
          </w:tcPr>
          <w:p w14:paraId="7B2C1D49" w14:textId="77777777" w:rsidR="004D66DF" w:rsidRPr="00D64500" w:rsidRDefault="004D66DF" w:rsidP="00E947C5">
            <w:pPr>
              <w:pStyle w:val="a4"/>
              <w:jc w:val="right"/>
              <w:rPr>
                <w:rFonts w:cs="Arial"/>
                <w:i/>
                <w:sz w:val="20"/>
                <w:szCs w:val="20"/>
              </w:rPr>
            </w:pPr>
            <w:r w:rsidRPr="00D64500">
              <w:rPr>
                <w:rFonts w:cs="Arial"/>
                <w:i/>
                <w:sz w:val="20"/>
                <w:szCs w:val="20"/>
              </w:rPr>
              <w:t xml:space="preserve">             «_</w:t>
            </w:r>
            <w:proofErr w:type="gramStart"/>
            <w:r w:rsidRPr="00D64500">
              <w:rPr>
                <w:rFonts w:cs="Arial"/>
                <w:i/>
                <w:sz w:val="20"/>
                <w:szCs w:val="20"/>
                <w:lang w:val="en-US"/>
              </w:rPr>
              <w:t xml:space="preserve">_ </w:t>
            </w:r>
            <w:r w:rsidRPr="00D64500">
              <w:rPr>
                <w:rFonts w:cs="Arial"/>
                <w:i/>
                <w:sz w:val="20"/>
                <w:szCs w:val="20"/>
              </w:rPr>
              <w:t>»</w:t>
            </w:r>
            <w:proofErr w:type="gramEnd"/>
            <w:r w:rsidRPr="00D64500">
              <w:rPr>
                <w:rFonts w:cs="Arial"/>
                <w:i/>
                <w:sz w:val="20"/>
                <w:szCs w:val="20"/>
              </w:rPr>
              <w:t xml:space="preserve"> __________2022г.</w:t>
            </w:r>
          </w:p>
        </w:tc>
      </w:tr>
    </w:tbl>
    <w:p w14:paraId="6A1944DE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6673DC27" w14:textId="77777777" w:rsidR="004D66DF" w:rsidRPr="00F61386" w:rsidRDefault="004D66DF" w:rsidP="004D66DF">
      <w:pPr>
        <w:spacing w:after="0"/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АО «</w:t>
      </w:r>
      <w:proofErr w:type="spellStart"/>
      <w:r w:rsidRPr="00F61386">
        <w:rPr>
          <w:rFonts w:ascii="Arial" w:hAnsi="Arial" w:cs="Arial"/>
        </w:rPr>
        <w:t>Узсувтаъминот</w:t>
      </w:r>
      <w:proofErr w:type="spellEnd"/>
      <w:r w:rsidRPr="00F61386">
        <w:rPr>
          <w:rFonts w:ascii="Arial" w:hAnsi="Arial" w:cs="Arial"/>
        </w:rPr>
        <w:t>», именуемый в дальнейшем "</w:t>
      </w:r>
      <w:r>
        <w:rPr>
          <w:rFonts w:ascii="Arial" w:hAnsi="Arial" w:cs="Arial"/>
        </w:rPr>
        <w:t>Заказчик</w:t>
      </w:r>
      <w:r w:rsidRPr="00F61386">
        <w:rPr>
          <w:rFonts w:ascii="Arial" w:hAnsi="Arial" w:cs="Arial"/>
        </w:rPr>
        <w:t>", в лице</w:t>
      </w:r>
      <w:r>
        <w:rPr>
          <w:rFonts w:ascii="Arial" w:hAnsi="Arial" w:cs="Arial"/>
        </w:rPr>
        <w:t xml:space="preserve"> __________________________</w:t>
      </w:r>
      <w:r w:rsidRPr="00F61386">
        <w:rPr>
          <w:rFonts w:ascii="Arial" w:hAnsi="Arial" w:cs="Arial"/>
        </w:rPr>
        <w:t xml:space="preserve">, действующего на основании </w:t>
      </w:r>
      <w:r>
        <w:rPr>
          <w:rFonts w:ascii="Arial" w:hAnsi="Arial" w:cs="Arial"/>
        </w:rPr>
        <w:t>___________________________</w:t>
      </w:r>
      <w:r w:rsidRPr="00F61386">
        <w:rPr>
          <w:rFonts w:ascii="Arial" w:hAnsi="Arial" w:cs="Arial"/>
        </w:rPr>
        <w:t>, с одной стороны, и __________________________________, именуемое в дальнейшем "Поставщик", в лице ______________________, действующего на основании __________ с другой стороны, заключили настоящий договор о нижеследующем:</w:t>
      </w:r>
    </w:p>
    <w:p w14:paraId="05D1A667" w14:textId="77777777" w:rsidR="004D66DF" w:rsidRPr="00F61386" w:rsidRDefault="004D66DF" w:rsidP="004D66DF">
      <w:pPr>
        <w:pStyle w:val="1"/>
        <w:rPr>
          <w:rFonts w:cs="Arial"/>
          <w:color w:val="auto"/>
          <w:sz w:val="22"/>
          <w:szCs w:val="22"/>
        </w:rPr>
      </w:pPr>
      <w:bookmarkStart w:id="0" w:name="sub_1"/>
      <w:r w:rsidRPr="00F61386">
        <w:rPr>
          <w:rFonts w:cs="Arial"/>
          <w:color w:val="auto"/>
          <w:sz w:val="22"/>
          <w:szCs w:val="22"/>
        </w:rPr>
        <w:br/>
        <w:t>1. Предмет договора</w:t>
      </w:r>
      <w:bookmarkEnd w:id="0"/>
    </w:p>
    <w:p w14:paraId="56E975EA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Поставщик обязуется:</w:t>
      </w:r>
    </w:p>
    <w:p w14:paraId="555D6A33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1.1 Передать за плату в обусловленный срок закупаемое им солнечных фотоэлектрических станции, согласно спецификации (</w:t>
      </w:r>
      <w:r w:rsidRPr="00F61386">
        <w:rPr>
          <w:rStyle w:val="a7"/>
          <w:rFonts w:ascii="Arial" w:hAnsi="Arial" w:cs="Arial"/>
        </w:rPr>
        <w:t>Приложение</w:t>
      </w:r>
      <w:r w:rsidRPr="00F61386">
        <w:rPr>
          <w:rFonts w:ascii="Arial" w:hAnsi="Arial" w:cs="Arial"/>
        </w:rPr>
        <w:t xml:space="preserve"> к настоящему Договору) </w:t>
      </w:r>
      <w:r>
        <w:rPr>
          <w:rFonts w:ascii="Arial" w:hAnsi="Arial" w:cs="Arial"/>
        </w:rPr>
        <w:t>Заказчику</w:t>
      </w:r>
      <w:r w:rsidRPr="00F61386">
        <w:rPr>
          <w:rFonts w:ascii="Arial" w:hAnsi="Arial" w:cs="Arial"/>
        </w:rPr>
        <w:t xml:space="preserve"> для использования в хозяйственной и предпринимательской деятельности;</w:t>
      </w:r>
    </w:p>
    <w:p w14:paraId="7BBFF859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1.2 Осуществить за плату работы по монтажу поставленного солнечных панелей с использованием материалов Поставщика.</w:t>
      </w:r>
    </w:p>
    <w:p w14:paraId="0EA755A9" w14:textId="77777777" w:rsidR="004D66DF" w:rsidRPr="00F61386" w:rsidRDefault="004D66DF" w:rsidP="004D66DF">
      <w:pPr>
        <w:pStyle w:val="1"/>
        <w:spacing w:before="0" w:after="0"/>
        <w:rPr>
          <w:rFonts w:cs="Arial"/>
          <w:color w:val="auto"/>
          <w:sz w:val="22"/>
          <w:szCs w:val="22"/>
        </w:rPr>
      </w:pPr>
      <w:bookmarkStart w:id="1" w:name="sub_2"/>
      <w:r w:rsidRPr="00F61386">
        <w:rPr>
          <w:rFonts w:cs="Arial"/>
          <w:color w:val="auto"/>
          <w:sz w:val="22"/>
          <w:szCs w:val="22"/>
        </w:rPr>
        <w:br/>
        <w:t>2. Стоимость (цена) договора</w:t>
      </w:r>
      <w:bookmarkEnd w:id="1"/>
    </w:p>
    <w:p w14:paraId="448DFA7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2.1. Цена настоящего договора составляет ____________</w:t>
      </w:r>
      <w:r>
        <w:rPr>
          <w:rFonts w:ascii="Arial" w:hAnsi="Arial" w:cs="Arial"/>
        </w:rPr>
        <w:t>__________________ сум</w:t>
      </w:r>
      <w:r w:rsidRPr="00F61386">
        <w:rPr>
          <w:rFonts w:ascii="Arial" w:hAnsi="Arial" w:cs="Arial"/>
        </w:rPr>
        <w:t xml:space="preserve">, в том числе НДС </w:t>
      </w:r>
      <w:r>
        <w:rPr>
          <w:rFonts w:ascii="Arial" w:hAnsi="Arial" w:cs="Arial"/>
        </w:rPr>
        <w:t>____</w:t>
      </w:r>
      <w:r w:rsidRPr="00F61386">
        <w:rPr>
          <w:rFonts w:ascii="Arial" w:hAnsi="Arial" w:cs="Arial"/>
        </w:rPr>
        <w:t>% _______</w:t>
      </w:r>
      <w:r>
        <w:rPr>
          <w:rFonts w:ascii="Arial" w:hAnsi="Arial" w:cs="Arial"/>
        </w:rPr>
        <w:t>_____________ сум</w:t>
      </w:r>
      <w:r w:rsidRPr="00F61386">
        <w:rPr>
          <w:rFonts w:ascii="Arial" w:hAnsi="Arial" w:cs="Arial"/>
        </w:rPr>
        <w:t>, что подтверждается спецификацией (Приложение).</w:t>
      </w:r>
    </w:p>
    <w:p w14:paraId="15CE079D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2.2. Эта сумма включает в себя все необходимые расходы Поставщика по настоящему Договору.</w:t>
      </w:r>
    </w:p>
    <w:p w14:paraId="1C06D2DA" w14:textId="77777777" w:rsidR="004D66DF" w:rsidRPr="00F61386" w:rsidRDefault="004D66DF" w:rsidP="004D66DF">
      <w:pPr>
        <w:pStyle w:val="1"/>
        <w:spacing w:before="0" w:after="0"/>
        <w:rPr>
          <w:rFonts w:cs="Arial"/>
          <w:color w:val="auto"/>
          <w:sz w:val="22"/>
          <w:szCs w:val="22"/>
        </w:rPr>
      </w:pPr>
      <w:bookmarkStart w:id="2" w:name="sub_3"/>
      <w:r w:rsidRPr="00F61386">
        <w:rPr>
          <w:rFonts w:cs="Arial"/>
          <w:color w:val="auto"/>
          <w:sz w:val="22"/>
          <w:szCs w:val="22"/>
        </w:rPr>
        <w:br/>
        <w:t>3. Порядок оплаты</w:t>
      </w:r>
      <w:bookmarkEnd w:id="2"/>
    </w:p>
    <w:p w14:paraId="4CD3AD3E" w14:textId="77777777" w:rsidR="004D66DF" w:rsidRPr="008F7C10" w:rsidRDefault="004D66DF" w:rsidP="004D66DF">
      <w:pPr>
        <w:pStyle w:val="1"/>
        <w:ind w:firstLine="709"/>
        <w:jc w:val="both"/>
        <w:rPr>
          <w:rFonts w:cs="Arial"/>
          <w:b w:val="0"/>
          <w:bCs w:val="0"/>
          <w:color w:val="auto"/>
          <w:sz w:val="22"/>
          <w:szCs w:val="22"/>
        </w:rPr>
      </w:pPr>
      <w:bookmarkStart w:id="3" w:name="sub_4"/>
      <w:r w:rsidRPr="008F7C10">
        <w:rPr>
          <w:rFonts w:cs="Arial"/>
          <w:b w:val="0"/>
          <w:bCs w:val="0"/>
          <w:color w:val="auto"/>
          <w:sz w:val="22"/>
          <w:szCs w:val="22"/>
        </w:rPr>
        <w:t>3.1. Предварительная оплата в размере 15 % от общей суммы договора производится в течение 10 (десяти) банковских дней после подписания договора.</w:t>
      </w:r>
    </w:p>
    <w:p w14:paraId="6FA9F844" w14:textId="77777777" w:rsidR="004D66DF" w:rsidRPr="008F7C10" w:rsidRDefault="004D66DF" w:rsidP="004D66DF">
      <w:pPr>
        <w:pStyle w:val="1"/>
        <w:ind w:firstLine="709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8F7C10">
        <w:rPr>
          <w:rFonts w:cs="Arial"/>
          <w:b w:val="0"/>
          <w:bCs w:val="0"/>
          <w:color w:val="auto"/>
          <w:sz w:val="22"/>
          <w:szCs w:val="22"/>
        </w:rPr>
        <w:t xml:space="preserve">3.2. Последующая оплата фактически поставленной и установленной продукции производится в течение 10 (десяти) банковских дней после составления акта приема по представленным счетам-фактурам, с учетом вычета суммы произведенной предоплаты. </w:t>
      </w:r>
    </w:p>
    <w:p w14:paraId="66A63340" w14:textId="77777777" w:rsidR="004D66DF" w:rsidRPr="00F61386" w:rsidRDefault="004D66DF" w:rsidP="004D66DF">
      <w:pPr>
        <w:pStyle w:val="1"/>
        <w:ind w:firstLine="709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F61386">
        <w:rPr>
          <w:rFonts w:cs="Arial"/>
          <w:b w:val="0"/>
          <w:bCs w:val="0"/>
          <w:color w:val="auto"/>
          <w:sz w:val="22"/>
          <w:szCs w:val="22"/>
        </w:rPr>
        <w:t>3.3. Основанием для проведения п</w:t>
      </w:r>
      <w:r>
        <w:rPr>
          <w:rFonts w:cs="Arial"/>
          <w:b w:val="0"/>
          <w:bCs w:val="0"/>
          <w:color w:val="auto"/>
          <w:sz w:val="22"/>
          <w:szCs w:val="22"/>
        </w:rPr>
        <w:t xml:space="preserve">оследующей оплаты являются акты выполненных работ и </w:t>
      </w:r>
      <w:r w:rsidRPr="00F61386">
        <w:rPr>
          <w:rFonts w:cs="Arial"/>
          <w:b w:val="0"/>
          <w:bCs w:val="0"/>
          <w:color w:val="auto"/>
          <w:sz w:val="22"/>
          <w:szCs w:val="22"/>
        </w:rPr>
        <w:t>счет-фактура, подписанные между «Заказчиком» и «</w:t>
      </w:r>
      <w:r>
        <w:rPr>
          <w:rFonts w:cs="Arial"/>
          <w:b w:val="0"/>
          <w:bCs w:val="0"/>
          <w:color w:val="auto"/>
          <w:sz w:val="22"/>
          <w:szCs w:val="22"/>
        </w:rPr>
        <w:t>Поставщиком</w:t>
      </w:r>
      <w:r w:rsidRPr="00F61386">
        <w:rPr>
          <w:rFonts w:cs="Arial"/>
          <w:b w:val="0"/>
          <w:bCs w:val="0"/>
          <w:color w:val="auto"/>
          <w:sz w:val="22"/>
          <w:szCs w:val="22"/>
        </w:rPr>
        <w:t>».</w:t>
      </w:r>
    </w:p>
    <w:p w14:paraId="1109037B" w14:textId="77777777" w:rsidR="004D66DF" w:rsidRPr="00F61386" w:rsidRDefault="004D66DF" w:rsidP="004D66DF">
      <w:pPr>
        <w:pStyle w:val="1"/>
        <w:ind w:firstLine="709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F61386">
        <w:rPr>
          <w:rFonts w:cs="Arial"/>
          <w:b w:val="0"/>
          <w:bCs w:val="0"/>
          <w:color w:val="auto"/>
          <w:sz w:val="22"/>
          <w:szCs w:val="22"/>
        </w:rPr>
        <w:t>3.4. После проведения взаиморасчетов, а также после истечения срока действия договора составляется акт сверки.</w:t>
      </w:r>
    </w:p>
    <w:p w14:paraId="21D7485F" w14:textId="77777777" w:rsidR="004D66DF" w:rsidRPr="00F61386" w:rsidRDefault="004D66DF" w:rsidP="004D66DF">
      <w:pPr>
        <w:pStyle w:val="1"/>
        <w:spacing w:before="0" w:after="0"/>
        <w:ind w:firstLine="709"/>
        <w:rPr>
          <w:rFonts w:cs="Arial"/>
          <w:color w:val="auto"/>
          <w:sz w:val="22"/>
          <w:szCs w:val="22"/>
        </w:rPr>
      </w:pPr>
      <w:r w:rsidRPr="00F61386">
        <w:rPr>
          <w:rFonts w:cs="Arial"/>
          <w:color w:val="auto"/>
          <w:sz w:val="22"/>
          <w:szCs w:val="22"/>
        </w:rPr>
        <w:br/>
        <w:t>4. Обязательства сторон по договору</w:t>
      </w:r>
      <w:bookmarkEnd w:id="3"/>
    </w:p>
    <w:p w14:paraId="5B003150" w14:textId="77777777" w:rsidR="004D66DF" w:rsidRPr="00F61386" w:rsidRDefault="004D66DF" w:rsidP="004D66DF">
      <w:pPr>
        <w:spacing w:before="120" w:after="120"/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4.1. </w:t>
      </w:r>
      <w:r w:rsidRPr="00F61386">
        <w:rPr>
          <w:rFonts w:ascii="Arial" w:hAnsi="Arial" w:cs="Arial"/>
          <w:b/>
        </w:rPr>
        <w:t>Поставщик обязуется:</w:t>
      </w:r>
    </w:p>
    <w:p w14:paraId="3170AADF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bookmarkStart w:id="4" w:name="sub_411"/>
      <w:r w:rsidRPr="00F61386">
        <w:rPr>
          <w:rFonts w:ascii="Arial" w:hAnsi="Arial" w:cs="Arial"/>
        </w:rPr>
        <w:t xml:space="preserve">4.1.1. Осуществить монтаж поставляемого солнечных панелей согласно </w:t>
      </w:r>
      <w:r w:rsidRPr="00F61386">
        <w:rPr>
          <w:rStyle w:val="a7"/>
          <w:rFonts w:ascii="Arial" w:hAnsi="Arial" w:cs="Arial"/>
        </w:rPr>
        <w:t>ст. 1</w:t>
      </w:r>
      <w:r w:rsidRPr="00F61386">
        <w:rPr>
          <w:rFonts w:ascii="Arial" w:hAnsi="Arial" w:cs="Arial"/>
        </w:rPr>
        <w:t xml:space="preserve"> настоящего Договора не позднее ____ ______</w:t>
      </w:r>
      <w:proofErr w:type="gramStart"/>
      <w:r w:rsidRPr="00F61386">
        <w:rPr>
          <w:rFonts w:ascii="Arial" w:hAnsi="Arial" w:cs="Arial"/>
        </w:rPr>
        <w:t>_  202</w:t>
      </w:r>
      <w:proofErr w:type="gramEnd"/>
      <w:r w:rsidRPr="00F61386">
        <w:rPr>
          <w:rFonts w:ascii="Arial" w:hAnsi="Arial" w:cs="Arial"/>
        </w:rPr>
        <w:t>__ года, при условии соблюдения Заказчиком порядка оплаты.</w:t>
      </w:r>
    </w:p>
    <w:bookmarkEnd w:id="4"/>
    <w:p w14:paraId="4A57FA90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lastRenderedPageBreak/>
        <w:t>4.1.2. Выполнить Работы, указанные в ст. 1 настоящего Договора в соответствии с действующими нормативно-техническими документами, строительными нормами и правилами.</w:t>
      </w:r>
    </w:p>
    <w:p w14:paraId="2C34401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4.1.3. Гарантировать</w:t>
      </w:r>
      <w:r>
        <w:rPr>
          <w:rFonts w:ascii="Arial" w:hAnsi="Arial" w:cs="Arial"/>
        </w:rPr>
        <w:t xml:space="preserve"> 36 месяцев </w:t>
      </w:r>
      <w:r w:rsidRPr="00F61386">
        <w:rPr>
          <w:rFonts w:ascii="Arial" w:hAnsi="Arial" w:cs="Arial"/>
        </w:rPr>
        <w:t>качество поставленн</w:t>
      </w:r>
      <w:r>
        <w:rPr>
          <w:rFonts w:ascii="Arial" w:hAnsi="Arial" w:cs="Arial"/>
        </w:rPr>
        <w:t>ых</w:t>
      </w:r>
      <w:r w:rsidRPr="00F61386">
        <w:rPr>
          <w:rFonts w:ascii="Arial" w:hAnsi="Arial" w:cs="Arial"/>
        </w:rPr>
        <w:t xml:space="preserve"> солнечных панелей и выполненных Работ по настоящему Договору.</w:t>
      </w:r>
    </w:p>
    <w:p w14:paraId="6B8B09F8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4.1.4. Предоставить для работ на объекте квалифицированный персонал, аттестованный для всех видов работ по Договору, выполняемых по указанному Покупателем адресу.</w:t>
      </w:r>
    </w:p>
    <w:p w14:paraId="500A4C9B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4.1.5. Неукоснительно выполнять на Объекте необходимые меры по технике безопасности, меры по охране окружающей среды и меры по пожарной безопасности.</w:t>
      </w:r>
    </w:p>
    <w:p w14:paraId="3629A429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4.1.6. Представить Покупателю в полном объеме исполнительную документацию, сертификаты и паспорта </w:t>
      </w:r>
      <w:r>
        <w:rPr>
          <w:rFonts w:ascii="Arial" w:hAnsi="Arial" w:cs="Arial"/>
        </w:rPr>
        <w:t xml:space="preserve">на узбекском и русском языках </w:t>
      </w:r>
      <w:r w:rsidRPr="00F61386">
        <w:rPr>
          <w:rFonts w:ascii="Arial" w:hAnsi="Arial" w:cs="Arial"/>
        </w:rPr>
        <w:t>на приобретаемое и устанавливаемое солнечных панелей.</w:t>
      </w:r>
    </w:p>
    <w:p w14:paraId="768B882A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4.1.7. Осуществ</w:t>
      </w:r>
      <w:r>
        <w:rPr>
          <w:rFonts w:ascii="Arial" w:hAnsi="Arial" w:cs="Arial"/>
        </w:rPr>
        <w:t xml:space="preserve">ить </w:t>
      </w:r>
      <w:r w:rsidRPr="00F61386">
        <w:rPr>
          <w:rFonts w:ascii="Arial" w:hAnsi="Arial" w:cs="Arial"/>
        </w:rPr>
        <w:t>поставку по адресу, указанному Покупателем</w:t>
      </w:r>
      <w:r>
        <w:rPr>
          <w:rFonts w:ascii="Arial" w:hAnsi="Arial" w:cs="Arial"/>
        </w:rPr>
        <w:t xml:space="preserve">. </w:t>
      </w:r>
    </w:p>
    <w:p w14:paraId="61F3BA3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4.1.8. По окончании выполнения Работ по настоящему Договору Поставщик представляет Покупателю Акт приемки-сдачи выполненных Работ и счет-фактуру</w:t>
      </w:r>
      <w:r>
        <w:rPr>
          <w:rFonts w:ascii="Arial" w:hAnsi="Arial" w:cs="Arial"/>
        </w:rPr>
        <w:t xml:space="preserve">. </w:t>
      </w:r>
      <w:r w:rsidRPr="00F61386">
        <w:rPr>
          <w:rFonts w:ascii="Arial" w:hAnsi="Arial" w:cs="Arial"/>
        </w:rPr>
        <w:t>Сумма НДС выделяется в Акте приемки-сдачи выполненных Работ отдельной строкой. Покупатель в течение 3 рабочих дней рассматривает и утверждает Акт приемки-сдачи в случае отсутствия претензий или направляет Поставщику мотивированный отказ в приемке Работ. В случае непредставления мотивированного отказа в 3-дневный срок с момента представления Поставщиком Акта Покупателю Акт считается принятым и подлежит оплате Покупателем.</w:t>
      </w:r>
    </w:p>
    <w:p w14:paraId="5E3B3BF9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4.1.9. В случае мотивированного отказа Покупателя от подписания акта Покупатель передает Перечень необходимых доработок и согласовывает с Поставщиком сроки их выполнения. После устранения замечаний, указанных в Перечне, Поставщик вновь передает Покупателю Акт приемки-сдачи, после чего вступает в силу п. 4.1.8.</w:t>
      </w:r>
    </w:p>
    <w:p w14:paraId="2178AC8E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4.1.10. Несмотря на подписание Акта приемки-сдачи, Поставщик не освобождается от выполнения любого из обязательств, принятых по условиям настоящего Договора.</w:t>
      </w:r>
    </w:p>
    <w:p w14:paraId="2D80890C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4.1.11. Устранять все недоделки в течение времени, согласованного Сторонами. При этом Поставщик обязан начать устранение таких недоделок не позднее 5 дней с даты подписания Перечня доработок.</w:t>
      </w:r>
    </w:p>
    <w:p w14:paraId="37165372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4.1.12. Сдать выполненные Работы уполномоченным представителям Покупателя.</w:t>
      </w:r>
    </w:p>
    <w:p w14:paraId="6E8C1E31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4.1.13. По желанию Покупателя консультировать персонал Покупателя и передать инструкцию по эксплуатации солнечных панелей.</w:t>
      </w:r>
    </w:p>
    <w:p w14:paraId="106F3F9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4.1.14. В рамках исполнения своих обязательств по настоящему Договору, Стороны обеспечивают соблюдение требований антикоррупционного законодательства, гарантируя, что они, их работники, аффилированные лица, бенефициары и привлекаемые для исполнения договора деловые партнеры, посредники, подрядчики или агенты не осуществляют действия, оцениваемые как получение взятки, коммерческий подкуп, дача или посредничество во взяточничестве, подкуп служащего государственного органа, организации с государственным участием или органа самоуправления граждан и иные действия предусмотренные антикоррупционным законодательством.</w:t>
      </w:r>
    </w:p>
    <w:p w14:paraId="16E6DB52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4.1.15. Стороны воздерживаются от прямого или косвенного, лично или через третьих лиц, предложения, обещания, дачи, вымогательства, просьбы, согласия получить и получения денежных средств, иных ценностей, имущества, имущественных прав или иной материальной и/или нематериальной выгоды в пользу или от каких -либо лиц для оказания влияния на них с целью получения необоснованного преимущества или достижения иных </w:t>
      </w:r>
      <w:r w:rsidRPr="00F61386">
        <w:rPr>
          <w:rFonts w:ascii="Arial" w:hAnsi="Arial" w:cs="Arial"/>
        </w:rPr>
        <w:lastRenderedPageBreak/>
        <w:t>неправомерных целей, в том числе несоответствующих принципам прозрачности и открытости взаимоотношений между Сторонами.</w:t>
      </w:r>
    </w:p>
    <w:p w14:paraId="3178A85D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4.1.16. Стороны гарантируют принятие мер по недопущению указанных действий. Стороны обязуются открыто и незамедлительно уведомлять друг друга письменной форме (в т.ч. с использованием корпоративной электронной почты) о возникновении подозрений нарушения или возможности нарушения Сторонами, работниками, бенефициарами, аффилированными или иными лицами, привлеченными ими в рамках исполнения настоящего договора.</w:t>
      </w:r>
    </w:p>
    <w:p w14:paraId="7CDFCDE0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4.2. </w:t>
      </w:r>
      <w:r w:rsidRPr="00F61386">
        <w:rPr>
          <w:rFonts w:ascii="Arial" w:hAnsi="Arial" w:cs="Arial"/>
          <w:b/>
        </w:rPr>
        <w:t>Покупатель обязуется:</w:t>
      </w:r>
    </w:p>
    <w:p w14:paraId="30E9FF4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4.2.1. Оплатить поставленн</w:t>
      </w:r>
      <w:r>
        <w:rPr>
          <w:rFonts w:ascii="Arial" w:hAnsi="Arial" w:cs="Arial"/>
        </w:rPr>
        <w:t>ые</w:t>
      </w:r>
      <w:r w:rsidRPr="00F61386">
        <w:rPr>
          <w:rFonts w:ascii="Arial" w:hAnsi="Arial" w:cs="Arial"/>
        </w:rPr>
        <w:t xml:space="preserve"> солнечных панелей и выполненные Работы в соответствии со </w:t>
      </w:r>
      <w:hyperlink r:id="rId4" w:anchor="sub_2" w:history="1">
        <w:r w:rsidRPr="00F61386">
          <w:rPr>
            <w:rStyle w:val="a7"/>
            <w:rFonts w:ascii="Arial" w:hAnsi="Arial" w:cs="Arial"/>
          </w:rPr>
          <w:t>ст. 2</w:t>
        </w:r>
      </w:hyperlink>
      <w:r w:rsidRPr="00F61386">
        <w:rPr>
          <w:rFonts w:ascii="Arial" w:hAnsi="Arial" w:cs="Arial"/>
        </w:rPr>
        <w:t xml:space="preserve"> настоящего Договора.</w:t>
      </w:r>
    </w:p>
    <w:p w14:paraId="1BF294F8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4.2.2. Принять поставленное оборудование в сроки, указанные в </w:t>
      </w:r>
      <w:r w:rsidRPr="00F61386">
        <w:rPr>
          <w:rStyle w:val="a7"/>
          <w:rFonts w:ascii="Arial" w:hAnsi="Arial" w:cs="Arial"/>
        </w:rPr>
        <w:t>п. 4.1.1.</w:t>
      </w:r>
      <w:r w:rsidRPr="00F61386">
        <w:rPr>
          <w:rFonts w:ascii="Arial" w:hAnsi="Arial" w:cs="Arial"/>
        </w:rPr>
        <w:t xml:space="preserve"> настоящего Договора.</w:t>
      </w:r>
    </w:p>
    <w:p w14:paraId="4449A996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4.2.3. Обеспечить Поставщику все необходимые условия для выполнения Работ по настоящему Договору:</w:t>
      </w:r>
    </w:p>
    <w:p w14:paraId="58FBC1DF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4.2.3.1. подготовка объектов к монтажу солнечных панелей (согласование с Поставщиком графика и времени проведения Работ на период производства Работ, ограничение доступа третьих лиц при проведении Работ и т. п.);</w:t>
      </w:r>
    </w:p>
    <w:p w14:paraId="4D4974CF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4.2.3.2. обеспечение возможности подключения средств малой механизации Поставщика к источникам электропитания.</w:t>
      </w:r>
    </w:p>
    <w:p w14:paraId="1612F927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4.2.4. Представлять Поставщику имеющуюся документацию и информацию, необходимую для выполнения обязательств Поставщика по настоящему Договору.</w:t>
      </w:r>
    </w:p>
    <w:p w14:paraId="70ECF95F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4.2.5. Предоставить Поставщику возможность проведения работ по указанному Покупателем адресу не менее 10 часов в день.</w:t>
      </w:r>
    </w:p>
    <w:p w14:paraId="4E27B828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4.2.6. Обеспечить все необходимые меры безопасности при выполнении Поставщиком работ.</w:t>
      </w:r>
    </w:p>
    <w:p w14:paraId="64D0C01A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4.2.7. Обеспечить Поставщика отапливаемым помещением для раздевалки персонала и охраняемым местом (помещением) для складирования материалов, инструмента и солнечных панелей.</w:t>
      </w:r>
    </w:p>
    <w:p w14:paraId="3766A307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4.2.8. Немедленно информировать Поставщика обо всех изменениях, которые могут повлиять на выполнение Работ по настоящему договору.</w:t>
      </w:r>
    </w:p>
    <w:p w14:paraId="77890780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4.2.9. Обеспечить доступ персонала и транспорта Поставщика на все необходимые для проведения работ площади.</w:t>
      </w:r>
    </w:p>
    <w:p w14:paraId="5EF1B009" w14:textId="77777777" w:rsidR="004D66DF" w:rsidRPr="00F61386" w:rsidRDefault="004D66DF" w:rsidP="004D66DF">
      <w:pPr>
        <w:pStyle w:val="1"/>
        <w:spacing w:before="0" w:after="120"/>
        <w:rPr>
          <w:rFonts w:cs="Arial"/>
          <w:color w:val="auto"/>
          <w:sz w:val="22"/>
          <w:szCs w:val="22"/>
        </w:rPr>
      </w:pPr>
      <w:bookmarkStart w:id="5" w:name="sub_5"/>
      <w:r w:rsidRPr="00F61386">
        <w:rPr>
          <w:rFonts w:cs="Arial"/>
          <w:color w:val="auto"/>
          <w:sz w:val="22"/>
          <w:szCs w:val="22"/>
        </w:rPr>
        <w:br/>
        <w:t>5. Ответственность сторон</w:t>
      </w:r>
      <w:bookmarkEnd w:id="5"/>
    </w:p>
    <w:p w14:paraId="78FB30E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5.1. Все нарушения отдельных пунктов Договора рассматриваются совместно Сторонами с целью достижения разумного урегулирования вопросов.</w:t>
      </w:r>
    </w:p>
    <w:p w14:paraId="578FA30C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5.2. Если Поставщик не выполнит своих обязательств по срокам поставки или окончания выполнения Работ по причинам, за которые Покупатель не несет ответственности, то Покупатель вправе потребовать уплаты пени в размере 0,5 % от стоимости солнечных панелей и (или) стоимости Работ (Приложение) за каждый день просрочки, но не более 50 % от цены настоящего Договора.</w:t>
      </w:r>
    </w:p>
    <w:p w14:paraId="3C6EE5E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5.3. Поставщик обязуется оплатить сумму пени по первому требованию Покупателя.</w:t>
      </w:r>
    </w:p>
    <w:p w14:paraId="0576303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5.4. Если Поставщик получил аванс, то при необоснованном отказе Поставщика от выполнения своих обязательств по настоящему Договору, либо в случае расторжения </w:t>
      </w:r>
      <w:r w:rsidRPr="00F61386">
        <w:rPr>
          <w:rFonts w:ascii="Arial" w:hAnsi="Arial" w:cs="Arial"/>
        </w:rPr>
        <w:lastRenderedPageBreak/>
        <w:t xml:space="preserve">Договора по вине Поставщика, он возвращает Покупателю сумму, определяемую как разность двух сумм: суммы, указанной в </w:t>
      </w:r>
      <w:hyperlink r:id="rId5" w:anchor="sub_31" w:history="1">
        <w:r w:rsidRPr="00F61386">
          <w:rPr>
            <w:rStyle w:val="a7"/>
            <w:rFonts w:ascii="Arial" w:hAnsi="Arial" w:cs="Arial"/>
          </w:rPr>
          <w:t>пункте 3.1.</w:t>
        </w:r>
      </w:hyperlink>
      <w:r w:rsidRPr="00F61386">
        <w:rPr>
          <w:rFonts w:ascii="Arial" w:hAnsi="Arial" w:cs="Arial"/>
        </w:rPr>
        <w:t>, плюс пеня в размере, определяемой в соответствии с п. 5.2, и суммы стоимостей подписанных Покупателем актов сдачи-приемки солнечных панелей и работ. кроме того, Поставщик возмещает Покупателю убытки, возникшие в результате отказа Поставщика от выполнения Договора.</w:t>
      </w:r>
    </w:p>
    <w:p w14:paraId="2223DC3C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5.5. Если Покупатель не выполнит своих обязательств по срокам осуществления платежей, то Поставщик вправе потребовать от Поку</w:t>
      </w:r>
      <w:r>
        <w:rPr>
          <w:rFonts w:ascii="Arial" w:hAnsi="Arial" w:cs="Arial"/>
        </w:rPr>
        <w:t>пателя уплаты пени в размере 0,4</w:t>
      </w:r>
      <w:r w:rsidRPr="00F61386">
        <w:rPr>
          <w:rFonts w:ascii="Arial" w:hAnsi="Arial" w:cs="Arial"/>
        </w:rPr>
        <w:t> % от суммы просроченного надлежащего к оплате по настоящему Договору платежа за каждый день просрочки, но не более 50 % от цены Договора.</w:t>
      </w:r>
    </w:p>
    <w:p w14:paraId="54C4BD1E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5.6. Задержка, возникшая по вине Покупателя, и ограничивающая возможности Поставщика выполнить свои обязательства в сроки, предусмотренные настоящим Договором, не будет основанием для взимания пени с Поставщика. При этом Сторонами будут пересмотрены сроки исполнения Поставщиком своих обязательств соразмерно времени задержки.</w:t>
      </w:r>
    </w:p>
    <w:p w14:paraId="1A98012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5.7. Ущерб, причиненный третьим лицам в период осуществления Поставщиком своих обязательств, обусловленных настоящим Договором, возмещается Поставщиком за свой счет.</w:t>
      </w:r>
    </w:p>
    <w:p w14:paraId="5470825E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5.8. Если в процессе выполнения Работ Поставщик поставит солнечных панелей ненадлежащего качества или допустит отступления от технической документации, ухудшившие качество Работы, то он обязан за свой счет устранить все выявленные недостатки в установленный по согласованию Сторон срок или, по требованию Покупателя, компенсировать Покупателю затраты на привлечение другой организации для исправления некачественно выполненных Работ.</w:t>
      </w:r>
    </w:p>
    <w:p w14:paraId="7B462424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5.9. Стороны несут ответственность за нарушения, не поименованные в настоящем Договоре, в соответствии с Гражданским кодексом Республики Узбекистан.</w:t>
      </w:r>
    </w:p>
    <w:p w14:paraId="4CE56AAB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5.10. Все споры, возникающие в период действия настоящего Договора, разрешаются Сторонами путем переговоров. В случае невозможности урегулирования спорных вопросов силами Сторон, они будут рассматриваться Арбитражным судом города Ташкента, в соответствии с действующим законодательством Республики Узбекистан.</w:t>
      </w:r>
    </w:p>
    <w:p w14:paraId="183A0A0D" w14:textId="77777777" w:rsidR="004D66DF" w:rsidRPr="00F61386" w:rsidRDefault="004D66DF" w:rsidP="004D66DF">
      <w:pPr>
        <w:pStyle w:val="1"/>
        <w:spacing w:before="0"/>
        <w:rPr>
          <w:rFonts w:cs="Arial"/>
          <w:color w:val="auto"/>
          <w:sz w:val="22"/>
          <w:szCs w:val="22"/>
        </w:rPr>
      </w:pPr>
      <w:bookmarkStart w:id="6" w:name="sub_6"/>
      <w:r w:rsidRPr="00F61386">
        <w:rPr>
          <w:rFonts w:cs="Arial"/>
          <w:color w:val="auto"/>
          <w:sz w:val="22"/>
          <w:szCs w:val="22"/>
        </w:rPr>
        <w:br/>
        <w:t>6. Гарантии</w:t>
      </w:r>
      <w:bookmarkEnd w:id="6"/>
    </w:p>
    <w:p w14:paraId="05A045BB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6.1. Поставщик га</w:t>
      </w:r>
      <w:r>
        <w:rPr>
          <w:rFonts w:ascii="Arial" w:hAnsi="Arial" w:cs="Arial"/>
        </w:rPr>
        <w:t>рантирует качество выполненных р</w:t>
      </w:r>
      <w:r w:rsidRPr="00F61386">
        <w:rPr>
          <w:rFonts w:ascii="Arial" w:hAnsi="Arial" w:cs="Arial"/>
        </w:rPr>
        <w:t xml:space="preserve">абот и поставленного </w:t>
      </w:r>
      <w:r>
        <w:rPr>
          <w:rFonts w:ascii="Arial" w:hAnsi="Arial" w:cs="Arial"/>
        </w:rPr>
        <w:t xml:space="preserve">оборудования </w:t>
      </w:r>
      <w:r w:rsidRPr="00F61386">
        <w:rPr>
          <w:rFonts w:ascii="Arial" w:hAnsi="Arial" w:cs="Arial"/>
        </w:rPr>
        <w:t>по настоящему Договору в течение 36 месяцев со дня подписания Акта сдачи-приемки выполненных Работ. Завод</w:t>
      </w:r>
      <w:r>
        <w:rPr>
          <w:rFonts w:ascii="Arial" w:hAnsi="Arial" w:cs="Arial"/>
        </w:rPr>
        <w:t>-</w:t>
      </w:r>
      <w:r w:rsidRPr="00F61386">
        <w:rPr>
          <w:rFonts w:ascii="Arial" w:hAnsi="Arial" w:cs="Arial"/>
        </w:rPr>
        <w:t xml:space="preserve">изготовитель на свои солнечные фотоэлектрические панели дает гарантию на 10 лет бесплатной замены, </w:t>
      </w:r>
      <w:r>
        <w:rPr>
          <w:rFonts w:ascii="Arial" w:hAnsi="Arial" w:cs="Arial"/>
        </w:rPr>
        <w:t xml:space="preserve">если </w:t>
      </w:r>
      <w:r w:rsidRPr="00F61386">
        <w:rPr>
          <w:rFonts w:ascii="Arial" w:hAnsi="Arial" w:cs="Arial"/>
        </w:rPr>
        <w:t>панели выход</w:t>
      </w:r>
      <w:r>
        <w:rPr>
          <w:rFonts w:ascii="Arial" w:hAnsi="Arial" w:cs="Arial"/>
        </w:rPr>
        <w:t>я</w:t>
      </w:r>
      <w:r w:rsidRPr="00F61386">
        <w:rPr>
          <w:rFonts w:ascii="Arial" w:hAnsi="Arial" w:cs="Arial"/>
        </w:rPr>
        <w:t>т из строя по вине завода при правильной эксплуатации. Кроме этого</w:t>
      </w:r>
      <w:r>
        <w:rPr>
          <w:rFonts w:ascii="Arial" w:hAnsi="Arial" w:cs="Arial"/>
        </w:rPr>
        <w:t>, Поставщик гарантирует</w:t>
      </w:r>
      <w:r w:rsidRPr="00F61386">
        <w:rPr>
          <w:rFonts w:ascii="Arial" w:hAnsi="Arial" w:cs="Arial"/>
        </w:rPr>
        <w:t xml:space="preserve"> на 25 лет работы </w:t>
      </w:r>
      <w:r>
        <w:rPr>
          <w:rFonts w:ascii="Arial" w:hAnsi="Arial" w:cs="Arial"/>
        </w:rPr>
        <w:t xml:space="preserve">солнечных панелей </w:t>
      </w:r>
      <w:r w:rsidRPr="00F61386">
        <w:rPr>
          <w:rFonts w:ascii="Arial" w:hAnsi="Arial" w:cs="Arial"/>
        </w:rPr>
        <w:t>эффективностью не менее 85%</w:t>
      </w:r>
      <w:r>
        <w:rPr>
          <w:rFonts w:ascii="Arial" w:hAnsi="Arial" w:cs="Arial"/>
        </w:rPr>
        <w:t xml:space="preserve"> от заводских показателей, начиная с момента запуска оборудования</w:t>
      </w:r>
      <w:r w:rsidRPr="00F61386">
        <w:rPr>
          <w:rFonts w:ascii="Arial" w:hAnsi="Arial" w:cs="Arial"/>
        </w:rPr>
        <w:t xml:space="preserve">.  </w:t>
      </w:r>
    </w:p>
    <w:p w14:paraId="709FC277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6.2. В течение гарантийного периода Поставщик обязуется устранять за свой счет неполадки, возникшие по его вине.</w:t>
      </w:r>
    </w:p>
    <w:p w14:paraId="3BF43D87" w14:textId="77777777" w:rsidR="004D66DF" w:rsidRDefault="004D66DF" w:rsidP="004D66DF">
      <w:pPr>
        <w:pStyle w:val="1"/>
        <w:spacing w:before="0"/>
        <w:rPr>
          <w:rFonts w:cs="Arial"/>
          <w:color w:val="auto"/>
          <w:sz w:val="22"/>
          <w:szCs w:val="22"/>
        </w:rPr>
      </w:pPr>
      <w:bookmarkStart w:id="7" w:name="sub_7"/>
    </w:p>
    <w:p w14:paraId="23E925E8" w14:textId="77777777" w:rsidR="004D66DF" w:rsidRPr="00F61386" w:rsidRDefault="004D66DF" w:rsidP="004D66DF">
      <w:pPr>
        <w:pStyle w:val="1"/>
        <w:spacing w:before="0"/>
        <w:rPr>
          <w:rFonts w:cs="Arial"/>
          <w:color w:val="auto"/>
          <w:sz w:val="22"/>
          <w:szCs w:val="22"/>
        </w:rPr>
      </w:pPr>
      <w:r w:rsidRPr="00F61386">
        <w:rPr>
          <w:rFonts w:cs="Arial"/>
          <w:color w:val="auto"/>
          <w:sz w:val="22"/>
          <w:szCs w:val="22"/>
        </w:rPr>
        <w:br/>
        <w:t>7. Срок действия, условия и порядок внесения изменений и расторжения договора</w:t>
      </w:r>
      <w:bookmarkEnd w:id="7"/>
    </w:p>
    <w:p w14:paraId="42600228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7.1. Настоящий Договор вступает в силу с момента его подписания и действует до исполнения Сторонами всех своих обязательств, в том числе взаиморасчетов.</w:t>
      </w:r>
    </w:p>
    <w:p w14:paraId="783FA04E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7.2. Настоящий Договор может быть расторгнут по соглашению Сторон.</w:t>
      </w:r>
    </w:p>
    <w:p w14:paraId="3BF5C021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 xml:space="preserve">7.3.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</w:t>
      </w:r>
      <w:r w:rsidRPr="00F61386">
        <w:rPr>
          <w:rFonts w:ascii="Arial" w:hAnsi="Arial" w:cs="Arial"/>
        </w:rPr>
        <w:lastRenderedPageBreak/>
        <w:t>в течение 15 календарных дней с даты письменного уведомления или в установленные сроки. В случае расторжения договора в связи с нарушением обязательств Поставщиком он обязан в однодневный срок вернуть сумму перечисленного ему аванса.</w:t>
      </w:r>
    </w:p>
    <w:p w14:paraId="5DD88C20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7.4. Любая Сторона имеет право прекратить настоящий Договор, если обстоятельства непреодолимой силы длятся более 3 месяцев и существенно препятствуют выполнению Сторонами своих обязанностей по Договору.</w:t>
      </w:r>
    </w:p>
    <w:p w14:paraId="5784952B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7.5. В случае расторжения Договора, Стороны немедленно приложат усилия к достижению финансового урегулирования вопроса об общей сумме, на которую Поставщик имеет право, в связи с поставленным Оборудованием и фактически выполненными объемами Работ.</w:t>
      </w:r>
    </w:p>
    <w:p w14:paraId="145B81E5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7.6. Все изменения и дополнения к настоящему Договору выполняются в письменном виде и оформляются Дополнительными соглашениями.</w:t>
      </w:r>
    </w:p>
    <w:p w14:paraId="1592D78E" w14:textId="77777777" w:rsidR="004D66DF" w:rsidRPr="00F61386" w:rsidRDefault="004D66DF" w:rsidP="004D66DF">
      <w:pPr>
        <w:pStyle w:val="1"/>
        <w:spacing w:before="0"/>
        <w:rPr>
          <w:rFonts w:cs="Arial"/>
          <w:color w:val="auto"/>
          <w:sz w:val="22"/>
          <w:szCs w:val="22"/>
        </w:rPr>
      </w:pPr>
      <w:bookmarkStart w:id="8" w:name="sub_8"/>
      <w:r w:rsidRPr="00F61386">
        <w:rPr>
          <w:rFonts w:cs="Arial"/>
          <w:color w:val="auto"/>
          <w:sz w:val="22"/>
          <w:szCs w:val="22"/>
        </w:rPr>
        <w:br/>
        <w:t>8. Обстоятельства непреодолимой силы</w:t>
      </w:r>
      <w:bookmarkEnd w:id="8"/>
    </w:p>
    <w:p w14:paraId="3D642041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8.1. В случае возникновения обстоятельств непреодолимой силы, к которым относятся стихийные бедствия, военные действия, эпидемии, крупномасштабные забастовки,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Договору, они освобождаются от ответственности за неисполнение взятых на себя обязательств.</w:t>
      </w:r>
    </w:p>
    <w:p w14:paraId="453623E5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8.2. Сторона, понесшая убытки из-за невыполнения другой Стороной своих обязательств по настоящему Договору в связи с обстоятельствами непреодолимой силы, имеет право получить от нее документальное подтверждение о масштабах этих событий, а также об их влиянии на ее деятельность, подтвержденное компетентными органами и организациями.</w:t>
      </w:r>
    </w:p>
    <w:p w14:paraId="490BF091" w14:textId="77777777" w:rsidR="004D66DF" w:rsidRPr="00F61386" w:rsidRDefault="004D66DF" w:rsidP="004D66DF">
      <w:pPr>
        <w:pStyle w:val="1"/>
        <w:spacing w:before="0"/>
        <w:rPr>
          <w:rFonts w:cs="Arial"/>
          <w:color w:val="auto"/>
          <w:sz w:val="22"/>
          <w:szCs w:val="22"/>
        </w:rPr>
      </w:pPr>
      <w:bookmarkStart w:id="9" w:name="sub_9"/>
      <w:r w:rsidRPr="00F61386">
        <w:rPr>
          <w:rFonts w:cs="Arial"/>
          <w:color w:val="auto"/>
          <w:sz w:val="22"/>
          <w:szCs w:val="22"/>
        </w:rPr>
        <w:br/>
        <w:t>9. Прочие условия</w:t>
      </w:r>
      <w:bookmarkEnd w:id="9"/>
    </w:p>
    <w:p w14:paraId="6A18C57D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9.1. Поставщик гарантирует освобождение Покупателя от ответственности, связанной с несчастными случаями в отношении персонала Поставщика в процессе выполнения Работ по настоящему Договору.</w:t>
      </w:r>
    </w:p>
    <w:p w14:paraId="535D2BF1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9.2. Все дополнения и изменения подписываются всеми Сторонами и являются неотъемлемыми частями настоящего Договора.</w:t>
      </w:r>
    </w:p>
    <w:p w14:paraId="386BAD18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9.3. Содержание настоящего Договора и всех вопросов, связанных с ним, являются конфиденциальным. Обязательства по сохранению конфиденциальности лежат на всех Сторонах.</w:t>
      </w:r>
    </w:p>
    <w:p w14:paraId="15DC44D1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9.4. Настоящий Договор с Приложением не содержит помарок и исправлений и представляет собой единый Договор Сторон относительно изложенного Предмета договора, который может быть дополнен или изменен только в письменной форме и подписан Сторонами.</w:t>
      </w:r>
    </w:p>
    <w:p w14:paraId="3E48CA43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  <w:r w:rsidRPr="00F61386">
        <w:rPr>
          <w:rFonts w:ascii="Arial" w:hAnsi="Arial" w:cs="Arial"/>
        </w:rPr>
        <w:t>9.5. В удостоверение вышесказанного, уполномоченные представители Сторон подписали и скрепили печатями настоящий Договор в двух экземплярах, по одному для каждой Стороны.</w:t>
      </w:r>
    </w:p>
    <w:p w14:paraId="098438FF" w14:textId="77777777" w:rsidR="004D66DF" w:rsidRPr="00F61386" w:rsidRDefault="004D66DF" w:rsidP="004D66D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08B3B25" w14:textId="77777777" w:rsidR="004D66DF" w:rsidRPr="00F61386" w:rsidRDefault="004D66DF" w:rsidP="004D66DF">
      <w:pPr>
        <w:ind w:firstLine="720"/>
        <w:jc w:val="center"/>
        <w:rPr>
          <w:rFonts w:ascii="Arial" w:hAnsi="Arial" w:cs="Arial"/>
          <w:b/>
        </w:rPr>
      </w:pPr>
      <w:bookmarkStart w:id="10" w:name="sub_10"/>
      <w:r w:rsidRPr="00F61386">
        <w:rPr>
          <w:rFonts w:ascii="Arial" w:hAnsi="Arial" w:cs="Arial"/>
          <w:b/>
        </w:rPr>
        <w:t>10</w:t>
      </w:r>
      <w:bookmarkEnd w:id="10"/>
      <w:r w:rsidRPr="00F61386">
        <w:rPr>
          <w:rFonts w:ascii="Arial" w:hAnsi="Arial" w:cs="Arial"/>
          <w:b/>
        </w:rPr>
        <w:t>. Реквизиты сторон:</w:t>
      </w:r>
    </w:p>
    <w:p w14:paraId="6868D03B" w14:textId="77777777" w:rsidR="004D66DF" w:rsidRPr="00F61386" w:rsidRDefault="004D66DF" w:rsidP="004D66DF">
      <w:pPr>
        <w:pStyle w:val="1"/>
        <w:rPr>
          <w:rFonts w:cs="Arial"/>
          <w:color w:val="auto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4D66DF" w:rsidRPr="00F61386" w14:paraId="3D949ACF" w14:textId="77777777" w:rsidTr="00E947C5">
        <w:trPr>
          <w:trHeight w:val="4839"/>
        </w:trPr>
        <w:tc>
          <w:tcPr>
            <w:tcW w:w="4673" w:type="dxa"/>
          </w:tcPr>
          <w:p w14:paraId="180966D0" w14:textId="77777777" w:rsidR="004D66DF" w:rsidRPr="00F61386" w:rsidRDefault="004D66DF" w:rsidP="00E947C5">
            <w:pPr>
              <w:ind w:firstLine="22"/>
              <w:jc w:val="center"/>
              <w:rPr>
                <w:rFonts w:ascii="Arial" w:hAnsi="Arial" w:cs="Arial"/>
                <w:b/>
              </w:rPr>
            </w:pPr>
            <w:r w:rsidRPr="00F61386">
              <w:rPr>
                <w:rFonts w:ascii="Arial" w:hAnsi="Arial" w:cs="Arial"/>
                <w:b/>
              </w:rPr>
              <w:lastRenderedPageBreak/>
              <w:t>ПОКУПАТЕЛЬ:</w:t>
            </w:r>
          </w:p>
          <w:p w14:paraId="3BBA0B4F" w14:textId="77777777" w:rsidR="004D66DF" w:rsidRPr="00F61386" w:rsidRDefault="004D66DF" w:rsidP="00E947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6B50B60E" w14:textId="77777777" w:rsidR="004D66DF" w:rsidRPr="00F61386" w:rsidRDefault="004D66DF" w:rsidP="00E947C5">
            <w:pPr>
              <w:jc w:val="center"/>
              <w:rPr>
                <w:rFonts w:ascii="Arial" w:hAnsi="Arial" w:cs="Arial"/>
                <w:b/>
              </w:rPr>
            </w:pPr>
            <w:r w:rsidRPr="00F61386">
              <w:rPr>
                <w:rFonts w:ascii="Arial" w:hAnsi="Arial" w:cs="Arial"/>
                <w:b/>
              </w:rPr>
              <w:t>ПОСТАВЩИК:</w:t>
            </w:r>
          </w:p>
          <w:p w14:paraId="1265278E" w14:textId="77777777" w:rsidR="004D66DF" w:rsidRPr="00F61386" w:rsidRDefault="004D66DF" w:rsidP="00E947C5">
            <w:pPr>
              <w:jc w:val="center"/>
              <w:rPr>
                <w:rFonts w:ascii="Arial" w:hAnsi="Arial" w:cs="Arial"/>
              </w:rPr>
            </w:pPr>
          </w:p>
          <w:p w14:paraId="4DAB3ECA" w14:textId="77777777" w:rsidR="004D66DF" w:rsidRPr="00F61386" w:rsidRDefault="004D66DF" w:rsidP="00E947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03BF5C" w14:textId="77777777" w:rsidR="004D66DF" w:rsidRPr="00F61386" w:rsidRDefault="004D66DF" w:rsidP="004D66DF">
      <w:pPr>
        <w:rPr>
          <w:rFonts w:ascii="Arial" w:hAnsi="Arial" w:cs="Arial"/>
        </w:rPr>
      </w:pPr>
    </w:p>
    <w:p w14:paraId="6FD0DCD3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3AB47188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37743105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7F8952A5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52348F3B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4567BE0C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37F2B69D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75548038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45C7E6B8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20EAFCC8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71F0599F" w14:textId="77777777" w:rsidR="004D66DF" w:rsidRPr="00F61386" w:rsidRDefault="004D66DF" w:rsidP="004D66DF">
      <w:pPr>
        <w:ind w:firstLine="720"/>
        <w:jc w:val="both"/>
        <w:rPr>
          <w:rFonts w:ascii="Arial" w:hAnsi="Arial" w:cs="Arial"/>
        </w:rPr>
      </w:pPr>
    </w:p>
    <w:p w14:paraId="2CAB2837" w14:textId="77777777" w:rsidR="004D66DF" w:rsidRDefault="004D66DF" w:rsidP="004D66DF">
      <w:pPr>
        <w:rPr>
          <w:rStyle w:val="a6"/>
          <w:rFonts w:ascii="Arial" w:hAnsi="Arial" w:cs="Arial"/>
        </w:rPr>
      </w:pPr>
      <w:bookmarkStart w:id="11" w:name="sub_1000"/>
    </w:p>
    <w:p w14:paraId="3D329EC5" w14:textId="77777777" w:rsidR="004D66DF" w:rsidRDefault="004D66DF" w:rsidP="004D66DF">
      <w:pPr>
        <w:rPr>
          <w:rStyle w:val="a6"/>
          <w:rFonts w:ascii="Arial" w:hAnsi="Arial" w:cs="Arial"/>
        </w:rPr>
      </w:pPr>
    </w:p>
    <w:p w14:paraId="5A01CEC5" w14:textId="77777777" w:rsidR="004D66DF" w:rsidRDefault="004D66DF" w:rsidP="004D66DF">
      <w:pPr>
        <w:rPr>
          <w:rStyle w:val="a6"/>
          <w:rFonts w:ascii="Arial" w:hAnsi="Arial" w:cs="Arial"/>
        </w:rPr>
      </w:pPr>
    </w:p>
    <w:p w14:paraId="1266484A" w14:textId="77777777" w:rsidR="004D66DF" w:rsidRDefault="004D66DF" w:rsidP="004D66DF">
      <w:pPr>
        <w:rPr>
          <w:rStyle w:val="a6"/>
          <w:rFonts w:ascii="Arial" w:hAnsi="Arial" w:cs="Arial"/>
        </w:rPr>
      </w:pPr>
    </w:p>
    <w:p w14:paraId="78F007DC" w14:textId="77777777" w:rsidR="004D66DF" w:rsidRPr="00F61386" w:rsidRDefault="004D66DF" w:rsidP="004D66DF">
      <w:pPr>
        <w:rPr>
          <w:rStyle w:val="a6"/>
          <w:rFonts w:ascii="Arial" w:hAnsi="Arial" w:cs="Arial"/>
        </w:rPr>
      </w:pPr>
    </w:p>
    <w:bookmarkEnd w:id="11"/>
    <w:p w14:paraId="2B6A7FFB" w14:textId="77777777" w:rsidR="004D66DF" w:rsidRPr="00F61386" w:rsidRDefault="004D66DF" w:rsidP="004D66DF">
      <w:pPr>
        <w:tabs>
          <w:tab w:val="left" w:pos="1128"/>
        </w:tabs>
        <w:jc w:val="center"/>
        <w:rPr>
          <w:rFonts w:ascii="Arial" w:eastAsia="Times New Roman" w:hAnsi="Arial" w:cs="Arial"/>
          <w:sz w:val="24"/>
          <w:szCs w:val="28"/>
        </w:rPr>
      </w:pPr>
    </w:p>
    <w:p w14:paraId="18A8158B" w14:textId="77777777" w:rsidR="009F559D" w:rsidRDefault="009F559D"/>
    <w:sectPr w:rsidR="009F559D" w:rsidSect="00155A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DF"/>
    <w:rsid w:val="004D66DF"/>
    <w:rsid w:val="009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0FC0"/>
  <w15:chartTrackingRefBased/>
  <w15:docId w15:val="{476E4F51-DC07-438D-9673-C92C88C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6DF"/>
  </w:style>
  <w:style w:type="paragraph" w:styleId="1">
    <w:name w:val="heading 1"/>
    <w:basedOn w:val="a"/>
    <w:next w:val="a"/>
    <w:link w:val="10"/>
    <w:qFormat/>
    <w:rsid w:val="004D66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D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39"/>
    <w:rsid w:val="004D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4D66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4D6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4D66DF"/>
    <w:rPr>
      <w:b/>
      <w:bCs/>
      <w:color w:val="000080"/>
    </w:rPr>
  </w:style>
  <w:style w:type="character" w:customStyle="1" w:styleId="a7">
    <w:name w:val="Гипертекстовая ссылка"/>
    <w:basedOn w:val="a6"/>
    <w:rsid w:val="004D66DF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.nuraliyev\Desktop\&#1057;&#1060;&#1069;&#1057;%201%20&#1082;&#1086;&#1085;&#1082;&#1091;&#1088;&#1089;\&#1044;&#1086;&#1075;&#1086;&#1074;&#1086;&#1088;.docx" TargetMode="External"/><Relationship Id="rId4" Type="http://schemas.openxmlformats.org/officeDocument/2006/relationships/hyperlink" Target="file:///C:\Users\d.nuraliyev\Desktop\&#1057;&#1060;&#1069;&#1057;%201%20&#1082;&#1086;&#1085;&#1082;&#1091;&#1088;&#1089;\&#1044;&#1086;&#1075;&#1086;&#1074;&#1086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2022-10-04T13:11:00Z</dcterms:created>
  <dcterms:modified xsi:type="dcterms:W3CDTF">2022-10-04T13:11:00Z</dcterms:modified>
</cp:coreProperties>
</file>