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31194" w14:textId="56652B2C" w:rsidR="00BE0D6F" w:rsidRPr="00BE0D6F" w:rsidRDefault="00BE0D6F" w:rsidP="00DD64D8">
      <w:pPr>
        <w:jc w:val="center"/>
        <w:rPr>
          <w:rStyle w:val="a6"/>
          <w:rFonts w:ascii="Times New Roman" w:hAnsi="Times New Roman" w:cs="Times New Roman"/>
          <w:sz w:val="24"/>
          <w:szCs w:val="24"/>
          <w:lang w:val="uz-Cyrl-UZ"/>
        </w:rPr>
      </w:pPr>
      <w:bookmarkStart w:id="0" w:name="_GoBack"/>
      <w:bookmarkEnd w:id="0"/>
      <w:r w:rsidRPr="00BE0D6F">
        <w:rPr>
          <w:rStyle w:val="a6"/>
          <w:rFonts w:ascii="Times New Roman" w:hAnsi="Times New Roman" w:cs="Times New Roman"/>
          <w:sz w:val="24"/>
          <w:szCs w:val="24"/>
          <w:lang w:val="uz-Cyrl-UZ"/>
        </w:rPr>
        <w:t>Пудрат шартномаси №__________</w:t>
      </w:r>
    </w:p>
    <w:p w14:paraId="31663043" w14:textId="77777777" w:rsidR="00BE0D6F" w:rsidRPr="00BE0D6F" w:rsidRDefault="00BE0D6F" w:rsidP="00BE0D6F">
      <w:pPr>
        <w:jc w:val="center"/>
        <w:rPr>
          <w:rFonts w:ascii="Times New Roman" w:hAnsi="Times New Roman" w:cs="Times New Roman"/>
          <w:b/>
          <w:sz w:val="24"/>
          <w:szCs w:val="24"/>
          <w:lang w:val="uz-Cyrl-UZ"/>
        </w:rPr>
      </w:pPr>
      <w:r w:rsidRPr="00BE0D6F">
        <w:rPr>
          <w:rFonts w:ascii="Times New Roman" w:hAnsi="Times New Roman" w:cs="Times New Roman"/>
          <w:b/>
          <w:sz w:val="24"/>
          <w:szCs w:val="24"/>
          <w:lang w:val="uz-Cyrl-UZ"/>
        </w:rPr>
        <w:t>2022 йил “___”____________</w:t>
      </w:r>
      <w:r w:rsidRPr="00BE0D6F">
        <w:rPr>
          <w:rFonts w:ascii="Times New Roman" w:hAnsi="Times New Roman" w:cs="Times New Roman"/>
          <w:b/>
          <w:sz w:val="24"/>
          <w:szCs w:val="24"/>
          <w:lang w:val="uz-Cyrl-UZ"/>
        </w:rPr>
        <w:tab/>
      </w:r>
      <w:r w:rsidRPr="00BE0D6F">
        <w:rPr>
          <w:rFonts w:ascii="Times New Roman" w:hAnsi="Times New Roman" w:cs="Times New Roman"/>
          <w:b/>
          <w:sz w:val="24"/>
          <w:szCs w:val="24"/>
          <w:lang w:val="uz-Cyrl-UZ"/>
        </w:rPr>
        <w:tab/>
      </w:r>
      <w:r w:rsidRPr="00BE0D6F">
        <w:rPr>
          <w:rFonts w:ascii="Times New Roman" w:hAnsi="Times New Roman" w:cs="Times New Roman"/>
          <w:b/>
          <w:sz w:val="24"/>
          <w:szCs w:val="24"/>
          <w:lang w:val="uz-Cyrl-UZ"/>
        </w:rPr>
        <w:tab/>
      </w:r>
      <w:r w:rsidRPr="00BE0D6F">
        <w:rPr>
          <w:rFonts w:ascii="Times New Roman" w:hAnsi="Times New Roman" w:cs="Times New Roman"/>
          <w:b/>
          <w:sz w:val="24"/>
          <w:szCs w:val="24"/>
          <w:lang w:val="uz-Cyrl-UZ"/>
        </w:rPr>
        <w:tab/>
      </w:r>
      <w:r w:rsidRPr="00BE0D6F">
        <w:rPr>
          <w:rFonts w:ascii="Times New Roman" w:hAnsi="Times New Roman" w:cs="Times New Roman"/>
          <w:b/>
          <w:sz w:val="24"/>
          <w:szCs w:val="24"/>
          <w:lang w:val="uz-Cyrl-UZ"/>
        </w:rPr>
        <w:tab/>
      </w:r>
      <w:r w:rsidRPr="00BE0D6F">
        <w:rPr>
          <w:rFonts w:ascii="Times New Roman" w:hAnsi="Times New Roman" w:cs="Times New Roman"/>
          <w:b/>
          <w:sz w:val="24"/>
          <w:szCs w:val="24"/>
          <w:lang w:val="uz-Cyrl-UZ"/>
        </w:rPr>
        <w:tab/>
        <w:t>Тошкент шаҳар</w:t>
      </w:r>
    </w:p>
    <w:p w14:paraId="3856377B" w14:textId="31E1C503" w:rsidR="00BE0D6F" w:rsidRPr="00BE0D6F" w:rsidRDefault="00BE0D6F" w:rsidP="00BE0D6F">
      <w:pPr>
        <w:spacing w:before="60" w:after="60" w:line="240" w:lineRule="auto"/>
        <w:ind w:firstLine="709"/>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 xml:space="preserve">Кейинги ўринларда “Буюртмачи” деб юритиладиган </w:t>
      </w:r>
      <w:r w:rsidR="00396B00">
        <w:rPr>
          <w:rFonts w:ascii="Times New Roman" w:hAnsi="Times New Roman" w:cs="Times New Roman"/>
          <w:sz w:val="24"/>
          <w:szCs w:val="24"/>
          <w:lang w:val="uz-Cyrl-UZ"/>
        </w:rPr>
        <w:t>“</w:t>
      </w:r>
      <w:r w:rsidR="00C6044D" w:rsidRPr="00C6044D">
        <w:rPr>
          <w:rFonts w:ascii="Times New Roman" w:hAnsi="Times New Roman" w:cs="Times New Roman"/>
          <w:sz w:val="24"/>
          <w:szCs w:val="24"/>
          <w:lang w:val="uz-Cyrl-UZ"/>
        </w:rPr>
        <w:t>Ўзбекистон Республикаси Молия вазирлиги Ахборот технологиялари маркази” ДУК</w:t>
      </w:r>
      <w:r w:rsidRPr="00BE0D6F">
        <w:rPr>
          <w:rFonts w:ascii="Times New Roman" w:hAnsi="Times New Roman" w:cs="Times New Roman"/>
          <w:sz w:val="24"/>
          <w:szCs w:val="24"/>
          <w:lang w:val="uz-Cyrl-UZ"/>
        </w:rPr>
        <w:t xml:space="preserve"> номидан Устав асосида ҳаракат қилувчи </w:t>
      </w:r>
      <w:r w:rsidR="00C6044D">
        <w:rPr>
          <w:rFonts w:ascii="Times New Roman" w:hAnsi="Times New Roman" w:cs="Times New Roman"/>
          <w:sz w:val="24"/>
          <w:szCs w:val="24"/>
          <w:lang w:val="uz-Cyrl-UZ"/>
        </w:rPr>
        <w:t xml:space="preserve">директор И.К. Джуманиязов </w:t>
      </w:r>
      <w:r w:rsidRPr="00BE0D6F">
        <w:rPr>
          <w:rFonts w:ascii="Times New Roman" w:hAnsi="Times New Roman" w:cs="Times New Roman"/>
          <w:sz w:val="24"/>
          <w:szCs w:val="24"/>
          <w:lang w:val="uz-Cyrl-UZ"/>
        </w:rPr>
        <w:t>бир томондан ва кейинги ўринларда “Пудратчи” деб юритиладиган ________________________ ________________________ номидан Низом асосида харакат қилувчи директор ________________________иккинчи томондан мазкур пудрат шартномасини қуйидагилар тўғрисида туздилар.</w:t>
      </w:r>
    </w:p>
    <w:p w14:paraId="5E9B4BEA" w14:textId="77777777" w:rsidR="00BE0D6F" w:rsidRPr="00BE0D6F" w:rsidRDefault="00BE0D6F" w:rsidP="00BE0D6F">
      <w:pPr>
        <w:spacing w:before="60" w:after="60" w:line="240" w:lineRule="auto"/>
        <w:jc w:val="center"/>
        <w:rPr>
          <w:rStyle w:val="a6"/>
          <w:rFonts w:ascii="Times New Roman" w:hAnsi="Times New Roman" w:cs="Times New Roman"/>
          <w:sz w:val="24"/>
          <w:szCs w:val="24"/>
          <w:lang w:val="uz-Cyrl-UZ"/>
        </w:rPr>
      </w:pPr>
      <w:r w:rsidRPr="00BE0D6F">
        <w:rPr>
          <w:rStyle w:val="a6"/>
          <w:rFonts w:ascii="Times New Roman" w:hAnsi="Times New Roman" w:cs="Times New Roman"/>
          <w:sz w:val="24"/>
          <w:szCs w:val="24"/>
          <w:lang w:val="uz-Cyrl-UZ"/>
        </w:rPr>
        <w:t>I. Таърифлар</w:t>
      </w:r>
    </w:p>
    <w:p w14:paraId="06BC2EDF" w14:textId="77777777" w:rsidR="00BE0D6F" w:rsidRPr="00BE0D6F" w:rsidRDefault="00BE0D6F" w:rsidP="00BE0D6F">
      <w:pPr>
        <w:pStyle w:val="a4"/>
        <w:spacing w:before="60" w:after="60" w:line="240" w:lineRule="auto"/>
        <w:ind w:left="76" w:firstLine="632"/>
        <w:rPr>
          <w:rStyle w:val="a6"/>
          <w:rFonts w:ascii="Times New Roman" w:hAnsi="Times New Roman" w:cs="Times New Roman"/>
          <w:b w:val="0"/>
          <w:bCs w:val="0"/>
          <w:sz w:val="24"/>
          <w:szCs w:val="24"/>
          <w:lang w:val="uz-Cyrl-UZ"/>
        </w:rPr>
      </w:pPr>
      <w:r w:rsidRPr="00BE0D6F">
        <w:rPr>
          <w:rStyle w:val="a6"/>
          <w:rFonts w:ascii="Times New Roman" w:hAnsi="Times New Roman" w:cs="Times New Roman"/>
          <w:b w:val="0"/>
          <w:bCs w:val="0"/>
          <w:sz w:val="24"/>
          <w:szCs w:val="24"/>
          <w:lang w:val="uz-Cyrl-UZ"/>
        </w:rPr>
        <w:t>1. Мазкур шартномада тарифлар қўлланилади:</w:t>
      </w:r>
    </w:p>
    <w:p w14:paraId="7C5ED2D6"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Style w:val="a6"/>
          <w:rFonts w:ascii="Times New Roman" w:hAnsi="Times New Roman" w:cs="Times New Roman"/>
          <w:sz w:val="24"/>
          <w:szCs w:val="24"/>
          <w:lang w:val="uz-Cyrl-UZ"/>
        </w:rPr>
        <w:t>“ижро ҳужжатлари”:</w:t>
      </w:r>
      <w:r w:rsidRPr="00BE0D6F">
        <w:rPr>
          <w:rFonts w:ascii="Times New Roman" w:hAnsi="Times New Roman" w:cs="Times New Roman"/>
          <w:sz w:val="24"/>
          <w:szCs w:val="24"/>
          <w:lang w:val="uz-Cyrl-UZ"/>
        </w:rPr>
        <w:t xml:space="preserve"> — натура шаклида бажарилган ишлар ёки ишларни бажариш учун маъсул бўлган шахслар томонидан уларга киритилган ўзгаришларнинг ушбу ишчи чизмалар туркуми, сертификатлар, техник паспортлар ва ўрнатилган асбоб-ускуналарнинг сифатини, ишларни бажаришда қўлланилган материаллар, конструкция ва деталларнинг сифатини тасдиқловчи бошқа ҳужжатлар, бажарилган ишлар тўғрисида далолатномалар,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бошқа ҳужжатлар:</w:t>
      </w:r>
    </w:p>
    <w:p w14:paraId="5CCB53ED"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Style w:val="a6"/>
          <w:rFonts w:ascii="Times New Roman" w:hAnsi="Times New Roman" w:cs="Times New Roman"/>
          <w:sz w:val="24"/>
          <w:szCs w:val="24"/>
          <w:lang w:val="uz-Cyrl-UZ"/>
        </w:rPr>
        <w:t>“қурилиш майдони”:</w:t>
      </w:r>
      <w:r w:rsidRPr="00BE0D6F">
        <w:rPr>
          <w:rFonts w:ascii="Times New Roman" w:hAnsi="Times New Roman" w:cs="Times New Roman"/>
          <w:sz w:val="24"/>
          <w:szCs w:val="24"/>
          <w:lang w:val="uz-Cyrl-UZ"/>
        </w:rPr>
        <w:t xml:space="preserve">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чегарасини ажратиб қўйилади ёки бош режага мувофиқ белгиланган бошқа белгилар билан белгилаб қўйилади.</w:t>
      </w:r>
    </w:p>
    <w:p w14:paraId="7F5F926C"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Style w:val="a6"/>
          <w:rFonts w:ascii="Times New Roman" w:hAnsi="Times New Roman" w:cs="Times New Roman"/>
          <w:sz w:val="24"/>
          <w:szCs w:val="24"/>
          <w:lang w:val="uz-Cyrl-UZ"/>
        </w:rPr>
        <w:t>“вақтинчалик ишлар”:</w:t>
      </w:r>
      <w:r w:rsidRPr="00BE0D6F">
        <w:rPr>
          <w:rFonts w:ascii="Times New Roman" w:hAnsi="Times New Roman" w:cs="Times New Roman"/>
          <w:sz w:val="24"/>
          <w:szCs w:val="24"/>
          <w:lang w:val="uz-Cyrl-UZ"/>
        </w:rPr>
        <w:t xml:space="preserve"> Пудратчи томонидан қурилиш майдонида ўрнатиладиган ва ишлар бажариш учун зарур бўлган ҳар хил типдаги вақтинчалик бинолар ва иншоотлар.</w:t>
      </w:r>
    </w:p>
    <w:p w14:paraId="10812595"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Style w:val="a6"/>
          <w:rFonts w:ascii="Times New Roman" w:hAnsi="Times New Roman" w:cs="Times New Roman"/>
          <w:sz w:val="24"/>
          <w:szCs w:val="24"/>
          <w:lang w:val="uz-Cyrl-UZ"/>
        </w:rPr>
        <w:t>“беркитилган ишлар”:</w:t>
      </w:r>
      <w:r w:rsidRPr="00BE0D6F">
        <w:rPr>
          <w:rFonts w:ascii="Times New Roman" w:hAnsi="Times New Roman" w:cs="Times New Roman"/>
          <w:sz w:val="24"/>
          <w:szCs w:val="24"/>
          <w:lang w:val="uz-Cyrl-UZ"/>
        </w:rPr>
        <w:t xml:space="preserve"> — 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p>
    <w:p w14:paraId="458B91C8"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Style w:val="a6"/>
          <w:rFonts w:ascii="Times New Roman" w:hAnsi="Times New Roman" w:cs="Times New Roman"/>
          <w:sz w:val="24"/>
          <w:szCs w:val="24"/>
          <w:lang w:val="uz-Cyrl-UZ"/>
        </w:rPr>
        <w:t>“шартномани нархини бўлиб чиқиш”:</w:t>
      </w:r>
      <w:r w:rsidRPr="00BE0D6F">
        <w:rPr>
          <w:rFonts w:ascii="Times New Roman" w:hAnsi="Times New Roman" w:cs="Times New Roman"/>
          <w:sz w:val="24"/>
          <w:szCs w:val="24"/>
          <w:lang w:val="uz-Cyrl-UZ"/>
        </w:rPr>
        <w:t xml:space="preserve"> ишларнинг ҳар бир босқичи ёки турлари қийматининг аниқ белгиланган ҳолда шартнома объектини умумий қийматини босқичларга тақсимлаш.</w:t>
      </w:r>
    </w:p>
    <w:p w14:paraId="16647888" w14:textId="77777777" w:rsidR="00BE0D6F" w:rsidRPr="00BE0D6F" w:rsidRDefault="00BE0D6F" w:rsidP="00BE0D6F">
      <w:pPr>
        <w:spacing w:before="60" w:after="60" w:line="240" w:lineRule="auto"/>
        <w:jc w:val="center"/>
        <w:rPr>
          <w:rStyle w:val="a6"/>
          <w:rFonts w:ascii="Times New Roman" w:hAnsi="Times New Roman" w:cs="Times New Roman"/>
          <w:sz w:val="24"/>
          <w:szCs w:val="24"/>
          <w:lang w:val="uz-Cyrl-UZ"/>
        </w:rPr>
      </w:pPr>
      <w:r w:rsidRPr="00BE0D6F">
        <w:rPr>
          <w:rStyle w:val="a6"/>
          <w:rFonts w:ascii="Times New Roman" w:hAnsi="Times New Roman" w:cs="Times New Roman"/>
          <w:sz w:val="24"/>
          <w:szCs w:val="24"/>
          <w:lang w:val="uz-Cyrl-UZ"/>
        </w:rPr>
        <w:t>II. Шартнома предмети</w:t>
      </w:r>
    </w:p>
    <w:p w14:paraId="2770A8D6"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 xml:space="preserve">2.1. Пудратчи мазкур шартнома шартларига мувофиқ </w:t>
      </w:r>
      <w:r w:rsidRPr="00BE0D6F">
        <w:rPr>
          <w:rFonts w:ascii="Times New Roman" w:hAnsi="Times New Roman" w:cs="Times New Roman"/>
          <w:b/>
          <w:bCs/>
          <w:sz w:val="24"/>
          <w:szCs w:val="24"/>
          <w:lang w:val="uz-Cyrl-UZ"/>
        </w:rPr>
        <w:t>“____________________________ ______________________________________________”</w:t>
      </w:r>
      <w:r w:rsidRPr="00BE0D6F">
        <w:rPr>
          <w:rFonts w:ascii="Times New Roman" w:hAnsi="Times New Roman" w:cs="Times New Roman"/>
          <w:b/>
          <w:sz w:val="24"/>
          <w:szCs w:val="24"/>
          <w:lang w:val="uz-Cyrl-UZ"/>
        </w:rPr>
        <w:t xml:space="preserve"> </w:t>
      </w:r>
      <w:r w:rsidRPr="00BE0D6F">
        <w:rPr>
          <w:rFonts w:ascii="Times New Roman" w:hAnsi="Times New Roman" w:cs="Times New Roman"/>
          <w:sz w:val="24"/>
          <w:szCs w:val="24"/>
          <w:lang w:val="uz-Cyrl-UZ"/>
        </w:rPr>
        <w:t>ишларини бажариш мажбуриятини олади, Буюртмачи эса ишларни қабул қилиш ва бажарилган ишлар учун тўловни амалга ошириш мажбуриятини олади.</w:t>
      </w:r>
    </w:p>
    <w:p w14:paraId="2809F2C2" w14:textId="77777777" w:rsidR="00BE0D6F" w:rsidRPr="00BE0D6F" w:rsidRDefault="00BE0D6F" w:rsidP="00BE0D6F">
      <w:pPr>
        <w:spacing w:before="60" w:after="60" w:line="240" w:lineRule="auto"/>
        <w:jc w:val="center"/>
        <w:rPr>
          <w:rStyle w:val="a6"/>
          <w:rFonts w:ascii="Times New Roman" w:hAnsi="Times New Roman" w:cs="Times New Roman"/>
          <w:sz w:val="24"/>
          <w:szCs w:val="24"/>
          <w:lang w:val="uz-Cyrl-UZ"/>
        </w:rPr>
      </w:pPr>
      <w:r w:rsidRPr="00BE0D6F">
        <w:rPr>
          <w:rStyle w:val="a6"/>
          <w:rFonts w:ascii="Times New Roman" w:hAnsi="Times New Roman" w:cs="Times New Roman"/>
          <w:sz w:val="24"/>
          <w:szCs w:val="24"/>
          <w:lang w:val="uz-Cyrl-UZ"/>
        </w:rPr>
        <w:t>III. Шартнома баҳоси</w:t>
      </w:r>
    </w:p>
    <w:p w14:paraId="20B2CE3A"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3.1. Мазкур шартнома бўйича пудратчи томонидан бажариладиган ишлар қиймати танлов натижасида аниқланган ва танлов комиссиясининг (</w:t>
      </w:r>
      <w:r w:rsidRPr="00BE0D6F">
        <w:rPr>
          <w:rFonts w:ascii="Times New Roman" w:hAnsi="Times New Roman" w:cs="Times New Roman"/>
          <w:b/>
          <w:sz w:val="24"/>
          <w:szCs w:val="24"/>
          <w:lang w:val="uz-Cyrl-UZ"/>
        </w:rPr>
        <w:t>2022 йил “__”_____________даги</w:t>
      </w:r>
      <w:r w:rsidRPr="00BE0D6F">
        <w:rPr>
          <w:rFonts w:ascii="Times New Roman" w:hAnsi="Times New Roman" w:cs="Times New Roman"/>
          <w:sz w:val="24"/>
          <w:szCs w:val="24"/>
          <w:lang w:val="uz-Cyrl-UZ"/>
        </w:rPr>
        <w:t xml:space="preserve"> _____-сон баённома) баёнига кўра</w:t>
      </w:r>
      <w:r w:rsidRPr="00BE0D6F">
        <w:rPr>
          <w:rFonts w:ascii="Times New Roman" w:hAnsi="Times New Roman" w:cs="Times New Roman"/>
          <w:b/>
          <w:sz w:val="24"/>
          <w:szCs w:val="24"/>
          <w:lang w:val="uz-Cyrl-UZ"/>
        </w:rPr>
        <w:t xml:space="preserve"> </w:t>
      </w:r>
      <w:r w:rsidRPr="00BE0D6F">
        <w:rPr>
          <w:rFonts w:ascii="Times New Roman" w:hAnsi="Times New Roman" w:cs="Times New Roman"/>
          <w:sz w:val="24"/>
          <w:szCs w:val="24"/>
          <w:lang w:val="uz-Cyrl-UZ"/>
        </w:rPr>
        <w:t xml:space="preserve">тасдиқланган қиймати ҚҚС билан жами </w:t>
      </w:r>
      <w:r w:rsidRPr="00BE0D6F">
        <w:rPr>
          <w:rFonts w:ascii="Times New Roman" w:hAnsi="Times New Roman" w:cs="Times New Roman"/>
          <w:b/>
          <w:sz w:val="24"/>
          <w:szCs w:val="24"/>
          <w:lang w:val="uz-Cyrl-UZ"/>
        </w:rPr>
        <w:t xml:space="preserve">_________________ </w:t>
      </w:r>
      <w:r w:rsidRPr="00BE0D6F">
        <w:rPr>
          <w:rStyle w:val="fontstyle01"/>
          <w:rFonts w:ascii="Times New Roman" w:hAnsi="Times New Roman" w:cs="Times New Roman"/>
          <w:b/>
          <w:color w:val="auto"/>
          <w:lang w:val="uz-Cyrl-UZ"/>
        </w:rPr>
        <w:t>(______________________________________________</w:t>
      </w:r>
      <w:r>
        <w:rPr>
          <w:rStyle w:val="fontstyle01"/>
          <w:rFonts w:ascii="Times New Roman" w:hAnsi="Times New Roman" w:cs="Times New Roman"/>
          <w:b/>
          <w:color w:val="auto"/>
          <w:lang w:val="uz-Cyrl-UZ"/>
        </w:rPr>
        <w:t xml:space="preserve"> </w:t>
      </w:r>
      <w:r w:rsidRPr="00BE0D6F">
        <w:rPr>
          <w:rStyle w:val="fontstyle01"/>
          <w:rFonts w:ascii="Times New Roman" w:hAnsi="Times New Roman" w:cs="Times New Roman"/>
          <w:b/>
          <w:color w:val="auto"/>
          <w:lang w:val="uz-Cyrl-UZ"/>
        </w:rPr>
        <w:t xml:space="preserve">________________) </w:t>
      </w:r>
      <w:r w:rsidRPr="00BE0D6F">
        <w:rPr>
          <w:rFonts w:ascii="Times New Roman" w:hAnsi="Times New Roman" w:cs="Times New Roman"/>
          <w:sz w:val="24"/>
          <w:szCs w:val="24"/>
          <w:lang w:val="uz-Cyrl-UZ"/>
        </w:rPr>
        <w:t xml:space="preserve">сўмни ташкил этади. </w:t>
      </w:r>
    </w:p>
    <w:p w14:paraId="069E4112"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3.2. Тегишли асослар мавжуд бўлганда ўзгаришлар Буюртмачи билан Пудратчи ўртасидаги мазкур шартномага қўшимча келишув битими билан расмийлаштирилади.</w:t>
      </w:r>
    </w:p>
    <w:p w14:paraId="0032F349" w14:textId="77777777" w:rsidR="00BE0D6F" w:rsidRPr="00BE0D6F" w:rsidRDefault="00BE0D6F" w:rsidP="00BE0D6F">
      <w:pPr>
        <w:spacing w:before="60" w:after="60" w:line="240" w:lineRule="auto"/>
        <w:jc w:val="center"/>
        <w:rPr>
          <w:rStyle w:val="a6"/>
          <w:rFonts w:ascii="Times New Roman" w:hAnsi="Times New Roman" w:cs="Times New Roman"/>
          <w:sz w:val="24"/>
          <w:szCs w:val="24"/>
          <w:lang w:val="uz-Cyrl-UZ"/>
        </w:rPr>
      </w:pPr>
      <w:r w:rsidRPr="00BE0D6F">
        <w:rPr>
          <w:rStyle w:val="a6"/>
          <w:rFonts w:ascii="Times New Roman" w:hAnsi="Times New Roman" w:cs="Times New Roman"/>
          <w:sz w:val="24"/>
          <w:szCs w:val="24"/>
          <w:lang w:val="uz-Cyrl-UZ"/>
        </w:rPr>
        <w:t>IV. Пудратчининг мажбуриятлари</w:t>
      </w:r>
    </w:p>
    <w:p w14:paraId="3DABDD49"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4.1. Пудратчи мазкур шартноманинг 2-бўлимида назарда тутилган ишларни ушбу шартномада ҳамда унинг 1-сонли иловасига мувофиқ ишларни бажариш жадвалида назарда тутилган ҳажмда аванс маблағи молиялаштирилган кундан сўнг шартнома бўйича бажарилиши лозим бўлган ишларнинг энг камида 50 (%) фоизини ўз кучи ҳамда маблағлари ҳисобидан бажариш.</w:t>
      </w:r>
    </w:p>
    <w:p w14:paraId="055501FB"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lastRenderedPageBreak/>
        <w:t>4.2. Буюртмачига мазкур шартнома шартларига мувофиқ бажарилган ишларни ўз вақтида, далолатномалар асосида топшириш.</w:t>
      </w:r>
    </w:p>
    <w:p w14:paraId="2939AE7C"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4.3. Қурилиш майдонига зарур қурилиш материаллари, буюмлар, конструкциялар ва бутловчи буюмлар, қурилиш техникаларини етказиб бериш, уларни қабул қилиш, тушириш, омборга жойлаш ва сақлаш.</w:t>
      </w:r>
    </w:p>
    <w:p w14:paraId="24E79CA5"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4.4. Қурилиш майдони ҳудудида вақтинчалик иншоотлар қуриш.</w:t>
      </w:r>
    </w:p>
    <w:p w14:paraId="6471385C"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4.5. Буюртмачини Пудрат шартномалари тузилиши давомида субпудратчилар билан шартномалар тузилиши, шартнома мазмуни, субпудратчининг номи ва манзили тўғрисида ёзма равишда хабардор қилиш.</w:t>
      </w:r>
    </w:p>
    <w:p w14:paraId="668C1A21"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4.6. Қурилиш таваккалчилигини суғурта қилиш.</w:t>
      </w:r>
    </w:p>
    <w:p w14:paraId="27D355BB"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4.7. Мазкур шартнома бўйича объектни фойдаланишга қабул қилиб олиш тўғрисидаги далолатнома имзолангандан бошлаб, бир ой муддатда қурилиш майдонини ўзига тегишли қурилиш машиналари, асбоб-ускуналари, транспорт воситалари, анжомлар, приборлар, инвентарлар, қурилиш материаллари, қурилиш буюмлари, конструкциялар ҳамда вақтинчалик бинолардан бўшатиш.</w:t>
      </w:r>
    </w:p>
    <w:p w14:paraId="718CB66E"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4.8. Қурилиш майдони қўриқланишини таъминлаш.</w:t>
      </w:r>
    </w:p>
    <w:p w14:paraId="3E3F8F73"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4.9. Қурилиш жараёнида жалб қилинган ишчи ходимларни ижтимоий ҳимоя ва техника-хафсизлиги қоидалари ва карантин қоидалари билан таништириш ҳамда таъминлаш.</w:t>
      </w:r>
    </w:p>
    <w:p w14:paraId="276F016D"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4.10. Пудратчи мазкур шартнома бўйича барча ишларни ўз кучи билан ва субпудратчилар томонидан бажарилиши ҳамда объектнинг фойдаланишга топширилиши учун Буюртмачи олдида тўлиқ мулкий жавобгар хисобланади.</w:t>
      </w:r>
    </w:p>
    <w:p w14:paraId="6896737C"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4.11. Буюртмачидан хабарнома олган ва пудрат шартномаси томонлар иштирокида имзоланган санадан бошлаб объектда қурилиш-монтаж ишларини амалга оширишга киришади.</w:t>
      </w:r>
    </w:p>
    <w:p w14:paraId="6ED9416C" w14:textId="77777777" w:rsidR="00BE0D6F" w:rsidRPr="00BE0D6F" w:rsidRDefault="00BE0D6F" w:rsidP="00BE0D6F">
      <w:pPr>
        <w:spacing w:before="60" w:after="60" w:line="240" w:lineRule="auto"/>
        <w:jc w:val="center"/>
        <w:rPr>
          <w:rStyle w:val="a6"/>
          <w:rFonts w:ascii="Times New Roman" w:hAnsi="Times New Roman" w:cs="Times New Roman"/>
          <w:sz w:val="24"/>
          <w:szCs w:val="24"/>
          <w:lang w:val="uz-Cyrl-UZ"/>
        </w:rPr>
      </w:pPr>
      <w:r w:rsidRPr="00BE0D6F">
        <w:rPr>
          <w:rStyle w:val="a6"/>
          <w:rFonts w:ascii="Times New Roman" w:hAnsi="Times New Roman" w:cs="Times New Roman"/>
          <w:sz w:val="24"/>
          <w:szCs w:val="24"/>
          <w:lang w:val="uz-Cyrl-UZ"/>
        </w:rPr>
        <w:t>V. Буюртмачининг мажбуриятлари</w:t>
      </w:r>
    </w:p>
    <w:p w14:paraId="1FAFC339"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5.1. Мазкур шартнома имзоланган кундан бошлаб етти (7) кун муддатда иловага мувофиқ ишларни бажариш учун яроқли бўлган қурилиш майдонини объект қурилиши ва қурилиш тугаллангунча бўлган даврда далолатнома асосида Пудратчига топшириш.</w:t>
      </w:r>
    </w:p>
    <w:p w14:paraId="34E12644"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5.2. Қурилиш ишлари бажарилиши устидан доимий техник назорат ва мазкур шартномада қайд этилган Пудратчи томонидан қабул қилинган мажбуриятлар ва бошқа вазифаларга риоя этилишини назорат қилиш.</w:t>
      </w:r>
    </w:p>
    <w:p w14:paraId="3C85E043"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5.3. Пудратчидан бажарилган ишларни қабул қилиб олиш.</w:t>
      </w:r>
    </w:p>
    <w:p w14:paraId="76F930D8"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5.4. Молиялаштириш жадвалига биноан пудратчига мазкур шартномага 2-сонли иловага мувофиқ аванс бериш ва жорий молиялаштиришни амалга ошириш.</w:t>
      </w:r>
    </w:p>
    <w:p w14:paraId="50D3CBC0"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5.5.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 ҳамда мазкур шартномада назарда тутилган мажбуриятларни тўлиқ ҳажмда бажариш мажбуриятини олади.</w:t>
      </w:r>
    </w:p>
    <w:p w14:paraId="683C5333"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5.6. Пудратчига шартномада келишилган тўловларни молиялаштирилиш</w:t>
      </w:r>
      <w:r>
        <w:rPr>
          <w:rFonts w:ascii="Times New Roman" w:hAnsi="Times New Roman" w:cs="Times New Roman"/>
          <w:sz w:val="24"/>
          <w:szCs w:val="24"/>
          <w:lang w:val="uz-Cyrl-UZ"/>
        </w:rPr>
        <w:t>ни</w:t>
      </w:r>
      <w:r w:rsidRPr="00BE0D6F">
        <w:rPr>
          <w:rFonts w:ascii="Times New Roman" w:hAnsi="Times New Roman" w:cs="Times New Roman"/>
          <w:sz w:val="24"/>
          <w:szCs w:val="24"/>
          <w:lang w:val="uz-Cyrl-UZ"/>
        </w:rPr>
        <w:t xml:space="preserve"> амалга оширади.</w:t>
      </w:r>
    </w:p>
    <w:p w14:paraId="6D50AC2F" w14:textId="77777777" w:rsidR="00BE0D6F" w:rsidRPr="00BE0D6F" w:rsidRDefault="00BE0D6F" w:rsidP="00BE0D6F">
      <w:pPr>
        <w:spacing w:before="60" w:after="60" w:line="240" w:lineRule="auto"/>
        <w:jc w:val="center"/>
        <w:rPr>
          <w:rStyle w:val="a6"/>
          <w:rFonts w:ascii="Times New Roman" w:hAnsi="Times New Roman" w:cs="Times New Roman"/>
          <w:sz w:val="24"/>
          <w:szCs w:val="24"/>
          <w:lang w:val="uz-Cyrl-UZ"/>
        </w:rPr>
      </w:pPr>
      <w:r w:rsidRPr="00BE0D6F">
        <w:rPr>
          <w:rStyle w:val="a6"/>
          <w:rFonts w:ascii="Times New Roman" w:hAnsi="Times New Roman" w:cs="Times New Roman"/>
          <w:sz w:val="24"/>
          <w:szCs w:val="24"/>
          <w:lang w:val="uz-Cyrl-UZ"/>
        </w:rPr>
        <w:t>VI. Ишларни бажариш муддати</w:t>
      </w:r>
    </w:p>
    <w:p w14:paraId="4AEA6D0D"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 xml:space="preserve">6.1. Пудратчи мазкур шартноманинг 1-сонли иловасидаги ишларни бажариш жадвалига мувофиқ, қурилиш майдони ва лойиҳа-смета ҳужжатларининг белгиланган тартибда қабул қилиб олинган куннинг эртасидан бошлаб объектда қурилиш-монтаж ишларини бажаришга киришади. </w:t>
      </w:r>
    </w:p>
    <w:p w14:paraId="1E666DCE"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 xml:space="preserve">6.2. Электрон танлов натижаси бўйича аниқланган қурилишнинг давом этиш вақти шартнома </w:t>
      </w:r>
      <w:r>
        <w:rPr>
          <w:rFonts w:ascii="Times New Roman" w:hAnsi="Times New Roman" w:cs="Times New Roman"/>
          <w:sz w:val="24"/>
          <w:szCs w:val="24"/>
          <w:lang w:val="uz-Cyrl-UZ"/>
        </w:rPr>
        <w:t xml:space="preserve">имзонланган кундан </w:t>
      </w:r>
      <w:r w:rsidRPr="00BE0D6F">
        <w:rPr>
          <w:rFonts w:ascii="Times New Roman" w:hAnsi="Times New Roman" w:cs="Times New Roman"/>
          <w:sz w:val="24"/>
          <w:szCs w:val="24"/>
          <w:lang w:val="uz-Cyrl-UZ"/>
        </w:rPr>
        <w:t xml:space="preserve">эътиборан </w:t>
      </w:r>
      <w:r w:rsidRPr="00BE0D6F">
        <w:rPr>
          <w:rFonts w:ascii="Times New Roman" w:hAnsi="Times New Roman" w:cs="Times New Roman"/>
          <w:b/>
          <w:sz w:val="24"/>
          <w:szCs w:val="24"/>
          <w:lang w:val="uz-Cyrl-UZ"/>
        </w:rPr>
        <w:t>_____ кунни</w:t>
      </w:r>
      <w:r w:rsidRPr="00BE0D6F">
        <w:rPr>
          <w:rFonts w:ascii="Times New Roman" w:hAnsi="Times New Roman" w:cs="Times New Roman"/>
          <w:sz w:val="24"/>
          <w:szCs w:val="24"/>
          <w:lang w:val="uz-Cyrl-UZ"/>
        </w:rPr>
        <w:t xml:space="preserve"> ташкил этади.</w:t>
      </w:r>
    </w:p>
    <w:p w14:paraId="5A8F48C2" w14:textId="33225C43" w:rsid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6.3. Мазкур шартнома бўйича ишлар, ишларни бажариш жадвалига мувофиқ амалга оширилади.</w:t>
      </w:r>
    </w:p>
    <w:p w14:paraId="483A5546" w14:textId="77777777" w:rsidR="008739E3" w:rsidRPr="00BE0D6F" w:rsidRDefault="008739E3" w:rsidP="00BE0D6F">
      <w:pPr>
        <w:spacing w:before="60" w:after="60" w:line="240" w:lineRule="auto"/>
        <w:ind w:firstLine="708"/>
        <w:jc w:val="both"/>
        <w:rPr>
          <w:rFonts w:ascii="Times New Roman" w:hAnsi="Times New Roman" w:cs="Times New Roman"/>
          <w:sz w:val="24"/>
          <w:szCs w:val="24"/>
          <w:lang w:val="uz-Cyrl-UZ"/>
        </w:rPr>
      </w:pPr>
    </w:p>
    <w:p w14:paraId="45E71AE9" w14:textId="77777777" w:rsidR="00BE0D6F" w:rsidRPr="00BE0D6F" w:rsidRDefault="00BE0D6F" w:rsidP="00BE0D6F">
      <w:pPr>
        <w:spacing w:before="60" w:after="60" w:line="240" w:lineRule="auto"/>
        <w:jc w:val="center"/>
        <w:rPr>
          <w:rStyle w:val="a6"/>
          <w:rFonts w:ascii="Times New Roman" w:hAnsi="Times New Roman" w:cs="Times New Roman"/>
          <w:sz w:val="24"/>
          <w:szCs w:val="24"/>
          <w:lang w:val="uz-Cyrl-UZ"/>
        </w:rPr>
      </w:pPr>
      <w:r w:rsidRPr="00BE0D6F">
        <w:rPr>
          <w:rStyle w:val="a6"/>
          <w:rFonts w:ascii="Times New Roman" w:hAnsi="Times New Roman" w:cs="Times New Roman"/>
          <w:sz w:val="24"/>
          <w:szCs w:val="24"/>
          <w:lang w:val="uz-Cyrl-UZ"/>
        </w:rPr>
        <w:lastRenderedPageBreak/>
        <w:t>VII. Тўловлар ва ҳисоб-китоблар</w:t>
      </w:r>
    </w:p>
    <w:p w14:paraId="4E002DB7"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 xml:space="preserve">7.1. Буюртмачи Пудратчига шартнома </w:t>
      </w:r>
      <w:r>
        <w:rPr>
          <w:rFonts w:ascii="Times New Roman" w:hAnsi="Times New Roman" w:cs="Times New Roman"/>
          <w:sz w:val="24"/>
          <w:szCs w:val="24"/>
          <w:lang w:val="uz-Cyrl-UZ"/>
        </w:rPr>
        <w:t xml:space="preserve">имзолангандан </w:t>
      </w:r>
      <w:r w:rsidRPr="00BE0D6F">
        <w:rPr>
          <w:rFonts w:ascii="Times New Roman" w:hAnsi="Times New Roman" w:cs="Times New Roman"/>
          <w:sz w:val="24"/>
          <w:szCs w:val="24"/>
          <w:lang w:val="uz-Cyrl-UZ"/>
        </w:rPr>
        <w:t xml:space="preserve">сўнг шартнома бўйича ишлар умумий қийматининг 30 (%) фоизи миқдорида, икки ойга тенг улушларда (ойига 15% фоиздан) бўлган холда аванс ўтказади, бу жами </w:t>
      </w:r>
      <w:r w:rsidRPr="00BE0D6F">
        <w:rPr>
          <w:rFonts w:ascii="Times New Roman" w:hAnsi="Times New Roman" w:cs="Times New Roman"/>
          <w:b/>
          <w:sz w:val="24"/>
          <w:szCs w:val="24"/>
          <w:lang w:val="uz-Cyrl-UZ"/>
        </w:rPr>
        <w:t xml:space="preserve">______________ </w:t>
      </w:r>
      <w:r w:rsidRPr="00BE0D6F">
        <w:rPr>
          <w:rFonts w:ascii="Times New Roman" w:hAnsi="Times New Roman" w:cs="Times New Roman"/>
          <w:sz w:val="24"/>
          <w:szCs w:val="24"/>
          <w:lang w:val="uz-Cyrl-UZ"/>
        </w:rPr>
        <w:t>(____________________________________________________________________________) сўмни ташкил этади. Қолган маблағлар бажарилган ишларга асосан молиялаштирилади.</w:t>
      </w:r>
    </w:p>
    <w:p w14:paraId="77E6B3D9"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7.2. Буюртмачи томонидан Пудратчига аванс бериш ва жорий молиялаштириш учун молиялаштириш ва ишларни бажариш жадваллари асос ҳисобланади.</w:t>
      </w:r>
    </w:p>
    <w:p w14:paraId="688E7B06"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 xml:space="preserve">7.3.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шартноманинг 95 (%) фоизи доирасида амалга оширилади, бу </w:t>
      </w:r>
      <w:r w:rsidRPr="00BE0D6F">
        <w:rPr>
          <w:rFonts w:ascii="Times New Roman" w:hAnsi="Times New Roman" w:cs="Times New Roman"/>
          <w:b/>
          <w:sz w:val="24"/>
          <w:szCs w:val="24"/>
          <w:lang w:val="uz-Cyrl-UZ"/>
        </w:rPr>
        <w:t xml:space="preserve">____________________ </w:t>
      </w:r>
      <w:r w:rsidRPr="00BE0D6F">
        <w:rPr>
          <w:rFonts w:ascii="Times New Roman" w:hAnsi="Times New Roman" w:cs="Times New Roman"/>
          <w:sz w:val="24"/>
          <w:szCs w:val="24"/>
          <w:lang w:val="uz-Cyrl-UZ"/>
        </w:rPr>
        <w:t>(____________________________________________________)</w:t>
      </w:r>
      <w:r w:rsidRPr="00BE0D6F">
        <w:rPr>
          <w:rFonts w:ascii="Times New Roman" w:hAnsi="Times New Roman" w:cs="Times New Roman"/>
          <w:b/>
          <w:sz w:val="24"/>
          <w:szCs w:val="24"/>
          <w:lang w:val="uz-Cyrl-UZ"/>
        </w:rPr>
        <w:t xml:space="preserve"> </w:t>
      </w:r>
      <w:r w:rsidRPr="00BE0D6F">
        <w:rPr>
          <w:rFonts w:ascii="Times New Roman" w:hAnsi="Times New Roman" w:cs="Times New Roman"/>
          <w:sz w:val="24"/>
          <w:szCs w:val="24"/>
          <w:lang w:val="uz-Cyrl-UZ"/>
        </w:rPr>
        <w:t>сўмни ташкил этади.</w:t>
      </w:r>
    </w:p>
    <w:p w14:paraId="3D12844D"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7.4. Объектнинг шартномавий жорий қийматнинг қолган қисми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ёки мазкур шартномада белгиланган кафолат муддати (бир йил) ўтганидан сўнг, ишлар қийматининг 5 (%) фоизгача миқдорида амалга оширилади.</w:t>
      </w:r>
    </w:p>
    <w:p w14:paraId="0A6A3FC3"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7.5.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14:paraId="291CE1C0"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7.6. Буюртмачи мазкур шартнома билан ўз зиммасига қабул қилган мажбуриятларини шартнома кучга кирган кундан бошлаб 30 (ўттиз)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томонларнинг келишувига мувофиқ бекор қилиши мумкин. Бунда Буюртмачи Пудратчи томонидан бажарилган ишлар учун ҳақ тўлашдан озод қилинмайди.</w:t>
      </w:r>
    </w:p>
    <w:p w14:paraId="540D4848" w14:textId="77777777" w:rsidR="00BE0D6F" w:rsidRPr="00BE0D6F" w:rsidRDefault="00BE0D6F" w:rsidP="00BE0D6F">
      <w:pPr>
        <w:spacing w:before="60" w:after="60" w:line="240" w:lineRule="auto"/>
        <w:jc w:val="center"/>
        <w:rPr>
          <w:rStyle w:val="a6"/>
          <w:rFonts w:ascii="Times New Roman" w:hAnsi="Times New Roman" w:cs="Times New Roman"/>
          <w:sz w:val="24"/>
          <w:szCs w:val="24"/>
          <w:lang w:val="uz-Cyrl-UZ"/>
        </w:rPr>
      </w:pPr>
      <w:r w:rsidRPr="00BE0D6F">
        <w:rPr>
          <w:rStyle w:val="a6"/>
          <w:rFonts w:ascii="Times New Roman" w:hAnsi="Times New Roman" w:cs="Times New Roman"/>
          <w:sz w:val="24"/>
          <w:szCs w:val="24"/>
          <w:lang w:val="uz-Cyrl-UZ"/>
        </w:rPr>
        <w:t>VIII. Ишларни бажариш</w:t>
      </w:r>
    </w:p>
    <w:p w14:paraId="1C9AE194"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8.1. Буюртмачи қурилиш майдонида ўз вакилини - Техник назорат бўйича мутахассисини тайинлайди, техник назорат бўйича мутахассис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14:paraId="7CCCA20F"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8.2. Техник назорат бўйича мутахассис ишлар бажарилишининг ва шартноманинг бутун даври мобайнида ишларнинг барча турлари билан тўсиқсиз танишиш ҳуқуқига эгадир.</w:t>
      </w:r>
    </w:p>
    <w:p w14:paraId="51721B99" w14:textId="77777777" w:rsidR="00BE0D6F" w:rsidRPr="00BE0D6F" w:rsidRDefault="00BE0D6F" w:rsidP="00BE0D6F">
      <w:pPr>
        <w:spacing w:before="60" w:after="60" w:line="240" w:lineRule="auto"/>
        <w:ind w:firstLine="708"/>
        <w:jc w:val="both"/>
        <w:rPr>
          <w:rFonts w:ascii="Times New Roman" w:hAnsi="Times New Roman" w:cs="Times New Roman"/>
          <w:sz w:val="24"/>
          <w:szCs w:val="24"/>
        </w:rPr>
      </w:pPr>
      <w:r w:rsidRPr="00BE0D6F">
        <w:rPr>
          <w:rFonts w:ascii="Times New Roman" w:hAnsi="Times New Roman" w:cs="Times New Roman"/>
          <w:sz w:val="24"/>
          <w:szCs w:val="24"/>
          <w:lang w:val="uz-Cyrl-UZ"/>
        </w:rPr>
        <w:t>8.3</w:t>
      </w:r>
      <w:r w:rsidRPr="00BE0D6F">
        <w:rPr>
          <w:rFonts w:ascii="Times New Roman" w:hAnsi="Times New Roman" w:cs="Times New Roman"/>
          <w:sz w:val="24"/>
          <w:szCs w:val="24"/>
        </w:rPr>
        <w:t xml:space="preserve">. Пудратчи Техник </w:t>
      </w:r>
      <w:r w:rsidRPr="00BE0D6F">
        <w:rPr>
          <w:rFonts w:ascii="Times New Roman" w:hAnsi="Times New Roman" w:cs="Times New Roman"/>
          <w:sz w:val="24"/>
          <w:szCs w:val="24"/>
          <w:lang w:val="uz-Cyrl-UZ"/>
        </w:rPr>
        <w:t xml:space="preserve">назорат бўйича мутахассис </w:t>
      </w:r>
      <w:r w:rsidRPr="00BE0D6F">
        <w:rPr>
          <w:rFonts w:ascii="Times New Roman" w:hAnsi="Times New Roman" w:cs="Times New Roman"/>
          <w:sz w:val="24"/>
          <w:szCs w:val="24"/>
        </w:rPr>
        <w:t>ишлаш</w:t>
      </w:r>
      <w:r w:rsidRPr="00BE0D6F">
        <w:rPr>
          <w:rFonts w:ascii="Times New Roman" w:hAnsi="Times New Roman" w:cs="Times New Roman"/>
          <w:sz w:val="24"/>
          <w:szCs w:val="24"/>
          <w:lang w:val="uz-Cyrl-UZ"/>
        </w:rPr>
        <w:t>и</w:t>
      </w:r>
      <w:r w:rsidRPr="00BE0D6F">
        <w:rPr>
          <w:rFonts w:ascii="Times New Roman" w:hAnsi="Times New Roman" w:cs="Times New Roman"/>
          <w:sz w:val="24"/>
          <w:szCs w:val="24"/>
        </w:rPr>
        <w:t xml:space="preserve"> учун жой билан таъминлайди. Техник </w:t>
      </w:r>
      <w:r w:rsidRPr="00BE0D6F">
        <w:rPr>
          <w:rFonts w:ascii="Times New Roman" w:hAnsi="Times New Roman" w:cs="Times New Roman"/>
          <w:sz w:val="24"/>
          <w:szCs w:val="24"/>
          <w:lang w:val="uz-Cyrl-UZ"/>
        </w:rPr>
        <w:t xml:space="preserve">назорат бўйича мутахассис </w:t>
      </w:r>
      <w:r w:rsidRPr="00BE0D6F">
        <w:rPr>
          <w:rFonts w:ascii="Times New Roman" w:hAnsi="Times New Roman" w:cs="Times New Roman"/>
          <w:sz w:val="24"/>
          <w:szCs w:val="24"/>
        </w:rPr>
        <w:t xml:space="preserve">Пудратчи томонидан ўтказиладиган қурилиш майдонида ишларни амалга ошириш чоғида пайдо бўлувчи масалаларни ҳал килиш бўйича йиғилишларда мунтазам равишда </w:t>
      </w:r>
      <w:r w:rsidRPr="00BE0D6F">
        <w:rPr>
          <w:rFonts w:ascii="Times New Roman" w:hAnsi="Times New Roman" w:cs="Times New Roman"/>
          <w:sz w:val="24"/>
          <w:szCs w:val="24"/>
          <w:lang w:val="uz-Cyrl-UZ"/>
        </w:rPr>
        <w:t>иштирок этади</w:t>
      </w:r>
      <w:r w:rsidRPr="00BE0D6F">
        <w:rPr>
          <w:rFonts w:ascii="Times New Roman" w:hAnsi="Times New Roman" w:cs="Times New Roman"/>
          <w:sz w:val="24"/>
          <w:szCs w:val="24"/>
        </w:rPr>
        <w:t>.</w:t>
      </w:r>
    </w:p>
    <w:p w14:paraId="2199AA0E" w14:textId="77777777" w:rsidR="00BE0D6F" w:rsidRPr="00BE0D6F" w:rsidRDefault="00BE0D6F" w:rsidP="00BE0D6F">
      <w:pPr>
        <w:spacing w:before="60" w:after="60" w:line="240" w:lineRule="auto"/>
        <w:ind w:firstLine="708"/>
        <w:jc w:val="both"/>
        <w:rPr>
          <w:rFonts w:ascii="Times New Roman" w:hAnsi="Times New Roman" w:cs="Times New Roman"/>
          <w:sz w:val="24"/>
          <w:szCs w:val="24"/>
        </w:rPr>
      </w:pPr>
      <w:r w:rsidRPr="00BE0D6F">
        <w:rPr>
          <w:rFonts w:ascii="Times New Roman" w:hAnsi="Times New Roman" w:cs="Times New Roman"/>
          <w:sz w:val="24"/>
          <w:szCs w:val="24"/>
          <w:lang w:val="uz-Cyrl-UZ"/>
        </w:rPr>
        <w:t>8.4</w:t>
      </w:r>
      <w:r w:rsidRPr="00BE0D6F">
        <w:rPr>
          <w:rFonts w:ascii="Times New Roman" w:hAnsi="Times New Roman" w:cs="Times New Roman"/>
          <w:sz w:val="24"/>
          <w:szCs w:val="24"/>
        </w:rPr>
        <w:t>. Пудратчи ишларни бажариш лойиҳасига ва мазкур шартноманинг VI-бўлимда кўрсатилган муддатлар билан мувофиқлаштирилган ўз режаси ва жадвалига биноан объектда ишларни бажаришни мустақил равишда ташкил этади.</w:t>
      </w:r>
    </w:p>
    <w:p w14:paraId="1F1D9D06" w14:textId="77777777" w:rsidR="00BE0D6F" w:rsidRPr="00BE0D6F" w:rsidRDefault="00BE0D6F" w:rsidP="00BE0D6F">
      <w:pPr>
        <w:spacing w:before="60" w:after="60" w:line="240" w:lineRule="auto"/>
        <w:ind w:firstLine="708"/>
        <w:jc w:val="both"/>
        <w:rPr>
          <w:rFonts w:ascii="Times New Roman" w:hAnsi="Times New Roman" w:cs="Times New Roman"/>
          <w:sz w:val="24"/>
          <w:szCs w:val="24"/>
        </w:rPr>
      </w:pPr>
      <w:r w:rsidRPr="00BE0D6F">
        <w:rPr>
          <w:rFonts w:ascii="Times New Roman" w:hAnsi="Times New Roman" w:cs="Times New Roman"/>
          <w:sz w:val="24"/>
          <w:szCs w:val="24"/>
          <w:lang w:val="uz-Cyrl-UZ"/>
        </w:rPr>
        <w:t>8.5</w:t>
      </w:r>
      <w:r w:rsidRPr="00BE0D6F">
        <w:rPr>
          <w:rFonts w:ascii="Times New Roman" w:hAnsi="Times New Roman" w:cs="Times New Roman"/>
          <w:sz w:val="24"/>
          <w:szCs w:val="24"/>
        </w:rPr>
        <w:t xml:space="preserve">. Пудратчи объектда </w:t>
      </w:r>
      <w:r w:rsidRPr="00BE0D6F">
        <w:rPr>
          <w:rFonts w:ascii="Times New Roman" w:hAnsi="Times New Roman" w:cs="Times New Roman"/>
          <w:sz w:val="24"/>
          <w:szCs w:val="24"/>
          <w:lang w:val="uz-Cyrl-UZ"/>
        </w:rPr>
        <w:t xml:space="preserve">қурилиш </w:t>
      </w:r>
      <w:r w:rsidRPr="00BE0D6F">
        <w:rPr>
          <w:rFonts w:ascii="Times New Roman" w:hAnsi="Times New Roman" w:cs="Times New Roman"/>
          <w:sz w:val="24"/>
          <w:szCs w:val="24"/>
        </w:rPr>
        <w:t>ишларни Қурилиш соҳасида назорат инспекцияси</w:t>
      </w:r>
      <w:r w:rsidRPr="00BE0D6F">
        <w:rPr>
          <w:rFonts w:ascii="Times New Roman" w:hAnsi="Times New Roman" w:cs="Times New Roman"/>
          <w:sz w:val="24"/>
          <w:szCs w:val="24"/>
          <w:lang w:val="uz-Cyrl-UZ"/>
        </w:rPr>
        <w:t xml:space="preserve"> назорати остида </w:t>
      </w:r>
      <w:r w:rsidRPr="00BE0D6F">
        <w:rPr>
          <w:rFonts w:ascii="Times New Roman" w:hAnsi="Times New Roman" w:cs="Times New Roman"/>
          <w:sz w:val="24"/>
          <w:szCs w:val="24"/>
        </w:rPr>
        <w:t>олиб боради.</w:t>
      </w:r>
    </w:p>
    <w:p w14:paraId="4E1DC306"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8.6. Қурилиш майдонида умумий тартибни, техника хавфсизлигини таъминлаш Пудратчининг вазифаси ҳисобланади.</w:t>
      </w:r>
    </w:p>
    <w:p w14:paraId="66CFA0D5"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8.7. Буюртмачи қурилиш майдонини бериш тўғрисидаги далолатнома билан бир вақтда Пудратчига ортиқча тупроқ ва қурилиш ахлатини жойлаштириш ва етишмаётган тупроқни қазиб олиш учун жой ажратиш тўғрисидаги ҳужжатларни топширади.</w:t>
      </w:r>
    </w:p>
    <w:p w14:paraId="4659FB8C"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lastRenderedPageBreak/>
        <w:t>8.8. Буюртмачи қурилиш майдонини топшириш тўғрисидаги далолатнома имзоланган кундан бошлаб етти (7) кун муддатда қурилиш майдонини белгилаш бўйича ишларни бажариш ва объектни боғлаш (привязка) қилиш учун Пудратчига геодезия нуқталари, уларнинг координатлари ва баландлик белгиларини тақдим этади.</w:t>
      </w:r>
    </w:p>
    <w:p w14:paraId="0514007B"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8.9. Пудратчи геодезия нуқталарига, линиялар ва даражаларга нисбатан объектнинг тўғри ва зарур тарзда белгиланиши, шунингдек, баландлик белгилари ўлчамлари бўлиши ва уларнинг мувофиқлиги тўғри жойлашганлиги учун жавобгар хисобланади. Агар ишларни бажариш жараёнида амалга оширилган ва геодезия ишларида хатоликлар аниқланса, Пудратчи Буюртмачи билан келишган ҳолда тегишли тузатишларни ўз ҳисобидан амалга оширади.</w:t>
      </w:r>
    </w:p>
    <w:p w14:paraId="6B632142"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8.9.1. Пудратчи геодезия бўлиш ишларида ўрнатиладиган координатлар ва баландликлар, геодезия белгиларнинг жойлашиш схемаларини ва жадвалларни сақлайди, ишларни бажариш даврида ва улар тугаллангандан кейин уларни далолатнома асосида Буюртмачига беради.</w:t>
      </w:r>
    </w:p>
    <w:p w14:paraId="54FFD21E"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8.9.2. Қурилиш майдонида ишларни бажариш даврида коммуникацияларни вақтинча улашни ва улаш нуқталарида янгидан қурилган коммуникацияларни улашни Пудратчи амалга оширади.</w:t>
      </w:r>
    </w:p>
    <w:p w14:paraId="752CAD86"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8.9.3. Пудратчи томонидан қурилиш жараёнида лойиҳа ташкилоти томонидан лойиҳа ҳужжатларини ишлаб чиқишда йўл қўйган камчиликлар аниқланган ҳолатда зудлик билан буюртмачини ёзма равишда хабардор қилиши лозим.</w:t>
      </w:r>
    </w:p>
    <w:p w14:paraId="4E09EBB5"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8.9.4. Пудратчи ўзи томонидан қурилишда қўлланиладиган қурилиш материаллари, асбоб-ускуналари ва бутловчи буюмлар, конструкциялар ва коммуникация тизимлари сифати лойиҳа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14:paraId="6DA46CAC"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8.9.5. Алоҳида беркитилган конструкциялар ва беркитилган ишлар тайёр бўлишига қараб уларни қабул қилишни бошлашдан 2 (икки) кун олдин Пудратчи Буюртмачини ва қурилишда Давлат назорати инспекциясини ёзма равишда хабардор қилади.</w:t>
      </w:r>
    </w:p>
    <w:p w14:paraId="57E9EE3B"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8.9.6. Қабул қилинадиган конструкциялар ва ишларнинг тайёрлиги Буюртмачи ва Пудратчи томонидан мазкур конструкцияларни оралиқ қабул қилиш далолатномалари ҳамда уларнинг қурилишда Давлат назорати инспекцияси билан келишган шартларда беркитиладиган ишлар текшируви далолатномалари билан тасдиқланади.</w:t>
      </w:r>
    </w:p>
    <w:p w14:paraId="44652F11"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8.9.7. Пудратчи Буюртмачининг ишларни бажариш дафтарига киритилган ёзма рухсатномасидан кейингина кейинги босқич бошқа ишларни бажаришга киришади.</w:t>
      </w:r>
    </w:p>
    <w:p w14:paraId="78CB6CA6"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8.9.8. Агар беркитиладиган ишлар Буюртмачининг тасдиғисиз бажарилган бўлса ёки у бу ҳақида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 Пудратчи Буюртмачининг манфаатларга жиддий таъсир қилмайдиган иш ҳужжатларидан майда четга чиқишларни Буюртмачининг розилигисиз амалга оширса, у агар буларнинг қурилиш сифатига таъсир этмаганлигини исботласа жавобгар ҳисобланмайди.</w:t>
      </w:r>
    </w:p>
    <w:p w14:paraId="2F141577"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8.9.9. Агар Буюртмачи Пудратчи ва (ёки) унинг субпудратчилари томонидан ишларнинг сифатсиз бажарилганлигини аниқласа, у ҳолда Пудратчи ўз кучлари билан ва қурилиш қийматини кўпайтирмасдан ушбу ишларни уларнинг зарур сифатини таъминлаш учун келишилган муддатда қайта бажаришга мажбурдир.</w:t>
      </w:r>
    </w:p>
    <w:p w14:paraId="30884522"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Агар Пудратчи сифатсиз бажарилган ишларни келишилган муддатда тузата олмаса, Пудратчи уларни тузатишнинг кечикиши оқибатида етказилган зарарларни Буюртмачига қоплайди.</w:t>
      </w:r>
    </w:p>
    <w:p w14:paraId="76D0E717"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8.9.10. Пудратчи қурилиш майдонини ва унга туташ кўча полосасини, шу жумладан йўл участкалари ва йўлакларини супуриб-сидиради ва озода сақлайди, қурилиш даврида майдонда қурилиш ахлатини Буюртмачи томонидан кўрсатилган жойга чиқариб ташлайди.</w:t>
      </w:r>
    </w:p>
    <w:p w14:paraId="473E50F8"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lastRenderedPageBreak/>
        <w:t>8.9.11.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ўзаро муносабатларида аҳамиятга эга бўлган ҳолатлар (ишларнинг бошланиши ва тамом бўлиши санаси, материаллар, асбоб-ускуналар берилиши, хизматлар кўрсатилиши санаси, ишларнинг қабул қилиб олиниши ўтказилган синовлар, материаллар ўз вақтида етказиб берилмаслиги билан боғлиқ тўхтаб қолишлар, қурилиш техникасининг ишдан чиқиши тўғрисидаги маълумотлар, шунингдек қурилишни тугаллашни узил-кесил муддатига таъсир қилиши мумкин бўлган барча маълумотлар) акс эттирилади. Агар Буюртмачи ишларнинг бориши ва сифатидан ёки Пудратчининг қайдларидан қониқмаса, у ҳолда ишларни бажариш дафтарида ўз фикрини баён қилади. Пудратчи дафтарда Буюртмачи томонидан асосли равишда кўрсатилган камчиликларни 3 кун муддатда бартараф этиш чора-тадбирларини ўз зиммасига олади.</w:t>
      </w:r>
    </w:p>
    <w:p w14:paraId="3CB51E6C" w14:textId="77777777" w:rsidR="00E867DF" w:rsidRDefault="00E867DF" w:rsidP="00BE0D6F">
      <w:pPr>
        <w:spacing w:before="60" w:after="60" w:line="240" w:lineRule="auto"/>
        <w:jc w:val="center"/>
        <w:rPr>
          <w:rStyle w:val="a6"/>
          <w:rFonts w:ascii="Times New Roman" w:hAnsi="Times New Roman" w:cs="Times New Roman"/>
          <w:sz w:val="24"/>
          <w:szCs w:val="24"/>
          <w:lang w:val="uz-Cyrl-UZ"/>
        </w:rPr>
      </w:pPr>
    </w:p>
    <w:p w14:paraId="0B5CF765" w14:textId="77777777" w:rsidR="00BE0D6F" w:rsidRPr="00BE0D6F" w:rsidRDefault="00BE0D6F" w:rsidP="00BE0D6F">
      <w:pPr>
        <w:spacing w:before="60" w:after="60" w:line="240" w:lineRule="auto"/>
        <w:jc w:val="center"/>
        <w:rPr>
          <w:rStyle w:val="a6"/>
          <w:rFonts w:ascii="Times New Roman" w:hAnsi="Times New Roman" w:cs="Times New Roman"/>
          <w:sz w:val="24"/>
          <w:szCs w:val="24"/>
          <w:lang w:val="uz-Cyrl-UZ"/>
        </w:rPr>
      </w:pPr>
      <w:r w:rsidRPr="00BE0D6F">
        <w:rPr>
          <w:rStyle w:val="a6"/>
          <w:rFonts w:ascii="Times New Roman" w:hAnsi="Times New Roman" w:cs="Times New Roman"/>
          <w:sz w:val="24"/>
          <w:szCs w:val="24"/>
          <w:lang w:val="uz-Cyrl-UZ"/>
        </w:rPr>
        <w:t>IX. Ишларни қўриқлаш</w:t>
      </w:r>
    </w:p>
    <w:p w14:paraId="088B8F39"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9.1. Пудратчи ишлар бошланишидан қурилиш тугаллангунча ва қурилиш тугалланган объект Буюртмачи томонидан қабул килиб олингунга қадар четлари тўсилган қурилиш майдони ҳудудидаги материаллар, асбоб-ускуналар қурилиш техникаси ва бошқа мол-мулкни зарур даражада қўриқланишини таъминлайди.</w:t>
      </w:r>
    </w:p>
    <w:p w14:paraId="6D0233A7"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9.2. Битказилган бино ва иншоотлар шунингдек материаллар, асбоб-ускуналар ва бошқа мол-мулклар объект қабул қилиб олингандан кейин сақланиши учун Буюртмачи жавоб беради.</w:t>
      </w:r>
    </w:p>
    <w:p w14:paraId="0884857B" w14:textId="77777777" w:rsidR="00BE0D6F" w:rsidRPr="00BE0D6F" w:rsidRDefault="00BE0D6F" w:rsidP="00BE0D6F">
      <w:pPr>
        <w:spacing w:before="60" w:after="60" w:line="240" w:lineRule="auto"/>
        <w:jc w:val="center"/>
        <w:rPr>
          <w:rStyle w:val="a6"/>
          <w:rFonts w:ascii="Times New Roman" w:hAnsi="Times New Roman" w:cs="Times New Roman"/>
          <w:sz w:val="24"/>
          <w:szCs w:val="24"/>
          <w:lang w:val="uz-Cyrl-UZ"/>
        </w:rPr>
      </w:pPr>
      <w:r w:rsidRPr="00BE0D6F">
        <w:rPr>
          <w:rStyle w:val="a6"/>
          <w:rFonts w:ascii="Times New Roman" w:hAnsi="Times New Roman" w:cs="Times New Roman"/>
          <w:sz w:val="24"/>
          <w:szCs w:val="24"/>
          <w:lang w:val="uz-Cyrl-UZ"/>
        </w:rPr>
        <w:t>X. Коррупцияга қарши курашишга доир мажбуриятлар</w:t>
      </w:r>
    </w:p>
    <w:p w14:paraId="5F01843E" w14:textId="77777777" w:rsidR="00BE0D6F" w:rsidRPr="00BE0D6F" w:rsidRDefault="00BE0D6F" w:rsidP="00BE0D6F">
      <w:pPr>
        <w:pStyle w:val="a9"/>
        <w:spacing w:before="60" w:beforeAutospacing="0" w:after="60" w:afterAutospacing="0"/>
        <w:ind w:firstLine="709"/>
        <w:jc w:val="both"/>
        <w:rPr>
          <w:lang w:val="uz-Cyrl-UZ"/>
        </w:rPr>
      </w:pPr>
      <w:r w:rsidRPr="00BE0D6F">
        <w:rPr>
          <w:lang w:val="uz-Cyrl-UZ"/>
        </w:rPr>
        <w:t>10.1. Шартнома бўйича ўз мажбуриятларини бажаришда томонлар:</w:t>
      </w:r>
    </w:p>
    <w:p w14:paraId="583B2014" w14:textId="77777777" w:rsidR="00BE0D6F" w:rsidRPr="00BE0D6F" w:rsidRDefault="00BE0D6F" w:rsidP="00BE0D6F">
      <w:pPr>
        <w:pStyle w:val="a9"/>
        <w:spacing w:before="60" w:beforeAutospacing="0" w:after="60" w:afterAutospacing="0"/>
        <w:ind w:firstLine="709"/>
        <w:jc w:val="both"/>
        <w:rPr>
          <w:lang w:val="uz-Cyrl-UZ"/>
        </w:rPr>
      </w:pPr>
      <w:r w:rsidRPr="00BE0D6F">
        <w:rPr>
          <w:lang w:val="uz-Cyrl-UZ"/>
        </w:rPr>
        <w:t>коррупцияга қарши курашиш тўғрисидаги Ўзбекистон Республикаси қонунчилиги талабларига зид бўлган хати-ҳаракатларни амалга оширмаслик;</w:t>
      </w:r>
    </w:p>
    <w:p w14:paraId="6F4A8C22" w14:textId="35028E1E" w:rsidR="00BE0D6F" w:rsidRPr="00BE0D6F" w:rsidRDefault="00BE0D6F" w:rsidP="00BE0D6F">
      <w:pPr>
        <w:pStyle w:val="a9"/>
        <w:spacing w:before="60" w:beforeAutospacing="0" w:after="60" w:afterAutospacing="0"/>
        <w:ind w:firstLine="709"/>
        <w:jc w:val="both"/>
        <w:rPr>
          <w:lang w:val="uz-Cyrl-UZ"/>
        </w:rPr>
      </w:pPr>
      <w:r w:rsidRPr="00BE0D6F">
        <w:rPr>
          <w:lang w:val="uz-Cyrl-UZ"/>
        </w:rPr>
        <w:t>шу жумладан пора таклиф қилмаслиги, ваъда бермаслиги, товламачилик қилмаслиги, тўғридан-тўғри ёки бевосита пора олишга, яъни моддий бойликлар ёки мулкий имтиёзларни олишга розилик бермаслиги, пора берувчининг манфаатлари йўлида “</w:t>
      </w:r>
      <w:r w:rsidR="00A97A75">
        <w:rPr>
          <w:lang w:val="uz-Cyrl-UZ"/>
        </w:rPr>
        <w:t>..................................................................</w:t>
      </w:r>
      <w:r w:rsidRPr="00BE0D6F">
        <w:rPr>
          <w:lang w:val="uz-Cyrl-UZ"/>
        </w:rPr>
        <w:t xml:space="preserve"> ходими ўз лавозимидан фойдаланган ҳолда амалга ошириши ёки амалга ошириши мумкин бўлган муайян ҳаракатларни бажармаслиги шарт.</w:t>
      </w:r>
    </w:p>
    <w:p w14:paraId="19EEF1A2" w14:textId="77777777" w:rsidR="00BE0D6F" w:rsidRPr="00BE0D6F" w:rsidRDefault="00BE0D6F" w:rsidP="00BE0D6F">
      <w:pPr>
        <w:pStyle w:val="a9"/>
        <w:spacing w:before="60" w:beforeAutospacing="0" w:after="60" w:afterAutospacing="0"/>
        <w:ind w:firstLine="709"/>
        <w:jc w:val="both"/>
        <w:rPr>
          <w:lang w:val="uz-Cyrl-UZ"/>
        </w:rPr>
      </w:pPr>
      <w:r w:rsidRPr="00BE0D6F">
        <w:rPr>
          <w:lang w:val="uz-Cyrl-UZ"/>
        </w:rPr>
        <w:t>Томонлар ушбу ҳаракатларнинг олдини олиш учун чоралар кўрилишини кафолатлайдилар.</w:t>
      </w:r>
    </w:p>
    <w:p w14:paraId="7EB8A24C" w14:textId="75A2EE3F" w:rsidR="00BE0D6F" w:rsidRPr="00BE0D6F" w:rsidRDefault="00BE0D6F" w:rsidP="00BE0D6F">
      <w:pPr>
        <w:pStyle w:val="a9"/>
        <w:spacing w:before="60" w:beforeAutospacing="0" w:after="60" w:afterAutospacing="0"/>
        <w:ind w:firstLine="709"/>
        <w:jc w:val="both"/>
        <w:rPr>
          <w:lang w:val="uz-Cyrl-UZ"/>
        </w:rPr>
      </w:pPr>
      <w:r w:rsidRPr="00BE0D6F">
        <w:rPr>
          <w:lang w:val="uz-Cyrl-UZ"/>
        </w:rPr>
        <w:t>10.2. Агар томонлар шартнома шартларининг бузилишига дуч келса, шунингдек, “</w:t>
      </w:r>
      <w:r w:rsidR="00A97A75">
        <w:rPr>
          <w:lang w:val="uz-Cyrl-UZ"/>
        </w:rPr>
        <w:t>..............................................................</w:t>
      </w:r>
      <w:r w:rsidRPr="00BE0D6F">
        <w:rPr>
          <w:lang w:val="uz-Cyrl-UZ"/>
        </w:rPr>
        <w:t xml:space="preserve">” ДУК ходимларининг ушбу шартнома ва Ўзбекистон Республикаси қонунларига зид бўлган </w:t>
      </w:r>
      <w:r w:rsidRPr="00BE0D6F">
        <w:rPr>
          <w:rStyle w:val="error"/>
          <w:rFonts w:eastAsia="Calibri"/>
          <w:lang w:val="uz-Cyrl-UZ"/>
        </w:rPr>
        <w:t>хатти</w:t>
      </w:r>
      <w:r w:rsidRPr="00BE0D6F">
        <w:rPr>
          <w:lang w:val="uz-Cyrl-UZ"/>
        </w:rPr>
        <w:t xml:space="preserve">-ҳаракатлари, шу жумладан </w:t>
      </w:r>
      <w:r w:rsidRPr="00BE0D6F">
        <w:rPr>
          <w:rStyle w:val="error"/>
          <w:rFonts w:eastAsia="Calibri"/>
          <w:lang w:val="uz-Cyrl-UZ"/>
        </w:rPr>
        <w:t>коррупциявий</w:t>
      </w:r>
      <w:r w:rsidRPr="00BE0D6F">
        <w:rPr>
          <w:lang w:val="uz-Cyrl-UZ"/>
        </w:rPr>
        <w:t xml:space="preserve"> ҳуқуқбузарликларни содир этганлиги ҳақида қуйидаги манзилга мурожаат қилиши мумкин: Тошкент шаҳри, Юнусобод тумани, А.</w:t>
      </w:r>
      <w:r w:rsidR="0091297C">
        <w:rPr>
          <w:lang w:val="uz-Cyrl-UZ"/>
        </w:rPr>
        <w:t xml:space="preserve">Қодири </w:t>
      </w:r>
      <w:r w:rsidRPr="00BE0D6F">
        <w:rPr>
          <w:lang w:val="uz-Cyrl-UZ"/>
        </w:rPr>
        <w:t xml:space="preserve">кўчаси </w:t>
      </w:r>
      <w:r w:rsidR="0091297C">
        <w:rPr>
          <w:lang w:val="uz-Cyrl-UZ"/>
        </w:rPr>
        <w:t>2-уй.</w:t>
      </w:r>
    </w:p>
    <w:p w14:paraId="0C3744A2" w14:textId="77777777" w:rsidR="00BE0D6F" w:rsidRPr="00BE0D6F" w:rsidRDefault="00BE0D6F" w:rsidP="00BE0D6F">
      <w:pPr>
        <w:spacing w:before="60" w:after="60" w:line="240" w:lineRule="auto"/>
        <w:jc w:val="center"/>
        <w:rPr>
          <w:rStyle w:val="a6"/>
          <w:rFonts w:ascii="Times New Roman" w:hAnsi="Times New Roman" w:cs="Times New Roman"/>
          <w:sz w:val="24"/>
          <w:szCs w:val="24"/>
          <w:lang w:val="uz-Cyrl-UZ"/>
        </w:rPr>
      </w:pPr>
      <w:r w:rsidRPr="00BE0D6F">
        <w:rPr>
          <w:rStyle w:val="a6"/>
          <w:rFonts w:ascii="Times New Roman" w:hAnsi="Times New Roman" w:cs="Times New Roman"/>
          <w:sz w:val="24"/>
          <w:szCs w:val="24"/>
          <w:lang w:val="uz-Cyrl-UZ"/>
        </w:rPr>
        <w:t>XI. Енгиб бўлмайдиган куч (форс-мажор) ҳолатлари</w:t>
      </w:r>
    </w:p>
    <w:p w14:paraId="3F50BA9E"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11.1. Агар ушбу шартнома бўйича мажбуриятлар қисман ёки тўлиқ бажарилмаслиги табиат ҳодисалари ва бошқа енгиб бўлмайдиган кучлар натижасида келиб чиқса ва агар бу ҳолатлар мазкур шартноманинг бажарилишига бевосита таъсир этса, томонлар шартнома мажбуриятларини қисман ёки тўлиқ бажармаслик учун жавобгарликдан озод этиладилар. Мазкур шартнома бўйича мажбуриятларни бажариш муддати енгиб бўлмайдиган куч ҳолатлари амал қилган, шунингдек ушбу ҳолатларни юзага келтирган вақтга мутаносиб равишда узайтирилади.</w:t>
      </w:r>
    </w:p>
    <w:p w14:paraId="171408FB"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11.2. 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14:paraId="76A946E5" w14:textId="2429AA45" w:rsid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11.3. Агар томонлар икки ой ичида келиша олмасалар, у ҳолда томонларнинг ҳар бири шартномани бир томонлама бекор қилинишини талаб қилишга ҳақлидир.</w:t>
      </w:r>
    </w:p>
    <w:p w14:paraId="6D75DA67" w14:textId="5D4895BE" w:rsidR="00C6044D" w:rsidRDefault="00C6044D" w:rsidP="00BE0D6F">
      <w:pPr>
        <w:spacing w:before="60" w:after="60" w:line="240" w:lineRule="auto"/>
        <w:ind w:firstLine="708"/>
        <w:jc w:val="both"/>
        <w:rPr>
          <w:rFonts w:ascii="Times New Roman" w:hAnsi="Times New Roman" w:cs="Times New Roman"/>
          <w:sz w:val="24"/>
          <w:szCs w:val="24"/>
          <w:lang w:val="uz-Cyrl-UZ"/>
        </w:rPr>
      </w:pPr>
    </w:p>
    <w:p w14:paraId="44A5870B" w14:textId="77777777" w:rsidR="00C6044D" w:rsidRPr="00BE0D6F" w:rsidRDefault="00C6044D" w:rsidP="00BE0D6F">
      <w:pPr>
        <w:spacing w:before="60" w:after="60" w:line="240" w:lineRule="auto"/>
        <w:ind w:firstLine="708"/>
        <w:jc w:val="both"/>
        <w:rPr>
          <w:rFonts w:ascii="Times New Roman" w:hAnsi="Times New Roman" w:cs="Times New Roman"/>
          <w:sz w:val="24"/>
          <w:szCs w:val="24"/>
          <w:lang w:val="uz-Cyrl-UZ"/>
        </w:rPr>
      </w:pPr>
    </w:p>
    <w:p w14:paraId="5711A47E" w14:textId="77777777" w:rsidR="00BE0D6F" w:rsidRPr="00BE0D6F" w:rsidRDefault="00BE0D6F" w:rsidP="00BE0D6F">
      <w:pPr>
        <w:spacing w:before="60" w:after="60" w:line="240" w:lineRule="auto"/>
        <w:jc w:val="center"/>
        <w:rPr>
          <w:rStyle w:val="a6"/>
          <w:rFonts w:ascii="Times New Roman" w:hAnsi="Times New Roman" w:cs="Times New Roman"/>
          <w:sz w:val="24"/>
          <w:szCs w:val="24"/>
          <w:lang w:val="uz-Cyrl-UZ"/>
        </w:rPr>
      </w:pPr>
      <w:r w:rsidRPr="00BE0D6F">
        <w:rPr>
          <w:rStyle w:val="a6"/>
          <w:rFonts w:ascii="Times New Roman" w:hAnsi="Times New Roman" w:cs="Times New Roman"/>
          <w:sz w:val="24"/>
          <w:szCs w:val="24"/>
          <w:lang w:val="uz-Cyrl-UZ"/>
        </w:rPr>
        <w:lastRenderedPageBreak/>
        <w:t>XII. Қурилиши тугалланган объектни қабул қилиб олиш тартиби</w:t>
      </w:r>
    </w:p>
    <w:p w14:paraId="5AE065CA"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12.1. Қурилиши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қурилиши тугалланган объектни фойдаланишга қабул қилиб олишнинг белгиланган қоидаларига биноан амалга оширилади.</w:t>
      </w:r>
    </w:p>
    <w:p w14:paraId="6DADE56D"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12.2. Объектни фойдаланишга тайёрлиги тўғрисида Пудратчининг ёзма билдиришномаси асосида Буюртмачи томонидан олинган кундан бошлаб 15 иш куни мобайнида қабул қилиб олинади.</w:t>
      </w:r>
    </w:p>
    <w:p w14:paraId="434767C8"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12.3. Пудратчи қурилиши тугалланган объектни қабул қилиб олиш бошланишидан беш кун олдин мазкур шартноманинг V-бўлимига мувофиқ Буюртмачига белгиланган тартибдаги икки нусха ижро ҳужжатларини беради. Пудратчи Буюртмачига ушбу ҳужжатлар тўпламини амалда бажарилган ишларга тўлиқ мос келишини ёзма равишда тасдиқлаши керак.</w:t>
      </w:r>
    </w:p>
    <w:p w14:paraId="25652DC3"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12.4. Қабул қилиб олинган пайтдан бошлаб объект Буюртмачининг мулкига айланади.</w:t>
      </w:r>
    </w:p>
    <w:p w14:paraId="35995DF8" w14:textId="77777777" w:rsidR="00BE0D6F" w:rsidRPr="00BE0D6F" w:rsidRDefault="00BE0D6F" w:rsidP="00BE0D6F">
      <w:pPr>
        <w:spacing w:before="60" w:after="60" w:line="240" w:lineRule="auto"/>
        <w:jc w:val="center"/>
        <w:rPr>
          <w:rStyle w:val="a6"/>
          <w:rFonts w:ascii="Times New Roman" w:hAnsi="Times New Roman" w:cs="Times New Roman"/>
          <w:sz w:val="24"/>
          <w:szCs w:val="24"/>
          <w:lang w:val="uz-Cyrl-UZ"/>
        </w:rPr>
      </w:pPr>
    </w:p>
    <w:p w14:paraId="57B6BB8C" w14:textId="77777777" w:rsidR="00BE0D6F" w:rsidRPr="00BE0D6F" w:rsidRDefault="00BE0D6F" w:rsidP="00BE0D6F">
      <w:pPr>
        <w:spacing w:before="60" w:after="60" w:line="240" w:lineRule="auto"/>
        <w:jc w:val="center"/>
        <w:rPr>
          <w:rStyle w:val="a6"/>
          <w:rFonts w:ascii="Times New Roman" w:hAnsi="Times New Roman" w:cs="Times New Roman"/>
          <w:sz w:val="24"/>
          <w:szCs w:val="24"/>
          <w:lang w:val="uz-Cyrl-UZ"/>
        </w:rPr>
      </w:pPr>
      <w:r w:rsidRPr="00BE0D6F">
        <w:rPr>
          <w:rStyle w:val="a6"/>
          <w:rFonts w:ascii="Times New Roman" w:hAnsi="Times New Roman" w:cs="Times New Roman"/>
          <w:sz w:val="24"/>
          <w:szCs w:val="24"/>
          <w:lang w:val="uz-Cyrl-UZ"/>
        </w:rPr>
        <w:t>ХIII. Кафолатлар.</w:t>
      </w:r>
    </w:p>
    <w:p w14:paraId="1845DC81" w14:textId="77777777" w:rsidR="00BE0D6F" w:rsidRPr="00BE0D6F" w:rsidRDefault="00BE0D6F" w:rsidP="00BE0D6F">
      <w:pPr>
        <w:spacing w:before="60" w:after="60" w:line="240" w:lineRule="auto"/>
        <w:ind w:firstLine="708"/>
        <w:jc w:val="both"/>
        <w:rPr>
          <w:rFonts w:ascii="Times New Roman" w:hAnsi="Times New Roman" w:cs="Times New Roman"/>
          <w:b/>
          <w:sz w:val="24"/>
          <w:szCs w:val="24"/>
          <w:lang w:val="uz-Cyrl-UZ"/>
        </w:rPr>
      </w:pPr>
      <w:r w:rsidRPr="00BE0D6F">
        <w:rPr>
          <w:rFonts w:ascii="Times New Roman" w:hAnsi="Times New Roman" w:cs="Times New Roman"/>
          <w:b/>
          <w:sz w:val="24"/>
          <w:szCs w:val="24"/>
          <w:lang w:val="uz-Cyrl-UZ"/>
        </w:rPr>
        <w:t>Пудратчи:</w:t>
      </w:r>
    </w:p>
    <w:p w14:paraId="4B28F0E4"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13.1. Барча ишлар тўлиқ ҳажмда ва мазкур шартнома шартларида белгиланган муддатларда бажаришни.</w:t>
      </w:r>
    </w:p>
    <w:p w14:paraId="7CAE4539"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13.2. Лойиҳа ҳужжатлари ҳамда қурилиш меъёрлари, қоидалари ва техник шартларга мувофиқ бажарилган барча ишлар сифатини.</w:t>
      </w:r>
    </w:p>
    <w:p w14:paraId="44A29936"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13.3. Пудратчи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ҳужжатларида кўрсатилган сертификатларга, давлат стандартларига ҳамда техник шартларига мувофиқлигини.</w:t>
      </w:r>
    </w:p>
    <w:p w14:paraId="2CDC900C"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13.4. Ишларни қабул қилиш ва объектдан фойдаланишнинг кафолатли даврида аниқланган камчиликлар ва нуқсонларни ўз вақтида бартараф қилинишини.</w:t>
      </w:r>
    </w:p>
    <w:p w14:paraId="248EF7A0"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13.5. Объектдан фойдаланганда муҳандислик тизимлари ва ускуналарининг фойдаланиш қоидаларига мувофиқлигини кафолатлайди.</w:t>
      </w:r>
    </w:p>
    <w:p w14:paraId="1BBE71BF"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 xml:space="preserve">13.6.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w:t>
      </w:r>
      <w:r w:rsidRPr="00BE0D6F">
        <w:rPr>
          <w:rFonts w:ascii="Times New Roman" w:hAnsi="Times New Roman" w:cs="Times New Roman"/>
          <w:b/>
          <w:sz w:val="24"/>
          <w:szCs w:val="24"/>
          <w:lang w:val="uz-Cyrl-UZ"/>
        </w:rPr>
        <w:t>12</w:t>
      </w:r>
      <w:r w:rsidRPr="00BE0D6F">
        <w:rPr>
          <w:rFonts w:ascii="Times New Roman" w:hAnsi="Times New Roman" w:cs="Times New Roman"/>
          <w:sz w:val="24"/>
          <w:szCs w:val="24"/>
          <w:lang w:val="uz-Cyrl-UZ"/>
        </w:rPr>
        <w:t xml:space="preserve"> ой этиб белгиланади. Объект томининг кафолат муддати камида </w:t>
      </w:r>
      <w:r w:rsidRPr="00BE0D6F">
        <w:rPr>
          <w:rFonts w:ascii="Times New Roman" w:hAnsi="Times New Roman" w:cs="Times New Roman"/>
          <w:b/>
          <w:sz w:val="24"/>
          <w:szCs w:val="24"/>
          <w:lang w:val="uz-Cyrl-UZ"/>
        </w:rPr>
        <w:t>12</w:t>
      </w:r>
      <w:r w:rsidRPr="00BE0D6F">
        <w:rPr>
          <w:rFonts w:ascii="Times New Roman" w:hAnsi="Times New Roman" w:cs="Times New Roman"/>
          <w:sz w:val="24"/>
          <w:szCs w:val="24"/>
          <w:lang w:val="uz-Cyrl-UZ"/>
        </w:rPr>
        <w:t xml:space="preserve"> ой этиб белгиланади.</w:t>
      </w:r>
    </w:p>
    <w:p w14:paraId="741E5DD6"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13.7. Агар объектдан фойдаланишнинг кафолатли даврида аниқланиб, уни бартарф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 Мавжуд нуқсонлар ва уларни бартараф этиш муддатлари Пудратчи ва Буюртмачининг икки томонлама далолатномаларида қайд этилади. Агар Пудратчи бажарилган ишларидаги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VII-бўлимида назарда тутилган кафолат суммасини Пудратчидан ушлаб қолиш ҳуқуқига эга.</w:t>
      </w:r>
    </w:p>
    <w:p w14:paraId="4C02D673"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13.8. Пудратчи нуқсонлар ва чала ишлар кўрсатилган далолатномани тузишдан ёки имзолашдан бош торган тақдирда, уларни текшириб чиқиш қурилишда Давлат назорати инспекцияси томонидан амалга оширилади, бу томонларнинг ушбу масала бўйича Тошкент туманлараро иқтисодий судига мурожаат қилишини истисно этмайди.</w:t>
      </w:r>
    </w:p>
    <w:p w14:paraId="1BD5978F" w14:textId="77777777" w:rsidR="008739E3" w:rsidRDefault="008739E3" w:rsidP="00BE0D6F">
      <w:pPr>
        <w:spacing w:before="60" w:after="60" w:line="240" w:lineRule="auto"/>
        <w:jc w:val="center"/>
        <w:rPr>
          <w:rStyle w:val="a6"/>
          <w:rFonts w:ascii="Times New Roman" w:hAnsi="Times New Roman" w:cs="Times New Roman"/>
          <w:sz w:val="24"/>
          <w:szCs w:val="24"/>
          <w:lang w:val="uz-Cyrl-UZ"/>
        </w:rPr>
      </w:pPr>
    </w:p>
    <w:p w14:paraId="3B501544" w14:textId="643337DF" w:rsidR="008739E3" w:rsidRDefault="008739E3" w:rsidP="00BE0D6F">
      <w:pPr>
        <w:spacing w:before="60" w:after="60" w:line="240" w:lineRule="auto"/>
        <w:jc w:val="center"/>
        <w:rPr>
          <w:rStyle w:val="a6"/>
          <w:rFonts w:ascii="Times New Roman" w:hAnsi="Times New Roman" w:cs="Times New Roman"/>
          <w:sz w:val="24"/>
          <w:szCs w:val="24"/>
          <w:lang w:val="uz-Cyrl-UZ"/>
        </w:rPr>
      </w:pPr>
    </w:p>
    <w:p w14:paraId="1BF34313" w14:textId="77777777" w:rsidR="007E5BDF" w:rsidRDefault="007E5BDF" w:rsidP="00BE0D6F">
      <w:pPr>
        <w:spacing w:before="60" w:after="60" w:line="240" w:lineRule="auto"/>
        <w:jc w:val="center"/>
        <w:rPr>
          <w:rStyle w:val="a6"/>
          <w:rFonts w:ascii="Times New Roman" w:hAnsi="Times New Roman" w:cs="Times New Roman"/>
          <w:sz w:val="24"/>
          <w:szCs w:val="24"/>
          <w:lang w:val="uz-Cyrl-UZ"/>
        </w:rPr>
      </w:pPr>
    </w:p>
    <w:p w14:paraId="23E9CF6C" w14:textId="0A4C9810" w:rsidR="00BE0D6F" w:rsidRPr="00BE0D6F" w:rsidRDefault="00BE0D6F" w:rsidP="00BE0D6F">
      <w:pPr>
        <w:spacing w:before="60" w:after="60" w:line="240" w:lineRule="auto"/>
        <w:jc w:val="center"/>
        <w:rPr>
          <w:rStyle w:val="a6"/>
          <w:rFonts w:ascii="Times New Roman" w:hAnsi="Times New Roman" w:cs="Times New Roman"/>
          <w:sz w:val="24"/>
          <w:szCs w:val="24"/>
          <w:lang w:val="uz-Cyrl-UZ"/>
        </w:rPr>
      </w:pPr>
      <w:r w:rsidRPr="00BE0D6F">
        <w:rPr>
          <w:rStyle w:val="a6"/>
          <w:rFonts w:ascii="Times New Roman" w:hAnsi="Times New Roman" w:cs="Times New Roman"/>
          <w:sz w:val="24"/>
          <w:szCs w:val="24"/>
          <w:lang w:val="uz-Cyrl-UZ"/>
        </w:rPr>
        <w:lastRenderedPageBreak/>
        <w:t>ХIV. Шартномани бекор қилиш.</w:t>
      </w:r>
    </w:p>
    <w:p w14:paraId="5BC72D50"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b/>
          <w:sz w:val="24"/>
          <w:szCs w:val="24"/>
          <w:lang w:val="uz-Cyrl-UZ"/>
        </w:rPr>
        <w:t>Буюртмачи</w:t>
      </w:r>
      <w:r w:rsidRPr="00BE0D6F">
        <w:rPr>
          <w:rFonts w:ascii="Times New Roman" w:hAnsi="Times New Roman" w:cs="Times New Roman"/>
          <w:sz w:val="24"/>
          <w:szCs w:val="24"/>
          <w:lang w:val="uz-Cyrl-UZ"/>
        </w:rPr>
        <w:t>:</w:t>
      </w:r>
    </w:p>
    <w:p w14:paraId="0322300E"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14.1. Мазкур шартнома кучга киргандан кейин қурилишнинг бошланиши Буюртмачига боғлиқ бўлмаган сабабларга кўра Пудратчи томонидан бир ойдан кўп вақтга кечиктирилганда.</w:t>
      </w:r>
    </w:p>
    <w:p w14:paraId="519A4255"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14.2. Ишларни тугаллашнинг мазкур шартномада белгиланган муддати Пудратчининг айби билан бир ойдан ортиқ муддатга кечиктирилган ҳолларда.</w:t>
      </w:r>
    </w:p>
    <w:p w14:paraId="25EF8808"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14.3. Пудратчи томонидан ишларни бажариш жадвалига риоя этилмаганда.</w:t>
      </w:r>
    </w:p>
    <w:p w14:paraId="71425A85"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14.4. Пудратчи томонидан шартнома шартлари қурилиш меъёрлари ва қоидалари назарда тутилган ишларнинг сифати пасайишига олиб келадиган даражада бузилганда ва қонун ҳужжатларига мувофиқ бошқа асослар бўйича шартноманинг бекор қилинишини талаб қилиш ҳуқуқига эга.</w:t>
      </w:r>
    </w:p>
    <w:p w14:paraId="19978253"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14.5. Пудратчи қурилиш жараёнида лойиҳа ҳужжатларидан ва меъёрий талаблардан четга чиққан ҳолда буюртмачининг розилигисиз асоссиз лойиҳа ҳужжатларида кўзда тутилмаган қўшимча қурилиш-монтаж ишларини бажарганда.</w:t>
      </w:r>
    </w:p>
    <w:p w14:paraId="646F741B" w14:textId="77777777" w:rsidR="00BE0D6F" w:rsidRPr="00BE0D6F" w:rsidRDefault="00BE0D6F" w:rsidP="00BE0D6F">
      <w:pPr>
        <w:spacing w:before="60" w:after="60" w:line="240" w:lineRule="auto"/>
        <w:ind w:firstLine="708"/>
        <w:rPr>
          <w:rFonts w:ascii="Times New Roman" w:hAnsi="Times New Roman" w:cs="Times New Roman"/>
          <w:sz w:val="24"/>
          <w:szCs w:val="24"/>
          <w:lang w:val="uz-Cyrl-UZ"/>
        </w:rPr>
      </w:pPr>
      <w:r w:rsidRPr="00BE0D6F">
        <w:rPr>
          <w:rFonts w:ascii="Times New Roman" w:hAnsi="Times New Roman" w:cs="Times New Roman"/>
          <w:b/>
          <w:sz w:val="24"/>
          <w:szCs w:val="24"/>
          <w:lang w:val="uz-Cyrl-UZ"/>
        </w:rPr>
        <w:t>Пудратчи</w:t>
      </w:r>
      <w:r w:rsidRPr="00BE0D6F">
        <w:rPr>
          <w:rFonts w:ascii="Times New Roman" w:hAnsi="Times New Roman" w:cs="Times New Roman"/>
          <w:sz w:val="24"/>
          <w:szCs w:val="24"/>
          <w:lang w:val="uz-Cyrl-UZ"/>
        </w:rPr>
        <w:t>:</w:t>
      </w:r>
    </w:p>
    <w:p w14:paraId="22C6145D"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14.6. Ишларнинг бажарилиши Пудратчига боғлиқ бўлмаган сабабларга кўра, Буюртмачи томонидан бир ойдан ортиқ муддатга тўхтатиб қўйилганда.</w:t>
      </w:r>
    </w:p>
    <w:p w14:paraId="2408047C"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14.7. Буюртмачи томонидан молиялаштириш шартлари бажарилмаганда ва қонун ҳужжатларига мувофиқ бошқа асослар бўйича шартноманинг бекор қилинишини талаб қилиш ҳуқуқига эга.</w:t>
      </w:r>
    </w:p>
    <w:p w14:paraId="62A0D493"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14.8. Шартнома муддатидан олдин бекор қилинганида, Буюртмачи ва Пудратчининг қўшма қарорига кўра тугалланмаган қурилиш объекти бир ой муддатда Буюртмачига топширади, Буюртмачи бажарилган ишлар қийматини Пудратчига тўлайди.</w:t>
      </w:r>
    </w:p>
    <w:p w14:paraId="4F07E8D6"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14.9. Мазкур шартномани бекор қилишга қарор қилган томон мазкур бўлим қоидасига мувофиқ иккинчи томонга 3 кун олдин ёзма билдиришнома юборади.</w:t>
      </w:r>
    </w:p>
    <w:p w14:paraId="7D7C46FC"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14.10. Шартнома тарафларнинг бирортасини айби билан бекор қилинган тақдирда айбдор томон иккинчи томонга етказилган зарарни, шу жумладан бой берилган фойдани тўлайди.</w:t>
      </w:r>
    </w:p>
    <w:p w14:paraId="23BC2B4F"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14.11. Шартноманинг бир томонлама бекор қилинишига йўл қўйилмайди, қонун ҳужжатларида ёки мазкур шартномада назарда тутилган ҳоллар бундан мустасно.</w:t>
      </w:r>
    </w:p>
    <w:p w14:paraId="04D62F9F" w14:textId="77777777" w:rsidR="00BE0D6F" w:rsidRPr="00BE0D6F" w:rsidRDefault="00BE0D6F" w:rsidP="00BE0D6F">
      <w:pPr>
        <w:spacing w:before="60" w:after="60" w:line="240" w:lineRule="auto"/>
        <w:jc w:val="center"/>
        <w:rPr>
          <w:rStyle w:val="a6"/>
          <w:rFonts w:ascii="Times New Roman" w:hAnsi="Times New Roman" w:cs="Times New Roman"/>
          <w:sz w:val="24"/>
          <w:szCs w:val="24"/>
          <w:lang w:val="uz-Cyrl-UZ"/>
        </w:rPr>
      </w:pPr>
      <w:r w:rsidRPr="00BE0D6F">
        <w:rPr>
          <w:rStyle w:val="a6"/>
          <w:rFonts w:ascii="Times New Roman" w:hAnsi="Times New Roman" w:cs="Times New Roman"/>
          <w:sz w:val="24"/>
          <w:szCs w:val="24"/>
          <w:lang w:val="uz-Cyrl-UZ"/>
        </w:rPr>
        <w:t>ХV. Томонларнинг мулкий жавобгарлиги.</w:t>
      </w:r>
    </w:p>
    <w:p w14:paraId="27EDA9E6"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 xml:space="preserve">15.1. Томонлардан бири шартномада кўрсатиб ўтилган мажбуриятини бажармаса ёки зарур даражада бажармаган тақдирда айбдор томон иккинчи томонга етказилган зарарни тўлайди; </w:t>
      </w:r>
    </w:p>
    <w:p w14:paraId="639BACCD"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15.2. Мазкур шартноманинг 1-иловасида кўрсатилган ўз мажбуриятларига риоя қилмаганлиги ва шартномада белгиланган бошқа мажбуриятларни бузганлиги учун Буюртмачи Пудратчига мажбуриятнинг бажарилмаган қисми доирасида кечиктирилган ҳар бир кун учун 0.5 (%) фоиз миқдорида пеня тўлайди, бунда пенянинг умумий суммаси бажарилмаган ишлар ёки кўрсатилмаган хизматлар қийматининг 50 (%) фоизидан ошмаслиги лозим. Пеня тўлаш тарафларни шартнома шартлари бузилиши туфайли етказилган зарарни қоплашдан озод этмайди.</w:t>
      </w:r>
    </w:p>
    <w:p w14:paraId="664122EA"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15.3. Шартномага мувофиқ бажарилган ишлар ҳажмини тасдиқлашдан асоссиз равишда бош тортилганлиги учун Буюртмачи Пудратчига ўзи тасдиқлаши рад этган ёки бош тортган ишлар суммасининг 5 (%) фоизи миқдорида жарима тўлайди.</w:t>
      </w:r>
    </w:p>
    <w:p w14:paraId="6BE5612B" w14:textId="77777777" w:rsidR="00BE0D6F" w:rsidRPr="00BE0D6F" w:rsidRDefault="00BE0D6F" w:rsidP="00BE0D6F">
      <w:pPr>
        <w:pStyle w:val="a9"/>
        <w:spacing w:before="60" w:beforeAutospacing="0" w:after="60" w:afterAutospacing="0"/>
        <w:ind w:firstLine="708"/>
        <w:jc w:val="both"/>
        <w:rPr>
          <w:lang w:val="uz-Cyrl-UZ"/>
        </w:rPr>
      </w:pPr>
      <w:r w:rsidRPr="00BE0D6F">
        <w:rPr>
          <w:lang w:val="uz-Cyrl-UZ"/>
        </w:rPr>
        <w:t>15.4. Пудратчи шартномасининг ажралмас қисми 1,2-иловаларда келтирилган (1-илова “Объект қурилишини молиялаштириш графиги”, 2-илова “Объектда бажариладиган қурилиш-монтаж ишлари жадвали”) жадваллар асосида бажарилган қурилиш таъмирлаш ишлари тўғрисидаги маълумотларни хар ойнинг 1 (биринчи) санасидан 5 (бешинчи) санасига қадар 2 (икки) нусхада тайёрлайди ва имзоланган ҳолда 1 (бир) нусхасини Буюртмачига тақдим қилади, иккинчи нусхаси Пудратчида сақланади.</w:t>
      </w:r>
    </w:p>
    <w:p w14:paraId="59CD999E"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lastRenderedPageBreak/>
        <w:t>Пудратчи мазкур шартномада белгилан мажбуриятларини бажармаганлиги учун Буюртмачига муддати ўтказиб юборилган ҳар бир кун учун мажбуриятларнинг бажарилмаган қисмининг 0.5 (%) фоизи миқдорида пеня тўлайди, бироқ бунда пенянинг умумий суммаси шартнома умумий қийматининг 50 (%) фоизидан ошмаслиги лозим. Бундан ташқари Буюртмачи томонидан топилган нуқсонлар ва камчиликлар ўз вақтида бартараф этилмагани учун Пудратчи буюртмачига муддати ўтказиб юборилган ҳар бир кун учун сифатсиз бажарилган ишлар қийматининг 0.5 (%) фоиз миқдорида пеня тўлайди, бунда пенянинг умумий суммаси сифатсиз бажарилган ишлар қийматининг 50 (%) фоизидан ошмаслиги керак. Пеня тўлаш Пудратчини ишларини бажаришнинг ёки хизматлар кўрсатишнинг кечикиши туфайли етказилган зарарларни қоплашдан озод этмайди.</w:t>
      </w:r>
    </w:p>
    <w:p w14:paraId="3F8B2AEC"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15.5. Агар бажарилган ишлар сифати белгиланган стандартларга, қурилиш меъёрлари ва қоидаларига, ишчи ҳужжатларига мувофиқ бўлмаса, у ҳолда Буюртмачи қурилишда Давлат назорати инспекциясининг хулосаси асосида объектни қабул қилиш ва унинг учун ҳақ тўлашдан бош тортиши, шунингдек Пудратчидан сифати зарур даражада бўлмаган ишлар қийматининг 10 (%) фоизи миқдорида жарима ундириш ҳуқуқига эга.</w:t>
      </w:r>
    </w:p>
    <w:p w14:paraId="58FA887C"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15.6. Шартнома бўйича мажбуриятлар бажарилмаганлиги учун мазкур моддада назарда тутилган жавобгарлик чораларидан ташқари шартномани бузган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ҳам қоплайди.</w:t>
      </w:r>
    </w:p>
    <w:p w14:paraId="1E52D457"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15.7.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этмайди.</w:t>
      </w:r>
    </w:p>
    <w:p w14:paraId="6AA8D888" w14:textId="77777777" w:rsidR="00BE0D6F" w:rsidRPr="00BE0D6F" w:rsidRDefault="00BE0D6F" w:rsidP="00BE0D6F">
      <w:pPr>
        <w:spacing w:before="60" w:after="60" w:line="240" w:lineRule="auto"/>
        <w:jc w:val="center"/>
        <w:rPr>
          <w:rStyle w:val="a6"/>
          <w:rFonts w:ascii="Times New Roman" w:hAnsi="Times New Roman" w:cs="Times New Roman"/>
          <w:sz w:val="24"/>
          <w:szCs w:val="24"/>
          <w:lang w:val="uz-Cyrl-UZ"/>
        </w:rPr>
      </w:pPr>
      <w:r w:rsidRPr="00BE0D6F">
        <w:rPr>
          <w:rStyle w:val="a6"/>
          <w:rFonts w:ascii="Times New Roman" w:hAnsi="Times New Roman" w:cs="Times New Roman"/>
          <w:sz w:val="24"/>
          <w:szCs w:val="24"/>
          <w:lang w:val="uz-Cyrl-UZ"/>
        </w:rPr>
        <w:t>ХVI. Низоларни ҳал этиш тартиби.</w:t>
      </w:r>
    </w:p>
    <w:p w14:paraId="6A87CBD2"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16.1. Шартномани бажаришда ва бекор қилишда шунингдек, етказилган зарарларни қоплашда пайдо буладиган низоли масалалар ўзаро келишув асосида ҳал этилади. Келишувга эришилмаган тақдирда, низо қонун ҳужжатларида белгиланган тартибда Тошкент туманлараро иқтисодий судида кўриб чиқилади.</w:t>
      </w:r>
    </w:p>
    <w:p w14:paraId="76A31F23" w14:textId="77777777" w:rsidR="00BE0D6F" w:rsidRPr="00BE0D6F" w:rsidRDefault="00BE0D6F" w:rsidP="00BE0D6F">
      <w:pPr>
        <w:spacing w:before="60" w:after="60" w:line="240" w:lineRule="auto"/>
        <w:jc w:val="center"/>
        <w:rPr>
          <w:rStyle w:val="a6"/>
          <w:rFonts w:ascii="Times New Roman" w:hAnsi="Times New Roman" w:cs="Times New Roman"/>
          <w:sz w:val="24"/>
          <w:szCs w:val="24"/>
          <w:lang w:val="uz-Cyrl-UZ"/>
        </w:rPr>
      </w:pPr>
      <w:r w:rsidRPr="00BE0D6F">
        <w:rPr>
          <w:rStyle w:val="a6"/>
          <w:rFonts w:ascii="Times New Roman" w:hAnsi="Times New Roman" w:cs="Times New Roman"/>
          <w:sz w:val="24"/>
          <w:szCs w:val="24"/>
          <w:lang w:val="uz-Cyrl-UZ"/>
        </w:rPr>
        <w:t>XVII. Алоҳида шартлар.</w:t>
      </w:r>
    </w:p>
    <w:p w14:paraId="6AEE7879"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17.1.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14:paraId="5990B669"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17.2. Пудратчи қурилиш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ҳуқуқига эга бўлмайди.</w:t>
      </w:r>
    </w:p>
    <w:p w14:paraId="1FB2CF1C"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17.3. Мазкур шартномага барча ўзгартириш ва қўшимчалар, агар улар ёзма шаклда расмийлаштирилган ва томонлар уларни имзолаган бўлса ҳақиқий ҳисобланади.</w:t>
      </w:r>
    </w:p>
    <w:p w14:paraId="29C02D68"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17.4. Буюртмачи билан Пудратчи ўртасидаги мазкур шартномадан келиб чиқмайдиган янги мажбуриятлар пайдо бўлишига олиб келадиган ҳар қандай келишувни томонлар мазкур шартномага қўшимчалар ёки ўзгаришлар шаклида ёзма равишда тасдиқлаши керак.</w:t>
      </w:r>
    </w:p>
    <w:p w14:paraId="4C9AA627"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17.5. Агар Пудратчи шартнома бўйича ишлар якунланганидан кейин қурилиш майдонида ўзига тегишли мол-мулкни қолдирса, у ҳолда Буюртмачи Пудратчи қурилиш майдонини озод қилиш санасигача бажарган ишлари учун ҳақ тўлашни кечиктиришга ҳақлидир.</w:t>
      </w:r>
    </w:p>
    <w:p w14:paraId="63E508EC"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17.6. Мазкур шартномада назарда тутилмаган бошқа барча ҳоллар учун амалдаги қонун ҳужжатлари нормалари қўлланилади.</w:t>
      </w:r>
    </w:p>
    <w:p w14:paraId="64942F02"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17.7. Мазкур шартнома бир хил юридик кучга эга бўлган 2 нусхада тузилади.</w:t>
      </w:r>
    </w:p>
    <w:p w14:paraId="23DC416F"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17.8. Шартнома тарафлар томонидан имзолангандан кейин кучга киради.</w:t>
      </w:r>
    </w:p>
    <w:p w14:paraId="53C713C4" w14:textId="77777777" w:rsidR="00BE0D6F" w:rsidRPr="00BE0D6F" w:rsidRDefault="00BE0D6F" w:rsidP="00BE0D6F">
      <w:pPr>
        <w:spacing w:before="60" w:after="60" w:line="240" w:lineRule="auto"/>
        <w:ind w:firstLine="708"/>
        <w:jc w:val="both"/>
        <w:rPr>
          <w:rFonts w:ascii="Times New Roman" w:hAnsi="Times New Roman" w:cs="Times New Roman"/>
          <w:sz w:val="24"/>
          <w:szCs w:val="24"/>
          <w:lang w:val="uz-Cyrl-UZ"/>
        </w:rPr>
      </w:pPr>
      <w:r w:rsidRPr="00BE0D6F">
        <w:rPr>
          <w:rFonts w:ascii="Times New Roman" w:hAnsi="Times New Roman" w:cs="Times New Roman"/>
          <w:sz w:val="24"/>
          <w:szCs w:val="24"/>
          <w:lang w:val="uz-Cyrl-UZ"/>
        </w:rPr>
        <w:t>17.9. Шартноманинг амал қилиш муддати 202__ йил 31 декабргача.</w:t>
      </w:r>
    </w:p>
    <w:p w14:paraId="496F6A56" w14:textId="77777777" w:rsidR="007E5BDF" w:rsidRDefault="007E5BDF" w:rsidP="00BE0D6F">
      <w:pPr>
        <w:spacing w:before="60" w:after="60"/>
        <w:jc w:val="center"/>
        <w:rPr>
          <w:rStyle w:val="a6"/>
          <w:rFonts w:ascii="Times New Roman" w:hAnsi="Times New Roman" w:cs="Times New Roman"/>
          <w:sz w:val="24"/>
          <w:szCs w:val="24"/>
          <w:lang w:val="uz-Cyrl-UZ"/>
        </w:rPr>
      </w:pPr>
    </w:p>
    <w:p w14:paraId="45E0528B" w14:textId="77777777" w:rsidR="007E5BDF" w:rsidRDefault="007E5BDF" w:rsidP="00BE0D6F">
      <w:pPr>
        <w:spacing w:before="60" w:after="60"/>
        <w:jc w:val="center"/>
        <w:rPr>
          <w:rStyle w:val="a6"/>
          <w:rFonts w:ascii="Times New Roman" w:hAnsi="Times New Roman" w:cs="Times New Roman"/>
          <w:sz w:val="24"/>
          <w:szCs w:val="24"/>
          <w:lang w:val="uz-Cyrl-UZ"/>
        </w:rPr>
      </w:pPr>
    </w:p>
    <w:p w14:paraId="174E3B3E" w14:textId="524F4393" w:rsidR="00BE0D6F" w:rsidRPr="00BE0D6F" w:rsidRDefault="00BE0D6F" w:rsidP="00BE0D6F">
      <w:pPr>
        <w:spacing w:before="60" w:after="60"/>
        <w:jc w:val="center"/>
        <w:rPr>
          <w:rStyle w:val="a6"/>
          <w:rFonts w:ascii="Times New Roman" w:hAnsi="Times New Roman" w:cs="Times New Roman"/>
          <w:sz w:val="24"/>
          <w:szCs w:val="24"/>
          <w:lang w:val="uz-Cyrl-UZ"/>
        </w:rPr>
      </w:pPr>
      <w:r w:rsidRPr="00BE0D6F">
        <w:rPr>
          <w:rStyle w:val="a6"/>
          <w:rFonts w:ascii="Times New Roman" w:hAnsi="Times New Roman" w:cs="Times New Roman"/>
          <w:sz w:val="24"/>
          <w:szCs w:val="24"/>
          <w:lang w:val="uz-Cyrl-UZ"/>
        </w:rPr>
        <w:lastRenderedPageBreak/>
        <w:t>XVIII. Томонларнинг банк реквизитлари ва юридик манзиллари.</w:t>
      </w:r>
    </w:p>
    <w:tbl>
      <w:tblPr>
        <w:tblW w:w="0" w:type="auto"/>
        <w:tblInd w:w="142" w:type="dxa"/>
        <w:tblLook w:val="04A0" w:firstRow="1" w:lastRow="0" w:firstColumn="1" w:lastColumn="0" w:noHBand="0" w:noVBand="1"/>
      </w:tblPr>
      <w:tblGrid>
        <w:gridCol w:w="4839"/>
        <w:gridCol w:w="273"/>
        <w:gridCol w:w="4100"/>
      </w:tblGrid>
      <w:tr w:rsidR="00BE0D6F" w:rsidRPr="00BE0D6F" w14:paraId="060B006A" w14:textId="77777777" w:rsidTr="00BE0D6F">
        <w:trPr>
          <w:trHeight w:val="4134"/>
        </w:trPr>
        <w:tc>
          <w:tcPr>
            <w:tcW w:w="5353" w:type="dxa"/>
            <w:shd w:val="clear" w:color="auto" w:fill="auto"/>
          </w:tcPr>
          <w:p w14:paraId="1604EEB2" w14:textId="77777777" w:rsidR="008739E3" w:rsidRDefault="008739E3" w:rsidP="00BE0D6F">
            <w:pPr>
              <w:spacing w:after="0" w:line="240" w:lineRule="auto"/>
              <w:jc w:val="center"/>
              <w:rPr>
                <w:rFonts w:ascii="Times New Roman" w:hAnsi="Times New Roman" w:cs="Times New Roman"/>
                <w:b/>
                <w:sz w:val="24"/>
                <w:szCs w:val="24"/>
                <w:lang w:val="uz-Cyrl-UZ"/>
              </w:rPr>
            </w:pPr>
          </w:p>
          <w:p w14:paraId="3545691B" w14:textId="77777777" w:rsidR="008739E3" w:rsidRDefault="008739E3" w:rsidP="00BE0D6F">
            <w:pPr>
              <w:spacing w:after="0" w:line="240" w:lineRule="auto"/>
              <w:jc w:val="center"/>
              <w:rPr>
                <w:rFonts w:ascii="Times New Roman" w:hAnsi="Times New Roman" w:cs="Times New Roman"/>
                <w:b/>
                <w:sz w:val="24"/>
                <w:szCs w:val="24"/>
                <w:lang w:val="uz-Cyrl-UZ"/>
              </w:rPr>
            </w:pPr>
          </w:p>
          <w:p w14:paraId="2F4388B9" w14:textId="0CB27529" w:rsidR="00BE0D6F" w:rsidRPr="00BE0D6F" w:rsidRDefault="00BE0D6F" w:rsidP="00BE0D6F">
            <w:pPr>
              <w:spacing w:after="0" w:line="240" w:lineRule="auto"/>
              <w:jc w:val="center"/>
              <w:rPr>
                <w:rFonts w:ascii="Times New Roman" w:eastAsia="Arial Unicode MS" w:hAnsi="Times New Roman" w:cs="Times New Roman"/>
                <w:b/>
                <w:sz w:val="24"/>
                <w:szCs w:val="24"/>
              </w:rPr>
            </w:pPr>
            <w:r w:rsidRPr="00BE0D6F">
              <w:rPr>
                <w:rFonts w:ascii="Times New Roman" w:hAnsi="Times New Roman" w:cs="Times New Roman"/>
                <w:b/>
                <w:sz w:val="24"/>
                <w:szCs w:val="24"/>
                <w:lang w:val="uz-Cyrl-UZ"/>
              </w:rPr>
              <w:t>Буюртмачи</w:t>
            </w:r>
            <w:r w:rsidRPr="00BE0D6F">
              <w:rPr>
                <w:rFonts w:ascii="Times New Roman" w:eastAsia="Arial Unicode MS" w:hAnsi="Times New Roman" w:cs="Times New Roman"/>
                <w:b/>
                <w:sz w:val="24"/>
                <w:szCs w:val="24"/>
              </w:rPr>
              <w:t>:</w:t>
            </w:r>
          </w:p>
          <w:p w14:paraId="610EB2C7" w14:textId="77777777" w:rsidR="00F75FAE" w:rsidRDefault="00F75FAE" w:rsidP="00307E41">
            <w:pPr>
              <w:rPr>
                <w:rFonts w:ascii="Times New Roman" w:hAnsi="Times New Roman" w:cs="Times New Roman"/>
                <w:b/>
                <w:sz w:val="24"/>
                <w:szCs w:val="24"/>
              </w:rPr>
            </w:pPr>
          </w:p>
          <w:p w14:paraId="0BED7801" w14:textId="77777777" w:rsidR="00F75FAE" w:rsidRDefault="00F75FAE" w:rsidP="00307E41">
            <w:pPr>
              <w:rPr>
                <w:rFonts w:ascii="Times New Roman" w:hAnsi="Times New Roman" w:cs="Times New Roman"/>
                <w:b/>
                <w:sz w:val="24"/>
                <w:szCs w:val="24"/>
              </w:rPr>
            </w:pPr>
          </w:p>
          <w:p w14:paraId="30216D92" w14:textId="77777777" w:rsidR="00F75FAE" w:rsidRDefault="00F75FAE" w:rsidP="00307E41">
            <w:pPr>
              <w:rPr>
                <w:rFonts w:ascii="Times New Roman" w:hAnsi="Times New Roman" w:cs="Times New Roman"/>
                <w:b/>
                <w:sz w:val="24"/>
                <w:szCs w:val="24"/>
              </w:rPr>
            </w:pPr>
          </w:p>
          <w:p w14:paraId="0D753E27" w14:textId="77777777" w:rsidR="00F75FAE" w:rsidRDefault="00F75FAE" w:rsidP="00307E41">
            <w:pPr>
              <w:rPr>
                <w:rFonts w:ascii="Times New Roman" w:hAnsi="Times New Roman" w:cs="Times New Roman"/>
                <w:b/>
                <w:sz w:val="24"/>
                <w:szCs w:val="24"/>
              </w:rPr>
            </w:pPr>
          </w:p>
          <w:p w14:paraId="65DE15EA" w14:textId="77777777" w:rsidR="00F75FAE" w:rsidRDefault="00F75FAE" w:rsidP="00307E41">
            <w:pPr>
              <w:rPr>
                <w:rFonts w:ascii="Times New Roman" w:hAnsi="Times New Roman" w:cs="Times New Roman"/>
                <w:b/>
                <w:sz w:val="24"/>
                <w:szCs w:val="24"/>
              </w:rPr>
            </w:pPr>
          </w:p>
          <w:p w14:paraId="34FFCC32" w14:textId="77777777" w:rsidR="00F75FAE" w:rsidRDefault="00F75FAE" w:rsidP="00307E41">
            <w:pPr>
              <w:rPr>
                <w:rFonts w:ascii="Times New Roman" w:hAnsi="Times New Roman" w:cs="Times New Roman"/>
                <w:b/>
                <w:sz w:val="24"/>
                <w:szCs w:val="24"/>
              </w:rPr>
            </w:pPr>
          </w:p>
          <w:p w14:paraId="54495761" w14:textId="77777777" w:rsidR="00F75FAE" w:rsidRDefault="00F75FAE" w:rsidP="00307E41">
            <w:pPr>
              <w:rPr>
                <w:rFonts w:ascii="Times New Roman" w:hAnsi="Times New Roman" w:cs="Times New Roman"/>
                <w:b/>
                <w:sz w:val="24"/>
                <w:szCs w:val="24"/>
              </w:rPr>
            </w:pPr>
          </w:p>
          <w:p w14:paraId="1622246C" w14:textId="67A33FAB" w:rsidR="00BE0D6F" w:rsidRPr="00BE0D6F" w:rsidRDefault="00BE0D6F" w:rsidP="00F75FAE">
            <w:pPr>
              <w:rPr>
                <w:rStyle w:val="a6"/>
                <w:rFonts w:ascii="Times New Roman" w:hAnsi="Times New Roman" w:cs="Times New Roman"/>
                <w:b w:val="0"/>
                <w:bCs w:val="0"/>
                <w:color w:val="000000"/>
                <w:sz w:val="24"/>
                <w:szCs w:val="24"/>
                <w:lang w:val="uz-Cyrl-UZ"/>
              </w:rPr>
            </w:pPr>
            <w:r w:rsidRPr="00BE0D6F">
              <w:rPr>
                <w:rFonts w:ascii="Times New Roman" w:hAnsi="Times New Roman" w:cs="Times New Roman"/>
                <w:b/>
                <w:sz w:val="24"/>
                <w:szCs w:val="24"/>
              </w:rPr>
              <w:t>Директор</w:t>
            </w:r>
            <w:r w:rsidRPr="00BE0D6F">
              <w:rPr>
                <w:rFonts w:ascii="Times New Roman" w:hAnsi="Times New Roman" w:cs="Times New Roman"/>
                <w:b/>
                <w:sz w:val="24"/>
                <w:szCs w:val="24"/>
                <w:lang w:val="uz-Cyrl-UZ"/>
              </w:rPr>
              <w:t xml:space="preserve"> </w:t>
            </w:r>
            <w:r w:rsidRPr="00BE0D6F">
              <w:rPr>
                <w:rFonts w:ascii="Times New Roman" w:hAnsi="Times New Roman" w:cs="Times New Roman"/>
                <w:b/>
                <w:sz w:val="24"/>
                <w:szCs w:val="24"/>
              </w:rPr>
              <w:t>________________</w:t>
            </w:r>
            <w:r w:rsidRPr="00BE0D6F">
              <w:rPr>
                <w:rFonts w:ascii="Times New Roman" w:hAnsi="Times New Roman" w:cs="Times New Roman"/>
                <w:b/>
                <w:sz w:val="24"/>
                <w:szCs w:val="24"/>
                <w:lang w:val="uz-Cyrl-UZ"/>
              </w:rPr>
              <w:t xml:space="preserve"> </w:t>
            </w:r>
          </w:p>
        </w:tc>
        <w:tc>
          <w:tcPr>
            <w:tcW w:w="283" w:type="dxa"/>
            <w:shd w:val="clear" w:color="auto" w:fill="auto"/>
          </w:tcPr>
          <w:p w14:paraId="36DBF596" w14:textId="77777777" w:rsidR="00BE0D6F" w:rsidRPr="00BE0D6F" w:rsidRDefault="00BE0D6F" w:rsidP="00307E41">
            <w:pPr>
              <w:jc w:val="center"/>
              <w:rPr>
                <w:rStyle w:val="a6"/>
                <w:rFonts w:ascii="Times New Roman" w:hAnsi="Times New Roman" w:cs="Times New Roman"/>
                <w:sz w:val="24"/>
                <w:szCs w:val="24"/>
                <w:lang w:val="uz-Cyrl-UZ"/>
              </w:rPr>
            </w:pPr>
          </w:p>
        </w:tc>
        <w:tc>
          <w:tcPr>
            <w:tcW w:w="4324" w:type="dxa"/>
            <w:shd w:val="clear" w:color="auto" w:fill="auto"/>
          </w:tcPr>
          <w:p w14:paraId="5106CB4F" w14:textId="77777777" w:rsidR="008739E3" w:rsidRDefault="008739E3" w:rsidP="00307E41">
            <w:pPr>
              <w:jc w:val="center"/>
              <w:rPr>
                <w:rFonts w:ascii="Times New Roman" w:hAnsi="Times New Roman" w:cs="Times New Roman"/>
                <w:b/>
                <w:sz w:val="24"/>
                <w:szCs w:val="24"/>
                <w:lang w:val="uz-Cyrl-UZ"/>
              </w:rPr>
            </w:pPr>
          </w:p>
          <w:p w14:paraId="2F6957BB" w14:textId="42DE0806" w:rsidR="00BE0D6F" w:rsidRPr="00BE0D6F" w:rsidRDefault="00BE0D6F" w:rsidP="008739E3">
            <w:pPr>
              <w:spacing w:before="240"/>
              <w:jc w:val="center"/>
              <w:rPr>
                <w:rFonts w:ascii="Times New Roman" w:eastAsia="Arial Unicode MS" w:hAnsi="Times New Roman" w:cs="Times New Roman"/>
                <w:b/>
                <w:sz w:val="24"/>
                <w:szCs w:val="24"/>
                <w:lang w:val="uz-Cyrl-UZ"/>
              </w:rPr>
            </w:pPr>
            <w:r w:rsidRPr="00BE0D6F">
              <w:rPr>
                <w:rFonts w:ascii="Times New Roman" w:hAnsi="Times New Roman" w:cs="Times New Roman"/>
                <w:b/>
                <w:sz w:val="24"/>
                <w:szCs w:val="24"/>
                <w:lang w:val="uz-Cyrl-UZ"/>
              </w:rPr>
              <w:t>Пудрат ташкилот</w:t>
            </w:r>
            <w:r w:rsidRPr="00BE0D6F">
              <w:rPr>
                <w:rFonts w:ascii="Times New Roman" w:eastAsia="Arial Unicode MS" w:hAnsi="Times New Roman" w:cs="Times New Roman"/>
                <w:b/>
                <w:sz w:val="24"/>
                <w:szCs w:val="24"/>
                <w:lang w:val="uz-Cyrl-UZ"/>
              </w:rPr>
              <w:t>:</w:t>
            </w:r>
          </w:p>
          <w:p w14:paraId="77576B69" w14:textId="77777777" w:rsidR="00BE0D6F" w:rsidRPr="00BE0D6F" w:rsidRDefault="00BE0D6F" w:rsidP="00307E41">
            <w:pPr>
              <w:pStyle w:val="a7"/>
              <w:widowControl w:val="0"/>
              <w:spacing w:line="240" w:lineRule="auto"/>
              <w:rPr>
                <w:bCs/>
                <w:sz w:val="24"/>
                <w:szCs w:val="24"/>
                <w:lang w:val="uz-Cyrl-UZ"/>
              </w:rPr>
            </w:pPr>
          </w:p>
          <w:p w14:paraId="6FC08A1C" w14:textId="77777777" w:rsidR="00BE0D6F" w:rsidRPr="00BE0D6F" w:rsidRDefault="00BE0D6F" w:rsidP="00307E41">
            <w:pPr>
              <w:pStyle w:val="a7"/>
              <w:widowControl w:val="0"/>
              <w:spacing w:line="240" w:lineRule="auto"/>
              <w:rPr>
                <w:bCs/>
                <w:sz w:val="24"/>
                <w:szCs w:val="24"/>
                <w:lang w:val="uz-Cyrl-UZ"/>
              </w:rPr>
            </w:pPr>
          </w:p>
          <w:p w14:paraId="487F54D3" w14:textId="77777777" w:rsidR="00BE0D6F" w:rsidRPr="00BE0D6F" w:rsidRDefault="00BE0D6F" w:rsidP="00307E41">
            <w:pPr>
              <w:pStyle w:val="a7"/>
              <w:widowControl w:val="0"/>
              <w:spacing w:line="240" w:lineRule="auto"/>
              <w:rPr>
                <w:bCs/>
                <w:sz w:val="24"/>
                <w:szCs w:val="24"/>
                <w:lang w:val="uz-Cyrl-UZ"/>
              </w:rPr>
            </w:pPr>
          </w:p>
          <w:p w14:paraId="57E5F7D8" w14:textId="77777777" w:rsidR="00BE0D6F" w:rsidRPr="00BE0D6F" w:rsidRDefault="00BE0D6F" w:rsidP="00307E41">
            <w:pPr>
              <w:pStyle w:val="a7"/>
              <w:widowControl w:val="0"/>
              <w:spacing w:line="240" w:lineRule="auto"/>
              <w:rPr>
                <w:bCs/>
                <w:sz w:val="24"/>
                <w:szCs w:val="24"/>
                <w:lang w:val="uz-Cyrl-UZ"/>
              </w:rPr>
            </w:pPr>
          </w:p>
          <w:p w14:paraId="2C620777" w14:textId="77777777" w:rsidR="00BE0D6F" w:rsidRPr="00BE0D6F" w:rsidRDefault="00BE0D6F" w:rsidP="00307E41">
            <w:pPr>
              <w:pStyle w:val="a7"/>
              <w:widowControl w:val="0"/>
              <w:spacing w:line="240" w:lineRule="auto"/>
              <w:rPr>
                <w:bCs/>
                <w:sz w:val="24"/>
                <w:szCs w:val="24"/>
                <w:lang w:val="uz-Cyrl-UZ"/>
              </w:rPr>
            </w:pPr>
          </w:p>
          <w:p w14:paraId="47C52C95" w14:textId="77777777" w:rsidR="00BE0D6F" w:rsidRPr="00BE0D6F" w:rsidRDefault="00BE0D6F" w:rsidP="00307E41">
            <w:pPr>
              <w:pStyle w:val="a7"/>
              <w:widowControl w:val="0"/>
              <w:spacing w:line="240" w:lineRule="auto"/>
              <w:rPr>
                <w:bCs/>
                <w:sz w:val="24"/>
                <w:szCs w:val="24"/>
                <w:lang w:val="uz-Cyrl-UZ"/>
              </w:rPr>
            </w:pPr>
          </w:p>
          <w:p w14:paraId="724C2D7D" w14:textId="77777777" w:rsidR="00BE0D6F" w:rsidRPr="00BE0D6F" w:rsidRDefault="00BE0D6F" w:rsidP="00307E41">
            <w:pPr>
              <w:pStyle w:val="a7"/>
              <w:widowControl w:val="0"/>
              <w:spacing w:line="240" w:lineRule="auto"/>
              <w:rPr>
                <w:bCs/>
                <w:sz w:val="24"/>
                <w:szCs w:val="24"/>
                <w:lang w:val="uz-Cyrl-UZ"/>
              </w:rPr>
            </w:pPr>
          </w:p>
          <w:p w14:paraId="6F79FAAF" w14:textId="77777777" w:rsidR="00BE0D6F" w:rsidRPr="00BE0D6F" w:rsidRDefault="00BE0D6F" w:rsidP="00307E41">
            <w:pPr>
              <w:pStyle w:val="a7"/>
              <w:widowControl w:val="0"/>
              <w:spacing w:line="240" w:lineRule="auto"/>
              <w:rPr>
                <w:bCs/>
                <w:sz w:val="24"/>
                <w:szCs w:val="24"/>
                <w:lang w:val="uz-Cyrl-UZ"/>
              </w:rPr>
            </w:pPr>
          </w:p>
          <w:p w14:paraId="35930988" w14:textId="77777777" w:rsidR="00BE0D6F" w:rsidRPr="00BE0D6F" w:rsidRDefault="00BE0D6F" w:rsidP="00307E41">
            <w:pPr>
              <w:pStyle w:val="a7"/>
              <w:widowControl w:val="0"/>
              <w:spacing w:line="240" w:lineRule="auto"/>
              <w:rPr>
                <w:bCs/>
                <w:sz w:val="24"/>
                <w:szCs w:val="24"/>
                <w:lang w:val="uz-Cyrl-UZ"/>
              </w:rPr>
            </w:pPr>
          </w:p>
          <w:p w14:paraId="64E166EB" w14:textId="77777777" w:rsidR="00BE0D6F" w:rsidRPr="00BE0D6F" w:rsidRDefault="00BE0D6F" w:rsidP="00307E41">
            <w:pPr>
              <w:pStyle w:val="a7"/>
              <w:widowControl w:val="0"/>
              <w:spacing w:line="240" w:lineRule="auto"/>
              <w:rPr>
                <w:bCs/>
                <w:sz w:val="24"/>
                <w:szCs w:val="24"/>
                <w:lang w:val="uz-Cyrl-UZ"/>
              </w:rPr>
            </w:pPr>
          </w:p>
          <w:p w14:paraId="36362E46" w14:textId="77777777" w:rsidR="00BE0D6F" w:rsidRPr="00BE0D6F" w:rsidRDefault="00BE0D6F" w:rsidP="00307E41">
            <w:pPr>
              <w:pStyle w:val="a7"/>
              <w:widowControl w:val="0"/>
              <w:spacing w:line="240" w:lineRule="auto"/>
              <w:rPr>
                <w:bCs/>
                <w:sz w:val="24"/>
                <w:szCs w:val="24"/>
                <w:lang w:val="uz-Cyrl-UZ"/>
              </w:rPr>
            </w:pPr>
          </w:p>
          <w:p w14:paraId="5799F24B" w14:textId="77777777" w:rsidR="00BE0D6F" w:rsidRPr="00BE0D6F" w:rsidRDefault="00BE0D6F" w:rsidP="00307E41">
            <w:pPr>
              <w:pStyle w:val="a7"/>
              <w:widowControl w:val="0"/>
              <w:spacing w:line="240" w:lineRule="auto"/>
              <w:rPr>
                <w:bCs/>
                <w:sz w:val="24"/>
                <w:szCs w:val="24"/>
                <w:lang w:val="uz-Cyrl-UZ"/>
              </w:rPr>
            </w:pPr>
          </w:p>
          <w:p w14:paraId="47F1104C" w14:textId="77777777" w:rsidR="00BE0D6F" w:rsidRPr="00BE0D6F" w:rsidRDefault="00BE0D6F" w:rsidP="00307E41">
            <w:pPr>
              <w:pStyle w:val="a7"/>
              <w:widowControl w:val="0"/>
              <w:spacing w:line="240" w:lineRule="auto"/>
              <w:rPr>
                <w:rStyle w:val="a6"/>
                <w:color w:val="FF0000"/>
                <w:sz w:val="24"/>
                <w:szCs w:val="24"/>
                <w:lang w:val="uz-Cyrl-UZ"/>
              </w:rPr>
            </w:pPr>
            <w:r w:rsidRPr="00BE0D6F">
              <w:rPr>
                <w:b/>
                <w:sz w:val="24"/>
                <w:szCs w:val="24"/>
                <w:lang w:val="uz-Cyrl-UZ"/>
              </w:rPr>
              <w:t>Директор ___</w:t>
            </w:r>
            <w:r w:rsidRPr="00BE0D6F">
              <w:rPr>
                <w:b/>
                <w:sz w:val="24"/>
                <w:szCs w:val="24"/>
              </w:rPr>
              <w:t>___</w:t>
            </w:r>
            <w:r w:rsidRPr="00BE0D6F">
              <w:rPr>
                <w:b/>
                <w:sz w:val="24"/>
                <w:szCs w:val="24"/>
                <w:lang w:val="uz-Cyrl-UZ"/>
              </w:rPr>
              <w:t>____</w:t>
            </w:r>
            <w:r w:rsidRPr="00BE0D6F">
              <w:rPr>
                <w:b/>
                <w:sz w:val="24"/>
                <w:szCs w:val="24"/>
                <w:lang w:val="en-US"/>
              </w:rPr>
              <w:t>/____________</w:t>
            </w:r>
          </w:p>
        </w:tc>
      </w:tr>
    </w:tbl>
    <w:p w14:paraId="6F1B9CF3" w14:textId="77777777" w:rsidR="00D06585" w:rsidRPr="000E0A12" w:rsidRDefault="00D06585" w:rsidP="00D06585">
      <w:pPr>
        <w:spacing w:after="0" w:line="240" w:lineRule="auto"/>
        <w:ind w:left="851" w:right="425"/>
        <w:jc w:val="center"/>
        <w:rPr>
          <w:rFonts w:ascii="Times New Roman" w:hAnsi="Times New Roman" w:cs="Times New Roman"/>
          <w:b/>
          <w:color w:val="000000"/>
          <w:sz w:val="24"/>
          <w:szCs w:val="24"/>
          <w:lang w:val="uz-Cyrl-UZ"/>
        </w:rPr>
      </w:pPr>
      <w:r w:rsidRPr="000E0A12">
        <w:rPr>
          <w:rFonts w:ascii="Times New Roman" w:hAnsi="Times New Roman" w:cs="Times New Roman"/>
          <w:b/>
          <w:color w:val="000000"/>
          <w:sz w:val="24"/>
          <w:szCs w:val="24"/>
          <w:lang w:val="uz-Cyrl-UZ"/>
        </w:rPr>
        <w:br w:type="column"/>
      </w:r>
      <w:r w:rsidRPr="000E0A12">
        <w:rPr>
          <w:rFonts w:ascii="Times New Roman" w:hAnsi="Times New Roman" w:cs="Times New Roman"/>
          <w:b/>
          <w:color w:val="000000"/>
          <w:sz w:val="24"/>
          <w:szCs w:val="24"/>
          <w:lang w:val="uz-Cyrl-UZ"/>
        </w:rPr>
        <w:lastRenderedPageBreak/>
        <w:t xml:space="preserve">Пудрат шартномасига илова қилинадиган </w:t>
      </w:r>
    </w:p>
    <w:p w14:paraId="11610A32" w14:textId="77777777" w:rsidR="00D06585" w:rsidRPr="000E0A12" w:rsidRDefault="00D06585" w:rsidP="00D06585">
      <w:pPr>
        <w:spacing w:after="0" w:line="240" w:lineRule="auto"/>
        <w:jc w:val="center"/>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ҳужжатлар рўйхати:</w:t>
      </w:r>
    </w:p>
    <w:p w14:paraId="52D0D3A4" w14:textId="77777777" w:rsidR="00D06585" w:rsidRPr="000E0A12" w:rsidRDefault="00D06585" w:rsidP="00D06585">
      <w:pPr>
        <w:spacing w:after="0" w:line="240" w:lineRule="auto"/>
        <w:jc w:val="center"/>
        <w:rPr>
          <w:rFonts w:ascii="Times New Roman" w:hAnsi="Times New Roman" w:cs="Times New Roman"/>
          <w:color w:val="000000"/>
          <w:sz w:val="24"/>
          <w:szCs w:val="24"/>
          <w:lang w:val="uz-Cyrl-UZ"/>
        </w:rPr>
      </w:pPr>
    </w:p>
    <w:p w14:paraId="30540C40" w14:textId="77777777" w:rsidR="00D06585" w:rsidRPr="000E0A12" w:rsidRDefault="00D06585" w:rsidP="00D06585">
      <w:pPr>
        <w:spacing w:after="0" w:line="240" w:lineRule="auto"/>
        <w:rPr>
          <w:rFonts w:ascii="Times New Roman" w:hAnsi="Times New Roman" w:cs="Times New Roman"/>
          <w:b/>
          <w:color w:val="000000"/>
          <w:sz w:val="24"/>
          <w:szCs w:val="24"/>
          <w:lang w:val="uz-Cyrl-UZ"/>
        </w:rPr>
      </w:pPr>
    </w:p>
    <w:p w14:paraId="2366CCA4" w14:textId="77777777" w:rsidR="00D06585" w:rsidRPr="000E0A12" w:rsidRDefault="00D06585" w:rsidP="00D06585">
      <w:pPr>
        <w:numPr>
          <w:ilvl w:val="0"/>
          <w:numId w:val="38"/>
        </w:numPr>
        <w:tabs>
          <w:tab w:val="clear" w:pos="2145"/>
        </w:tabs>
        <w:spacing w:after="0" w:line="240" w:lineRule="auto"/>
        <w:ind w:left="0" w:firstLine="0"/>
        <w:rPr>
          <w:rFonts w:ascii="Times New Roman" w:hAnsi="Times New Roman" w:cs="Times New Roman"/>
          <w:b/>
          <w:color w:val="000000"/>
          <w:sz w:val="24"/>
          <w:szCs w:val="24"/>
          <w:lang w:val="uz-Cyrl-UZ"/>
        </w:rPr>
      </w:pPr>
      <w:r w:rsidRPr="000E0A12">
        <w:rPr>
          <w:rFonts w:ascii="Times New Roman" w:hAnsi="Times New Roman" w:cs="Times New Roman"/>
          <w:b/>
          <w:color w:val="000000"/>
          <w:sz w:val="24"/>
          <w:szCs w:val="24"/>
          <w:lang w:val="uz-Cyrl-UZ"/>
        </w:rPr>
        <w:t>Қурилиш-монтаж ишларини бажариш жадвали.</w:t>
      </w:r>
    </w:p>
    <w:p w14:paraId="39C57DCE" w14:textId="77777777" w:rsidR="00D06585" w:rsidRPr="000E0A12" w:rsidRDefault="00D06585" w:rsidP="00D06585">
      <w:pPr>
        <w:numPr>
          <w:ilvl w:val="0"/>
          <w:numId w:val="38"/>
        </w:numPr>
        <w:tabs>
          <w:tab w:val="clear" w:pos="2145"/>
        </w:tabs>
        <w:spacing w:after="0" w:line="240" w:lineRule="auto"/>
        <w:ind w:left="0" w:firstLine="0"/>
        <w:rPr>
          <w:rFonts w:ascii="Times New Roman" w:hAnsi="Times New Roman" w:cs="Times New Roman"/>
          <w:b/>
          <w:color w:val="000000"/>
          <w:sz w:val="24"/>
          <w:szCs w:val="24"/>
          <w:lang w:val="uz-Cyrl-UZ"/>
        </w:rPr>
      </w:pPr>
      <w:r w:rsidRPr="000E0A12">
        <w:rPr>
          <w:rFonts w:ascii="Times New Roman" w:hAnsi="Times New Roman" w:cs="Times New Roman"/>
          <w:b/>
          <w:color w:val="000000"/>
          <w:sz w:val="24"/>
          <w:szCs w:val="24"/>
          <w:lang w:val="uz-Cyrl-UZ"/>
        </w:rPr>
        <w:t>Ишларни (босқичларга бўлган ҳолда) молиялаштириш жадвали.</w:t>
      </w:r>
    </w:p>
    <w:p w14:paraId="68781396" w14:textId="77777777" w:rsidR="00D06585" w:rsidRPr="000E0A12" w:rsidRDefault="00D06585" w:rsidP="00D06585">
      <w:pPr>
        <w:spacing w:after="0" w:line="240" w:lineRule="auto"/>
        <w:rPr>
          <w:rFonts w:ascii="Times New Roman" w:hAnsi="Times New Roman" w:cs="Times New Roman"/>
          <w:b/>
          <w:color w:val="000000"/>
          <w:sz w:val="24"/>
          <w:szCs w:val="24"/>
          <w:lang w:val="uz-Cyrl-UZ"/>
        </w:rPr>
      </w:pPr>
    </w:p>
    <w:p w14:paraId="619453D5" w14:textId="77777777" w:rsidR="00D06585" w:rsidRPr="000E0A12" w:rsidRDefault="00D06585" w:rsidP="00D06585">
      <w:pPr>
        <w:spacing w:after="0" w:line="240" w:lineRule="auto"/>
        <w:rPr>
          <w:rFonts w:ascii="Times New Roman" w:hAnsi="Times New Roman" w:cs="Times New Roman"/>
          <w:b/>
          <w:color w:val="000000"/>
          <w:sz w:val="24"/>
          <w:szCs w:val="24"/>
          <w:lang w:val="uz-Cyrl-UZ"/>
        </w:rPr>
      </w:pPr>
      <w:r w:rsidRPr="000E0A12">
        <w:rPr>
          <w:rFonts w:ascii="Times New Roman" w:hAnsi="Times New Roman" w:cs="Times New Roman"/>
          <w:b/>
          <w:color w:val="000000"/>
          <w:sz w:val="24"/>
          <w:szCs w:val="24"/>
          <w:lang w:val="uz-Cyrl-UZ"/>
        </w:rPr>
        <w:t xml:space="preserve">                       </w:t>
      </w:r>
    </w:p>
    <w:p w14:paraId="1260F344" w14:textId="77777777" w:rsidR="00D06585" w:rsidRPr="000E0A12" w:rsidRDefault="00D06585" w:rsidP="00D06585">
      <w:pPr>
        <w:spacing w:after="0" w:line="240" w:lineRule="auto"/>
        <w:jc w:val="both"/>
        <w:rPr>
          <w:rFonts w:ascii="Times New Roman" w:hAnsi="Times New Roman" w:cs="Times New Roman"/>
          <w:sz w:val="24"/>
          <w:szCs w:val="24"/>
          <w:lang w:val="uz-Cyrl-UZ"/>
        </w:rPr>
      </w:pPr>
    </w:p>
    <w:p w14:paraId="25F63E91" w14:textId="77777777" w:rsidR="00D06585" w:rsidRPr="000E0A12" w:rsidRDefault="00D06585" w:rsidP="00D06585">
      <w:pPr>
        <w:spacing w:after="0" w:line="240" w:lineRule="auto"/>
        <w:jc w:val="both"/>
        <w:rPr>
          <w:rFonts w:ascii="Times New Roman" w:hAnsi="Times New Roman" w:cs="Times New Roman"/>
          <w:sz w:val="24"/>
          <w:szCs w:val="24"/>
          <w:lang w:val="uz-Cyrl-UZ"/>
        </w:rPr>
      </w:pPr>
    </w:p>
    <w:p w14:paraId="72CB0BC0" w14:textId="77777777" w:rsidR="00D06585" w:rsidRPr="000E0A12" w:rsidRDefault="00D06585" w:rsidP="00D06585">
      <w:pPr>
        <w:spacing w:after="0" w:line="240" w:lineRule="auto"/>
        <w:ind w:firstLine="709"/>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Ўзбекистон Республикаси Фуқаролик Кодексини “Хўжалик юритувчи субъектлар фаолиятининг шартномавий-ҳуқуқий базаси тўғрисида”ги қонунининг 21-моддасига мувофиқ хўжалик шартномаларини ҳуқуқий экспертизадан ўтказиш</w:t>
      </w:r>
    </w:p>
    <w:p w14:paraId="728EC519" w14:textId="77777777" w:rsidR="00D06585" w:rsidRPr="000E0A12" w:rsidRDefault="00D06585" w:rsidP="00D06585">
      <w:pPr>
        <w:spacing w:after="0" w:line="240" w:lineRule="auto"/>
        <w:ind w:firstLine="709"/>
        <w:jc w:val="both"/>
        <w:rPr>
          <w:rFonts w:ascii="Times New Roman" w:hAnsi="Times New Roman" w:cs="Times New Roman"/>
          <w:color w:val="000000"/>
          <w:sz w:val="24"/>
          <w:szCs w:val="24"/>
          <w:lang w:val="uz-Cyrl-UZ"/>
        </w:rPr>
      </w:pPr>
    </w:p>
    <w:tbl>
      <w:tblPr>
        <w:tblW w:w="9030" w:type="dxa"/>
        <w:jc w:val="center"/>
        <w:tblLayout w:type="fixed"/>
        <w:tblLook w:val="01E0" w:firstRow="1" w:lastRow="1" w:firstColumn="1" w:lastColumn="1" w:noHBand="0" w:noVBand="0"/>
      </w:tblPr>
      <w:tblGrid>
        <w:gridCol w:w="2767"/>
        <w:gridCol w:w="6263"/>
      </w:tblGrid>
      <w:tr w:rsidR="00D06585" w:rsidRPr="000E0A12" w14:paraId="56D39E88" w14:textId="77777777" w:rsidTr="00D06585">
        <w:trPr>
          <w:trHeight w:val="280"/>
          <w:jc w:val="center"/>
        </w:trPr>
        <w:tc>
          <w:tcPr>
            <w:tcW w:w="2767" w:type="dxa"/>
          </w:tcPr>
          <w:p w14:paraId="6A2C5620" w14:textId="77777777" w:rsidR="00D06585" w:rsidRPr="000E0A12" w:rsidRDefault="00D06585" w:rsidP="00D06585">
            <w:pPr>
              <w:spacing w:after="0" w:line="240" w:lineRule="auto"/>
              <w:jc w:val="both"/>
              <w:rPr>
                <w:rFonts w:ascii="Times New Roman" w:hAnsi="Times New Roman" w:cs="Times New Roman"/>
                <w:i/>
                <w:color w:val="000000"/>
                <w:sz w:val="24"/>
                <w:szCs w:val="24"/>
                <w:lang w:val="uz-Cyrl-UZ"/>
              </w:rPr>
            </w:pPr>
            <w:r w:rsidRPr="000E0A12">
              <w:rPr>
                <w:rFonts w:ascii="Times New Roman" w:hAnsi="Times New Roman" w:cs="Times New Roman"/>
                <w:i/>
                <w:color w:val="000000"/>
                <w:sz w:val="24"/>
                <w:szCs w:val="24"/>
              </w:rPr>
              <w:t>Буюртмачи</w:t>
            </w:r>
            <w:r w:rsidRPr="000E0A12">
              <w:rPr>
                <w:rFonts w:ascii="Times New Roman" w:hAnsi="Times New Roman" w:cs="Times New Roman"/>
                <w:i/>
                <w:color w:val="000000"/>
                <w:sz w:val="24"/>
                <w:szCs w:val="24"/>
                <w:lang w:val="uz-Cyrl-UZ"/>
              </w:rPr>
              <w:t xml:space="preserve"> </w:t>
            </w:r>
            <w:r>
              <w:rPr>
                <w:rFonts w:ascii="Times New Roman" w:hAnsi="Times New Roman" w:cs="Times New Roman"/>
                <w:i/>
                <w:color w:val="000000"/>
                <w:sz w:val="24"/>
                <w:szCs w:val="24"/>
                <w:lang w:val="uz-Cyrl-UZ"/>
              </w:rPr>
              <w:t>раҳбар</w:t>
            </w:r>
            <w:r w:rsidRPr="000E0A12">
              <w:rPr>
                <w:rFonts w:ascii="Times New Roman" w:hAnsi="Times New Roman" w:cs="Times New Roman"/>
                <w:i/>
                <w:color w:val="000000"/>
                <w:sz w:val="24"/>
                <w:szCs w:val="24"/>
              </w:rPr>
              <w:t>и:</w:t>
            </w:r>
          </w:p>
        </w:tc>
        <w:tc>
          <w:tcPr>
            <w:tcW w:w="6263" w:type="dxa"/>
          </w:tcPr>
          <w:p w14:paraId="41F1082E" w14:textId="77777777" w:rsidR="00D06585" w:rsidRPr="000E0A12" w:rsidRDefault="00D06585" w:rsidP="00D06585">
            <w:pPr>
              <w:numPr>
                <w:ilvl w:val="0"/>
                <w:numId w:val="39"/>
              </w:numPr>
              <w:tabs>
                <w:tab w:val="clear" w:pos="720"/>
              </w:tabs>
              <w:spacing w:after="0" w:line="240" w:lineRule="auto"/>
              <w:ind w:left="0"/>
              <w:jc w:val="both"/>
              <w:rPr>
                <w:rFonts w:ascii="Times New Roman" w:hAnsi="Times New Roman" w:cs="Times New Roman"/>
                <w:b/>
                <w:i/>
                <w:color w:val="000000"/>
                <w:sz w:val="24"/>
                <w:szCs w:val="24"/>
              </w:rPr>
            </w:pPr>
          </w:p>
        </w:tc>
      </w:tr>
      <w:tr w:rsidR="00D06585" w:rsidRPr="000E0A12" w14:paraId="63BF1EA8" w14:textId="77777777" w:rsidTr="00D06585">
        <w:trPr>
          <w:trHeight w:val="280"/>
          <w:jc w:val="center"/>
        </w:trPr>
        <w:tc>
          <w:tcPr>
            <w:tcW w:w="2767" w:type="dxa"/>
          </w:tcPr>
          <w:p w14:paraId="0F75AEBC" w14:textId="77777777" w:rsidR="00D06585" w:rsidRPr="000E0A12" w:rsidRDefault="00D06585" w:rsidP="00D06585">
            <w:pPr>
              <w:spacing w:after="0" w:line="240" w:lineRule="auto"/>
              <w:jc w:val="both"/>
              <w:rPr>
                <w:rFonts w:ascii="Times New Roman" w:hAnsi="Times New Roman" w:cs="Times New Roman"/>
                <w:i/>
                <w:color w:val="000000"/>
                <w:sz w:val="24"/>
                <w:szCs w:val="24"/>
              </w:rPr>
            </w:pPr>
          </w:p>
        </w:tc>
        <w:tc>
          <w:tcPr>
            <w:tcW w:w="6263" w:type="dxa"/>
          </w:tcPr>
          <w:p w14:paraId="30BD2848" w14:textId="77777777" w:rsidR="00D06585" w:rsidRPr="000E0A12" w:rsidRDefault="00D06585" w:rsidP="00D06585">
            <w:pPr>
              <w:numPr>
                <w:ilvl w:val="0"/>
                <w:numId w:val="39"/>
              </w:numPr>
              <w:tabs>
                <w:tab w:val="clear" w:pos="720"/>
              </w:tabs>
              <w:spacing w:after="0" w:line="240" w:lineRule="auto"/>
              <w:ind w:left="0"/>
              <w:jc w:val="both"/>
              <w:rPr>
                <w:rFonts w:ascii="Times New Roman" w:hAnsi="Times New Roman" w:cs="Times New Roman"/>
                <w:b/>
                <w:i/>
                <w:color w:val="000000"/>
                <w:sz w:val="24"/>
                <w:szCs w:val="24"/>
              </w:rPr>
            </w:pPr>
          </w:p>
        </w:tc>
      </w:tr>
      <w:tr w:rsidR="00D06585" w:rsidRPr="000E0A12" w14:paraId="0F658B7E" w14:textId="77777777" w:rsidTr="00D06585">
        <w:trPr>
          <w:trHeight w:val="280"/>
          <w:jc w:val="center"/>
        </w:trPr>
        <w:tc>
          <w:tcPr>
            <w:tcW w:w="2767" w:type="dxa"/>
          </w:tcPr>
          <w:p w14:paraId="3607FE54" w14:textId="77777777" w:rsidR="00D06585" w:rsidRPr="000E0A12" w:rsidRDefault="00D06585" w:rsidP="00D06585">
            <w:pPr>
              <w:spacing w:after="0" w:line="240" w:lineRule="auto"/>
              <w:jc w:val="both"/>
              <w:rPr>
                <w:rFonts w:ascii="Times New Roman" w:hAnsi="Times New Roman" w:cs="Times New Roman"/>
                <w:i/>
                <w:color w:val="000000"/>
                <w:sz w:val="24"/>
                <w:szCs w:val="24"/>
                <w:lang w:val="uz-Cyrl-UZ"/>
              </w:rPr>
            </w:pPr>
            <w:r w:rsidRPr="000E0A12">
              <w:rPr>
                <w:rFonts w:ascii="Times New Roman" w:hAnsi="Times New Roman" w:cs="Times New Roman"/>
                <w:i/>
                <w:color w:val="000000"/>
                <w:sz w:val="24"/>
                <w:szCs w:val="24"/>
              </w:rPr>
              <w:t>Пудратчи</w:t>
            </w:r>
            <w:r w:rsidRPr="000E0A12">
              <w:rPr>
                <w:rFonts w:ascii="Times New Roman" w:hAnsi="Times New Roman" w:cs="Times New Roman"/>
                <w:i/>
                <w:color w:val="000000"/>
                <w:sz w:val="24"/>
                <w:szCs w:val="24"/>
                <w:lang w:val="uz-Cyrl-UZ"/>
              </w:rPr>
              <w:t xml:space="preserve"> </w:t>
            </w:r>
            <w:r>
              <w:rPr>
                <w:rFonts w:ascii="Times New Roman" w:hAnsi="Times New Roman" w:cs="Times New Roman"/>
                <w:i/>
                <w:color w:val="000000"/>
                <w:sz w:val="24"/>
                <w:szCs w:val="24"/>
                <w:lang w:val="uz-Cyrl-UZ"/>
              </w:rPr>
              <w:t>раҳбар</w:t>
            </w:r>
            <w:r w:rsidRPr="000E0A12">
              <w:rPr>
                <w:rFonts w:ascii="Times New Roman" w:hAnsi="Times New Roman" w:cs="Times New Roman"/>
                <w:i/>
                <w:color w:val="000000"/>
                <w:sz w:val="24"/>
                <w:szCs w:val="24"/>
              </w:rPr>
              <w:t>и</w:t>
            </w:r>
            <w:r w:rsidRPr="000E0A12">
              <w:rPr>
                <w:rFonts w:ascii="Times New Roman" w:hAnsi="Times New Roman" w:cs="Times New Roman"/>
                <w:i/>
                <w:color w:val="000000"/>
                <w:sz w:val="24"/>
                <w:szCs w:val="24"/>
                <w:lang w:val="uz-Cyrl-UZ"/>
              </w:rPr>
              <w:t>:</w:t>
            </w:r>
          </w:p>
        </w:tc>
        <w:tc>
          <w:tcPr>
            <w:tcW w:w="6263" w:type="dxa"/>
          </w:tcPr>
          <w:p w14:paraId="6BB4BA8C" w14:textId="77777777" w:rsidR="00D06585" w:rsidRPr="000E0A12" w:rsidRDefault="00D06585" w:rsidP="00D06585">
            <w:pPr>
              <w:spacing w:after="0" w:line="240" w:lineRule="auto"/>
              <w:rPr>
                <w:rFonts w:ascii="Times New Roman" w:hAnsi="Times New Roman" w:cs="Times New Roman"/>
                <w:i/>
                <w:color w:val="000000"/>
                <w:sz w:val="24"/>
                <w:szCs w:val="24"/>
              </w:rPr>
            </w:pPr>
          </w:p>
        </w:tc>
      </w:tr>
      <w:tr w:rsidR="00D06585" w:rsidRPr="000E0A12" w14:paraId="14D7BC70" w14:textId="77777777" w:rsidTr="00D06585">
        <w:trPr>
          <w:trHeight w:val="280"/>
          <w:jc w:val="center"/>
        </w:trPr>
        <w:tc>
          <w:tcPr>
            <w:tcW w:w="2767" w:type="dxa"/>
          </w:tcPr>
          <w:p w14:paraId="45A5135A" w14:textId="77777777" w:rsidR="00D06585" w:rsidRPr="000E0A12" w:rsidRDefault="00D06585" w:rsidP="00D06585">
            <w:pPr>
              <w:spacing w:after="0" w:line="240" w:lineRule="auto"/>
              <w:jc w:val="both"/>
              <w:rPr>
                <w:rFonts w:ascii="Times New Roman" w:hAnsi="Times New Roman" w:cs="Times New Roman"/>
                <w:i/>
                <w:color w:val="000000"/>
                <w:sz w:val="24"/>
                <w:szCs w:val="24"/>
              </w:rPr>
            </w:pPr>
          </w:p>
        </w:tc>
        <w:tc>
          <w:tcPr>
            <w:tcW w:w="6263" w:type="dxa"/>
          </w:tcPr>
          <w:p w14:paraId="68E42E79" w14:textId="77777777" w:rsidR="00D06585" w:rsidRPr="000E0A12" w:rsidRDefault="00D06585" w:rsidP="00D06585">
            <w:pPr>
              <w:numPr>
                <w:ilvl w:val="0"/>
                <w:numId w:val="39"/>
              </w:numPr>
              <w:tabs>
                <w:tab w:val="clear" w:pos="720"/>
              </w:tabs>
              <w:spacing w:after="0" w:line="240" w:lineRule="auto"/>
              <w:ind w:left="0"/>
              <w:jc w:val="both"/>
              <w:rPr>
                <w:rFonts w:ascii="Times New Roman" w:hAnsi="Times New Roman" w:cs="Times New Roman"/>
                <w:i/>
                <w:color w:val="000000"/>
                <w:sz w:val="24"/>
                <w:szCs w:val="24"/>
              </w:rPr>
            </w:pPr>
          </w:p>
        </w:tc>
      </w:tr>
      <w:tr w:rsidR="00D06585" w:rsidRPr="000E0A12" w14:paraId="30C39161" w14:textId="77777777" w:rsidTr="00D06585">
        <w:trPr>
          <w:trHeight w:val="280"/>
          <w:jc w:val="center"/>
        </w:trPr>
        <w:tc>
          <w:tcPr>
            <w:tcW w:w="2767" w:type="dxa"/>
          </w:tcPr>
          <w:p w14:paraId="3364DE6B" w14:textId="77777777" w:rsidR="00D06585" w:rsidRPr="000E0A12" w:rsidRDefault="00D06585" w:rsidP="00D06585">
            <w:pPr>
              <w:spacing w:after="0" w:line="240" w:lineRule="auto"/>
              <w:rPr>
                <w:rFonts w:ascii="Times New Roman" w:hAnsi="Times New Roman" w:cs="Times New Roman"/>
                <w:i/>
                <w:color w:val="000000"/>
                <w:sz w:val="24"/>
                <w:szCs w:val="24"/>
              </w:rPr>
            </w:pPr>
            <w:r w:rsidRPr="000E0A12">
              <w:rPr>
                <w:rFonts w:ascii="Times New Roman" w:hAnsi="Times New Roman" w:cs="Times New Roman"/>
                <w:i/>
                <w:color w:val="000000"/>
                <w:sz w:val="24"/>
                <w:szCs w:val="24"/>
              </w:rPr>
              <w:t>Юридик хизмат</w:t>
            </w:r>
            <w:r w:rsidRPr="000E0A12">
              <w:rPr>
                <w:rFonts w:ascii="Times New Roman" w:hAnsi="Times New Roman" w:cs="Times New Roman"/>
                <w:i/>
                <w:color w:val="000000"/>
                <w:sz w:val="24"/>
                <w:szCs w:val="24"/>
                <w:lang w:val="uz-Cyrl-UZ"/>
              </w:rPr>
              <w:t>и</w:t>
            </w:r>
          </w:p>
        </w:tc>
        <w:tc>
          <w:tcPr>
            <w:tcW w:w="6263" w:type="dxa"/>
          </w:tcPr>
          <w:p w14:paraId="3FB57E85" w14:textId="77777777" w:rsidR="00D06585" w:rsidRPr="000E0A12" w:rsidRDefault="00D06585" w:rsidP="00D06585">
            <w:pPr>
              <w:numPr>
                <w:ilvl w:val="0"/>
                <w:numId w:val="39"/>
              </w:numPr>
              <w:tabs>
                <w:tab w:val="clear" w:pos="720"/>
              </w:tabs>
              <w:spacing w:after="0" w:line="240" w:lineRule="auto"/>
              <w:ind w:left="0"/>
              <w:jc w:val="both"/>
              <w:rPr>
                <w:rFonts w:ascii="Times New Roman" w:hAnsi="Times New Roman" w:cs="Times New Roman"/>
                <w:i/>
                <w:color w:val="000000"/>
                <w:sz w:val="24"/>
                <w:szCs w:val="24"/>
              </w:rPr>
            </w:pPr>
          </w:p>
        </w:tc>
      </w:tr>
    </w:tbl>
    <w:p w14:paraId="59AD00A4" w14:textId="77777777" w:rsidR="00D06585" w:rsidRPr="000E0A12" w:rsidRDefault="00D06585" w:rsidP="00D06585">
      <w:pPr>
        <w:spacing w:after="0" w:line="240" w:lineRule="auto"/>
        <w:rPr>
          <w:rFonts w:ascii="Times New Roman" w:hAnsi="Times New Roman" w:cs="Times New Roman"/>
          <w:color w:val="000000"/>
          <w:sz w:val="24"/>
          <w:szCs w:val="24"/>
        </w:rPr>
      </w:pPr>
    </w:p>
    <w:p w14:paraId="5CFE7B94" w14:textId="77777777" w:rsidR="00D06585" w:rsidRPr="000E0A12" w:rsidRDefault="00D06585" w:rsidP="00D06585">
      <w:pPr>
        <w:spacing w:after="0" w:line="240" w:lineRule="auto"/>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томонидан тузилаётган 20</w:t>
      </w:r>
      <w:r w:rsidRPr="000E0A12">
        <w:rPr>
          <w:rFonts w:ascii="Times New Roman" w:hAnsi="Times New Roman" w:cs="Times New Roman"/>
          <w:b/>
          <w:sz w:val="24"/>
          <w:szCs w:val="24"/>
        </w:rPr>
        <w:t>_____</w:t>
      </w:r>
      <w:r w:rsidRPr="000E0A12">
        <w:rPr>
          <w:rFonts w:ascii="Times New Roman" w:hAnsi="Times New Roman" w:cs="Times New Roman"/>
          <w:color w:val="000000"/>
          <w:sz w:val="24"/>
          <w:szCs w:val="24"/>
        </w:rPr>
        <w:t xml:space="preserve"> йил </w:t>
      </w: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______________</w:t>
      </w: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 xml:space="preserve"> </w:t>
      </w:r>
      <w:r w:rsidRPr="000E0A12">
        <w:rPr>
          <w:rFonts w:ascii="Times New Roman" w:hAnsi="Times New Roman" w:cs="Times New Roman"/>
          <w:sz w:val="24"/>
          <w:szCs w:val="24"/>
        </w:rPr>
        <w:t>_________</w:t>
      </w:r>
      <w:r w:rsidRPr="000E0A12">
        <w:rPr>
          <w:rFonts w:ascii="Times New Roman" w:hAnsi="Times New Roman" w:cs="Times New Roman"/>
          <w:color w:val="000000"/>
          <w:sz w:val="24"/>
          <w:szCs w:val="24"/>
        </w:rPr>
        <w:t>- сон Шартнома, умумий суммаси ________________________________________________________</w:t>
      </w:r>
      <w:r w:rsidRPr="000E0A12">
        <w:rPr>
          <w:rFonts w:ascii="Times New Roman" w:hAnsi="Times New Roman" w:cs="Times New Roman"/>
          <w:sz w:val="24"/>
          <w:szCs w:val="24"/>
        </w:rPr>
        <w:t xml:space="preserve"> (____________________________________________)</w:t>
      </w:r>
      <w:r w:rsidRPr="000E0A12">
        <w:rPr>
          <w:rFonts w:ascii="Times New Roman" w:hAnsi="Times New Roman" w:cs="Times New Roman"/>
          <w:sz w:val="24"/>
          <w:szCs w:val="24"/>
          <w:lang w:val="uz-Cyrl-UZ"/>
        </w:rPr>
        <w:t xml:space="preserve"> сўм</w:t>
      </w:r>
      <w:r w:rsidRPr="000E0A12">
        <w:rPr>
          <w:rFonts w:ascii="Times New Roman" w:hAnsi="Times New Roman" w:cs="Times New Roman"/>
          <w:color w:val="000000"/>
          <w:sz w:val="24"/>
          <w:szCs w:val="24"/>
        </w:rPr>
        <w:t xml:space="preserve">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илиб белгиланган шартнома лойи</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аси юзасидан, </w:t>
      </w:r>
    </w:p>
    <w:p w14:paraId="29D7BB1A" w14:textId="77777777" w:rsidR="00D06585" w:rsidRPr="000E0A12" w:rsidRDefault="00D06585" w:rsidP="00D06585">
      <w:pPr>
        <w:spacing w:after="0" w:line="240" w:lineRule="auto"/>
        <w:jc w:val="center"/>
        <w:rPr>
          <w:rFonts w:ascii="Times New Roman" w:hAnsi="Times New Roman" w:cs="Times New Roman"/>
          <w:color w:val="000000"/>
          <w:sz w:val="24"/>
          <w:szCs w:val="24"/>
        </w:rPr>
      </w:pPr>
    </w:p>
    <w:p w14:paraId="5431A238" w14:textId="7AAD21AA" w:rsidR="00D06585" w:rsidRPr="000E0A12" w:rsidRDefault="00D06585" w:rsidP="00D06585">
      <w:pPr>
        <w:spacing w:after="0" w:line="240" w:lineRule="auto"/>
        <w:jc w:val="center"/>
        <w:rPr>
          <w:rFonts w:ascii="Times New Roman" w:hAnsi="Times New Roman" w:cs="Times New Roman"/>
          <w:color w:val="000000"/>
          <w:sz w:val="24"/>
          <w:szCs w:val="24"/>
        </w:rPr>
      </w:pPr>
      <w:r w:rsidRPr="000E0A12">
        <w:rPr>
          <w:rFonts w:ascii="Times New Roman" w:hAnsi="Times New Roman" w:cs="Times New Roman"/>
          <w:color w:val="000000"/>
          <w:sz w:val="24"/>
          <w:szCs w:val="24"/>
        </w:rPr>
        <w:t>Ю Р И Д И К</w:t>
      </w:r>
      <w:r w:rsidR="00CA403C" w:rsidRPr="00DD64D8">
        <w:rPr>
          <w:rFonts w:ascii="Times New Roman" w:hAnsi="Times New Roman" w:cs="Times New Roman"/>
          <w:color w:val="000000"/>
          <w:sz w:val="24"/>
          <w:szCs w:val="24"/>
        </w:rPr>
        <w:t xml:space="preserve"> </w:t>
      </w:r>
      <w:r w:rsidRPr="000E0A12">
        <w:rPr>
          <w:rFonts w:ascii="Times New Roman" w:hAnsi="Times New Roman" w:cs="Times New Roman"/>
          <w:color w:val="000000"/>
          <w:sz w:val="24"/>
          <w:szCs w:val="24"/>
        </w:rPr>
        <w:t xml:space="preserve"> Х У Л О С А С И</w:t>
      </w:r>
    </w:p>
    <w:p w14:paraId="0F292D04" w14:textId="77777777" w:rsidR="00D06585" w:rsidRPr="000E0A12" w:rsidRDefault="00D06585" w:rsidP="00D06585">
      <w:pPr>
        <w:spacing w:after="0" w:line="240" w:lineRule="auto"/>
        <w:jc w:val="center"/>
        <w:rPr>
          <w:rFonts w:ascii="Times New Roman" w:hAnsi="Times New Roman" w:cs="Times New Roman"/>
          <w:color w:val="000000"/>
          <w:sz w:val="24"/>
          <w:szCs w:val="24"/>
        </w:rPr>
      </w:pPr>
    </w:p>
    <w:p w14:paraId="39B0B0CB" w14:textId="77777777" w:rsidR="00D06585" w:rsidRPr="000E0A12" w:rsidRDefault="00D06585" w:rsidP="00D06585">
      <w:pPr>
        <w:spacing w:after="0" w:line="240" w:lineRule="auto"/>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ab/>
        <w:t>Мен, ушбу шартнома лойи</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асини амалдаги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збекистон Республикаси Фу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аролик Кодексини </w:t>
      </w: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Х</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жалик юритувчи субъектлар фаолиятининг шартномавий-</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ий базаси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рисида</w:t>
      </w: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 xml:space="preserve">ги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онуни ва бош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онун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 xml:space="preserve">лари асосида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ий экспертиза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илиб, ушбу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Пудрат </w:t>
      </w:r>
      <w:r w:rsidRPr="000E0A12">
        <w:rPr>
          <w:rFonts w:ascii="Times New Roman" w:hAnsi="Times New Roman" w:cs="Times New Roman"/>
          <w:color w:val="000000"/>
          <w:sz w:val="24"/>
          <w:szCs w:val="24"/>
          <w:lang w:val="uz-Cyrl-UZ"/>
        </w:rPr>
        <w:t>ш</w:t>
      </w:r>
      <w:r w:rsidRPr="000E0A12">
        <w:rPr>
          <w:rFonts w:ascii="Times New Roman" w:hAnsi="Times New Roman" w:cs="Times New Roman"/>
          <w:color w:val="000000"/>
          <w:sz w:val="24"/>
          <w:szCs w:val="24"/>
        </w:rPr>
        <w:t xml:space="preserve">артномасини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атдан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ам </w:t>
      </w:r>
      <w:r w:rsidRPr="000E0A12">
        <w:rPr>
          <w:rFonts w:ascii="Times New Roman" w:hAnsi="Times New Roman" w:cs="Times New Roman"/>
          <w:color w:val="000000"/>
          <w:sz w:val="24"/>
          <w:szCs w:val="24"/>
          <w:lang w:val="uz-Cyrl-UZ"/>
        </w:rPr>
        <w:t>д</w:t>
      </w:r>
      <w:r w:rsidRPr="000E0A12">
        <w:rPr>
          <w:rFonts w:ascii="Times New Roman" w:hAnsi="Times New Roman" w:cs="Times New Roman"/>
          <w:color w:val="000000"/>
          <w:sz w:val="24"/>
          <w:szCs w:val="24"/>
        </w:rPr>
        <w:t>авлат р</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йхатидан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тганлигини ва мазкур шартномани имзолаш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ига эга эканлигини ва банкдаги реквизитлар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рилигини,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лов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обилиятига эга эканлигини ва шартнома лойи</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асининг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онунчилик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ларига мос келишлилигини ани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ладим.</w:t>
      </w:r>
    </w:p>
    <w:p w14:paraId="4A7B3A61" w14:textId="77777777" w:rsidR="00D06585" w:rsidRPr="000E0A12" w:rsidRDefault="00D06585" w:rsidP="00D06585">
      <w:pPr>
        <w:spacing w:after="0" w:line="240" w:lineRule="auto"/>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ab/>
        <w:t>Шу муносабат билан ушбу шартномани имзоласа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лади деб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исоблайман.</w:t>
      </w:r>
    </w:p>
    <w:p w14:paraId="747B84E2" w14:textId="77777777" w:rsidR="00D06585" w:rsidRPr="000E0A12" w:rsidRDefault="00D06585" w:rsidP="00D06585">
      <w:pPr>
        <w:spacing w:after="0" w:line="240" w:lineRule="auto"/>
        <w:jc w:val="both"/>
        <w:rPr>
          <w:rFonts w:ascii="Times New Roman" w:hAnsi="Times New Roman" w:cs="Times New Roman"/>
          <w:color w:val="000000"/>
          <w:sz w:val="24"/>
          <w:szCs w:val="24"/>
        </w:rPr>
      </w:pPr>
    </w:p>
    <w:p w14:paraId="41A5D6A6" w14:textId="77777777" w:rsidR="00D06585" w:rsidRPr="000E0A12" w:rsidRDefault="00D06585" w:rsidP="00D06585">
      <w:pPr>
        <w:spacing w:after="0" w:line="240" w:lineRule="auto"/>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 </w:t>
      </w:r>
    </w:p>
    <w:p w14:paraId="12288496" w14:textId="77777777" w:rsidR="00D06585" w:rsidRPr="000E0A12" w:rsidRDefault="00D06585" w:rsidP="00D06585">
      <w:pPr>
        <w:spacing w:after="0" w:line="240" w:lineRule="auto"/>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шунос (Буюртмачи):</w:t>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t>___________________</w:t>
      </w:r>
    </w:p>
    <w:p w14:paraId="37731FA5" w14:textId="77777777" w:rsidR="00D06585" w:rsidRPr="000E0A12" w:rsidRDefault="00D06585" w:rsidP="00D06585">
      <w:pPr>
        <w:spacing w:after="0" w:line="240" w:lineRule="auto"/>
        <w:rPr>
          <w:rFonts w:ascii="Times New Roman" w:hAnsi="Times New Roman" w:cs="Times New Roman"/>
          <w:color w:val="000000"/>
          <w:sz w:val="24"/>
          <w:szCs w:val="24"/>
        </w:rPr>
      </w:pPr>
    </w:p>
    <w:p w14:paraId="5691DCC6" w14:textId="77777777" w:rsidR="00D06585" w:rsidRPr="000E0A12" w:rsidRDefault="00D06585" w:rsidP="00D06585">
      <w:pPr>
        <w:spacing w:after="0" w:line="240" w:lineRule="auto"/>
        <w:rPr>
          <w:rFonts w:ascii="Times New Roman" w:hAnsi="Times New Roman" w:cs="Times New Roman"/>
          <w:color w:val="000000"/>
          <w:sz w:val="24"/>
          <w:szCs w:val="24"/>
        </w:rPr>
      </w:pPr>
      <w:r w:rsidRPr="000E0A12">
        <w:rPr>
          <w:rFonts w:ascii="Times New Roman" w:hAnsi="Times New Roman" w:cs="Times New Roman"/>
          <w:color w:val="000000"/>
          <w:sz w:val="24"/>
          <w:szCs w:val="24"/>
        </w:rPr>
        <w:t>М.</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w:t>
      </w:r>
    </w:p>
    <w:p w14:paraId="34CF7DFC" w14:textId="77777777" w:rsidR="00D06585" w:rsidRPr="000E0A12" w:rsidRDefault="00D06585" w:rsidP="00D06585">
      <w:pPr>
        <w:spacing w:after="0" w:line="240" w:lineRule="auto"/>
        <w:rPr>
          <w:rFonts w:ascii="Times New Roman" w:hAnsi="Times New Roman" w:cs="Times New Roman"/>
          <w:color w:val="000000"/>
          <w:sz w:val="24"/>
          <w:szCs w:val="24"/>
        </w:rPr>
      </w:pPr>
    </w:p>
    <w:p w14:paraId="1720EF29" w14:textId="77777777" w:rsidR="00D06585" w:rsidRPr="000E0A12" w:rsidRDefault="00D06585" w:rsidP="00D06585">
      <w:pPr>
        <w:spacing w:after="0" w:line="240" w:lineRule="auto"/>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_____</w:t>
      </w: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 xml:space="preserve"> ____________ 20__ йил</w:t>
      </w:r>
    </w:p>
    <w:p w14:paraId="6583BDBA" w14:textId="77777777" w:rsidR="00D06585" w:rsidRPr="000E0A12" w:rsidRDefault="00D06585" w:rsidP="00D06585">
      <w:pPr>
        <w:spacing w:after="0" w:line="240" w:lineRule="auto"/>
        <w:jc w:val="center"/>
        <w:rPr>
          <w:rFonts w:ascii="Times New Roman" w:hAnsi="Times New Roman" w:cs="Times New Roman"/>
          <w:color w:val="000000"/>
          <w:sz w:val="24"/>
          <w:szCs w:val="24"/>
        </w:rPr>
      </w:pPr>
    </w:p>
    <w:p w14:paraId="0A126D81" w14:textId="77777777" w:rsidR="00D06585" w:rsidRPr="000E0A12" w:rsidRDefault="00D06585" w:rsidP="00D06585">
      <w:pPr>
        <w:spacing w:after="0" w:line="240" w:lineRule="auto"/>
        <w:jc w:val="both"/>
        <w:rPr>
          <w:rFonts w:ascii="Times New Roman" w:hAnsi="Times New Roman" w:cs="Times New Roman"/>
          <w:color w:val="000000"/>
          <w:sz w:val="24"/>
          <w:szCs w:val="24"/>
        </w:rPr>
      </w:pPr>
    </w:p>
    <w:p w14:paraId="7FFF94AC" w14:textId="77777777" w:rsidR="00D06585" w:rsidRPr="000E0A12" w:rsidRDefault="00D06585" w:rsidP="00D06585">
      <w:pPr>
        <w:spacing w:after="0" w:line="240" w:lineRule="auto"/>
        <w:jc w:val="both"/>
        <w:rPr>
          <w:rFonts w:ascii="Times New Roman" w:hAnsi="Times New Roman" w:cs="Times New Roman"/>
          <w:color w:val="000000"/>
          <w:sz w:val="24"/>
          <w:szCs w:val="24"/>
        </w:rPr>
      </w:pPr>
    </w:p>
    <w:p w14:paraId="0AF78E23" w14:textId="77777777" w:rsidR="00D06585" w:rsidRPr="000E0A12" w:rsidRDefault="00D06585" w:rsidP="00D06585">
      <w:pPr>
        <w:spacing w:after="0" w:line="240" w:lineRule="auto"/>
        <w:jc w:val="both"/>
        <w:rPr>
          <w:rFonts w:ascii="Times New Roman" w:hAnsi="Times New Roman" w:cs="Times New Roman"/>
          <w:color w:val="000000"/>
          <w:sz w:val="24"/>
          <w:szCs w:val="24"/>
        </w:rPr>
      </w:pPr>
    </w:p>
    <w:p w14:paraId="56148DBC" w14:textId="77777777" w:rsidR="00D06585" w:rsidRPr="000E0A12" w:rsidRDefault="00D06585" w:rsidP="00D06585">
      <w:pPr>
        <w:spacing w:after="0" w:line="240" w:lineRule="auto"/>
        <w:rPr>
          <w:rFonts w:ascii="Times New Roman" w:hAnsi="Times New Roman" w:cs="Times New Roman"/>
          <w:b/>
          <w:color w:val="000000"/>
          <w:sz w:val="24"/>
          <w:szCs w:val="24"/>
        </w:rPr>
      </w:pPr>
    </w:p>
    <w:p w14:paraId="6D8E47E6" w14:textId="77777777" w:rsidR="00D06585" w:rsidRPr="000E0A12" w:rsidRDefault="00D06585" w:rsidP="00D06585">
      <w:pPr>
        <w:spacing w:after="0" w:line="240" w:lineRule="auto"/>
        <w:rPr>
          <w:rFonts w:ascii="Times New Roman" w:hAnsi="Times New Roman" w:cs="Times New Roman"/>
          <w:color w:val="000000"/>
          <w:sz w:val="24"/>
          <w:szCs w:val="24"/>
        </w:rPr>
      </w:pPr>
      <w:r w:rsidRPr="000E0A12">
        <w:rPr>
          <w:rFonts w:ascii="Times New Roman" w:hAnsi="Times New Roman" w:cs="Times New Roman"/>
          <w:color w:val="000000"/>
          <w:sz w:val="24"/>
          <w:szCs w:val="24"/>
        </w:rPr>
        <w:t>Пудратчи</w:t>
      </w:r>
      <w:r w:rsidRPr="000E0A12">
        <w:rPr>
          <w:rFonts w:ascii="Times New Roman" w:hAnsi="Times New Roman" w:cs="Times New Roman"/>
          <w:color w:val="000000"/>
          <w:sz w:val="24"/>
          <w:szCs w:val="24"/>
          <w:lang w:val="uz-Cyrl-UZ"/>
        </w:rPr>
        <w:t xml:space="preserve"> 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шунос</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w:t>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t>___________________</w:t>
      </w:r>
    </w:p>
    <w:p w14:paraId="06694442" w14:textId="77777777" w:rsidR="00D06585" w:rsidRPr="000E0A12" w:rsidRDefault="00D06585" w:rsidP="00D06585">
      <w:pPr>
        <w:spacing w:after="0" w:line="240" w:lineRule="auto"/>
        <w:rPr>
          <w:rFonts w:ascii="Times New Roman" w:hAnsi="Times New Roman" w:cs="Times New Roman"/>
          <w:color w:val="000000"/>
          <w:sz w:val="24"/>
          <w:szCs w:val="24"/>
        </w:rPr>
      </w:pPr>
    </w:p>
    <w:p w14:paraId="0F6C5BA4" w14:textId="77777777" w:rsidR="00D06585" w:rsidRPr="000E0A12" w:rsidRDefault="00D06585" w:rsidP="00D06585">
      <w:pPr>
        <w:spacing w:after="0" w:line="240" w:lineRule="auto"/>
        <w:rPr>
          <w:rFonts w:ascii="Times New Roman" w:hAnsi="Times New Roman" w:cs="Times New Roman"/>
          <w:color w:val="000000"/>
          <w:sz w:val="24"/>
          <w:szCs w:val="24"/>
        </w:rPr>
      </w:pPr>
      <w:r w:rsidRPr="000E0A12">
        <w:rPr>
          <w:rFonts w:ascii="Times New Roman" w:hAnsi="Times New Roman" w:cs="Times New Roman"/>
          <w:color w:val="000000"/>
          <w:sz w:val="24"/>
          <w:szCs w:val="24"/>
        </w:rPr>
        <w:t>М.</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w:t>
      </w:r>
    </w:p>
    <w:p w14:paraId="4B0456E1" w14:textId="77777777" w:rsidR="00D06585" w:rsidRPr="000E0A12" w:rsidRDefault="00D06585" w:rsidP="00D06585">
      <w:pPr>
        <w:spacing w:after="0" w:line="240" w:lineRule="auto"/>
        <w:rPr>
          <w:rFonts w:ascii="Times New Roman" w:hAnsi="Times New Roman" w:cs="Times New Roman"/>
          <w:color w:val="000000"/>
          <w:sz w:val="24"/>
          <w:szCs w:val="24"/>
        </w:rPr>
      </w:pPr>
    </w:p>
    <w:p w14:paraId="0085C757" w14:textId="77777777" w:rsidR="00D06585" w:rsidRPr="000E0A12" w:rsidRDefault="00D06585" w:rsidP="00D06585">
      <w:pPr>
        <w:spacing w:after="0" w:line="240" w:lineRule="auto"/>
        <w:rPr>
          <w:rFonts w:ascii="Times New Roman" w:hAnsi="Times New Roman" w:cs="Times New Roman"/>
          <w:color w:val="000000"/>
          <w:sz w:val="24"/>
          <w:szCs w:val="24"/>
        </w:rPr>
        <w:sectPr w:rsidR="00D06585" w:rsidRPr="000E0A12" w:rsidSect="00D06585">
          <w:pgSz w:w="11906" w:h="16838" w:code="9"/>
          <w:pgMar w:top="851" w:right="851" w:bottom="539" w:left="1701" w:header="425" w:footer="454" w:gutter="0"/>
          <w:cols w:space="708"/>
          <w:titlePg/>
          <w:docGrid w:linePitch="360"/>
        </w:sectPr>
      </w:pP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_____</w:t>
      </w: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 xml:space="preserve"> ____________ 20__ йил</w:t>
      </w:r>
    </w:p>
    <w:p w14:paraId="6A4F4C1A" w14:textId="7FFD2F95" w:rsidR="00D06585" w:rsidRDefault="00D06585" w:rsidP="00D06585">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uz-Cyrl-UZ"/>
        </w:rPr>
        <w:lastRenderedPageBreak/>
        <w:t xml:space="preserve">             Пудрат шартномасига и</w:t>
      </w:r>
      <w:r>
        <w:rPr>
          <w:rFonts w:ascii="Times New Roman" w:hAnsi="Times New Roman" w:cs="Times New Roman"/>
          <w:sz w:val="24"/>
          <w:szCs w:val="24"/>
        </w:rPr>
        <w:t>лова 1-жадвал</w:t>
      </w:r>
    </w:p>
    <w:p w14:paraId="2F176CA7" w14:textId="77777777" w:rsidR="00C6044D" w:rsidRPr="000D3D82" w:rsidRDefault="00C6044D" w:rsidP="00D06585">
      <w:pPr>
        <w:spacing w:after="0" w:line="240" w:lineRule="auto"/>
        <w:jc w:val="right"/>
        <w:rPr>
          <w:rFonts w:ascii="Times New Roman" w:hAnsi="Times New Roman" w:cs="Times New Roman"/>
          <w:sz w:val="24"/>
          <w:szCs w:val="24"/>
          <w:lang w:val="uz-Cyrl-UZ"/>
        </w:rPr>
      </w:pPr>
    </w:p>
    <w:p w14:paraId="7F277EAF" w14:textId="77777777" w:rsidR="00D06585" w:rsidRPr="000E0A12" w:rsidRDefault="00D06585" w:rsidP="00D06585">
      <w:pPr>
        <w:spacing w:after="0" w:line="240" w:lineRule="auto"/>
        <w:jc w:val="center"/>
        <w:rPr>
          <w:rFonts w:ascii="Times New Roman" w:hAnsi="Times New Roman" w:cs="Times New Roman"/>
          <w:b/>
          <w:sz w:val="24"/>
          <w:szCs w:val="24"/>
          <w:lang w:val="uz-Cyrl-UZ"/>
        </w:rPr>
      </w:pPr>
      <w:r w:rsidRPr="000E0A12">
        <w:rPr>
          <w:rFonts w:ascii="Times New Roman" w:hAnsi="Times New Roman" w:cs="Times New Roman"/>
          <w:b/>
          <w:sz w:val="24"/>
          <w:szCs w:val="24"/>
          <w:lang w:val="uz-Cyrl-UZ"/>
        </w:rPr>
        <w:t xml:space="preserve">Объектда бажариладиган қурилиш-монтаж ишлари </w:t>
      </w:r>
    </w:p>
    <w:p w14:paraId="2934040D" w14:textId="77777777" w:rsidR="00D06585" w:rsidRPr="000E0A12" w:rsidRDefault="00D06585" w:rsidP="00D06585">
      <w:pPr>
        <w:spacing w:after="0" w:line="240" w:lineRule="auto"/>
        <w:jc w:val="center"/>
        <w:rPr>
          <w:rFonts w:ascii="Times New Roman" w:hAnsi="Times New Roman" w:cs="Times New Roman"/>
          <w:b/>
          <w:sz w:val="24"/>
          <w:szCs w:val="24"/>
          <w:lang w:val="uz-Cyrl-UZ"/>
        </w:rPr>
      </w:pPr>
      <w:r w:rsidRPr="000E0A12">
        <w:rPr>
          <w:rFonts w:ascii="Times New Roman" w:hAnsi="Times New Roman" w:cs="Times New Roman"/>
          <w:b/>
          <w:sz w:val="24"/>
          <w:szCs w:val="24"/>
          <w:lang w:val="uz-Cyrl-UZ"/>
        </w:rPr>
        <w:t>ЖАДВАЛИ</w:t>
      </w:r>
    </w:p>
    <w:p w14:paraId="4B8C1F98" w14:textId="77777777" w:rsidR="00D06585" w:rsidRPr="000E0A12" w:rsidRDefault="00D06585" w:rsidP="00D06585">
      <w:pPr>
        <w:spacing w:after="0" w:line="240" w:lineRule="auto"/>
        <w:jc w:val="center"/>
        <w:rPr>
          <w:rFonts w:ascii="Times New Roman" w:hAnsi="Times New Roman" w:cs="Times New Roman"/>
          <w:sz w:val="24"/>
          <w:szCs w:val="24"/>
          <w:lang w:val="uz-Cyrl-UZ"/>
        </w:rPr>
      </w:pPr>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1708"/>
        <w:gridCol w:w="1260"/>
        <w:gridCol w:w="1238"/>
        <w:gridCol w:w="737"/>
        <w:gridCol w:w="795"/>
        <w:gridCol w:w="639"/>
        <w:gridCol w:w="705"/>
        <w:gridCol w:w="705"/>
        <w:gridCol w:w="710"/>
        <w:gridCol w:w="705"/>
        <w:gridCol w:w="711"/>
        <w:gridCol w:w="839"/>
        <w:gridCol w:w="777"/>
        <w:gridCol w:w="702"/>
        <w:gridCol w:w="762"/>
        <w:gridCol w:w="1286"/>
      </w:tblGrid>
      <w:tr w:rsidR="00D06585" w:rsidRPr="007E305E" w14:paraId="4A1DE7F1" w14:textId="77777777" w:rsidTr="00CE62CB">
        <w:trPr>
          <w:cantSplit/>
          <w:trHeight w:val="528"/>
          <w:jc w:val="center"/>
        </w:trPr>
        <w:tc>
          <w:tcPr>
            <w:tcW w:w="711" w:type="dxa"/>
            <w:vMerge w:val="restart"/>
            <w:vAlign w:val="center"/>
          </w:tcPr>
          <w:p w14:paraId="59A4DEE3" w14:textId="77777777" w:rsidR="00D06585" w:rsidRPr="007E305E" w:rsidRDefault="00D06585" w:rsidP="00D06585">
            <w:pPr>
              <w:spacing w:after="0" w:line="240" w:lineRule="auto"/>
              <w:jc w:val="center"/>
              <w:rPr>
                <w:rFonts w:ascii="Times New Roman" w:hAnsi="Times New Roman" w:cs="Times New Roman"/>
                <w:b/>
                <w:sz w:val="18"/>
                <w:szCs w:val="24"/>
                <w:lang w:val="uz-Cyrl-UZ"/>
              </w:rPr>
            </w:pPr>
            <w:r w:rsidRPr="007E305E">
              <w:rPr>
                <w:rFonts w:ascii="Times New Roman" w:hAnsi="Times New Roman" w:cs="Times New Roman"/>
                <w:b/>
                <w:sz w:val="18"/>
                <w:szCs w:val="24"/>
                <w:lang w:val="uz-Cyrl-UZ"/>
              </w:rPr>
              <w:t>Т/р</w:t>
            </w:r>
          </w:p>
        </w:tc>
        <w:tc>
          <w:tcPr>
            <w:tcW w:w="1708" w:type="dxa"/>
            <w:vMerge w:val="restart"/>
            <w:vAlign w:val="center"/>
          </w:tcPr>
          <w:p w14:paraId="25078E0C" w14:textId="77777777" w:rsidR="00D06585" w:rsidRPr="007E305E" w:rsidRDefault="00D06585" w:rsidP="00D06585">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Ишлар тури ва номи</w:t>
            </w:r>
          </w:p>
        </w:tc>
        <w:tc>
          <w:tcPr>
            <w:tcW w:w="1260" w:type="dxa"/>
            <w:vMerge w:val="restart"/>
            <w:vAlign w:val="center"/>
          </w:tcPr>
          <w:p w14:paraId="2DE12532" w14:textId="77777777" w:rsidR="00D06585" w:rsidRPr="007E305E" w:rsidRDefault="00D06585" w:rsidP="00D06585">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 xml:space="preserve">Ишлар </w:t>
            </w:r>
            <w:r w:rsidRPr="007E305E">
              <w:rPr>
                <w:rFonts w:ascii="Times New Roman" w:hAnsi="Times New Roman" w:cs="Times New Roman"/>
                <w:b/>
                <w:sz w:val="18"/>
                <w:szCs w:val="24"/>
                <w:lang w:val="uz-Cyrl-UZ"/>
              </w:rPr>
              <w:t>ҳ</w:t>
            </w:r>
            <w:r w:rsidRPr="007E305E">
              <w:rPr>
                <w:rFonts w:ascii="Times New Roman" w:hAnsi="Times New Roman" w:cs="Times New Roman"/>
                <w:b/>
                <w:sz w:val="18"/>
                <w:szCs w:val="24"/>
              </w:rPr>
              <w:t>ажми</w:t>
            </w:r>
          </w:p>
        </w:tc>
        <w:tc>
          <w:tcPr>
            <w:tcW w:w="1238" w:type="dxa"/>
            <w:vMerge w:val="restart"/>
            <w:vAlign w:val="center"/>
          </w:tcPr>
          <w:p w14:paraId="315CC9E7" w14:textId="77777777" w:rsidR="00D06585" w:rsidRPr="007E305E" w:rsidRDefault="00D06585" w:rsidP="00D06585">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lang w:val="uz-Cyrl-UZ"/>
              </w:rPr>
              <w:t>Қ</w:t>
            </w:r>
            <w:r w:rsidRPr="007E305E">
              <w:rPr>
                <w:rFonts w:ascii="Times New Roman" w:hAnsi="Times New Roman" w:cs="Times New Roman"/>
                <w:b/>
                <w:sz w:val="18"/>
                <w:szCs w:val="24"/>
              </w:rPr>
              <w:t>иймати</w:t>
            </w:r>
          </w:p>
        </w:tc>
        <w:tc>
          <w:tcPr>
            <w:tcW w:w="8787" w:type="dxa"/>
            <w:gridSpan w:val="12"/>
            <w:vAlign w:val="center"/>
          </w:tcPr>
          <w:p w14:paraId="4FBA7B7C" w14:textId="77777777" w:rsidR="00D06585" w:rsidRPr="007E305E" w:rsidRDefault="00D06585" w:rsidP="00D06585">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 xml:space="preserve">20____ йил учун </w:t>
            </w:r>
            <w:r w:rsidRPr="007E305E">
              <w:rPr>
                <w:rFonts w:ascii="Times New Roman" w:hAnsi="Times New Roman" w:cs="Times New Roman"/>
                <w:b/>
                <w:sz w:val="18"/>
                <w:szCs w:val="24"/>
                <w:lang w:val="uz-Cyrl-UZ"/>
              </w:rPr>
              <w:t>қ</w:t>
            </w:r>
            <w:r w:rsidRPr="007E305E">
              <w:rPr>
                <w:rFonts w:ascii="Times New Roman" w:hAnsi="Times New Roman" w:cs="Times New Roman"/>
                <w:b/>
                <w:sz w:val="18"/>
                <w:szCs w:val="24"/>
              </w:rPr>
              <w:t xml:space="preserve">урилиш </w:t>
            </w:r>
            <w:r w:rsidRPr="007E305E">
              <w:rPr>
                <w:rFonts w:ascii="Times New Roman" w:hAnsi="Times New Roman" w:cs="Times New Roman"/>
                <w:b/>
                <w:sz w:val="18"/>
                <w:szCs w:val="24"/>
                <w:lang w:val="uz-Cyrl-UZ"/>
              </w:rPr>
              <w:t>қ</w:t>
            </w:r>
            <w:r w:rsidRPr="007E305E">
              <w:rPr>
                <w:rFonts w:ascii="Times New Roman" w:hAnsi="Times New Roman" w:cs="Times New Roman"/>
                <w:b/>
                <w:sz w:val="18"/>
                <w:szCs w:val="24"/>
              </w:rPr>
              <w:t>иймати</w:t>
            </w:r>
          </w:p>
        </w:tc>
        <w:tc>
          <w:tcPr>
            <w:tcW w:w="1286" w:type="dxa"/>
            <w:vMerge w:val="restart"/>
            <w:vAlign w:val="center"/>
          </w:tcPr>
          <w:p w14:paraId="40201259" w14:textId="77777777" w:rsidR="00D06585" w:rsidRPr="007E305E" w:rsidRDefault="00D06585" w:rsidP="00D06585">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Ишлар</w:t>
            </w:r>
          </w:p>
          <w:p w14:paraId="296CB30E" w14:textId="77777777" w:rsidR="00D06585" w:rsidRPr="007E305E" w:rsidRDefault="00D06585" w:rsidP="00D06585">
            <w:pPr>
              <w:spacing w:after="0" w:line="240" w:lineRule="auto"/>
              <w:jc w:val="center"/>
              <w:rPr>
                <w:rFonts w:ascii="Times New Roman" w:hAnsi="Times New Roman" w:cs="Times New Roman"/>
                <w:sz w:val="18"/>
                <w:szCs w:val="24"/>
              </w:rPr>
            </w:pPr>
            <w:r w:rsidRPr="007E305E">
              <w:rPr>
                <w:rFonts w:ascii="Times New Roman" w:hAnsi="Times New Roman" w:cs="Times New Roman"/>
                <w:b/>
                <w:sz w:val="18"/>
                <w:szCs w:val="24"/>
              </w:rPr>
              <w:t xml:space="preserve">тури </w:t>
            </w:r>
            <w:r w:rsidRPr="007E305E">
              <w:rPr>
                <w:rFonts w:ascii="Times New Roman" w:hAnsi="Times New Roman" w:cs="Times New Roman"/>
                <w:b/>
                <w:sz w:val="18"/>
                <w:szCs w:val="24"/>
                <w:lang w:val="uz-Cyrl-UZ"/>
              </w:rPr>
              <w:t>қ</w:t>
            </w:r>
            <w:r w:rsidRPr="007E305E">
              <w:rPr>
                <w:rFonts w:ascii="Times New Roman" w:hAnsi="Times New Roman" w:cs="Times New Roman"/>
                <w:b/>
                <w:sz w:val="18"/>
                <w:szCs w:val="24"/>
              </w:rPr>
              <w:t>ийма-тининг жами</w:t>
            </w:r>
          </w:p>
        </w:tc>
      </w:tr>
      <w:tr w:rsidR="00D06585" w:rsidRPr="007E305E" w14:paraId="11CEFF7F" w14:textId="77777777" w:rsidTr="00CE62CB">
        <w:trPr>
          <w:cantSplit/>
          <w:trHeight w:val="155"/>
          <w:jc w:val="center"/>
        </w:trPr>
        <w:tc>
          <w:tcPr>
            <w:tcW w:w="711" w:type="dxa"/>
            <w:vMerge/>
            <w:vAlign w:val="center"/>
          </w:tcPr>
          <w:p w14:paraId="7857E9CE" w14:textId="77777777" w:rsidR="00D06585" w:rsidRPr="007E305E" w:rsidRDefault="00D06585" w:rsidP="00D06585">
            <w:pPr>
              <w:spacing w:after="0" w:line="240" w:lineRule="auto"/>
              <w:jc w:val="center"/>
              <w:rPr>
                <w:rFonts w:ascii="Times New Roman" w:hAnsi="Times New Roman" w:cs="Times New Roman"/>
                <w:sz w:val="18"/>
                <w:szCs w:val="24"/>
              </w:rPr>
            </w:pPr>
          </w:p>
        </w:tc>
        <w:tc>
          <w:tcPr>
            <w:tcW w:w="1708" w:type="dxa"/>
            <w:vMerge/>
            <w:vAlign w:val="center"/>
          </w:tcPr>
          <w:p w14:paraId="5FB17B32" w14:textId="77777777" w:rsidR="00D06585" w:rsidRPr="007E305E" w:rsidRDefault="00D06585" w:rsidP="00D06585">
            <w:pPr>
              <w:spacing w:after="0" w:line="240" w:lineRule="auto"/>
              <w:jc w:val="center"/>
              <w:rPr>
                <w:rFonts w:ascii="Times New Roman" w:hAnsi="Times New Roman" w:cs="Times New Roman"/>
                <w:sz w:val="18"/>
                <w:szCs w:val="24"/>
              </w:rPr>
            </w:pPr>
          </w:p>
        </w:tc>
        <w:tc>
          <w:tcPr>
            <w:tcW w:w="1260" w:type="dxa"/>
            <w:vMerge/>
            <w:vAlign w:val="center"/>
          </w:tcPr>
          <w:p w14:paraId="36D014A4" w14:textId="77777777" w:rsidR="00D06585" w:rsidRPr="007E305E" w:rsidRDefault="00D06585" w:rsidP="00D06585">
            <w:pPr>
              <w:spacing w:after="0" w:line="240" w:lineRule="auto"/>
              <w:jc w:val="center"/>
              <w:rPr>
                <w:rFonts w:ascii="Times New Roman" w:hAnsi="Times New Roman" w:cs="Times New Roman"/>
                <w:sz w:val="18"/>
                <w:szCs w:val="24"/>
              </w:rPr>
            </w:pPr>
          </w:p>
        </w:tc>
        <w:tc>
          <w:tcPr>
            <w:tcW w:w="1238" w:type="dxa"/>
            <w:vMerge/>
            <w:vAlign w:val="center"/>
          </w:tcPr>
          <w:p w14:paraId="67B4AB7F" w14:textId="77777777" w:rsidR="00D06585" w:rsidRPr="007E305E" w:rsidRDefault="00D06585" w:rsidP="00D06585">
            <w:pPr>
              <w:spacing w:after="0" w:line="240" w:lineRule="auto"/>
              <w:jc w:val="center"/>
              <w:rPr>
                <w:rFonts w:ascii="Times New Roman" w:hAnsi="Times New Roman" w:cs="Times New Roman"/>
                <w:sz w:val="18"/>
                <w:szCs w:val="24"/>
              </w:rPr>
            </w:pPr>
          </w:p>
        </w:tc>
        <w:tc>
          <w:tcPr>
            <w:tcW w:w="2171" w:type="dxa"/>
            <w:gridSpan w:val="3"/>
            <w:vAlign w:val="center"/>
          </w:tcPr>
          <w:p w14:paraId="192411C3" w14:textId="77777777" w:rsidR="00D06585" w:rsidRPr="007E305E" w:rsidRDefault="00D06585" w:rsidP="00D06585">
            <w:pPr>
              <w:spacing w:after="0" w:line="240" w:lineRule="auto"/>
              <w:jc w:val="center"/>
              <w:rPr>
                <w:rFonts w:ascii="Times New Roman" w:hAnsi="Times New Roman" w:cs="Times New Roman"/>
                <w:sz w:val="18"/>
                <w:szCs w:val="24"/>
              </w:rPr>
            </w:pPr>
            <w:r w:rsidRPr="007E305E">
              <w:rPr>
                <w:rFonts w:ascii="Times New Roman" w:hAnsi="Times New Roman" w:cs="Times New Roman"/>
                <w:sz w:val="18"/>
                <w:szCs w:val="24"/>
                <w:lang w:val="en-US"/>
              </w:rPr>
              <w:t>I</w:t>
            </w:r>
            <w:r w:rsidRPr="007E305E">
              <w:rPr>
                <w:rFonts w:ascii="Times New Roman" w:hAnsi="Times New Roman" w:cs="Times New Roman"/>
                <w:sz w:val="18"/>
                <w:szCs w:val="24"/>
              </w:rPr>
              <w:t xml:space="preserve"> - чорак</w:t>
            </w:r>
          </w:p>
        </w:tc>
        <w:tc>
          <w:tcPr>
            <w:tcW w:w="2120" w:type="dxa"/>
            <w:gridSpan w:val="3"/>
            <w:vAlign w:val="center"/>
          </w:tcPr>
          <w:p w14:paraId="17CA2B87" w14:textId="77777777" w:rsidR="00D06585" w:rsidRPr="007E305E" w:rsidRDefault="00D06585" w:rsidP="00D06585">
            <w:pPr>
              <w:spacing w:after="0" w:line="240" w:lineRule="auto"/>
              <w:jc w:val="center"/>
              <w:rPr>
                <w:rFonts w:ascii="Times New Roman" w:hAnsi="Times New Roman" w:cs="Times New Roman"/>
                <w:sz w:val="18"/>
                <w:szCs w:val="24"/>
              </w:rPr>
            </w:pPr>
            <w:r w:rsidRPr="007E305E">
              <w:rPr>
                <w:rFonts w:ascii="Times New Roman" w:hAnsi="Times New Roman" w:cs="Times New Roman"/>
                <w:sz w:val="18"/>
                <w:szCs w:val="24"/>
                <w:lang w:val="en-US"/>
              </w:rPr>
              <w:t>II</w:t>
            </w:r>
            <w:r w:rsidRPr="007E305E">
              <w:rPr>
                <w:rFonts w:ascii="Times New Roman" w:hAnsi="Times New Roman" w:cs="Times New Roman"/>
                <w:sz w:val="18"/>
                <w:szCs w:val="24"/>
              </w:rPr>
              <w:t xml:space="preserve"> – чорак</w:t>
            </w:r>
          </w:p>
        </w:tc>
        <w:tc>
          <w:tcPr>
            <w:tcW w:w="2255" w:type="dxa"/>
            <w:gridSpan w:val="3"/>
            <w:vAlign w:val="center"/>
          </w:tcPr>
          <w:p w14:paraId="41F48AAC" w14:textId="77777777" w:rsidR="00D06585" w:rsidRPr="007E305E" w:rsidRDefault="00D06585" w:rsidP="00D06585">
            <w:pPr>
              <w:spacing w:after="0" w:line="240" w:lineRule="auto"/>
              <w:jc w:val="center"/>
              <w:rPr>
                <w:rFonts w:ascii="Times New Roman" w:hAnsi="Times New Roman" w:cs="Times New Roman"/>
                <w:sz w:val="18"/>
                <w:szCs w:val="24"/>
              </w:rPr>
            </w:pPr>
            <w:r w:rsidRPr="007E305E">
              <w:rPr>
                <w:rFonts w:ascii="Times New Roman" w:hAnsi="Times New Roman" w:cs="Times New Roman"/>
                <w:sz w:val="18"/>
                <w:szCs w:val="24"/>
                <w:lang w:val="en-US"/>
              </w:rPr>
              <w:t>III</w:t>
            </w:r>
            <w:r w:rsidRPr="007E305E">
              <w:rPr>
                <w:rFonts w:ascii="Times New Roman" w:hAnsi="Times New Roman" w:cs="Times New Roman"/>
                <w:sz w:val="18"/>
                <w:szCs w:val="24"/>
              </w:rPr>
              <w:t xml:space="preserve"> – чорак</w:t>
            </w:r>
          </w:p>
        </w:tc>
        <w:tc>
          <w:tcPr>
            <w:tcW w:w="2241" w:type="dxa"/>
            <w:gridSpan w:val="3"/>
            <w:vAlign w:val="center"/>
          </w:tcPr>
          <w:p w14:paraId="5D78BDE7" w14:textId="77777777" w:rsidR="00D06585" w:rsidRPr="007E305E" w:rsidRDefault="00D06585" w:rsidP="00D06585">
            <w:pPr>
              <w:spacing w:after="0" w:line="240" w:lineRule="auto"/>
              <w:jc w:val="center"/>
              <w:rPr>
                <w:rFonts w:ascii="Times New Roman" w:hAnsi="Times New Roman" w:cs="Times New Roman"/>
                <w:sz w:val="18"/>
                <w:szCs w:val="24"/>
              </w:rPr>
            </w:pPr>
            <w:r w:rsidRPr="007E305E">
              <w:rPr>
                <w:rFonts w:ascii="Times New Roman" w:hAnsi="Times New Roman" w:cs="Times New Roman"/>
                <w:sz w:val="18"/>
                <w:szCs w:val="24"/>
                <w:lang w:val="en-US"/>
              </w:rPr>
              <w:t>IV</w:t>
            </w:r>
            <w:r w:rsidRPr="007E305E">
              <w:rPr>
                <w:rFonts w:ascii="Times New Roman" w:hAnsi="Times New Roman" w:cs="Times New Roman"/>
                <w:sz w:val="18"/>
                <w:szCs w:val="24"/>
              </w:rPr>
              <w:t xml:space="preserve"> - чорак</w:t>
            </w:r>
          </w:p>
        </w:tc>
        <w:tc>
          <w:tcPr>
            <w:tcW w:w="1286" w:type="dxa"/>
            <w:vMerge/>
            <w:vAlign w:val="center"/>
          </w:tcPr>
          <w:p w14:paraId="7C1A2373" w14:textId="77777777" w:rsidR="00D06585" w:rsidRPr="007E305E" w:rsidRDefault="00D06585" w:rsidP="00D06585">
            <w:pPr>
              <w:spacing w:after="0" w:line="240" w:lineRule="auto"/>
              <w:jc w:val="center"/>
              <w:rPr>
                <w:rFonts w:ascii="Times New Roman" w:hAnsi="Times New Roman" w:cs="Times New Roman"/>
                <w:sz w:val="18"/>
                <w:szCs w:val="24"/>
              </w:rPr>
            </w:pPr>
          </w:p>
        </w:tc>
      </w:tr>
      <w:tr w:rsidR="00D06585" w:rsidRPr="007E305E" w14:paraId="18B71C3E" w14:textId="77777777" w:rsidTr="00CE62CB">
        <w:trPr>
          <w:cantSplit/>
          <w:trHeight w:val="473"/>
          <w:jc w:val="center"/>
        </w:trPr>
        <w:tc>
          <w:tcPr>
            <w:tcW w:w="711" w:type="dxa"/>
            <w:vMerge/>
            <w:vAlign w:val="center"/>
          </w:tcPr>
          <w:p w14:paraId="4D2C6368" w14:textId="77777777" w:rsidR="00D06585" w:rsidRPr="007E305E" w:rsidRDefault="00D06585" w:rsidP="00D06585">
            <w:pPr>
              <w:spacing w:after="0" w:line="240" w:lineRule="auto"/>
              <w:jc w:val="center"/>
              <w:rPr>
                <w:rFonts w:ascii="Times New Roman" w:hAnsi="Times New Roman" w:cs="Times New Roman"/>
                <w:sz w:val="18"/>
                <w:szCs w:val="24"/>
              </w:rPr>
            </w:pPr>
          </w:p>
        </w:tc>
        <w:tc>
          <w:tcPr>
            <w:tcW w:w="1708" w:type="dxa"/>
            <w:vMerge/>
            <w:vAlign w:val="center"/>
          </w:tcPr>
          <w:p w14:paraId="3AEE766E" w14:textId="77777777" w:rsidR="00D06585" w:rsidRPr="007E305E" w:rsidRDefault="00D06585" w:rsidP="00D06585">
            <w:pPr>
              <w:spacing w:after="0" w:line="240" w:lineRule="auto"/>
              <w:jc w:val="center"/>
              <w:rPr>
                <w:rFonts w:ascii="Times New Roman" w:hAnsi="Times New Roman" w:cs="Times New Roman"/>
                <w:sz w:val="18"/>
                <w:szCs w:val="24"/>
              </w:rPr>
            </w:pPr>
          </w:p>
        </w:tc>
        <w:tc>
          <w:tcPr>
            <w:tcW w:w="1260" w:type="dxa"/>
            <w:vMerge/>
            <w:vAlign w:val="center"/>
          </w:tcPr>
          <w:p w14:paraId="69423825" w14:textId="77777777" w:rsidR="00D06585" w:rsidRPr="007E305E" w:rsidRDefault="00D06585" w:rsidP="00D06585">
            <w:pPr>
              <w:spacing w:after="0" w:line="240" w:lineRule="auto"/>
              <w:jc w:val="center"/>
              <w:rPr>
                <w:rFonts w:ascii="Times New Roman" w:hAnsi="Times New Roman" w:cs="Times New Roman"/>
                <w:sz w:val="18"/>
                <w:szCs w:val="24"/>
              </w:rPr>
            </w:pPr>
          </w:p>
        </w:tc>
        <w:tc>
          <w:tcPr>
            <w:tcW w:w="1238" w:type="dxa"/>
            <w:vMerge/>
            <w:vAlign w:val="center"/>
          </w:tcPr>
          <w:p w14:paraId="2C70C9A5" w14:textId="77777777" w:rsidR="00D06585" w:rsidRPr="007E305E" w:rsidRDefault="00D06585" w:rsidP="00D06585">
            <w:pPr>
              <w:spacing w:after="0" w:line="240" w:lineRule="auto"/>
              <w:jc w:val="center"/>
              <w:rPr>
                <w:rFonts w:ascii="Times New Roman" w:hAnsi="Times New Roman" w:cs="Times New Roman"/>
                <w:sz w:val="18"/>
                <w:szCs w:val="24"/>
              </w:rPr>
            </w:pPr>
          </w:p>
        </w:tc>
        <w:tc>
          <w:tcPr>
            <w:tcW w:w="737" w:type="dxa"/>
            <w:vAlign w:val="center"/>
          </w:tcPr>
          <w:p w14:paraId="7DF48F7C" w14:textId="77777777" w:rsidR="00D06585" w:rsidRPr="007E305E" w:rsidRDefault="00D06585" w:rsidP="00D06585">
            <w:pPr>
              <w:spacing w:after="0" w:line="240" w:lineRule="auto"/>
              <w:ind w:left="-102" w:right="-110" w:firstLine="102"/>
              <w:jc w:val="center"/>
              <w:rPr>
                <w:rFonts w:ascii="Times New Roman" w:hAnsi="Times New Roman" w:cs="Times New Roman"/>
                <w:b/>
                <w:sz w:val="18"/>
                <w:szCs w:val="18"/>
                <w:lang w:val="uz-Cyrl-UZ"/>
              </w:rPr>
            </w:pPr>
            <w:r w:rsidRPr="007E305E">
              <w:rPr>
                <w:rFonts w:ascii="Times New Roman" w:hAnsi="Times New Roman" w:cs="Times New Roman"/>
                <w:b/>
                <w:sz w:val="18"/>
                <w:szCs w:val="18"/>
              </w:rPr>
              <w:t>Январ</w:t>
            </w:r>
            <w:r w:rsidRPr="007E305E">
              <w:rPr>
                <w:rFonts w:ascii="Times New Roman" w:hAnsi="Times New Roman" w:cs="Times New Roman"/>
                <w:b/>
                <w:sz w:val="18"/>
                <w:szCs w:val="18"/>
                <w:lang w:val="uz-Cyrl-UZ"/>
              </w:rPr>
              <w:t>ь</w:t>
            </w:r>
          </w:p>
        </w:tc>
        <w:tc>
          <w:tcPr>
            <w:tcW w:w="795" w:type="dxa"/>
            <w:vAlign w:val="center"/>
          </w:tcPr>
          <w:p w14:paraId="2A31925E" w14:textId="77777777" w:rsidR="00D06585" w:rsidRPr="007E305E" w:rsidRDefault="00D06585" w:rsidP="00D06585">
            <w:pPr>
              <w:spacing w:after="0" w:line="240" w:lineRule="auto"/>
              <w:ind w:left="-120" w:right="-144" w:firstLine="14"/>
              <w:jc w:val="center"/>
              <w:rPr>
                <w:rFonts w:ascii="Times New Roman" w:hAnsi="Times New Roman" w:cs="Times New Roman"/>
                <w:b/>
                <w:sz w:val="18"/>
                <w:szCs w:val="18"/>
                <w:lang w:val="uz-Cyrl-UZ"/>
              </w:rPr>
            </w:pPr>
            <w:r w:rsidRPr="007E305E">
              <w:rPr>
                <w:rFonts w:ascii="Times New Roman" w:hAnsi="Times New Roman" w:cs="Times New Roman"/>
                <w:b/>
                <w:sz w:val="18"/>
                <w:szCs w:val="18"/>
              </w:rPr>
              <w:t>Феврал</w:t>
            </w:r>
            <w:r w:rsidRPr="007E305E">
              <w:rPr>
                <w:rFonts w:ascii="Times New Roman" w:hAnsi="Times New Roman" w:cs="Times New Roman"/>
                <w:b/>
                <w:sz w:val="18"/>
                <w:szCs w:val="18"/>
                <w:lang w:val="uz-Cyrl-UZ"/>
              </w:rPr>
              <w:t>ь</w:t>
            </w:r>
          </w:p>
        </w:tc>
        <w:tc>
          <w:tcPr>
            <w:tcW w:w="638" w:type="dxa"/>
            <w:vAlign w:val="center"/>
          </w:tcPr>
          <w:p w14:paraId="4AC8DF9D" w14:textId="77777777" w:rsidR="00D06585" w:rsidRPr="007E305E" w:rsidRDefault="00D06585" w:rsidP="00D06585">
            <w:pPr>
              <w:spacing w:after="0" w:line="240" w:lineRule="auto"/>
              <w:ind w:left="-114" w:right="-115"/>
              <w:jc w:val="center"/>
              <w:rPr>
                <w:rFonts w:ascii="Times New Roman" w:hAnsi="Times New Roman" w:cs="Times New Roman"/>
                <w:b/>
                <w:sz w:val="18"/>
                <w:szCs w:val="18"/>
              </w:rPr>
            </w:pPr>
            <w:r w:rsidRPr="007E305E">
              <w:rPr>
                <w:rFonts w:ascii="Times New Roman" w:hAnsi="Times New Roman" w:cs="Times New Roman"/>
                <w:b/>
                <w:sz w:val="18"/>
                <w:szCs w:val="18"/>
              </w:rPr>
              <w:t>Март</w:t>
            </w:r>
          </w:p>
        </w:tc>
        <w:tc>
          <w:tcPr>
            <w:tcW w:w="705" w:type="dxa"/>
            <w:vAlign w:val="center"/>
          </w:tcPr>
          <w:p w14:paraId="17375E1C" w14:textId="77777777" w:rsidR="00D06585" w:rsidRPr="007E305E" w:rsidRDefault="00D06585" w:rsidP="00D06585">
            <w:pPr>
              <w:spacing w:after="0" w:line="240" w:lineRule="auto"/>
              <w:ind w:left="-87" w:right="-101"/>
              <w:jc w:val="center"/>
              <w:rPr>
                <w:rFonts w:ascii="Times New Roman" w:hAnsi="Times New Roman" w:cs="Times New Roman"/>
                <w:b/>
                <w:sz w:val="18"/>
                <w:szCs w:val="18"/>
                <w:lang w:val="uz-Cyrl-UZ"/>
              </w:rPr>
            </w:pPr>
            <w:r w:rsidRPr="007E305E">
              <w:rPr>
                <w:rFonts w:ascii="Times New Roman" w:hAnsi="Times New Roman" w:cs="Times New Roman"/>
                <w:b/>
                <w:sz w:val="18"/>
                <w:szCs w:val="18"/>
              </w:rPr>
              <w:t>Апрел</w:t>
            </w:r>
            <w:r w:rsidRPr="007E305E">
              <w:rPr>
                <w:rFonts w:ascii="Times New Roman" w:hAnsi="Times New Roman" w:cs="Times New Roman"/>
                <w:b/>
                <w:sz w:val="18"/>
                <w:szCs w:val="18"/>
                <w:lang w:val="uz-Cyrl-UZ"/>
              </w:rPr>
              <w:t>ь</w:t>
            </w:r>
          </w:p>
        </w:tc>
        <w:tc>
          <w:tcPr>
            <w:tcW w:w="705" w:type="dxa"/>
            <w:vAlign w:val="center"/>
          </w:tcPr>
          <w:p w14:paraId="42220401" w14:textId="77777777" w:rsidR="00D06585" w:rsidRPr="007E305E" w:rsidRDefault="00D06585" w:rsidP="00D06585">
            <w:pPr>
              <w:spacing w:after="0" w:line="240" w:lineRule="auto"/>
              <w:jc w:val="center"/>
              <w:rPr>
                <w:rFonts w:ascii="Times New Roman" w:hAnsi="Times New Roman" w:cs="Times New Roman"/>
                <w:b/>
                <w:sz w:val="18"/>
                <w:szCs w:val="18"/>
              </w:rPr>
            </w:pPr>
            <w:r w:rsidRPr="007E305E">
              <w:rPr>
                <w:rFonts w:ascii="Times New Roman" w:hAnsi="Times New Roman" w:cs="Times New Roman"/>
                <w:b/>
                <w:sz w:val="18"/>
                <w:szCs w:val="18"/>
              </w:rPr>
              <w:t>Май</w:t>
            </w:r>
          </w:p>
        </w:tc>
        <w:tc>
          <w:tcPr>
            <w:tcW w:w="709" w:type="dxa"/>
            <w:vAlign w:val="center"/>
          </w:tcPr>
          <w:p w14:paraId="2E007E2B" w14:textId="77777777" w:rsidR="00D06585" w:rsidRPr="007E305E" w:rsidRDefault="00D06585" w:rsidP="00D06585">
            <w:pPr>
              <w:spacing w:after="0" w:line="240" w:lineRule="auto"/>
              <w:ind w:left="-101" w:right="-126"/>
              <w:jc w:val="center"/>
              <w:rPr>
                <w:rFonts w:ascii="Times New Roman" w:hAnsi="Times New Roman" w:cs="Times New Roman"/>
                <w:b/>
                <w:sz w:val="18"/>
                <w:szCs w:val="18"/>
                <w:lang w:val="uz-Cyrl-UZ"/>
              </w:rPr>
            </w:pPr>
            <w:r w:rsidRPr="007E305E">
              <w:rPr>
                <w:rFonts w:ascii="Times New Roman" w:hAnsi="Times New Roman" w:cs="Times New Roman"/>
                <w:b/>
                <w:sz w:val="18"/>
                <w:szCs w:val="18"/>
              </w:rPr>
              <w:t>Июн</w:t>
            </w:r>
            <w:r w:rsidRPr="007E305E">
              <w:rPr>
                <w:rFonts w:ascii="Times New Roman" w:hAnsi="Times New Roman" w:cs="Times New Roman"/>
                <w:b/>
                <w:sz w:val="18"/>
                <w:szCs w:val="18"/>
                <w:lang w:val="uz-Cyrl-UZ"/>
              </w:rPr>
              <w:t>ь</w:t>
            </w:r>
          </w:p>
        </w:tc>
        <w:tc>
          <w:tcPr>
            <w:tcW w:w="705" w:type="dxa"/>
            <w:vAlign w:val="center"/>
          </w:tcPr>
          <w:p w14:paraId="63F50F5C" w14:textId="77777777" w:rsidR="00D06585" w:rsidRPr="007E305E" w:rsidRDefault="00D06585" w:rsidP="00D06585">
            <w:pPr>
              <w:spacing w:after="0" w:line="240" w:lineRule="auto"/>
              <w:ind w:left="-104" w:right="-112"/>
              <w:jc w:val="center"/>
              <w:rPr>
                <w:rFonts w:ascii="Times New Roman" w:hAnsi="Times New Roman" w:cs="Times New Roman"/>
                <w:b/>
                <w:sz w:val="18"/>
                <w:szCs w:val="18"/>
                <w:lang w:val="uz-Cyrl-UZ"/>
              </w:rPr>
            </w:pPr>
            <w:r w:rsidRPr="007E305E">
              <w:rPr>
                <w:rFonts w:ascii="Times New Roman" w:hAnsi="Times New Roman" w:cs="Times New Roman"/>
                <w:b/>
                <w:sz w:val="18"/>
                <w:szCs w:val="18"/>
              </w:rPr>
              <w:t>Июл</w:t>
            </w:r>
            <w:r w:rsidRPr="007E305E">
              <w:rPr>
                <w:rFonts w:ascii="Times New Roman" w:hAnsi="Times New Roman" w:cs="Times New Roman"/>
                <w:b/>
                <w:sz w:val="18"/>
                <w:szCs w:val="18"/>
                <w:lang w:val="uz-Cyrl-UZ"/>
              </w:rPr>
              <w:t>ь</w:t>
            </w:r>
          </w:p>
        </w:tc>
        <w:tc>
          <w:tcPr>
            <w:tcW w:w="711" w:type="dxa"/>
            <w:vAlign w:val="center"/>
          </w:tcPr>
          <w:p w14:paraId="4B5B3129" w14:textId="77777777" w:rsidR="00D06585" w:rsidRPr="007E305E" w:rsidRDefault="00D06585" w:rsidP="00D06585">
            <w:pPr>
              <w:spacing w:after="0" w:line="240" w:lineRule="auto"/>
              <w:ind w:left="-104" w:right="-106"/>
              <w:jc w:val="center"/>
              <w:rPr>
                <w:rFonts w:ascii="Times New Roman" w:hAnsi="Times New Roman" w:cs="Times New Roman"/>
                <w:b/>
                <w:sz w:val="18"/>
                <w:szCs w:val="18"/>
                <w:lang w:val="uz-Cyrl-UZ"/>
              </w:rPr>
            </w:pPr>
            <w:r w:rsidRPr="007E305E">
              <w:rPr>
                <w:rFonts w:ascii="Times New Roman" w:hAnsi="Times New Roman" w:cs="Times New Roman"/>
                <w:b/>
                <w:sz w:val="18"/>
                <w:szCs w:val="18"/>
              </w:rPr>
              <w:t>Август</w:t>
            </w:r>
          </w:p>
        </w:tc>
        <w:tc>
          <w:tcPr>
            <w:tcW w:w="838" w:type="dxa"/>
            <w:vAlign w:val="center"/>
          </w:tcPr>
          <w:p w14:paraId="0479CB96" w14:textId="77777777" w:rsidR="00D06585" w:rsidRPr="007E305E" w:rsidRDefault="00D06585" w:rsidP="00D06585">
            <w:pPr>
              <w:spacing w:after="0" w:line="240" w:lineRule="auto"/>
              <w:ind w:left="-96" w:right="-98" w:hanging="14"/>
              <w:jc w:val="center"/>
              <w:rPr>
                <w:rFonts w:ascii="Times New Roman" w:hAnsi="Times New Roman" w:cs="Times New Roman"/>
                <w:b/>
                <w:sz w:val="18"/>
                <w:szCs w:val="18"/>
                <w:lang w:val="uz-Cyrl-UZ"/>
              </w:rPr>
            </w:pPr>
            <w:r w:rsidRPr="007E305E">
              <w:rPr>
                <w:rFonts w:ascii="Times New Roman" w:hAnsi="Times New Roman" w:cs="Times New Roman"/>
                <w:b/>
                <w:sz w:val="18"/>
                <w:szCs w:val="18"/>
              </w:rPr>
              <w:t>Сентябр</w:t>
            </w:r>
            <w:r w:rsidRPr="007E305E">
              <w:rPr>
                <w:rFonts w:ascii="Times New Roman" w:hAnsi="Times New Roman" w:cs="Times New Roman"/>
                <w:b/>
                <w:sz w:val="18"/>
                <w:szCs w:val="18"/>
                <w:lang w:val="uz-Cyrl-UZ"/>
              </w:rPr>
              <w:t>ь</w:t>
            </w:r>
          </w:p>
        </w:tc>
        <w:tc>
          <w:tcPr>
            <w:tcW w:w="777" w:type="dxa"/>
            <w:vAlign w:val="center"/>
          </w:tcPr>
          <w:p w14:paraId="4F83FD3A" w14:textId="77777777" w:rsidR="00D06585" w:rsidRPr="007E305E" w:rsidRDefault="00D06585" w:rsidP="00D06585">
            <w:pPr>
              <w:spacing w:after="0" w:line="240" w:lineRule="auto"/>
              <w:ind w:left="-118" w:right="-54"/>
              <w:jc w:val="center"/>
              <w:rPr>
                <w:rFonts w:ascii="Times New Roman" w:hAnsi="Times New Roman" w:cs="Times New Roman"/>
                <w:b/>
                <w:sz w:val="18"/>
                <w:szCs w:val="18"/>
                <w:lang w:val="uz-Cyrl-UZ"/>
              </w:rPr>
            </w:pPr>
            <w:r w:rsidRPr="007E305E">
              <w:rPr>
                <w:rFonts w:ascii="Times New Roman" w:hAnsi="Times New Roman" w:cs="Times New Roman"/>
                <w:b/>
                <w:sz w:val="18"/>
                <w:szCs w:val="18"/>
              </w:rPr>
              <w:t>Октябр</w:t>
            </w:r>
            <w:r w:rsidRPr="007E305E">
              <w:rPr>
                <w:rFonts w:ascii="Times New Roman" w:hAnsi="Times New Roman" w:cs="Times New Roman"/>
                <w:b/>
                <w:sz w:val="18"/>
                <w:szCs w:val="18"/>
                <w:lang w:val="uz-Cyrl-UZ"/>
              </w:rPr>
              <w:t>ь</w:t>
            </w:r>
          </w:p>
        </w:tc>
        <w:tc>
          <w:tcPr>
            <w:tcW w:w="702" w:type="dxa"/>
            <w:vAlign w:val="center"/>
          </w:tcPr>
          <w:p w14:paraId="15967BB4" w14:textId="77777777" w:rsidR="00D06585" w:rsidRPr="007E305E" w:rsidRDefault="00D06585" w:rsidP="00D06585">
            <w:pPr>
              <w:spacing w:after="0" w:line="240" w:lineRule="auto"/>
              <w:ind w:left="-106" w:right="-113"/>
              <w:jc w:val="center"/>
              <w:rPr>
                <w:rFonts w:ascii="Times New Roman" w:hAnsi="Times New Roman" w:cs="Times New Roman"/>
                <w:b/>
                <w:sz w:val="18"/>
                <w:szCs w:val="18"/>
                <w:lang w:val="uz-Cyrl-UZ"/>
              </w:rPr>
            </w:pPr>
            <w:r w:rsidRPr="007E305E">
              <w:rPr>
                <w:rFonts w:ascii="Times New Roman" w:hAnsi="Times New Roman" w:cs="Times New Roman"/>
                <w:b/>
                <w:sz w:val="18"/>
                <w:szCs w:val="18"/>
              </w:rPr>
              <w:t>Ноябр</w:t>
            </w:r>
            <w:r w:rsidRPr="007E305E">
              <w:rPr>
                <w:rFonts w:ascii="Times New Roman" w:hAnsi="Times New Roman" w:cs="Times New Roman"/>
                <w:b/>
                <w:sz w:val="18"/>
                <w:szCs w:val="18"/>
                <w:lang w:val="uz-Cyrl-UZ"/>
              </w:rPr>
              <w:t>ь</w:t>
            </w:r>
          </w:p>
        </w:tc>
        <w:tc>
          <w:tcPr>
            <w:tcW w:w="761" w:type="dxa"/>
            <w:vAlign w:val="center"/>
          </w:tcPr>
          <w:p w14:paraId="491475DE" w14:textId="77777777" w:rsidR="00D06585" w:rsidRPr="007E305E" w:rsidRDefault="00D06585" w:rsidP="00D06585">
            <w:pPr>
              <w:spacing w:after="0" w:line="240" w:lineRule="auto"/>
              <w:ind w:left="-89" w:right="-85" w:hanging="14"/>
              <w:jc w:val="center"/>
              <w:rPr>
                <w:rFonts w:ascii="Times New Roman" w:hAnsi="Times New Roman" w:cs="Times New Roman"/>
                <w:b/>
                <w:sz w:val="18"/>
                <w:szCs w:val="18"/>
                <w:lang w:val="uz-Cyrl-UZ"/>
              </w:rPr>
            </w:pPr>
            <w:r w:rsidRPr="007E305E">
              <w:rPr>
                <w:rFonts w:ascii="Times New Roman" w:hAnsi="Times New Roman" w:cs="Times New Roman"/>
                <w:b/>
                <w:sz w:val="18"/>
                <w:szCs w:val="18"/>
              </w:rPr>
              <w:t>Декабр</w:t>
            </w:r>
            <w:r w:rsidRPr="007E305E">
              <w:rPr>
                <w:rFonts w:ascii="Times New Roman" w:hAnsi="Times New Roman" w:cs="Times New Roman"/>
                <w:b/>
                <w:sz w:val="18"/>
                <w:szCs w:val="18"/>
                <w:lang w:val="uz-Cyrl-UZ"/>
              </w:rPr>
              <w:t>ь</w:t>
            </w:r>
          </w:p>
        </w:tc>
        <w:tc>
          <w:tcPr>
            <w:tcW w:w="1286" w:type="dxa"/>
            <w:vMerge/>
            <w:vAlign w:val="center"/>
          </w:tcPr>
          <w:p w14:paraId="30FA9872" w14:textId="77777777" w:rsidR="00D06585" w:rsidRPr="007E305E" w:rsidRDefault="00D06585" w:rsidP="00D06585">
            <w:pPr>
              <w:spacing w:after="0" w:line="240" w:lineRule="auto"/>
              <w:jc w:val="center"/>
              <w:rPr>
                <w:rFonts w:ascii="Times New Roman" w:hAnsi="Times New Roman" w:cs="Times New Roman"/>
                <w:b/>
                <w:sz w:val="18"/>
                <w:szCs w:val="24"/>
              </w:rPr>
            </w:pPr>
          </w:p>
        </w:tc>
      </w:tr>
      <w:tr w:rsidR="00D06585" w:rsidRPr="007E305E" w14:paraId="54B2F7F4" w14:textId="77777777" w:rsidTr="00CE62CB">
        <w:trPr>
          <w:cantSplit/>
          <w:trHeight w:val="297"/>
          <w:jc w:val="center"/>
        </w:trPr>
        <w:tc>
          <w:tcPr>
            <w:tcW w:w="711" w:type="dxa"/>
            <w:vAlign w:val="center"/>
          </w:tcPr>
          <w:p w14:paraId="43C32D4C" w14:textId="77777777" w:rsidR="00D06585" w:rsidRPr="007E305E" w:rsidRDefault="00D06585" w:rsidP="00D06585">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1</w:t>
            </w:r>
          </w:p>
        </w:tc>
        <w:tc>
          <w:tcPr>
            <w:tcW w:w="1708" w:type="dxa"/>
            <w:vAlign w:val="center"/>
          </w:tcPr>
          <w:p w14:paraId="31AD8DFC" w14:textId="77777777" w:rsidR="00D06585" w:rsidRPr="007E305E" w:rsidRDefault="00D06585" w:rsidP="00D06585">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2</w:t>
            </w:r>
          </w:p>
        </w:tc>
        <w:tc>
          <w:tcPr>
            <w:tcW w:w="1260" w:type="dxa"/>
            <w:vAlign w:val="center"/>
          </w:tcPr>
          <w:p w14:paraId="6A2CBA10" w14:textId="77777777" w:rsidR="00D06585" w:rsidRPr="007E305E" w:rsidRDefault="00D06585" w:rsidP="00D06585">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3</w:t>
            </w:r>
          </w:p>
        </w:tc>
        <w:tc>
          <w:tcPr>
            <w:tcW w:w="1238" w:type="dxa"/>
            <w:vAlign w:val="center"/>
          </w:tcPr>
          <w:p w14:paraId="50EAD685" w14:textId="77777777" w:rsidR="00D06585" w:rsidRPr="007E305E" w:rsidRDefault="00D06585" w:rsidP="00D06585">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4</w:t>
            </w:r>
          </w:p>
        </w:tc>
        <w:tc>
          <w:tcPr>
            <w:tcW w:w="737" w:type="dxa"/>
            <w:vAlign w:val="center"/>
          </w:tcPr>
          <w:p w14:paraId="5C349CEF" w14:textId="77777777" w:rsidR="00D06585" w:rsidRPr="007E305E" w:rsidRDefault="00D06585" w:rsidP="00D06585">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5</w:t>
            </w:r>
          </w:p>
        </w:tc>
        <w:tc>
          <w:tcPr>
            <w:tcW w:w="795" w:type="dxa"/>
            <w:vAlign w:val="center"/>
          </w:tcPr>
          <w:p w14:paraId="697556E3" w14:textId="77777777" w:rsidR="00D06585" w:rsidRPr="007E305E" w:rsidRDefault="00D06585" w:rsidP="00D06585">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6</w:t>
            </w:r>
          </w:p>
        </w:tc>
        <w:tc>
          <w:tcPr>
            <w:tcW w:w="638" w:type="dxa"/>
            <w:vAlign w:val="center"/>
          </w:tcPr>
          <w:p w14:paraId="5593290A" w14:textId="77777777" w:rsidR="00D06585" w:rsidRPr="007E305E" w:rsidRDefault="00D06585" w:rsidP="00D06585">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7</w:t>
            </w:r>
          </w:p>
        </w:tc>
        <w:tc>
          <w:tcPr>
            <w:tcW w:w="705" w:type="dxa"/>
            <w:vAlign w:val="center"/>
          </w:tcPr>
          <w:p w14:paraId="099A5807" w14:textId="77777777" w:rsidR="00D06585" w:rsidRPr="007E305E" w:rsidRDefault="00D06585" w:rsidP="00D06585">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8</w:t>
            </w:r>
          </w:p>
        </w:tc>
        <w:tc>
          <w:tcPr>
            <w:tcW w:w="705" w:type="dxa"/>
            <w:vAlign w:val="center"/>
          </w:tcPr>
          <w:p w14:paraId="012FAD88" w14:textId="77777777" w:rsidR="00D06585" w:rsidRPr="007E305E" w:rsidRDefault="00D06585" w:rsidP="00D06585">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9</w:t>
            </w:r>
          </w:p>
        </w:tc>
        <w:tc>
          <w:tcPr>
            <w:tcW w:w="709" w:type="dxa"/>
            <w:vAlign w:val="center"/>
          </w:tcPr>
          <w:p w14:paraId="1D20FB99" w14:textId="77777777" w:rsidR="00D06585" w:rsidRPr="007E305E" w:rsidRDefault="00D06585" w:rsidP="00D06585">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10</w:t>
            </w:r>
          </w:p>
        </w:tc>
        <w:tc>
          <w:tcPr>
            <w:tcW w:w="705" w:type="dxa"/>
            <w:vAlign w:val="center"/>
          </w:tcPr>
          <w:p w14:paraId="1560D11C" w14:textId="77777777" w:rsidR="00D06585" w:rsidRPr="007E305E" w:rsidRDefault="00D06585" w:rsidP="00D06585">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11</w:t>
            </w:r>
          </w:p>
        </w:tc>
        <w:tc>
          <w:tcPr>
            <w:tcW w:w="711" w:type="dxa"/>
            <w:vAlign w:val="center"/>
          </w:tcPr>
          <w:p w14:paraId="3E42EAD0" w14:textId="77777777" w:rsidR="00D06585" w:rsidRPr="007E305E" w:rsidRDefault="00D06585" w:rsidP="00D06585">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12</w:t>
            </w:r>
          </w:p>
        </w:tc>
        <w:tc>
          <w:tcPr>
            <w:tcW w:w="838" w:type="dxa"/>
            <w:vAlign w:val="center"/>
          </w:tcPr>
          <w:p w14:paraId="28370245" w14:textId="77777777" w:rsidR="00D06585" w:rsidRPr="007E305E" w:rsidRDefault="00D06585" w:rsidP="00D06585">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13</w:t>
            </w:r>
          </w:p>
        </w:tc>
        <w:tc>
          <w:tcPr>
            <w:tcW w:w="777" w:type="dxa"/>
            <w:vAlign w:val="center"/>
          </w:tcPr>
          <w:p w14:paraId="615EE4FC" w14:textId="77777777" w:rsidR="00D06585" w:rsidRPr="007E305E" w:rsidRDefault="00D06585" w:rsidP="00D06585">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14</w:t>
            </w:r>
          </w:p>
        </w:tc>
        <w:tc>
          <w:tcPr>
            <w:tcW w:w="702" w:type="dxa"/>
            <w:vAlign w:val="center"/>
          </w:tcPr>
          <w:p w14:paraId="1083822C" w14:textId="77777777" w:rsidR="00D06585" w:rsidRPr="007E305E" w:rsidRDefault="00D06585" w:rsidP="00D06585">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15</w:t>
            </w:r>
          </w:p>
        </w:tc>
        <w:tc>
          <w:tcPr>
            <w:tcW w:w="761" w:type="dxa"/>
            <w:vAlign w:val="center"/>
          </w:tcPr>
          <w:p w14:paraId="202597AC" w14:textId="77777777" w:rsidR="00D06585" w:rsidRPr="007E305E" w:rsidRDefault="00D06585" w:rsidP="00D06585">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16</w:t>
            </w:r>
          </w:p>
        </w:tc>
        <w:tc>
          <w:tcPr>
            <w:tcW w:w="1286" w:type="dxa"/>
            <w:vAlign w:val="center"/>
          </w:tcPr>
          <w:p w14:paraId="5D38521D" w14:textId="77777777" w:rsidR="00D06585" w:rsidRPr="007E305E" w:rsidRDefault="00D06585" w:rsidP="00D06585">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17</w:t>
            </w:r>
          </w:p>
        </w:tc>
      </w:tr>
      <w:tr w:rsidR="00D06585" w:rsidRPr="007E305E" w14:paraId="105754DD" w14:textId="77777777" w:rsidTr="00CE62CB">
        <w:trPr>
          <w:cantSplit/>
          <w:trHeight w:val="297"/>
          <w:jc w:val="center"/>
        </w:trPr>
        <w:tc>
          <w:tcPr>
            <w:tcW w:w="711" w:type="dxa"/>
          </w:tcPr>
          <w:p w14:paraId="70DF282D"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708" w:type="dxa"/>
          </w:tcPr>
          <w:p w14:paraId="3C152CB3" w14:textId="77777777" w:rsidR="00D06585" w:rsidRPr="007E305E" w:rsidRDefault="00D06585" w:rsidP="00D06585">
            <w:pPr>
              <w:spacing w:after="0" w:line="240" w:lineRule="auto"/>
              <w:rPr>
                <w:rFonts w:ascii="Times New Roman" w:hAnsi="Times New Roman" w:cs="Times New Roman"/>
                <w:b/>
                <w:sz w:val="18"/>
                <w:szCs w:val="24"/>
              </w:rPr>
            </w:pPr>
          </w:p>
        </w:tc>
        <w:tc>
          <w:tcPr>
            <w:tcW w:w="1260" w:type="dxa"/>
          </w:tcPr>
          <w:p w14:paraId="1360ADAA"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38" w:type="dxa"/>
          </w:tcPr>
          <w:p w14:paraId="7EF3160A"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37" w:type="dxa"/>
          </w:tcPr>
          <w:p w14:paraId="4EA1822E"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95" w:type="dxa"/>
          </w:tcPr>
          <w:p w14:paraId="250C04FD"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638" w:type="dxa"/>
          </w:tcPr>
          <w:p w14:paraId="5928356D"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7696766E"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054A4004"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9" w:type="dxa"/>
          </w:tcPr>
          <w:p w14:paraId="0C869C38"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2323BDC1"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11" w:type="dxa"/>
          </w:tcPr>
          <w:p w14:paraId="2D334B70"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838" w:type="dxa"/>
          </w:tcPr>
          <w:p w14:paraId="23E1D59D"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77" w:type="dxa"/>
          </w:tcPr>
          <w:p w14:paraId="29CCBE48"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2" w:type="dxa"/>
          </w:tcPr>
          <w:p w14:paraId="2EAC8642"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61" w:type="dxa"/>
          </w:tcPr>
          <w:p w14:paraId="2BA74B00"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86" w:type="dxa"/>
          </w:tcPr>
          <w:p w14:paraId="4BF4FB3E" w14:textId="77777777" w:rsidR="00D06585" w:rsidRPr="007E305E" w:rsidRDefault="00D06585" w:rsidP="00D06585">
            <w:pPr>
              <w:spacing w:after="0" w:line="240" w:lineRule="auto"/>
              <w:jc w:val="center"/>
              <w:rPr>
                <w:rFonts w:ascii="Times New Roman" w:hAnsi="Times New Roman" w:cs="Times New Roman"/>
                <w:b/>
                <w:sz w:val="18"/>
                <w:szCs w:val="24"/>
              </w:rPr>
            </w:pPr>
          </w:p>
        </w:tc>
      </w:tr>
      <w:tr w:rsidR="00D06585" w:rsidRPr="007E305E" w14:paraId="6E27D96D" w14:textId="77777777" w:rsidTr="00CE62CB">
        <w:trPr>
          <w:cantSplit/>
          <w:trHeight w:val="284"/>
          <w:jc w:val="center"/>
        </w:trPr>
        <w:tc>
          <w:tcPr>
            <w:tcW w:w="711" w:type="dxa"/>
          </w:tcPr>
          <w:p w14:paraId="015F65E0"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708" w:type="dxa"/>
          </w:tcPr>
          <w:p w14:paraId="43D3EFB5" w14:textId="77777777" w:rsidR="00D06585" w:rsidRPr="007E305E" w:rsidRDefault="00D06585" w:rsidP="00D06585">
            <w:pPr>
              <w:spacing w:after="0" w:line="240" w:lineRule="auto"/>
              <w:rPr>
                <w:rFonts w:ascii="Times New Roman" w:hAnsi="Times New Roman" w:cs="Times New Roman"/>
                <w:b/>
                <w:sz w:val="18"/>
                <w:szCs w:val="24"/>
              </w:rPr>
            </w:pPr>
          </w:p>
        </w:tc>
        <w:tc>
          <w:tcPr>
            <w:tcW w:w="1260" w:type="dxa"/>
          </w:tcPr>
          <w:p w14:paraId="349FC879"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38" w:type="dxa"/>
          </w:tcPr>
          <w:p w14:paraId="70DAA777"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37" w:type="dxa"/>
          </w:tcPr>
          <w:p w14:paraId="0F577473"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95" w:type="dxa"/>
          </w:tcPr>
          <w:p w14:paraId="291B08C4"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638" w:type="dxa"/>
          </w:tcPr>
          <w:p w14:paraId="0D2C0865"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6D4ABF37"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6796877B"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9" w:type="dxa"/>
          </w:tcPr>
          <w:p w14:paraId="14D8661C"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4CD1ED47"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11" w:type="dxa"/>
          </w:tcPr>
          <w:p w14:paraId="2C88A3F9"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838" w:type="dxa"/>
          </w:tcPr>
          <w:p w14:paraId="11073F82"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77" w:type="dxa"/>
          </w:tcPr>
          <w:p w14:paraId="5E1C0C9B"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2" w:type="dxa"/>
          </w:tcPr>
          <w:p w14:paraId="751C80DB"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61" w:type="dxa"/>
          </w:tcPr>
          <w:p w14:paraId="618836A3"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86" w:type="dxa"/>
          </w:tcPr>
          <w:p w14:paraId="41A4E667" w14:textId="77777777" w:rsidR="00D06585" w:rsidRPr="007E305E" w:rsidRDefault="00D06585" w:rsidP="00D06585">
            <w:pPr>
              <w:spacing w:after="0" w:line="240" w:lineRule="auto"/>
              <w:jc w:val="center"/>
              <w:rPr>
                <w:rFonts w:ascii="Times New Roman" w:hAnsi="Times New Roman" w:cs="Times New Roman"/>
                <w:b/>
                <w:sz w:val="18"/>
                <w:szCs w:val="24"/>
              </w:rPr>
            </w:pPr>
          </w:p>
        </w:tc>
      </w:tr>
      <w:tr w:rsidR="00D06585" w:rsidRPr="007E305E" w14:paraId="4A2F16BC" w14:textId="77777777" w:rsidTr="00CE62CB">
        <w:trPr>
          <w:cantSplit/>
          <w:trHeight w:val="297"/>
          <w:jc w:val="center"/>
        </w:trPr>
        <w:tc>
          <w:tcPr>
            <w:tcW w:w="711" w:type="dxa"/>
          </w:tcPr>
          <w:p w14:paraId="09CD2CE7"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708" w:type="dxa"/>
          </w:tcPr>
          <w:p w14:paraId="1F40489A" w14:textId="77777777" w:rsidR="00D06585" w:rsidRPr="007E305E" w:rsidRDefault="00D06585" w:rsidP="00D06585">
            <w:pPr>
              <w:spacing w:after="0" w:line="240" w:lineRule="auto"/>
              <w:rPr>
                <w:rFonts w:ascii="Times New Roman" w:hAnsi="Times New Roman" w:cs="Times New Roman"/>
                <w:b/>
                <w:sz w:val="18"/>
                <w:szCs w:val="24"/>
              </w:rPr>
            </w:pPr>
          </w:p>
        </w:tc>
        <w:tc>
          <w:tcPr>
            <w:tcW w:w="1260" w:type="dxa"/>
          </w:tcPr>
          <w:p w14:paraId="002DF5A5"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38" w:type="dxa"/>
          </w:tcPr>
          <w:p w14:paraId="7E35692B"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37" w:type="dxa"/>
          </w:tcPr>
          <w:p w14:paraId="62109998"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95" w:type="dxa"/>
          </w:tcPr>
          <w:p w14:paraId="31E157ED"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638" w:type="dxa"/>
          </w:tcPr>
          <w:p w14:paraId="2CF6F4AB"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1915083C"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56E99D8B"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9" w:type="dxa"/>
          </w:tcPr>
          <w:p w14:paraId="5B4DBCBB"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504E269A"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11" w:type="dxa"/>
          </w:tcPr>
          <w:p w14:paraId="612BC586"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838" w:type="dxa"/>
          </w:tcPr>
          <w:p w14:paraId="67458EE0"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77" w:type="dxa"/>
          </w:tcPr>
          <w:p w14:paraId="72872879"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2" w:type="dxa"/>
          </w:tcPr>
          <w:p w14:paraId="4628A8E3"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61" w:type="dxa"/>
          </w:tcPr>
          <w:p w14:paraId="20E3DAEB"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86" w:type="dxa"/>
          </w:tcPr>
          <w:p w14:paraId="605223AA" w14:textId="77777777" w:rsidR="00D06585" w:rsidRPr="007E305E" w:rsidRDefault="00D06585" w:rsidP="00D06585">
            <w:pPr>
              <w:spacing w:after="0" w:line="240" w:lineRule="auto"/>
              <w:jc w:val="center"/>
              <w:rPr>
                <w:rFonts w:ascii="Times New Roman" w:hAnsi="Times New Roman" w:cs="Times New Roman"/>
                <w:b/>
                <w:sz w:val="18"/>
                <w:szCs w:val="24"/>
              </w:rPr>
            </w:pPr>
          </w:p>
        </w:tc>
      </w:tr>
      <w:tr w:rsidR="00D06585" w:rsidRPr="007E305E" w14:paraId="4DAB374C" w14:textId="77777777" w:rsidTr="00CE62CB">
        <w:trPr>
          <w:cantSplit/>
          <w:trHeight w:val="297"/>
          <w:jc w:val="center"/>
        </w:trPr>
        <w:tc>
          <w:tcPr>
            <w:tcW w:w="711" w:type="dxa"/>
          </w:tcPr>
          <w:p w14:paraId="0B880C4E"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708" w:type="dxa"/>
          </w:tcPr>
          <w:p w14:paraId="7D4CD649" w14:textId="77777777" w:rsidR="00D06585" w:rsidRPr="007E305E" w:rsidRDefault="00D06585" w:rsidP="00D06585">
            <w:pPr>
              <w:spacing w:after="0" w:line="240" w:lineRule="auto"/>
              <w:rPr>
                <w:rFonts w:ascii="Times New Roman" w:hAnsi="Times New Roman" w:cs="Times New Roman"/>
                <w:b/>
                <w:sz w:val="18"/>
                <w:szCs w:val="24"/>
              </w:rPr>
            </w:pPr>
          </w:p>
        </w:tc>
        <w:tc>
          <w:tcPr>
            <w:tcW w:w="1260" w:type="dxa"/>
          </w:tcPr>
          <w:p w14:paraId="07C5B971"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38" w:type="dxa"/>
          </w:tcPr>
          <w:p w14:paraId="4767CE89"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37" w:type="dxa"/>
          </w:tcPr>
          <w:p w14:paraId="746B373B"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95" w:type="dxa"/>
          </w:tcPr>
          <w:p w14:paraId="5032CDFD"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638" w:type="dxa"/>
          </w:tcPr>
          <w:p w14:paraId="481550FB"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74D08080"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7DDEAE19"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9" w:type="dxa"/>
          </w:tcPr>
          <w:p w14:paraId="62CA022C"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7AC22D05"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11" w:type="dxa"/>
          </w:tcPr>
          <w:p w14:paraId="06460D42"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838" w:type="dxa"/>
          </w:tcPr>
          <w:p w14:paraId="48775AF1"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77" w:type="dxa"/>
          </w:tcPr>
          <w:p w14:paraId="25E8B1B5"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2" w:type="dxa"/>
          </w:tcPr>
          <w:p w14:paraId="6AF644A4"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61" w:type="dxa"/>
          </w:tcPr>
          <w:p w14:paraId="04B44A42"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86" w:type="dxa"/>
          </w:tcPr>
          <w:p w14:paraId="13917110" w14:textId="77777777" w:rsidR="00D06585" w:rsidRPr="007E305E" w:rsidRDefault="00D06585" w:rsidP="00D06585">
            <w:pPr>
              <w:spacing w:after="0" w:line="240" w:lineRule="auto"/>
              <w:jc w:val="center"/>
              <w:rPr>
                <w:rFonts w:ascii="Times New Roman" w:hAnsi="Times New Roman" w:cs="Times New Roman"/>
                <w:b/>
                <w:sz w:val="18"/>
                <w:szCs w:val="24"/>
              </w:rPr>
            </w:pPr>
          </w:p>
        </w:tc>
      </w:tr>
      <w:tr w:rsidR="00D06585" w:rsidRPr="007E305E" w14:paraId="64032210" w14:textId="77777777" w:rsidTr="00CE62CB">
        <w:trPr>
          <w:cantSplit/>
          <w:trHeight w:val="297"/>
          <w:jc w:val="center"/>
        </w:trPr>
        <w:tc>
          <w:tcPr>
            <w:tcW w:w="711" w:type="dxa"/>
          </w:tcPr>
          <w:p w14:paraId="3C753933"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708" w:type="dxa"/>
          </w:tcPr>
          <w:p w14:paraId="78202427" w14:textId="77777777" w:rsidR="00D06585" w:rsidRPr="007E305E" w:rsidRDefault="00D06585" w:rsidP="00D06585">
            <w:pPr>
              <w:spacing w:after="0" w:line="240" w:lineRule="auto"/>
              <w:rPr>
                <w:rFonts w:ascii="Times New Roman" w:hAnsi="Times New Roman" w:cs="Times New Roman"/>
                <w:b/>
                <w:sz w:val="18"/>
                <w:szCs w:val="24"/>
              </w:rPr>
            </w:pPr>
          </w:p>
        </w:tc>
        <w:tc>
          <w:tcPr>
            <w:tcW w:w="1260" w:type="dxa"/>
          </w:tcPr>
          <w:p w14:paraId="0417E914"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38" w:type="dxa"/>
          </w:tcPr>
          <w:p w14:paraId="24554FF3"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37" w:type="dxa"/>
          </w:tcPr>
          <w:p w14:paraId="77E8F324"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95" w:type="dxa"/>
          </w:tcPr>
          <w:p w14:paraId="3EC4B26D"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638" w:type="dxa"/>
          </w:tcPr>
          <w:p w14:paraId="1AFDCD4D"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15B9C450"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12ACF387"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9" w:type="dxa"/>
          </w:tcPr>
          <w:p w14:paraId="100739F1"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0046995D"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11" w:type="dxa"/>
          </w:tcPr>
          <w:p w14:paraId="2F762ADA"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838" w:type="dxa"/>
          </w:tcPr>
          <w:p w14:paraId="6356AB29"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77" w:type="dxa"/>
          </w:tcPr>
          <w:p w14:paraId="0EF13471"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2" w:type="dxa"/>
          </w:tcPr>
          <w:p w14:paraId="56757FC8"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61" w:type="dxa"/>
          </w:tcPr>
          <w:p w14:paraId="74B4065A"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86" w:type="dxa"/>
          </w:tcPr>
          <w:p w14:paraId="39649DB6" w14:textId="77777777" w:rsidR="00D06585" w:rsidRPr="007E305E" w:rsidRDefault="00D06585" w:rsidP="00D06585">
            <w:pPr>
              <w:spacing w:after="0" w:line="240" w:lineRule="auto"/>
              <w:jc w:val="center"/>
              <w:rPr>
                <w:rFonts w:ascii="Times New Roman" w:hAnsi="Times New Roman" w:cs="Times New Roman"/>
                <w:b/>
                <w:sz w:val="18"/>
                <w:szCs w:val="24"/>
              </w:rPr>
            </w:pPr>
          </w:p>
        </w:tc>
      </w:tr>
      <w:tr w:rsidR="00D06585" w:rsidRPr="007E305E" w14:paraId="7C3F884A" w14:textId="77777777" w:rsidTr="00CE62CB">
        <w:trPr>
          <w:cantSplit/>
          <w:trHeight w:val="297"/>
          <w:jc w:val="center"/>
        </w:trPr>
        <w:tc>
          <w:tcPr>
            <w:tcW w:w="711" w:type="dxa"/>
          </w:tcPr>
          <w:p w14:paraId="673E9C92"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708" w:type="dxa"/>
          </w:tcPr>
          <w:p w14:paraId="6809884B" w14:textId="77777777" w:rsidR="00D06585" w:rsidRPr="007E305E" w:rsidRDefault="00D06585" w:rsidP="00D06585">
            <w:pPr>
              <w:spacing w:after="0" w:line="240" w:lineRule="auto"/>
              <w:rPr>
                <w:rFonts w:ascii="Times New Roman" w:hAnsi="Times New Roman" w:cs="Times New Roman"/>
                <w:b/>
                <w:sz w:val="18"/>
                <w:szCs w:val="24"/>
              </w:rPr>
            </w:pPr>
          </w:p>
        </w:tc>
        <w:tc>
          <w:tcPr>
            <w:tcW w:w="1260" w:type="dxa"/>
          </w:tcPr>
          <w:p w14:paraId="50BE9DBB"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38" w:type="dxa"/>
          </w:tcPr>
          <w:p w14:paraId="3BB5EBC5"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37" w:type="dxa"/>
          </w:tcPr>
          <w:p w14:paraId="4D22C06E"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95" w:type="dxa"/>
          </w:tcPr>
          <w:p w14:paraId="493D09F6"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638" w:type="dxa"/>
          </w:tcPr>
          <w:p w14:paraId="45B3FF94"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2560A91C"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08445092"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9" w:type="dxa"/>
          </w:tcPr>
          <w:p w14:paraId="3FD3A9C3"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36246493"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11" w:type="dxa"/>
          </w:tcPr>
          <w:p w14:paraId="2D3320DD"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838" w:type="dxa"/>
          </w:tcPr>
          <w:p w14:paraId="1D808060"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77" w:type="dxa"/>
          </w:tcPr>
          <w:p w14:paraId="65C99E4B"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2" w:type="dxa"/>
          </w:tcPr>
          <w:p w14:paraId="02CA7EAA"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61" w:type="dxa"/>
          </w:tcPr>
          <w:p w14:paraId="2D69E3F3"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86" w:type="dxa"/>
          </w:tcPr>
          <w:p w14:paraId="525AB0DA" w14:textId="77777777" w:rsidR="00D06585" w:rsidRPr="007E305E" w:rsidRDefault="00D06585" w:rsidP="00D06585">
            <w:pPr>
              <w:spacing w:after="0" w:line="240" w:lineRule="auto"/>
              <w:jc w:val="center"/>
              <w:rPr>
                <w:rFonts w:ascii="Times New Roman" w:hAnsi="Times New Roman" w:cs="Times New Roman"/>
                <w:b/>
                <w:sz w:val="18"/>
                <w:szCs w:val="24"/>
              </w:rPr>
            </w:pPr>
          </w:p>
        </w:tc>
      </w:tr>
      <w:tr w:rsidR="00D06585" w:rsidRPr="007E305E" w14:paraId="0355BD45" w14:textId="77777777" w:rsidTr="00CE62CB">
        <w:trPr>
          <w:cantSplit/>
          <w:trHeight w:val="297"/>
          <w:jc w:val="center"/>
        </w:trPr>
        <w:tc>
          <w:tcPr>
            <w:tcW w:w="711" w:type="dxa"/>
          </w:tcPr>
          <w:p w14:paraId="2C5C6AB5"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708" w:type="dxa"/>
          </w:tcPr>
          <w:p w14:paraId="707663EA" w14:textId="77777777" w:rsidR="00D06585" w:rsidRPr="007E305E" w:rsidRDefault="00D06585" w:rsidP="00D06585">
            <w:pPr>
              <w:spacing w:after="0" w:line="240" w:lineRule="auto"/>
              <w:rPr>
                <w:rFonts w:ascii="Times New Roman" w:hAnsi="Times New Roman" w:cs="Times New Roman"/>
                <w:b/>
                <w:sz w:val="18"/>
                <w:szCs w:val="24"/>
              </w:rPr>
            </w:pPr>
          </w:p>
        </w:tc>
        <w:tc>
          <w:tcPr>
            <w:tcW w:w="1260" w:type="dxa"/>
          </w:tcPr>
          <w:p w14:paraId="08E3F0C3"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38" w:type="dxa"/>
          </w:tcPr>
          <w:p w14:paraId="2B9819EB"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37" w:type="dxa"/>
          </w:tcPr>
          <w:p w14:paraId="0527253D"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95" w:type="dxa"/>
          </w:tcPr>
          <w:p w14:paraId="49CC58F8"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638" w:type="dxa"/>
          </w:tcPr>
          <w:p w14:paraId="3F7E0AB2"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616D1804"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313F4AFD"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9" w:type="dxa"/>
          </w:tcPr>
          <w:p w14:paraId="642C9736"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1DB1E183"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11" w:type="dxa"/>
          </w:tcPr>
          <w:p w14:paraId="4C2531D6"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838" w:type="dxa"/>
          </w:tcPr>
          <w:p w14:paraId="49F5B103"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77" w:type="dxa"/>
          </w:tcPr>
          <w:p w14:paraId="7194AADC"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2" w:type="dxa"/>
          </w:tcPr>
          <w:p w14:paraId="6F6BB3E7"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61" w:type="dxa"/>
          </w:tcPr>
          <w:p w14:paraId="11E19A09"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86" w:type="dxa"/>
          </w:tcPr>
          <w:p w14:paraId="16DEFB27" w14:textId="77777777" w:rsidR="00D06585" w:rsidRPr="007E305E" w:rsidRDefault="00D06585" w:rsidP="00D06585">
            <w:pPr>
              <w:spacing w:after="0" w:line="240" w:lineRule="auto"/>
              <w:jc w:val="center"/>
              <w:rPr>
                <w:rFonts w:ascii="Times New Roman" w:hAnsi="Times New Roman" w:cs="Times New Roman"/>
                <w:b/>
                <w:sz w:val="18"/>
                <w:szCs w:val="24"/>
              </w:rPr>
            </w:pPr>
          </w:p>
        </w:tc>
      </w:tr>
      <w:tr w:rsidR="00D06585" w:rsidRPr="007E305E" w14:paraId="3B5E2A1A" w14:textId="77777777" w:rsidTr="00CE62CB">
        <w:trPr>
          <w:cantSplit/>
          <w:trHeight w:val="284"/>
          <w:jc w:val="center"/>
        </w:trPr>
        <w:tc>
          <w:tcPr>
            <w:tcW w:w="711" w:type="dxa"/>
          </w:tcPr>
          <w:p w14:paraId="0B4AB917"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708" w:type="dxa"/>
          </w:tcPr>
          <w:p w14:paraId="4CAB6399" w14:textId="77777777" w:rsidR="00D06585" w:rsidRPr="007E305E" w:rsidRDefault="00D06585" w:rsidP="00D06585">
            <w:pPr>
              <w:spacing w:after="0" w:line="240" w:lineRule="auto"/>
              <w:rPr>
                <w:rFonts w:ascii="Times New Roman" w:hAnsi="Times New Roman" w:cs="Times New Roman"/>
                <w:b/>
                <w:sz w:val="18"/>
                <w:szCs w:val="24"/>
              </w:rPr>
            </w:pPr>
          </w:p>
        </w:tc>
        <w:tc>
          <w:tcPr>
            <w:tcW w:w="1260" w:type="dxa"/>
          </w:tcPr>
          <w:p w14:paraId="6618BFEB"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38" w:type="dxa"/>
          </w:tcPr>
          <w:p w14:paraId="5E878451"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37" w:type="dxa"/>
          </w:tcPr>
          <w:p w14:paraId="0FEC117D"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95" w:type="dxa"/>
          </w:tcPr>
          <w:p w14:paraId="6E6797C3"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638" w:type="dxa"/>
          </w:tcPr>
          <w:p w14:paraId="17360C41"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0F80C932"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5AB343C0"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9" w:type="dxa"/>
          </w:tcPr>
          <w:p w14:paraId="2A3B0C9F"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365FEA82"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11" w:type="dxa"/>
          </w:tcPr>
          <w:p w14:paraId="18B4404A"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838" w:type="dxa"/>
          </w:tcPr>
          <w:p w14:paraId="56132029"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77" w:type="dxa"/>
          </w:tcPr>
          <w:p w14:paraId="36C5B776"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2" w:type="dxa"/>
          </w:tcPr>
          <w:p w14:paraId="5A1BF94A"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61" w:type="dxa"/>
          </w:tcPr>
          <w:p w14:paraId="7E377A66"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86" w:type="dxa"/>
          </w:tcPr>
          <w:p w14:paraId="315F9830" w14:textId="77777777" w:rsidR="00D06585" w:rsidRPr="007E305E" w:rsidRDefault="00D06585" w:rsidP="00D06585">
            <w:pPr>
              <w:spacing w:after="0" w:line="240" w:lineRule="auto"/>
              <w:jc w:val="center"/>
              <w:rPr>
                <w:rFonts w:ascii="Times New Roman" w:hAnsi="Times New Roman" w:cs="Times New Roman"/>
                <w:b/>
                <w:sz w:val="18"/>
                <w:szCs w:val="24"/>
              </w:rPr>
            </w:pPr>
          </w:p>
        </w:tc>
      </w:tr>
      <w:tr w:rsidR="00D06585" w:rsidRPr="007E305E" w14:paraId="5D6C6015" w14:textId="77777777" w:rsidTr="00CE62CB">
        <w:trPr>
          <w:cantSplit/>
          <w:trHeight w:val="297"/>
          <w:jc w:val="center"/>
        </w:trPr>
        <w:tc>
          <w:tcPr>
            <w:tcW w:w="711" w:type="dxa"/>
          </w:tcPr>
          <w:p w14:paraId="2681F7EC"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708" w:type="dxa"/>
          </w:tcPr>
          <w:p w14:paraId="6310CF5B" w14:textId="77777777" w:rsidR="00D06585" w:rsidRPr="007E305E" w:rsidRDefault="00D06585" w:rsidP="00D06585">
            <w:pPr>
              <w:spacing w:after="0" w:line="240" w:lineRule="auto"/>
              <w:rPr>
                <w:rFonts w:ascii="Times New Roman" w:hAnsi="Times New Roman" w:cs="Times New Roman"/>
                <w:b/>
                <w:sz w:val="18"/>
                <w:szCs w:val="24"/>
              </w:rPr>
            </w:pPr>
          </w:p>
        </w:tc>
        <w:tc>
          <w:tcPr>
            <w:tcW w:w="1260" w:type="dxa"/>
          </w:tcPr>
          <w:p w14:paraId="16EFBFDC"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38" w:type="dxa"/>
          </w:tcPr>
          <w:p w14:paraId="06A020AF"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37" w:type="dxa"/>
          </w:tcPr>
          <w:p w14:paraId="4812912C"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95" w:type="dxa"/>
          </w:tcPr>
          <w:p w14:paraId="0B581649"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638" w:type="dxa"/>
          </w:tcPr>
          <w:p w14:paraId="4D5BA511"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4FD86001"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3AE7F69B"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9" w:type="dxa"/>
          </w:tcPr>
          <w:p w14:paraId="6FEC75E4"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5D73A702"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11" w:type="dxa"/>
          </w:tcPr>
          <w:p w14:paraId="38DAE93E"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838" w:type="dxa"/>
          </w:tcPr>
          <w:p w14:paraId="4132D07B"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77" w:type="dxa"/>
          </w:tcPr>
          <w:p w14:paraId="5574DA2C"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2" w:type="dxa"/>
          </w:tcPr>
          <w:p w14:paraId="7EE29B81"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61" w:type="dxa"/>
          </w:tcPr>
          <w:p w14:paraId="567495AE"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86" w:type="dxa"/>
          </w:tcPr>
          <w:p w14:paraId="519F0AC1" w14:textId="77777777" w:rsidR="00D06585" w:rsidRPr="007E305E" w:rsidRDefault="00D06585" w:rsidP="00D06585">
            <w:pPr>
              <w:spacing w:after="0" w:line="240" w:lineRule="auto"/>
              <w:jc w:val="center"/>
              <w:rPr>
                <w:rFonts w:ascii="Times New Roman" w:hAnsi="Times New Roman" w:cs="Times New Roman"/>
                <w:b/>
                <w:sz w:val="18"/>
                <w:szCs w:val="24"/>
              </w:rPr>
            </w:pPr>
          </w:p>
        </w:tc>
      </w:tr>
      <w:tr w:rsidR="00D06585" w:rsidRPr="007E305E" w14:paraId="13A06DFB" w14:textId="77777777" w:rsidTr="00CE62CB">
        <w:trPr>
          <w:cantSplit/>
          <w:trHeight w:val="297"/>
          <w:jc w:val="center"/>
        </w:trPr>
        <w:tc>
          <w:tcPr>
            <w:tcW w:w="711" w:type="dxa"/>
          </w:tcPr>
          <w:p w14:paraId="21AEFAE5"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708" w:type="dxa"/>
          </w:tcPr>
          <w:p w14:paraId="50DBE0EE" w14:textId="77777777" w:rsidR="00D06585" w:rsidRPr="007E305E" w:rsidRDefault="00D06585" w:rsidP="00D06585">
            <w:pPr>
              <w:spacing w:after="0" w:line="240" w:lineRule="auto"/>
              <w:rPr>
                <w:rFonts w:ascii="Times New Roman" w:hAnsi="Times New Roman" w:cs="Times New Roman"/>
                <w:b/>
                <w:sz w:val="18"/>
                <w:szCs w:val="24"/>
              </w:rPr>
            </w:pPr>
          </w:p>
        </w:tc>
        <w:tc>
          <w:tcPr>
            <w:tcW w:w="1260" w:type="dxa"/>
          </w:tcPr>
          <w:p w14:paraId="1E50FE14"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38" w:type="dxa"/>
          </w:tcPr>
          <w:p w14:paraId="24300329"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37" w:type="dxa"/>
          </w:tcPr>
          <w:p w14:paraId="60F5F0B8"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95" w:type="dxa"/>
          </w:tcPr>
          <w:p w14:paraId="56209EDB"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638" w:type="dxa"/>
          </w:tcPr>
          <w:p w14:paraId="3C7B137F"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58A7C41B"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371B18E6"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9" w:type="dxa"/>
          </w:tcPr>
          <w:p w14:paraId="25970846"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2E251B4E"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11" w:type="dxa"/>
          </w:tcPr>
          <w:p w14:paraId="609549D0"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838" w:type="dxa"/>
          </w:tcPr>
          <w:p w14:paraId="5A3D9F88"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77" w:type="dxa"/>
          </w:tcPr>
          <w:p w14:paraId="091DFEA0"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2" w:type="dxa"/>
          </w:tcPr>
          <w:p w14:paraId="5EBDE7E9"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61" w:type="dxa"/>
          </w:tcPr>
          <w:p w14:paraId="3676C0CB"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86" w:type="dxa"/>
          </w:tcPr>
          <w:p w14:paraId="04CEFBD9" w14:textId="77777777" w:rsidR="00D06585" w:rsidRPr="007E305E" w:rsidRDefault="00D06585" w:rsidP="00D06585">
            <w:pPr>
              <w:spacing w:after="0" w:line="240" w:lineRule="auto"/>
              <w:jc w:val="center"/>
              <w:rPr>
                <w:rFonts w:ascii="Times New Roman" w:hAnsi="Times New Roman" w:cs="Times New Roman"/>
                <w:b/>
                <w:sz w:val="18"/>
                <w:szCs w:val="24"/>
              </w:rPr>
            </w:pPr>
          </w:p>
        </w:tc>
      </w:tr>
      <w:tr w:rsidR="00D06585" w:rsidRPr="007E305E" w14:paraId="0132F80B" w14:textId="77777777" w:rsidTr="00CE62CB">
        <w:trPr>
          <w:cantSplit/>
          <w:trHeight w:val="297"/>
          <w:jc w:val="center"/>
        </w:trPr>
        <w:tc>
          <w:tcPr>
            <w:tcW w:w="711" w:type="dxa"/>
          </w:tcPr>
          <w:p w14:paraId="0CA7E7DD"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708" w:type="dxa"/>
          </w:tcPr>
          <w:p w14:paraId="2076CD2C" w14:textId="77777777" w:rsidR="00D06585" w:rsidRPr="007E305E" w:rsidRDefault="00D06585" w:rsidP="00D06585">
            <w:pPr>
              <w:spacing w:after="0" w:line="240" w:lineRule="auto"/>
              <w:rPr>
                <w:rFonts w:ascii="Times New Roman" w:hAnsi="Times New Roman" w:cs="Times New Roman"/>
                <w:b/>
                <w:sz w:val="18"/>
                <w:szCs w:val="24"/>
              </w:rPr>
            </w:pPr>
          </w:p>
        </w:tc>
        <w:tc>
          <w:tcPr>
            <w:tcW w:w="1260" w:type="dxa"/>
          </w:tcPr>
          <w:p w14:paraId="08A9DA31"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38" w:type="dxa"/>
          </w:tcPr>
          <w:p w14:paraId="77244F08"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37" w:type="dxa"/>
          </w:tcPr>
          <w:p w14:paraId="46F8DFD1"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95" w:type="dxa"/>
          </w:tcPr>
          <w:p w14:paraId="54AF1CC8"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638" w:type="dxa"/>
          </w:tcPr>
          <w:p w14:paraId="5CF005E9"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7F1FB300"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7E2314C3"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9" w:type="dxa"/>
          </w:tcPr>
          <w:p w14:paraId="22E07028"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173B76FD"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11" w:type="dxa"/>
          </w:tcPr>
          <w:p w14:paraId="5F509430"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838" w:type="dxa"/>
          </w:tcPr>
          <w:p w14:paraId="3151CBD5"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77" w:type="dxa"/>
          </w:tcPr>
          <w:p w14:paraId="2A056E6A"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2" w:type="dxa"/>
          </w:tcPr>
          <w:p w14:paraId="2D69AFA7"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61" w:type="dxa"/>
          </w:tcPr>
          <w:p w14:paraId="4A8456A9"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86" w:type="dxa"/>
          </w:tcPr>
          <w:p w14:paraId="51FD65B0" w14:textId="77777777" w:rsidR="00D06585" w:rsidRPr="007E305E" w:rsidRDefault="00D06585" w:rsidP="00D06585">
            <w:pPr>
              <w:spacing w:after="0" w:line="240" w:lineRule="auto"/>
              <w:jc w:val="center"/>
              <w:rPr>
                <w:rFonts w:ascii="Times New Roman" w:hAnsi="Times New Roman" w:cs="Times New Roman"/>
                <w:b/>
                <w:sz w:val="18"/>
                <w:szCs w:val="24"/>
              </w:rPr>
            </w:pPr>
          </w:p>
        </w:tc>
      </w:tr>
      <w:tr w:rsidR="00D06585" w:rsidRPr="007E305E" w14:paraId="6CA340B4" w14:textId="77777777" w:rsidTr="00CE62CB">
        <w:trPr>
          <w:cantSplit/>
          <w:trHeight w:val="297"/>
          <w:jc w:val="center"/>
        </w:trPr>
        <w:tc>
          <w:tcPr>
            <w:tcW w:w="711" w:type="dxa"/>
          </w:tcPr>
          <w:p w14:paraId="1B626F14"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708" w:type="dxa"/>
          </w:tcPr>
          <w:p w14:paraId="2A4C04C5" w14:textId="77777777" w:rsidR="00D06585" w:rsidRPr="007E305E" w:rsidRDefault="00D06585" w:rsidP="00D06585">
            <w:pPr>
              <w:spacing w:after="0" w:line="240" w:lineRule="auto"/>
              <w:rPr>
                <w:rFonts w:ascii="Times New Roman" w:hAnsi="Times New Roman" w:cs="Times New Roman"/>
                <w:b/>
                <w:sz w:val="18"/>
                <w:szCs w:val="24"/>
              </w:rPr>
            </w:pPr>
          </w:p>
        </w:tc>
        <w:tc>
          <w:tcPr>
            <w:tcW w:w="1260" w:type="dxa"/>
          </w:tcPr>
          <w:p w14:paraId="415FC8E1"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38" w:type="dxa"/>
          </w:tcPr>
          <w:p w14:paraId="12AA30A0"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37" w:type="dxa"/>
          </w:tcPr>
          <w:p w14:paraId="261833DB"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95" w:type="dxa"/>
          </w:tcPr>
          <w:p w14:paraId="098A2836"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638" w:type="dxa"/>
          </w:tcPr>
          <w:p w14:paraId="14355651"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5D3D2BD4"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0EC74C05"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9" w:type="dxa"/>
          </w:tcPr>
          <w:p w14:paraId="0EBC13CB"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604FFA28"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11" w:type="dxa"/>
          </w:tcPr>
          <w:p w14:paraId="773CBF33"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838" w:type="dxa"/>
          </w:tcPr>
          <w:p w14:paraId="707FEC3A"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77" w:type="dxa"/>
          </w:tcPr>
          <w:p w14:paraId="76967211"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2" w:type="dxa"/>
          </w:tcPr>
          <w:p w14:paraId="04A2DFE7"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61" w:type="dxa"/>
          </w:tcPr>
          <w:p w14:paraId="77745FC8"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86" w:type="dxa"/>
          </w:tcPr>
          <w:p w14:paraId="468B64B5" w14:textId="77777777" w:rsidR="00D06585" w:rsidRPr="007E305E" w:rsidRDefault="00D06585" w:rsidP="00D06585">
            <w:pPr>
              <w:spacing w:after="0" w:line="240" w:lineRule="auto"/>
              <w:jc w:val="center"/>
              <w:rPr>
                <w:rFonts w:ascii="Times New Roman" w:hAnsi="Times New Roman" w:cs="Times New Roman"/>
                <w:b/>
                <w:sz w:val="18"/>
                <w:szCs w:val="24"/>
              </w:rPr>
            </w:pPr>
          </w:p>
        </w:tc>
      </w:tr>
      <w:tr w:rsidR="00D06585" w:rsidRPr="007E305E" w14:paraId="36EF687D" w14:textId="77777777" w:rsidTr="00CE62CB">
        <w:trPr>
          <w:cantSplit/>
          <w:trHeight w:val="297"/>
          <w:jc w:val="center"/>
        </w:trPr>
        <w:tc>
          <w:tcPr>
            <w:tcW w:w="711" w:type="dxa"/>
          </w:tcPr>
          <w:p w14:paraId="4DF62822"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708" w:type="dxa"/>
          </w:tcPr>
          <w:p w14:paraId="776E8C2C" w14:textId="77777777" w:rsidR="00D06585" w:rsidRPr="007E305E" w:rsidRDefault="00D06585" w:rsidP="00D06585">
            <w:pPr>
              <w:spacing w:after="0" w:line="240" w:lineRule="auto"/>
              <w:rPr>
                <w:rFonts w:ascii="Times New Roman" w:hAnsi="Times New Roman" w:cs="Times New Roman"/>
                <w:b/>
                <w:sz w:val="18"/>
                <w:szCs w:val="24"/>
              </w:rPr>
            </w:pPr>
          </w:p>
        </w:tc>
        <w:tc>
          <w:tcPr>
            <w:tcW w:w="1260" w:type="dxa"/>
          </w:tcPr>
          <w:p w14:paraId="67045C6F"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38" w:type="dxa"/>
          </w:tcPr>
          <w:p w14:paraId="2D5AF042"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37" w:type="dxa"/>
          </w:tcPr>
          <w:p w14:paraId="14BFD6F7"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95" w:type="dxa"/>
          </w:tcPr>
          <w:p w14:paraId="1EA6840B"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638" w:type="dxa"/>
          </w:tcPr>
          <w:p w14:paraId="75246A51"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110F9AD7"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1EB3F5DC"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9" w:type="dxa"/>
          </w:tcPr>
          <w:p w14:paraId="78EBC4E5"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07ED8C71"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11" w:type="dxa"/>
          </w:tcPr>
          <w:p w14:paraId="3F317948"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838" w:type="dxa"/>
          </w:tcPr>
          <w:p w14:paraId="68069BC4"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77" w:type="dxa"/>
          </w:tcPr>
          <w:p w14:paraId="60929B86"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2" w:type="dxa"/>
          </w:tcPr>
          <w:p w14:paraId="73653E0A"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61" w:type="dxa"/>
          </w:tcPr>
          <w:p w14:paraId="0E0A0816"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86" w:type="dxa"/>
          </w:tcPr>
          <w:p w14:paraId="31E4F09C" w14:textId="77777777" w:rsidR="00D06585" w:rsidRPr="007E305E" w:rsidRDefault="00D06585" w:rsidP="00D06585">
            <w:pPr>
              <w:spacing w:after="0" w:line="240" w:lineRule="auto"/>
              <w:jc w:val="center"/>
              <w:rPr>
                <w:rFonts w:ascii="Times New Roman" w:hAnsi="Times New Roman" w:cs="Times New Roman"/>
                <w:b/>
                <w:sz w:val="18"/>
                <w:szCs w:val="24"/>
              </w:rPr>
            </w:pPr>
          </w:p>
        </w:tc>
      </w:tr>
      <w:tr w:rsidR="00D06585" w:rsidRPr="007E305E" w14:paraId="629313C5" w14:textId="77777777" w:rsidTr="00CE62CB">
        <w:trPr>
          <w:cantSplit/>
          <w:trHeight w:val="284"/>
          <w:jc w:val="center"/>
        </w:trPr>
        <w:tc>
          <w:tcPr>
            <w:tcW w:w="711" w:type="dxa"/>
          </w:tcPr>
          <w:p w14:paraId="198858C2"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708" w:type="dxa"/>
          </w:tcPr>
          <w:p w14:paraId="1EC1B9AF" w14:textId="77777777" w:rsidR="00D06585" w:rsidRPr="007E305E" w:rsidRDefault="00D06585" w:rsidP="00D06585">
            <w:pPr>
              <w:spacing w:after="0" w:line="240" w:lineRule="auto"/>
              <w:rPr>
                <w:rFonts w:ascii="Times New Roman" w:hAnsi="Times New Roman" w:cs="Times New Roman"/>
                <w:b/>
                <w:sz w:val="18"/>
                <w:szCs w:val="24"/>
              </w:rPr>
            </w:pPr>
          </w:p>
        </w:tc>
        <w:tc>
          <w:tcPr>
            <w:tcW w:w="1260" w:type="dxa"/>
          </w:tcPr>
          <w:p w14:paraId="08FD32B0"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38" w:type="dxa"/>
          </w:tcPr>
          <w:p w14:paraId="748E41AE"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37" w:type="dxa"/>
          </w:tcPr>
          <w:p w14:paraId="107AB5D0"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95" w:type="dxa"/>
          </w:tcPr>
          <w:p w14:paraId="4E9D9AF1"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638" w:type="dxa"/>
          </w:tcPr>
          <w:p w14:paraId="0F4DFA1A"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3D807629"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0441DE03"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9" w:type="dxa"/>
          </w:tcPr>
          <w:p w14:paraId="6DEEC7C5"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7C72B09F"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11" w:type="dxa"/>
          </w:tcPr>
          <w:p w14:paraId="56EEBEDE"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838" w:type="dxa"/>
          </w:tcPr>
          <w:p w14:paraId="201D3546"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77" w:type="dxa"/>
          </w:tcPr>
          <w:p w14:paraId="1B91841E"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2" w:type="dxa"/>
          </w:tcPr>
          <w:p w14:paraId="38862387"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61" w:type="dxa"/>
          </w:tcPr>
          <w:p w14:paraId="0D0DC777"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86" w:type="dxa"/>
          </w:tcPr>
          <w:p w14:paraId="64A9D667" w14:textId="77777777" w:rsidR="00D06585" w:rsidRPr="007E305E" w:rsidRDefault="00D06585" w:rsidP="00D06585">
            <w:pPr>
              <w:spacing w:after="0" w:line="240" w:lineRule="auto"/>
              <w:jc w:val="center"/>
              <w:rPr>
                <w:rFonts w:ascii="Times New Roman" w:hAnsi="Times New Roman" w:cs="Times New Roman"/>
                <w:b/>
                <w:sz w:val="18"/>
                <w:szCs w:val="24"/>
              </w:rPr>
            </w:pPr>
          </w:p>
        </w:tc>
      </w:tr>
      <w:tr w:rsidR="00D06585" w:rsidRPr="007E305E" w14:paraId="7E464120" w14:textId="77777777" w:rsidTr="00CE62CB">
        <w:trPr>
          <w:cantSplit/>
          <w:trHeight w:val="311"/>
          <w:jc w:val="center"/>
        </w:trPr>
        <w:tc>
          <w:tcPr>
            <w:tcW w:w="711" w:type="dxa"/>
          </w:tcPr>
          <w:p w14:paraId="3F6A4B0D"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708" w:type="dxa"/>
          </w:tcPr>
          <w:p w14:paraId="6BCE0D6F" w14:textId="77777777" w:rsidR="00D06585" w:rsidRPr="007E305E" w:rsidRDefault="00D06585" w:rsidP="00D06585">
            <w:pPr>
              <w:spacing w:after="0" w:line="240" w:lineRule="auto"/>
              <w:rPr>
                <w:rFonts w:ascii="Times New Roman" w:hAnsi="Times New Roman" w:cs="Times New Roman"/>
                <w:b/>
                <w:sz w:val="18"/>
                <w:szCs w:val="24"/>
              </w:rPr>
            </w:pPr>
          </w:p>
        </w:tc>
        <w:tc>
          <w:tcPr>
            <w:tcW w:w="1260" w:type="dxa"/>
          </w:tcPr>
          <w:p w14:paraId="5AE641C0"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38" w:type="dxa"/>
          </w:tcPr>
          <w:p w14:paraId="4E754847"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37" w:type="dxa"/>
          </w:tcPr>
          <w:p w14:paraId="0462AA5B"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95" w:type="dxa"/>
          </w:tcPr>
          <w:p w14:paraId="582E2160"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638" w:type="dxa"/>
          </w:tcPr>
          <w:p w14:paraId="7CC3422D"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69CEC489"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3C56B647"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9" w:type="dxa"/>
          </w:tcPr>
          <w:p w14:paraId="659B9AF5"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5" w:type="dxa"/>
          </w:tcPr>
          <w:p w14:paraId="1D9488B1"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11" w:type="dxa"/>
          </w:tcPr>
          <w:p w14:paraId="664CA00D"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838" w:type="dxa"/>
          </w:tcPr>
          <w:p w14:paraId="24A503F1"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77" w:type="dxa"/>
          </w:tcPr>
          <w:p w14:paraId="6994F9A2"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02" w:type="dxa"/>
          </w:tcPr>
          <w:p w14:paraId="1339A7D4"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761" w:type="dxa"/>
          </w:tcPr>
          <w:p w14:paraId="25E819AD" w14:textId="77777777" w:rsidR="00D06585" w:rsidRPr="007E305E" w:rsidRDefault="00D06585" w:rsidP="00D06585">
            <w:pPr>
              <w:spacing w:after="0" w:line="240" w:lineRule="auto"/>
              <w:jc w:val="center"/>
              <w:rPr>
                <w:rFonts w:ascii="Times New Roman" w:hAnsi="Times New Roman" w:cs="Times New Roman"/>
                <w:b/>
                <w:sz w:val="18"/>
                <w:szCs w:val="24"/>
              </w:rPr>
            </w:pPr>
          </w:p>
        </w:tc>
        <w:tc>
          <w:tcPr>
            <w:tcW w:w="1286" w:type="dxa"/>
          </w:tcPr>
          <w:p w14:paraId="542DDB63" w14:textId="77777777" w:rsidR="00D06585" w:rsidRPr="007E305E" w:rsidRDefault="00D06585" w:rsidP="00D06585">
            <w:pPr>
              <w:spacing w:after="0" w:line="240" w:lineRule="auto"/>
              <w:jc w:val="center"/>
              <w:rPr>
                <w:rFonts w:ascii="Times New Roman" w:hAnsi="Times New Roman" w:cs="Times New Roman"/>
                <w:b/>
                <w:sz w:val="18"/>
                <w:szCs w:val="24"/>
              </w:rPr>
            </w:pPr>
          </w:p>
        </w:tc>
      </w:tr>
    </w:tbl>
    <w:p w14:paraId="683D527F" w14:textId="77777777" w:rsidR="00D06585" w:rsidRPr="000E0A12" w:rsidRDefault="00D06585" w:rsidP="00D06585">
      <w:pPr>
        <w:spacing w:after="0" w:line="240" w:lineRule="auto"/>
        <w:jc w:val="both"/>
        <w:rPr>
          <w:rFonts w:ascii="Times New Roman" w:hAnsi="Times New Roman" w:cs="Times New Roman"/>
          <w:sz w:val="24"/>
          <w:szCs w:val="24"/>
        </w:rPr>
      </w:pPr>
    </w:p>
    <w:p w14:paraId="1392C54E" w14:textId="77777777" w:rsidR="00D06585" w:rsidRPr="000E0A12" w:rsidRDefault="00D06585" w:rsidP="00D06585">
      <w:pPr>
        <w:spacing w:after="0" w:line="240" w:lineRule="auto"/>
        <w:jc w:val="both"/>
        <w:rPr>
          <w:rFonts w:ascii="Times New Roman" w:hAnsi="Times New Roman" w:cs="Times New Roman"/>
          <w:sz w:val="24"/>
          <w:szCs w:val="24"/>
        </w:rPr>
      </w:pPr>
      <w:r w:rsidRPr="000E0A12">
        <w:rPr>
          <w:rFonts w:ascii="Times New Roman" w:hAnsi="Times New Roman" w:cs="Times New Roman"/>
          <w:sz w:val="24"/>
          <w:szCs w:val="24"/>
        </w:rPr>
        <w:t xml:space="preserve">Ишларнинг номи ва тури </w:t>
      </w:r>
      <w:r>
        <w:rPr>
          <w:rFonts w:ascii="Times New Roman" w:hAnsi="Times New Roman" w:cs="Times New Roman"/>
          <w:sz w:val="24"/>
          <w:szCs w:val="24"/>
          <w:lang w:val="uz-Cyrl-UZ"/>
        </w:rPr>
        <w:t>ҳар бир</w:t>
      </w:r>
      <w:r w:rsidRPr="000E0A12">
        <w:rPr>
          <w:rFonts w:ascii="Times New Roman" w:hAnsi="Times New Roman" w:cs="Times New Roman"/>
          <w:sz w:val="24"/>
          <w:szCs w:val="24"/>
        </w:rPr>
        <w:t xml:space="preserve"> ани</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 </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 xml:space="preserve">олда иншоотнинг хусусиятларига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араб ани</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лаштирилади.</w:t>
      </w:r>
    </w:p>
    <w:p w14:paraId="00A7FBC9" w14:textId="77777777" w:rsidR="00D06585" w:rsidRPr="000E0A12" w:rsidRDefault="00D06585" w:rsidP="00D06585">
      <w:pPr>
        <w:spacing w:after="0" w:line="240" w:lineRule="auto"/>
        <w:jc w:val="both"/>
        <w:rPr>
          <w:rFonts w:ascii="Times New Roman" w:hAnsi="Times New Roman" w:cs="Times New Roman"/>
          <w:sz w:val="24"/>
          <w:szCs w:val="24"/>
        </w:rPr>
      </w:pPr>
      <w:r w:rsidRPr="000E0A12">
        <w:rPr>
          <w:rFonts w:ascii="Times New Roman" w:hAnsi="Times New Roman" w:cs="Times New Roman"/>
          <w:sz w:val="24"/>
          <w:szCs w:val="24"/>
        </w:rPr>
        <w:t xml:space="preserve">1. Мазкур жадвал шартнома (контракт)нинг иловаси </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 xml:space="preserve">исобланади ва унинг ажралмас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исми деб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аралади.</w:t>
      </w:r>
    </w:p>
    <w:p w14:paraId="2035CC05" w14:textId="0BD742EF" w:rsidR="00D06585" w:rsidRDefault="00D06585" w:rsidP="00D06585">
      <w:pPr>
        <w:spacing w:after="0" w:line="240" w:lineRule="auto"/>
        <w:jc w:val="both"/>
        <w:rPr>
          <w:rFonts w:ascii="Times New Roman" w:hAnsi="Times New Roman" w:cs="Times New Roman"/>
          <w:sz w:val="24"/>
          <w:szCs w:val="24"/>
        </w:rPr>
      </w:pPr>
      <w:r w:rsidRPr="000E0A12">
        <w:rPr>
          <w:rFonts w:ascii="Times New Roman" w:hAnsi="Times New Roman" w:cs="Times New Roman"/>
          <w:sz w:val="24"/>
          <w:szCs w:val="24"/>
        </w:rPr>
        <w:t xml:space="preserve">2. Келгуси йиллардаги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урилиш ишлари учун </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ам шундай график тузилади.</w:t>
      </w:r>
    </w:p>
    <w:p w14:paraId="5C2F8890" w14:textId="77777777" w:rsidR="00C6044D" w:rsidRPr="000E0A12" w:rsidRDefault="00C6044D" w:rsidP="00D06585">
      <w:pPr>
        <w:spacing w:after="0" w:line="240" w:lineRule="auto"/>
        <w:jc w:val="both"/>
        <w:rPr>
          <w:rFonts w:ascii="Times New Roman" w:hAnsi="Times New Roman" w:cs="Times New Roman"/>
          <w:sz w:val="24"/>
          <w:szCs w:val="24"/>
          <w:lang w:val="uz-Cyrl-UZ"/>
        </w:rPr>
      </w:pPr>
    </w:p>
    <w:tbl>
      <w:tblPr>
        <w:tblW w:w="14786" w:type="dxa"/>
        <w:tblLayout w:type="fixed"/>
        <w:tblLook w:val="0000" w:firstRow="0" w:lastRow="0" w:firstColumn="0" w:lastColumn="0" w:noHBand="0" w:noVBand="0"/>
      </w:tblPr>
      <w:tblGrid>
        <w:gridCol w:w="7393"/>
        <w:gridCol w:w="7393"/>
      </w:tblGrid>
      <w:tr w:rsidR="00D06585" w:rsidRPr="000E0A12" w14:paraId="40AC7E15" w14:textId="77777777" w:rsidTr="00C6044D">
        <w:tc>
          <w:tcPr>
            <w:tcW w:w="7393" w:type="dxa"/>
          </w:tcPr>
          <w:p w14:paraId="4AE0B1FC" w14:textId="77777777" w:rsidR="00D06585" w:rsidRPr="000E0A12" w:rsidRDefault="00D06585" w:rsidP="00D06585">
            <w:pPr>
              <w:spacing w:after="0" w:line="240" w:lineRule="auto"/>
              <w:rPr>
                <w:rFonts w:ascii="Times New Roman" w:hAnsi="Times New Roman" w:cs="Times New Roman"/>
                <w:b/>
                <w:sz w:val="24"/>
                <w:szCs w:val="24"/>
              </w:rPr>
            </w:pPr>
            <w:r w:rsidRPr="000E0A12">
              <w:rPr>
                <w:rFonts w:ascii="Times New Roman" w:hAnsi="Times New Roman" w:cs="Times New Roman"/>
                <w:b/>
                <w:sz w:val="24"/>
                <w:szCs w:val="24"/>
              </w:rPr>
              <w:t>БУЮРТМАЧИ:</w:t>
            </w:r>
          </w:p>
          <w:p w14:paraId="2918E60B" w14:textId="77777777" w:rsidR="00D06585" w:rsidRPr="000E0A12" w:rsidRDefault="00D06585" w:rsidP="00D0658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z-Cyrl-UZ"/>
              </w:rPr>
              <w:t>Раҳбар</w:t>
            </w:r>
            <w:r w:rsidRPr="000E0A12">
              <w:rPr>
                <w:rFonts w:ascii="Times New Roman" w:hAnsi="Times New Roman" w:cs="Times New Roman"/>
                <w:sz w:val="24"/>
                <w:szCs w:val="24"/>
              </w:rPr>
              <w:t>:                                        ______________</w:t>
            </w:r>
          </w:p>
          <w:p w14:paraId="3B3DF123" w14:textId="77777777" w:rsidR="00D06585" w:rsidRPr="000E0A12" w:rsidRDefault="00D06585" w:rsidP="00D06585">
            <w:pPr>
              <w:spacing w:after="0" w:line="240" w:lineRule="auto"/>
              <w:jc w:val="both"/>
              <w:rPr>
                <w:rFonts w:ascii="Times New Roman" w:hAnsi="Times New Roman" w:cs="Times New Roman"/>
                <w:sz w:val="24"/>
                <w:szCs w:val="24"/>
              </w:rPr>
            </w:pPr>
            <w:r w:rsidRPr="000E0A12">
              <w:rPr>
                <w:rFonts w:ascii="Times New Roman" w:hAnsi="Times New Roman" w:cs="Times New Roman"/>
                <w:sz w:val="24"/>
                <w:szCs w:val="24"/>
              </w:rPr>
              <w:t>М.Ў.</w:t>
            </w:r>
          </w:p>
        </w:tc>
        <w:tc>
          <w:tcPr>
            <w:tcW w:w="7393" w:type="dxa"/>
          </w:tcPr>
          <w:p w14:paraId="5258ADF2" w14:textId="77777777" w:rsidR="00D06585" w:rsidRPr="000E0A12" w:rsidRDefault="00D06585" w:rsidP="00D06585">
            <w:pPr>
              <w:spacing w:after="0" w:line="240" w:lineRule="auto"/>
              <w:jc w:val="both"/>
              <w:rPr>
                <w:rFonts w:ascii="Times New Roman" w:hAnsi="Times New Roman" w:cs="Times New Roman"/>
                <w:b/>
                <w:sz w:val="24"/>
                <w:szCs w:val="24"/>
              </w:rPr>
            </w:pPr>
            <w:r w:rsidRPr="000E0A12">
              <w:rPr>
                <w:rFonts w:ascii="Times New Roman" w:hAnsi="Times New Roman" w:cs="Times New Roman"/>
                <w:b/>
                <w:sz w:val="24"/>
                <w:szCs w:val="24"/>
              </w:rPr>
              <w:t>ПУДРАТЧИ:</w:t>
            </w:r>
          </w:p>
          <w:p w14:paraId="2F15FBC6" w14:textId="77777777" w:rsidR="00D06585" w:rsidRPr="000E0A12" w:rsidRDefault="00D06585" w:rsidP="00D0658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z-Cyrl-UZ"/>
              </w:rPr>
              <w:t>Раҳбар</w:t>
            </w:r>
            <w:r w:rsidRPr="000E0A12">
              <w:rPr>
                <w:rFonts w:ascii="Times New Roman" w:hAnsi="Times New Roman" w:cs="Times New Roman"/>
                <w:sz w:val="24"/>
                <w:szCs w:val="24"/>
              </w:rPr>
              <w:t xml:space="preserve">:                                   </w:t>
            </w:r>
            <w:r w:rsidRPr="000E0A12">
              <w:rPr>
                <w:rFonts w:ascii="Times New Roman" w:hAnsi="Times New Roman" w:cs="Times New Roman"/>
                <w:color w:val="000000"/>
                <w:sz w:val="24"/>
                <w:szCs w:val="24"/>
              </w:rPr>
              <w:t>_____________</w:t>
            </w:r>
          </w:p>
          <w:p w14:paraId="7968B31E" w14:textId="77777777" w:rsidR="00D06585" w:rsidRPr="000E0A12" w:rsidRDefault="00D06585" w:rsidP="00D06585">
            <w:pPr>
              <w:spacing w:after="0" w:line="240" w:lineRule="auto"/>
              <w:jc w:val="both"/>
              <w:rPr>
                <w:rFonts w:ascii="Times New Roman" w:hAnsi="Times New Roman" w:cs="Times New Roman"/>
                <w:sz w:val="24"/>
                <w:szCs w:val="24"/>
              </w:rPr>
            </w:pPr>
            <w:r w:rsidRPr="000E0A12">
              <w:rPr>
                <w:rFonts w:ascii="Times New Roman" w:hAnsi="Times New Roman" w:cs="Times New Roman"/>
                <w:sz w:val="24"/>
                <w:szCs w:val="24"/>
              </w:rPr>
              <w:t>М.Ў.</w:t>
            </w:r>
          </w:p>
        </w:tc>
      </w:tr>
    </w:tbl>
    <w:p w14:paraId="0087F011" w14:textId="1D66D5B0" w:rsidR="00033F97" w:rsidRPr="002C6B53" w:rsidRDefault="00033F97" w:rsidP="00F75FAE">
      <w:pPr>
        <w:spacing w:after="0" w:line="240" w:lineRule="auto"/>
        <w:rPr>
          <w:rFonts w:ascii="Times New Roman" w:hAnsi="Times New Roman" w:cs="Times New Roman"/>
          <w:sz w:val="28"/>
          <w:szCs w:val="28"/>
          <w:lang w:val="uz-Cyrl-UZ"/>
        </w:rPr>
      </w:pPr>
    </w:p>
    <w:sectPr w:rsidR="00033F97" w:rsidRPr="002C6B53" w:rsidSect="00CE62CB">
      <w:pgSz w:w="16838" w:h="11906" w:orient="landscape"/>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3E3EE" w14:textId="77777777" w:rsidR="00E43901" w:rsidRDefault="00E43901">
      <w:pPr>
        <w:spacing w:after="0" w:line="240" w:lineRule="auto"/>
      </w:pPr>
      <w:r>
        <w:separator/>
      </w:r>
    </w:p>
  </w:endnote>
  <w:endnote w:type="continuationSeparator" w:id="0">
    <w:p w14:paraId="75CBE4E1" w14:textId="77777777" w:rsidR="00E43901" w:rsidRDefault="00E4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Sans">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4CF1E" w14:textId="77777777" w:rsidR="00E43901" w:rsidRDefault="00E43901">
      <w:pPr>
        <w:spacing w:after="0" w:line="240" w:lineRule="auto"/>
      </w:pPr>
      <w:r>
        <w:separator/>
      </w:r>
    </w:p>
  </w:footnote>
  <w:footnote w:type="continuationSeparator" w:id="0">
    <w:p w14:paraId="22A9F425" w14:textId="77777777" w:rsidR="00E43901" w:rsidRDefault="00E43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FC7"/>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61AAF"/>
    <w:multiLevelType w:val="multilevel"/>
    <w:tmpl w:val="B62681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6E77AA2"/>
    <w:multiLevelType w:val="singleLevel"/>
    <w:tmpl w:val="C5DCFF32"/>
    <w:lvl w:ilvl="0">
      <w:start w:val="1"/>
      <w:numFmt w:val="decimal"/>
      <w:lvlText w:val="%1."/>
      <w:lvlJc w:val="left"/>
      <w:pPr>
        <w:tabs>
          <w:tab w:val="num" w:pos="420"/>
        </w:tabs>
        <w:ind w:left="420" w:hanging="360"/>
      </w:pPr>
      <w:rPr>
        <w:rFonts w:hint="default"/>
      </w:rPr>
    </w:lvl>
  </w:abstractNum>
  <w:abstractNum w:abstractNumId="3" w15:restartNumberingAfterBreak="0">
    <w:nsid w:val="09181D00"/>
    <w:multiLevelType w:val="hybridMultilevel"/>
    <w:tmpl w:val="7DACD08A"/>
    <w:lvl w:ilvl="0" w:tplc="24202E1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9617E65"/>
    <w:multiLevelType w:val="hybridMultilevel"/>
    <w:tmpl w:val="0E10C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104A30"/>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7C097D"/>
    <w:multiLevelType w:val="hybridMultilevel"/>
    <w:tmpl w:val="64CC7F58"/>
    <w:lvl w:ilvl="0" w:tplc="0046D4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0EE46219"/>
    <w:multiLevelType w:val="multilevel"/>
    <w:tmpl w:val="1234CA3E"/>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0FA733C0"/>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07C14A2"/>
    <w:multiLevelType w:val="singleLevel"/>
    <w:tmpl w:val="91D03D1E"/>
    <w:lvl w:ilvl="0">
      <w:start w:val="1"/>
      <w:numFmt w:val="decimal"/>
      <w:lvlText w:val="%1."/>
      <w:lvlJc w:val="left"/>
      <w:pPr>
        <w:tabs>
          <w:tab w:val="num" w:pos="2145"/>
        </w:tabs>
        <w:ind w:left="2145" w:hanging="360"/>
      </w:pPr>
      <w:rPr>
        <w:rFonts w:hint="default"/>
      </w:rPr>
    </w:lvl>
  </w:abstractNum>
  <w:abstractNum w:abstractNumId="10" w15:restartNumberingAfterBreak="0">
    <w:nsid w:val="11410C97"/>
    <w:multiLevelType w:val="hybridMultilevel"/>
    <w:tmpl w:val="7C2C3856"/>
    <w:lvl w:ilvl="0" w:tplc="18A4D2C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5F809B2"/>
    <w:multiLevelType w:val="hybridMultilevel"/>
    <w:tmpl w:val="EE26C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802316D"/>
    <w:multiLevelType w:val="hybridMultilevel"/>
    <w:tmpl w:val="00C6FA04"/>
    <w:lvl w:ilvl="0" w:tplc="94DAF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A1F5F6E"/>
    <w:multiLevelType w:val="hybridMultilevel"/>
    <w:tmpl w:val="71E85DD6"/>
    <w:lvl w:ilvl="0" w:tplc="35A8FB4E">
      <w:start w:val="1"/>
      <w:numFmt w:val="decimal"/>
      <w:lvlText w:val="%1."/>
      <w:lvlJc w:val="left"/>
      <w:pPr>
        <w:ind w:left="264" w:hanging="360"/>
      </w:pPr>
      <w:rPr>
        <w:rFonts w:cs="Times New Roman" w:hint="default"/>
      </w:rPr>
    </w:lvl>
    <w:lvl w:ilvl="1" w:tplc="04190019">
      <w:start w:val="1"/>
      <w:numFmt w:val="lowerLetter"/>
      <w:lvlText w:val="%2."/>
      <w:lvlJc w:val="left"/>
      <w:pPr>
        <w:ind w:left="984" w:hanging="360"/>
      </w:pPr>
      <w:rPr>
        <w:rFonts w:cs="Times New Roman"/>
      </w:rPr>
    </w:lvl>
    <w:lvl w:ilvl="2" w:tplc="0419001B">
      <w:start w:val="1"/>
      <w:numFmt w:val="lowerRoman"/>
      <w:lvlText w:val="%3."/>
      <w:lvlJc w:val="right"/>
      <w:pPr>
        <w:ind w:left="1704" w:hanging="180"/>
      </w:pPr>
      <w:rPr>
        <w:rFonts w:cs="Times New Roman"/>
      </w:rPr>
    </w:lvl>
    <w:lvl w:ilvl="3" w:tplc="0419000F">
      <w:start w:val="1"/>
      <w:numFmt w:val="decimal"/>
      <w:lvlText w:val="%4."/>
      <w:lvlJc w:val="left"/>
      <w:pPr>
        <w:ind w:left="2424" w:hanging="360"/>
      </w:pPr>
      <w:rPr>
        <w:rFonts w:cs="Times New Roman"/>
      </w:rPr>
    </w:lvl>
    <w:lvl w:ilvl="4" w:tplc="04190019">
      <w:start w:val="1"/>
      <w:numFmt w:val="lowerLetter"/>
      <w:lvlText w:val="%5."/>
      <w:lvlJc w:val="left"/>
      <w:pPr>
        <w:ind w:left="3144" w:hanging="360"/>
      </w:pPr>
      <w:rPr>
        <w:rFonts w:cs="Times New Roman"/>
      </w:rPr>
    </w:lvl>
    <w:lvl w:ilvl="5" w:tplc="0419001B">
      <w:start w:val="1"/>
      <w:numFmt w:val="lowerRoman"/>
      <w:lvlText w:val="%6."/>
      <w:lvlJc w:val="right"/>
      <w:pPr>
        <w:ind w:left="3864" w:hanging="180"/>
      </w:pPr>
      <w:rPr>
        <w:rFonts w:cs="Times New Roman"/>
      </w:rPr>
    </w:lvl>
    <w:lvl w:ilvl="6" w:tplc="0419000F">
      <w:start w:val="1"/>
      <w:numFmt w:val="decimal"/>
      <w:lvlText w:val="%7."/>
      <w:lvlJc w:val="left"/>
      <w:pPr>
        <w:ind w:left="4584" w:hanging="360"/>
      </w:pPr>
      <w:rPr>
        <w:rFonts w:cs="Times New Roman"/>
      </w:rPr>
    </w:lvl>
    <w:lvl w:ilvl="7" w:tplc="04190019">
      <w:start w:val="1"/>
      <w:numFmt w:val="lowerLetter"/>
      <w:lvlText w:val="%8."/>
      <w:lvlJc w:val="left"/>
      <w:pPr>
        <w:ind w:left="5304" w:hanging="360"/>
      </w:pPr>
      <w:rPr>
        <w:rFonts w:cs="Times New Roman"/>
      </w:rPr>
    </w:lvl>
    <w:lvl w:ilvl="8" w:tplc="0419001B">
      <w:start w:val="1"/>
      <w:numFmt w:val="lowerRoman"/>
      <w:lvlText w:val="%9."/>
      <w:lvlJc w:val="right"/>
      <w:pPr>
        <w:ind w:left="6024" w:hanging="180"/>
      </w:pPr>
      <w:rPr>
        <w:rFonts w:cs="Times New Roman"/>
      </w:rPr>
    </w:lvl>
  </w:abstractNum>
  <w:abstractNum w:abstractNumId="14" w15:restartNumberingAfterBreak="0">
    <w:nsid w:val="1EE162CC"/>
    <w:multiLevelType w:val="hybridMultilevel"/>
    <w:tmpl w:val="15A47D0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0FE5D49"/>
    <w:multiLevelType w:val="hybridMultilevel"/>
    <w:tmpl w:val="F340629A"/>
    <w:lvl w:ilvl="0" w:tplc="0419000F">
      <w:start w:val="1"/>
      <w:numFmt w:val="decimal"/>
      <w:lvlText w:val="%1."/>
      <w:lvlJc w:val="left"/>
      <w:pPr>
        <w:tabs>
          <w:tab w:val="num" w:pos="720"/>
        </w:tabs>
        <w:ind w:left="720" w:hanging="360"/>
      </w:pPr>
      <w:rPr>
        <w:rFonts w:hint="default"/>
        <w:b w:val="0"/>
        <w:i w:val="0"/>
        <w:sz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7146809"/>
    <w:multiLevelType w:val="hybridMultilevel"/>
    <w:tmpl w:val="9AB24B68"/>
    <w:lvl w:ilvl="0" w:tplc="21F2A9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AB80566"/>
    <w:multiLevelType w:val="hybridMultilevel"/>
    <w:tmpl w:val="851AB1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5FE1389"/>
    <w:multiLevelType w:val="hybridMultilevel"/>
    <w:tmpl w:val="105ACF7A"/>
    <w:lvl w:ilvl="0" w:tplc="85684B1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6423B43"/>
    <w:multiLevelType w:val="hybridMultilevel"/>
    <w:tmpl w:val="72D6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DB4628B"/>
    <w:multiLevelType w:val="hybridMultilevel"/>
    <w:tmpl w:val="64E8B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E53EA0"/>
    <w:multiLevelType w:val="multilevel"/>
    <w:tmpl w:val="7A7EAD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15:restartNumberingAfterBreak="0">
    <w:nsid w:val="3E200A20"/>
    <w:multiLevelType w:val="hybridMultilevel"/>
    <w:tmpl w:val="8280CFA6"/>
    <w:lvl w:ilvl="0" w:tplc="6ABE5B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15:restartNumberingAfterBreak="0">
    <w:nsid w:val="3F4735B9"/>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6F1889"/>
    <w:multiLevelType w:val="hybridMultilevel"/>
    <w:tmpl w:val="2EC6C462"/>
    <w:lvl w:ilvl="0" w:tplc="9976E47A">
      <w:start w:val="1"/>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47891C0F"/>
    <w:multiLevelType w:val="hybridMultilevel"/>
    <w:tmpl w:val="CE1ECDBE"/>
    <w:lvl w:ilvl="0" w:tplc="0BF06F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8EE1625"/>
    <w:multiLevelType w:val="hybridMultilevel"/>
    <w:tmpl w:val="65C0F1CC"/>
    <w:lvl w:ilvl="0" w:tplc="A20C50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8" w15:restartNumberingAfterBreak="0">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C837B83"/>
    <w:multiLevelType w:val="hybridMultilevel"/>
    <w:tmpl w:val="60C4A9D6"/>
    <w:lvl w:ilvl="0" w:tplc="39C81F2E">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A92661"/>
    <w:multiLevelType w:val="hybridMultilevel"/>
    <w:tmpl w:val="EC728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52251108"/>
    <w:multiLevelType w:val="hybridMultilevel"/>
    <w:tmpl w:val="25CC7680"/>
    <w:lvl w:ilvl="0" w:tplc="9C223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44D43FF"/>
    <w:multiLevelType w:val="hybridMultilevel"/>
    <w:tmpl w:val="EF203EF8"/>
    <w:lvl w:ilvl="0" w:tplc="0DE0AA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15:restartNumberingAfterBreak="0">
    <w:nsid w:val="550B4372"/>
    <w:multiLevelType w:val="multilevel"/>
    <w:tmpl w:val="39362B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15:restartNumberingAfterBreak="0">
    <w:nsid w:val="59B83492"/>
    <w:multiLevelType w:val="hybridMultilevel"/>
    <w:tmpl w:val="FB209DA4"/>
    <w:lvl w:ilvl="0" w:tplc="57A26F44">
      <w:start w:val="3"/>
      <w:numFmt w:val="decimal"/>
      <w:lvlText w:val="%1."/>
      <w:lvlJc w:val="left"/>
      <w:pPr>
        <w:tabs>
          <w:tab w:val="num" w:pos="720"/>
        </w:tabs>
        <w:ind w:left="720" w:hanging="42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5" w15:restartNumberingAfterBreak="0">
    <w:nsid w:val="62970F8B"/>
    <w:multiLevelType w:val="hybridMultilevel"/>
    <w:tmpl w:val="58C6F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7F3A0F"/>
    <w:multiLevelType w:val="hybridMultilevel"/>
    <w:tmpl w:val="76A29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8C1057"/>
    <w:multiLevelType w:val="hybridMultilevel"/>
    <w:tmpl w:val="1178AC40"/>
    <w:lvl w:ilvl="0" w:tplc="F49EF5CA">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3C6733"/>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6DE95F9F"/>
    <w:multiLevelType w:val="hybridMultilevel"/>
    <w:tmpl w:val="20D4D544"/>
    <w:lvl w:ilvl="0" w:tplc="027C9C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EF2B7B"/>
    <w:multiLevelType w:val="hybridMultilevel"/>
    <w:tmpl w:val="76A295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6B4CFA"/>
    <w:multiLevelType w:val="hybridMultilevel"/>
    <w:tmpl w:val="F95A98D4"/>
    <w:lvl w:ilvl="0" w:tplc="1D5EEB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3" w15:restartNumberingAfterBreak="0">
    <w:nsid w:val="74873359"/>
    <w:multiLevelType w:val="multilevel"/>
    <w:tmpl w:val="3B4E7D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F941F0C"/>
    <w:multiLevelType w:val="hybridMultilevel"/>
    <w:tmpl w:val="A434C6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7FF651F3"/>
    <w:multiLevelType w:val="hybridMultilevel"/>
    <w:tmpl w:val="3642E664"/>
    <w:lvl w:ilvl="0" w:tplc="196A7D12">
      <w:start w:val="4"/>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7"/>
  </w:num>
  <w:num w:numId="2">
    <w:abstractNumId w:val="24"/>
  </w:num>
  <w:num w:numId="3">
    <w:abstractNumId w:val="46"/>
  </w:num>
  <w:num w:numId="4">
    <w:abstractNumId w:val="35"/>
  </w:num>
  <w:num w:numId="5">
    <w:abstractNumId w:val="7"/>
  </w:num>
  <w:num w:numId="6">
    <w:abstractNumId w:val="33"/>
  </w:num>
  <w:num w:numId="7">
    <w:abstractNumId w:val="34"/>
  </w:num>
  <w:num w:numId="8">
    <w:abstractNumId w:val="30"/>
  </w:num>
  <w:num w:numId="9">
    <w:abstractNumId w:val="21"/>
  </w:num>
  <w:num w:numId="10">
    <w:abstractNumId w:val="10"/>
  </w:num>
  <w:num w:numId="11">
    <w:abstractNumId w:val="3"/>
  </w:num>
  <w:num w:numId="12">
    <w:abstractNumId w:val="13"/>
  </w:num>
  <w:num w:numId="13">
    <w:abstractNumId w:val="43"/>
  </w:num>
  <w:num w:numId="14">
    <w:abstractNumId w:val="1"/>
  </w:num>
  <w:num w:numId="15">
    <w:abstractNumId w:val="8"/>
  </w:num>
  <w:num w:numId="16">
    <w:abstractNumId w:val="39"/>
  </w:num>
  <w:num w:numId="17">
    <w:abstractNumId w:val="19"/>
  </w:num>
  <w:num w:numId="18">
    <w:abstractNumId w:val="28"/>
  </w:num>
  <w:num w:numId="19">
    <w:abstractNumId w:val="26"/>
  </w:num>
  <w:num w:numId="20">
    <w:abstractNumId w:val="5"/>
  </w:num>
  <w:num w:numId="21">
    <w:abstractNumId w:val="44"/>
  </w:num>
  <w:num w:numId="22">
    <w:abstractNumId w:val="2"/>
  </w:num>
  <w:num w:numId="23">
    <w:abstractNumId w:val="14"/>
  </w:num>
  <w:num w:numId="24">
    <w:abstractNumId w:val="18"/>
  </w:num>
  <w:num w:numId="25">
    <w:abstractNumId w:val="6"/>
  </w:num>
  <w:num w:numId="26">
    <w:abstractNumId w:val="42"/>
  </w:num>
  <w:num w:numId="27">
    <w:abstractNumId w:val="22"/>
  </w:num>
  <w:num w:numId="28">
    <w:abstractNumId w:val="27"/>
  </w:num>
  <w:num w:numId="29">
    <w:abstractNumId w:val="32"/>
  </w:num>
  <w:num w:numId="30">
    <w:abstractNumId w:val="4"/>
  </w:num>
  <w:num w:numId="31">
    <w:abstractNumId w:val="15"/>
  </w:num>
  <w:num w:numId="32">
    <w:abstractNumId w:val="11"/>
  </w:num>
  <w:num w:numId="33">
    <w:abstractNumId w:val="25"/>
  </w:num>
  <w:num w:numId="34">
    <w:abstractNumId w:val="16"/>
  </w:num>
  <w:num w:numId="35">
    <w:abstractNumId w:val="41"/>
  </w:num>
  <w:num w:numId="36">
    <w:abstractNumId w:val="37"/>
  </w:num>
  <w:num w:numId="37">
    <w:abstractNumId w:val="36"/>
  </w:num>
  <w:num w:numId="38">
    <w:abstractNumId w:val="9"/>
  </w:num>
  <w:num w:numId="39">
    <w:abstractNumId w:val="38"/>
  </w:num>
  <w:num w:numId="40">
    <w:abstractNumId w:val="29"/>
  </w:num>
  <w:num w:numId="41">
    <w:abstractNumId w:val="23"/>
  </w:num>
  <w:num w:numId="42">
    <w:abstractNumId w:val="0"/>
  </w:num>
  <w:num w:numId="43">
    <w:abstractNumId w:val="31"/>
  </w:num>
  <w:num w:numId="44">
    <w:abstractNumId w:val="40"/>
  </w:num>
  <w:num w:numId="45">
    <w:abstractNumId w:val="12"/>
  </w:num>
  <w:num w:numId="46">
    <w:abstractNumId w:val="20"/>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D7"/>
    <w:rsid w:val="000010DE"/>
    <w:rsid w:val="000155F3"/>
    <w:rsid w:val="00027FEE"/>
    <w:rsid w:val="00033B28"/>
    <w:rsid w:val="00033F97"/>
    <w:rsid w:val="000536D0"/>
    <w:rsid w:val="00062DAA"/>
    <w:rsid w:val="000D0FEB"/>
    <w:rsid w:val="000D1876"/>
    <w:rsid w:val="000D7F6B"/>
    <w:rsid w:val="000E69E9"/>
    <w:rsid w:val="001109DD"/>
    <w:rsid w:val="00135FD6"/>
    <w:rsid w:val="00175B8D"/>
    <w:rsid w:val="00185FAE"/>
    <w:rsid w:val="001949CA"/>
    <w:rsid w:val="00195038"/>
    <w:rsid w:val="001D61C6"/>
    <w:rsid w:val="001F2566"/>
    <w:rsid w:val="001F66DF"/>
    <w:rsid w:val="002107A8"/>
    <w:rsid w:val="00230E76"/>
    <w:rsid w:val="00277368"/>
    <w:rsid w:val="00277684"/>
    <w:rsid w:val="002A7D5C"/>
    <w:rsid w:val="002C6B53"/>
    <w:rsid w:val="0030422A"/>
    <w:rsid w:val="00307E41"/>
    <w:rsid w:val="003222D9"/>
    <w:rsid w:val="00333ABB"/>
    <w:rsid w:val="00341F95"/>
    <w:rsid w:val="00375F87"/>
    <w:rsid w:val="0039325B"/>
    <w:rsid w:val="0039662C"/>
    <w:rsid w:val="00396B00"/>
    <w:rsid w:val="003C7F98"/>
    <w:rsid w:val="00424E0C"/>
    <w:rsid w:val="00445C65"/>
    <w:rsid w:val="00465268"/>
    <w:rsid w:val="00486ACB"/>
    <w:rsid w:val="004A208F"/>
    <w:rsid w:val="004C01A6"/>
    <w:rsid w:val="004D0310"/>
    <w:rsid w:val="004D0A19"/>
    <w:rsid w:val="004E47B6"/>
    <w:rsid w:val="00582929"/>
    <w:rsid w:val="0059450E"/>
    <w:rsid w:val="005A49BA"/>
    <w:rsid w:val="005E38E7"/>
    <w:rsid w:val="005E56CD"/>
    <w:rsid w:val="005E7A8E"/>
    <w:rsid w:val="005F3913"/>
    <w:rsid w:val="00616A76"/>
    <w:rsid w:val="0064651E"/>
    <w:rsid w:val="0065015C"/>
    <w:rsid w:val="00666746"/>
    <w:rsid w:val="006A2939"/>
    <w:rsid w:val="0073695B"/>
    <w:rsid w:val="007441CC"/>
    <w:rsid w:val="00746E13"/>
    <w:rsid w:val="00747BFF"/>
    <w:rsid w:val="00765B40"/>
    <w:rsid w:val="007675A8"/>
    <w:rsid w:val="0077105F"/>
    <w:rsid w:val="00781AC3"/>
    <w:rsid w:val="00782F4B"/>
    <w:rsid w:val="007B6ACC"/>
    <w:rsid w:val="007C4FD5"/>
    <w:rsid w:val="007D1369"/>
    <w:rsid w:val="007E5BDF"/>
    <w:rsid w:val="00803331"/>
    <w:rsid w:val="0081396F"/>
    <w:rsid w:val="00825E6B"/>
    <w:rsid w:val="00841453"/>
    <w:rsid w:val="0085211D"/>
    <w:rsid w:val="00854E80"/>
    <w:rsid w:val="008561EC"/>
    <w:rsid w:val="008739E3"/>
    <w:rsid w:val="008D1B04"/>
    <w:rsid w:val="0091297C"/>
    <w:rsid w:val="00960E14"/>
    <w:rsid w:val="0097696F"/>
    <w:rsid w:val="00995E53"/>
    <w:rsid w:val="009A607C"/>
    <w:rsid w:val="009B02B8"/>
    <w:rsid w:val="009C5696"/>
    <w:rsid w:val="009D7177"/>
    <w:rsid w:val="00A20DC0"/>
    <w:rsid w:val="00A60C94"/>
    <w:rsid w:val="00A97A75"/>
    <w:rsid w:val="00AB3C71"/>
    <w:rsid w:val="00AC2869"/>
    <w:rsid w:val="00AC71EE"/>
    <w:rsid w:val="00AD2B95"/>
    <w:rsid w:val="00AD32BE"/>
    <w:rsid w:val="00AF6348"/>
    <w:rsid w:val="00B2796C"/>
    <w:rsid w:val="00B45F24"/>
    <w:rsid w:val="00B6206E"/>
    <w:rsid w:val="00B64E6C"/>
    <w:rsid w:val="00B714C0"/>
    <w:rsid w:val="00B80569"/>
    <w:rsid w:val="00B860AE"/>
    <w:rsid w:val="00BB0A42"/>
    <w:rsid w:val="00BD1496"/>
    <w:rsid w:val="00BE0D6F"/>
    <w:rsid w:val="00BE4518"/>
    <w:rsid w:val="00C053A9"/>
    <w:rsid w:val="00C14143"/>
    <w:rsid w:val="00C17E05"/>
    <w:rsid w:val="00C23DEE"/>
    <w:rsid w:val="00C25D7A"/>
    <w:rsid w:val="00C6044D"/>
    <w:rsid w:val="00C82984"/>
    <w:rsid w:val="00C8797B"/>
    <w:rsid w:val="00CA403C"/>
    <w:rsid w:val="00CD1F82"/>
    <w:rsid w:val="00CE4DE0"/>
    <w:rsid w:val="00CE62CB"/>
    <w:rsid w:val="00CE7A98"/>
    <w:rsid w:val="00CF1E4A"/>
    <w:rsid w:val="00D06585"/>
    <w:rsid w:val="00D10139"/>
    <w:rsid w:val="00D34A55"/>
    <w:rsid w:val="00D66E24"/>
    <w:rsid w:val="00D77280"/>
    <w:rsid w:val="00D85072"/>
    <w:rsid w:val="00DA269D"/>
    <w:rsid w:val="00DB5700"/>
    <w:rsid w:val="00DC278C"/>
    <w:rsid w:val="00DD64D8"/>
    <w:rsid w:val="00DE7CCB"/>
    <w:rsid w:val="00E0342B"/>
    <w:rsid w:val="00E13FF9"/>
    <w:rsid w:val="00E200ED"/>
    <w:rsid w:val="00E32FE9"/>
    <w:rsid w:val="00E427D7"/>
    <w:rsid w:val="00E43901"/>
    <w:rsid w:val="00E4629A"/>
    <w:rsid w:val="00E47FD3"/>
    <w:rsid w:val="00E636B5"/>
    <w:rsid w:val="00E638F9"/>
    <w:rsid w:val="00E867DF"/>
    <w:rsid w:val="00EB7941"/>
    <w:rsid w:val="00EE5FE9"/>
    <w:rsid w:val="00F148DD"/>
    <w:rsid w:val="00F2393F"/>
    <w:rsid w:val="00F3399A"/>
    <w:rsid w:val="00F723A2"/>
    <w:rsid w:val="00F75FAE"/>
    <w:rsid w:val="00F8535C"/>
    <w:rsid w:val="00FC0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B542"/>
  <w15:chartTrackingRefBased/>
  <w15:docId w15:val="{826CFD42-240E-4B11-B297-86BA05FA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FAE"/>
  </w:style>
  <w:style w:type="paragraph" w:styleId="1">
    <w:name w:val="heading 1"/>
    <w:aliases w:val=" Знак"/>
    <w:basedOn w:val="a"/>
    <w:next w:val="a"/>
    <w:link w:val="10"/>
    <w:qFormat/>
    <w:rsid w:val="00D0658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D0658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D06585"/>
    <w:pPr>
      <w:keepNext/>
      <w:spacing w:after="0" w:line="240" w:lineRule="auto"/>
      <w:jc w:val="center"/>
      <w:outlineLvl w:val="2"/>
    </w:pPr>
    <w:rPr>
      <w:rFonts w:ascii="Times New Roman" w:eastAsia="Calibri" w:hAnsi="Times New Roman" w:cs="Times New Roman"/>
      <w:b/>
      <w:bCs/>
      <w:i/>
      <w:iCs/>
      <w:snapToGrid w:val="0"/>
      <w:color w:val="FF6600"/>
      <w:sz w:val="24"/>
      <w:szCs w:val="24"/>
      <w:u w:val="single"/>
      <w:lang w:val="x-none" w:eastAsia="ru-RU"/>
    </w:rPr>
  </w:style>
  <w:style w:type="paragraph" w:styleId="4">
    <w:name w:val="heading 4"/>
    <w:basedOn w:val="a"/>
    <w:next w:val="a"/>
    <w:link w:val="40"/>
    <w:qFormat/>
    <w:rsid w:val="00D06585"/>
    <w:pPr>
      <w:keepNext/>
      <w:spacing w:after="0" w:line="240" w:lineRule="auto"/>
      <w:jc w:val="both"/>
      <w:outlineLvl w:val="3"/>
    </w:pPr>
    <w:rPr>
      <w:rFonts w:ascii="Times New Roman" w:eastAsia="Batang" w:hAnsi="Times New Roman" w:cs="Times New Roman"/>
      <w:b/>
      <w:snapToGrid w:val="0"/>
      <w:sz w:val="24"/>
      <w:szCs w:val="20"/>
      <w:lang w:val="x-none" w:eastAsia="x-none"/>
    </w:rPr>
  </w:style>
  <w:style w:type="paragraph" w:styleId="5">
    <w:name w:val="heading 5"/>
    <w:basedOn w:val="a"/>
    <w:next w:val="a"/>
    <w:link w:val="50"/>
    <w:qFormat/>
    <w:rsid w:val="00D06585"/>
    <w:pPr>
      <w:keepNext/>
      <w:spacing w:after="0" w:line="240" w:lineRule="auto"/>
      <w:jc w:val="center"/>
      <w:outlineLvl w:val="4"/>
    </w:pPr>
    <w:rPr>
      <w:rFonts w:ascii="Times New Roman" w:eastAsia="Calibri" w:hAnsi="Times New Roman" w:cs="Times New Roman"/>
      <w:b/>
      <w:bCs/>
      <w:sz w:val="20"/>
      <w:szCs w:val="20"/>
      <w:lang w:val="x-none" w:eastAsia="ru-RU"/>
    </w:rPr>
  </w:style>
  <w:style w:type="paragraph" w:styleId="6">
    <w:name w:val="heading 6"/>
    <w:basedOn w:val="a"/>
    <w:next w:val="a"/>
    <w:link w:val="60"/>
    <w:qFormat/>
    <w:rsid w:val="00D06585"/>
    <w:pPr>
      <w:keepNext/>
      <w:spacing w:after="0" w:line="240" w:lineRule="auto"/>
      <w:jc w:val="both"/>
      <w:outlineLvl w:val="5"/>
    </w:pPr>
    <w:rPr>
      <w:rFonts w:ascii="Times New Roman" w:eastAsia="Calibri" w:hAnsi="Times New Roman" w:cs="Times New Roman"/>
      <w:b/>
      <w:bCs/>
      <w:i/>
      <w:iCs/>
      <w:color w:val="0000FF"/>
      <w:sz w:val="24"/>
      <w:szCs w:val="24"/>
      <w:u w:val="single"/>
      <w:lang w:val="x-none" w:eastAsia="ru-RU"/>
    </w:rPr>
  </w:style>
  <w:style w:type="paragraph" w:styleId="7">
    <w:name w:val="heading 7"/>
    <w:basedOn w:val="a"/>
    <w:next w:val="a"/>
    <w:link w:val="70"/>
    <w:qFormat/>
    <w:rsid w:val="00D06585"/>
    <w:pPr>
      <w:keepNext/>
      <w:spacing w:after="0" w:line="240" w:lineRule="auto"/>
      <w:jc w:val="center"/>
      <w:outlineLvl w:val="6"/>
    </w:pPr>
    <w:rPr>
      <w:rFonts w:ascii="Times New Roman" w:eastAsia="Calibri" w:hAnsi="Times New Roman" w:cs="Times New Roman"/>
      <w:b/>
      <w:bCs/>
      <w:i/>
      <w:iCs/>
      <w:snapToGrid w:val="0"/>
      <w:color w:val="000000"/>
      <w:sz w:val="24"/>
      <w:szCs w:val="24"/>
      <w:u w:val="single"/>
      <w:lang w:val="x-none" w:eastAsia="ru-RU"/>
    </w:rPr>
  </w:style>
  <w:style w:type="paragraph" w:styleId="8">
    <w:name w:val="heading 8"/>
    <w:aliases w:val=" Знак Знак Знак"/>
    <w:basedOn w:val="a"/>
    <w:next w:val="a"/>
    <w:link w:val="80"/>
    <w:qFormat/>
    <w:rsid w:val="00D06585"/>
    <w:pPr>
      <w:keepNext/>
      <w:spacing w:after="0" w:line="240" w:lineRule="auto"/>
      <w:jc w:val="center"/>
      <w:outlineLvl w:val="7"/>
    </w:pPr>
    <w:rPr>
      <w:rFonts w:ascii="Bookman Old Style" w:eastAsia="Calibri" w:hAnsi="Bookman Old Style" w:cs="Times New Roman"/>
      <w:b/>
      <w:bCs/>
      <w:color w:val="000000"/>
      <w:sz w:val="24"/>
      <w:szCs w:val="24"/>
      <w:lang w:val="x-none" w:eastAsia="ru-RU"/>
    </w:rPr>
  </w:style>
  <w:style w:type="paragraph" w:styleId="9">
    <w:name w:val="heading 9"/>
    <w:basedOn w:val="a"/>
    <w:next w:val="a"/>
    <w:link w:val="90"/>
    <w:qFormat/>
    <w:rsid w:val="00D06585"/>
    <w:pPr>
      <w:keepNext/>
      <w:spacing w:after="0" w:line="240" w:lineRule="auto"/>
      <w:jc w:val="center"/>
      <w:outlineLvl w:val="8"/>
    </w:pPr>
    <w:rPr>
      <w:rFonts w:ascii="Times New Roman" w:eastAsia="Calibri" w:hAnsi="Times New Roman" w:cs="Times New Roman"/>
      <w:b/>
      <w:bCs/>
      <w:snapToGrid w:val="0"/>
      <w:color w:val="00000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2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342B"/>
    <w:pPr>
      <w:ind w:left="720"/>
      <w:contextualSpacing/>
    </w:pPr>
  </w:style>
  <w:style w:type="character" w:styleId="a5">
    <w:name w:val="Hyperlink"/>
    <w:basedOn w:val="a0"/>
    <w:uiPriority w:val="99"/>
    <w:unhideWhenUsed/>
    <w:rsid w:val="00E0342B"/>
    <w:rPr>
      <w:color w:val="0563C1" w:themeColor="hyperlink"/>
      <w:u w:val="single"/>
    </w:rPr>
  </w:style>
  <w:style w:type="character" w:customStyle="1" w:styleId="11">
    <w:name w:val="Неразрешенное упоминание1"/>
    <w:basedOn w:val="a0"/>
    <w:uiPriority w:val="99"/>
    <w:semiHidden/>
    <w:unhideWhenUsed/>
    <w:rsid w:val="00E0342B"/>
    <w:rPr>
      <w:color w:val="605E5C"/>
      <w:shd w:val="clear" w:color="auto" w:fill="E1DFDD"/>
    </w:rPr>
  </w:style>
  <w:style w:type="character" w:styleId="a6">
    <w:name w:val="Strong"/>
    <w:uiPriority w:val="22"/>
    <w:qFormat/>
    <w:rsid w:val="002C6B53"/>
    <w:rPr>
      <w:b/>
      <w:bCs/>
    </w:rPr>
  </w:style>
  <w:style w:type="paragraph" w:styleId="a7">
    <w:name w:val="Body Text"/>
    <w:basedOn w:val="a"/>
    <w:link w:val="a8"/>
    <w:rsid w:val="002C6B53"/>
    <w:pPr>
      <w:spacing w:after="0" w:line="260" w:lineRule="auto"/>
      <w:jc w:val="both"/>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2C6B53"/>
    <w:rPr>
      <w:rFonts w:ascii="Times New Roman" w:eastAsia="Times New Roman" w:hAnsi="Times New Roman" w:cs="Times New Roman"/>
      <w:sz w:val="20"/>
      <w:szCs w:val="20"/>
      <w:lang w:eastAsia="ru-RU"/>
    </w:rPr>
  </w:style>
  <w:style w:type="character" w:customStyle="1" w:styleId="fontstyle01">
    <w:name w:val="fontstyle01"/>
    <w:rsid w:val="002C6B53"/>
    <w:rPr>
      <w:rFonts w:ascii="DejaVuSans" w:hAnsi="DejaVuSans" w:hint="default"/>
      <w:b w:val="0"/>
      <w:bCs w:val="0"/>
      <w:i w:val="0"/>
      <w:iCs w:val="0"/>
      <w:color w:val="212529"/>
      <w:sz w:val="24"/>
      <w:szCs w:val="24"/>
    </w:rPr>
  </w:style>
  <w:style w:type="paragraph" w:styleId="a9">
    <w:name w:val="Normal (Web)"/>
    <w:basedOn w:val="a"/>
    <w:uiPriority w:val="99"/>
    <w:unhideWhenUsed/>
    <w:rsid w:val="002C6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rror">
    <w:name w:val="error"/>
    <w:rsid w:val="002C6B53"/>
  </w:style>
  <w:style w:type="paragraph" w:styleId="aa">
    <w:name w:val="Balloon Text"/>
    <w:basedOn w:val="a"/>
    <w:link w:val="ab"/>
    <w:semiHidden/>
    <w:unhideWhenUsed/>
    <w:rsid w:val="00E200ED"/>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E200ED"/>
    <w:rPr>
      <w:rFonts w:ascii="Segoe UI" w:hAnsi="Segoe UI" w:cs="Segoe UI"/>
      <w:sz w:val="18"/>
      <w:szCs w:val="18"/>
    </w:rPr>
  </w:style>
  <w:style w:type="character" w:customStyle="1" w:styleId="10">
    <w:name w:val="Заголовок 1 Знак"/>
    <w:aliases w:val=" Знак Знак"/>
    <w:basedOn w:val="a0"/>
    <w:link w:val="1"/>
    <w:rsid w:val="00D06585"/>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rsid w:val="00D06585"/>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rsid w:val="00D06585"/>
    <w:rPr>
      <w:rFonts w:ascii="Times New Roman" w:eastAsia="Calibri" w:hAnsi="Times New Roman" w:cs="Times New Roman"/>
      <w:b/>
      <w:bCs/>
      <w:i/>
      <w:iCs/>
      <w:snapToGrid w:val="0"/>
      <w:color w:val="FF6600"/>
      <w:sz w:val="24"/>
      <w:szCs w:val="24"/>
      <w:u w:val="single"/>
      <w:lang w:val="x-none" w:eastAsia="ru-RU"/>
    </w:rPr>
  </w:style>
  <w:style w:type="character" w:customStyle="1" w:styleId="40">
    <w:name w:val="Заголовок 4 Знак"/>
    <w:basedOn w:val="a0"/>
    <w:link w:val="4"/>
    <w:rsid w:val="00D06585"/>
    <w:rPr>
      <w:rFonts w:ascii="Times New Roman" w:eastAsia="Batang" w:hAnsi="Times New Roman" w:cs="Times New Roman"/>
      <w:b/>
      <w:snapToGrid w:val="0"/>
      <w:sz w:val="24"/>
      <w:szCs w:val="20"/>
      <w:lang w:val="x-none" w:eastAsia="x-none"/>
    </w:rPr>
  </w:style>
  <w:style w:type="character" w:customStyle="1" w:styleId="50">
    <w:name w:val="Заголовок 5 Знак"/>
    <w:basedOn w:val="a0"/>
    <w:link w:val="5"/>
    <w:rsid w:val="00D06585"/>
    <w:rPr>
      <w:rFonts w:ascii="Times New Roman" w:eastAsia="Calibri" w:hAnsi="Times New Roman" w:cs="Times New Roman"/>
      <w:b/>
      <w:bCs/>
      <w:sz w:val="20"/>
      <w:szCs w:val="20"/>
      <w:lang w:val="x-none" w:eastAsia="ru-RU"/>
    </w:rPr>
  </w:style>
  <w:style w:type="character" w:customStyle="1" w:styleId="60">
    <w:name w:val="Заголовок 6 Знак"/>
    <w:basedOn w:val="a0"/>
    <w:link w:val="6"/>
    <w:rsid w:val="00D06585"/>
    <w:rPr>
      <w:rFonts w:ascii="Times New Roman" w:eastAsia="Calibri" w:hAnsi="Times New Roman" w:cs="Times New Roman"/>
      <w:b/>
      <w:bCs/>
      <w:i/>
      <w:iCs/>
      <w:color w:val="0000FF"/>
      <w:sz w:val="24"/>
      <w:szCs w:val="24"/>
      <w:u w:val="single"/>
      <w:lang w:val="x-none" w:eastAsia="ru-RU"/>
    </w:rPr>
  </w:style>
  <w:style w:type="character" w:customStyle="1" w:styleId="70">
    <w:name w:val="Заголовок 7 Знак"/>
    <w:basedOn w:val="a0"/>
    <w:link w:val="7"/>
    <w:rsid w:val="00D06585"/>
    <w:rPr>
      <w:rFonts w:ascii="Times New Roman" w:eastAsia="Calibri" w:hAnsi="Times New Roman" w:cs="Times New Roman"/>
      <w:b/>
      <w:bCs/>
      <w:i/>
      <w:iCs/>
      <w:snapToGrid w:val="0"/>
      <w:color w:val="000000"/>
      <w:sz w:val="24"/>
      <w:szCs w:val="24"/>
      <w:u w:val="single"/>
      <w:lang w:val="x-none" w:eastAsia="ru-RU"/>
    </w:rPr>
  </w:style>
  <w:style w:type="character" w:customStyle="1" w:styleId="80">
    <w:name w:val="Заголовок 8 Знак"/>
    <w:aliases w:val=" Знак Знак Знак Знак"/>
    <w:basedOn w:val="a0"/>
    <w:link w:val="8"/>
    <w:rsid w:val="00D06585"/>
    <w:rPr>
      <w:rFonts w:ascii="Bookman Old Style" w:eastAsia="Calibri" w:hAnsi="Bookman Old Style" w:cs="Times New Roman"/>
      <w:b/>
      <w:bCs/>
      <w:color w:val="000000"/>
      <w:sz w:val="24"/>
      <w:szCs w:val="24"/>
      <w:lang w:val="x-none" w:eastAsia="ru-RU"/>
    </w:rPr>
  </w:style>
  <w:style w:type="character" w:customStyle="1" w:styleId="90">
    <w:name w:val="Заголовок 9 Знак"/>
    <w:basedOn w:val="a0"/>
    <w:link w:val="9"/>
    <w:rsid w:val="00D06585"/>
    <w:rPr>
      <w:rFonts w:ascii="Times New Roman" w:eastAsia="Calibri" w:hAnsi="Times New Roman" w:cs="Times New Roman"/>
      <w:b/>
      <w:bCs/>
      <w:snapToGrid w:val="0"/>
      <w:color w:val="000000"/>
      <w:sz w:val="24"/>
      <w:szCs w:val="24"/>
      <w:lang w:val="x-none" w:eastAsia="ru-RU"/>
    </w:rPr>
  </w:style>
  <w:style w:type="paragraph" w:customStyle="1" w:styleId="12">
    <w:name w:val="Абзац списка1"/>
    <w:basedOn w:val="a"/>
    <w:rsid w:val="00D06585"/>
    <w:pPr>
      <w:spacing w:after="200" w:line="276" w:lineRule="auto"/>
      <w:ind w:left="720"/>
    </w:pPr>
    <w:rPr>
      <w:rFonts w:ascii="Calibri" w:eastAsia="Times New Roman" w:hAnsi="Calibri" w:cs="Calibri"/>
    </w:rPr>
  </w:style>
  <w:style w:type="paragraph" w:styleId="ac">
    <w:name w:val="Title"/>
    <w:basedOn w:val="a"/>
    <w:link w:val="ad"/>
    <w:qFormat/>
    <w:rsid w:val="00D06585"/>
    <w:pPr>
      <w:spacing w:after="0" w:line="240" w:lineRule="auto"/>
      <w:jc w:val="center"/>
    </w:pPr>
    <w:rPr>
      <w:rFonts w:ascii="Times New Roman" w:eastAsia="Calibri" w:hAnsi="Times New Roman" w:cs="Times New Roman"/>
      <w:b/>
      <w:bCs/>
      <w:snapToGrid w:val="0"/>
      <w:sz w:val="24"/>
      <w:szCs w:val="24"/>
      <w:lang w:val="x-none" w:eastAsia="ru-RU"/>
    </w:rPr>
  </w:style>
  <w:style w:type="character" w:customStyle="1" w:styleId="ad">
    <w:name w:val="Заголовок Знак"/>
    <w:basedOn w:val="a0"/>
    <w:link w:val="ac"/>
    <w:rsid w:val="00D06585"/>
    <w:rPr>
      <w:rFonts w:ascii="Times New Roman" w:eastAsia="Calibri" w:hAnsi="Times New Roman" w:cs="Times New Roman"/>
      <w:b/>
      <w:bCs/>
      <w:snapToGrid w:val="0"/>
      <w:sz w:val="24"/>
      <w:szCs w:val="24"/>
      <w:lang w:val="x-none" w:eastAsia="ru-RU"/>
    </w:rPr>
  </w:style>
  <w:style w:type="paragraph" w:styleId="21">
    <w:name w:val="Body Text 2"/>
    <w:basedOn w:val="a"/>
    <w:link w:val="22"/>
    <w:rsid w:val="00D06585"/>
    <w:pPr>
      <w:spacing w:after="0" w:line="240" w:lineRule="auto"/>
      <w:jc w:val="center"/>
    </w:pPr>
    <w:rPr>
      <w:rFonts w:ascii="Times New Roman" w:eastAsia="Calibri" w:hAnsi="Times New Roman" w:cs="Times New Roman"/>
      <w:snapToGrid w:val="0"/>
      <w:sz w:val="24"/>
      <w:szCs w:val="24"/>
      <w:lang w:val="x-none" w:eastAsia="ru-RU"/>
    </w:rPr>
  </w:style>
  <w:style w:type="character" w:customStyle="1" w:styleId="22">
    <w:name w:val="Основной текст 2 Знак"/>
    <w:basedOn w:val="a0"/>
    <w:link w:val="21"/>
    <w:rsid w:val="00D06585"/>
    <w:rPr>
      <w:rFonts w:ascii="Times New Roman" w:eastAsia="Calibri" w:hAnsi="Times New Roman" w:cs="Times New Roman"/>
      <w:snapToGrid w:val="0"/>
      <w:sz w:val="24"/>
      <w:szCs w:val="24"/>
      <w:lang w:val="x-none" w:eastAsia="ru-RU"/>
    </w:rPr>
  </w:style>
  <w:style w:type="paragraph" w:styleId="31">
    <w:name w:val="Body Text 3"/>
    <w:basedOn w:val="a"/>
    <w:link w:val="32"/>
    <w:rsid w:val="00D06585"/>
    <w:pPr>
      <w:spacing w:after="0" w:line="240" w:lineRule="auto"/>
      <w:jc w:val="both"/>
    </w:pPr>
    <w:rPr>
      <w:rFonts w:ascii="Times New Roman" w:eastAsia="Calibri" w:hAnsi="Times New Roman" w:cs="Times New Roman"/>
      <w:snapToGrid w:val="0"/>
      <w:sz w:val="20"/>
      <w:szCs w:val="20"/>
      <w:lang w:val="x-none" w:eastAsia="ru-RU"/>
    </w:rPr>
  </w:style>
  <w:style w:type="character" w:customStyle="1" w:styleId="32">
    <w:name w:val="Основной текст 3 Знак"/>
    <w:basedOn w:val="a0"/>
    <w:link w:val="31"/>
    <w:rsid w:val="00D06585"/>
    <w:rPr>
      <w:rFonts w:ascii="Times New Roman" w:eastAsia="Calibri" w:hAnsi="Times New Roman" w:cs="Times New Roman"/>
      <w:snapToGrid w:val="0"/>
      <w:sz w:val="20"/>
      <w:szCs w:val="20"/>
      <w:lang w:val="x-none" w:eastAsia="ru-RU"/>
    </w:rPr>
  </w:style>
  <w:style w:type="paragraph" w:styleId="ae">
    <w:name w:val="Block Text"/>
    <w:basedOn w:val="a"/>
    <w:rsid w:val="00D06585"/>
    <w:pPr>
      <w:spacing w:after="0" w:line="240" w:lineRule="auto"/>
      <w:ind w:left="180" w:right="459"/>
      <w:jc w:val="both"/>
    </w:pPr>
    <w:rPr>
      <w:rFonts w:ascii="Times New Roman" w:eastAsia="Calibri" w:hAnsi="Times New Roman" w:cs="Times New Roman"/>
      <w:sz w:val="24"/>
      <w:szCs w:val="24"/>
      <w:lang w:eastAsia="ru-RU"/>
    </w:rPr>
  </w:style>
  <w:style w:type="paragraph" w:styleId="33">
    <w:name w:val="Body Text Indent 3"/>
    <w:basedOn w:val="a"/>
    <w:link w:val="34"/>
    <w:rsid w:val="00D06585"/>
    <w:pPr>
      <w:spacing w:after="0" w:line="240" w:lineRule="auto"/>
      <w:ind w:firstLine="708"/>
      <w:jc w:val="center"/>
    </w:pPr>
    <w:rPr>
      <w:rFonts w:ascii="Times New Roman" w:eastAsia="Calibri" w:hAnsi="Times New Roman" w:cs="Times New Roman"/>
      <w:sz w:val="20"/>
      <w:szCs w:val="20"/>
      <w:lang w:val="x-none" w:eastAsia="ru-RU"/>
    </w:rPr>
  </w:style>
  <w:style w:type="character" w:customStyle="1" w:styleId="34">
    <w:name w:val="Основной текст с отступом 3 Знак"/>
    <w:basedOn w:val="a0"/>
    <w:link w:val="33"/>
    <w:rsid w:val="00D06585"/>
    <w:rPr>
      <w:rFonts w:ascii="Times New Roman" w:eastAsia="Calibri" w:hAnsi="Times New Roman" w:cs="Times New Roman"/>
      <w:sz w:val="20"/>
      <w:szCs w:val="20"/>
      <w:lang w:val="x-none" w:eastAsia="ru-RU"/>
    </w:rPr>
  </w:style>
  <w:style w:type="paragraph" w:styleId="af">
    <w:name w:val="Body Text Indent"/>
    <w:basedOn w:val="a"/>
    <w:link w:val="af0"/>
    <w:rsid w:val="00D06585"/>
    <w:pPr>
      <w:spacing w:after="0" w:line="240" w:lineRule="auto"/>
      <w:jc w:val="right"/>
    </w:pPr>
    <w:rPr>
      <w:rFonts w:ascii="Times New Roman" w:eastAsia="Calibri" w:hAnsi="Times New Roman" w:cs="Times New Roman"/>
      <w:snapToGrid w:val="0"/>
      <w:sz w:val="20"/>
      <w:szCs w:val="20"/>
      <w:lang w:val="x-none" w:eastAsia="ru-RU"/>
    </w:rPr>
  </w:style>
  <w:style w:type="character" w:customStyle="1" w:styleId="af0">
    <w:name w:val="Основной текст с отступом Знак"/>
    <w:basedOn w:val="a0"/>
    <w:link w:val="af"/>
    <w:rsid w:val="00D06585"/>
    <w:rPr>
      <w:rFonts w:ascii="Times New Roman" w:eastAsia="Calibri" w:hAnsi="Times New Roman" w:cs="Times New Roman"/>
      <w:snapToGrid w:val="0"/>
      <w:sz w:val="20"/>
      <w:szCs w:val="20"/>
      <w:lang w:val="x-none" w:eastAsia="ru-RU"/>
    </w:rPr>
  </w:style>
  <w:style w:type="paragraph" w:styleId="23">
    <w:name w:val="Body Text Indent 2"/>
    <w:basedOn w:val="a"/>
    <w:link w:val="24"/>
    <w:rsid w:val="00D06585"/>
    <w:pPr>
      <w:spacing w:after="0" w:line="240" w:lineRule="auto"/>
      <w:ind w:firstLine="360"/>
      <w:jc w:val="both"/>
    </w:pPr>
    <w:rPr>
      <w:rFonts w:ascii="Times New Roman" w:eastAsia="Calibri" w:hAnsi="Times New Roman" w:cs="Times New Roman"/>
      <w:snapToGrid w:val="0"/>
      <w:sz w:val="20"/>
      <w:szCs w:val="20"/>
      <w:lang w:val="x-none" w:eastAsia="ru-RU"/>
    </w:rPr>
  </w:style>
  <w:style w:type="character" w:customStyle="1" w:styleId="24">
    <w:name w:val="Основной текст с отступом 2 Знак"/>
    <w:basedOn w:val="a0"/>
    <w:link w:val="23"/>
    <w:rsid w:val="00D06585"/>
    <w:rPr>
      <w:rFonts w:ascii="Times New Roman" w:eastAsia="Calibri" w:hAnsi="Times New Roman" w:cs="Times New Roman"/>
      <w:snapToGrid w:val="0"/>
      <w:sz w:val="20"/>
      <w:szCs w:val="20"/>
      <w:lang w:val="x-none" w:eastAsia="ru-RU"/>
    </w:rPr>
  </w:style>
  <w:style w:type="paragraph" w:styleId="af1">
    <w:name w:val="endnote text"/>
    <w:basedOn w:val="a"/>
    <w:link w:val="af2"/>
    <w:semiHidden/>
    <w:rsid w:val="00D06585"/>
    <w:pPr>
      <w:spacing w:after="0" w:line="240" w:lineRule="auto"/>
    </w:pPr>
    <w:rPr>
      <w:rFonts w:ascii="Times New Roman" w:eastAsia="Calibri" w:hAnsi="Times New Roman" w:cs="Times New Roman"/>
      <w:sz w:val="20"/>
      <w:szCs w:val="20"/>
      <w:lang w:val="x-none" w:eastAsia="ru-RU"/>
    </w:rPr>
  </w:style>
  <w:style w:type="character" w:customStyle="1" w:styleId="af2">
    <w:name w:val="Текст концевой сноски Знак"/>
    <w:basedOn w:val="a0"/>
    <w:link w:val="af1"/>
    <w:semiHidden/>
    <w:rsid w:val="00D06585"/>
    <w:rPr>
      <w:rFonts w:ascii="Times New Roman" w:eastAsia="Calibri" w:hAnsi="Times New Roman" w:cs="Times New Roman"/>
      <w:sz w:val="20"/>
      <w:szCs w:val="20"/>
      <w:lang w:val="x-none" w:eastAsia="ru-RU"/>
    </w:rPr>
  </w:style>
  <w:style w:type="character" w:styleId="af3">
    <w:name w:val="endnote reference"/>
    <w:semiHidden/>
    <w:rsid w:val="00D06585"/>
    <w:rPr>
      <w:rFonts w:cs="Times New Roman"/>
      <w:vertAlign w:val="superscript"/>
    </w:rPr>
  </w:style>
  <w:style w:type="paragraph" w:styleId="af4">
    <w:name w:val="header"/>
    <w:basedOn w:val="a"/>
    <w:link w:val="af5"/>
    <w:uiPriority w:val="99"/>
    <w:rsid w:val="00D06585"/>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f5">
    <w:name w:val="Верхний колонтитул Знак"/>
    <w:basedOn w:val="a0"/>
    <w:link w:val="af4"/>
    <w:uiPriority w:val="99"/>
    <w:rsid w:val="00D06585"/>
    <w:rPr>
      <w:rFonts w:ascii="Times New Roman" w:eastAsia="Calibri" w:hAnsi="Times New Roman" w:cs="Times New Roman"/>
      <w:sz w:val="24"/>
      <w:szCs w:val="24"/>
      <w:lang w:val="x-none" w:eastAsia="ru-RU"/>
    </w:rPr>
  </w:style>
  <w:style w:type="character" w:styleId="af6">
    <w:name w:val="page number"/>
    <w:rsid w:val="00D06585"/>
    <w:rPr>
      <w:rFonts w:cs="Times New Roman"/>
    </w:rPr>
  </w:style>
  <w:style w:type="paragraph" w:styleId="af7">
    <w:name w:val="footer"/>
    <w:basedOn w:val="a"/>
    <w:link w:val="af8"/>
    <w:rsid w:val="00D06585"/>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f8">
    <w:name w:val="Нижний колонтитул Знак"/>
    <w:basedOn w:val="a0"/>
    <w:link w:val="af7"/>
    <w:rsid w:val="00D06585"/>
    <w:rPr>
      <w:rFonts w:ascii="Calibri" w:eastAsia="Calibri" w:hAnsi="Calibri" w:cs="Times New Roman"/>
      <w:sz w:val="20"/>
      <w:szCs w:val="20"/>
      <w:lang w:val="x-none" w:eastAsia="x-none"/>
    </w:rPr>
  </w:style>
  <w:style w:type="paragraph" w:customStyle="1" w:styleId="13">
    <w:name w:val="Знак Знак Знак Знак Знак Знак Знак Знак Знак1 Знак"/>
    <w:basedOn w:val="a"/>
    <w:autoRedefine/>
    <w:rsid w:val="00D06585"/>
    <w:pPr>
      <w:spacing w:line="240" w:lineRule="exact"/>
    </w:pPr>
    <w:rPr>
      <w:rFonts w:ascii="Times New Roman" w:eastAsia="Times New Roman" w:hAnsi="Times New Roman" w:cs="Times New Roman"/>
      <w:sz w:val="28"/>
      <w:szCs w:val="20"/>
      <w:lang w:val="en-US"/>
    </w:rPr>
  </w:style>
  <w:style w:type="numbering" w:customStyle="1" w:styleId="14">
    <w:name w:val="Нет списка1"/>
    <w:next w:val="a2"/>
    <w:semiHidden/>
    <w:unhideWhenUsed/>
    <w:rsid w:val="00D06585"/>
  </w:style>
  <w:style w:type="character" w:customStyle="1" w:styleId="af9">
    <w:name w:val="Знак Знак"/>
    <w:rsid w:val="00D06585"/>
    <w:rPr>
      <w:rFonts w:ascii="Tahoma" w:hAnsi="Tahoma" w:cs="Tahoma"/>
      <w:sz w:val="16"/>
      <w:szCs w:val="16"/>
    </w:rPr>
  </w:style>
  <w:style w:type="character" w:customStyle="1" w:styleId="16">
    <w:name w:val="Знак Знак16"/>
    <w:rsid w:val="00D06585"/>
    <w:rPr>
      <w:b/>
      <w:bCs/>
      <w:szCs w:val="24"/>
    </w:rPr>
  </w:style>
  <w:style w:type="character" w:customStyle="1" w:styleId="15">
    <w:name w:val="Знак Знак15"/>
    <w:rsid w:val="00D06585"/>
    <w:rPr>
      <w:b/>
      <w:i/>
      <w:iCs/>
      <w:snapToGrid w:val="0"/>
      <w:color w:val="FF6600"/>
      <w:sz w:val="24"/>
      <w:szCs w:val="24"/>
      <w:u w:val="single"/>
    </w:rPr>
  </w:style>
  <w:style w:type="character" w:customStyle="1" w:styleId="140">
    <w:name w:val="Знак Знак14"/>
    <w:rsid w:val="00D06585"/>
    <w:rPr>
      <w:b/>
      <w:sz w:val="24"/>
    </w:rPr>
  </w:style>
  <w:style w:type="character" w:customStyle="1" w:styleId="130">
    <w:name w:val="Знак Знак13"/>
    <w:rsid w:val="00D06585"/>
    <w:rPr>
      <w:b/>
      <w:bCs/>
      <w:i/>
      <w:iCs/>
      <w:color w:val="0000FF"/>
      <w:sz w:val="24"/>
      <w:szCs w:val="24"/>
      <w:u w:val="single"/>
    </w:rPr>
  </w:style>
  <w:style w:type="character" w:customStyle="1" w:styleId="120">
    <w:name w:val="Знак Знак12"/>
    <w:rsid w:val="00D06585"/>
    <w:rPr>
      <w:b/>
      <w:i/>
      <w:iCs/>
      <w:snapToGrid w:val="0"/>
      <w:color w:val="000000"/>
      <w:sz w:val="24"/>
      <w:szCs w:val="24"/>
      <w:u w:val="single"/>
    </w:rPr>
  </w:style>
  <w:style w:type="character" w:customStyle="1" w:styleId="110">
    <w:name w:val="Знак Знак11"/>
    <w:rsid w:val="00D06585"/>
    <w:rPr>
      <w:rFonts w:ascii="Bookman Old Style" w:hAnsi="Bookman Old Style"/>
      <w:b/>
      <w:bCs/>
      <w:color w:val="000000"/>
      <w:sz w:val="32"/>
      <w:szCs w:val="24"/>
    </w:rPr>
  </w:style>
  <w:style w:type="character" w:customStyle="1" w:styleId="100">
    <w:name w:val="Знак Знак10"/>
    <w:rsid w:val="00D06585"/>
    <w:rPr>
      <w:b/>
      <w:snapToGrid w:val="0"/>
      <w:color w:val="000000"/>
      <w:sz w:val="24"/>
      <w:szCs w:val="24"/>
    </w:rPr>
  </w:style>
  <w:style w:type="character" w:customStyle="1" w:styleId="91">
    <w:name w:val="Знак Знак9"/>
    <w:rsid w:val="00D06585"/>
    <w:rPr>
      <w:b/>
      <w:bCs/>
      <w:snapToGrid w:val="0"/>
      <w:sz w:val="32"/>
      <w:szCs w:val="24"/>
    </w:rPr>
  </w:style>
  <w:style w:type="character" w:customStyle="1" w:styleId="81">
    <w:name w:val="Знак Знак8"/>
    <w:rsid w:val="00D06585"/>
    <w:rPr>
      <w:snapToGrid w:val="0"/>
      <w:sz w:val="24"/>
      <w:szCs w:val="24"/>
    </w:rPr>
  </w:style>
  <w:style w:type="character" w:customStyle="1" w:styleId="71">
    <w:name w:val="Знак Знак7"/>
    <w:rsid w:val="00D06585"/>
    <w:rPr>
      <w:snapToGrid w:val="0"/>
      <w:sz w:val="24"/>
    </w:rPr>
  </w:style>
  <w:style w:type="character" w:customStyle="1" w:styleId="61">
    <w:name w:val="Знак Знак6"/>
    <w:rsid w:val="00D06585"/>
  </w:style>
  <w:style w:type="character" w:customStyle="1" w:styleId="51">
    <w:name w:val="Знак Знак5"/>
    <w:rsid w:val="00D06585"/>
  </w:style>
  <w:style w:type="character" w:customStyle="1" w:styleId="41">
    <w:name w:val="Знак Знак4"/>
    <w:rsid w:val="00D06585"/>
    <w:rPr>
      <w:snapToGrid w:val="0"/>
      <w:sz w:val="24"/>
    </w:rPr>
  </w:style>
  <w:style w:type="character" w:customStyle="1" w:styleId="35">
    <w:name w:val="Знак Знак3"/>
    <w:rsid w:val="00D06585"/>
    <w:rPr>
      <w:snapToGrid w:val="0"/>
      <w:sz w:val="24"/>
    </w:rPr>
  </w:style>
  <w:style w:type="character" w:customStyle="1" w:styleId="25">
    <w:name w:val="Знак Знак2"/>
    <w:semiHidden/>
    <w:rsid w:val="00D06585"/>
  </w:style>
  <w:style w:type="character" w:customStyle="1" w:styleId="17">
    <w:name w:val="Знак Знак1"/>
    <w:rsid w:val="00D06585"/>
    <w:rPr>
      <w:sz w:val="24"/>
      <w:szCs w:val="24"/>
    </w:rPr>
  </w:style>
  <w:style w:type="paragraph" w:styleId="afa">
    <w:name w:val="caption"/>
    <w:basedOn w:val="a"/>
    <w:qFormat/>
    <w:rsid w:val="00D06585"/>
    <w:pPr>
      <w:spacing w:after="0" w:line="240" w:lineRule="auto"/>
      <w:jc w:val="center"/>
    </w:pPr>
    <w:rPr>
      <w:rFonts w:ascii="Times New Roman" w:eastAsia="Batang" w:hAnsi="Times New Roman" w:cs="Times New Roman"/>
      <w:b/>
      <w:sz w:val="28"/>
      <w:szCs w:val="20"/>
      <w:lang w:eastAsia="ru-RU"/>
    </w:rPr>
  </w:style>
  <w:style w:type="paragraph" w:styleId="afb">
    <w:name w:val="List"/>
    <w:basedOn w:val="a"/>
    <w:rsid w:val="00D06585"/>
    <w:pPr>
      <w:spacing w:after="0" w:line="240" w:lineRule="auto"/>
      <w:ind w:left="283" w:hanging="283"/>
    </w:pPr>
    <w:rPr>
      <w:rFonts w:ascii="Arial" w:eastAsia="Batang" w:hAnsi="Arial" w:cs="Times New Roman"/>
      <w:sz w:val="26"/>
      <w:szCs w:val="20"/>
      <w:lang w:eastAsia="ru-RU"/>
    </w:rPr>
  </w:style>
  <w:style w:type="paragraph" w:styleId="26">
    <w:name w:val="List 2"/>
    <w:basedOn w:val="a"/>
    <w:rsid w:val="00D06585"/>
    <w:pPr>
      <w:spacing w:after="0" w:line="240" w:lineRule="auto"/>
      <w:ind w:left="566" w:hanging="283"/>
    </w:pPr>
    <w:rPr>
      <w:rFonts w:ascii="Arial" w:eastAsia="Batang" w:hAnsi="Arial" w:cs="Times New Roman"/>
      <w:sz w:val="26"/>
      <w:szCs w:val="20"/>
      <w:lang w:eastAsia="ru-RU"/>
    </w:rPr>
  </w:style>
  <w:style w:type="paragraph" w:customStyle="1" w:styleId="310">
    <w:name w:val="Основной текст 31"/>
    <w:basedOn w:val="a"/>
    <w:rsid w:val="00D06585"/>
    <w:pPr>
      <w:spacing w:after="0" w:line="240" w:lineRule="auto"/>
      <w:jc w:val="center"/>
    </w:pPr>
    <w:rPr>
      <w:rFonts w:ascii="Times New Roman" w:eastAsia="Batang" w:hAnsi="Times New Roman" w:cs="Times New Roman"/>
      <w:sz w:val="28"/>
      <w:szCs w:val="20"/>
      <w:lang w:eastAsia="ru-RU"/>
    </w:rPr>
  </w:style>
  <w:style w:type="paragraph" w:customStyle="1" w:styleId="18">
    <w:name w:val="Обычный1"/>
    <w:rsid w:val="00D06585"/>
    <w:pPr>
      <w:widowControl w:val="0"/>
      <w:spacing w:after="0" w:line="480" w:lineRule="auto"/>
      <w:ind w:firstLine="700"/>
      <w:jc w:val="both"/>
    </w:pPr>
    <w:rPr>
      <w:rFonts w:ascii="Times New Roman" w:eastAsia="Batang" w:hAnsi="Times New Roman" w:cs="Times New Roman"/>
      <w:snapToGrid w:val="0"/>
      <w:sz w:val="24"/>
      <w:szCs w:val="20"/>
      <w:lang w:eastAsia="ru-RU"/>
    </w:rPr>
  </w:style>
  <w:style w:type="paragraph" w:styleId="afc">
    <w:name w:val="annotation text"/>
    <w:basedOn w:val="a"/>
    <w:link w:val="afd"/>
    <w:rsid w:val="00D06585"/>
    <w:pPr>
      <w:spacing w:after="0" w:line="240" w:lineRule="auto"/>
    </w:pPr>
    <w:rPr>
      <w:rFonts w:ascii="Times New Roman" w:eastAsia="Batang" w:hAnsi="Times New Roman" w:cs="Times New Roman"/>
      <w:sz w:val="20"/>
      <w:szCs w:val="20"/>
      <w:lang w:val="x-none" w:eastAsia="x-none"/>
    </w:rPr>
  </w:style>
  <w:style w:type="character" w:customStyle="1" w:styleId="afd">
    <w:name w:val="Текст примечания Знак"/>
    <w:basedOn w:val="a0"/>
    <w:link w:val="afc"/>
    <w:rsid w:val="00D06585"/>
    <w:rPr>
      <w:rFonts w:ascii="Times New Roman" w:eastAsia="Batang" w:hAnsi="Times New Roman" w:cs="Times New Roman"/>
      <w:sz w:val="20"/>
      <w:szCs w:val="20"/>
      <w:lang w:val="x-none" w:eastAsia="x-none"/>
    </w:rPr>
  </w:style>
  <w:style w:type="paragraph" w:styleId="z-">
    <w:name w:val="HTML Bottom of Form"/>
    <w:basedOn w:val="a"/>
    <w:next w:val="a"/>
    <w:link w:val="z-0"/>
    <w:hidden/>
    <w:rsid w:val="00D06585"/>
    <w:pPr>
      <w:pBdr>
        <w:top w:val="single" w:sz="6" w:space="1" w:color="auto"/>
      </w:pBdr>
      <w:spacing w:after="0" w:line="240" w:lineRule="auto"/>
      <w:jc w:val="center"/>
    </w:pPr>
    <w:rPr>
      <w:rFonts w:ascii="Arial" w:eastAsia="Batang" w:hAnsi="Arial" w:cs="Times New Roman"/>
      <w:vanish/>
      <w:sz w:val="16"/>
      <w:szCs w:val="16"/>
      <w:lang w:val="x-none" w:eastAsia="x-none"/>
    </w:rPr>
  </w:style>
  <w:style w:type="character" w:customStyle="1" w:styleId="z-0">
    <w:name w:val="z-Конец формы Знак"/>
    <w:basedOn w:val="a0"/>
    <w:link w:val="z-"/>
    <w:rsid w:val="00D06585"/>
    <w:rPr>
      <w:rFonts w:ascii="Arial" w:eastAsia="Batang" w:hAnsi="Arial" w:cs="Times New Roman"/>
      <w:vanish/>
      <w:sz w:val="16"/>
      <w:szCs w:val="16"/>
      <w:lang w:val="x-none" w:eastAsia="x-none"/>
    </w:rPr>
  </w:style>
  <w:style w:type="paragraph" w:styleId="z-1">
    <w:name w:val="HTML Top of Form"/>
    <w:basedOn w:val="a"/>
    <w:next w:val="a"/>
    <w:link w:val="z-2"/>
    <w:hidden/>
    <w:rsid w:val="00D06585"/>
    <w:pPr>
      <w:pBdr>
        <w:bottom w:val="single" w:sz="6" w:space="1" w:color="auto"/>
      </w:pBdr>
      <w:spacing w:after="0" w:line="240" w:lineRule="auto"/>
      <w:jc w:val="center"/>
    </w:pPr>
    <w:rPr>
      <w:rFonts w:ascii="Arial" w:eastAsia="Batang" w:hAnsi="Arial" w:cs="Times New Roman"/>
      <w:vanish/>
      <w:sz w:val="16"/>
      <w:szCs w:val="16"/>
      <w:lang w:val="x-none" w:eastAsia="x-none"/>
    </w:rPr>
  </w:style>
  <w:style w:type="character" w:customStyle="1" w:styleId="z-2">
    <w:name w:val="z-Начало формы Знак"/>
    <w:basedOn w:val="a0"/>
    <w:link w:val="z-1"/>
    <w:rsid w:val="00D06585"/>
    <w:rPr>
      <w:rFonts w:ascii="Arial" w:eastAsia="Batang" w:hAnsi="Arial" w:cs="Times New Roman"/>
      <w:vanish/>
      <w:sz w:val="16"/>
      <w:szCs w:val="16"/>
      <w:lang w:val="x-none" w:eastAsia="x-none"/>
    </w:rPr>
  </w:style>
  <w:style w:type="character" w:styleId="afe">
    <w:name w:val="Emphasis"/>
    <w:basedOn w:val="a0"/>
    <w:uiPriority w:val="20"/>
    <w:qFormat/>
    <w:rsid w:val="00D065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181168">
      <w:bodyDiv w:val="1"/>
      <w:marLeft w:val="0"/>
      <w:marRight w:val="0"/>
      <w:marTop w:val="0"/>
      <w:marBottom w:val="0"/>
      <w:divBdr>
        <w:top w:val="none" w:sz="0" w:space="0" w:color="auto"/>
        <w:left w:val="none" w:sz="0" w:space="0" w:color="auto"/>
        <w:bottom w:val="none" w:sz="0" w:space="0" w:color="auto"/>
        <w:right w:val="none" w:sz="0" w:space="0" w:color="auto"/>
      </w:divBdr>
    </w:div>
    <w:div w:id="12058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4375</Words>
  <Characters>24941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Abduvali Abdukarimov</cp:lastModifiedBy>
  <cp:revision>10</cp:revision>
  <cp:lastPrinted>2022-10-18T16:14:00Z</cp:lastPrinted>
  <dcterms:created xsi:type="dcterms:W3CDTF">2022-10-18T15:20:00Z</dcterms:created>
  <dcterms:modified xsi:type="dcterms:W3CDTF">2022-10-19T06:47:00Z</dcterms:modified>
</cp:coreProperties>
</file>