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0E" w:rsidRDefault="000F510E" w:rsidP="00F27EC1">
      <w:pPr>
        <w:spacing w:after="0" w:line="360" w:lineRule="auto"/>
        <w:jc w:val="center"/>
        <w:rPr>
          <w:rFonts w:ascii="Times New Roman" w:eastAsia="Times New Roman" w:hAnsi="Times New Roman" w:cs="Times New Roman"/>
          <w:b/>
          <w:bCs/>
          <w:sz w:val="24"/>
          <w:szCs w:val="24"/>
          <w:lang w:eastAsia="ru-RU"/>
        </w:rPr>
      </w:pPr>
    </w:p>
    <w:p w:rsidR="00717EC5" w:rsidRPr="0037151B" w:rsidRDefault="00717EC5" w:rsidP="00F27EC1">
      <w:pPr>
        <w:spacing w:after="0" w:line="360" w:lineRule="auto"/>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 xml:space="preserve">Ш А Р Т Н О М А № </w:t>
      </w:r>
      <w:r w:rsidR="00C75CC7">
        <w:rPr>
          <w:rFonts w:ascii="Times New Roman" w:eastAsia="Times New Roman" w:hAnsi="Times New Roman" w:cs="Times New Roman"/>
          <w:b/>
          <w:bCs/>
          <w:sz w:val="24"/>
          <w:szCs w:val="24"/>
          <w:lang w:eastAsia="ru-RU"/>
        </w:rPr>
        <w:t>___</w:t>
      </w:r>
    </w:p>
    <w:p w:rsidR="00717EC5" w:rsidRPr="00116BA4" w:rsidRDefault="00717EC5" w:rsidP="00116BA4">
      <w:pPr>
        <w:spacing w:after="0"/>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(Товар-моддий бойликлар, озик-овкат, хом-ашё ва материаллар сотиб олиш)</w:t>
      </w:r>
    </w:p>
    <w:p w:rsidR="00F27EC1" w:rsidRPr="00116BA4" w:rsidRDefault="00F27EC1" w:rsidP="00116BA4">
      <w:pPr>
        <w:spacing w:after="0"/>
        <w:jc w:val="center"/>
        <w:rPr>
          <w:rFonts w:ascii="Times New Roman" w:eastAsia="Times New Roman" w:hAnsi="Times New Roman" w:cs="Times New Roman"/>
          <w:b/>
          <w:bCs/>
          <w:sz w:val="12"/>
          <w:szCs w:val="24"/>
          <w:lang w:eastAsia="ru-RU"/>
        </w:rPr>
      </w:pPr>
    </w:p>
    <w:p w:rsidR="00717EC5" w:rsidRPr="00717EC5" w:rsidRDefault="00534CF2" w:rsidP="00116B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CC7">
        <w:rPr>
          <w:rFonts w:ascii="Times New Roman" w:eastAsia="Times New Roman" w:hAnsi="Times New Roman" w:cs="Times New Roman"/>
          <w:sz w:val="24"/>
          <w:szCs w:val="24"/>
          <w:lang w:eastAsia="ru-RU"/>
        </w:rPr>
        <w:t>_____</w:t>
      </w:r>
      <w:r w:rsidR="00717EC5" w:rsidRPr="00F27EC1">
        <w:rPr>
          <w:rFonts w:ascii="Times New Roman" w:eastAsia="Times New Roman" w:hAnsi="Times New Roman" w:cs="Times New Roman"/>
          <w:sz w:val="24"/>
          <w:szCs w:val="24"/>
          <w:lang w:eastAsia="ru-RU"/>
        </w:rPr>
        <w:t xml:space="preserve">" </w:t>
      </w:r>
      <w:r w:rsidR="00C75CC7">
        <w:rPr>
          <w:rFonts w:ascii="Times New Roman" w:eastAsia="Times New Roman" w:hAnsi="Times New Roman" w:cs="Times New Roman"/>
          <w:sz w:val="24"/>
          <w:szCs w:val="24"/>
          <w:lang w:eastAsia="ru-RU"/>
        </w:rPr>
        <w:t>________</w:t>
      </w:r>
      <w:r w:rsidR="00631D2E">
        <w:rPr>
          <w:rFonts w:ascii="Times New Roman" w:eastAsia="Times New Roman" w:hAnsi="Times New Roman" w:cs="Times New Roman"/>
          <w:sz w:val="24"/>
          <w:szCs w:val="24"/>
          <w:lang w:val="uz-Cyrl-UZ" w:eastAsia="ru-RU"/>
        </w:rPr>
        <w:t xml:space="preserve"> </w:t>
      </w:r>
      <w:r w:rsidR="00717EC5" w:rsidRPr="00717EC5">
        <w:rPr>
          <w:rFonts w:ascii="Times New Roman" w:eastAsia="Times New Roman" w:hAnsi="Times New Roman" w:cs="Times New Roman"/>
          <w:sz w:val="24"/>
          <w:szCs w:val="24"/>
          <w:lang w:eastAsia="ru-RU"/>
        </w:rPr>
        <w:t>202</w:t>
      </w:r>
      <w:r w:rsidR="00116BA4" w:rsidRPr="00116BA4">
        <w:rPr>
          <w:rFonts w:ascii="Times New Roman" w:eastAsia="Times New Roman" w:hAnsi="Times New Roman" w:cs="Times New Roman"/>
          <w:sz w:val="24"/>
          <w:szCs w:val="24"/>
          <w:lang w:eastAsia="ru-RU"/>
        </w:rPr>
        <w:t>2</w:t>
      </w:r>
      <w:r w:rsidR="00717EC5" w:rsidRPr="00717EC5">
        <w:rPr>
          <w:rFonts w:ascii="Times New Roman" w:eastAsia="Times New Roman" w:hAnsi="Times New Roman" w:cs="Times New Roman"/>
          <w:sz w:val="24"/>
          <w:szCs w:val="24"/>
          <w:lang w:eastAsia="ru-RU"/>
        </w:rPr>
        <w:t xml:space="preserve"> йил</w:t>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631D2E">
        <w:rPr>
          <w:rFonts w:ascii="Times New Roman" w:eastAsia="Times New Roman" w:hAnsi="Times New Roman" w:cs="Times New Roman"/>
          <w:sz w:val="24"/>
          <w:szCs w:val="24"/>
          <w:lang w:eastAsia="ru-RU"/>
        </w:rPr>
        <w:t>Сўх</w:t>
      </w:r>
      <w:r w:rsidR="00717EC5" w:rsidRPr="00717EC5">
        <w:rPr>
          <w:rFonts w:ascii="Times New Roman" w:eastAsia="Times New Roman" w:hAnsi="Times New Roman" w:cs="Times New Roman"/>
          <w:sz w:val="24"/>
          <w:szCs w:val="24"/>
          <w:lang w:eastAsia="ru-RU"/>
        </w:rPr>
        <w:t xml:space="preserve"> тумани  </w:t>
      </w:r>
    </w:p>
    <w:p w:rsidR="00717EC5" w:rsidRPr="00631D2E" w:rsidRDefault="00717EC5" w:rsidP="00116BA4">
      <w:pPr>
        <w:jc w:val="both"/>
        <w:rPr>
          <w:rFonts w:ascii="Times New Roman" w:eastAsia="Times New Roman" w:hAnsi="Times New Roman" w:cs="Times New Roman"/>
          <w:b/>
          <w:bCs/>
          <w:sz w:val="20"/>
          <w:szCs w:val="24"/>
          <w:lang w:val="uz-Cyrl-UZ" w:eastAsia="ru-RU"/>
        </w:rPr>
      </w:pPr>
      <w:r>
        <w:rPr>
          <w:rFonts w:ascii="Times New Roman" w:eastAsia="Times New Roman" w:hAnsi="Times New Roman" w:cs="Times New Roman"/>
          <w:sz w:val="24"/>
          <w:szCs w:val="24"/>
          <w:lang w:eastAsia="ru-RU"/>
        </w:rPr>
        <w:tab/>
      </w:r>
      <w:r w:rsidR="00631D2E" w:rsidRPr="00631D2E">
        <w:rPr>
          <w:rFonts w:ascii="Times New Roman" w:eastAsia="Times New Roman" w:hAnsi="Times New Roman" w:cs="Times New Roman"/>
          <w:b/>
          <w:bCs/>
          <w:sz w:val="20"/>
          <w:szCs w:val="24"/>
          <w:lang w:eastAsia="ru-RU"/>
        </w:rPr>
        <w:t>Сўх</w:t>
      </w:r>
      <w:r w:rsidRPr="00631D2E">
        <w:rPr>
          <w:rFonts w:ascii="Times New Roman" w:eastAsia="Times New Roman" w:hAnsi="Times New Roman" w:cs="Times New Roman"/>
          <w:b/>
          <w:bCs/>
          <w:sz w:val="20"/>
          <w:szCs w:val="24"/>
          <w:lang w:eastAsia="ru-RU"/>
        </w:rPr>
        <w:t xml:space="preserve"> Мактабгача таьлим бўлими </w:t>
      </w:r>
      <w:r w:rsidRPr="00631D2E">
        <w:rPr>
          <w:rFonts w:ascii="Times New Roman" w:eastAsia="Times New Roman" w:hAnsi="Times New Roman" w:cs="Times New Roman"/>
          <w:sz w:val="20"/>
          <w:szCs w:val="24"/>
          <w:lang w:eastAsia="ru-RU"/>
        </w:rPr>
        <w:t xml:space="preserve">рахбари </w:t>
      </w:r>
      <w:r w:rsidR="00631D2E" w:rsidRPr="00631D2E">
        <w:rPr>
          <w:rFonts w:ascii="Times New Roman" w:eastAsia="Times New Roman" w:hAnsi="Times New Roman" w:cs="Times New Roman"/>
          <w:b/>
          <w:sz w:val="20"/>
          <w:szCs w:val="24"/>
          <w:lang w:val="uz-Cyrl-UZ" w:eastAsia="ru-RU"/>
        </w:rPr>
        <w:t>Усмонова Гулнозахон Джелоновна</w:t>
      </w:r>
      <w:r w:rsidRPr="00631D2E">
        <w:rPr>
          <w:rFonts w:ascii="Times New Roman" w:eastAsia="Times New Roman" w:hAnsi="Times New Roman" w:cs="Times New Roman"/>
          <w:sz w:val="20"/>
          <w:szCs w:val="24"/>
          <w:lang w:eastAsia="ru-RU"/>
        </w:rPr>
        <w:t xml:space="preserve"> бундан буён бир томондан «Сотиб олувчи» деб юритилади, Низом асосида иш юритувчи, иккинчи томондан </w:t>
      </w:r>
      <w:r w:rsidR="00C75CC7">
        <w:t>_____________________</w:t>
      </w:r>
      <w:r w:rsidR="00534CF2">
        <w:t xml:space="preserve"> </w:t>
      </w:r>
      <w:r w:rsidR="003D6EFB" w:rsidRPr="00631D2E">
        <w:rPr>
          <w:rFonts w:ascii="Times New Roman" w:eastAsia="Times New Roman" w:hAnsi="Times New Roman" w:cs="Times New Roman"/>
          <w:bCs/>
          <w:sz w:val="20"/>
          <w:szCs w:val="24"/>
          <w:lang w:val="uz-Cyrl-UZ" w:eastAsia="ru-RU"/>
        </w:rPr>
        <w:t>рахбари</w:t>
      </w:r>
      <w:r w:rsidR="003D6EFB" w:rsidRPr="00631D2E">
        <w:rPr>
          <w:rFonts w:ascii="Times New Roman" w:eastAsia="Times New Roman" w:hAnsi="Times New Roman" w:cs="Times New Roman"/>
          <w:b/>
          <w:bCs/>
          <w:sz w:val="20"/>
          <w:szCs w:val="24"/>
          <w:lang w:val="uz-Cyrl-UZ" w:eastAsia="ru-RU"/>
        </w:rPr>
        <w:t xml:space="preserve"> </w:t>
      </w:r>
      <w:r w:rsidR="00C75CC7">
        <w:rPr>
          <w:rFonts w:ascii="Times New Roman" w:eastAsia="Times New Roman" w:hAnsi="Times New Roman" w:cs="Times New Roman"/>
          <w:b/>
          <w:bCs/>
          <w:sz w:val="20"/>
          <w:szCs w:val="24"/>
          <w:lang w:val="uz-Cyrl-UZ" w:eastAsia="ru-RU"/>
        </w:rPr>
        <w:t>____________________</w:t>
      </w:r>
      <w:r w:rsidRPr="00631D2E">
        <w:rPr>
          <w:rFonts w:ascii="Times New Roman" w:eastAsia="Times New Roman" w:hAnsi="Times New Roman" w:cs="Times New Roman"/>
          <w:b/>
          <w:bCs/>
          <w:sz w:val="20"/>
          <w:szCs w:val="24"/>
          <w:lang w:val="uz-Cyrl-UZ" w:eastAsia="ru-RU"/>
        </w:rPr>
        <w:t xml:space="preserve"> </w:t>
      </w:r>
      <w:r w:rsidRPr="00631D2E">
        <w:rPr>
          <w:rFonts w:ascii="Times New Roman" w:eastAsia="Times New Roman" w:hAnsi="Times New Roman" w:cs="Times New Roman"/>
          <w:sz w:val="20"/>
          <w:szCs w:val="24"/>
          <w:lang w:val="uz-Cyrl-UZ" w:eastAsia="ru-RU"/>
        </w:rPr>
        <w:t xml:space="preserve">Низом асосида иш юритувчи бундан буён «Сотувчи» деб </w:t>
      </w:r>
      <w:proofErr w:type="gramStart"/>
      <w:r w:rsidRPr="00631D2E">
        <w:rPr>
          <w:rFonts w:ascii="Times New Roman" w:eastAsia="Times New Roman" w:hAnsi="Times New Roman" w:cs="Times New Roman"/>
          <w:sz w:val="20"/>
          <w:szCs w:val="24"/>
          <w:lang w:val="uz-Cyrl-UZ" w:eastAsia="ru-RU"/>
        </w:rPr>
        <w:t>юритилади  ва</w:t>
      </w:r>
      <w:proofErr w:type="gramEnd"/>
      <w:r w:rsidRPr="00631D2E">
        <w:rPr>
          <w:rFonts w:ascii="Times New Roman" w:eastAsia="Times New Roman" w:hAnsi="Times New Roman" w:cs="Times New Roman"/>
          <w:sz w:val="20"/>
          <w:szCs w:val="24"/>
          <w:lang w:val="uz-Cyrl-UZ" w:eastAsia="ru-RU"/>
        </w:rPr>
        <w:t xml:space="preserve"> куйидагилар хакида ушбу шартнома тузилди.</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1. ШАРТНОМА ПРЕДМЕТИ</w:t>
      </w: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1.1. Озик овкат махсулотини сотиш ва етказиб бериш.</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2. ШАРТНОМА НАРХИ</w:t>
      </w:r>
    </w:p>
    <w:p w:rsidR="00717EC5" w:rsidRDefault="00717EC5" w:rsidP="00116BA4">
      <w:pPr>
        <w:spacing w:after="0"/>
        <w:jc w:val="both"/>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sz w:val="20"/>
          <w:szCs w:val="24"/>
          <w:lang w:eastAsia="ru-RU"/>
        </w:rPr>
        <w:t xml:space="preserve">2.1. Махсулотлар куйидагиларча етказиб берилади. </w:t>
      </w:r>
      <w:r w:rsidRPr="00631D2E">
        <w:rPr>
          <w:rFonts w:ascii="Times New Roman" w:eastAsia="Times New Roman" w:hAnsi="Times New Roman" w:cs="Times New Roman"/>
          <w:b/>
          <w:bCs/>
          <w:sz w:val="20"/>
          <w:szCs w:val="24"/>
          <w:lang w:eastAsia="ru-RU"/>
        </w:rPr>
        <w:t>ККС сиз</w:t>
      </w:r>
    </w:p>
    <w:tbl>
      <w:tblPr>
        <w:tblStyle w:val="a3"/>
        <w:tblW w:w="0" w:type="auto"/>
        <w:tblLook w:val="04A0" w:firstRow="1" w:lastRow="0" w:firstColumn="1" w:lastColumn="0" w:noHBand="0" w:noVBand="1"/>
      </w:tblPr>
      <w:tblGrid>
        <w:gridCol w:w="718"/>
        <w:gridCol w:w="2783"/>
        <w:gridCol w:w="897"/>
        <w:gridCol w:w="1840"/>
        <w:gridCol w:w="1982"/>
        <w:gridCol w:w="2259"/>
      </w:tblGrid>
      <w:tr w:rsidR="00D72D55" w:rsidTr="00534CF2">
        <w:trPr>
          <w:trHeight w:val="475"/>
        </w:trPr>
        <w:tc>
          <w:tcPr>
            <w:tcW w:w="718"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2783"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Махсулот номи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Ул бир</w:t>
            </w:r>
          </w:p>
        </w:tc>
        <w:tc>
          <w:tcPr>
            <w:tcW w:w="1840"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Микдор</w:t>
            </w:r>
          </w:p>
        </w:tc>
        <w:tc>
          <w:tcPr>
            <w:tcW w:w="1982"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Нарх</w:t>
            </w:r>
          </w:p>
        </w:tc>
        <w:tc>
          <w:tcPr>
            <w:tcW w:w="2259"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Суммаси</w:t>
            </w: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D72D55" w:rsidTr="005C5AEB">
        <w:tc>
          <w:tcPr>
            <w:tcW w:w="718" w:type="dxa"/>
          </w:tcPr>
          <w:p w:rsidR="00D72D55" w:rsidRDefault="00D72D55" w:rsidP="00D72D55">
            <w:pPr>
              <w:jc w:val="center"/>
              <w:rPr>
                <w:rFonts w:ascii="Times New Roman" w:eastAsia="Times New Roman" w:hAnsi="Times New Roman" w:cs="Times New Roman"/>
                <w:sz w:val="20"/>
                <w:szCs w:val="24"/>
                <w:lang w:eastAsia="ru-RU"/>
              </w:rPr>
            </w:pPr>
          </w:p>
        </w:tc>
        <w:tc>
          <w:tcPr>
            <w:tcW w:w="2783" w:type="dxa"/>
          </w:tcPr>
          <w:p w:rsidR="00D72D55" w:rsidRDefault="005C5AEB"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жамми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p>
        </w:tc>
        <w:tc>
          <w:tcPr>
            <w:tcW w:w="1840" w:type="dxa"/>
          </w:tcPr>
          <w:p w:rsidR="00D72D55" w:rsidRDefault="00D72D55" w:rsidP="00D72D55">
            <w:pPr>
              <w:jc w:val="center"/>
              <w:rPr>
                <w:rFonts w:ascii="Times New Roman" w:eastAsia="Times New Roman" w:hAnsi="Times New Roman" w:cs="Times New Roman"/>
                <w:sz w:val="20"/>
                <w:szCs w:val="24"/>
                <w:lang w:eastAsia="ru-RU"/>
              </w:rPr>
            </w:pPr>
          </w:p>
        </w:tc>
        <w:tc>
          <w:tcPr>
            <w:tcW w:w="1982" w:type="dxa"/>
          </w:tcPr>
          <w:p w:rsidR="00D72D55" w:rsidRDefault="00D72D55" w:rsidP="00D72D55">
            <w:pPr>
              <w:jc w:val="center"/>
              <w:rPr>
                <w:rFonts w:ascii="Times New Roman" w:eastAsia="Times New Roman" w:hAnsi="Times New Roman" w:cs="Times New Roman"/>
                <w:sz w:val="20"/>
                <w:szCs w:val="24"/>
                <w:lang w:eastAsia="ru-RU"/>
              </w:rPr>
            </w:pPr>
          </w:p>
        </w:tc>
        <w:tc>
          <w:tcPr>
            <w:tcW w:w="2259" w:type="dxa"/>
          </w:tcPr>
          <w:p w:rsidR="00D72D55" w:rsidRDefault="00D72D55" w:rsidP="002C61C8">
            <w:pPr>
              <w:jc w:val="center"/>
              <w:rPr>
                <w:rFonts w:ascii="Times New Roman" w:eastAsia="Times New Roman" w:hAnsi="Times New Roman" w:cs="Times New Roman"/>
                <w:sz w:val="20"/>
                <w:szCs w:val="24"/>
                <w:lang w:eastAsia="ru-RU"/>
              </w:rPr>
            </w:pPr>
          </w:p>
        </w:tc>
      </w:tr>
    </w:tbl>
    <w:p w:rsidR="00D72D55" w:rsidRPr="00631D2E" w:rsidRDefault="00D72D55" w:rsidP="00116BA4">
      <w:pPr>
        <w:spacing w:after="0"/>
        <w:jc w:val="both"/>
        <w:rPr>
          <w:rFonts w:ascii="Times New Roman" w:eastAsia="Times New Roman" w:hAnsi="Times New Roman" w:cs="Times New Roman"/>
          <w:sz w:val="20"/>
          <w:szCs w:val="24"/>
          <w:lang w:eastAsia="ru-RU"/>
        </w:rPr>
      </w:pP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ab/>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2 Товарларнинг шартномавий умумий бахоси:</w:t>
      </w:r>
      <w:r w:rsidR="00CE6C6B" w:rsidRPr="001E0C2A">
        <w:rPr>
          <w:rFonts w:ascii="Times New Roman" w:eastAsia="Times New Roman" w:hAnsi="Times New Roman" w:cs="Times New Roman"/>
          <w:sz w:val="18"/>
          <w:szCs w:val="24"/>
          <w:lang w:val="uz-Cyrl-UZ" w:eastAsia="ru-RU"/>
        </w:rPr>
        <w:t xml:space="preserve"> </w:t>
      </w:r>
      <w:r w:rsidRPr="001E0C2A">
        <w:rPr>
          <w:rFonts w:ascii="Times New Roman" w:eastAsia="Times New Roman" w:hAnsi="Times New Roman" w:cs="Times New Roman"/>
          <w:sz w:val="18"/>
          <w:szCs w:val="24"/>
          <w:lang w:eastAsia="ru-RU"/>
        </w:rPr>
        <w:t>00т</w:t>
      </w: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3.ХИСОБ-КИТОБ КИЛИШ ТАРТИБИ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3.1. «Сотиб олувчи» товар учун олдиндан, етказиб берилаётган товарнинг </w:t>
      </w:r>
      <w:r w:rsidRPr="001E0C2A">
        <w:rPr>
          <w:rFonts w:ascii="Times New Roman" w:eastAsia="Times New Roman" w:hAnsi="Times New Roman" w:cs="Times New Roman"/>
          <w:b/>
          <w:bCs/>
          <w:sz w:val="18"/>
          <w:szCs w:val="24"/>
          <w:lang w:eastAsia="ru-RU"/>
        </w:rPr>
        <w:t>30%</w:t>
      </w:r>
      <w:r w:rsidRPr="001E0C2A">
        <w:rPr>
          <w:rFonts w:ascii="Times New Roman" w:eastAsia="Times New Roman" w:hAnsi="Times New Roman" w:cs="Times New Roman"/>
          <w:sz w:val="18"/>
          <w:szCs w:val="24"/>
          <w:lang w:eastAsia="ru-RU"/>
        </w:rPr>
        <w:t xml:space="preserve"> микдорида пул утказиш йули билан туловни амалга оширади колган </w:t>
      </w:r>
      <w:r w:rsidRPr="001E0C2A">
        <w:rPr>
          <w:rFonts w:ascii="Times New Roman" w:eastAsia="Times New Roman" w:hAnsi="Times New Roman" w:cs="Times New Roman"/>
          <w:b/>
          <w:bCs/>
          <w:sz w:val="18"/>
          <w:szCs w:val="24"/>
          <w:lang w:eastAsia="ru-RU"/>
        </w:rPr>
        <w:t>70%</w:t>
      </w:r>
      <w:r w:rsidRPr="001E0C2A">
        <w:rPr>
          <w:rFonts w:ascii="Times New Roman" w:eastAsia="Times New Roman" w:hAnsi="Times New Roman" w:cs="Times New Roman"/>
          <w:sz w:val="18"/>
          <w:szCs w:val="24"/>
          <w:lang w:eastAsia="ru-RU"/>
        </w:rPr>
        <w:t xml:space="preserve"> ни махсулот тулик етказиб берилгандан сунг 60 кун давомида тулаб берилади, олинаётган озик-овкат махсулотлари учун нархи туман Дехқон бозори томонидан такдим этилган нарх асосида келишиб олинади.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3.2. Товарлар «Сотувчи» "Сотиб олувчи" томонидан курсатилган манзилга етказиб бериши шарт.</w:t>
      </w:r>
    </w:p>
    <w:p w:rsidR="00F27EC1" w:rsidRPr="001E0C2A" w:rsidRDefault="00F27EC1" w:rsidP="00116BA4">
      <w:pPr>
        <w:spacing w:after="0"/>
        <w:jc w:val="both"/>
        <w:rPr>
          <w:rFonts w:ascii="Times New Roman" w:eastAsia="Times New Roman" w:hAnsi="Times New Roman" w:cs="Times New Roman"/>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4. ТОВАР ЕТКАЗИБ БЕРИШ TARTIBI VA МУДДАТИ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4.1. «</w:t>
      </w:r>
      <w:proofErr w:type="gramStart"/>
      <w:r w:rsidRPr="001E0C2A">
        <w:rPr>
          <w:rFonts w:ascii="Times New Roman" w:eastAsia="Times New Roman" w:hAnsi="Times New Roman" w:cs="Times New Roman"/>
          <w:sz w:val="18"/>
          <w:szCs w:val="24"/>
          <w:lang w:eastAsia="ru-RU"/>
        </w:rPr>
        <w:t>Сотувчи»  мазкур</w:t>
      </w:r>
      <w:proofErr w:type="gramEnd"/>
      <w:r w:rsidRPr="001E0C2A">
        <w:rPr>
          <w:rFonts w:ascii="Times New Roman" w:eastAsia="Times New Roman" w:hAnsi="Times New Roman" w:cs="Times New Roman"/>
          <w:sz w:val="18"/>
          <w:szCs w:val="24"/>
          <w:lang w:eastAsia="ru-RU"/>
        </w:rPr>
        <w:t xml:space="preserve"> шартнома   конуний   кучга  киргандан  сунг товарни 1 (бир) ойлик муддат ичида «Харидор»га етказиб бериши шарт.</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4.2. Шартнома бўйича товарларни етказиб бериш товарларни сотиб олувчига жўнатиш йўли билан жўнатиш разнарядкаси орқали амалга оширилади. </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4.3. Жўнатиш разнарядкасининг жадвали шартномага илова қилинади.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4.4. Товарлар фақат Сотувчи корхонанинг номи ва шакли қарашли автомашинада етказилиши керак.</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4.5.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4.6. 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5. ТОВАР СИФАТИ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5.1. Етказиб берилаётган товарнинг сифати белгиланган стандартларга (мувофиклик сертфикати), ишлаб чикариш меъёрий хужжатлар ва «</w:t>
      </w:r>
      <w:proofErr w:type="gramStart"/>
      <w:r w:rsidRPr="001E0C2A">
        <w:rPr>
          <w:rFonts w:ascii="Times New Roman" w:eastAsia="Times New Roman" w:hAnsi="Times New Roman" w:cs="Times New Roman"/>
          <w:sz w:val="18"/>
          <w:szCs w:val="24"/>
          <w:lang w:eastAsia="ru-RU"/>
        </w:rPr>
        <w:t>Харидор»нинг</w:t>
      </w:r>
      <w:proofErr w:type="gramEnd"/>
      <w:r w:rsidRPr="001E0C2A">
        <w:rPr>
          <w:rFonts w:ascii="Times New Roman" w:eastAsia="Times New Roman" w:hAnsi="Times New Roman" w:cs="Times New Roman"/>
          <w:sz w:val="18"/>
          <w:szCs w:val="24"/>
          <w:lang w:eastAsia="ru-RU"/>
        </w:rPr>
        <w:t xml:space="preserve"> талабига мос келиши шарт.Гўшт, сут махсулотлари туман ветеринария хулосаси хамда хисоб-варақлари билан топширишлари шарт.</w:t>
      </w:r>
    </w:p>
    <w:p w:rsidR="00717EC5" w:rsidRPr="001E0C2A" w:rsidRDefault="00717EC5" w:rsidP="00116BA4">
      <w:pPr>
        <w:spacing w:after="0"/>
        <w:jc w:val="center"/>
        <w:rPr>
          <w:rFonts w:ascii="Times New Roman" w:eastAsia="Times New Roman" w:hAnsi="Times New Roman" w:cs="Times New Roman"/>
          <w:b/>
          <w:bCs/>
          <w:sz w:val="20"/>
          <w:szCs w:val="28"/>
          <w:lang w:eastAsia="ru-RU"/>
        </w:rPr>
      </w:pPr>
      <w:r w:rsidRPr="001E0C2A">
        <w:rPr>
          <w:rFonts w:ascii="Times New Roman" w:eastAsia="Times New Roman" w:hAnsi="Times New Roman" w:cs="Times New Roman"/>
          <w:b/>
          <w:bCs/>
          <w:sz w:val="20"/>
          <w:szCs w:val="28"/>
          <w:lang w:eastAsia="ru-RU"/>
        </w:rPr>
        <w:lastRenderedPageBreak/>
        <w:t>6. Шартнома тарафларининг ҳуқуқ ва мажбуриятлари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6.1. 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артномада</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назарда тутилмаган жавобгарлик</w:t>
      </w:r>
      <w:r w:rsidR="00635748" w:rsidRPr="001E0C2A">
        <w:rPr>
          <w:rFonts w:ascii="Times New Roman" w:eastAsia="Times New Roman" w:hAnsi="Times New Roman" w:cs="Times New Roman"/>
          <w:sz w:val="18"/>
          <w:szCs w:val="24"/>
          <w:lang w:eastAsia="ru-RU"/>
        </w:rPr>
        <w:t xml:space="preserve"> шартнома </w:t>
      </w:r>
      <w:r w:rsidRPr="001E0C2A">
        <w:rPr>
          <w:rFonts w:ascii="Times New Roman" w:eastAsia="Times New Roman" w:hAnsi="Times New Roman" w:cs="Times New Roman"/>
          <w:sz w:val="18"/>
          <w:szCs w:val="24"/>
          <w:lang w:eastAsia="ru-RU"/>
        </w:rPr>
        <w:t>амалдаги қонун</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ҳужжатларига мувофиқ бcлгиланади.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6.2 Шартнома тарафларидан розилигисиз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бу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артнома билан боғлиқ ҳуқуқ ва мажбуриятларни </w:t>
      </w:r>
      <w:r w:rsidR="00635748" w:rsidRPr="001E0C2A">
        <w:rPr>
          <w:rFonts w:ascii="Times New Roman" w:eastAsia="Times New Roman" w:hAnsi="Times New Roman" w:cs="Times New Roman"/>
          <w:sz w:val="18"/>
          <w:szCs w:val="24"/>
          <w:lang w:eastAsia="ru-RU"/>
        </w:rPr>
        <w:t>учинчи шахс</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беришига</w:t>
      </w:r>
      <w:r w:rsidRPr="001E0C2A">
        <w:rPr>
          <w:rFonts w:ascii="Times New Roman" w:eastAsia="Times New Roman" w:hAnsi="Times New Roman" w:cs="Times New Roman"/>
          <w:sz w:val="18"/>
          <w:szCs w:val="24"/>
          <w:lang w:eastAsia="ru-RU"/>
        </w:rPr>
        <w:t xml:space="preserve"> ҳақли эмас.</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6.3Мазкур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томонлар имзолангандан ва Ўзбекистон Республикаси Молия вазирлиги Ғазтиаcҳилигида рўйхатдан ўтган кундан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лаб қонуний ку</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га ки</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ади ва 2022 йил 31 декабрга қадар амал қилади.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6.4Мазкур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артномага ўзгартири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ёзма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расмийла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титилган ва тарафлар томон</w:t>
      </w:r>
      <w:r w:rsidR="00635748" w:rsidRPr="001E0C2A">
        <w:rPr>
          <w:rFonts w:ascii="Times New Roman" w:eastAsia="Times New Roman" w:hAnsi="Times New Roman" w:cs="Times New Roman"/>
          <w:sz w:val="18"/>
          <w:szCs w:val="24"/>
          <w:lang w:eastAsia="ru-RU"/>
        </w:rPr>
        <w:t>лар</w:t>
      </w:r>
      <w:r w:rsidRPr="001E0C2A">
        <w:rPr>
          <w:rFonts w:ascii="Times New Roman" w:eastAsia="Times New Roman" w:hAnsi="Times New Roman" w:cs="Times New Roman"/>
          <w:sz w:val="18"/>
          <w:szCs w:val="24"/>
          <w:lang w:eastAsia="ru-RU"/>
        </w:rPr>
        <w:t xml:space="preserve"> имзоланган тақдирда ҳақиқий хисобланади.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6.5Мазкур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тарафларнинг кели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уви билан, бир томон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қа томонни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артномани бекор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вақтидан 30 кун олдин огоҳлантирган ҳолда бекор қилинисҳи мумкин.</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6.6Ҳисоб-</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2 (икки) нусҳада тузилган бўлиб. иккаласи ҳам бир хил юридик куcҳга эга ҳисобланади ва тарафларга бир нусҳадан берилади.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6.7Тарафларнинг манзили ёки ҳисоб рақамлари ўзгарган ҳолларда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бу ўзгари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тўғрисида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қа тарафга 3 (уcҳ) кун 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ида хабар беради.                                                                        </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6.8 Ўзбекистон Республикаси Президентининг 2022-йил 12-январдаги ПҚ-81-сон қарори билан тасдиқланган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ларининг самарадорлигини рейтинг баҳола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тартиби тўғрисидаги низомда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артномаларга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w:t>
      </w:r>
      <w:r w:rsidR="00635748" w:rsidRPr="001E0C2A">
        <w:rPr>
          <w:rFonts w:ascii="Times New Roman" w:eastAsia="Times New Roman" w:hAnsi="Times New Roman" w:cs="Times New Roman"/>
          <w:sz w:val="18"/>
          <w:szCs w:val="24"/>
          <w:lang w:eastAsia="ru-RU"/>
        </w:rPr>
        <w:t>рн</w:t>
      </w:r>
      <w:r w:rsidRPr="001E0C2A">
        <w:rPr>
          <w:rFonts w:ascii="Times New Roman" w:eastAsia="Times New Roman" w:hAnsi="Times New Roman" w:cs="Times New Roman"/>
          <w:sz w:val="18"/>
          <w:szCs w:val="24"/>
          <w:lang w:eastAsia="ru-RU"/>
        </w:rPr>
        <w:t>инг киритилганлиги кадрларга оид ва хужалик тарзидаги масалаларда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курасҳи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тизимининг жорий этили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ин</w:t>
      </w:r>
      <w:r w:rsidR="00635748" w:rsidRPr="001E0C2A">
        <w:rPr>
          <w:rFonts w:ascii="Times New Roman" w:eastAsia="Times New Roman" w:hAnsi="Times New Roman" w:cs="Times New Roman"/>
          <w:sz w:val="18"/>
          <w:szCs w:val="24"/>
          <w:lang w:eastAsia="ru-RU"/>
        </w:rPr>
        <w:t>и</w:t>
      </w:r>
      <w:r w:rsidRPr="001E0C2A">
        <w:rPr>
          <w:rFonts w:ascii="Times New Roman" w:eastAsia="Times New Roman" w:hAnsi="Times New Roman" w:cs="Times New Roman"/>
          <w:sz w:val="18"/>
          <w:szCs w:val="24"/>
          <w:lang w:eastAsia="ru-RU"/>
        </w:rPr>
        <w:t xml:space="preserve"> индикаторларидан бири этиб белгиланган. Ўзбекистон Республикаси Президентининг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артномавий муносабатла</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 xml:space="preserve"> тубдан такомилла</w:t>
      </w:r>
      <w:r w:rsidR="00635748" w:rsidRPr="001E0C2A">
        <w:rPr>
          <w:rFonts w:ascii="Times New Roman" w:eastAsia="Times New Roman" w:hAnsi="Times New Roman" w:cs="Times New Roman"/>
          <w:sz w:val="18"/>
          <w:szCs w:val="24"/>
          <w:lang w:eastAsia="ru-RU"/>
        </w:rPr>
        <w:t>шт</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 ч</w:t>
      </w:r>
      <w:r w:rsidRPr="001E0C2A">
        <w:rPr>
          <w:rFonts w:ascii="Times New Roman" w:eastAsia="Times New Roman" w:hAnsi="Times New Roman" w:cs="Times New Roman"/>
          <w:sz w:val="18"/>
          <w:szCs w:val="24"/>
          <w:lang w:eastAsia="ru-RU"/>
        </w:rPr>
        <w:t>ора-тадбирлари тўғрисида” 2021-йил 14-сентябрдаги ПФ-6313-сон Фармонида хўжалик юритув</w:t>
      </w:r>
      <w:r w:rsidR="00635748" w:rsidRPr="001E0C2A">
        <w:rPr>
          <w:rFonts w:ascii="Times New Roman" w:eastAsia="Times New Roman" w:hAnsi="Times New Roman" w:cs="Times New Roman"/>
          <w:sz w:val="18"/>
          <w:szCs w:val="24"/>
          <w:lang w:eastAsia="ru-RU"/>
        </w:rPr>
        <w:t>чи</w:t>
      </w:r>
      <w:r w:rsidRPr="001E0C2A">
        <w:rPr>
          <w:rFonts w:ascii="Times New Roman" w:eastAsia="Times New Roman" w:hAnsi="Times New Roman" w:cs="Times New Roman"/>
          <w:sz w:val="18"/>
          <w:szCs w:val="24"/>
          <w:lang w:eastAsia="ru-RU"/>
        </w:rPr>
        <w:t xml:space="preserve"> субектлар томонидан давлат харидлари билан боғлиқ тузиладиган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артномаларда мажбурий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белгилани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назарда тутилган. </w:t>
      </w:r>
      <w:r w:rsidR="00635748" w:rsidRPr="001E0C2A">
        <w:rPr>
          <w:rFonts w:ascii="Times New Roman" w:eastAsia="Times New Roman" w:hAnsi="Times New Roman" w:cs="Times New Roman"/>
          <w:sz w:val="18"/>
          <w:szCs w:val="24"/>
          <w:lang w:eastAsia="ru-RU"/>
        </w:rPr>
        <w:t xml:space="preserve"> 6</w:t>
      </w:r>
      <w:r w:rsidRPr="001E0C2A">
        <w:rPr>
          <w:rFonts w:ascii="Times New Roman" w:eastAsia="Times New Roman" w:hAnsi="Times New Roman" w:cs="Times New Roman"/>
          <w:sz w:val="18"/>
          <w:szCs w:val="24"/>
          <w:lang w:eastAsia="ru-RU"/>
        </w:rPr>
        <w:t>.</w:t>
      </w:r>
      <w:r w:rsidR="00635748" w:rsidRPr="001E0C2A">
        <w:rPr>
          <w:rFonts w:ascii="Times New Roman" w:eastAsia="Times New Roman" w:hAnsi="Times New Roman" w:cs="Times New Roman"/>
          <w:sz w:val="18"/>
          <w:szCs w:val="24"/>
          <w:lang w:eastAsia="ru-RU"/>
        </w:rPr>
        <w:t>9</w:t>
      </w:r>
      <w:r w:rsidRPr="001E0C2A">
        <w:rPr>
          <w:rFonts w:ascii="Times New Roman" w:eastAsia="Times New Roman" w:hAnsi="Times New Roman" w:cs="Times New Roman"/>
          <w:sz w:val="18"/>
          <w:szCs w:val="24"/>
          <w:lang w:eastAsia="ru-RU"/>
        </w:rPr>
        <w:t>Та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килотларда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 xml:space="preserve">ш </w:t>
      </w:r>
      <w:r w:rsidRPr="001E0C2A">
        <w:rPr>
          <w:rFonts w:ascii="Times New Roman" w:eastAsia="Times New Roman" w:hAnsi="Times New Roman" w:cs="Times New Roman"/>
          <w:sz w:val="18"/>
          <w:szCs w:val="24"/>
          <w:lang w:eastAsia="ru-RU"/>
        </w:rPr>
        <w:t>тизимининг самарадорлигини 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мақсадида Адлия вазирлиги томонидан   меҳнат ва хўжалик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артномаларига коррупсияга қа</w:t>
      </w:r>
      <w:r w:rsidR="00635748" w:rsidRPr="001E0C2A">
        <w:rPr>
          <w:rFonts w:ascii="Times New Roman" w:eastAsia="Times New Roman" w:hAnsi="Times New Roman" w:cs="Times New Roman"/>
          <w:sz w:val="18"/>
          <w:szCs w:val="24"/>
          <w:lang w:eastAsia="ru-RU"/>
        </w:rPr>
        <w:t>рш</w:t>
      </w:r>
      <w:r w:rsidRPr="001E0C2A">
        <w:rPr>
          <w:rFonts w:ascii="Times New Roman" w:eastAsia="Times New Roman" w:hAnsi="Times New Roman" w:cs="Times New Roman"/>
          <w:sz w:val="18"/>
          <w:szCs w:val="24"/>
          <w:lang w:eastAsia="ru-RU"/>
        </w:rPr>
        <w:t>и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лаб </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иқилган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бўйи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а тавсияларга риоя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мажбуриятини ҳар иккала томон бажарсҳи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w:t>
      </w:r>
    </w:p>
    <w:p w:rsidR="00717EC5" w:rsidRPr="001E0C2A" w:rsidRDefault="009C3B31" w:rsidP="00116BA4">
      <w:pPr>
        <w:spacing w:after="0"/>
        <w:jc w:val="both"/>
        <w:rPr>
          <w:rFonts w:ascii="Times New Roman" w:eastAsia="Times New Roman" w:hAnsi="Times New Roman" w:cs="Times New Roman"/>
          <w:sz w:val="20"/>
          <w:szCs w:val="28"/>
          <w:lang w:eastAsia="ru-RU"/>
        </w:rPr>
      </w:pPr>
      <w:r w:rsidRPr="001E0C2A">
        <w:rPr>
          <w:rFonts w:ascii="Times New Roman" w:eastAsia="Times New Roman" w:hAnsi="Times New Roman" w:cs="Times New Roman"/>
          <w:sz w:val="20"/>
          <w:szCs w:val="28"/>
          <w:lang w:eastAsia="ru-RU"/>
        </w:rPr>
        <w:t>7.2.</w:t>
      </w:r>
      <w:r w:rsidR="00717EC5" w:rsidRPr="001E0C2A">
        <w:rPr>
          <w:rFonts w:ascii="Times New Roman" w:eastAsia="Times New Roman" w:hAnsi="Times New Roman" w:cs="Times New Roman"/>
          <w:sz w:val="20"/>
          <w:szCs w:val="28"/>
          <w:lang w:eastAsia="ru-RU"/>
        </w:rPr>
        <w:t xml:space="preserve"> Сотувчининг ҳуқуқлари:                                                                                                                                                                                                                                                                               </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сотилган товар ҳақини тўлашни.</w:t>
      </w:r>
    </w:p>
    <w:p w:rsidR="00116BA4" w:rsidRPr="001E0C2A" w:rsidRDefault="00717EC5"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 xml:space="preserve"> </w:t>
      </w:r>
      <w:r w:rsidR="00116BA4" w:rsidRPr="001E0C2A">
        <w:rPr>
          <w:rFonts w:ascii="Times New Roman" w:eastAsia="Times New Roman" w:hAnsi="Times New Roman" w:cs="Times New Roman"/>
          <w:color w:val="000000"/>
          <w:sz w:val="18"/>
          <w:szCs w:val="24"/>
          <w:lang w:eastAsia="ru-RU"/>
        </w:rPr>
        <w:t>-</w:t>
      </w:r>
      <w:r w:rsidRPr="001E0C2A">
        <w:rPr>
          <w:rFonts w:ascii="Times New Roman" w:eastAsia="Times New Roman" w:hAnsi="Times New Roman" w:cs="Times New Roman"/>
          <w:color w:val="000000"/>
          <w:sz w:val="18"/>
          <w:szCs w:val="24"/>
          <w:lang w:eastAsia="ru-RU"/>
        </w:rPr>
        <w:t>товарни</w:t>
      </w:r>
      <w:r w:rsidR="00116BA4" w:rsidRPr="001E0C2A">
        <w:rPr>
          <w:rFonts w:ascii="Times New Roman" w:eastAsia="Times New Roman" w:hAnsi="Times New Roman" w:cs="Times New Roman"/>
          <w:color w:val="000000"/>
          <w:sz w:val="18"/>
          <w:szCs w:val="24"/>
          <w:lang w:eastAsia="ru-RU"/>
        </w:rPr>
        <w:t xml:space="preserve"> ўз вақтида қабул қилиб олишни.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шартном</w:t>
      </w:r>
      <w:r w:rsidRPr="001E0C2A">
        <w:rPr>
          <w:rFonts w:ascii="Times New Roman" w:eastAsia="Times New Roman" w:hAnsi="Times New Roman" w:cs="Times New Roman"/>
          <w:color w:val="000000"/>
          <w:sz w:val="18"/>
          <w:szCs w:val="24"/>
          <w:lang w:eastAsia="ru-RU"/>
        </w:rPr>
        <w:t>а шартларига тўлиқ риоя этишни.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томонидан ўзига етказилган зарарл</w:t>
      </w:r>
      <w:r w:rsidRPr="001E0C2A">
        <w:rPr>
          <w:rFonts w:ascii="Times New Roman" w:eastAsia="Times New Roman" w:hAnsi="Times New Roman" w:cs="Times New Roman"/>
          <w:color w:val="000000"/>
          <w:sz w:val="18"/>
          <w:szCs w:val="24"/>
          <w:lang w:eastAsia="ru-RU"/>
        </w:rPr>
        <w:t>арнинг қопланишини талаб қилиш.</w:t>
      </w:r>
    </w:p>
    <w:p w:rsidR="00717EC5"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780E28"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780E28"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3</w:t>
      </w:r>
      <w:r w:rsidR="00116BA4" w:rsidRPr="001E0C2A">
        <w:rPr>
          <w:rFonts w:ascii="Times New Roman" w:eastAsia="Times New Roman" w:hAnsi="Times New Roman" w:cs="Times New Roman"/>
          <w:sz w:val="18"/>
          <w:szCs w:val="24"/>
          <w:lang w:eastAsia="ru-RU"/>
        </w:rPr>
        <w:t>.</w:t>
      </w:r>
      <w:r w:rsidR="00116BA4" w:rsidRPr="001E0C2A">
        <w:rPr>
          <w:rFonts w:ascii="Times New Roman" w:eastAsia="Times New Roman" w:hAnsi="Times New Roman" w:cs="Times New Roman"/>
          <w:sz w:val="20"/>
          <w:szCs w:val="24"/>
          <w:lang w:eastAsia="ru-RU"/>
        </w:rPr>
        <w:t>Сотувчининг</w:t>
      </w:r>
      <w:r w:rsidR="00780E28" w:rsidRPr="001E0C2A">
        <w:rPr>
          <w:rFonts w:ascii="Times New Roman" w:eastAsia="Times New Roman" w:hAnsi="Times New Roman" w:cs="Times New Roman"/>
          <w:sz w:val="20"/>
          <w:szCs w:val="24"/>
          <w:lang w:eastAsia="ru-RU"/>
        </w:rPr>
        <w:t xml:space="preserve">мажбуриятлари:                                                                                                                                                             </w:t>
      </w:r>
      <w:r w:rsidR="00780E28" w:rsidRPr="001E0C2A">
        <w:rPr>
          <w:rFonts w:ascii="Times New Roman" w:eastAsia="Times New Roman" w:hAnsi="Times New Roman" w:cs="Times New Roman"/>
          <w:sz w:val="18"/>
          <w:szCs w:val="24"/>
          <w:lang w:eastAsia="ru-RU"/>
        </w:rPr>
        <w:t>- Шартномада курсатилган талабларга риоя килган холда уз вактида "Сотиб олувчи"га товарни етказиб бериш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товарни сотиб олувчига мулк қилиб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назарда тутилган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миқдордаги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сифатдаги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 учинчи шахсларнинг ҳар қандай ҳуқуқларидан ҳоли бўлган товарни </w:t>
      </w:r>
      <w:proofErr w:type="gramStart"/>
      <w:r w:rsidRPr="001E0C2A">
        <w:rPr>
          <w:rFonts w:ascii="Times New Roman" w:eastAsia="Times New Roman" w:hAnsi="Times New Roman" w:cs="Times New Roman"/>
          <w:sz w:val="18"/>
          <w:szCs w:val="24"/>
          <w:lang w:eastAsia="ru-RU"/>
        </w:rPr>
        <w:t>топшириш;-</w:t>
      </w:r>
      <w:proofErr w:type="gramEnd"/>
      <w:r w:rsidRPr="001E0C2A">
        <w:rPr>
          <w:rFonts w:ascii="Times New Roman" w:eastAsia="Times New Roman" w:hAnsi="Times New Roman" w:cs="Times New Roman"/>
          <w:sz w:val="18"/>
          <w:szCs w:val="24"/>
          <w:lang w:eastAsia="ru-RU"/>
        </w:rPr>
        <w:t xml:space="preserve"> шартномада назарда тутилган товарни сотиб олувчига идишда ёки ўралган ҳолда топшириш;- товарни сотиб олувчига топширгунга қадар сақлаш.                                                                                                     Тегишли даражада сифатли махсулот юборилганлиги тугрисида билдириш олгандан сунг, сифатли булмаган мол-мулкни 3(уч) кун ичида алмаштириб бериш ёки ушбу шарноманинг 2-бандига асосан сифатли булмаган мол-мулк бахосини кайтариб бериш.                                                                                                                                                          "Сотувчи" етказиб берган махсулотларини хисоб-варакларда тулик ва аник махсулот категориясини ва бошка курсаткичларини курсатиш шарт. Хисоб-варакларни белгиланган тартибда ракамлаб, тулик реквизитларини расмийлаштириш шарт.</w:t>
      </w:r>
    </w:p>
    <w:p w:rsidR="00F27EC1" w:rsidRPr="001E0C2A" w:rsidRDefault="009C3B31"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4</w:t>
      </w:r>
      <w:r w:rsidR="00F27EC1" w:rsidRPr="001E0C2A">
        <w:rPr>
          <w:rFonts w:ascii="Times New Roman" w:eastAsia="Times New Roman" w:hAnsi="Times New Roman" w:cs="Times New Roman"/>
          <w:sz w:val="20"/>
          <w:szCs w:val="24"/>
          <w:lang w:eastAsia="ru-RU"/>
        </w:rPr>
        <w:t xml:space="preserve">. Сотиб олувчининг </w:t>
      </w:r>
      <w:proofErr w:type="gramStart"/>
      <w:r w:rsidR="00F27EC1" w:rsidRPr="001E0C2A">
        <w:rPr>
          <w:rFonts w:ascii="Times New Roman" w:eastAsia="Times New Roman" w:hAnsi="Times New Roman" w:cs="Times New Roman"/>
          <w:sz w:val="20"/>
          <w:szCs w:val="24"/>
          <w:lang w:eastAsia="ru-RU"/>
        </w:rPr>
        <w:t>ҳуқуқлари: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w:t>
      </w:r>
      <w:proofErr w:type="gramEnd"/>
      <w:r w:rsidR="00F27EC1" w:rsidRPr="001E0C2A">
        <w:rPr>
          <w:rFonts w:ascii="Times New Roman" w:eastAsia="Times New Roman" w:hAnsi="Times New Roman" w:cs="Times New Roman"/>
          <w:sz w:val="18"/>
          <w:szCs w:val="24"/>
          <w:lang w:eastAsia="ru-RU"/>
        </w:rPr>
        <w:t xml:space="preserve"> сотиб олаётган товарни ўзига мулк қилиб топширишни;</w:t>
      </w:r>
      <w:r w:rsidR="00F27EC1" w:rsidRPr="001E0C2A">
        <w:rPr>
          <w:rFonts w:ascii="Times New Roman" w:eastAsia="Times New Roman" w:hAnsi="Times New Roman" w:cs="Times New Roman"/>
          <w:sz w:val="18"/>
          <w:szCs w:val="24"/>
          <w:lang w:eastAsia="ru-RU"/>
        </w:rPr>
        <w:br/>
        <w:t>- шартномада кўрсатилган миқдордаги товарни топширишни;</w:t>
      </w:r>
      <w:r w:rsidR="00F27EC1" w:rsidRPr="001E0C2A">
        <w:rPr>
          <w:rFonts w:ascii="Times New Roman" w:eastAsia="Times New Roman" w:hAnsi="Times New Roman" w:cs="Times New Roman"/>
          <w:sz w:val="18"/>
          <w:szCs w:val="24"/>
          <w:lang w:eastAsia="ru-RU"/>
        </w:rPr>
        <w:br/>
        <w:t>- шартномада кўрсатилган сифатдаги товарни топширишни;</w:t>
      </w:r>
      <w:r w:rsidR="00F27EC1" w:rsidRPr="001E0C2A">
        <w:rPr>
          <w:rFonts w:ascii="Times New Roman" w:eastAsia="Times New Roman" w:hAnsi="Times New Roman" w:cs="Times New Roman"/>
          <w:sz w:val="18"/>
          <w:szCs w:val="24"/>
          <w:lang w:eastAsia="ru-RU"/>
        </w:rPr>
        <w:br/>
        <w:t>- учинчи шахсларнинг ҳуқуқларидан ҳоли бўлган товарни топширишни талаб қилиш.</w:t>
      </w:r>
    </w:p>
    <w:p w:rsidR="00F27EC1"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5</w:t>
      </w:r>
      <w:r w:rsidR="00F27EC1"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20"/>
          <w:szCs w:val="24"/>
          <w:lang w:eastAsia="ru-RU"/>
        </w:rPr>
        <w:t xml:space="preserve">Сотиб олувчининг </w:t>
      </w:r>
      <w:proofErr w:type="gramStart"/>
      <w:r w:rsidR="00F27EC1" w:rsidRPr="001E0C2A">
        <w:rPr>
          <w:rFonts w:ascii="Times New Roman" w:eastAsia="Times New Roman" w:hAnsi="Times New Roman" w:cs="Times New Roman"/>
          <w:sz w:val="20"/>
          <w:szCs w:val="24"/>
          <w:lang w:eastAsia="ru-RU"/>
        </w:rPr>
        <w:t>мажбуриятлари: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w:t>
      </w:r>
      <w:proofErr w:type="gramEnd"/>
      <w:r w:rsidR="00F27EC1" w:rsidRPr="001E0C2A">
        <w:rPr>
          <w:rFonts w:ascii="Times New Roman" w:eastAsia="Times New Roman" w:hAnsi="Times New Roman" w:cs="Times New Roman"/>
          <w:sz w:val="18"/>
          <w:szCs w:val="24"/>
          <w:lang w:eastAsia="ru-RU"/>
        </w:rPr>
        <w:t xml:space="preserve"> сотиб олган товар ҳақини ўз вақтида тўлаш;</w:t>
      </w:r>
      <w:r w:rsidR="00F27EC1" w:rsidRPr="001E0C2A">
        <w:rPr>
          <w:rFonts w:ascii="Times New Roman" w:eastAsia="Times New Roman" w:hAnsi="Times New Roman" w:cs="Times New Roman"/>
          <w:sz w:val="18"/>
          <w:szCs w:val="24"/>
          <w:lang w:eastAsia="ru-RU"/>
        </w:rPr>
        <w:br/>
        <w:t>- товарни ўз вақтида қабул қилиб олиш;</w:t>
      </w:r>
      <w:r w:rsidR="00F27EC1" w:rsidRPr="001E0C2A">
        <w:rPr>
          <w:rFonts w:ascii="Times New Roman" w:eastAsia="Times New Roman" w:hAnsi="Times New Roman" w:cs="Times New Roman"/>
          <w:sz w:val="18"/>
          <w:szCs w:val="24"/>
          <w:lang w:eastAsia="ru-RU"/>
        </w:rPr>
        <w:br/>
        <w:t>- шартнома шартларига тўлиқ риоя этиш;</w:t>
      </w:r>
      <w:r w:rsidR="00F27EC1" w:rsidRPr="001E0C2A">
        <w:rPr>
          <w:rFonts w:ascii="Times New Roman" w:eastAsia="Times New Roman" w:hAnsi="Times New Roman" w:cs="Times New Roman"/>
          <w:sz w:val="18"/>
          <w:szCs w:val="24"/>
          <w:lang w:eastAsia="ru-RU"/>
        </w:rPr>
        <w:br/>
        <w:t>- сотувчига етказилган зарарни қоплаш.</w:t>
      </w:r>
      <w:r w:rsidR="00F27EC1" w:rsidRPr="001E0C2A">
        <w:rPr>
          <w:rFonts w:ascii="Times New Roman" w:eastAsia="Times New Roman" w:hAnsi="Times New Roman" w:cs="Times New Roman"/>
          <w:sz w:val="18"/>
          <w:szCs w:val="24"/>
          <w:lang w:eastAsia="ru-RU"/>
        </w:rPr>
        <w:b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                                                                                                                                                                                                                                                                                         Тулик расмийлаштирилмаган хамда махсулотнинг сифати, нави ва категориялари курсатилмаган хисоб-вараклар буйича тулов амалга оширилмайди.</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F27EC1" w:rsidRPr="001E0C2A" w:rsidRDefault="00F27EC1"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7. ШАРТНОМА БЎЙИЧА ЖАВОБГАРЛИК</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7.2. «Сотиб олувчи» олинган товар учун туловни уз вактида амалга оширмаса кечиктирилган хар бир кун учун кечиктирилган сумманинг 0.4% микдорида «</w:t>
      </w:r>
      <w:proofErr w:type="gramStart"/>
      <w:r w:rsidRPr="001E0C2A">
        <w:rPr>
          <w:rFonts w:ascii="Times New Roman" w:eastAsia="Times New Roman" w:hAnsi="Times New Roman" w:cs="Times New Roman"/>
          <w:sz w:val="18"/>
          <w:szCs w:val="24"/>
          <w:lang w:eastAsia="ru-RU"/>
        </w:rPr>
        <w:t>Сотувчи»га</w:t>
      </w:r>
      <w:proofErr w:type="gramEnd"/>
      <w:r w:rsidRPr="001E0C2A">
        <w:rPr>
          <w:rFonts w:ascii="Times New Roman" w:eastAsia="Times New Roman" w:hAnsi="Times New Roman" w:cs="Times New Roman"/>
          <w:sz w:val="18"/>
          <w:szCs w:val="24"/>
          <w:lang w:eastAsia="ru-RU"/>
        </w:rPr>
        <w:t xml:space="preserve"> пеня тулайди, бунда пенянинг умумий микдори кечиктирилган сумманинг 50% дан ортик булмаслиги лозим.</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lastRenderedPageBreak/>
        <w:t>7.3. Шартнома талабларида курсатилган сифатларидаги хамда бутлашдаги мол-мулк берилмаган булса, айбдор тараф бут бўлмаган товарлар қийматининг 20 % микдорида жарима тулайди.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7.4. «Сотувчи» томонидан 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 (сотувчи)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7.5.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w:t>
      </w:r>
      <w:proofErr w:type="gramStart"/>
      <w:r w:rsidRPr="001E0C2A">
        <w:rPr>
          <w:rFonts w:ascii="Times New Roman" w:eastAsia="Times New Roman" w:hAnsi="Times New Roman" w:cs="Times New Roman"/>
          <w:sz w:val="18"/>
          <w:szCs w:val="24"/>
          <w:lang w:eastAsia="ru-RU"/>
        </w:rPr>
        <w:t>кўра:</w:t>
      </w:r>
      <w:r w:rsidRPr="001E0C2A">
        <w:rPr>
          <w:rFonts w:ascii="Times New Roman" w:eastAsia="Times New Roman" w:hAnsi="Times New Roman" w:cs="Times New Roman"/>
          <w:sz w:val="18"/>
          <w:szCs w:val="24"/>
          <w:lang w:eastAsia="ru-RU"/>
        </w:rPr>
        <w:br/>
        <w:t>худди</w:t>
      </w:r>
      <w:proofErr w:type="gramEnd"/>
      <w:r w:rsidRPr="001E0C2A">
        <w:rPr>
          <w:rFonts w:ascii="Times New Roman" w:eastAsia="Times New Roman" w:hAnsi="Times New Roman" w:cs="Times New Roman"/>
          <w:sz w:val="18"/>
          <w:szCs w:val="24"/>
          <w:lang w:eastAsia="ru-RU"/>
        </w:rPr>
        <w:t xml:space="preserve"> шу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мутаносиб равишда камайтиришни;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кўрилган зарар ўрнини қоплаган ҳолда шартнома бекор қилинишини талаб қилиш ҳуқуқига эга.</w:t>
      </w:r>
      <w:r w:rsidRPr="001E0C2A">
        <w:rPr>
          <w:rFonts w:ascii="Times New Roman" w:eastAsia="Times New Roman" w:hAnsi="Times New Roman" w:cs="Times New Roman"/>
          <w:sz w:val="18"/>
          <w:szCs w:val="24"/>
          <w:lang w:eastAsia="ru-RU"/>
        </w:rPr>
        <w:b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7.6. Сотувчи шартнома бўйича мажбуриятни бажармаган тақдирда, зарарни қоплаш ва неустойка тўлаш сотувчини мажбуриятни асл ҳолида бажаришдан озод қилмайди.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7.7. Шартномани бажаришдан бир томонлама (тўлиқ ёки қисман) бош тортишга тарафлардан бири шартномани жидддий бузган тақдирда йўл қўйилади.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Шартномани бузиш қуйидаги ҳолларда жиддий деб топилади: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товарларни етказиб бериш муддатларини бузиш.</w:t>
      </w:r>
    </w:p>
    <w:p w:rsidR="00BC552F" w:rsidRPr="001E0C2A" w:rsidRDefault="00116BA4"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18"/>
          <w:szCs w:val="24"/>
          <w:lang w:eastAsia="ru-RU"/>
        </w:rPr>
        <w:t>7.8.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F27EC1" w:rsidRPr="001E0C2A" w:rsidRDefault="003D6EFB"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8</w:t>
      </w:r>
      <w:r w:rsidR="00F27EC1" w:rsidRPr="001E0C2A">
        <w:rPr>
          <w:rFonts w:ascii="Times New Roman" w:eastAsia="Times New Roman" w:hAnsi="Times New Roman" w:cs="Times New Roman"/>
          <w:b/>
          <w:bCs/>
          <w:sz w:val="18"/>
          <w:szCs w:val="24"/>
          <w:lang w:eastAsia="ru-RU"/>
        </w:rPr>
        <w:t>. ФОРС-МАЖОР ХОЛАТЛАРИ</w:t>
      </w:r>
    </w:p>
    <w:p w:rsidR="003D6EFB"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eastAsia="ru-RU"/>
        </w:rPr>
        <w:t>8</w:t>
      </w:r>
      <w:r w:rsidR="003D6EFB" w:rsidRPr="001E0C2A">
        <w:rPr>
          <w:rFonts w:ascii="Times New Roman" w:eastAsia="Times New Roman" w:hAnsi="Times New Roman" w:cs="Times New Roman"/>
          <w:sz w:val="18"/>
          <w:szCs w:val="24"/>
          <w:lang w:val="uz-Cyrl-UZ" w:eastAsia="ru-RU"/>
        </w:rPr>
        <w:t>.</w:t>
      </w:r>
      <w:r w:rsidRPr="001E0C2A">
        <w:rPr>
          <w:rFonts w:ascii="Times New Roman" w:eastAsia="Times New Roman" w:hAnsi="Times New Roman" w:cs="Times New Roman"/>
          <w:sz w:val="18"/>
          <w:szCs w:val="24"/>
          <w:lang w:eastAsia="ru-RU"/>
        </w:rPr>
        <w:t>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бошкалар</w:t>
      </w:r>
    </w:p>
    <w:p w:rsidR="00116BA4"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8.2. Тарафлар ушбу шартномада курсатилган мажбуриятларни бажармаслик сабаблари тугрисида албатта иккинчи тарафни огохлантириши шарт.</w:t>
      </w:r>
    </w:p>
    <w:p w:rsidR="00F27EC1"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8.3. Агар бартараф килиб булмайдиган куч 1(бир) ой узлуксиз давом этса, тарафлар бир-бирини ёзма равишда огохлантириб, шартноманинг ижросини бекор килиш мумкин.</w:t>
      </w:r>
    </w:p>
    <w:p w:rsidR="00A17DC2" w:rsidRPr="001E0C2A" w:rsidRDefault="00A17DC2" w:rsidP="00A17DC2">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9</w:t>
      </w:r>
      <w:r w:rsidRPr="001E0C2A">
        <w:rPr>
          <w:rFonts w:ascii="Times New Roman" w:eastAsia="Times New Roman" w:hAnsi="Times New Roman" w:cs="Times New Roman"/>
          <w:b/>
          <w:bCs/>
          <w:sz w:val="18"/>
          <w:szCs w:val="24"/>
          <w:lang w:eastAsia="ru-RU"/>
        </w:rPr>
        <w:t>. ШАРТНОМАНИ УЗГАРТИРИШ ВА БЕКОР КИЛИШ ТАРТИБИ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9.1. Ушбу шартномани бажариш, узгартириш ва уни бекор килишда пайдо буладиган низолар энг аввало тарафларнинг келишуви билан хал килинади. Узаро келишилмаса Иқтисодий суд ва Узбекистон Республикаси амалдаги конунлар тартибда хал килинади.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A17DC2" w:rsidRPr="00631D2E" w:rsidRDefault="00A17DC2" w:rsidP="001E0C2A">
      <w:pPr>
        <w:spacing w:after="0"/>
        <w:jc w:val="both"/>
        <w:rPr>
          <w:rFonts w:ascii="Times New Roman" w:eastAsia="Times New Roman" w:hAnsi="Times New Roman" w:cs="Times New Roman"/>
          <w:b/>
          <w:bCs/>
          <w:sz w:val="20"/>
          <w:szCs w:val="24"/>
          <w:lang w:val="uz-Cyrl-UZ" w:eastAsia="ru-RU"/>
        </w:rPr>
      </w:pPr>
      <w:r w:rsidRPr="001E0C2A">
        <w:rPr>
          <w:rFonts w:ascii="Times New Roman" w:eastAsia="Times New Roman" w:hAnsi="Times New Roman" w:cs="Times New Roman"/>
          <w:sz w:val="18"/>
          <w:szCs w:val="24"/>
          <w:lang w:eastAsia="ru-RU"/>
        </w:rPr>
        <w:t>9.3. Ушбу шартнома «_____» _________ 2022 йилдан 2022 йил «31» Декабргача амал килади. Шартнома тегишли газначилик булинмасидан руйхатдан утгандан сунг кучга киради.</w:t>
      </w:r>
    </w:p>
    <w:p w:rsidR="00A17DC2" w:rsidRPr="00A83201" w:rsidRDefault="00A17DC2" w:rsidP="00A17DC2">
      <w:pPr>
        <w:spacing w:after="0"/>
        <w:jc w:val="center"/>
      </w:pPr>
      <w:r w:rsidRPr="00631D2E">
        <w:rPr>
          <w:rFonts w:ascii="Times New Roman" w:eastAsia="Times New Roman" w:hAnsi="Times New Roman" w:cs="Times New Roman"/>
          <w:b/>
          <w:bCs/>
          <w:sz w:val="20"/>
          <w:szCs w:val="24"/>
          <w:lang w:eastAsia="ru-RU"/>
        </w:rPr>
        <w:t>XI. ТОМОНЛАРНИНГ ЮРИДИК МАНЗИЛЛАРИ ВА РЕКВИЗИТЛАРИ</w:t>
      </w:r>
      <w:r w:rsidRPr="0037151B">
        <w:rPr>
          <w:rFonts w:ascii="Times New Roman" w:eastAsia="Times New Roman" w:hAnsi="Times New Roman" w:cs="Times New Roman"/>
          <w:sz w:val="24"/>
          <w:szCs w:val="24"/>
          <w:lang w:eastAsia="ru-RU"/>
        </w:rPr>
        <w:tab/>
      </w:r>
      <w:r w:rsidRPr="0037151B">
        <w:rPr>
          <w:rFonts w:ascii="Times New Roman" w:eastAsia="Times New Roman" w:hAnsi="Times New Roman" w:cs="Times New Roman"/>
          <w:sz w:val="24"/>
          <w:szCs w:val="24"/>
          <w:lang w:eastAsia="ru-RU"/>
        </w:rPr>
        <w:tab/>
      </w:r>
    </w:p>
    <w:p w:rsidR="00A17DC2" w:rsidRPr="00EC7E7E" w:rsidRDefault="00A17DC2" w:rsidP="00A17DC2">
      <w:pPr>
        <w:spacing w:after="0"/>
        <w:jc w:val="both"/>
        <w:rPr>
          <w:lang w:val="uz-Cyrl-UZ"/>
        </w:rPr>
      </w:pPr>
    </w:p>
    <w:tbl>
      <w:tblPr>
        <w:tblW w:w="9810" w:type="dxa"/>
        <w:tblCellSpacing w:w="7" w:type="dxa"/>
        <w:tblCellMar>
          <w:left w:w="0" w:type="dxa"/>
          <w:right w:w="0" w:type="dxa"/>
        </w:tblCellMar>
        <w:tblLook w:val="04A0" w:firstRow="1" w:lastRow="0" w:firstColumn="1" w:lastColumn="0" w:noHBand="0" w:noVBand="1"/>
      </w:tblPr>
      <w:tblGrid>
        <w:gridCol w:w="27"/>
        <w:gridCol w:w="20"/>
        <w:gridCol w:w="20"/>
        <w:gridCol w:w="4484"/>
        <w:gridCol w:w="5259"/>
      </w:tblGrid>
      <w:tr w:rsidR="00A17DC2" w:rsidRPr="00631D2E" w:rsidTr="004F796D">
        <w:trPr>
          <w:tblCellSpacing w:w="7" w:type="dxa"/>
        </w:trPr>
        <w:tc>
          <w:tcPr>
            <w:tcW w:w="4530" w:type="dxa"/>
            <w:gridSpan w:val="4"/>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«Ижрочи»</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«Буюртмачи»</w:t>
            </w:r>
          </w:p>
        </w:tc>
      </w:tr>
      <w:tr w:rsidR="00A17DC2" w:rsidRPr="00631D2E" w:rsidTr="004F796D">
        <w:trPr>
          <w:tblCellSpacing w:w="7" w:type="dxa"/>
        </w:trPr>
        <w:tc>
          <w:tcPr>
            <w:tcW w:w="4530" w:type="dxa"/>
            <w:gridSpan w:val="4"/>
            <w:vAlign w:val="center"/>
            <w:hideMark/>
          </w:tcPr>
          <w:p w:rsidR="00A17DC2" w:rsidRPr="00C75CC7" w:rsidRDefault="00C75CC7" w:rsidP="000860FF">
            <w:pPr>
              <w:jc w:val="center"/>
            </w:pPr>
            <w:r>
              <w:t>__________________________</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Сух туман МТБ</w:t>
            </w:r>
          </w:p>
        </w:tc>
      </w:tr>
      <w:tr w:rsidR="00A17DC2" w:rsidRPr="00631D2E" w:rsidTr="004F796D">
        <w:trPr>
          <w:tblCellSpacing w:w="7" w:type="dxa"/>
        </w:trPr>
        <w:tc>
          <w:tcPr>
            <w:tcW w:w="4530" w:type="dxa"/>
            <w:gridSpan w:val="4"/>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proofErr w:type="gramStart"/>
            <w:r w:rsidRPr="00631D2E">
              <w:rPr>
                <w:rFonts w:ascii="Times New Roman" w:eastAsia="Times New Roman" w:hAnsi="Times New Roman" w:cs="Times New Roman"/>
                <w:sz w:val="18"/>
                <w:szCs w:val="18"/>
                <w:lang w:eastAsia="ru-RU"/>
              </w:rPr>
              <w:t>Манзил:</w:t>
            </w:r>
            <w:r>
              <w:rPr>
                <w:rFonts w:ascii="Times New Roman" w:eastAsia="Times New Roman" w:hAnsi="Times New Roman" w:cs="Times New Roman"/>
                <w:sz w:val="18"/>
                <w:szCs w:val="18"/>
                <w:lang w:val="uz-Cyrl-UZ" w:eastAsia="ru-RU"/>
              </w:rPr>
              <w:t>Сух</w:t>
            </w:r>
            <w:proofErr w:type="gramEnd"/>
            <w:r>
              <w:rPr>
                <w:rFonts w:ascii="Times New Roman" w:eastAsia="Times New Roman" w:hAnsi="Times New Roman" w:cs="Times New Roman"/>
                <w:sz w:val="18"/>
                <w:szCs w:val="18"/>
                <w:lang w:val="uz-Cyrl-UZ" w:eastAsia="ru-RU"/>
              </w:rPr>
              <w:t xml:space="preserve"> туман Ровон</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Манзил:</w:t>
            </w:r>
            <w:r w:rsidRPr="00631D2E">
              <w:rPr>
                <w:rFonts w:ascii="Times New Roman" w:eastAsia="Times New Roman" w:hAnsi="Times New Roman" w:cs="Times New Roman"/>
                <w:sz w:val="18"/>
                <w:szCs w:val="18"/>
                <w:lang w:val="uz-Cyrl-UZ" w:eastAsia="ru-RU"/>
              </w:rPr>
              <w:t xml:space="preserve"> Ровон қишлоғи</w:t>
            </w:r>
          </w:p>
        </w:tc>
      </w:tr>
      <w:tr w:rsidR="00A17DC2" w:rsidRPr="00631D2E" w:rsidTr="004F796D">
        <w:trPr>
          <w:tblCellSpacing w:w="7" w:type="dxa"/>
        </w:trPr>
        <w:tc>
          <w:tcPr>
            <w:tcW w:w="4530" w:type="dxa"/>
            <w:gridSpan w:val="4"/>
            <w:vAlign w:val="center"/>
            <w:hideMark/>
          </w:tcPr>
          <w:p w:rsidR="00A17DC2" w:rsidRPr="00631D2E" w:rsidRDefault="00A17DC2" w:rsidP="000C2C3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Тел./факс +9989</w:t>
            </w:r>
            <w:r w:rsidR="00830FEA">
              <w:rPr>
                <w:rFonts w:ascii="Times New Roman" w:eastAsia="Times New Roman" w:hAnsi="Times New Roman" w:cs="Times New Roman"/>
                <w:sz w:val="18"/>
                <w:szCs w:val="18"/>
                <w:lang w:eastAsia="ru-RU"/>
              </w:rPr>
              <w:t>9</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Тел./факс</w:t>
            </w:r>
            <w:r w:rsidRPr="00631D2E">
              <w:rPr>
                <w:rFonts w:ascii="Times New Roman" w:eastAsia="Times New Roman" w:hAnsi="Times New Roman" w:cs="Times New Roman"/>
                <w:sz w:val="18"/>
                <w:szCs w:val="18"/>
                <w:lang w:val="uz-Cyrl-UZ" w:eastAsia="ru-RU"/>
              </w:rPr>
              <w:t xml:space="preserve"> 73 462 58 44</w:t>
            </w:r>
          </w:p>
        </w:tc>
      </w:tr>
      <w:tr w:rsidR="00A17DC2" w:rsidRPr="00631D2E" w:rsidTr="004F796D">
        <w:trPr>
          <w:tblCellSpacing w:w="7" w:type="dxa"/>
        </w:trPr>
        <w:tc>
          <w:tcPr>
            <w:tcW w:w="4530" w:type="dxa"/>
            <w:gridSpan w:val="4"/>
            <w:vAlign w:val="center"/>
            <w:hideMark/>
          </w:tcPr>
          <w:tbl>
            <w:tblPr>
              <w:tblW w:w="0" w:type="auto"/>
              <w:tblCellSpacing w:w="15" w:type="dxa"/>
              <w:tblLook w:val="04A0" w:firstRow="1" w:lastRow="0" w:firstColumn="1" w:lastColumn="0" w:noHBand="0" w:noVBand="1"/>
            </w:tblPr>
            <w:tblGrid>
              <w:gridCol w:w="1017"/>
              <w:gridCol w:w="2596"/>
            </w:tblGrid>
            <w:tr w:rsidR="00A17DC2" w:rsidRPr="00362EFB" w:rsidTr="004F796D">
              <w:trPr>
                <w:tblCellSpacing w:w="15" w:type="dxa"/>
              </w:trPr>
              <w:tc>
                <w:tcPr>
                  <w:tcW w:w="0" w:type="auto"/>
                  <w:tcMar>
                    <w:top w:w="15" w:type="dxa"/>
                    <w:left w:w="15" w:type="dxa"/>
                    <w:bottom w:w="15" w:type="dxa"/>
                    <w:right w:w="15" w:type="dxa"/>
                  </w:tcMar>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r w:rsidRPr="00631D2E">
                    <w:rPr>
                      <w:rFonts w:ascii="Times New Roman" w:eastAsia="Times New Roman" w:hAnsi="Times New Roman" w:cs="Times New Roman"/>
                      <w:sz w:val="18"/>
                      <w:szCs w:val="18"/>
                      <w:lang w:eastAsia="ru-RU"/>
                    </w:rPr>
                    <w:t>(ҳ/в ёки шғҳ</w:t>
                  </w:r>
                  <w:r w:rsidRPr="00631D2E">
                    <w:rPr>
                      <w:rFonts w:ascii="Times New Roman" w:eastAsia="Times New Roman" w:hAnsi="Times New Roman" w:cs="Times New Roman"/>
                      <w:sz w:val="18"/>
                      <w:szCs w:val="18"/>
                      <w:lang w:val="uz-Cyrl-UZ" w:eastAsia="ru-RU"/>
                    </w:rPr>
                    <w:t xml:space="preserve"> </w:t>
                  </w:r>
                </w:p>
              </w:tc>
              <w:tc>
                <w:tcPr>
                  <w:tcW w:w="2326" w:type="dxa"/>
                  <w:tcMar>
                    <w:top w:w="15" w:type="dxa"/>
                    <w:left w:w="15" w:type="dxa"/>
                    <w:bottom w:w="15" w:type="dxa"/>
                    <w:right w:w="15" w:type="dxa"/>
                  </w:tcMar>
                  <w:vAlign w:val="center"/>
                  <w:hideMark/>
                </w:tcPr>
                <w:p w:rsidR="00A17DC2" w:rsidRPr="00DB3DB8" w:rsidRDefault="00C75CC7" w:rsidP="00C75CC7">
                  <w:r>
                    <w:t>_______________________</w:t>
                  </w:r>
                </w:p>
              </w:tc>
            </w:tr>
          </w:tbl>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0C2C3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шғҳ</w:t>
            </w:r>
            <w:hyperlink r:id="rId5" w:anchor="3081592" w:history="1">
              <w:r w:rsidRPr="00631D2E">
                <w:rPr>
                  <w:rFonts w:ascii="Times New Roman" w:eastAsia="Times New Roman" w:hAnsi="Times New Roman" w:cs="Times New Roman"/>
                  <w:color w:val="0000FF"/>
                  <w:sz w:val="18"/>
                  <w:szCs w:val="18"/>
                  <w:u w:val="single"/>
                  <w:lang w:eastAsia="ru-RU"/>
                </w:rPr>
                <w:t>*</w:t>
              </w:r>
            </w:hyperlink>
            <w:r w:rsidR="000C2C3D">
              <w:rPr>
                <w:rFonts w:ascii="Times New Roman" w:eastAsia="Times New Roman" w:hAnsi="Times New Roman" w:cs="Times New Roman"/>
                <w:sz w:val="24"/>
                <w:szCs w:val="24"/>
                <w:lang w:eastAsia="ru-RU"/>
              </w:rPr>
              <w:t>_______________________________</w:t>
            </w:r>
            <w:r w:rsidRPr="00631D2E">
              <w:rPr>
                <w:rFonts w:ascii="Times New Roman" w:eastAsia="Times New Roman" w:hAnsi="Times New Roman" w:cs="Times New Roman"/>
                <w:sz w:val="18"/>
                <w:szCs w:val="18"/>
                <w:lang w:eastAsia="ru-RU"/>
              </w:rPr>
              <w:br/>
              <w:t>_____________________________________________</w:t>
            </w:r>
          </w:p>
        </w:tc>
      </w:tr>
      <w:tr w:rsidR="00A17DC2" w:rsidRPr="00631D2E" w:rsidTr="004F796D">
        <w:trPr>
          <w:tblCellSpacing w:w="7" w:type="dxa"/>
        </w:trPr>
        <w:tc>
          <w:tcPr>
            <w:tcW w:w="4530" w:type="dxa"/>
            <w:gridSpan w:val="4"/>
            <w:vAlign w:val="center"/>
            <w:hideMark/>
          </w:tcPr>
          <w:p w:rsidR="00A17DC2" w:rsidRPr="00631D2E" w:rsidRDefault="00A17DC2" w:rsidP="00DB3DB8">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w:t>
            </w:r>
            <w:r>
              <w:rPr>
                <w:rFonts w:ascii="Times New Roman" w:eastAsia="Times New Roman" w:hAnsi="Times New Roman" w:cs="Times New Roman"/>
                <w:sz w:val="18"/>
                <w:szCs w:val="18"/>
                <w:lang w:eastAsia="ru-RU"/>
              </w:rPr>
              <w:t xml:space="preserve">Сух туман </w:t>
            </w:r>
            <w:r w:rsidR="00C75CC7">
              <w:rPr>
                <w:rFonts w:ascii="Times New Roman" w:eastAsia="Times New Roman" w:hAnsi="Times New Roman" w:cs="Times New Roman"/>
                <w:sz w:val="18"/>
                <w:szCs w:val="18"/>
                <w:lang w:eastAsia="ru-RU"/>
              </w:rPr>
              <w:t>_______________</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 xml:space="preserve">Ташкилотнинг СТИРи </w:t>
            </w:r>
            <w:r w:rsidRPr="00631D2E">
              <w:rPr>
                <w:rFonts w:ascii="Times New Roman" w:eastAsia="Times New Roman" w:hAnsi="Times New Roman" w:cs="Times New Roman"/>
                <w:sz w:val="18"/>
                <w:szCs w:val="18"/>
                <w:lang w:val="uz-Cyrl-UZ" w:eastAsia="ru-RU"/>
              </w:rPr>
              <w:t xml:space="preserve">  305155475</w:t>
            </w:r>
          </w:p>
        </w:tc>
      </w:tr>
      <w:tr w:rsidR="00A17DC2" w:rsidRPr="00631D2E" w:rsidTr="004F796D">
        <w:trPr>
          <w:tblCellSpacing w:w="7" w:type="dxa"/>
        </w:trPr>
        <w:tc>
          <w:tcPr>
            <w:tcW w:w="4530" w:type="dxa"/>
            <w:gridSpan w:val="4"/>
            <w:vAlign w:val="center"/>
            <w:hideMark/>
          </w:tcPr>
          <w:p w:rsidR="00A17DC2" w:rsidRPr="000860FF" w:rsidRDefault="00A17DC2" w:rsidP="004F796D">
            <w:pPr>
              <w:spacing w:after="0" w:line="240" w:lineRule="auto"/>
            </w:pPr>
            <w:proofErr w:type="gramStart"/>
            <w:r w:rsidRPr="00631D2E">
              <w:rPr>
                <w:rFonts w:ascii="Times New Roman" w:eastAsia="Times New Roman" w:hAnsi="Times New Roman" w:cs="Times New Roman"/>
                <w:sz w:val="18"/>
                <w:szCs w:val="18"/>
                <w:lang w:eastAsia="ru-RU"/>
              </w:rPr>
              <w:t>МФО:</w:t>
            </w:r>
            <w:r w:rsidR="00C75CC7">
              <w:rPr>
                <w:rFonts w:ascii="Times New Roman" w:eastAsia="Times New Roman" w:hAnsi="Times New Roman" w:cs="Times New Roman"/>
                <w:sz w:val="18"/>
                <w:szCs w:val="18"/>
                <w:lang w:eastAsia="ru-RU"/>
              </w:rPr>
              <w:t>_</w:t>
            </w:r>
            <w:proofErr w:type="gramEnd"/>
            <w:r w:rsidR="00C75CC7">
              <w:rPr>
                <w:rFonts w:ascii="Times New Roman" w:eastAsia="Times New Roman" w:hAnsi="Times New Roman" w:cs="Times New Roman"/>
                <w:sz w:val="18"/>
                <w:szCs w:val="18"/>
                <w:lang w:eastAsia="ru-RU"/>
              </w:rPr>
              <w:t>__________</w:t>
            </w:r>
            <w:r w:rsidR="00DB3DB8">
              <w:rPr>
                <w:rFonts w:ascii="Times New Roman" w:eastAsia="Times New Roman" w:hAnsi="Times New Roman" w:cs="Times New Roman"/>
                <w:sz w:val="18"/>
                <w:szCs w:val="18"/>
                <w:lang w:eastAsia="ru-RU"/>
              </w:rPr>
              <w:t xml:space="preserve"> </w:t>
            </w:r>
            <w:r w:rsidRPr="00631D2E">
              <w:rPr>
                <w:rFonts w:ascii="Times New Roman" w:eastAsia="Times New Roman" w:hAnsi="Times New Roman" w:cs="Times New Roman"/>
                <w:sz w:val="18"/>
                <w:szCs w:val="18"/>
                <w:lang w:eastAsia="ru-RU"/>
              </w:rPr>
              <w:t>СТИР</w:t>
            </w:r>
            <w:r w:rsidR="00C75CC7">
              <w:rPr>
                <w:rFonts w:ascii="Times New Roman" w:eastAsia="Times New Roman" w:hAnsi="Times New Roman" w:cs="Times New Roman"/>
                <w:sz w:val="18"/>
                <w:szCs w:val="18"/>
                <w:lang w:eastAsia="ru-RU"/>
              </w:rPr>
              <w:t>______________</w:t>
            </w:r>
          </w:p>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ИФУТ________________________________________ </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ИФУТ________________________________________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Ғазначилик бўлинмасининг номи _____________________________________________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b/>
                <w:bCs/>
                <w:sz w:val="18"/>
                <w:szCs w:val="18"/>
                <w:lang w:eastAsia="ru-RU"/>
              </w:rPr>
              <w:t>ЯҒҲ23 402 000 300 100 001 010</w:t>
            </w:r>
            <w:r w:rsidRPr="00631D2E">
              <w:rPr>
                <w:rFonts w:ascii="Times New Roman" w:eastAsia="Times New Roman" w:hAnsi="Times New Roman" w:cs="Times New Roman"/>
                <w:sz w:val="18"/>
                <w:szCs w:val="18"/>
                <w:lang w:eastAsia="ru-RU"/>
              </w:rPr>
              <w:t xml:space="preserve">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Марказий банкнинг Тошкент шаҳар Бош бошқармаси Ҳисоб-китоб-касса маркази (ҲККМ)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МФО:00014 Ғазначилик бўлинмасининг СТИРи________________________________________</w:t>
            </w:r>
          </w:p>
        </w:tc>
      </w:tr>
      <w:tr w:rsidR="00A17DC2" w:rsidRPr="00631D2E" w:rsidTr="004F796D">
        <w:trPr>
          <w:tblCellSpacing w:w="7" w:type="dxa"/>
        </w:trPr>
        <w:tc>
          <w:tcPr>
            <w:tcW w:w="4530" w:type="dxa"/>
            <w:gridSpan w:val="4"/>
            <w:vAlign w:val="center"/>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p w:rsidR="00A17DC2" w:rsidRPr="00631D2E" w:rsidRDefault="00A17DC2" w:rsidP="00C75CC7">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Раҳбар</w:t>
            </w:r>
            <w:r w:rsidRPr="00631D2E">
              <w:rPr>
                <w:rFonts w:ascii="Times New Roman" w:eastAsia="Times New Roman" w:hAnsi="Times New Roman" w:cs="Times New Roman"/>
                <w:sz w:val="18"/>
                <w:szCs w:val="18"/>
                <w:lang w:val="uz-Cyrl-UZ" w:eastAsia="ru-RU"/>
              </w:rPr>
              <w:t xml:space="preserve"> </w:t>
            </w:r>
            <w:r w:rsidR="00C75CC7">
              <w:rPr>
                <w:rFonts w:ascii="Times New Roman" w:eastAsia="Times New Roman" w:hAnsi="Times New Roman" w:cs="Times New Roman"/>
                <w:sz w:val="18"/>
                <w:szCs w:val="18"/>
                <w:lang w:val="uz-Cyrl-UZ" w:eastAsia="ru-RU"/>
              </w:rPr>
              <w:t xml:space="preserve">                               ______________________</w:t>
            </w:r>
            <w:bookmarkStart w:id="0" w:name="_GoBack"/>
            <w:bookmarkEnd w:id="0"/>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 xml:space="preserve"> </w:t>
            </w:r>
            <w:r w:rsidRPr="00631D2E">
              <w:rPr>
                <w:rFonts w:ascii="Times New Roman" w:eastAsia="Times New Roman" w:hAnsi="Times New Roman" w:cs="Times New Roman"/>
                <w:sz w:val="18"/>
                <w:szCs w:val="18"/>
                <w:lang w:eastAsia="ru-RU"/>
              </w:rPr>
              <w:t>Буюртмачи раҳбари</w:t>
            </w:r>
            <w:r w:rsidRPr="00631D2E">
              <w:rPr>
                <w:rFonts w:ascii="Times New Roman" w:eastAsia="Times New Roman" w:hAnsi="Times New Roman" w:cs="Times New Roman"/>
                <w:sz w:val="18"/>
                <w:szCs w:val="18"/>
                <w:lang w:val="uz-Cyrl-UZ" w:eastAsia="ru-RU"/>
              </w:rPr>
              <w:t xml:space="preserve">                                           Г.Усмонова</w:t>
            </w:r>
          </w:p>
        </w:tc>
      </w:tr>
    </w:tbl>
    <w:p w:rsidR="00F27EC1" w:rsidRPr="00EC7E7E" w:rsidRDefault="00F27EC1" w:rsidP="00116BA4">
      <w:pPr>
        <w:spacing w:after="0"/>
        <w:jc w:val="both"/>
        <w:rPr>
          <w:lang w:val="uz-Cyrl-UZ"/>
        </w:rPr>
      </w:pPr>
    </w:p>
    <w:sectPr w:rsidR="00F27EC1" w:rsidRPr="00EC7E7E" w:rsidSect="00717EC5">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5"/>
    <w:rsid w:val="00084A2E"/>
    <w:rsid w:val="000860FF"/>
    <w:rsid w:val="000C2C3D"/>
    <w:rsid w:val="000F1746"/>
    <w:rsid w:val="000F510E"/>
    <w:rsid w:val="00116BA4"/>
    <w:rsid w:val="001E0C2A"/>
    <w:rsid w:val="002C61C8"/>
    <w:rsid w:val="00362EFB"/>
    <w:rsid w:val="0037151B"/>
    <w:rsid w:val="003D6EFB"/>
    <w:rsid w:val="00497935"/>
    <w:rsid w:val="00534CF2"/>
    <w:rsid w:val="005C5AEB"/>
    <w:rsid w:val="00631D2E"/>
    <w:rsid w:val="00635748"/>
    <w:rsid w:val="00666953"/>
    <w:rsid w:val="006875BF"/>
    <w:rsid w:val="006D16E9"/>
    <w:rsid w:val="006E5F47"/>
    <w:rsid w:val="00712B57"/>
    <w:rsid w:val="00717EC5"/>
    <w:rsid w:val="00780E28"/>
    <w:rsid w:val="00807C2F"/>
    <w:rsid w:val="008229B0"/>
    <w:rsid w:val="00830FEA"/>
    <w:rsid w:val="008A46F4"/>
    <w:rsid w:val="008C6D96"/>
    <w:rsid w:val="009C3B31"/>
    <w:rsid w:val="00A17DC2"/>
    <w:rsid w:val="00A83201"/>
    <w:rsid w:val="00AD5D98"/>
    <w:rsid w:val="00AE661F"/>
    <w:rsid w:val="00BC552F"/>
    <w:rsid w:val="00C75CC7"/>
    <w:rsid w:val="00CE6C6B"/>
    <w:rsid w:val="00D22D7C"/>
    <w:rsid w:val="00D72D55"/>
    <w:rsid w:val="00D7337B"/>
    <w:rsid w:val="00DB3DB8"/>
    <w:rsid w:val="00E35189"/>
    <w:rsid w:val="00EC7E7E"/>
    <w:rsid w:val="00F27EC1"/>
    <w:rsid w:val="00FC6AF1"/>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447F-7D95-4A4C-9CED-68487ADD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9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953"/>
    <w:rPr>
      <w:rFonts w:ascii="Segoe UI" w:hAnsi="Segoe UI" w:cs="Segoe UI"/>
      <w:sz w:val="18"/>
      <w:szCs w:val="18"/>
    </w:rPr>
  </w:style>
  <w:style w:type="paragraph" w:styleId="a6">
    <w:name w:val="Body Text"/>
    <w:basedOn w:val="a"/>
    <w:link w:val="a7"/>
    <w:rsid w:val="009C3B31"/>
    <w:pPr>
      <w:spacing w:after="0" w:line="240" w:lineRule="auto"/>
      <w:jc w:val="center"/>
    </w:pPr>
    <w:rPr>
      <w:rFonts w:ascii="AANTIQUA" w:eastAsia="Times New Roman" w:hAnsi="AANTIQUA" w:cs="Times New Roman"/>
      <w:b/>
      <w:bCs/>
      <w:sz w:val="28"/>
      <w:szCs w:val="24"/>
      <w:lang w:eastAsia="ru-RU"/>
    </w:rPr>
  </w:style>
  <w:style w:type="character" w:customStyle="1" w:styleId="a7">
    <w:name w:val="Основной текст Знак"/>
    <w:basedOn w:val="a0"/>
    <w:link w:val="a6"/>
    <w:rsid w:val="009C3B31"/>
    <w:rPr>
      <w:rFonts w:ascii="AANTIQUA" w:eastAsia="Times New Roman" w:hAnsi="AANTIQUA" w:cs="Times New Roman"/>
      <w:b/>
      <w:bCs/>
      <w:sz w:val="28"/>
      <w:szCs w:val="24"/>
      <w:lang w:eastAsia="ru-RU"/>
    </w:rPr>
  </w:style>
  <w:style w:type="paragraph" w:styleId="a8">
    <w:name w:val="header"/>
    <w:basedOn w:val="a"/>
    <w:link w:val="a9"/>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C3B3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C3B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0683">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67453755">
      <w:bodyDiv w:val="1"/>
      <w:marLeft w:val="0"/>
      <w:marRight w:val="0"/>
      <w:marTop w:val="0"/>
      <w:marBottom w:val="0"/>
      <w:divBdr>
        <w:top w:val="none" w:sz="0" w:space="0" w:color="auto"/>
        <w:left w:val="none" w:sz="0" w:space="0" w:color="auto"/>
        <w:bottom w:val="none" w:sz="0" w:space="0" w:color="auto"/>
        <w:right w:val="none" w:sz="0" w:space="0" w:color="auto"/>
      </w:divBdr>
    </w:div>
    <w:div w:id="198591627">
      <w:bodyDiv w:val="1"/>
      <w:marLeft w:val="0"/>
      <w:marRight w:val="0"/>
      <w:marTop w:val="0"/>
      <w:marBottom w:val="0"/>
      <w:divBdr>
        <w:top w:val="none" w:sz="0" w:space="0" w:color="auto"/>
        <w:left w:val="none" w:sz="0" w:space="0" w:color="auto"/>
        <w:bottom w:val="none" w:sz="0" w:space="0" w:color="auto"/>
        <w:right w:val="none" w:sz="0" w:space="0" w:color="auto"/>
      </w:divBdr>
    </w:div>
    <w:div w:id="258490858">
      <w:bodyDiv w:val="1"/>
      <w:marLeft w:val="0"/>
      <w:marRight w:val="0"/>
      <w:marTop w:val="0"/>
      <w:marBottom w:val="0"/>
      <w:divBdr>
        <w:top w:val="none" w:sz="0" w:space="0" w:color="auto"/>
        <w:left w:val="none" w:sz="0" w:space="0" w:color="auto"/>
        <w:bottom w:val="none" w:sz="0" w:space="0" w:color="auto"/>
        <w:right w:val="none" w:sz="0" w:space="0" w:color="auto"/>
      </w:divBdr>
    </w:div>
    <w:div w:id="314727920">
      <w:bodyDiv w:val="1"/>
      <w:marLeft w:val="0"/>
      <w:marRight w:val="0"/>
      <w:marTop w:val="0"/>
      <w:marBottom w:val="0"/>
      <w:divBdr>
        <w:top w:val="none" w:sz="0" w:space="0" w:color="auto"/>
        <w:left w:val="none" w:sz="0" w:space="0" w:color="auto"/>
        <w:bottom w:val="none" w:sz="0" w:space="0" w:color="auto"/>
        <w:right w:val="none" w:sz="0" w:space="0" w:color="auto"/>
      </w:divBdr>
    </w:div>
    <w:div w:id="330529171">
      <w:bodyDiv w:val="1"/>
      <w:marLeft w:val="0"/>
      <w:marRight w:val="0"/>
      <w:marTop w:val="0"/>
      <w:marBottom w:val="0"/>
      <w:divBdr>
        <w:top w:val="none" w:sz="0" w:space="0" w:color="auto"/>
        <w:left w:val="none" w:sz="0" w:space="0" w:color="auto"/>
        <w:bottom w:val="none" w:sz="0" w:space="0" w:color="auto"/>
        <w:right w:val="none" w:sz="0" w:space="0" w:color="auto"/>
      </w:divBdr>
    </w:div>
    <w:div w:id="356663615">
      <w:bodyDiv w:val="1"/>
      <w:marLeft w:val="0"/>
      <w:marRight w:val="0"/>
      <w:marTop w:val="0"/>
      <w:marBottom w:val="0"/>
      <w:divBdr>
        <w:top w:val="none" w:sz="0" w:space="0" w:color="auto"/>
        <w:left w:val="none" w:sz="0" w:space="0" w:color="auto"/>
        <w:bottom w:val="none" w:sz="0" w:space="0" w:color="auto"/>
        <w:right w:val="none" w:sz="0" w:space="0" w:color="auto"/>
      </w:divBdr>
    </w:div>
    <w:div w:id="387808014">
      <w:bodyDiv w:val="1"/>
      <w:marLeft w:val="0"/>
      <w:marRight w:val="0"/>
      <w:marTop w:val="0"/>
      <w:marBottom w:val="0"/>
      <w:divBdr>
        <w:top w:val="none" w:sz="0" w:space="0" w:color="auto"/>
        <w:left w:val="none" w:sz="0" w:space="0" w:color="auto"/>
        <w:bottom w:val="none" w:sz="0" w:space="0" w:color="auto"/>
        <w:right w:val="none" w:sz="0" w:space="0" w:color="auto"/>
      </w:divBdr>
    </w:div>
    <w:div w:id="450324096">
      <w:bodyDiv w:val="1"/>
      <w:marLeft w:val="0"/>
      <w:marRight w:val="0"/>
      <w:marTop w:val="0"/>
      <w:marBottom w:val="0"/>
      <w:divBdr>
        <w:top w:val="none" w:sz="0" w:space="0" w:color="auto"/>
        <w:left w:val="none" w:sz="0" w:space="0" w:color="auto"/>
        <w:bottom w:val="none" w:sz="0" w:space="0" w:color="auto"/>
        <w:right w:val="none" w:sz="0" w:space="0" w:color="auto"/>
      </w:divBdr>
    </w:div>
    <w:div w:id="493374916">
      <w:bodyDiv w:val="1"/>
      <w:marLeft w:val="0"/>
      <w:marRight w:val="0"/>
      <w:marTop w:val="0"/>
      <w:marBottom w:val="0"/>
      <w:divBdr>
        <w:top w:val="none" w:sz="0" w:space="0" w:color="auto"/>
        <w:left w:val="none" w:sz="0" w:space="0" w:color="auto"/>
        <w:bottom w:val="none" w:sz="0" w:space="0" w:color="auto"/>
        <w:right w:val="none" w:sz="0" w:space="0" w:color="auto"/>
      </w:divBdr>
    </w:div>
    <w:div w:id="502472715">
      <w:bodyDiv w:val="1"/>
      <w:marLeft w:val="0"/>
      <w:marRight w:val="0"/>
      <w:marTop w:val="0"/>
      <w:marBottom w:val="0"/>
      <w:divBdr>
        <w:top w:val="none" w:sz="0" w:space="0" w:color="auto"/>
        <w:left w:val="none" w:sz="0" w:space="0" w:color="auto"/>
        <w:bottom w:val="none" w:sz="0" w:space="0" w:color="auto"/>
        <w:right w:val="none" w:sz="0" w:space="0" w:color="auto"/>
      </w:divBdr>
    </w:div>
    <w:div w:id="609624927">
      <w:bodyDiv w:val="1"/>
      <w:marLeft w:val="0"/>
      <w:marRight w:val="0"/>
      <w:marTop w:val="0"/>
      <w:marBottom w:val="0"/>
      <w:divBdr>
        <w:top w:val="none" w:sz="0" w:space="0" w:color="auto"/>
        <w:left w:val="none" w:sz="0" w:space="0" w:color="auto"/>
        <w:bottom w:val="none" w:sz="0" w:space="0" w:color="auto"/>
        <w:right w:val="none" w:sz="0" w:space="0" w:color="auto"/>
      </w:divBdr>
    </w:div>
    <w:div w:id="663434376">
      <w:bodyDiv w:val="1"/>
      <w:marLeft w:val="0"/>
      <w:marRight w:val="0"/>
      <w:marTop w:val="0"/>
      <w:marBottom w:val="0"/>
      <w:divBdr>
        <w:top w:val="none" w:sz="0" w:space="0" w:color="auto"/>
        <w:left w:val="none" w:sz="0" w:space="0" w:color="auto"/>
        <w:bottom w:val="none" w:sz="0" w:space="0" w:color="auto"/>
        <w:right w:val="none" w:sz="0" w:space="0" w:color="auto"/>
      </w:divBdr>
    </w:div>
    <w:div w:id="735280167">
      <w:bodyDiv w:val="1"/>
      <w:marLeft w:val="0"/>
      <w:marRight w:val="0"/>
      <w:marTop w:val="0"/>
      <w:marBottom w:val="0"/>
      <w:divBdr>
        <w:top w:val="none" w:sz="0" w:space="0" w:color="auto"/>
        <w:left w:val="none" w:sz="0" w:space="0" w:color="auto"/>
        <w:bottom w:val="none" w:sz="0" w:space="0" w:color="auto"/>
        <w:right w:val="none" w:sz="0" w:space="0" w:color="auto"/>
      </w:divBdr>
    </w:div>
    <w:div w:id="815494030">
      <w:bodyDiv w:val="1"/>
      <w:marLeft w:val="0"/>
      <w:marRight w:val="0"/>
      <w:marTop w:val="0"/>
      <w:marBottom w:val="0"/>
      <w:divBdr>
        <w:top w:val="none" w:sz="0" w:space="0" w:color="auto"/>
        <w:left w:val="none" w:sz="0" w:space="0" w:color="auto"/>
        <w:bottom w:val="none" w:sz="0" w:space="0" w:color="auto"/>
        <w:right w:val="none" w:sz="0" w:space="0" w:color="auto"/>
      </w:divBdr>
    </w:div>
    <w:div w:id="865944788">
      <w:bodyDiv w:val="1"/>
      <w:marLeft w:val="0"/>
      <w:marRight w:val="0"/>
      <w:marTop w:val="0"/>
      <w:marBottom w:val="0"/>
      <w:divBdr>
        <w:top w:val="none" w:sz="0" w:space="0" w:color="auto"/>
        <w:left w:val="none" w:sz="0" w:space="0" w:color="auto"/>
        <w:bottom w:val="none" w:sz="0" w:space="0" w:color="auto"/>
        <w:right w:val="none" w:sz="0" w:space="0" w:color="auto"/>
      </w:divBdr>
    </w:div>
    <w:div w:id="950815602">
      <w:bodyDiv w:val="1"/>
      <w:marLeft w:val="0"/>
      <w:marRight w:val="0"/>
      <w:marTop w:val="0"/>
      <w:marBottom w:val="0"/>
      <w:divBdr>
        <w:top w:val="none" w:sz="0" w:space="0" w:color="auto"/>
        <w:left w:val="none" w:sz="0" w:space="0" w:color="auto"/>
        <w:bottom w:val="none" w:sz="0" w:space="0" w:color="auto"/>
        <w:right w:val="none" w:sz="0" w:space="0" w:color="auto"/>
      </w:divBdr>
    </w:div>
    <w:div w:id="965086438">
      <w:bodyDiv w:val="1"/>
      <w:marLeft w:val="0"/>
      <w:marRight w:val="0"/>
      <w:marTop w:val="0"/>
      <w:marBottom w:val="0"/>
      <w:divBdr>
        <w:top w:val="none" w:sz="0" w:space="0" w:color="auto"/>
        <w:left w:val="none" w:sz="0" w:space="0" w:color="auto"/>
        <w:bottom w:val="none" w:sz="0" w:space="0" w:color="auto"/>
        <w:right w:val="none" w:sz="0" w:space="0" w:color="auto"/>
      </w:divBdr>
    </w:div>
    <w:div w:id="977026132">
      <w:bodyDiv w:val="1"/>
      <w:marLeft w:val="0"/>
      <w:marRight w:val="0"/>
      <w:marTop w:val="0"/>
      <w:marBottom w:val="0"/>
      <w:divBdr>
        <w:top w:val="none" w:sz="0" w:space="0" w:color="auto"/>
        <w:left w:val="none" w:sz="0" w:space="0" w:color="auto"/>
        <w:bottom w:val="none" w:sz="0" w:space="0" w:color="auto"/>
        <w:right w:val="none" w:sz="0" w:space="0" w:color="auto"/>
      </w:divBdr>
    </w:div>
    <w:div w:id="978847094">
      <w:bodyDiv w:val="1"/>
      <w:marLeft w:val="0"/>
      <w:marRight w:val="0"/>
      <w:marTop w:val="0"/>
      <w:marBottom w:val="0"/>
      <w:divBdr>
        <w:top w:val="none" w:sz="0" w:space="0" w:color="auto"/>
        <w:left w:val="none" w:sz="0" w:space="0" w:color="auto"/>
        <w:bottom w:val="none" w:sz="0" w:space="0" w:color="auto"/>
        <w:right w:val="none" w:sz="0" w:space="0" w:color="auto"/>
      </w:divBdr>
    </w:div>
    <w:div w:id="1039279534">
      <w:bodyDiv w:val="1"/>
      <w:marLeft w:val="0"/>
      <w:marRight w:val="0"/>
      <w:marTop w:val="0"/>
      <w:marBottom w:val="0"/>
      <w:divBdr>
        <w:top w:val="none" w:sz="0" w:space="0" w:color="auto"/>
        <w:left w:val="none" w:sz="0" w:space="0" w:color="auto"/>
        <w:bottom w:val="none" w:sz="0" w:space="0" w:color="auto"/>
        <w:right w:val="none" w:sz="0" w:space="0" w:color="auto"/>
      </w:divBdr>
    </w:div>
    <w:div w:id="1051079465">
      <w:bodyDiv w:val="1"/>
      <w:marLeft w:val="0"/>
      <w:marRight w:val="0"/>
      <w:marTop w:val="0"/>
      <w:marBottom w:val="0"/>
      <w:divBdr>
        <w:top w:val="none" w:sz="0" w:space="0" w:color="auto"/>
        <w:left w:val="none" w:sz="0" w:space="0" w:color="auto"/>
        <w:bottom w:val="none" w:sz="0" w:space="0" w:color="auto"/>
        <w:right w:val="none" w:sz="0" w:space="0" w:color="auto"/>
      </w:divBdr>
    </w:div>
    <w:div w:id="1057434900">
      <w:bodyDiv w:val="1"/>
      <w:marLeft w:val="0"/>
      <w:marRight w:val="0"/>
      <w:marTop w:val="0"/>
      <w:marBottom w:val="0"/>
      <w:divBdr>
        <w:top w:val="none" w:sz="0" w:space="0" w:color="auto"/>
        <w:left w:val="none" w:sz="0" w:space="0" w:color="auto"/>
        <w:bottom w:val="none" w:sz="0" w:space="0" w:color="auto"/>
        <w:right w:val="none" w:sz="0" w:space="0" w:color="auto"/>
      </w:divBdr>
    </w:div>
    <w:div w:id="1108040514">
      <w:bodyDiv w:val="1"/>
      <w:marLeft w:val="0"/>
      <w:marRight w:val="0"/>
      <w:marTop w:val="0"/>
      <w:marBottom w:val="0"/>
      <w:divBdr>
        <w:top w:val="none" w:sz="0" w:space="0" w:color="auto"/>
        <w:left w:val="none" w:sz="0" w:space="0" w:color="auto"/>
        <w:bottom w:val="none" w:sz="0" w:space="0" w:color="auto"/>
        <w:right w:val="none" w:sz="0" w:space="0" w:color="auto"/>
      </w:divBdr>
    </w:div>
    <w:div w:id="1173422969">
      <w:bodyDiv w:val="1"/>
      <w:marLeft w:val="0"/>
      <w:marRight w:val="0"/>
      <w:marTop w:val="0"/>
      <w:marBottom w:val="0"/>
      <w:divBdr>
        <w:top w:val="none" w:sz="0" w:space="0" w:color="auto"/>
        <w:left w:val="none" w:sz="0" w:space="0" w:color="auto"/>
        <w:bottom w:val="none" w:sz="0" w:space="0" w:color="auto"/>
        <w:right w:val="none" w:sz="0" w:space="0" w:color="auto"/>
      </w:divBdr>
    </w:div>
    <w:div w:id="1252664292">
      <w:bodyDiv w:val="1"/>
      <w:marLeft w:val="0"/>
      <w:marRight w:val="0"/>
      <w:marTop w:val="0"/>
      <w:marBottom w:val="0"/>
      <w:divBdr>
        <w:top w:val="none" w:sz="0" w:space="0" w:color="auto"/>
        <w:left w:val="none" w:sz="0" w:space="0" w:color="auto"/>
        <w:bottom w:val="none" w:sz="0" w:space="0" w:color="auto"/>
        <w:right w:val="none" w:sz="0" w:space="0" w:color="auto"/>
      </w:divBdr>
    </w:div>
    <w:div w:id="1269193023">
      <w:bodyDiv w:val="1"/>
      <w:marLeft w:val="0"/>
      <w:marRight w:val="0"/>
      <w:marTop w:val="0"/>
      <w:marBottom w:val="0"/>
      <w:divBdr>
        <w:top w:val="none" w:sz="0" w:space="0" w:color="auto"/>
        <w:left w:val="none" w:sz="0" w:space="0" w:color="auto"/>
        <w:bottom w:val="none" w:sz="0" w:space="0" w:color="auto"/>
        <w:right w:val="none" w:sz="0" w:space="0" w:color="auto"/>
      </w:divBdr>
    </w:div>
    <w:div w:id="1415466990">
      <w:bodyDiv w:val="1"/>
      <w:marLeft w:val="0"/>
      <w:marRight w:val="0"/>
      <w:marTop w:val="0"/>
      <w:marBottom w:val="0"/>
      <w:divBdr>
        <w:top w:val="none" w:sz="0" w:space="0" w:color="auto"/>
        <w:left w:val="none" w:sz="0" w:space="0" w:color="auto"/>
        <w:bottom w:val="none" w:sz="0" w:space="0" w:color="auto"/>
        <w:right w:val="none" w:sz="0" w:space="0" w:color="auto"/>
      </w:divBdr>
    </w:div>
    <w:div w:id="1433477215">
      <w:bodyDiv w:val="1"/>
      <w:marLeft w:val="0"/>
      <w:marRight w:val="0"/>
      <w:marTop w:val="0"/>
      <w:marBottom w:val="0"/>
      <w:divBdr>
        <w:top w:val="none" w:sz="0" w:space="0" w:color="auto"/>
        <w:left w:val="none" w:sz="0" w:space="0" w:color="auto"/>
        <w:bottom w:val="none" w:sz="0" w:space="0" w:color="auto"/>
        <w:right w:val="none" w:sz="0" w:space="0" w:color="auto"/>
      </w:divBdr>
    </w:div>
    <w:div w:id="1436709065">
      <w:bodyDiv w:val="1"/>
      <w:marLeft w:val="0"/>
      <w:marRight w:val="0"/>
      <w:marTop w:val="0"/>
      <w:marBottom w:val="0"/>
      <w:divBdr>
        <w:top w:val="none" w:sz="0" w:space="0" w:color="auto"/>
        <w:left w:val="none" w:sz="0" w:space="0" w:color="auto"/>
        <w:bottom w:val="none" w:sz="0" w:space="0" w:color="auto"/>
        <w:right w:val="none" w:sz="0" w:space="0" w:color="auto"/>
      </w:divBdr>
    </w:div>
    <w:div w:id="1462187112">
      <w:bodyDiv w:val="1"/>
      <w:marLeft w:val="0"/>
      <w:marRight w:val="0"/>
      <w:marTop w:val="0"/>
      <w:marBottom w:val="0"/>
      <w:divBdr>
        <w:top w:val="none" w:sz="0" w:space="0" w:color="auto"/>
        <w:left w:val="none" w:sz="0" w:space="0" w:color="auto"/>
        <w:bottom w:val="none" w:sz="0" w:space="0" w:color="auto"/>
        <w:right w:val="none" w:sz="0" w:space="0" w:color="auto"/>
      </w:divBdr>
    </w:div>
    <w:div w:id="1477646593">
      <w:bodyDiv w:val="1"/>
      <w:marLeft w:val="0"/>
      <w:marRight w:val="0"/>
      <w:marTop w:val="0"/>
      <w:marBottom w:val="0"/>
      <w:divBdr>
        <w:top w:val="none" w:sz="0" w:space="0" w:color="auto"/>
        <w:left w:val="none" w:sz="0" w:space="0" w:color="auto"/>
        <w:bottom w:val="none" w:sz="0" w:space="0" w:color="auto"/>
        <w:right w:val="none" w:sz="0" w:space="0" w:color="auto"/>
      </w:divBdr>
    </w:div>
    <w:div w:id="1493987041">
      <w:bodyDiv w:val="1"/>
      <w:marLeft w:val="0"/>
      <w:marRight w:val="0"/>
      <w:marTop w:val="0"/>
      <w:marBottom w:val="0"/>
      <w:divBdr>
        <w:top w:val="none" w:sz="0" w:space="0" w:color="auto"/>
        <w:left w:val="none" w:sz="0" w:space="0" w:color="auto"/>
        <w:bottom w:val="none" w:sz="0" w:space="0" w:color="auto"/>
        <w:right w:val="none" w:sz="0" w:space="0" w:color="auto"/>
      </w:divBdr>
    </w:div>
    <w:div w:id="1500270337">
      <w:bodyDiv w:val="1"/>
      <w:marLeft w:val="0"/>
      <w:marRight w:val="0"/>
      <w:marTop w:val="0"/>
      <w:marBottom w:val="0"/>
      <w:divBdr>
        <w:top w:val="none" w:sz="0" w:space="0" w:color="auto"/>
        <w:left w:val="none" w:sz="0" w:space="0" w:color="auto"/>
        <w:bottom w:val="none" w:sz="0" w:space="0" w:color="auto"/>
        <w:right w:val="none" w:sz="0" w:space="0" w:color="auto"/>
      </w:divBdr>
    </w:div>
    <w:div w:id="1503861491">
      <w:bodyDiv w:val="1"/>
      <w:marLeft w:val="0"/>
      <w:marRight w:val="0"/>
      <w:marTop w:val="0"/>
      <w:marBottom w:val="0"/>
      <w:divBdr>
        <w:top w:val="none" w:sz="0" w:space="0" w:color="auto"/>
        <w:left w:val="none" w:sz="0" w:space="0" w:color="auto"/>
        <w:bottom w:val="none" w:sz="0" w:space="0" w:color="auto"/>
        <w:right w:val="none" w:sz="0" w:space="0" w:color="auto"/>
      </w:divBdr>
    </w:div>
    <w:div w:id="1532839526">
      <w:bodyDiv w:val="1"/>
      <w:marLeft w:val="0"/>
      <w:marRight w:val="0"/>
      <w:marTop w:val="0"/>
      <w:marBottom w:val="0"/>
      <w:divBdr>
        <w:top w:val="none" w:sz="0" w:space="0" w:color="auto"/>
        <w:left w:val="none" w:sz="0" w:space="0" w:color="auto"/>
        <w:bottom w:val="none" w:sz="0" w:space="0" w:color="auto"/>
        <w:right w:val="none" w:sz="0" w:space="0" w:color="auto"/>
      </w:divBdr>
    </w:div>
    <w:div w:id="1540194096">
      <w:bodyDiv w:val="1"/>
      <w:marLeft w:val="0"/>
      <w:marRight w:val="0"/>
      <w:marTop w:val="0"/>
      <w:marBottom w:val="0"/>
      <w:divBdr>
        <w:top w:val="none" w:sz="0" w:space="0" w:color="auto"/>
        <w:left w:val="none" w:sz="0" w:space="0" w:color="auto"/>
        <w:bottom w:val="none" w:sz="0" w:space="0" w:color="auto"/>
        <w:right w:val="none" w:sz="0" w:space="0" w:color="auto"/>
      </w:divBdr>
    </w:div>
    <w:div w:id="1679306562">
      <w:bodyDiv w:val="1"/>
      <w:marLeft w:val="0"/>
      <w:marRight w:val="0"/>
      <w:marTop w:val="0"/>
      <w:marBottom w:val="0"/>
      <w:divBdr>
        <w:top w:val="none" w:sz="0" w:space="0" w:color="auto"/>
        <w:left w:val="none" w:sz="0" w:space="0" w:color="auto"/>
        <w:bottom w:val="none" w:sz="0" w:space="0" w:color="auto"/>
        <w:right w:val="none" w:sz="0" w:space="0" w:color="auto"/>
      </w:divBdr>
    </w:div>
    <w:div w:id="1715883934">
      <w:bodyDiv w:val="1"/>
      <w:marLeft w:val="0"/>
      <w:marRight w:val="0"/>
      <w:marTop w:val="0"/>
      <w:marBottom w:val="0"/>
      <w:divBdr>
        <w:top w:val="none" w:sz="0" w:space="0" w:color="auto"/>
        <w:left w:val="none" w:sz="0" w:space="0" w:color="auto"/>
        <w:bottom w:val="none" w:sz="0" w:space="0" w:color="auto"/>
        <w:right w:val="none" w:sz="0" w:space="0" w:color="auto"/>
      </w:divBdr>
    </w:div>
    <w:div w:id="1720397528">
      <w:bodyDiv w:val="1"/>
      <w:marLeft w:val="0"/>
      <w:marRight w:val="0"/>
      <w:marTop w:val="0"/>
      <w:marBottom w:val="0"/>
      <w:divBdr>
        <w:top w:val="none" w:sz="0" w:space="0" w:color="auto"/>
        <w:left w:val="none" w:sz="0" w:space="0" w:color="auto"/>
        <w:bottom w:val="none" w:sz="0" w:space="0" w:color="auto"/>
        <w:right w:val="none" w:sz="0" w:space="0" w:color="auto"/>
      </w:divBdr>
    </w:div>
    <w:div w:id="1721052907">
      <w:bodyDiv w:val="1"/>
      <w:marLeft w:val="0"/>
      <w:marRight w:val="0"/>
      <w:marTop w:val="0"/>
      <w:marBottom w:val="0"/>
      <w:divBdr>
        <w:top w:val="none" w:sz="0" w:space="0" w:color="auto"/>
        <w:left w:val="none" w:sz="0" w:space="0" w:color="auto"/>
        <w:bottom w:val="none" w:sz="0" w:space="0" w:color="auto"/>
        <w:right w:val="none" w:sz="0" w:space="0" w:color="auto"/>
      </w:divBdr>
    </w:div>
    <w:div w:id="1726559346">
      <w:bodyDiv w:val="1"/>
      <w:marLeft w:val="0"/>
      <w:marRight w:val="0"/>
      <w:marTop w:val="0"/>
      <w:marBottom w:val="0"/>
      <w:divBdr>
        <w:top w:val="none" w:sz="0" w:space="0" w:color="auto"/>
        <w:left w:val="none" w:sz="0" w:space="0" w:color="auto"/>
        <w:bottom w:val="none" w:sz="0" w:space="0" w:color="auto"/>
        <w:right w:val="none" w:sz="0" w:space="0" w:color="auto"/>
      </w:divBdr>
    </w:div>
    <w:div w:id="1746300400">
      <w:bodyDiv w:val="1"/>
      <w:marLeft w:val="0"/>
      <w:marRight w:val="0"/>
      <w:marTop w:val="0"/>
      <w:marBottom w:val="0"/>
      <w:divBdr>
        <w:top w:val="none" w:sz="0" w:space="0" w:color="auto"/>
        <w:left w:val="none" w:sz="0" w:space="0" w:color="auto"/>
        <w:bottom w:val="none" w:sz="0" w:space="0" w:color="auto"/>
        <w:right w:val="none" w:sz="0" w:space="0" w:color="auto"/>
      </w:divBdr>
    </w:div>
    <w:div w:id="1766413627">
      <w:bodyDiv w:val="1"/>
      <w:marLeft w:val="0"/>
      <w:marRight w:val="0"/>
      <w:marTop w:val="0"/>
      <w:marBottom w:val="0"/>
      <w:divBdr>
        <w:top w:val="none" w:sz="0" w:space="0" w:color="auto"/>
        <w:left w:val="none" w:sz="0" w:space="0" w:color="auto"/>
        <w:bottom w:val="none" w:sz="0" w:space="0" w:color="auto"/>
        <w:right w:val="none" w:sz="0" w:space="0" w:color="auto"/>
      </w:divBdr>
    </w:div>
    <w:div w:id="1782605928">
      <w:bodyDiv w:val="1"/>
      <w:marLeft w:val="0"/>
      <w:marRight w:val="0"/>
      <w:marTop w:val="0"/>
      <w:marBottom w:val="0"/>
      <w:divBdr>
        <w:top w:val="none" w:sz="0" w:space="0" w:color="auto"/>
        <w:left w:val="none" w:sz="0" w:space="0" w:color="auto"/>
        <w:bottom w:val="none" w:sz="0" w:space="0" w:color="auto"/>
        <w:right w:val="none" w:sz="0" w:space="0" w:color="auto"/>
      </w:divBdr>
    </w:div>
    <w:div w:id="1903833142">
      <w:bodyDiv w:val="1"/>
      <w:marLeft w:val="0"/>
      <w:marRight w:val="0"/>
      <w:marTop w:val="0"/>
      <w:marBottom w:val="0"/>
      <w:divBdr>
        <w:top w:val="none" w:sz="0" w:space="0" w:color="auto"/>
        <w:left w:val="none" w:sz="0" w:space="0" w:color="auto"/>
        <w:bottom w:val="none" w:sz="0" w:space="0" w:color="auto"/>
        <w:right w:val="none" w:sz="0" w:space="0" w:color="auto"/>
      </w:divBdr>
    </w:div>
    <w:div w:id="1909531956">
      <w:bodyDiv w:val="1"/>
      <w:marLeft w:val="0"/>
      <w:marRight w:val="0"/>
      <w:marTop w:val="0"/>
      <w:marBottom w:val="0"/>
      <w:divBdr>
        <w:top w:val="none" w:sz="0" w:space="0" w:color="auto"/>
        <w:left w:val="none" w:sz="0" w:space="0" w:color="auto"/>
        <w:bottom w:val="none" w:sz="0" w:space="0" w:color="auto"/>
        <w:right w:val="none" w:sz="0" w:space="0" w:color="auto"/>
      </w:divBdr>
    </w:div>
    <w:div w:id="1939171057">
      <w:bodyDiv w:val="1"/>
      <w:marLeft w:val="0"/>
      <w:marRight w:val="0"/>
      <w:marTop w:val="0"/>
      <w:marBottom w:val="0"/>
      <w:divBdr>
        <w:top w:val="none" w:sz="0" w:space="0" w:color="auto"/>
        <w:left w:val="none" w:sz="0" w:space="0" w:color="auto"/>
        <w:bottom w:val="none" w:sz="0" w:space="0" w:color="auto"/>
        <w:right w:val="none" w:sz="0" w:space="0" w:color="auto"/>
      </w:divBdr>
    </w:div>
    <w:div w:id="1967274682">
      <w:bodyDiv w:val="1"/>
      <w:marLeft w:val="0"/>
      <w:marRight w:val="0"/>
      <w:marTop w:val="0"/>
      <w:marBottom w:val="0"/>
      <w:divBdr>
        <w:top w:val="none" w:sz="0" w:space="0" w:color="auto"/>
        <w:left w:val="none" w:sz="0" w:space="0" w:color="auto"/>
        <w:bottom w:val="none" w:sz="0" w:space="0" w:color="auto"/>
        <w:right w:val="none" w:sz="0" w:space="0" w:color="auto"/>
      </w:divBdr>
    </w:div>
    <w:div w:id="1997144366">
      <w:bodyDiv w:val="1"/>
      <w:marLeft w:val="0"/>
      <w:marRight w:val="0"/>
      <w:marTop w:val="0"/>
      <w:marBottom w:val="0"/>
      <w:divBdr>
        <w:top w:val="none" w:sz="0" w:space="0" w:color="auto"/>
        <w:left w:val="none" w:sz="0" w:space="0" w:color="auto"/>
        <w:bottom w:val="none" w:sz="0" w:space="0" w:color="auto"/>
        <w:right w:val="none" w:sz="0" w:space="0" w:color="auto"/>
      </w:divBdr>
    </w:div>
    <w:div w:id="2013799993">
      <w:bodyDiv w:val="1"/>
      <w:marLeft w:val="0"/>
      <w:marRight w:val="0"/>
      <w:marTop w:val="0"/>
      <w:marBottom w:val="0"/>
      <w:divBdr>
        <w:top w:val="none" w:sz="0" w:space="0" w:color="auto"/>
        <w:left w:val="none" w:sz="0" w:space="0" w:color="auto"/>
        <w:bottom w:val="none" w:sz="0" w:space="0" w:color="auto"/>
        <w:right w:val="none" w:sz="0" w:space="0" w:color="auto"/>
      </w:divBdr>
    </w:div>
    <w:div w:id="2027246092">
      <w:bodyDiv w:val="1"/>
      <w:marLeft w:val="0"/>
      <w:marRight w:val="0"/>
      <w:marTop w:val="0"/>
      <w:marBottom w:val="0"/>
      <w:divBdr>
        <w:top w:val="none" w:sz="0" w:space="0" w:color="auto"/>
        <w:left w:val="none" w:sz="0" w:space="0" w:color="auto"/>
        <w:bottom w:val="none" w:sz="0" w:space="0" w:color="auto"/>
        <w:right w:val="none" w:sz="0" w:space="0" w:color="auto"/>
      </w:divBdr>
    </w:div>
    <w:div w:id="2105223825">
      <w:bodyDiv w:val="1"/>
      <w:marLeft w:val="0"/>
      <w:marRight w:val="0"/>
      <w:marTop w:val="0"/>
      <w:marBottom w:val="0"/>
      <w:divBdr>
        <w:top w:val="none" w:sz="0" w:space="0" w:color="auto"/>
        <w:left w:val="none" w:sz="0" w:space="0" w:color="auto"/>
        <w:bottom w:val="none" w:sz="0" w:space="0" w:color="auto"/>
        <w:right w:val="none" w:sz="0" w:space="0" w:color="auto"/>
      </w:divBdr>
    </w:div>
    <w:div w:id="2116485255">
      <w:bodyDiv w:val="1"/>
      <w:marLeft w:val="0"/>
      <w:marRight w:val="0"/>
      <w:marTop w:val="0"/>
      <w:marBottom w:val="0"/>
      <w:divBdr>
        <w:top w:val="none" w:sz="0" w:space="0" w:color="auto"/>
        <w:left w:val="none" w:sz="0" w:space="0" w:color="auto"/>
        <w:bottom w:val="none" w:sz="0" w:space="0" w:color="auto"/>
        <w:right w:val="none" w:sz="0" w:space="0" w:color="auto"/>
      </w:divBdr>
    </w:div>
    <w:div w:id="21349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x.uz/pages/getpage.aspx?lact_id=3081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Donyor</cp:lastModifiedBy>
  <cp:revision>25</cp:revision>
  <cp:lastPrinted>2022-09-30T07:57:00Z</cp:lastPrinted>
  <dcterms:created xsi:type="dcterms:W3CDTF">2022-01-17T05:15:00Z</dcterms:created>
  <dcterms:modified xsi:type="dcterms:W3CDTF">2022-10-19T06:01:00Z</dcterms:modified>
</cp:coreProperties>
</file>