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93" w:rsidRPr="00D94119" w:rsidRDefault="008F4493" w:rsidP="008F44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411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ШАРТНОМА № </w:t>
      </w:r>
      <w:r w:rsidRPr="00D94119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8F4493" w:rsidRPr="00F55961" w:rsidRDefault="008F4493" w:rsidP="008F4493">
      <w:pPr>
        <w:pStyle w:val="a3"/>
        <w:jc w:val="center"/>
        <w:rPr>
          <w:rFonts w:ascii="Times New Roman" w:hAnsi="Times New Roman" w:cs="Times New Roman"/>
          <w:b/>
          <w:i/>
          <w:sz w:val="18"/>
          <w:szCs w:val="18"/>
          <w:lang w:val="uz-Cyrl-UZ" w:eastAsia="ru-RU"/>
        </w:rPr>
      </w:pPr>
      <w:r w:rsidRPr="00F55961">
        <w:rPr>
          <w:rFonts w:ascii="Times New Roman" w:hAnsi="Times New Roman" w:cs="Times New Roman"/>
          <w:b/>
          <w:i/>
          <w:sz w:val="18"/>
          <w:szCs w:val="18"/>
          <w:lang w:eastAsia="ru-RU"/>
        </w:rPr>
        <w:t>(Товар-</w:t>
      </w:r>
      <w:proofErr w:type="spellStart"/>
      <w:r w:rsidRPr="00F55961">
        <w:rPr>
          <w:rFonts w:ascii="Times New Roman" w:hAnsi="Times New Roman" w:cs="Times New Roman"/>
          <w:b/>
          <w:i/>
          <w:sz w:val="18"/>
          <w:szCs w:val="18"/>
          <w:lang w:eastAsia="ru-RU"/>
        </w:rPr>
        <w:t>моддий</w:t>
      </w:r>
      <w:proofErr w:type="spellEnd"/>
      <w:r w:rsidRPr="00F55961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proofErr w:type="spellStart"/>
      <w:r w:rsidRPr="00F55961">
        <w:rPr>
          <w:rFonts w:ascii="Times New Roman" w:hAnsi="Times New Roman" w:cs="Times New Roman"/>
          <w:b/>
          <w:i/>
          <w:sz w:val="18"/>
          <w:szCs w:val="18"/>
          <w:lang w:eastAsia="ru-RU"/>
        </w:rPr>
        <w:t>бойликлар</w:t>
      </w:r>
      <w:proofErr w:type="spellEnd"/>
      <w:r w:rsidRPr="00F55961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, </w:t>
      </w:r>
      <w:proofErr w:type="spellStart"/>
      <w:r w:rsidRPr="00F55961">
        <w:rPr>
          <w:rFonts w:ascii="Times New Roman" w:hAnsi="Times New Roman" w:cs="Times New Roman"/>
          <w:b/>
          <w:i/>
          <w:sz w:val="18"/>
          <w:szCs w:val="18"/>
          <w:lang w:eastAsia="ru-RU"/>
        </w:rPr>
        <w:t>хом-ашё</w:t>
      </w:r>
      <w:proofErr w:type="spellEnd"/>
      <w:r w:rsidRPr="00F55961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proofErr w:type="spellStart"/>
      <w:r w:rsidRPr="00F55961">
        <w:rPr>
          <w:rFonts w:ascii="Times New Roman" w:hAnsi="Times New Roman" w:cs="Times New Roman"/>
          <w:b/>
          <w:i/>
          <w:sz w:val="18"/>
          <w:szCs w:val="18"/>
          <w:lang w:eastAsia="ru-RU"/>
        </w:rPr>
        <w:t>ва</w:t>
      </w:r>
      <w:proofErr w:type="spellEnd"/>
      <w:r w:rsidRPr="00F55961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proofErr w:type="spellStart"/>
      <w:r w:rsidRPr="00F55961">
        <w:rPr>
          <w:rFonts w:ascii="Times New Roman" w:hAnsi="Times New Roman" w:cs="Times New Roman"/>
          <w:b/>
          <w:i/>
          <w:sz w:val="18"/>
          <w:szCs w:val="18"/>
          <w:lang w:eastAsia="ru-RU"/>
        </w:rPr>
        <w:t>материаллар</w:t>
      </w:r>
      <w:proofErr w:type="spellEnd"/>
      <w:r w:rsidRPr="00F55961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proofErr w:type="spellStart"/>
      <w:r w:rsidRPr="00F55961">
        <w:rPr>
          <w:rFonts w:ascii="Times New Roman" w:hAnsi="Times New Roman" w:cs="Times New Roman"/>
          <w:b/>
          <w:i/>
          <w:sz w:val="18"/>
          <w:szCs w:val="18"/>
          <w:lang w:eastAsia="ru-RU"/>
        </w:rPr>
        <w:t>сотиб</w:t>
      </w:r>
      <w:proofErr w:type="spellEnd"/>
      <w:r w:rsidRPr="00F55961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proofErr w:type="spellStart"/>
      <w:r w:rsidRPr="00F55961">
        <w:rPr>
          <w:rFonts w:ascii="Times New Roman" w:hAnsi="Times New Roman" w:cs="Times New Roman"/>
          <w:b/>
          <w:i/>
          <w:sz w:val="18"/>
          <w:szCs w:val="18"/>
          <w:lang w:eastAsia="ru-RU"/>
        </w:rPr>
        <w:t>олиш</w:t>
      </w:r>
      <w:proofErr w:type="spellEnd"/>
      <w:r w:rsidRPr="00F55961">
        <w:rPr>
          <w:rFonts w:ascii="Times New Roman" w:hAnsi="Times New Roman" w:cs="Times New Roman"/>
          <w:b/>
          <w:i/>
          <w:sz w:val="18"/>
          <w:szCs w:val="18"/>
          <w:lang w:eastAsia="ru-RU"/>
        </w:rPr>
        <w:t>)</w:t>
      </w:r>
    </w:p>
    <w:p w:rsidR="008F4493" w:rsidRPr="00F55961" w:rsidRDefault="008F4493" w:rsidP="008F4493">
      <w:pPr>
        <w:pStyle w:val="a3"/>
        <w:jc w:val="center"/>
        <w:rPr>
          <w:rFonts w:ascii="Times New Roman" w:hAnsi="Times New Roman" w:cs="Times New Roman"/>
          <w:i/>
          <w:sz w:val="10"/>
          <w:szCs w:val="10"/>
          <w:lang w:val="uz-Cyrl-UZ" w:eastAsia="ru-RU"/>
        </w:rPr>
      </w:pPr>
    </w:p>
    <w:p w:rsidR="008F4493" w:rsidRDefault="008F4493" w:rsidP="008F4493">
      <w:pPr>
        <w:pStyle w:val="a3"/>
        <w:rPr>
          <w:rFonts w:ascii="Times New Roman" w:hAnsi="Times New Roman" w:cs="Times New Roman"/>
          <w:sz w:val="20"/>
          <w:szCs w:val="20"/>
          <w:lang w:val="uz-Cyrl-UZ" w:eastAsia="ru-RU"/>
        </w:rPr>
      </w:pPr>
      <w:r w:rsidRPr="00F55961">
        <w:rPr>
          <w:rFonts w:ascii="Times New Roman" w:hAnsi="Times New Roman" w:cs="Times New Roman"/>
          <w:sz w:val="20"/>
          <w:szCs w:val="20"/>
          <w:lang w:val="uz-Cyrl-UZ" w:eastAsia="ru-RU"/>
        </w:rPr>
        <w:t xml:space="preserve">«____»_____________ </w:t>
      </w:r>
      <w:r>
        <w:rPr>
          <w:rFonts w:ascii="Times New Roman" w:hAnsi="Times New Roman" w:cs="Times New Roman"/>
          <w:sz w:val="20"/>
          <w:szCs w:val="20"/>
          <w:lang w:val="uz-Cyrl-UZ" w:eastAsia="ru-RU"/>
        </w:rPr>
        <w:t xml:space="preserve">2022 </w:t>
      </w:r>
      <w:r w:rsidRPr="00F55961">
        <w:rPr>
          <w:rFonts w:ascii="Times New Roman" w:hAnsi="Times New Roman" w:cs="Times New Roman"/>
          <w:sz w:val="20"/>
          <w:szCs w:val="20"/>
          <w:lang w:val="uz-Cyrl-UZ" w:eastAsia="ru-RU"/>
        </w:rPr>
        <w:t>йил</w:t>
      </w:r>
      <w:r w:rsidRPr="00F55961">
        <w:rPr>
          <w:rFonts w:ascii="Times New Roman" w:hAnsi="Times New Roman" w:cs="Times New Roman"/>
          <w:sz w:val="20"/>
          <w:szCs w:val="20"/>
          <w:lang w:val="uz-Cyrl-UZ" w:eastAsia="ru-RU"/>
        </w:rPr>
        <w:tab/>
      </w:r>
      <w:r w:rsidRPr="00F55961">
        <w:rPr>
          <w:rFonts w:ascii="Times New Roman" w:hAnsi="Times New Roman" w:cs="Times New Roman"/>
          <w:sz w:val="20"/>
          <w:szCs w:val="20"/>
          <w:lang w:val="uz-Cyrl-UZ" w:eastAsia="ru-RU"/>
        </w:rPr>
        <w:tab/>
      </w:r>
      <w:r w:rsidRPr="00F55961">
        <w:rPr>
          <w:rFonts w:ascii="Times New Roman" w:hAnsi="Times New Roman" w:cs="Times New Roman"/>
          <w:sz w:val="20"/>
          <w:szCs w:val="20"/>
          <w:lang w:val="uz-Cyrl-UZ" w:eastAsia="ru-RU"/>
        </w:rPr>
        <w:tab/>
      </w:r>
      <w:r w:rsidRPr="00F55961">
        <w:rPr>
          <w:rFonts w:ascii="Times New Roman" w:hAnsi="Times New Roman" w:cs="Times New Roman"/>
          <w:sz w:val="20"/>
          <w:szCs w:val="20"/>
          <w:lang w:val="uz-Cyrl-UZ" w:eastAsia="ru-RU"/>
        </w:rPr>
        <w:tab/>
      </w:r>
      <w:r w:rsidRPr="00F55961">
        <w:rPr>
          <w:rFonts w:ascii="Times New Roman" w:hAnsi="Times New Roman" w:cs="Times New Roman"/>
          <w:sz w:val="20"/>
          <w:szCs w:val="20"/>
          <w:lang w:val="uz-Cyrl-UZ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uz-Cyrl-UZ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uz-Cyrl-UZ" w:eastAsia="ru-RU"/>
        </w:rPr>
        <w:tab/>
        <w:t xml:space="preserve">        </w:t>
      </w:r>
      <w:r w:rsidRPr="00507949">
        <w:rPr>
          <w:rFonts w:ascii="Times New Roman" w:hAnsi="Times New Roman" w:cs="Times New Roman"/>
          <w:sz w:val="20"/>
          <w:szCs w:val="20"/>
          <w:lang w:val="uz-Cyrl-UZ" w:eastAsia="ru-RU"/>
        </w:rPr>
        <w:t>________________________</w:t>
      </w:r>
    </w:p>
    <w:p w:rsidR="008F4493" w:rsidRPr="00507949" w:rsidRDefault="008F4493" w:rsidP="008F4493">
      <w:pPr>
        <w:pStyle w:val="a3"/>
        <w:jc w:val="both"/>
        <w:rPr>
          <w:rFonts w:ascii="Times New Roman" w:hAnsi="Times New Roman" w:cs="Times New Roman"/>
          <w:sz w:val="20"/>
          <w:szCs w:val="20"/>
          <w:lang w:val="uz-Cyrl-UZ" w:eastAsia="ru-RU"/>
        </w:rPr>
      </w:pPr>
      <w:r w:rsidRPr="00507949">
        <w:rPr>
          <w:rFonts w:ascii="Times New Roman" w:hAnsi="Times New Roman" w:cs="Times New Roman"/>
          <w:sz w:val="20"/>
          <w:szCs w:val="20"/>
          <w:lang w:val="uz-Cyrl-UZ" w:eastAsia="ru-RU"/>
        </w:rPr>
        <w:t>____________________________________________________________________________________________________________________________________________________________________________ бундан</w:t>
      </w:r>
      <w:r>
        <w:rPr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507949">
        <w:rPr>
          <w:rFonts w:ascii="Times New Roman" w:hAnsi="Times New Roman" w:cs="Times New Roman"/>
          <w:sz w:val="20"/>
          <w:szCs w:val="20"/>
          <w:lang w:val="uz-Cyrl-UZ" w:eastAsia="ru-RU"/>
        </w:rPr>
        <w:t xml:space="preserve">буён бир томондан «ХАРИДОР» деб юритилади иккинчи </w:t>
      </w:r>
      <w:r w:rsidRPr="00E3256E">
        <w:rPr>
          <w:rFonts w:ascii="Times New Roman" w:hAnsi="Times New Roman" w:cs="Times New Roman"/>
          <w:sz w:val="20"/>
          <w:szCs w:val="20"/>
          <w:lang w:val="uz-Cyrl-UZ" w:eastAsia="ru-RU"/>
        </w:rPr>
        <w:t xml:space="preserve">томондан </w:t>
      </w:r>
      <w:r w:rsidRPr="00C71B92">
        <w:rPr>
          <w:rFonts w:ascii="Times New Roman" w:hAnsi="Times New Roman"/>
          <w:b/>
          <w:sz w:val="20"/>
          <w:szCs w:val="20"/>
          <w:lang w:val="uz-Cyrl-UZ"/>
        </w:rPr>
        <w:t>“SUPPLY FOODS” МЧЖ</w:t>
      </w:r>
      <w:r w:rsidRPr="00E3256E">
        <w:rPr>
          <w:rFonts w:ascii="Times New Roman" w:hAnsi="Times New Roman" w:cs="Times New Roman"/>
          <w:sz w:val="20"/>
          <w:szCs w:val="20"/>
          <w:lang w:val="uz-Cyrl-UZ"/>
        </w:rPr>
        <w:t xml:space="preserve"> бошлиғи</w:t>
      </w:r>
      <w:r w:rsidRPr="00F311B5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Б.Махмудов</w:t>
      </w:r>
      <w:r w:rsidRPr="00507949">
        <w:rPr>
          <w:rFonts w:ascii="Times New Roman" w:hAnsi="Times New Roman" w:cs="Times New Roman"/>
          <w:sz w:val="20"/>
          <w:szCs w:val="20"/>
          <w:lang w:val="uz-Cyrl-UZ" w:eastAsia="ru-RU"/>
        </w:rPr>
        <w:t xml:space="preserve">лар </w:t>
      </w:r>
      <w:r w:rsidRPr="00062B1A">
        <w:rPr>
          <w:rFonts w:ascii="Times New Roman" w:hAnsi="Times New Roman" w:cs="Times New Roman"/>
          <w:sz w:val="20"/>
          <w:szCs w:val="20"/>
          <w:lang w:val="uz-Cyrl-UZ" w:eastAsia="ru-RU"/>
        </w:rPr>
        <w:t>ў</w:t>
      </w:r>
      <w:r w:rsidRPr="00507949">
        <w:rPr>
          <w:rFonts w:ascii="Times New Roman" w:hAnsi="Times New Roman" w:cs="Times New Roman"/>
          <w:sz w:val="20"/>
          <w:szCs w:val="20"/>
          <w:lang w:val="uz-Cyrl-UZ" w:eastAsia="ru-RU"/>
        </w:rPr>
        <w:t>з низоми асосида иш юритувчи бундан бу</w:t>
      </w:r>
      <w:r w:rsidRPr="00062B1A">
        <w:rPr>
          <w:rFonts w:ascii="Times New Roman" w:hAnsi="Times New Roman" w:cs="Times New Roman"/>
          <w:sz w:val="20"/>
          <w:szCs w:val="20"/>
          <w:lang w:val="uz-Cyrl-UZ" w:eastAsia="ru-RU"/>
        </w:rPr>
        <w:t>ё</w:t>
      </w:r>
      <w:r w:rsidRPr="00507949">
        <w:rPr>
          <w:rFonts w:ascii="Times New Roman" w:hAnsi="Times New Roman" w:cs="Times New Roman"/>
          <w:sz w:val="20"/>
          <w:szCs w:val="20"/>
          <w:lang w:val="uz-Cyrl-UZ" w:eastAsia="ru-RU"/>
        </w:rPr>
        <w:t xml:space="preserve">н «СОТУВЧИ» деб юритилади ва </w:t>
      </w:r>
      <w:r w:rsidRPr="00062B1A">
        <w:rPr>
          <w:rFonts w:ascii="Times New Roman" w:hAnsi="Times New Roman" w:cs="Times New Roman"/>
          <w:sz w:val="20"/>
          <w:szCs w:val="20"/>
          <w:lang w:val="uz-Cyrl-UZ" w:eastAsia="ru-RU"/>
        </w:rPr>
        <w:t>қ</w:t>
      </w:r>
      <w:r w:rsidRPr="00507949">
        <w:rPr>
          <w:rFonts w:ascii="Times New Roman" w:hAnsi="Times New Roman" w:cs="Times New Roman"/>
          <w:sz w:val="20"/>
          <w:szCs w:val="20"/>
          <w:lang w:val="uz-Cyrl-UZ" w:eastAsia="ru-RU"/>
        </w:rPr>
        <w:t>уй</w:t>
      </w:r>
      <w:r w:rsidRPr="00062B1A">
        <w:rPr>
          <w:rFonts w:ascii="Times New Roman" w:hAnsi="Times New Roman" w:cs="Times New Roman"/>
          <w:sz w:val="20"/>
          <w:szCs w:val="20"/>
          <w:lang w:val="uz-Cyrl-UZ" w:eastAsia="ru-RU"/>
        </w:rPr>
        <w:t>и</w:t>
      </w:r>
      <w:r w:rsidRPr="00507949">
        <w:rPr>
          <w:rFonts w:ascii="Times New Roman" w:hAnsi="Times New Roman" w:cs="Times New Roman"/>
          <w:sz w:val="20"/>
          <w:szCs w:val="20"/>
          <w:lang w:val="uz-Cyrl-UZ" w:eastAsia="ru-RU"/>
        </w:rPr>
        <w:t>дагилар ха</w:t>
      </w:r>
      <w:r w:rsidRPr="00062B1A">
        <w:rPr>
          <w:rFonts w:ascii="Times New Roman" w:hAnsi="Times New Roman" w:cs="Times New Roman"/>
          <w:sz w:val="20"/>
          <w:szCs w:val="20"/>
          <w:lang w:val="uz-Cyrl-UZ" w:eastAsia="ru-RU"/>
        </w:rPr>
        <w:t>қ</w:t>
      </w:r>
      <w:r w:rsidRPr="00507949">
        <w:rPr>
          <w:rFonts w:ascii="Times New Roman" w:hAnsi="Times New Roman" w:cs="Times New Roman"/>
          <w:sz w:val="20"/>
          <w:szCs w:val="20"/>
          <w:lang w:val="uz-Cyrl-UZ" w:eastAsia="ru-RU"/>
        </w:rPr>
        <w:t>ида ушбу шартномани туздилар.</w:t>
      </w:r>
    </w:p>
    <w:p w:rsidR="008F4493" w:rsidRPr="00314D96" w:rsidRDefault="008F4493" w:rsidP="008F4493">
      <w:pPr>
        <w:pStyle w:val="a3"/>
        <w:jc w:val="center"/>
        <w:rPr>
          <w:rFonts w:asciiTheme="majorHAnsi" w:hAnsiTheme="majorHAnsi" w:cs="Times New Roman"/>
          <w:b/>
          <w:position w:val="6"/>
          <w:sz w:val="19"/>
          <w:szCs w:val="19"/>
          <w:lang w:val="uz-Cyrl-UZ" w:eastAsia="ru-RU"/>
        </w:rPr>
      </w:pPr>
      <w:r w:rsidRPr="00314D96">
        <w:rPr>
          <w:rFonts w:asciiTheme="majorHAnsi" w:hAnsiTheme="majorHAnsi" w:cs="Times New Roman"/>
          <w:b/>
          <w:position w:val="6"/>
          <w:sz w:val="19"/>
          <w:szCs w:val="19"/>
          <w:lang w:val="uz-Cyrl-UZ" w:eastAsia="ru-RU"/>
        </w:rPr>
        <w:t>1-ШАРТНОМА ПРЕДМЕТИ</w:t>
      </w:r>
    </w:p>
    <w:p w:rsidR="008F4493" w:rsidRPr="00314D96" w:rsidRDefault="008F4493" w:rsidP="008F4493">
      <w:pPr>
        <w:pStyle w:val="a3"/>
        <w:jc w:val="both"/>
        <w:rPr>
          <w:rFonts w:asciiTheme="majorHAnsi" w:hAnsiTheme="majorHAnsi" w:cs="Times New Roman"/>
          <w:position w:val="6"/>
          <w:sz w:val="19"/>
          <w:szCs w:val="19"/>
          <w:lang w:val="uz-Cyrl-UZ" w:eastAsia="ru-RU"/>
        </w:rPr>
      </w:pPr>
      <w:r w:rsidRPr="00314D96">
        <w:rPr>
          <w:rFonts w:asciiTheme="majorHAnsi" w:hAnsiTheme="majorHAnsi" w:cs="Times New Roman"/>
          <w:position w:val="6"/>
          <w:sz w:val="19"/>
          <w:szCs w:val="19"/>
          <w:lang w:val="uz-Cyrl-UZ" w:eastAsia="ru-RU"/>
        </w:rPr>
        <w:t xml:space="preserve">1.1. </w:t>
      </w:r>
      <w:r w:rsidRPr="00314D96">
        <w:rPr>
          <w:rFonts w:asciiTheme="majorHAnsi" w:hAnsiTheme="majorHAnsi" w:cs="Times New Roman"/>
          <w:b/>
          <w:position w:val="6"/>
          <w:sz w:val="19"/>
          <w:szCs w:val="19"/>
          <w:lang w:val="uz-Cyrl-UZ" w:eastAsia="ru-RU"/>
        </w:rPr>
        <w:t>"Ижрочи"</w:t>
      </w:r>
      <w:r w:rsidRPr="00314D96">
        <w:rPr>
          <w:rFonts w:asciiTheme="majorHAnsi" w:hAnsiTheme="majorHAnsi" w:cs="Times New Roman"/>
          <w:position w:val="6"/>
          <w:sz w:val="19"/>
          <w:szCs w:val="19"/>
          <w:lang w:val="uz-Cyrl-UZ" w:eastAsia="ru-RU"/>
        </w:rPr>
        <w:t xml:space="preserve"> ўзига тегишли мол-мулкни сотиш, </w:t>
      </w:r>
      <w:r w:rsidRPr="00314D96">
        <w:rPr>
          <w:rFonts w:asciiTheme="majorHAnsi" w:hAnsiTheme="majorHAnsi" w:cs="Times New Roman"/>
          <w:b/>
          <w:position w:val="6"/>
          <w:sz w:val="19"/>
          <w:szCs w:val="19"/>
          <w:lang w:val="uz-Cyrl-UZ" w:eastAsia="ru-RU"/>
        </w:rPr>
        <w:t>"Буюртмачи"</w:t>
      </w:r>
      <w:r w:rsidRPr="00314D96">
        <w:rPr>
          <w:rFonts w:asciiTheme="majorHAnsi" w:hAnsiTheme="majorHAnsi" w:cs="Times New Roman"/>
          <w:position w:val="6"/>
          <w:sz w:val="19"/>
          <w:szCs w:val="19"/>
          <w:lang w:val="uz-Cyrl-UZ" w:eastAsia="ru-RU"/>
        </w:rPr>
        <w:t xml:space="preserve"> эса тўловни белгиланган тартибда амалга оширгандан сўнг </w:t>
      </w:r>
      <w:r w:rsidRPr="00314D96">
        <w:rPr>
          <w:rFonts w:ascii="Times New Roman" w:hAnsi="Times New Roman" w:cs="Times New Roman"/>
          <w:position w:val="6"/>
          <w:sz w:val="19"/>
          <w:szCs w:val="19"/>
          <w:lang w:val="uz-Cyrl-UZ" w:eastAsia="ru-RU"/>
        </w:rPr>
        <w:t>қ</w:t>
      </w:r>
      <w:r w:rsidRPr="00314D96">
        <w:rPr>
          <w:rFonts w:asciiTheme="majorHAnsi" w:hAnsiTheme="majorHAnsi" w:cs="Times New Roman"/>
          <w:position w:val="6"/>
          <w:sz w:val="19"/>
          <w:szCs w:val="19"/>
          <w:lang w:val="uz-Cyrl-UZ" w:eastAsia="ru-RU"/>
        </w:rPr>
        <w:t xml:space="preserve">абул </w:t>
      </w:r>
      <w:r w:rsidRPr="00314D96">
        <w:rPr>
          <w:rFonts w:ascii="Times New Roman" w:hAnsi="Times New Roman" w:cs="Times New Roman"/>
          <w:position w:val="6"/>
          <w:sz w:val="19"/>
          <w:szCs w:val="19"/>
          <w:lang w:val="uz-Cyrl-UZ" w:eastAsia="ru-RU"/>
        </w:rPr>
        <w:t>қ</w:t>
      </w:r>
      <w:r w:rsidRPr="00314D96">
        <w:rPr>
          <w:rFonts w:asciiTheme="majorHAnsi" w:hAnsiTheme="majorHAnsi" w:cs="Times New Roman"/>
          <w:position w:val="6"/>
          <w:sz w:val="19"/>
          <w:szCs w:val="19"/>
          <w:lang w:val="uz-Cyrl-UZ" w:eastAsia="ru-RU"/>
        </w:rPr>
        <w:t>илиш мажбуриятини оладилар.</w:t>
      </w:r>
    </w:p>
    <w:p w:rsidR="008F4493" w:rsidRDefault="008F4493" w:rsidP="008F4493">
      <w:pPr>
        <w:pStyle w:val="a3"/>
        <w:jc w:val="center"/>
        <w:rPr>
          <w:rFonts w:asciiTheme="majorHAnsi" w:hAnsiTheme="majorHAnsi" w:cs="Times New Roman"/>
          <w:b/>
          <w:position w:val="6"/>
          <w:sz w:val="19"/>
          <w:szCs w:val="19"/>
          <w:lang w:val="uz-Cyrl-UZ" w:eastAsia="ru-RU"/>
        </w:rPr>
      </w:pPr>
      <w:r w:rsidRPr="00314D96">
        <w:rPr>
          <w:rFonts w:asciiTheme="majorHAnsi" w:hAnsiTheme="majorHAnsi" w:cs="Times New Roman"/>
          <w:b/>
          <w:position w:val="6"/>
          <w:sz w:val="19"/>
          <w:szCs w:val="19"/>
          <w:lang w:eastAsia="ru-RU"/>
        </w:rPr>
        <w:t>2-ШАРТНОМА НАРХИ</w:t>
      </w:r>
    </w:p>
    <w:tbl>
      <w:tblPr>
        <w:tblStyle w:val="a5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3545"/>
        <w:gridCol w:w="709"/>
        <w:gridCol w:w="1417"/>
        <w:gridCol w:w="1559"/>
        <w:gridCol w:w="2268"/>
      </w:tblGrid>
      <w:tr w:rsidR="001C49FA" w:rsidRPr="00314D96" w:rsidTr="001C49FA">
        <w:trPr>
          <w:trHeight w:val="265"/>
        </w:trPr>
        <w:tc>
          <w:tcPr>
            <w:tcW w:w="426" w:type="dxa"/>
            <w:vMerge w:val="restart"/>
            <w:vAlign w:val="center"/>
          </w:tcPr>
          <w:p w:rsidR="001C49FA" w:rsidRPr="008375C5" w:rsidRDefault="001C49FA" w:rsidP="005B12B8">
            <w:pPr>
              <w:pStyle w:val="a3"/>
              <w:jc w:val="center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  <w:r w:rsidRPr="008375C5"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708" w:type="dxa"/>
            <w:vMerge w:val="restart"/>
            <w:vAlign w:val="center"/>
          </w:tcPr>
          <w:p w:rsidR="001C49FA" w:rsidRPr="008375C5" w:rsidRDefault="001C49FA" w:rsidP="005B12B8">
            <w:pPr>
              <w:pStyle w:val="a3"/>
              <w:jc w:val="center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  <w:r w:rsidRPr="008375C5"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  <w:t>Лот №</w:t>
            </w:r>
          </w:p>
        </w:tc>
        <w:tc>
          <w:tcPr>
            <w:tcW w:w="3545" w:type="dxa"/>
            <w:vMerge w:val="restart"/>
            <w:vAlign w:val="center"/>
          </w:tcPr>
          <w:p w:rsidR="001C49FA" w:rsidRPr="008375C5" w:rsidRDefault="001C49FA" w:rsidP="005B12B8">
            <w:pPr>
              <w:pStyle w:val="a3"/>
              <w:jc w:val="center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  <w:proofErr w:type="spellStart"/>
            <w:r w:rsidRPr="008375C5"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  <w:t>Товарнинг</w:t>
            </w:r>
            <w:proofErr w:type="spellEnd"/>
            <w:r w:rsidRPr="008375C5"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375C5"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  <w:t>номи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1C49FA" w:rsidRPr="008375C5" w:rsidRDefault="001C49FA" w:rsidP="005B12B8">
            <w:pPr>
              <w:pStyle w:val="a3"/>
              <w:ind w:right="-108" w:hanging="73"/>
              <w:jc w:val="center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  <w:r w:rsidRPr="008375C5"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  <w:t>Ў</w:t>
            </w:r>
            <w:r w:rsidRPr="008375C5"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  <w:t>л</w:t>
            </w:r>
            <w:r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  <w:t>.</w:t>
            </w:r>
          </w:p>
          <w:p w:rsidR="001C49FA" w:rsidRPr="008B30D8" w:rsidRDefault="001C49FA" w:rsidP="005B12B8">
            <w:pPr>
              <w:pStyle w:val="a3"/>
              <w:ind w:right="-108" w:hanging="73"/>
              <w:jc w:val="center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  <w:proofErr w:type="spellStart"/>
            <w:r w:rsidRPr="008375C5"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  <w:t>бирл</w:t>
            </w:r>
            <w:proofErr w:type="spellEnd"/>
            <w:r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1C49FA" w:rsidRPr="008375C5" w:rsidRDefault="001C49FA" w:rsidP="005B12B8">
            <w:pPr>
              <w:pStyle w:val="a3"/>
              <w:ind w:left="-108" w:right="-108" w:firstLine="35"/>
              <w:jc w:val="center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  <w:r w:rsidRPr="008375C5"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  <w:t>Ми</w:t>
            </w:r>
            <w:r w:rsidRPr="008375C5">
              <w:rPr>
                <w:rFonts w:ascii="Times New Roman" w:hAnsi="Times New Roman" w:cs="Times New Roman"/>
                <w:b/>
                <w:position w:val="6"/>
                <w:sz w:val="19"/>
                <w:szCs w:val="19"/>
                <w:lang w:val="uz-Cyrl-UZ" w:eastAsia="ru-RU"/>
              </w:rPr>
              <w:t>қ</w:t>
            </w:r>
            <w:proofErr w:type="spellStart"/>
            <w:r w:rsidRPr="008375C5"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  <w:t>дори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1C49FA" w:rsidRPr="008375C5" w:rsidRDefault="001C49FA" w:rsidP="005B12B8">
            <w:pPr>
              <w:pStyle w:val="a3"/>
              <w:jc w:val="center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  <w:bookmarkStart w:id="0" w:name="_GoBack"/>
            <w:bookmarkEnd w:id="0"/>
            <w:proofErr w:type="spellStart"/>
            <w:r w:rsidRPr="008375C5"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  <w:t>Нархи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1C49FA" w:rsidRPr="008B30D8" w:rsidRDefault="001C49FA" w:rsidP="005B12B8">
            <w:pPr>
              <w:pStyle w:val="a3"/>
              <w:jc w:val="center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  <w:proofErr w:type="spellStart"/>
            <w:r w:rsidRPr="008375C5"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  <w:t>Суммаси</w:t>
            </w:r>
            <w:proofErr w:type="spellEnd"/>
            <w:r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  <w:t xml:space="preserve"> </w:t>
            </w:r>
          </w:p>
        </w:tc>
      </w:tr>
      <w:tr w:rsidR="001C49FA" w:rsidRPr="00314D96" w:rsidTr="001C49FA">
        <w:trPr>
          <w:cantSplit/>
          <w:trHeight w:val="449"/>
        </w:trPr>
        <w:tc>
          <w:tcPr>
            <w:tcW w:w="426" w:type="dxa"/>
            <w:vMerge/>
            <w:vAlign w:val="center"/>
          </w:tcPr>
          <w:p w:rsidR="001C49FA" w:rsidRPr="008375C5" w:rsidRDefault="001C49FA" w:rsidP="005B12B8">
            <w:pPr>
              <w:pStyle w:val="a3"/>
              <w:jc w:val="center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C49FA" w:rsidRPr="008375C5" w:rsidRDefault="001C49FA" w:rsidP="005B12B8">
            <w:pPr>
              <w:pStyle w:val="a3"/>
              <w:jc w:val="center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3545" w:type="dxa"/>
            <w:vMerge/>
            <w:vAlign w:val="center"/>
          </w:tcPr>
          <w:p w:rsidR="001C49FA" w:rsidRPr="008375C5" w:rsidRDefault="001C49FA" w:rsidP="005B12B8">
            <w:pPr>
              <w:pStyle w:val="a3"/>
              <w:jc w:val="center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1C49FA" w:rsidRPr="008375C5" w:rsidRDefault="001C49FA" w:rsidP="005B12B8">
            <w:pPr>
              <w:pStyle w:val="a3"/>
              <w:ind w:right="-108" w:hanging="73"/>
              <w:jc w:val="center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C49FA" w:rsidRPr="008375C5" w:rsidRDefault="001C49FA" w:rsidP="005B12B8">
            <w:pPr>
              <w:pStyle w:val="a3"/>
              <w:ind w:left="-108" w:right="-108" w:firstLine="35"/>
              <w:jc w:val="center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C49FA" w:rsidRPr="008375C5" w:rsidRDefault="001C49FA" w:rsidP="005B12B8">
            <w:pPr>
              <w:pStyle w:val="a3"/>
              <w:jc w:val="center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1C49FA" w:rsidRPr="008375C5" w:rsidRDefault="001C49FA" w:rsidP="005B12B8">
            <w:pPr>
              <w:pStyle w:val="a3"/>
              <w:jc w:val="center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</w:tr>
      <w:tr w:rsidR="001C49FA" w:rsidRPr="00314D96" w:rsidTr="001C49FA">
        <w:tc>
          <w:tcPr>
            <w:tcW w:w="426" w:type="dxa"/>
            <w:vAlign w:val="bottom"/>
          </w:tcPr>
          <w:p w:rsidR="001C49FA" w:rsidRPr="008375C5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  <w:vAlign w:val="bottom"/>
          </w:tcPr>
          <w:p w:rsidR="001C49FA" w:rsidRPr="008375C5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</w:tcPr>
          <w:p w:rsidR="001C49FA" w:rsidRPr="008375C5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</w:tcPr>
          <w:p w:rsidR="001C49FA" w:rsidRPr="008375C5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  <w:vAlign w:val="bottom"/>
          </w:tcPr>
          <w:p w:rsidR="001C49FA" w:rsidRPr="008375C5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  <w:vAlign w:val="bottom"/>
          </w:tcPr>
          <w:p w:rsidR="001C49FA" w:rsidRPr="008375C5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</w:tcPr>
          <w:p w:rsidR="001C49FA" w:rsidRPr="008375C5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  <w:vAlign w:val="bottom"/>
          </w:tcPr>
          <w:p w:rsidR="001C49FA" w:rsidRPr="008375C5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  <w:vAlign w:val="bottom"/>
          </w:tcPr>
          <w:p w:rsidR="001C49FA" w:rsidRPr="008375C5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  <w:vAlign w:val="bottom"/>
          </w:tcPr>
          <w:p w:rsidR="001C49FA" w:rsidRPr="008375C5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</w:tcPr>
          <w:p w:rsidR="001C49FA" w:rsidRPr="008375C5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  <w:vAlign w:val="bottom"/>
          </w:tcPr>
          <w:p w:rsidR="001C49FA" w:rsidRPr="008375C5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</w:tcPr>
          <w:p w:rsidR="001C49FA" w:rsidRPr="008375C5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</w:tcPr>
          <w:p w:rsidR="001C49FA" w:rsidRPr="008375C5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</w:tcPr>
          <w:p w:rsidR="001C49FA" w:rsidRPr="008375C5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</w:tcPr>
          <w:p w:rsidR="001C49FA" w:rsidRPr="008375C5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</w:tcPr>
          <w:p w:rsidR="001C49FA" w:rsidRPr="008375C5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</w:tcPr>
          <w:p w:rsidR="001C49FA" w:rsidRPr="008375C5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</w:tcPr>
          <w:p w:rsidR="001C49FA" w:rsidRPr="008375C5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</w:tcPr>
          <w:p w:rsidR="001C49FA" w:rsidRPr="008375C5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</w:tcPr>
          <w:p w:rsidR="001C49FA" w:rsidRPr="00540253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</w:tcPr>
          <w:p w:rsidR="001C49FA" w:rsidRPr="00540253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</w:tcPr>
          <w:p w:rsidR="001C49FA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</w:tcPr>
          <w:p w:rsidR="001C49FA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</w:tcPr>
          <w:p w:rsidR="001C49FA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</w:tcPr>
          <w:p w:rsidR="001C49FA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</w:tcPr>
          <w:p w:rsidR="001C49FA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</w:tcPr>
          <w:p w:rsidR="001C49FA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</w:tcPr>
          <w:p w:rsidR="001C49FA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</w:tcPr>
          <w:p w:rsidR="001C49FA" w:rsidRDefault="001C49FA" w:rsidP="008F4493">
            <w:pPr>
              <w:pStyle w:val="a3"/>
              <w:numPr>
                <w:ilvl w:val="0"/>
                <w:numId w:val="1"/>
              </w:numPr>
              <w:ind w:hanging="720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  <w:tr w:rsidR="001C49FA" w:rsidRPr="00314D96" w:rsidTr="001C49FA">
        <w:tc>
          <w:tcPr>
            <w:tcW w:w="426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708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3545" w:type="dxa"/>
          </w:tcPr>
          <w:p w:rsidR="001C49FA" w:rsidRPr="008375C5" w:rsidRDefault="001C49FA" w:rsidP="005B12B8">
            <w:pPr>
              <w:pStyle w:val="a3"/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val="uz-Cyrl-UZ" w:eastAsia="ru-RU"/>
              </w:rPr>
            </w:pPr>
            <w:proofErr w:type="spellStart"/>
            <w:r w:rsidRPr="008375C5"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  <w:t>Жами</w:t>
            </w:r>
            <w:proofErr w:type="spellEnd"/>
            <w:r w:rsidRPr="008375C5">
              <w:rPr>
                <w:rFonts w:asciiTheme="majorHAnsi" w:hAnsiTheme="majorHAnsi" w:cs="Times New Roman"/>
                <w:b/>
                <w:position w:val="6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70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417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1559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  <w:tc>
          <w:tcPr>
            <w:tcW w:w="2268" w:type="dxa"/>
          </w:tcPr>
          <w:p w:rsidR="001C49FA" w:rsidRPr="00314D96" w:rsidRDefault="001C49FA" w:rsidP="005B12B8">
            <w:pPr>
              <w:pStyle w:val="a3"/>
              <w:rPr>
                <w:rFonts w:asciiTheme="majorHAnsi" w:hAnsiTheme="majorHAnsi" w:cs="Times New Roman"/>
                <w:position w:val="6"/>
                <w:sz w:val="19"/>
                <w:szCs w:val="19"/>
                <w:lang w:val="uz-Cyrl-UZ" w:eastAsia="ru-RU"/>
              </w:rPr>
            </w:pPr>
          </w:p>
        </w:tc>
      </w:tr>
    </w:tbl>
    <w:p w:rsidR="008F4493" w:rsidRPr="00314D96" w:rsidRDefault="008F4493" w:rsidP="008F4493">
      <w:pPr>
        <w:pStyle w:val="a3"/>
        <w:rPr>
          <w:rFonts w:asciiTheme="majorHAnsi" w:hAnsiTheme="majorHAnsi" w:cs="Times New Roman"/>
          <w:position w:val="6"/>
          <w:sz w:val="19"/>
          <w:szCs w:val="19"/>
          <w:lang w:val="uz-Cyrl-UZ" w:eastAsia="ru-RU"/>
        </w:rPr>
      </w:pPr>
      <w:r w:rsidRPr="00314D96">
        <w:rPr>
          <w:rFonts w:asciiTheme="majorHAnsi" w:hAnsiTheme="majorHAnsi" w:cs="Times New Roman"/>
          <w:position w:val="6"/>
          <w:sz w:val="19"/>
          <w:szCs w:val="19"/>
          <w:lang w:val="uz-Cyrl-UZ" w:eastAsia="ru-RU"/>
        </w:rPr>
        <w:t>Товарлар</w:t>
      </w:r>
      <w:r>
        <w:rPr>
          <w:rFonts w:asciiTheme="majorHAnsi" w:hAnsiTheme="majorHAnsi" w:cs="Times New Roman"/>
          <w:position w:val="6"/>
          <w:sz w:val="19"/>
          <w:szCs w:val="19"/>
          <w:lang w:val="uz-Cyrl-UZ" w:eastAsia="ru-RU"/>
        </w:rPr>
        <w:t>нинг шартномавий умумий бахоси</w:t>
      </w:r>
      <w:r w:rsidRPr="00314D96">
        <w:rPr>
          <w:rFonts w:asciiTheme="majorHAnsi" w:hAnsiTheme="majorHAnsi" w:cs="Times New Roman"/>
          <w:position w:val="6"/>
          <w:sz w:val="19"/>
          <w:szCs w:val="19"/>
          <w:lang w:eastAsia="ru-RU"/>
        </w:rPr>
        <w:t>_____________________________________________________________________________________</w:t>
      </w:r>
    </w:p>
    <w:p w:rsidR="008F4493" w:rsidRPr="00E36FEE" w:rsidRDefault="008F4493" w:rsidP="008F4493">
      <w:pPr>
        <w:pStyle w:val="a3"/>
        <w:ind w:left="4248" w:firstLine="708"/>
        <w:rPr>
          <w:rFonts w:asciiTheme="majorHAnsi" w:hAnsiTheme="majorHAnsi" w:cs="Times New Roman"/>
          <w:position w:val="6"/>
          <w:sz w:val="19"/>
          <w:szCs w:val="19"/>
          <w:vertAlign w:val="superscript"/>
          <w:lang w:val="uz-Cyrl-UZ" w:eastAsia="ru-RU"/>
        </w:rPr>
      </w:pPr>
      <w:r w:rsidRPr="00E36FEE">
        <w:rPr>
          <w:rFonts w:asciiTheme="majorHAnsi" w:hAnsiTheme="majorHAnsi" w:cs="Times New Roman"/>
          <w:position w:val="6"/>
          <w:sz w:val="19"/>
          <w:szCs w:val="19"/>
          <w:vertAlign w:val="superscript"/>
          <w:lang w:val="uz-Cyrl-UZ" w:eastAsia="ru-RU"/>
        </w:rPr>
        <w:t xml:space="preserve"> (ра</w:t>
      </w:r>
      <w:r w:rsidRPr="00E36FEE">
        <w:rPr>
          <w:rFonts w:ascii="Times New Roman" w:hAnsi="Times New Roman" w:cs="Times New Roman"/>
          <w:position w:val="6"/>
          <w:sz w:val="19"/>
          <w:szCs w:val="19"/>
          <w:vertAlign w:val="superscript"/>
          <w:lang w:val="uz-Cyrl-UZ" w:eastAsia="ru-RU"/>
        </w:rPr>
        <w:t>қ</w:t>
      </w:r>
      <w:r w:rsidRPr="00E36FEE">
        <w:rPr>
          <w:rFonts w:asciiTheme="majorHAnsi" w:hAnsiTheme="majorHAnsi" w:cs="Times New Roman"/>
          <w:position w:val="6"/>
          <w:sz w:val="19"/>
          <w:szCs w:val="19"/>
          <w:vertAlign w:val="superscript"/>
          <w:lang w:val="uz-Cyrl-UZ" w:eastAsia="ru-RU"/>
        </w:rPr>
        <w:t>амлар, ёзувлар билан)</w:t>
      </w:r>
    </w:p>
    <w:p w:rsidR="008F4493" w:rsidRPr="00540253" w:rsidRDefault="008F4493" w:rsidP="008F4493">
      <w:pPr>
        <w:pStyle w:val="a3"/>
        <w:jc w:val="center"/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</w:pP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  <w:t>3- ХИСОБ-КИТОБ КИЛИШ ТАРТИБИ</w:t>
      </w:r>
    </w:p>
    <w:p w:rsidR="008F4493" w:rsidRPr="00540253" w:rsidRDefault="008F4493" w:rsidP="008F4493">
      <w:pPr>
        <w:pStyle w:val="a3"/>
        <w:jc w:val="both"/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</w:pP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 xml:space="preserve">3.1. </w:t>
      </w: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  <w:t>"Буюртмачи"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 xml:space="preserve"> олдиндан шартнома суммасининг </w:t>
      </w:r>
      <w:r w:rsidRPr="00D9722B">
        <w:rPr>
          <w:rFonts w:asciiTheme="majorHAnsi" w:hAnsiTheme="majorHAnsi" w:cs="Times New Roman"/>
          <w:position w:val="6"/>
          <w:sz w:val="18"/>
          <w:szCs w:val="18"/>
          <w:u w:val="single"/>
          <w:lang w:eastAsia="ru-RU"/>
        </w:rPr>
        <w:t>30</w:t>
      </w:r>
      <w:r w:rsidRPr="00540253">
        <w:rPr>
          <w:rFonts w:asciiTheme="majorHAnsi" w:hAnsiTheme="majorHAnsi" w:cs="Times New Roman"/>
          <w:position w:val="6"/>
          <w:sz w:val="18"/>
          <w:szCs w:val="18"/>
          <w:u w:val="single"/>
          <w:lang w:val="uz-Cyrl-UZ" w:eastAsia="ru-RU"/>
        </w:rPr>
        <w:t>%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 xml:space="preserve"> микдорида пул утказиш йули билан туловни амалга оширади.</w:t>
      </w:r>
    </w:p>
    <w:p w:rsidR="008F4493" w:rsidRPr="00540253" w:rsidRDefault="008F4493" w:rsidP="008F4493">
      <w:pPr>
        <w:pStyle w:val="a3"/>
        <w:jc w:val="both"/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</w:pP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>3.2</w:t>
      </w: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  <w:t>. "Буюртмачи"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 xml:space="preserve"> колган </w:t>
      </w:r>
      <w:r w:rsidRPr="00D9722B">
        <w:rPr>
          <w:rFonts w:asciiTheme="majorHAnsi" w:hAnsiTheme="majorHAnsi" w:cs="Times New Roman"/>
          <w:position w:val="6"/>
          <w:sz w:val="18"/>
          <w:szCs w:val="18"/>
          <w:u w:val="single"/>
          <w:lang w:val="uz-Cyrl-UZ" w:eastAsia="ru-RU"/>
        </w:rPr>
        <w:t>70</w:t>
      </w:r>
      <w:r w:rsidRPr="00540253">
        <w:rPr>
          <w:rFonts w:asciiTheme="majorHAnsi" w:hAnsiTheme="majorHAnsi" w:cs="Times New Roman"/>
          <w:position w:val="6"/>
          <w:sz w:val="18"/>
          <w:szCs w:val="18"/>
          <w:u w:val="single"/>
          <w:lang w:val="uz-Cyrl-UZ" w:eastAsia="ru-RU"/>
        </w:rPr>
        <w:t>%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 xml:space="preserve"> туловни </w:t>
      </w: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  <w:t>"Ижрочи"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 xml:space="preserve"> томонидан товар ёки мол-мулкни тулик, ётказиб бериб, хисоб- фактура такдим килгандан сунг пул утказиш йули билан туловни амалга оширади.</w:t>
      </w:r>
    </w:p>
    <w:p w:rsidR="008F4493" w:rsidRPr="00540253" w:rsidRDefault="008F4493" w:rsidP="008F4493">
      <w:pPr>
        <w:pStyle w:val="a3"/>
        <w:jc w:val="center"/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</w:pP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  <w:t>4-ТОВАР ЕТКАЗИБ БЕРИШ МУДДАТИ</w:t>
      </w:r>
    </w:p>
    <w:p w:rsidR="008F4493" w:rsidRPr="00540253" w:rsidRDefault="008F4493" w:rsidP="008F4493">
      <w:pPr>
        <w:pStyle w:val="a3"/>
        <w:jc w:val="both"/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</w:pP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>4.1</w:t>
      </w: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  <w:t>. "Ижрочи"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 xml:space="preserve"> мазкур шартнома конуний кучга киргандан сунг товарни ____________ойи ичида </w:t>
      </w: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  <w:t>"Буюртмачи"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>га етказиб бериши шарт.</w:t>
      </w:r>
    </w:p>
    <w:p w:rsidR="008F4493" w:rsidRPr="00540253" w:rsidRDefault="008F4493" w:rsidP="008F4493">
      <w:pPr>
        <w:pStyle w:val="a3"/>
        <w:jc w:val="center"/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</w:pP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  <w:t>5-ТОВАР СИФАТИ</w:t>
      </w:r>
    </w:p>
    <w:p w:rsidR="008F4493" w:rsidRPr="00540253" w:rsidRDefault="008F4493" w:rsidP="008F4493">
      <w:pPr>
        <w:pStyle w:val="a3"/>
        <w:jc w:val="both"/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</w:pP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>5.1. Етказиб берилаетган товарнинг сифати белгиланган сгандартларга (мувофиклик сертификата) ишлаб чикариш меъёрий хужжатлар ва "Буюртмачи"нинт талабига мос келиши шарт.</w:t>
      </w:r>
    </w:p>
    <w:p w:rsidR="008F4493" w:rsidRPr="00540253" w:rsidRDefault="008F4493" w:rsidP="008F4493">
      <w:pPr>
        <w:pStyle w:val="a3"/>
        <w:jc w:val="center"/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</w:pP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  <w:t>6-ТОМОНЛАРНИНГ МАЖБУРИЯТЛАРИ</w:t>
      </w:r>
    </w:p>
    <w:p w:rsidR="008F4493" w:rsidRPr="00540253" w:rsidRDefault="008F4493" w:rsidP="008F4493">
      <w:pPr>
        <w:pStyle w:val="a3"/>
        <w:jc w:val="both"/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</w:pP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  <w:t>6.1. "Ижрочи" мажбуриятлари:</w:t>
      </w:r>
    </w:p>
    <w:p w:rsidR="008F4493" w:rsidRPr="00540253" w:rsidRDefault="008F4493" w:rsidP="008F4493">
      <w:pPr>
        <w:pStyle w:val="a3"/>
        <w:jc w:val="both"/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</w:pP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>-Шартн</w:t>
      </w:r>
      <w:r w:rsidRPr="00540253">
        <w:rPr>
          <w:rFonts w:asciiTheme="majorHAnsi" w:hAnsiTheme="majorHAnsi" w:cs="Times New Roman"/>
          <w:iCs/>
          <w:position w:val="6"/>
          <w:sz w:val="18"/>
          <w:szCs w:val="18"/>
          <w:lang w:val="uz-Cyrl-UZ" w:eastAsia="ru-RU"/>
        </w:rPr>
        <w:t>омада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 xml:space="preserve"> курсатилган талабларга риоя килган холда уз вактида </w:t>
      </w:r>
      <w:r w:rsidRPr="00540253">
        <w:rPr>
          <w:rFonts w:asciiTheme="majorHAnsi" w:hAnsiTheme="majorHAnsi" w:cs="Times New Roman"/>
          <w:b/>
          <w:iCs/>
          <w:position w:val="6"/>
          <w:sz w:val="18"/>
          <w:szCs w:val="18"/>
          <w:lang w:val="uz-Cyrl-UZ" w:eastAsia="ru-RU"/>
        </w:rPr>
        <w:t>"Буюртмачи"</w:t>
      </w:r>
      <w:r w:rsidRPr="00540253">
        <w:rPr>
          <w:rFonts w:asciiTheme="majorHAnsi" w:hAnsiTheme="majorHAnsi" w:cs="Times New Roman"/>
          <w:iCs/>
          <w:position w:val="6"/>
          <w:sz w:val="18"/>
          <w:szCs w:val="18"/>
          <w:lang w:val="uz-Cyrl-UZ" w:eastAsia="ru-RU"/>
        </w:rPr>
        <w:t xml:space="preserve"> га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 xml:space="preserve"> товарни етказиб бериш; -Шартноманинг шартлари </w:t>
      </w: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  <w:t>"Буюртмачи"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 xml:space="preserve"> томонидан бузилганда берилган махсулотни кайтариб олиб куйиш хукукига эга;</w:t>
      </w:r>
    </w:p>
    <w:p w:rsidR="008F4493" w:rsidRPr="00540253" w:rsidRDefault="008F4493" w:rsidP="008F4493">
      <w:pPr>
        <w:pStyle w:val="a3"/>
        <w:jc w:val="both"/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</w:pP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>-Тегишли даражада сифатли махсулот юборилганлиги тугрисида билдириш олгандан сунг, сифатли булмаган мол-мулкни 10-кун ичида алмаштириб бериш ёки Ушбу шартноманинг 2 бандита асосан сифатли булмаган мол-мулк бахосини кайтариб бериш.</w:t>
      </w:r>
    </w:p>
    <w:p w:rsidR="008F4493" w:rsidRPr="00540253" w:rsidRDefault="008F4493" w:rsidP="008F4493">
      <w:pPr>
        <w:pStyle w:val="a3"/>
        <w:jc w:val="both"/>
        <w:rPr>
          <w:rFonts w:asciiTheme="majorHAnsi" w:hAnsiTheme="majorHAnsi" w:cs="Times New Roman"/>
          <w:position w:val="6"/>
          <w:sz w:val="18"/>
          <w:szCs w:val="18"/>
          <w:lang w:eastAsia="ru-RU"/>
        </w:rPr>
      </w:pP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lastRenderedPageBreak/>
        <w:t>-"</w:t>
      </w:r>
      <w:proofErr w:type="spellStart"/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Ижрочи</w:t>
      </w:r>
      <w:proofErr w:type="spellEnd"/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"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етказиб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берган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махеулотларнинг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хисоб-варакларда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тулик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ва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аник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номини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,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махсулот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навиии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,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категориясини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ва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бошка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курсаткичларини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курсагиш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шарт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.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Шунингдек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,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хисоб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варакаларни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белгиланган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тартибда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ракамлаб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,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тулик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реквизит лари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расмийлаштириш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шарт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.</w:t>
      </w:r>
    </w:p>
    <w:p w:rsidR="008F4493" w:rsidRPr="00540253" w:rsidRDefault="008F4493" w:rsidP="008F4493">
      <w:pPr>
        <w:pStyle w:val="a3"/>
        <w:jc w:val="both"/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</w:pP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6</w:t>
      </w: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  <w:t>.</w:t>
      </w: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2</w:t>
      </w: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  <w:t>.</w:t>
      </w: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 xml:space="preserve"> "</w:t>
      </w:r>
      <w:proofErr w:type="spellStart"/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Буюртмачи</w:t>
      </w:r>
      <w:proofErr w:type="gramStart"/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"н</w:t>
      </w:r>
      <w:proofErr w:type="gramEnd"/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инг</w:t>
      </w:r>
      <w:proofErr w:type="spellEnd"/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мажбуриятлари</w:t>
      </w:r>
      <w:proofErr w:type="spellEnd"/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:</w:t>
      </w:r>
    </w:p>
    <w:p w:rsidR="008F4493" w:rsidRPr="00540253" w:rsidRDefault="008F4493" w:rsidP="008F4493">
      <w:pPr>
        <w:pStyle w:val="a3"/>
        <w:jc w:val="both"/>
        <w:rPr>
          <w:rFonts w:asciiTheme="majorHAnsi" w:hAnsiTheme="majorHAnsi" w:cs="Times New Roman"/>
          <w:position w:val="6"/>
          <w:sz w:val="18"/>
          <w:szCs w:val="18"/>
          <w:lang w:eastAsia="ru-RU"/>
        </w:rPr>
      </w:pP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  <w:t xml:space="preserve">- </w:t>
      </w: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"</w:t>
      </w:r>
      <w:proofErr w:type="spellStart"/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Буюртмачи</w:t>
      </w:r>
      <w:proofErr w:type="spellEnd"/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"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шартномада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белгиланган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талабларга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риоя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килган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холда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туловларни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амалга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ошириш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,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товарларни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далолатнома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тузиб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Ушбу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шартномада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ва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конун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жужжатларида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белгиланган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бутлаш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тартибига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,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сонига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,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сифатига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ка раб уз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вактида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махсулотни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кабул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килиб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олиши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лозим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.</w:t>
      </w:r>
    </w:p>
    <w:p w:rsidR="008F4493" w:rsidRPr="00540253" w:rsidRDefault="008F4493" w:rsidP="008F4493">
      <w:pPr>
        <w:pStyle w:val="a3"/>
        <w:jc w:val="both"/>
        <w:rPr>
          <w:rFonts w:asciiTheme="majorHAnsi" w:hAnsiTheme="majorHAnsi" w:cs="Times New Roman"/>
          <w:position w:val="6"/>
          <w:sz w:val="18"/>
          <w:szCs w:val="18"/>
          <w:lang w:eastAsia="ru-RU"/>
        </w:rPr>
      </w:pPr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-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Тегишли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даражада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сифатли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булмаган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мол-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мулк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келиб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тушгани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аниклангандан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кетин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,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бу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хакда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далолатнома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ёзилиб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5 кун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ичида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"</w:t>
      </w:r>
      <w:proofErr w:type="spellStart"/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Ижрочи</w:t>
      </w:r>
      <w:proofErr w:type="spellEnd"/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"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ни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огохлантириш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.</w:t>
      </w:r>
    </w:p>
    <w:p w:rsidR="008F4493" w:rsidRPr="00540253" w:rsidRDefault="008F4493" w:rsidP="008F4493">
      <w:pPr>
        <w:pStyle w:val="a3"/>
        <w:jc w:val="both"/>
        <w:rPr>
          <w:rFonts w:asciiTheme="majorHAnsi" w:hAnsiTheme="majorHAnsi" w:cs="Times New Roman"/>
          <w:position w:val="6"/>
          <w:sz w:val="18"/>
          <w:szCs w:val="18"/>
          <w:lang w:eastAsia="ru-RU"/>
        </w:rPr>
      </w:pPr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-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Тулик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расмийлаштирилмаган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gram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хам</w:t>
      </w:r>
      <w:proofErr w:type="gram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да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махсулотнинг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сифати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, нави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ва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категориялари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курсатилмаган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хисоб-вараклар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буйича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тулов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амалга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оширилмайди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.</w:t>
      </w:r>
    </w:p>
    <w:p w:rsidR="008F4493" w:rsidRPr="00540253" w:rsidRDefault="008F4493" w:rsidP="008F4493">
      <w:pPr>
        <w:pStyle w:val="a3"/>
        <w:jc w:val="center"/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</w:pP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  <w:t>7-</w:t>
      </w: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ТОМОНЛАРНИНГ ЖАВОБГАРЛИГИ</w:t>
      </w:r>
    </w:p>
    <w:p w:rsidR="008F4493" w:rsidRPr="00540253" w:rsidRDefault="008F4493" w:rsidP="008F4493">
      <w:pPr>
        <w:pStyle w:val="a3"/>
        <w:jc w:val="both"/>
        <w:rPr>
          <w:rFonts w:asciiTheme="majorHAnsi" w:hAnsiTheme="majorHAnsi" w:cs="Times New Roman"/>
          <w:position w:val="6"/>
          <w:sz w:val="18"/>
          <w:szCs w:val="18"/>
          <w:lang w:eastAsia="ru-RU"/>
        </w:rPr>
      </w:pP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>7.1.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Ушбу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шартнома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буйича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мажбуриятларни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ижро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этмаслиги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ёки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тегишлича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бажарилмаслиш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учун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томонлар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Узбекис</w:t>
      </w:r>
      <w:r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он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Республикаси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Конунчилигида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щунингдек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Ушбу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шартномада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назарда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тутилган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тарзда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жавобгардирлар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.</w:t>
      </w:r>
    </w:p>
    <w:p w:rsidR="008F4493" w:rsidRPr="00540253" w:rsidRDefault="008F4493" w:rsidP="008F4493">
      <w:pPr>
        <w:pStyle w:val="a3"/>
        <w:jc w:val="both"/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</w:pP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>7.2.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"</w:t>
      </w:r>
      <w:proofErr w:type="spellStart"/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Ижрочи</w:t>
      </w:r>
      <w:proofErr w:type="spellEnd"/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" "</w:t>
      </w:r>
      <w:proofErr w:type="spellStart"/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Буюртмачи</w:t>
      </w:r>
      <w:proofErr w:type="gramStart"/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"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н</w:t>
      </w:r>
      <w:proofErr w:type="gram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инг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олдиндан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маблаги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булган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холда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товарни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белгиланган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муддатда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етказиб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бермаганлиги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учун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кечиктирилган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хар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бир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кун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учун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етказиб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берилмагац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товар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кийматининг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0,5%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микдорида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"</w:t>
      </w:r>
      <w:proofErr w:type="spellStart"/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Буюр</w:t>
      </w:r>
      <w:proofErr w:type="spellEnd"/>
      <w:r w:rsidRPr="00540253"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  <w:t>т</w:t>
      </w:r>
      <w:proofErr w:type="spellStart"/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мачи</w:t>
      </w:r>
      <w:proofErr w:type="spellEnd"/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"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га пеня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тулайди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, пеня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микдори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етказиб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берилмаган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махсулот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кийматининг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50% дан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ошмаслиги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керак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. </w:t>
      </w:r>
    </w:p>
    <w:p w:rsidR="008F4493" w:rsidRPr="00540253" w:rsidRDefault="008F4493" w:rsidP="008F4493">
      <w:pPr>
        <w:pStyle w:val="a3"/>
        <w:jc w:val="both"/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</w:pP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>7.3. Шартнома талабларига курсатилган сифатларидаги хамда бутлашдаги мол мулк берилмаган булса, айбдор тараф 20 % микдорида жарима тулайди.</w:t>
      </w:r>
    </w:p>
    <w:p w:rsidR="008F4493" w:rsidRPr="00540253" w:rsidRDefault="008F4493" w:rsidP="008F4493">
      <w:pPr>
        <w:pStyle w:val="a3"/>
        <w:jc w:val="both"/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</w:pP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 xml:space="preserve">7.4. </w:t>
      </w: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  <w:t>"Буюртмачи"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 xml:space="preserve"> олинган товар учун туловни уз вактида амалга оширмаса утказиб юборилган хар бир тун учун кечиктирилган тулов суммасининг 0,4% микдорида аммо кечиктирилган тулов суммасининг 50% дан ортик булмаслиги лозим.</w:t>
      </w:r>
    </w:p>
    <w:p w:rsidR="008F4493" w:rsidRPr="00540253" w:rsidRDefault="008F4493" w:rsidP="008F4493">
      <w:pPr>
        <w:pStyle w:val="a3"/>
        <w:jc w:val="both"/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</w:pP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>7.5. Текширув органлари томонидан махсулот нархи киммат деб топилган такдирда уртадаги фарк етказиб берувчи томонидан копланади.</w:t>
      </w:r>
    </w:p>
    <w:p w:rsidR="008F4493" w:rsidRPr="00540253" w:rsidRDefault="008F4493" w:rsidP="008F4493">
      <w:pPr>
        <w:pStyle w:val="a3"/>
        <w:jc w:val="center"/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</w:pP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val="uz-Cyrl-UZ" w:eastAsia="ru-RU"/>
        </w:rPr>
        <w:t>8-ФОРС-МАЖОР ХОЛАТЛАРИ</w:t>
      </w:r>
    </w:p>
    <w:p w:rsidR="008F4493" w:rsidRPr="00540253" w:rsidRDefault="008F4493" w:rsidP="008F4493">
      <w:pPr>
        <w:pStyle w:val="a3"/>
        <w:jc w:val="both"/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</w:pP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>8.1. Хеч бир тараф иккинчи тараф олдида узига боглик булмаган сабабларга кура ва енгиб булмас туч мавжуд булган такдирда Ушбу шартномада курсатилган мажбуриятлари буйича жавобгар эмас. Фавкулотда тусдаги холатларга: сув тошкини, енгин, ер кимирлаши ва бошка табий офатлар, щунингдек харбий харакатлар, давлат органларнинг акглари ёки харакатлари ва тарафлар назорат кила олмайдиган бошка, хар кандай холатлар тегишлидир.</w:t>
      </w:r>
    </w:p>
    <w:p w:rsidR="008F4493" w:rsidRPr="00540253" w:rsidRDefault="008F4493" w:rsidP="008F4493">
      <w:pPr>
        <w:pStyle w:val="a3"/>
        <w:jc w:val="both"/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</w:pP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>8.2. Тарафлар Ушбу шартномада курсатилган мажбуриятлари бажармаслик сабаблари тугрисида албатта иккинчи тарафни огохлантириши шарт.</w:t>
      </w:r>
    </w:p>
    <w:p w:rsidR="008F4493" w:rsidRPr="00540253" w:rsidRDefault="008F4493" w:rsidP="008F4493">
      <w:pPr>
        <w:pStyle w:val="a3"/>
        <w:jc w:val="both"/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</w:pP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>8.3. Агар бартараф килиб булмайдиган туч 1-ой узлуксиз давом этса, тарафлар бирбирини ёзма равишда огохлантириб, шартноманинг ижросини бекор килиш мумкин.</w:t>
      </w:r>
    </w:p>
    <w:p w:rsidR="008F4493" w:rsidRPr="00540253" w:rsidRDefault="008F4493" w:rsidP="008F4493">
      <w:pPr>
        <w:pStyle w:val="a3"/>
        <w:jc w:val="center"/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</w:pPr>
      <w:r w:rsidRPr="00540253">
        <w:rPr>
          <w:rFonts w:asciiTheme="majorHAnsi" w:hAnsiTheme="majorHAnsi" w:cs="Times New Roman"/>
          <w:b/>
          <w:position w:val="6"/>
          <w:sz w:val="18"/>
          <w:szCs w:val="18"/>
          <w:lang w:eastAsia="ru-RU"/>
        </w:rPr>
        <w:t>9- ШАРТНОМАНИ УЗГАРТИРИШ ВА БЕКОР КИЛИШ ТАРТИБИ</w:t>
      </w:r>
    </w:p>
    <w:p w:rsidR="008F4493" w:rsidRPr="00540253" w:rsidRDefault="008F4493" w:rsidP="008F4493">
      <w:pPr>
        <w:pStyle w:val="a3"/>
        <w:jc w:val="both"/>
        <w:rPr>
          <w:rFonts w:asciiTheme="majorHAnsi" w:hAnsiTheme="majorHAnsi" w:cs="Times New Roman"/>
          <w:position w:val="6"/>
          <w:sz w:val="18"/>
          <w:szCs w:val="18"/>
          <w:lang w:eastAsia="ru-RU"/>
        </w:rPr>
      </w:pP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>9.1.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Ушбу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шартномани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бажариш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,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узгартириш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ва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уни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бекор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килишда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пайдо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буладиган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низолар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энг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аввало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тарафларнинг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келищуви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билан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хал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килинади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.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Узаро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келишилмаса</w:t>
      </w:r>
      <w:proofErr w:type="spellEnd"/>
      <w:proofErr w:type="gram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r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>И</w:t>
      </w:r>
      <w:proofErr w:type="gramEnd"/>
      <w:r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>қтисод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суди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ва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Узбекисгон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Республикаси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амалдаги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конунлар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таргибда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хал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килинади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.</w:t>
      </w:r>
    </w:p>
    <w:p w:rsidR="008F4493" w:rsidRPr="00540253" w:rsidRDefault="008F4493" w:rsidP="008F4493">
      <w:pPr>
        <w:pStyle w:val="a3"/>
        <w:jc w:val="both"/>
        <w:rPr>
          <w:rFonts w:asciiTheme="majorHAnsi" w:hAnsiTheme="majorHAnsi" w:cs="Times New Roman"/>
          <w:position w:val="6"/>
          <w:sz w:val="18"/>
          <w:szCs w:val="18"/>
          <w:lang w:eastAsia="ru-RU"/>
        </w:rPr>
      </w:pP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>9.2.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Шартнома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тарафларнинг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узаро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келишувига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асосан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ёки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Узбекисгон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Республикаси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Фукаролик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кодексига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хамда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амйлдаги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конун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хужжатлари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нормаларига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биноан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келтирилган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зарарни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тулаган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холда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муддатилан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илтари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бекор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килиш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мумкин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.</w:t>
      </w:r>
    </w:p>
    <w:p w:rsidR="008F4493" w:rsidRPr="008F4493" w:rsidRDefault="008F4493" w:rsidP="008F4493">
      <w:pPr>
        <w:pStyle w:val="a3"/>
        <w:jc w:val="both"/>
        <w:rPr>
          <w:rFonts w:asciiTheme="majorHAnsi" w:hAnsiTheme="majorHAnsi" w:cs="Times New Roman"/>
          <w:position w:val="6"/>
          <w:sz w:val="18"/>
          <w:szCs w:val="18"/>
          <w:lang w:eastAsia="ru-RU"/>
        </w:rPr>
      </w:pPr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>9.3.</w:t>
      </w:r>
      <w:r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Ушбу </w:t>
      </w:r>
      <w:proofErr w:type="spellStart"/>
      <w:r>
        <w:rPr>
          <w:rFonts w:asciiTheme="majorHAnsi" w:hAnsiTheme="majorHAnsi" w:cs="Times New Roman"/>
          <w:position w:val="6"/>
          <w:sz w:val="18"/>
          <w:szCs w:val="18"/>
          <w:lang w:eastAsia="ru-RU"/>
        </w:rPr>
        <w:t>шартнома</w:t>
      </w:r>
      <w:proofErr w:type="spellEnd"/>
      <w:r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2022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йил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«_____»________________</w:t>
      </w:r>
      <w:proofErr w:type="gram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дан</w:t>
      </w:r>
      <w:proofErr w:type="gram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r>
        <w:rPr>
          <w:rFonts w:asciiTheme="majorHAnsi" w:hAnsiTheme="majorHAnsi" w:cs="Times New Roman"/>
          <w:position w:val="6"/>
          <w:sz w:val="18"/>
          <w:szCs w:val="18"/>
          <w:lang w:eastAsia="ru-RU"/>
        </w:rPr>
        <w:t>2022</w:t>
      </w:r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йил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«_____»_______________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гача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тузилди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.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Шартнома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икки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томонлама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val="uz-Cyrl-UZ"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имзоланиб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,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газначилик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бошкармаси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(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булим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) да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руйхатдан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утказилганидан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сунг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конуний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кучга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 xml:space="preserve"> </w:t>
      </w:r>
      <w:proofErr w:type="spellStart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киради</w:t>
      </w:r>
      <w:proofErr w:type="spellEnd"/>
      <w:r w:rsidRPr="00540253">
        <w:rPr>
          <w:rFonts w:asciiTheme="majorHAnsi" w:hAnsiTheme="majorHAnsi" w:cs="Times New Roman"/>
          <w:position w:val="6"/>
          <w:sz w:val="18"/>
          <w:szCs w:val="18"/>
          <w:lang w:eastAsia="ru-RU"/>
        </w:rPr>
        <w:t>.</w:t>
      </w:r>
    </w:p>
    <w:p w:rsidR="008F4493" w:rsidRDefault="008F4493" w:rsidP="008F4493">
      <w:pPr>
        <w:pStyle w:val="a3"/>
        <w:jc w:val="both"/>
        <w:rPr>
          <w:rFonts w:asciiTheme="majorHAnsi" w:hAnsiTheme="majorHAnsi" w:cs="Times New Roman"/>
          <w:position w:val="6"/>
          <w:sz w:val="18"/>
          <w:szCs w:val="18"/>
          <w:lang w:val="en-US" w:eastAsia="ru-RU"/>
        </w:rPr>
      </w:pPr>
    </w:p>
    <w:p w:rsidR="008F4493" w:rsidRDefault="008F4493" w:rsidP="008F4493">
      <w:pPr>
        <w:pStyle w:val="a3"/>
        <w:jc w:val="both"/>
        <w:rPr>
          <w:rFonts w:asciiTheme="majorHAnsi" w:hAnsiTheme="majorHAnsi" w:cs="Times New Roman"/>
          <w:b/>
          <w:position w:val="6"/>
          <w:sz w:val="19"/>
          <w:szCs w:val="19"/>
          <w:lang w:val="uz-Cyrl-UZ" w:eastAsia="ru-RU"/>
        </w:rPr>
      </w:pPr>
      <w:r w:rsidRPr="00DF3817">
        <w:rPr>
          <w:rFonts w:asciiTheme="majorHAnsi" w:hAnsiTheme="majorHAnsi" w:cs="Times New Roman"/>
          <w:b/>
          <w:position w:val="6"/>
          <w:sz w:val="19"/>
          <w:szCs w:val="19"/>
          <w:lang w:eastAsia="ru-RU"/>
        </w:rPr>
        <w:t>10- ТОМОНЛАРН</w:t>
      </w:r>
      <w:r>
        <w:rPr>
          <w:rFonts w:asciiTheme="majorHAnsi" w:hAnsiTheme="majorHAnsi" w:cs="Times New Roman"/>
          <w:b/>
          <w:position w:val="6"/>
          <w:sz w:val="19"/>
          <w:szCs w:val="19"/>
          <w:lang w:eastAsia="ru-RU"/>
        </w:rPr>
        <w:t>ИНГ ЮРИДИК МАНЗИЛИ ВА РЕКВИЗИТЛ</w:t>
      </w:r>
      <w:r w:rsidRPr="00DF3817">
        <w:rPr>
          <w:rFonts w:asciiTheme="majorHAnsi" w:hAnsiTheme="majorHAnsi" w:cs="Times New Roman"/>
          <w:b/>
          <w:position w:val="6"/>
          <w:sz w:val="19"/>
          <w:szCs w:val="19"/>
          <w:lang w:eastAsia="ru-RU"/>
        </w:rPr>
        <w:t>АРИ:</w:t>
      </w:r>
    </w:p>
    <w:p w:rsidR="008F4493" w:rsidRDefault="008F4493" w:rsidP="008F4493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</w:pPr>
    </w:p>
    <w:p w:rsidR="008F4493" w:rsidRDefault="008F4493" w:rsidP="008F4493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  <w:sectPr w:rsidR="008F4493" w:rsidSect="008F4493">
          <w:pgSz w:w="11906" w:h="16838"/>
          <w:pgMar w:top="567" w:right="794" w:bottom="567" w:left="964" w:header="709" w:footer="709" w:gutter="0"/>
          <w:cols w:space="708"/>
          <w:docGrid w:linePitch="360"/>
        </w:sectPr>
      </w:pPr>
    </w:p>
    <w:p w:rsidR="008F4493" w:rsidRPr="00B4684E" w:rsidRDefault="008F4493" w:rsidP="008F4493">
      <w:pPr>
        <w:pStyle w:val="a3"/>
        <w:rPr>
          <w:rFonts w:ascii="Times New Roman" w:hAnsi="Times New Roman" w:cs="Times New Roman"/>
          <w:sz w:val="20"/>
          <w:szCs w:val="20"/>
          <w:lang w:val="uz-Cyrl-UZ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  <w:lastRenderedPageBreak/>
        <w:t xml:space="preserve">                 </w:t>
      </w:r>
      <w:r w:rsidRPr="00B4684E"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  <w:t>«ЕТКАЗИБ БЕРУВЧИ»</w:t>
      </w:r>
      <w:r w:rsidRPr="00B4684E"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  <w:tab/>
      </w:r>
    </w:p>
    <w:p w:rsidR="008F4493" w:rsidRDefault="008F4493" w:rsidP="008F4493">
      <w:pPr>
        <w:pStyle w:val="a3"/>
        <w:rPr>
          <w:rFonts w:ascii="Times New Roman" w:hAnsi="Times New Roman"/>
          <w:b/>
          <w:sz w:val="20"/>
          <w:szCs w:val="20"/>
          <w:u w:val="single"/>
          <w:lang w:val="uz-Cyrl-UZ" w:eastAsia="ru-RU"/>
        </w:rPr>
      </w:pPr>
      <w:r>
        <w:rPr>
          <w:rFonts w:ascii="Times New Roman" w:hAnsi="Times New Roman"/>
          <w:b/>
          <w:sz w:val="20"/>
          <w:szCs w:val="20"/>
          <w:u w:val="single"/>
          <w:lang w:val="uz-Cyrl-UZ" w:eastAsia="ru-RU"/>
        </w:rPr>
        <w:t xml:space="preserve"> </w:t>
      </w:r>
    </w:p>
    <w:p w:rsidR="008F4493" w:rsidRPr="00A25B30" w:rsidRDefault="008F4493" w:rsidP="008F4493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lang w:val="uz-Cyrl-UZ"/>
        </w:rPr>
      </w:pPr>
      <w:r w:rsidRPr="00A25B30">
        <w:rPr>
          <w:rFonts w:ascii="Times New Roman" w:hAnsi="Times New Roman"/>
          <w:b/>
          <w:sz w:val="24"/>
          <w:szCs w:val="24"/>
          <w:lang w:val="uz-Cyrl-UZ"/>
        </w:rPr>
        <w:t>“</w:t>
      </w:r>
      <w:r w:rsidRPr="00E67DA3">
        <w:rPr>
          <w:rFonts w:ascii="Times New Roman" w:hAnsi="Times New Roman"/>
          <w:b/>
          <w:sz w:val="24"/>
          <w:szCs w:val="24"/>
          <w:lang w:val="uz-Cyrl-UZ"/>
        </w:rPr>
        <w:t>SUPPLY FOODS</w:t>
      </w:r>
      <w:r w:rsidRPr="00A25B30">
        <w:rPr>
          <w:rFonts w:ascii="Times New Roman" w:hAnsi="Times New Roman"/>
          <w:b/>
          <w:sz w:val="24"/>
          <w:szCs w:val="24"/>
          <w:lang w:val="uz-Cyrl-UZ"/>
        </w:rPr>
        <w:t>”</w:t>
      </w:r>
      <w:r w:rsidRPr="00B73820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МЧЖ</w:t>
      </w:r>
      <w:r w:rsidRPr="00A25B30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</w:p>
    <w:p w:rsidR="008F4493" w:rsidRPr="00A25B30" w:rsidRDefault="008F4493" w:rsidP="008F4493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lang w:val="uz-Cyrl-UZ" w:eastAsia="ru-RU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Марғилон шахар</w:t>
      </w:r>
      <w:r w:rsidRPr="00A25B30">
        <w:rPr>
          <w:rFonts w:ascii="Times New Roman" w:hAnsi="Times New Roman"/>
          <w:b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 w:eastAsia="ru-RU"/>
        </w:rPr>
        <w:t>Фурқат к-си 11-А</w:t>
      </w:r>
    </w:p>
    <w:p w:rsidR="008F4493" w:rsidRPr="00A25B30" w:rsidRDefault="008F4493" w:rsidP="008F4493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lang w:val="uz-Cyrl-UZ"/>
        </w:rPr>
      </w:pPr>
      <w:r w:rsidRPr="00A25B30">
        <w:rPr>
          <w:rFonts w:ascii="Times New Roman" w:hAnsi="Times New Roman"/>
          <w:b/>
          <w:sz w:val="24"/>
          <w:szCs w:val="24"/>
          <w:lang w:val="uz-Cyrl-UZ"/>
        </w:rPr>
        <w:t>Х/р: 20208000</w:t>
      </w:r>
      <w:r>
        <w:rPr>
          <w:rFonts w:ascii="Times New Roman" w:hAnsi="Times New Roman"/>
          <w:b/>
          <w:sz w:val="24"/>
          <w:szCs w:val="24"/>
          <w:lang w:val="uz-Cyrl-UZ"/>
        </w:rPr>
        <w:t>405270382001</w:t>
      </w:r>
    </w:p>
    <w:p w:rsidR="008F4493" w:rsidRPr="00A25B30" w:rsidRDefault="008F4493" w:rsidP="008F4493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АТИБ “Ипотека</w:t>
      </w:r>
      <w:r w:rsidRPr="00A25B30">
        <w:rPr>
          <w:rFonts w:ascii="Times New Roman" w:hAnsi="Times New Roman"/>
          <w:b/>
          <w:sz w:val="24"/>
          <w:szCs w:val="24"/>
          <w:lang w:val="uz-Cyrl-UZ"/>
        </w:rPr>
        <w:t xml:space="preserve"> банк</w:t>
      </w:r>
      <w:r>
        <w:rPr>
          <w:rFonts w:ascii="Times New Roman" w:hAnsi="Times New Roman"/>
          <w:b/>
          <w:sz w:val="24"/>
          <w:szCs w:val="24"/>
          <w:lang w:val="uz-Cyrl-UZ"/>
        </w:rPr>
        <w:t>”</w:t>
      </w:r>
      <w:r w:rsidRPr="00A25B30">
        <w:rPr>
          <w:rFonts w:ascii="Times New Roman" w:hAnsi="Times New Roman"/>
          <w:b/>
          <w:sz w:val="24"/>
          <w:szCs w:val="24"/>
          <w:lang w:val="uz-Cyrl-UZ"/>
        </w:rPr>
        <w:t xml:space="preserve"> Фарғона </w:t>
      </w:r>
      <w:r>
        <w:rPr>
          <w:rFonts w:ascii="Times New Roman" w:hAnsi="Times New Roman"/>
          <w:b/>
          <w:sz w:val="24"/>
          <w:szCs w:val="24"/>
          <w:lang w:val="uz-Cyrl-UZ"/>
        </w:rPr>
        <w:t>филиали</w:t>
      </w:r>
    </w:p>
    <w:p w:rsidR="008F4493" w:rsidRDefault="008F4493" w:rsidP="008F4493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lang w:val="uz-Cyrl-UZ"/>
        </w:rPr>
      </w:pPr>
      <w:r w:rsidRPr="00A25B30">
        <w:rPr>
          <w:rFonts w:ascii="Times New Roman" w:hAnsi="Times New Roman"/>
          <w:b/>
          <w:sz w:val="24"/>
          <w:szCs w:val="24"/>
          <w:lang w:val="uz-Cyrl-UZ"/>
        </w:rPr>
        <w:t>МФО: 00</w:t>
      </w:r>
      <w:r>
        <w:rPr>
          <w:rFonts w:ascii="Times New Roman" w:hAnsi="Times New Roman"/>
          <w:b/>
          <w:sz w:val="24"/>
          <w:szCs w:val="24"/>
          <w:lang w:val="uz-Cyrl-UZ"/>
        </w:rPr>
        <w:t>544</w:t>
      </w:r>
      <w:r w:rsidRPr="00A25B30">
        <w:rPr>
          <w:rFonts w:ascii="Times New Roman" w:hAnsi="Times New Roman"/>
          <w:b/>
          <w:sz w:val="24"/>
          <w:szCs w:val="24"/>
          <w:lang w:val="uz-Cyrl-UZ"/>
        </w:rPr>
        <w:t xml:space="preserve">. </w:t>
      </w:r>
    </w:p>
    <w:p w:rsidR="008F4493" w:rsidRPr="00E26D10" w:rsidRDefault="008F4493" w:rsidP="008F4493">
      <w:pPr>
        <w:pStyle w:val="a3"/>
        <w:spacing w:line="360" w:lineRule="auto"/>
        <w:rPr>
          <w:rFonts w:ascii="Times New Roman" w:hAnsi="Times New Roman"/>
          <w:b/>
          <w:lang w:val="uz-Cyrl-UZ" w:eastAsia="ru-RU"/>
        </w:rPr>
      </w:pPr>
      <w:r w:rsidRPr="00A25B30">
        <w:rPr>
          <w:rFonts w:ascii="Times New Roman" w:hAnsi="Times New Roman"/>
          <w:b/>
          <w:sz w:val="24"/>
          <w:szCs w:val="24"/>
          <w:lang w:val="uz-Cyrl-UZ"/>
        </w:rPr>
        <w:t>ИНН: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 307666566</w:t>
      </w:r>
    </w:p>
    <w:p w:rsidR="008F4493" w:rsidRDefault="008F4493" w:rsidP="008F4493">
      <w:pPr>
        <w:pStyle w:val="a3"/>
        <w:rPr>
          <w:rFonts w:ascii="Times New Roman" w:hAnsi="Times New Roman" w:cs="Times New Roman"/>
          <w:lang w:val="uz-Cyrl-UZ"/>
        </w:rPr>
      </w:pPr>
    </w:p>
    <w:p w:rsidR="008F4493" w:rsidRPr="00905416" w:rsidRDefault="008F4493" w:rsidP="008F4493">
      <w:pPr>
        <w:pStyle w:val="a3"/>
        <w:rPr>
          <w:rFonts w:ascii="Times New Roman" w:hAnsi="Times New Roman" w:cs="Times New Roman"/>
        </w:rPr>
      </w:pPr>
    </w:p>
    <w:p w:rsidR="008F4493" w:rsidRPr="00905416" w:rsidRDefault="008F4493" w:rsidP="008F4493">
      <w:pPr>
        <w:pStyle w:val="a3"/>
        <w:rPr>
          <w:rFonts w:ascii="Times New Roman" w:hAnsi="Times New Roman" w:cs="Times New Roman"/>
        </w:rPr>
      </w:pPr>
    </w:p>
    <w:p w:rsidR="008F4493" w:rsidRPr="00C71B92" w:rsidRDefault="008F4493" w:rsidP="008F4493">
      <w:pPr>
        <w:pStyle w:val="a3"/>
        <w:rPr>
          <w:rFonts w:ascii="Times New Roman" w:hAnsi="Times New Roman" w:cs="Times New Roman"/>
          <w:b/>
          <w:bCs/>
          <w:lang w:val="uz-Cyrl-UZ" w:eastAsia="ru-RU"/>
        </w:rPr>
      </w:pPr>
      <w:r w:rsidRPr="00B24B37">
        <w:rPr>
          <w:rFonts w:ascii="Times New Roman" w:hAnsi="Times New Roman" w:cs="Times New Roman"/>
          <w:b/>
          <w:lang w:val="uz-Cyrl-UZ"/>
        </w:rPr>
        <w:t>Рахбар: _______________</w:t>
      </w:r>
      <w:r>
        <w:rPr>
          <w:rFonts w:ascii="Times New Roman" w:hAnsi="Times New Roman" w:cs="Times New Roman"/>
          <w:b/>
          <w:lang w:val="uz-Cyrl-UZ"/>
        </w:rPr>
        <w:t>Б.Махмудов</w:t>
      </w:r>
    </w:p>
    <w:p w:rsidR="008F4493" w:rsidRDefault="008F4493" w:rsidP="008F4493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</w:pPr>
    </w:p>
    <w:p w:rsidR="008F4493" w:rsidRDefault="008F4493" w:rsidP="008F4493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</w:pPr>
    </w:p>
    <w:p w:rsidR="008F4493" w:rsidRDefault="008F4493" w:rsidP="008F4493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  <w:lastRenderedPageBreak/>
        <w:t xml:space="preserve">                                      </w:t>
      </w:r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«ИСТЕМОЛЧИ</w:t>
      </w:r>
    </w:p>
    <w:p w:rsidR="008F4493" w:rsidRPr="00B4684E" w:rsidRDefault="008F4493" w:rsidP="008F4493">
      <w:pPr>
        <w:pStyle w:val="a3"/>
        <w:rPr>
          <w:rFonts w:ascii="Times New Roman" w:hAnsi="Times New Roman" w:cs="Times New Roman"/>
          <w:sz w:val="20"/>
          <w:szCs w:val="20"/>
          <w:lang w:val="uz-Cyrl-UZ" w:eastAsia="ru-RU"/>
        </w:rPr>
      </w:pPr>
    </w:p>
    <w:p w:rsidR="008F4493" w:rsidRPr="00062B1A" w:rsidRDefault="008F4493" w:rsidP="008F4493">
      <w:pPr>
        <w:pStyle w:val="a3"/>
        <w:ind w:right="-447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062B1A">
        <w:rPr>
          <w:rFonts w:ascii="Times New Roman" w:hAnsi="Times New Roman" w:cs="Times New Roman"/>
          <w:sz w:val="20"/>
          <w:szCs w:val="20"/>
          <w:lang w:eastAsia="ru-RU"/>
        </w:rPr>
        <w:t>Ист</w:t>
      </w:r>
      <w:proofErr w:type="spellEnd"/>
      <w:r>
        <w:rPr>
          <w:rFonts w:ascii="Times New Roman" w:hAnsi="Times New Roman" w:cs="Times New Roman"/>
          <w:sz w:val="20"/>
          <w:szCs w:val="20"/>
          <w:lang w:val="uz-Cyrl-UZ" w:eastAsia="ru-RU"/>
        </w:rPr>
        <w:t>ъ</w:t>
      </w:r>
      <w:proofErr w:type="spellStart"/>
      <w:r w:rsidRPr="00062B1A">
        <w:rPr>
          <w:rFonts w:ascii="Times New Roman" w:hAnsi="Times New Roman" w:cs="Times New Roman"/>
          <w:sz w:val="20"/>
          <w:szCs w:val="20"/>
          <w:lang w:eastAsia="ru-RU"/>
        </w:rPr>
        <w:t>емолчи</w:t>
      </w:r>
      <w:proofErr w:type="spellEnd"/>
      <w:r w:rsidRPr="00062B1A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B821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62B1A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8F4493" w:rsidRPr="00F55961" w:rsidRDefault="008F4493" w:rsidP="008F4493">
      <w:pPr>
        <w:pStyle w:val="a3"/>
        <w:ind w:right="-447"/>
        <w:rPr>
          <w:rFonts w:ascii="Times New Roman" w:hAnsi="Times New Roman" w:cs="Times New Roman"/>
          <w:sz w:val="20"/>
          <w:szCs w:val="20"/>
          <w:lang w:val="uz-Cyrl-UZ"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Адрес</w:t>
      </w:r>
      <w:r w:rsidRPr="00062B1A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062B1A">
        <w:rPr>
          <w:rFonts w:ascii="Times New Roman" w:hAnsi="Times New Roman" w:cs="Times New Roman"/>
          <w:sz w:val="20"/>
          <w:szCs w:val="20"/>
          <w:lang w:eastAsia="ru-RU"/>
        </w:rPr>
        <w:tab/>
        <w:t>____________________________________________</w:t>
      </w:r>
    </w:p>
    <w:p w:rsidR="008F4493" w:rsidRPr="00062B1A" w:rsidRDefault="008F4493" w:rsidP="008F4493">
      <w:pPr>
        <w:pStyle w:val="a3"/>
        <w:ind w:right="-44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val="uz-Cyrl-UZ" w:eastAsia="ru-RU"/>
        </w:rPr>
        <w:t>Т</w:t>
      </w:r>
      <w:r w:rsidRPr="00062B1A">
        <w:rPr>
          <w:rFonts w:ascii="Times New Roman" w:hAnsi="Times New Roman" w:cs="Times New Roman"/>
          <w:sz w:val="20"/>
          <w:szCs w:val="20"/>
          <w:lang w:eastAsia="ru-RU"/>
        </w:rPr>
        <w:t>ел /факс</w:t>
      </w:r>
      <w:r>
        <w:rPr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062B1A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8F4493" w:rsidRPr="00062B1A" w:rsidRDefault="008F4493" w:rsidP="008F4493">
      <w:pPr>
        <w:pStyle w:val="a3"/>
        <w:ind w:right="-447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B821DC">
        <w:rPr>
          <w:rFonts w:ascii="Times New Roman" w:hAnsi="Times New Roman" w:cs="Times New Roman"/>
          <w:bCs/>
          <w:sz w:val="20"/>
          <w:szCs w:val="20"/>
          <w:lang w:eastAsia="ru-RU"/>
        </w:rPr>
        <w:t>Шх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  <w:t xml:space="preserve"> </w:t>
      </w:r>
      <w:r w:rsidRPr="00062B1A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8F4493" w:rsidRPr="00B821DC" w:rsidRDefault="008F4493" w:rsidP="008F4493">
      <w:pPr>
        <w:pStyle w:val="a3"/>
        <w:ind w:right="-447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B821DC">
        <w:rPr>
          <w:rFonts w:ascii="Times New Roman" w:hAnsi="Times New Roman" w:cs="Times New Roman"/>
          <w:bCs/>
          <w:sz w:val="20"/>
          <w:szCs w:val="20"/>
          <w:lang w:eastAsia="ru-RU"/>
        </w:rPr>
        <w:t>Бюджетдан</w:t>
      </w:r>
      <w:proofErr w:type="spellEnd"/>
      <w:r w:rsidRPr="00B821DC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B821DC">
        <w:rPr>
          <w:rFonts w:ascii="Times New Roman" w:hAnsi="Times New Roman" w:cs="Times New Roman"/>
          <w:bCs/>
          <w:sz w:val="20"/>
          <w:szCs w:val="20"/>
          <w:lang w:eastAsia="ru-RU"/>
        </w:rPr>
        <w:t>мабла</w:t>
      </w:r>
      <w:proofErr w:type="spellEnd"/>
      <w:r w:rsidRPr="00B821DC">
        <w:rPr>
          <w:rFonts w:ascii="Times New Roman" w:hAnsi="Times New Roman" w:cs="Times New Roman"/>
          <w:bCs/>
          <w:sz w:val="20"/>
          <w:szCs w:val="20"/>
          <w:lang w:val="uz-Cyrl-UZ" w:eastAsia="ru-RU"/>
        </w:rPr>
        <w:t>ғ</w:t>
      </w:r>
      <w:r w:rsidRPr="00B821DC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B821DC">
        <w:rPr>
          <w:rFonts w:ascii="Times New Roman" w:hAnsi="Times New Roman" w:cs="Times New Roman"/>
          <w:bCs/>
          <w:sz w:val="20"/>
          <w:szCs w:val="20"/>
          <w:lang w:eastAsia="ru-RU"/>
        </w:rPr>
        <w:t>олувчи</w:t>
      </w:r>
      <w:proofErr w:type="spellEnd"/>
      <w:r w:rsidRPr="00B821DC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B821DC">
        <w:rPr>
          <w:rFonts w:ascii="Times New Roman" w:hAnsi="Times New Roman" w:cs="Times New Roman"/>
          <w:bCs/>
          <w:sz w:val="20"/>
          <w:szCs w:val="20"/>
          <w:lang w:eastAsia="ru-RU"/>
        </w:rPr>
        <w:t>СТИРи</w:t>
      </w:r>
      <w:proofErr w:type="spellEnd"/>
      <w:r w:rsidRPr="00B821DC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062B1A">
        <w:rPr>
          <w:rFonts w:ascii="Times New Roman" w:hAnsi="Times New Roman" w:cs="Times New Roman"/>
          <w:sz w:val="20"/>
          <w:szCs w:val="20"/>
          <w:lang w:eastAsia="ru-RU"/>
        </w:rPr>
        <w:t>_____________________</w:t>
      </w:r>
    </w:p>
    <w:p w:rsidR="008F4493" w:rsidRPr="00062B1A" w:rsidRDefault="008F4493" w:rsidP="008F4493">
      <w:pPr>
        <w:pStyle w:val="a3"/>
        <w:ind w:right="-447"/>
        <w:rPr>
          <w:rFonts w:ascii="Times New Roman" w:hAnsi="Times New Roman" w:cs="Times New Roman"/>
          <w:sz w:val="20"/>
          <w:szCs w:val="20"/>
          <w:lang w:eastAsia="ru-RU"/>
        </w:rPr>
      </w:pPr>
      <w:r w:rsidRPr="00B821DC">
        <w:rPr>
          <w:rFonts w:ascii="Times New Roman" w:hAnsi="Times New Roman" w:cs="Times New Roman"/>
          <w:bCs/>
          <w:sz w:val="20"/>
          <w:szCs w:val="20"/>
          <w:lang w:eastAsia="ru-RU"/>
        </w:rPr>
        <w:t>ОКОНХ</w:t>
      </w:r>
      <w:r w:rsidRPr="00062B1A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8F4493" w:rsidRDefault="008F4493" w:rsidP="008F4493">
      <w:pPr>
        <w:pStyle w:val="a3"/>
        <w:ind w:right="-447"/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</w:pPr>
    </w:p>
    <w:p w:rsidR="008F4493" w:rsidRPr="00062B1A" w:rsidRDefault="008F4493" w:rsidP="008F4493">
      <w:pPr>
        <w:pStyle w:val="a3"/>
        <w:ind w:right="-44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  <w:t>Ғ</w:t>
      </w:r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АЗНАЧИЛИК </w:t>
      </w:r>
      <w:r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  <w:t>БЎ</w:t>
      </w:r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Л</w:t>
      </w:r>
      <w:r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  <w:t>И</w:t>
      </w:r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НМАСИ НОМИ</w:t>
      </w:r>
    </w:p>
    <w:p w:rsidR="008F4493" w:rsidRPr="00006629" w:rsidRDefault="008F4493" w:rsidP="008F4493">
      <w:pPr>
        <w:pStyle w:val="a3"/>
        <w:ind w:right="-447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  <w:t>Ў</w:t>
      </w:r>
      <w:proofErr w:type="spellStart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збекистон</w:t>
      </w:r>
      <w:proofErr w:type="spellEnd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Республикаси</w:t>
      </w:r>
      <w:proofErr w:type="spellEnd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Молия</w:t>
      </w:r>
      <w:proofErr w:type="spellEnd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вазирлигининг</w:t>
      </w:r>
      <w:proofErr w:type="spellEnd"/>
    </w:p>
    <w:p w:rsidR="008F4493" w:rsidRPr="00062B1A" w:rsidRDefault="008F4493" w:rsidP="008F4493">
      <w:pPr>
        <w:pStyle w:val="a3"/>
        <w:ind w:right="-447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Ягона</w:t>
      </w:r>
      <w:proofErr w:type="spellEnd"/>
      <w:r w:rsidRPr="0000662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хи</w:t>
      </w:r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соб</w:t>
      </w:r>
      <w:proofErr w:type="spellEnd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вара</w:t>
      </w:r>
      <w:r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  <w:t>қ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б</w:t>
      </w:r>
      <w:r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  <w:t>ў</w:t>
      </w:r>
      <w:proofErr w:type="spellStart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лими</w:t>
      </w:r>
      <w:proofErr w:type="spellEnd"/>
    </w:p>
    <w:p w:rsidR="008F4493" w:rsidRPr="00062B1A" w:rsidRDefault="008F4493" w:rsidP="008F4493">
      <w:pPr>
        <w:pStyle w:val="a3"/>
        <w:ind w:right="-447"/>
        <w:rPr>
          <w:rFonts w:ascii="Times New Roman" w:hAnsi="Times New Roman" w:cs="Times New Roman"/>
          <w:sz w:val="20"/>
          <w:szCs w:val="20"/>
          <w:lang w:eastAsia="ru-RU"/>
        </w:rPr>
      </w:pPr>
      <w:bookmarkStart w:id="1" w:name="bookmark0"/>
      <w:r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Х/</w:t>
      </w:r>
      <w:proofErr w:type="gramStart"/>
      <w:r>
        <w:rPr>
          <w:rFonts w:ascii="Times New Roman" w:hAnsi="Times New Roman" w:cs="Times New Roman"/>
          <w:b/>
          <w:iCs/>
          <w:sz w:val="20"/>
          <w:szCs w:val="20"/>
          <w:lang w:val="uz-Cyrl-UZ" w:eastAsia="ru-RU"/>
        </w:rPr>
        <w:t>р</w:t>
      </w:r>
      <w:proofErr w:type="gramEnd"/>
      <w:r>
        <w:rPr>
          <w:rFonts w:ascii="Times New Roman" w:hAnsi="Times New Roman" w:cs="Times New Roman"/>
          <w:b/>
          <w:iCs/>
          <w:sz w:val="20"/>
          <w:szCs w:val="20"/>
          <w:lang w:val="uz-Cyrl-UZ" w:eastAsia="ru-RU"/>
        </w:rPr>
        <w:t>:</w:t>
      </w:r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23402000300100001010</w:t>
      </w:r>
      <w:bookmarkEnd w:id="1"/>
    </w:p>
    <w:p w:rsidR="008F4493" w:rsidRDefault="008F4493" w:rsidP="008F4493">
      <w:pPr>
        <w:pStyle w:val="a3"/>
        <w:ind w:right="-447"/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</w:pPr>
      <w:proofErr w:type="spellStart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Марказий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  <w:t xml:space="preserve"> </w:t>
      </w:r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банк </w:t>
      </w:r>
      <w:proofErr w:type="spellStart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Тошкент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  <w:t xml:space="preserve"> </w:t>
      </w:r>
      <w:proofErr w:type="spellStart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шахар</w:t>
      </w:r>
      <w:proofErr w:type="spellEnd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Бош </w:t>
      </w:r>
      <w:proofErr w:type="spellStart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бошкармаси</w:t>
      </w:r>
      <w:proofErr w:type="spellEnd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ХККМ </w:t>
      </w:r>
    </w:p>
    <w:p w:rsidR="008F4493" w:rsidRDefault="008F4493" w:rsidP="008F4493">
      <w:pPr>
        <w:pStyle w:val="a3"/>
        <w:ind w:right="-447"/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</w:pPr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МФО: 00014</w:t>
      </w:r>
      <w:r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  <w:t>.  Ғ</w:t>
      </w:r>
      <w:proofErr w:type="spellStart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азначилик</w:t>
      </w:r>
      <w:proofErr w:type="spellEnd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б</w:t>
      </w:r>
      <w:r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  <w:t>ў</w:t>
      </w:r>
      <w:proofErr w:type="spellStart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линмаси</w:t>
      </w:r>
      <w:proofErr w:type="spellEnd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СТИРи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  <w:t>:</w:t>
      </w:r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201122919 </w:t>
      </w:r>
    </w:p>
    <w:p w:rsidR="008F4493" w:rsidRDefault="008F4493" w:rsidP="008F4493">
      <w:pPr>
        <w:pStyle w:val="a3"/>
        <w:ind w:right="-447"/>
        <w:rPr>
          <w:rFonts w:ascii="Times New Roman" w:hAnsi="Times New Roman" w:cs="Times New Roman"/>
          <w:b/>
          <w:bCs/>
          <w:sz w:val="20"/>
          <w:szCs w:val="20"/>
          <w:lang w:val="uz-Cyrl-UZ" w:eastAsia="ru-RU"/>
        </w:rPr>
      </w:pPr>
    </w:p>
    <w:p w:rsidR="008F4493" w:rsidRDefault="008F4493" w:rsidP="008F4493">
      <w:pPr>
        <w:pStyle w:val="a3"/>
        <w:ind w:right="-447"/>
        <w:rPr>
          <w:rFonts w:ascii="Times New Roman" w:hAnsi="Times New Roman" w:cs="Times New Roman"/>
          <w:sz w:val="20"/>
          <w:szCs w:val="20"/>
          <w:lang w:val="en-US" w:eastAsia="ru-RU"/>
        </w:rPr>
      </w:pPr>
      <w:proofErr w:type="spellStart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Ташкилот</w:t>
      </w:r>
      <w:proofErr w:type="spellEnd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рахбари</w:t>
      </w:r>
      <w:proofErr w:type="spellEnd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00662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62B1A">
        <w:rPr>
          <w:rFonts w:ascii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8F4493" w:rsidRDefault="008F4493" w:rsidP="008F4493">
      <w:pPr>
        <w:pStyle w:val="a3"/>
        <w:ind w:right="-447"/>
        <w:rPr>
          <w:rFonts w:ascii="Times New Roman" w:hAnsi="Times New Roman" w:cs="Times New Roman"/>
          <w:sz w:val="20"/>
          <w:szCs w:val="20"/>
          <w:lang w:val="en-US" w:eastAsia="ru-RU"/>
        </w:rPr>
        <w:sectPr w:rsidR="008F4493" w:rsidSect="008F4493">
          <w:type w:val="continuous"/>
          <w:pgSz w:w="11906" w:h="16838"/>
          <w:pgMar w:top="567" w:right="794" w:bottom="567" w:left="964" w:header="709" w:footer="709" w:gutter="0"/>
          <w:cols w:num="2" w:space="708"/>
          <w:docGrid w:linePitch="360"/>
        </w:sectPr>
      </w:pPr>
    </w:p>
    <w:p w:rsidR="008F4493" w:rsidRPr="00310372" w:rsidRDefault="008F4493" w:rsidP="008F4493">
      <w:pPr>
        <w:pStyle w:val="a3"/>
        <w:ind w:right="-447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__________________________________________________________________________________________________</w:t>
      </w:r>
      <w:r w:rsidRPr="0031037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8F4493" w:rsidRPr="00310372" w:rsidRDefault="008F4493" w:rsidP="008F4493">
      <w:pPr>
        <w:pStyle w:val="a3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634080" w:rsidRDefault="008F4493" w:rsidP="008F4493">
      <w:pPr>
        <w:pStyle w:val="a3"/>
      </w:pPr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Юрист:-</w:t>
      </w:r>
      <w:r w:rsidRPr="0000662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______________________</w:t>
      </w:r>
      <w:r w:rsidRPr="0031037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Лицензия №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</w:t>
      </w:r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ab/>
      </w:r>
      <w:proofErr w:type="spellStart"/>
      <w:r w:rsidRPr="00062B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Ташкилот</w:t>
      </w:r>
      <w:proofErr w:type="spellEnd"/>
      <w:r w:rsidRPr="0031037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</w:t>
      </w:r>
    </w:p>
    <w:sectPr w:rsidR="00634080" w:rsidSect="008F4493">
      <w:type w:val="continuous"/>
      <w:pgSz w:w="11906" w:h="16838"/>
      <w:pgMar w:top="567" w:right="79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FD9"/>
    <w:multiLevelType w:val="hybridMultilevel"/>
    <w:tmpl w:val="2EF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93"/>
    <w:rsid w:val="001C49FA"/>
    <w:rsid w:val="00634080"/>
    <w:rsid w:val="008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449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F4493"/>
  </w:style>
  <w:style w:type="table" w:styleId="a5">
    <w:name w:val="Table Grid"/>
    <w:basedOn w:val="a1"/>
    <w:uiPriority w:val="39"/>
    <w:rsid w:val="008F44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449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F4493"/>
  </w:style>
  <w:style w:type="table" w:styleId="a5">
    <w:name w:val="Table Grid"/>
    <w:basedOn w:val="a1"/>
    <w:uiPriority w:val="39"/>
    <w:rsid w:val="008F44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5764</Characters>
  <Application>Microsoft Office Word</Application>
  <DocSecurity>0</DocSecurity>
  <Lines>48</Lines>
  <Paragraphs>13</Paragraphs>
  <ScaleCrop>false</ScaleCrop>
  <Company>Home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2022-09-23T07:45:00Z</dcterms:created>
  <dcterms:modified xsi:type="dcterms:W3CDTF">2022-09-23T07:45:00Z</dcterms:modified>
</cp:coreProperties>
</file>