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1C" w:rsidRPr="007D1D86" w:rsidRDefault="006A2C1C" w:rsidP="006A2C1C">
      <w:pPr>
        <w:pStyle w:val="a6"/>
        <w:spacing w:line="230" w:lineRule="auto"/>
        <w:jc w:val="center"/>
        <w:rPr>
          <w:rFonts w:ascii="Times New Roman" w:hAnsi="Times New Roman"/>
          <w:b/>
          <w:lang w:val="uz-Cyrl-UZ"/>
        </w:rPr>
      </w:pPr>
      <w:bookmarkStart w:id="0" w:name="_Hlk115783907"/>
      <w:r w:rsidRPr="00AA0878">
        <w:rPr>
          <w:rFonts w:ascii="Times New Roman" w:hAnsi="Times New Roman"/>
          <w:b/>
        </w:rPr>
        <w:t xml:space="preserve">Проект договора для отечественных участников </w:t>
      </w:r>
      <w:r>
        <w:rPr>
          <w:rFonts w:ascii="Times New Roman" w:hAnsi="Times New Roman"/>
          <w:b/>
          <w:lang w:val="uz-Cyrl-UZ"/>
        </w:rPr>
        <w:t>отбора</w:t>
      </w:r>
    </w:p>
    <w:p w:rsidR="006A2C1C" w:rsidRPr="00AA0878" w:rsidRDefault="006A2C1C" w:rsidP="006A2C1C">
      <w:pPr>
        <w:pStyle w:val="a6"/>
        <w:spacing w:line="23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 w:rsidRPr="00AA0878">
        <w:rPr>
          <w:rFonts w:ascii="Times New Roman" w:hAnsi="Times New Roman" w:cs="Times New Roman"/>
          <w:b/>
          <w:sz w:val="26"/>
          <w:lang w:eastAsia="ru-RU"/>
        </w:rPr>
        <w:t>ДОГОВОР № _____</w:t>
      </w:r>
    </w:p>
    <w:p w:rsidR="006A2C1C" w:rsidRPr="00AA0878" w:rsidRDefault="006A2C1C" w:rsidP="006A2C1C">
      <w:pPr>
        <w:spacing w:line="230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:rsidR="000714D8" w:rsidRDefault="004D2DAF" w:rsidP="000714D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г. Самарканд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tab/>
        <w:t xml:space="preserve">                                                                 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tab/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tab/>
      </w:r>
      <w:r w:rsidR="000714D8" w:rsidRPr="00982059">
        <w:rPr>
          <w:lang w:val="ru-RU"/>
        </w:rPr>
        <w:t>«__»</w:t>
      </w:r>
      <w:r w:rsidR="000714D8">
        <w:rPr>
          <w:lang w:val="ru-RU"/>
        </w:rPr>
        <w:t xml:space="preserve"> </w:t>
      </w:r>
      <w:r w:rsidR="000714D8">
        <w:rPr>
          <w:lang w:val="uz-Cyrl-UZ"/>
        </w:rPr>
        <w:t xml:space="preserve">________ </w:t>
      </w:r>
      <w:r w:rsidR="000714D8" w:rsidRPr="00982059">
        <w:rPr>
          <w:lang w:val="ru-RU"/>
        </w:rPr>
        <w:t>20</w:t>
      </w:r>
      <w:r w:rsidR="000714D8">
        <w:rPr>
          <w:lang w:val="uz-Cyrl-UZ"/>
        </w:rPr>
        <w:t>___</w:t>
      </w:r>
      <w:r w:rsidR="000714D8" w:rsidRPr="00982059">
        <w:rPr>
          <w:lang w:val="ru-RU"/>
        </w:rPr>
        <w:t>й.</w:t>
      </w:r>
    </w:p>
    <w:p w:rsidR="006A2C1C" w:rsidRPr="00AA0878" w:rsidRDefault="006A2C1C" w:rsidP="006A2C1C">
      <w:pPr>
        <w:spacing w:line="230" w:lineRule="auto"/>
        <w:rPr>
          <w:rFonts w:ascii="Times New Roman" w:hAnsi="Times New Roman"/>
          <w:sz w:val="26"/>
          <w:szCs w:val="28"/>
          <w:lang w:val="ru-RU" w:eastAsia="ru-RU"/>
        </w:rPr>
      </w:pP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6A2C1C" w:rsidRPr="00AA0878" w:rsidRDefault="006A2C1C" w:rsidP="006A2C1C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__________________________________________________________________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именуемая в дальнейшем «Заказчик», в лице начальника </w:t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Положения, с одной стороны, и </w:t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о нижеследующем: 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FE6980" w:rsidRPr="00FE6980" w:rsidRDefault="006A2C1C" w:rsidP="00FE6980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Предмет договора</w:t>
      </w:r>
    </w:p>
    <w:p w:rsidR="000714D8" w:rsidRDefault="00122551" w:rsidP="00122551">
      <w:pPr>
        <w:spacing w:line="230" w:lineRule="auto"/>
        <w:ind w:left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1.1 </w:t>
      </w:r>
      <w:r w:rsidR="006A2C1C" w:rsidRPr="00122551">
        <w:rPr>
          <w:rFonts w:ascii="Times New Roman" w:hAnsi="Times New Roman"/>
          <w:sz w:val="26"/>
          <w:szCs w:val="28"/>
          <w:lang w:val="ru-RU" w:eastAsia="ru-RU"/>
        </w:rPr>
        <w:t xml:space="preserve">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</w:t>
      </w:r>
      <w:r w:rsidR="00FE6980" w:rsidRPr="00122551">
        <w:rPr>
          <w:rFonts w:ascii="Times New Roman" w:hAnsi="Times New Roman"/>
          <w:sz w:val="26"/>
          <w:szCs w:val="28"/>
          <w:lang w:val="ru-RU" w:eastAsia="ru-RU"/>
        </w:rPr>
        <w:t>ниже.</w:t>
      </w:r>
    </w:p>
    <w:p w:rsidR="00122551" w:rsidRPr="00122551" w:rsidRDefault="00122551" w:rsidP="00122551">
      <w:pPr>
        <w:spacing w:line="230" w:lineRule="auto"/>
        <w:ind w:left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tbl>
      <w:tblPr>
        <w:tblW w:w="9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1856"/>
        <w:gridCol w:w="1283"/>
        <w:gridCol w:w="1285"/>
        <w:gridCol w:w="1713"/>
        <w:gridCol w:w="1285"/>
        <w:gridCol w:w="1713"/>
      </w:tblGrid>
      <w:tr w:rsidR="00FE6980" w:rsidTr="00122551">
        <w:trPr>
          <w:trHeight w:val="749"/>
        </w:trPr>
        <w:tc>
          <w:tcPr>
            <w:tcW w:w="429" w:type="dxa"/>
          </w:tcPr>
          <w:p w:rsidR="00FE6980" w:rsidRDefault="00FE6980" w:rsidP="00D5472B">
            <w:pPr>
              <w:tabs>
                <w:tab w:val="left" w:pos="3140"/>
              </w:tabs>
              <w:jc w:val="both"/>
            </w:pPr>
            <w:r>
              <w:t>№</w:t>
            </w:r>
          </w:p>
        </w:tc>
        <w:tc>
          <w:tcPr>
            <w:tcW w:w="1856" w:type="dxa"/>
          </w:tcPr>
          <w:p w:rsidR="00FE6980" w:rsidRPr="00FE6980" w:rsidRDefault="00FE6980" w:rsidP="00D5472B">
            <w:pPr>
              <w:tabs>
                <w:tab w:val="left" w:pos="314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товара</w:t>
            </w:r>
          </w:p>
        </w:tc>
        <w:tc>
          <w:tcPr>
            <w:tcW w:w="1283" w:type="dxa"/>
          </w:tcPr>
          <w:p w:rsidR="00FE6980" w:rsidRPr="00FE6980" w:rsidRDefault="00FE6980" w:rsidP="00D5472B">
            <w:pPr>
              <w:tabs>
                <w:tab w:val="left" w:pos="3140"/>
              </w:tabs>
              <w:jc w:val="center"/>
              <w:rPr>
                <w:lang w:val="ru-RU"/>
              </w:rPr>
            </w:pPr>
            <w:r>
              <w:rPr>
                <w:lang w:val="uz-Cyrl-UZ"/>
              </w:rPr>
              <w:t>Ед</w:t>
            </w:r>
            <w:r>
              <w:t>.</w:t>
            </w:r>
            <w:r>
              <w:rPr>
                <w:lang w:val="ru-RU"/>
              </w:rPr>
              <w:t xml:space="preserve"> изм.</w:t>
            </w:r>
          </w:p>
        </w:tc>
        <w:tc>
          <w:tcPr>
            <w:tcW w:w="1285" w:type="dxa"/>
          </w:tcPr>
          <w:p w:rsidR="00FE6980" w:rsidRPr="00FE6980" w:rsidRDefault="00FE6980" w:rsidP="00D5472B">
            <w:pPr>
              <w:tabs>
                <w:tab w:val="left" w:pos="314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  <w:tc>
          <w:tcPr>
            <w:tcW w:w="1713" w:type="dxa"/>
          </w:tcPr>
          <w:p w:rsidR="00FE6980" w:rsidRPr="00FE6980" w:rsidRDefault="00FE6980" w:rsidP="00D5472B">
            <w:pPr>
              <w:tabs>
                <w:tab w:val="left" w:pos="314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Цена за ед.</w:t>
            </w:r>
          </w:p>
        </w:tc>
        <w:tc>
          <w:tcPr>
            <w:tcW w:w="1285" w:type="dxa"/>
          </w:tcPr>
          <w:p w:rsidR="00FE6980" w:rsidRPr="00FE6980" w:rsidRDefault="00FE6980" w:rsidP="00D5472B">
            <w:pPr>
              <w:tabs>
                <w:tab w:val="left" w:pos="314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Сумма НДС</w:t>
            </w:r>
          </w:p>
        </w:tc>
        <w:tc>
          <w:tcPr>
            <w:tcW w:w="1713" w:type="dxa"/>
          </w:tcPr>
          <w:p w:rsidR="00FE6980" w:rsidRPr="00FE6980" w:rsidRDefault="00FE6980" w:rsidP="00D5472B">
            <w:pPr>
              <w:tabs>
                <w:tab w:val="left" w:pos="314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Общая сумма с НДС</w:t>
            </w:r>
          </w:p>
        </w:tc>
      </w:tr>
      <w:tr w:rsidR="00FE6980" w:rsidTr="00122551">
        <w:trPr>
          <w:trHeight w:val="431"/>
        </w:trPr>
        <w:tc>
          <w:tcPr>
            <w:tcW w:w="429" w:type="dxa"/>
            <w:vAlign w:val="bottom"/>
          </w:tcPr>
          <w:p w:rsidR="00FE6980" w:rsidRPr="000E782B" w:rsidRDefault="00FE6980" w:rsidP="00D5472B">
            <w:pPr>
              <w:jc w:val="right"/>
              <w:rPr>
                <w:sz w:val="26"/>
                <w:szCs w:val="26"/>
              </w:rPr>
            </w:pPr>
            <w:r w:rsidRPr="000E782B">
              <w:rPr>
                <w:sz w:val="26"/>
                <w:szCs w:val="26"/>
              </w:rPr>
              <w:t>1</w:t>
            </w:r>
          </w:p>
        </w:tc>
        <w:tc>
          <w:tcPr>
            <w:tcW w:w="1856" w:type="dxa"/>
            <w:vAlign w:val="bottom"/>
          </w:tcPr>
          <w:p w:rsidR="00FE6980" w:rsidRPr="00210532" w:rsidRDefault="00FE6980" w:rsidP="00D5472B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83" w:type="dxa"/>
            <w:vAlign w:val="bottom"/>
          </w:tcPr>
          <w:p w:rsidR="00FE6980" w:rsidRPr="00062383" w:rsidRDefault="00FE6980" w:rsidP="00D5472B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vAlign w:val="bottom"/>
          </w:tcPr>
          <w:p w:rsidR="00FE6980" w:rsidRPr="007D6CD2" w:rsidRDefault="00FE6980" w:rsidP="00D54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FE6980" w:rsidRPr="000E782B" w:rsidRDefault="00FE6980" w:rsidP="00D54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5" w:type="dxa"/>
            <w:vAlign w:val="bottom"/>
          </w:tcPr>
          <w:p w:rsidR="00FE6980" w:rsidRPr="007D6CD2" w:rsidRDefault="00FE6980" w:rsidP="00D5472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:rsidR="00FE6980" w:rsidRPr="007D6CD2" w:rsidRDefault="00FE6980" w:rsidP="00D5472B">
            <w:pPr>
              <w:jc w:val="right"/>
              <w:rPr>
                <w:sz w:val="26"/>
                <w:szCs w:val="26"/>
              </w:rPr>
            </w:pPr>
          </w:p>
        </w:tc>
      </w:tr>
      <w:tr w:rsidR="00FE6980" w:rsidTr="00122551">
        <w:trPr>
          <w:trHeight w:val="407"/>
        </w:trPr>
        <w:tc>
          <w:tcPr>
            <w:tcW w:w="429" w:type="dxa"/>
            <w:vAlign w:val="bottom"/>
          </w:tcPr>
          <w:p w:rsidR="00FE6980" w:rsidRPr="000E782B" w:rsidRDefault="00FE6980" w:rsidP="00D5472B">
            <w:pPr>
              <w:jc w:val="right"/>
              <w:rPr>
                <w:sz w:val="26"/>
                <w:szCs w:val="26"/>
              </w:rPr>
            </w:pPr>
            <w:r w:rsidRPr="000E782B">
              <w:rPr>
                <w:sz w:val="26"/>
                <w:szCs w:val="26"/>
              </w:rPr>
              <w:t>2</w:t>
            </w:r>
          </w:p>
        </w:tc>
        <w:tc>
          <w:tcPr>
            <w:tcW w:w="1856" w:type="dxa"/>
            <w:vAlign w:val="bottom"/>
          </w:tcPr>
          <w:p w:rsidR="00FE6980" w:rsidRPr="000E782B" w:rsidRDefault="00FE6980" w:rsidP="00D5472B">
            <w:pPr>
              <w:rPr>
                <w:sz w:val="26"/>
                <w:szCs w:val="26"/>
              </w:rPr>
            </w:pPr>
          </w:p>
        </w:tc>
        <w:tc>
          <w:tcPr>
            <w:tcW w:w="1283" w:type="dxa"/>
            <w:vAlign w:val="bottom"/>
          </w:tcPr>
          <w:p w:rsidR="00FE6980" w:rsidRPr="000E782B" w:rsidRDefault="00FE6980" w:rsidP="00D5472B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vAlign w:val="bottom"/>
          </w:tcPr>
          <w:p w:rsidR="00FE6980" w:rsidRPr="000E782B" w:rsidRDefault="00FE6980" w:rsidP="00D54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FE6980" w:rsidRPr="000E782B" w:rsidRDefault="00FE6980" w:rsidP="00D54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5" w:type="dxa"/>
            <w:vAlign w:val="bottom"/>
          </w:tcPr>
          <w:p w:rsidR="00FE6980" w:rsidRPr="000E782B" w:rsidRDefault="00FE6980" w:rsidP="00D5472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:rsidR="00FE6980" w:rsidRPr="000E782B" w:rsidRDefault="00FE6980" w:rsidP="00D5472B">
            <w:pPr>
              <w:jc w:val="right"/>
              <w:rPr>
                <w:sz w:val="26"/>
                <w:szCs w:val="26"/>
              </w:rPr>
            </w:pPr>
          </w:p>
        </w:tc>
      </w:tr>
      <w:tr w:rsidR="00FE6980" w:rsidTr="00122551">
        <w:trPr>
          <w:trHeight w:val="363"/>
        </w:trPr>
        <w:tc>
          <w:tcPr>
            <w:tcW w:w="429" w:type="dxa"/>
          </w:tcPr>
          <w:p w:rsidR="00FE6980" w:rsidRDefault="00FE6980" w:rsidP="00D5472B">
            <w:pPr>
              <w:tabs>
                <w:tab w:val="left" w:pos="3140"/>
              </w:tabs>
              <w:jc w:val="both"/>
            </w:pPr>
          </w:p>
        </w:tc>
        <w:tc>
          <w:tcPr>
            <w:tcW w:w="1856" w:type="dxa"/>
          </w:tcPr>
          <w:p w:rsidR="00FE6980" w:rsidRPr="00FE6980" w:rsidRDefault="00FE6980" w:rsidP="00FE6980">
            <w:pPr>
              <w:tabs>
                <w:tab w:val="left" w:pos="314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283" w:type="dxa"/>
          </w:tcPr>
          <w:p w:rsidR="00FE6980" w:rsidRDefault="00FE6980" w:rsidP="00D5472B">
            <w:pPr>
              <w:tabs>
                <w:tab w:val="left" w:pos="3140"/>
              </w:tabs>
              <w:jc w:val="both"/>
            </w:pPr>
          </w:p>
        </w:tc>
        <w:tc>
          <w:tcPr>
            <w:tcW w:w="1285" w:type="dxa"/>
          </w:tcPr>
          <w:p w:rsidR="00FE6980" w:rsidRDefault="00FE6980" w:rsidP="00D5472B">
            <w:pPr>
              <w:tabs>
                <w:tab w:val="left" w:pos="3140"/>
              </w:tabs>
              <w:jc w:val="both"/>
            </w:pPr>
          </w:p>
        </w:tc>
        <w:tc>
          <w:tcPr>
            <w:tcW w:w="1713" w:type="dxa"/>
          </w:tcPr>
          <w:p w:rsidR="00FE6980" w:rsidRDefault="00FE6980" w:rsidP="00D5472B">
            <w:pPr>
              <w:tabs>
                <w:tab w:val="left" w:pos="3140"/>
              </w:tabs>
              <w:jc w:val="both"/>
            </w:pPr>
          </w:p>
        </w:tc>
        <w:tc>
          <w:tcPr>
            <w:tcW w:w="1285" w:type="dxa"/>
          </w:tcPr>
          <w:p w:rsidR="00FE6980" w:rsidRPr="007D6CD2" w:rsidRDefault="00FE6980" w:rsidP="00D5472B">
            <w:pPr>
              <w:tabs>
                <w:tab w:val="left" w:pos="3140"/>
              </w:tabs>
              <w:jc w:val="center"/>
            </w:pPr>
          </w:p>
        </w:tc>
        <w:tc>
          <w:tcPr>
            <w:tcW w:w="1713" w:type="dxa"/>
          </w:tcPr>
          <w:p w:rsidR="00FE6980" w:rsidRPr="007D6CD2" w:rsidRDefault="00FE6980" w:rsidP="00D5472B">
            <w:pPr>
              <w:tabs>
                <w:tab w:val="left" w:pos="3140"/>
              </w:tabs>
              <w:jc w:val="center"/>
            </w:pPr>
          </w:p>
        </w:tc>
      </w:tr>
    </w:tbl>
    <w:p w:rsidR="00FE6980" w:rsidRPr="00FE6980" w:rsidRDefault="00FE6980" w:rsidP="00FE6980">
      <w:pPr>
        <w:spacing w:line="230" w:lineRule="auto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1.2. «Исполнитель», по согласованию Заказчика, имеет право досрочно или частями отгрузить продукцию.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O’zDSt, Ts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6A2C1C" w:rsidRPr="00AA0878" w:rsidRDefault="006A2C1C" w:rsidP="006A2C1C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2.1. Общая стоимость настоящего договора составляет </w:t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>сум.</w:t>
      </w:r>
    </w:p>
    <w:p w:rsidR="006A2C1C" w:rsidRPr="00AA0878" w:rsidRDefault="006A2C1C" w:rsidP="006A2C1C">
      <w:pPr>
        <w:spacing w:line="230" w:lineRule="auto"/>
        <w:ind w:firstLine="720"/>
        <w:jc w:val="center"/>
        <w:rPr>
          <w:rFonts w:ascii="Times New Roman" w:hAnsi="Times New Roman"/>
          <w:sz w:val="20"/>
          <w:szCs w:val="28"/>
          <w:lang w:val="ru-RU" w:eastAsia="ru-RU"/>
        </w:rPr>
      </w:pPr>
      <w:r w:rsidRPr="00AA0878">
        <w:rPr>
          <w:rFonts w:ascii="Times New Roman" w:hAnsi="Times New Roman"/>
          <w:sz w:val="20"/>
          <w:szCs w:val="28"/>
          <w:lang w:val="ru-RU" w:eastAsia="ru-RU"/>
        </w:rPr>
        <w:t>(сумма прописью)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2.2. Цены на поставляемую продукцию являются окончательными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2.3. Расчеты за продукцию производятся между «Покупателем»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и «Продавцом» путем предварительной и последующей оплаты.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2.3.1. Предварительная оплата в размере </w:t>
      </w:r>
      <w:r w:rsidR="00FE6980">
        <w:rPr>
          <w:rFonts w:ascii="Times New Roman" w:hAnsi="Times New Roman"/>
          <w:sz w:val="26"/>
          <w:szCs w:val="28"/>
          <w:lang w:val="ru-RU" w:eastAsia="ru-RU"/>
        </w:rPr>
        <w:t>30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> % от общей суммы договора производится в течение 10 (десяти) банковских дней: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для бюджетных заказчиков, после регистрации в Казначействе Министерства финансов Республики Узбекистан;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для корпоративных заказчиков, после подписания договора.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2.3.2. Последующая оплата фактически поставленной продукции производится в течение 1</w:t>
      </w:r>
      <w:r w:rsidR="00FE6980">
        <w:rPr>
          <w:rFonts w:ascii="Times New Roman" w:hAnsi="Times New Roman"/>
          <w:sz w:val="26"/>
          <w:szCs w:val="28"/>
          <w:lang w:val="ru-RU" w:eastAsia="ru-RU"/>
        </w:rPr>
        <w:t>0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FE6980">
        <w:rPr>
          <w:rFonts w:ascii="Times New Roman" w:hAnsi="Times New Roman"/>
          <w:sz w:val="26"/>
          <w:szCs w:val="28"/>
          <w:lang w:val="ru-RU" w:eastAsia="ru-RU"/>
        </w:rPr>
        <w:t>(десяти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lastRenderedPageBreak/>
        <w:t>2.3.3. Основанием для проведения последующей оплаты являются следующие документы: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счет-фактура, подписанные между «Заказчиком» и «Исполнителем».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6A2C1C" w:rsidRPr="00AA0878" w:rsidRDefault="006A2C1C" w:rsidP="006A2C1C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Условия и сроки поставки</w:t>
      </w:r>
    </w:p>
    <w:p w:rsidR="006A2C1C" w:rsidRPr="00AA0878" w:rsidRDefault="006A2C1C" w:rsidP="006A2C1C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3.1. Срок поставки продукции </w:t>
      </w:r>
      <w:r w:rsidR="00122551" w:rsidRPr="00982059">
        <w:rPr>
          <w:rFonts w:ascii="Times New Roman" w:hAnsi="Times New Roman"/>
          <w:sz w:val="26"/>
          <w:szCs w:val="28"/>
          <w:lang w:val="ru-RU" w:eastAsia="ru-RU"/>
        </w:rPr>
        <w:t>5 дней,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 в течение которого «Исполнитель» обязан своими силами и средствами поставить продукцию до склада «Заказчика», находящегося по адресу: </w:t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_____________________________________________________________________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6A2C1C" w:rsidRPr="00AA0878" w:rsidRDefault="006A2C1C" w:rsidP="006A2C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3.2. Дата поставки считается на день поступления продукции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в адрес «Заказчика».  </w:t>
      </w:r>
    </w:p>
    <w:p w:rsidR="006A2C1C" w:rsidRPr="00AA0878" w:rsidRDefault="006A2C1C" w:rsidP="006A2C1C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6A2C1C" w:rsidRPr="00AA0878" w:rsidRDefault="006A2C1C" w:rsidP="006A2C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Порядок сдачи-приемки</w:t>
      </w:r>
    </w:p>
    <w:p w:rsidR="006A2C1C" w:rsidRPr="00AA0878" w:rsidRDefault="006A2C1C" w:rsidP="006A2C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4.1. Право собственности на продукцию переходит к «Заказчику»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:rsidR="006A2C1C" w:rsidRPr="00AA0878" w:rsidRDefault="006A2C1C" w:rsidP="006A2C1C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4.2. Приемка продукции по качеству и количеству осуществляется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в соответствии с требованиями нормативных документов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по стандартизации (ГОСТ, O’zDSt, Ts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6A2C1C" w:rsidRPr="00AA0878" w:rsidRDefault="006A2C1C" w:rsidP="006A2C1C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6A2C1C" w:rsidRPr="00AA0878" w:rsidRDefault="006A2C1C" w:rsidP="006A2C1C">
      <w:pPr>
        <w:spacing w:line="233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6A2C1C" w:rsidRDefault="006A2C1C" w:rsidP="006A2C1C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Имущественная ответственность сторон и качество продукции</w:t>
      </w:r>
    </w:p>
    <w:p w:rsidR="007E2D74" w:rsidRPr="007E2D74" w:rsidRDefault="007E2D74" w:rsidP="007E2D74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  5.1 </w:t>
      </w:r>
      <w:r w:rsidRPr="007E2D74">
        <w:rPr>
          <w:rFonts w:ascii="Times New Roman" w:hAnsi="Times New Roman"/>
          <w:sz w:val="26"/>
          <w:szCs w:val="28"/>
          <w:lang w:val="ru-RU" w:eastAsia="ru-RU"/>
        </w:rPr>
        <w:t>В связи с несоблюдением при доставке товара виновная сторона полностью возмещает ущерб, причиненный другой стороне, и уплачивает штраф в размере 0,1%.</w:t>
      </w:r>
    </w:p>
    <w:p w:rsidR="007E2D74" w:rsidRPr="007E2D74" w:rsidRDefault="007E2D74" w:rsidP="007E2D74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7E2D74">
        <w:rPr>
          <w:rFonts w:ascii="Times New Roman" w:hAnsi="Times New Roman"/>
          <w:sz w:val="26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Pr="007E2D74">
        <w:rPr>
          <w:rFonts w:ascii="Times New Roman" w:hAnsi="Times New Roman"/>
          <w:sz w:val="26"/>
          <w:szCs w:val="28"/>
          <w:lang w:val="ru-RU" w:eastAsia="ru-RU"/>
        </w:rPr>
        <w:t>.2. «Продавец» уплачивает штраф в размере 0,2% от цены товара за каждый день недоставки «Покупателю» за неполную доставку товара.</w:t>
      </w:r>
    </w:p>
    <w:p w:rsidR="007E2D74" w:rsidRPr="007E2D74" w:rsidRDefault="007E2D74" w:rsidP="007E2D74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7E2D74">
        <w:rPr>
          <w:rFonts w:ascii="Times New Roman" w:hAnsi="Times New Roman"/>
          <w:sz w:val="26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Pr="007E2D74">
        <w:rPr>
          <w:rFonts w:ascii="Times New Roman" w:hAnsi="Times New Roman"/>
          <w:sz w:val="26"/>
          <w:szCs w:val="28"/>
          <w:lang w:val="ru-RU" w:eastAsia="ru-RU"/>
        </w:rPr>
        <w:t>.3. При непредоставлении имущества указанного в требованиях договора качества и комплектности с виновной стороны уплачивается штраф в размере 0,1%.</w:t>
      </w:r>
    </w:p>
    <w:p w:rsidR="007E2D74" w:rsidRPr="007E2D74" w:rsidRDefault="007E2D74" w:rsidP="007E2D74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7E2D74">
        <w:rPr>
          <w:rFonts w:ascii="Times New Roman" w:hAnsi="Times New Roman"/>
          <w:sz w:val="26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Pr="007E2D74">
        <w:rPr>
          <w:rFonts w:ascii="Times New Roman" w:hAnsi="Times New Roman"/>
          <w:sz w:val="26"/>
          <w:szCs w:val="28"/>
          <w:lang w:val="ru-RU" w:eastAsia="ru-RU"/>
        </w:rPr>
        <w:t>.4. «Продавец» уплачивает штраф в размере 0,1%, если отказывается вовремя заменить товар ненадлежащего качества.</w:t>
      </w:r>
    </w:p>
    <w:p w:rsidR="007E2D74" w:rsidRPr="007E2D74" w:rsidRDefault="007E2D74" w:rsidP="007E2D74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7E2D74">
        <w:rPr>
          <w:rFonts w:ascii="Times New Roman" w:hAnsi="Times New Roman"/>
          <w:sz w:val="26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Pr="007E2D74">
        <w:rPr>
          <w:rFonts w:ascii="Times New Roman" w:hAnsi="Times New Roman"/>
          <w:sz w:val="26"/>
          <w:szCs w:val="28"/>
          <w:lang w:val="ru-RU" w:eastAsia="ru-RU"/>
        </w:rPr>
        <w:t xml:space="preserve">.5. За </w:t>
      </w:r>
      <w:r>
        <w:rPr>
          <w:rFonts w:ascii="Times New Roman" w:hAnsi="Times New Roman"/>
          <w:sz w:val="26"/>
          <w:szCs w:val="28"/>
          <w:lang w:val="ru-RU" w:eastAsia="ru-RU"/>
        </w:rPr>
        <w:t>не</w:t>
      </w:r>
      <w:r w:rsidRPr="007E2D74">
        <w:rPr>
          <w:rFonts w:ascii="Times New Roman" w:hAnsi="Times New Roman"/>
          <w:sz w:val="26"/>
          <w:szCs w:val="28"/>
          <w:lang w:val="ru-RU" w:eastAsia="ru-RU"/>
        </w:rPr>
        <w:t xml:space="preserve">своевременную или </w:t>
      </w:r>
      <w:r>
        <w:rPr>
          <w:rFonts w:ascii="Times New Roman" w:hAnsi="Times New Roman"/>
          <w:sz w:val="26"/>
          <w:szCs w:val="28"/>
          <w:lang w:val="ru-RU" w:eastAsia="ru-RU"/>
        </w:rPr>
        <w:t>не</w:t>
      </w:r>
      <w:r w:rsidRPr="007E2D74">
        <w:rPr>
          <w:rFonts w:ascii="Times New Roman" w:hAnsi="Times New Roman"/>
          <w:sz w:val="26"/>
          <w:szCs w:val="28"/>
          <w:lang w:val="ru-RU" w:eastAsia="ru-RU"/>
        </w:rPr>
        <w:t>полную оплату товара «Покупатель» уплачивает пеню в размере 0,1% от суммы денежных средств, но не более 50% от суммы.</w:t>
      </w:r>
    </w:p>
    <w:p w:rsidR="007E2D74" w:rsidRPr="007E2D74" w:rsidRDefault="007E2D74" w:rsidP="007E2D74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7E2D74">
        <w:rPr>
          <w:rFonts w:ascii="Times New Roman" w:hAnsi="Times New Roman"/>
          <w:sz w:val="26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Pr="007E2D74">
        <w:rPr>
          <w:rFonts w:ascii="Times New Roman" w:hAnsi="Times New Roman"/>
          <w:sz w:val="26"/>
          <w:szCs w:val="28"/>
          <w:lang w:val="ru-RU" w:eastAsia="ru-RU"/>
        </w:rPr>
        <w:t>.6. В случае несвоевременного вывоза имущества со склада «Продавца», если это предусмотрено соглашением сторон, «Покупатель» возмещает «Продавцу» ущерб, причиненный его хранением на складе, и штраф. 0,5% за каждый пропущенный день.</w:t>
      </w:r>
    </w:p>
    <w:p w:rsidR="007E2D74" w:rsidRPr="007E2D74" w:rsidRDefault="007E2D74" w:rsidP="007E2D74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7E2D74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5</w:t>
      </w:r>
      <w:r w:rsidRPr="007E2D74">
        <w:rPr>
          <w:rFonts w:ascii="Times New Roman" w:hAnsi="Times New Roman"/>
          <w:sz w:val="26"/>
          <w:szCs w:val="28"/>
          <w:lang w:val="ru-RU" w:eastAsia="ru-RU"/>
        </w:rPr>
        <w:t>.7. Уплата штрафа не освобождает стороны от обязательств, указанных в договоре.</w:t>
      </w:r>
    </w:p>
    <w:p w:rsidR="006A2C1C" w:rsidRPr="00AA0878" w:rsidRDefault="007E2D74" w:rsidP="007E2D74">
      <w:pPr>
        <w:numPr>
          <w:ilvl w:val="12"/>
          <w:numId w:val="0"/>
        </w:numPr>
        <w:spacing w:line="25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  </w:t>
      </w:r>
      <w:r w:rsidR="00FE6980">
        <w:rPr>
          <w:rFonts w:ascii="Times New Roman" w:hAnsi="Times New Roman"/>
          <w:sz w:val="26"/>
          <w:szCs w:val="28"/>
          <w:lang w:val="ru-RU" w:eastAsia="ru-RU"/>
        </w:rPr>
        <w:t>5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t>.</w:t>
      </w:r>
      <w:r>
        <w:rPr>
          <w:rFonts w:ascii="Times New Roman" w:hAnsi="Times New Roman"/>
          <w:sz w:val="26"/>
          <w:szCs w:val="28"/>
          <w:lang w:val="ru-RU" w:eastAsia="ru-RU"/>
        </w:rPr>
        <w:t>8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t>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спецификации.</w:t>
      </w:r>
    </w:p>
    <w:p w:rsidR="006A2C1C" w:rsidRPr="00AA0878" w:rsidRDefault="006A2C1C" w:rsidP="006A2C1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6A2C1C" w:rsidRPr="00AA0878" w:rsidRDefault="006A2C1C" w:rsidP="006A2C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6A2C1C" w:rsidRPr="00AA0878" w:rsidRDefault="007E2D74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6</w:t>
      </w:r>
      <w:r w:rsidR="006A2C1C" w:rsidRPr="00AA0878">
        <w:rPr>
          <w:rFonts w:ascii="Times New Roman" w:hAnsi="Times New Roman"/>
          <w:b/>
          <w:sz w:val="26"/>
          <w:szCs w:val="28"/>
          <w:lang w:val="ru-RU" w:eastAsia="ru-RU"/>
        </w:rPr>
        <w:t>. Решение споров</w:t>
      </w:r>
    </w:p>
    <w:p w:rsidR="006A2C1C" w:rsidRPr="00AA0878" w:rsidRDefault="007E2D74" w:rsidP="006A2C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t xml:space="preserve">.1. Все споры и разногласия между «Заказчиком» и «Исполнителем» 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br/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lastRenderedPageBreak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6A2C1C" w:rsidRPr="00AA0878" w:rsidRDefault="006A2C1C" w:rsidP="006A2C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6A2C1C" w:rsidRPr="00AA0878" w:rsidRDefault="007E2D74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7</w:t>
      </w:r>
      <w:r w:rsidR="006A2C1C" w:rsidRPr="00AA0878">
        <w:rPr>
          <w:rFonts w:ascii="Times New Roman" w:hAnsi="Times New Roman"/>
          <w:b/>
          <w:sz w:val="26"/>
          <w:szCs w:val="28"/>
          <w:lang w:val="ru-RU" w:eastAsia="ru-RU"/>
        </w:rPr>
        <w:t>. Форс-мажор</w:t>
      </w:r>
    </w:p>
    <w:p w:rsidR="006A2C1C" w:rsidRPr="00AA0878" w:rsidRDefault="007E2D74" w:rsidP="006A2C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7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6A2C1C" w:rsidRPr="00AA0878" w:rsidRDefault="007E2D74" w:rsidP="006A2C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7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A2C1C" w:rsidRPr="00AA0878" w:rsidRDefault="006A2C1C" w:rsidP="006A2C1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6A2C1C" w:rsidRPr="00AA0878" w:rsidRDefault="007E2D74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8</w:t>
      </w:r>
      <w:r w:rsidR="006A2C1C" w:rsidRPr="00AA0878">
        <w:rPr>
          <w:rFonts w:ascii="Times New Roman" w:hAnsi="Times New Roman"/>
          <w:b/>
          <w:sz w:val="26"/>
          <w:szCs w:val="28"/>
          <w:lang w:val="ru-RU" w:eastAsia="ru-RU"/>
        </w:rPr>
        <w:t>. Срок действия договора</w:t>
      </w:r>
    </w:p>
    <w:p w:rsidR="006A2C1C" w:rsidRPr="00AA0878" w:rsidRDefault="007E2D74" w:rsidP="006A2C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8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6A2C1C" w:rsidRPr="00AA0878" w:rsidRDefault="006A2C1C" w:rsidP="006A2C1C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6A2C1C" w:rsidRPr="00AA0878" w:rsidRDefault="007E2D74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9</w:t>
      </w:r>
      <w:r w:rsidR="006A2C1C" w:rsidRPr="00AA0878">
        <w:rPr>
          <w:rFonts w:ascii="Times New Roman" w:hAnsi="Times New Roman"/>
          <w:b/>
          <w:sz w:val="26"/>
          <w:szCs w:val="28"/>
          <w:lang w:val="ru-RU" w:eastAsia="ru-RU"/>
        </w:rPr>
        <w:t>. Порядок изменения и расторжения договора</w:t>
      </w:r>
    </w:p>
    <w:p w:rsidR="006A2C1C" w:rsidRPr="00AA0878" w:rsidRDefault="007E2D74" w:rsidP="006A2C1C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9</w:t>
      </w:r>
      <w:r w:rsidR="006A2C1C" w:rsidRPr="00AA0878">
        <w:rPr>
          <w:rFonts w:ascii="Times New Roman" w:hAnsi="Times New Roman"/>
          <w:color w:val="000000"/>
          <w:sz w:val="26"/>
          <w:szCs w:val="28"/>
          <w:lang w:val="ru-RU" w:eastAsia="ru-RU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A2C1C" w:rsidRPr="00AA0878" w:rsidRDefault="007E2D74" w:rsidP="006A2C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9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t xml:space="preserve">.2. Стороны имеют право одностороннего расторжения договора 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br/>
        <w:t>в следующих случаях:</w:t>
      </w:r>
    </w:p>
    <w:p w:rsidR="006A2C1C" w:rsidRPr="00AA0878" w:rsidRDefault="006A2C1C" w:rsidP="006A2C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6A2C1C" w:rsidRPr="00AA0878" w:rsidRDefault="006A2C1C" w:rsidP="006A2C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6A2C1C" w:rsidRPr="00AA0878" w:rsidRDefault="00122551" w:rsidP="006A2C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9.3 </w:t>
      </w:r>
      <w:r w:rsidR="006A2C1C" w:rsidRPr="00AA0878">
        <w:rPr>
          <w:rFonts w:ascii="Times New Roman" w:hAnsi="Times New Roman"/>
          <w:sz w:val="26"/>
          <w:szCs w:val="28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A2C1C" w:rsidRPr="00AA0878" w:rsidRDefault="006A2C1C" w:rsidP="006A2C1C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6A2C1C" w:rsidRPr="00AA0878" w:rsidRDefault="006A2C1C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1</w:t>
      </w:r>
      <w:r w:rsidR="007E2D74">
        <w:rPr>
          <w:rFonts w:ascii="Times New Roman" w:hAnsi="Times New Roman"/>
          <w:b/>
          <w:sz w:val="26"/>
          <w:szCs w:val="28"/>
          <w:lang w:val="ru-RU" w:eastAsia="ru-RU"/>
        </w:rPr>
        <w:t>0</w:t>
      </w: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. Прочие условия</w:t>
      </w:r>
    </w:p>
    <w:p w:rsidR="006A2C1C" w:rsidRPr="00AA0878" w:rsidRDefault="006A2C1C" w:rsidP="006A2C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</w:t>
      </w:r>
      <w:r w:rsidR="007E2D74">
        <w:rPr>
          <w:rFonts w:ascii="Times New Roman" w:hAnsi="Times New Roman"/>
          <w:sz w:val="26"/>
          <w:szCs w:val="28"/>
          <w:lang w:val="ru-RU" w:eastAsia="ru-RU"/>
        </w:rPr>
        <w:t>0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A2C1C" w:rsidRPr="00AA0878" w:rsidRDefault="006A2C1C" w:rsidP="006A2C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</w:t>
      </w:r>
      <w:r w:rsidR="007E2D74">
        <w:rPr>
          <w:rFonts w:ascii="Times New Roman" w:hAnsi="Times New Roman"/>
          <w:sz w:val="26"/>
          <w:szCs w:val="28"/>
          <w:lang w:val="ru-RU" w:eastAsia="ru-RU"/>
        </w:rPr>
        <w:t>0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A2C1C" w:rsidRPr="00AA0878" w:rsidRDefault="006A2C1C" w:rsidP="006A2C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</w:t>
      </w:r>
      <w:r w:rsidR="007E2D74">
        <w:rPr>
          <w:rFonts w:ascii="Times New Roman" w:hAnsi="Times New Roman"/>
          <w:sz w:val="26"/>
          <w:szCs w:val="28"/>
          <w:lang w:val="ru-RU" w:eastAsia="ru-RU"/>
        </w:rPr>
        <w:t>0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.3. Договор, включая приложение, составлен на </w:t>
      </w:r>
      <w:r w:rsidR="007E2D74">
        <w:rPr>
          <w:rFonts w:ascii="Times New Roman" w:hAnsi="Times New Roman"/>
          <w:sz w:val="26"/>
          <w:szCs w:val="28"/>
          <w:lang w:val="ru-RU" w:eastAsia="ru-RU"/>
        </w:rPr>
        <w:t>4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r w:rsidR="00122551">
        <w:rPr>
          <w:rFonts w:ascii="Times New Roman" w:hAnsi="Times New Roman"/>
          <w:sz w:val="26"/>
          <w:szCs w:val="28"/>
          <w:lang w:val="ru-RU" w:eastAsia="ru-RU"/>
        </w:rPr>
        <w:t>четырех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) листах,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6A2C1C" w:rsidRPr="00AA0878" w:rsidRDefault="006A2C1C" w:rsidP="006A2C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</w:t>
      </w:r>
      <w:r w:rsidR="007E2D74">
        <w:rPr>
          <w:rFonts w:ascii="Times New Roman" w:hAnsi="Times New Roman"/>
          <w:sz w:val="26"/>
          <w:szCs w:val="28"/>
          <w:lang w:val="ru-RU" w:eastAsia="ru-RU"/>
        </w:rPr>
        <w:t>0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6A2C1C" w:rsidRPr="00AA0878" w:rsidRDefault="006A2C1C" w:rsidP="006A2C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lastRenderedPageBreak/>
        <w:t>1</w:t>
      </w:r>
      <w:r w:rsidR="007E2D74">
        <w:rPr>
          <w:rFonts w:ascii="Times New Roman" w:hAnsi="Times New Roman"/>
          <w:sz w:val="26"/>
          <w:szCs w:val="28"/>
          <w:lang w:val="ru-RU" w:eastAsia="ru-RU"/>
        </w:rPr>
        <w:t>0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.5. 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:rsidR="006A2C1C" w:rsidRDefault="006A2C1C" w:rsidP="006A2C1C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:rsidR="006A2C1C" w:rsidRPr="00AA0878" w:rsidRDefault="006A2C1C" w:rsidP="006A2C1C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:rsidR="006A2C1C" w:rsidRPr="00AA0878" w:rsidRDefault="006A2C1C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6A2C1C" w:rsidRPr="00AA0878" w:rsidRDefault="006A2C1C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6A2C1C" w:rsidRPr="00AA0878" w:rsidRDefault="006A2C1C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6A2C1C" w:rsidRPr="00AA0878" w:rsidRDefault="006A2C1C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1</w:t>
      </w:r>
      <w:r w:rsidR="007E2D74">
        <w:rPr>
          <w:rFonts w:ascii="Times New Roman" w:hAnsi="Times New Roman"/>
          <w:b/>
          <w:sz w:val="26"/>
          <w:szCs w:val="28"/>
          <w:lang w:val="ru-RU" w:eastAsia="ru-RU"/>
        </w:rPr>
        <w:t>1</w:t>
      </w: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. Юридические адреса, платежные и</w:t>
      </w:r>
    </w:p>
    <w:p w:rsidR="006A2C1C" w:rsidRPr="00AA0878" w:rsidRDefault="006A2C1C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отгрузочные реквизиты сторон</w:t>
      </w:r>
    </w:p>
    <w:p w:rsidR="006A2C1C" w:rsidRPr="00AA0878" w:rsidRDefault="006A2C1C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6A2C1C" w:rsidRPr="00AA0878" w:rsidRDefault="006A2C1C" w:rsidP="006A2C1C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4870"/>
      </w:tblGrid>
      <w:tr w:rsidR="006A2C1C" w:rsidRPr="007E2D74" w:rsidTr="003C241C">
        <w:tc>
          <w:tcPr>
            <w:tcW w:w="4678" w:type="dxa"/>
          </w:tcPr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6A2C1C" w:rsidP="003C241C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502" w:type="dxa"/>
          </w:tcPr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6A2C1C" w:rsidRPr="00AA0878" w:rsidRDefault="00982059" w:rsidP="003C241C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САМАРКАНДСКИЙ ФИЛИАЛ ТАТУ ИМЕНИ МУХАММАДА АЛ-ХОРАЗМИ</w:t>
            </w: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7E2D74" w:rsidRDefault="006A2C1C" w:rsidP="003C241C">
            <w:pPr>
              <w:pStyle w:val="a9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lang w:val="ru-RU"/>
              </w:rPr>
              <w:t xml:space="preserve">Адрес: </w:t>
            </w:r>
            <w:r w:rsidR="007E2D74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="007E2D74">
              <w:rPr>
                <w:rFonts w:ascii="Times New Roman" w:hAnsi="Times New Roman"/>
                <w:lang w:val="ru-RU"/>
              </w:rPr>
              <w:t>.</w:t>
            </w:r>
            <w:r w:rsidR="007E2D74" w:rsidRP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С</w:t>
            </w:r>
            <w:proofErr w:type="gramEnd"/>
            <w:r w:rsidR="007E2D74" w:rsidRP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амарқанд, улица Ибн Сино, 2 дом</w:t>
            </w:r>
            <w:r w:rsid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.</w:t>
            </w:r>
          </w:p>
          <w:p w:rsidR="006A2C1C" w:rsidRPr="00AA0878" w:rsidRDefault="006A2C1C" w:rsidP="003C241C">
            <w:pPr>
              <w:pStyle w:val="a9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A0878">
              <w:rPr>
                <w:rFonts w:ascii="Times New Roman" w:hAnsi="Times New Roman"/>
                <w:lang w:val="ru-RU"/>
              </w:rPr>
              <w:t xml:space="preserve">Тел: </w:t>
            </w:r>
            <w:r w:rsidR="007E2D74">
              <w:rPr>
                <w:rFonts w:ascii="Times New Roman" w:hAnsi="Times New Roman"/>
                <w:lang w:val="ru-RU"/>
              </w:rPr>
              <w:t>(66)-232-29-29</w:t>
            </w:r>
          </w:p>
          <w:p w:rsidR="006A2C1C" w:rsidRPr="004D2DAF" w:rsidRDefault="004D2DAF" w:rsidP="003C241C">
            <w:pPr>
              <w:pStyle w:val="a9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ЛС </w:t>
            </w:r>
            <w:r w:rsidRPr="004D2DAF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400110860184017094100078001</w:t>
            </w:r>
          </w:p>
          <w:p w:rsidR="004D2DAF" w:rsidRPr="004D2DAF" w:rsidRDefault="004D2DAF" w:rsidP="003C241C">
            <w:pPr>
              <w:pStyle w:val="a9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4D2DAF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ИНН 205773414</w:t>
            </w:r>
          </w:p>
          <w:p w:rsidR="006A2C1C" w:rsidRPr="00AA0878" w:rsidRDefault="006A2C1C" w:rsidP="003C241C">
            <w:pPr>
              <w:pStyle w:val="a9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proofErr w:type="gramStart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Р</w:t>
            </w:r>
            <w:proofErr w:type="gramEnd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/с: </w:t>
            </w:r>
            <w:r w:rsidR="007E2D74" w:rsidRP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2340</w:t>
            </w:r>
            <w:r w:rsid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 </w:t>
            </w:r>
            <w:r w:rsidR="007E2D74" w:rsidRP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2000</w:t>
            </w:r>
            <w:r w:rsid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 </w:t>
            </w:r>
            <w:r w:rsidR="007E2D74" w:rsidRP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3001</w:t>
            </w:r>
            <w:r w:rsid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 </w:t>
            </w:r>
            <w:r w:rsidR="007E2D74" w:rsidRP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0000</w:t>
            </w:r>
            <w:r w:rsid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 </w:t>
            </w:r>
            <w:r w:rsidR="007E2D74" w:rsidRP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1010</w:t>
            </w:r>
          </w:p>
          <w:p w:rsidR="006A2C1C" w:rsidRPr="00AA0878" w:rsidRDefault="006A2C1C" w:rsidP="003C241C">
            <w:pPr>
              <w:pStyle w:val="a9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МФО: 00014 </w:t>
            </w:r>
          </w:p>
          <w:p w:rsidR="006A2C1C" w:rsidRPr="00AA0878" w:rsidRDefault="006A2C1C" w:rsidP="003C241C">
            <w:pPr>
              <w:pStyle w:val="a9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ИНН: </w:t>
            </w:r>
            <w:r w:rsidR="007E2D74" w:rsidRP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201</w:t>
            </w:r>
            <w:r w:rsid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 </w:t>
            </w:r>
            <w:r w:rsidR="007E2D74" w:rsidRP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122</w:t>
            </w:r>
            <w:r w:rsid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 </w:t>
            </w:r>
            <w:r w:rsidR="007E2D74" w:rsidRPr="007E2D74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919</w:t>
            </w:r>
          </w:p>
          <w:p w:rsidR="006A2C1C" w:rsidRPr="00AA0878" w:rsidRDefault="006A2C1C" w:rsidP="003C241C">
            <w:pPr>
              <w:pStyle w:val="a9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ОКЭД:</w:t>
            </w:r>
            <w:r w:rsidR="004D2DAF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 80300</w:t>
            </w: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 </w:t>
            </w:r>
          </w:p>
          <w:p w:rsidR="006A2C1C" w:rsidRPr="004D2DAF" w:rsidRDefault="006A2C1C" w:rsidP="003C241C">
            <w:pPr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</w:p>
          <w:p w:rsidR="006A2C1C" w:rsidRPr="007E2D74" w:rsidRDefault="006A2C1C" w:rsidP="003C241C">
            <w:pPr>
              <w:jc w:val="both"/>
              <w:rPr>
                <w:lang w:val="ru-RU"/>
              </w:rPr>
            </w:pPr>
          </w:p>
          <w:p w:rsidR="006A2C1C" w:rsidRPr="007E2D74" w:rsidRDefault="006A2C1C" w:rsidP="003C241C">
            <w:pPr>
              <w:jc w:val="both"/>
              <w:rPr>
                <w:lang w:val="ru-RU"/>
              </w:rPr>
            </w:pPr>
          </w:p>
          <w:p w:rsidR="006A2C1C" w:rsidRPr="00AA0878" w:rsidRDefault="006A2C1C" w:rsidP="003C241C">
            <w:pPr>
              <w:pStyle w:val="a9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</w:p>
          <w:p w:rsidR="006A2C1C" w:rsidRPr="00AA0878" w:rsidRDefault="004D2DAF" w:rsidP="003C241C">
            <w:pPr>
              <w:pStyle w:val="a9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shd w:val="clear" w:color="auto" w:fill="F9F9F9"/>
                <w:lang w:val="ru-RU"/>
              </w:rPr>
              <w:t>Дир</w:t>
            </w:r>
            <w:r w:rsidR="006A2C1C" w:rsidRPr="00AA0878">
              <w:rPr>
                <w:rFonts w:ascii="Times New Roman" w:hAnsi="Times New Roman"/>
                <w:b/>
                <w:color w:val="333333"/>
                <w:shd w:val="clear" w:color="auto" w:fill="F9F9F9"/>
                <w:lang w:val="ru-RU"/>
              </w:rPr>
              <w:t>ектор</w:t>
            </w:r>
            <w:r w:rsidR="006A2C1C"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______________________________</w:t>
            </w:r>
          </w:p>
          <w:p w:rsidR="006A2C1C" w:rsidRPr="00AA0878" w:rsidRDefault="006A2C1C" w:rsidP="003C241C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</w:tr>
      <w:bookmarkEnd w:id="0"/>
    </w:tbl>
    <w:p w:rsidR="006A2C1C" w:rsidRPr="00AA0878" w:rsidRDefault="006A2C1C" w:rsidP="004D2DAF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6A2C1C" w:rsidRPr="00AA0878" w:rsidSect="006A2C1C">
      <w:footerReference w:type="even" r:id="rId7"/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24" w:rsidRDefault="00CE6E24">
      <w:r>
        <w:separator/>
      </w:r>
    </w:p>
  </w:endnote>
  <w:endnote w:type="continuationSeparator" w:id="0">
    <w:p w:rsidR="00CE6E24" w:rsidRDefault="00CE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9" w:rsidRDefault="00F873E0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7B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3A9" w:rsidRDefault="00CE6E24" w:rsidP="003802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9" w:rsidRDefault="00F873E0">
    <w:pPr>
      <w:pStyle w:val="a3"/>
      <w:jc w:val="right"/>
    </w:pPr>
    <w:r>
      <w:fldChar w:fldCharType="begin"/>
    </w:r>
    <w:r w:rsidR="00877B05">
      <w:instrText>PAGE   \* MERGEFORMAT</w:instrText>
    </w:r>
    <w:r>
      <w:fldChar w:fldCharType="separate"/>
    </w:r>
    <w:r w:rsidR="004D2DAF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24" w:rsidRDefault="00CE6E24">
      <w:r>
        <w:separator/>
      </w:r>
    </w:p>
  </w:footnote>
  <w:footnote w:type="continuationSeparator" w:id="0">
    <w:p w:rsidR="00CE6E24" w:rsidRDefault="00CE6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D2B"/>
    <w:multiLevelType w:val="multilevel"/>
    <w:tmpl w:val="71041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C1C"/>
    <w:rsid w:val="000714D8"/>
    <w:rsid w:val="00122551"/>
    <w:rsid w:val="00250B07"/>
    <w:rsid w:val="004D2DAF"/>
    <w:rsid w:val="006A2C1C"/>
    <w:rsid w:val="007E2D74"/>
    <w:rsid w:val="00816614"/>
    <w:rsid w:val="00877B05"/>
    <w:rsid w:val="00982059"/>
    <w:rsid w:val="00CE6E24"/>
    <w:rsid w:val="00DA442D"/>
    <w:rsid w:val="00F873E0"/>
    <w:rsid w:val="00FE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1C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2C1C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A2C1C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6A2C1C"/>
    <w:rPr>
      <w:rFonts w:cs="Times New Roman"/>
    </w:rPr>
  </w:style>
  <w:style w:type="paragraph" w:styleId="a6">
    <w:name w:val="Title"/>
    <w:basedOn w:val="a"/>
    <w:next w:val="a7"/>
    <w:link w:val="1"/>
    <w:qFormat/>
    <w:rsid w:val="006A2C1C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8">
    <w:name w:val="Название Знак"/>
    <w:basedOn w:val="a0"/>
    <w:uiPriority w:val="10"/>
    <w:rsid w:val="006A2C1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">
    <w:name w:val="Название Знак1"/>
    <w:link w:val="a6"/>
    <w:rsid w:val="006A2C1C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9">
    <w:name w:val="List Paragraph"/>
    <w:aliases w:val="Bullet List,FooterText,numbered"/>
    <w:basedOn w:val="a"/>
    <w:uiPriority w:val="34"/>
    <w:qFormat/>
    <w:rsid w:val="006A2C1C"/>
    <w:pPr>
      <w:ind w:left="708"/>
    </w:pPr>
  </w:style>
  <w:style w:type="paragraph" w:styleId="a7">
    <w:name w:val="Body Text"/>
    <w:basedOn w:val="a"/>
    <w:link w:val="aa"/>
    <w:uiPriority w:val="99"/>
    <w:semiHidden/>
    <w:unhideWhenUsed/>
    <w:rsid w:val="006A2C1C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6A2C1C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lena_pc</dc:creator>
  <cp:keywords/>
  <dc:description/>
  <cp:lastModifiedBy>Umid Karimov</cp:lastModifiedBy>
  <cp:revision>5</cp:revision>
  <dcterms:created xsi:type="dcterms:W3CDTF">2022-07-04T05:55:00Z</dcterms:created>
  <dcterms:modified xsi:type="dcterms:W3CDTF">2022-10-05T04:48:00Z</dcterms:modified>
</cp:coreProperties>
</file>