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6dfab7be54ac8" /><Relationship Type="http://schemas.openxmlformats.org/package/2006/relationships/metadata/core-properties" Target="/package/services/metadata/core-properties/6c30d4a40b31460d81a563403fcad27c.psmdcp" Id="R2961fc3c7f3a4df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80" w:lineRule="exact"/>
        <w:ind/>
        <w:jc w:val="center"/>
      </w:pPr>
      <w:r>
        <w:rPr>
          <w:sz w:val="12"/>
          <w:color w:val="000000"/>
          <w:rFonts w:hint="eastAsia" w:ascii="Arial" w:hAnsi="Arial" w:eastAsia="Arial"/>
        </w:rPr>
        <w:t xml:space="preserve">Хизмат кўрсатиш(Ишлaр)тypисида</w:t>
      </w:r>
    </w:p>
    <w:p>
      <w:pPr>
        <w:spacing w:line="480" w:lineRule="exact"/>
        <w:ind/>
        <w:jc w:val="center"/>
      </w:pPr>
      <w:r>
        <w:rPr>
          <w:sz w:val="20"/>
          <w:color w:val="000000"/>
          <w:rFonts w:hint="eastAsia" w:ascii="Arial" w:hAnsi="Arial" w:eastAsia="Arial"/>
        </w:rPr>
        <w:t xml:space="preserve">lapTHoмa No</w:t>
      </w:r>
      <w:r>
        <w:rPr>
          <w:u w:val="single"/>
          <w:sz w:val="20"/>
          <w:color w:val="000000"/>
          <w:rFonts w:hint="eastAsia" w:ascii="Arial" w:hAnsi="Arial" w:eastAsia="Arial"/>
        </w:rPr>
        <w:t xml:space="preserve">		</w:t>
      </w:r>
    </w:p>
    <w:p>
      <w:pPr>
        <w:spacing w:line="720" w:lineRule="exact"/>
        <w:ind w:firstLine="0"/>
        <w:jc w:val="right"/>
      </w:pPr>
      <w:r>
        <w:rPr>
          <w:sz w:val="30"/>
          <w:color w:val="000000"/>
          <w:rFonts w:hint="eastAsia" w:ascii="SimSun" w:hAnsi="SimSun" w:eastAsia="SimSun"/>
        </w:rPr>
        <w:t xml:space="preserve">《</w:t>
      </w:r>
      <w:r>
        <w:rPr>
          <w:u w:val="single"/>
          <w:sz w:val="30"/>
          <w:color w:val="000000"/>
          <w:rFonts w:hint="eastAsia" w:ascii="SimSun" w:hAnsi="SimSun" w:eastAsia="SimSun"/>
        </w:rPr>
        <w:t xml:space="preserve">	》			</w:t>
      </w:r>
      <w:r>
        <w:rPr>
          <w:sz w:val="30"/>
          <w:color w:val="000000"/>
          <w:rFonts w:hint="eastAsia" w:ascii="SimSun" w:hAnsi="SimSun" w:eastAsia="SimSun"/>
        </w:rPr>
        <w:t xml:space="preserve">	2022n</w:t>
      </w:r>
    </w:p>
    <w:p>
      <w:pPr>
        <w:spacing w:after="420" w:line="340" w:lineRule="exact"/>
        <w:ind w:firstLine="78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"Xиcop" давлат кyрикхонаси АЖ, бундан кейин "Буюртмачи",бир томOHIaH </w:t>
      </w:r>
      <w:r>
        <w:rPr>
          <w:sz w:val="14"/>
          <w:color w:val="000000"/>
          <w:rFonts w:hint="eastAsia" w:ascii="Arial" w:hAnsi="Arial" w:eastAsia="Arial"/>
        </w:rPr>
        <w:t xml:space="preserve">Hи3OM		acocnдa	N				Xucop	дaBлaT													B.б.</w:t>
      </w:r>
      <w:r>
        <w:rPr>
          <w:sz w:val="14"/>
          <w:color w:val="000000"/>
          <w:rFonts w:hint="eastAsia" w:ascii="Arial" w:hAnsi="Arial" w:eastAsia="Arial"/>
        </w:rPr>
        <w:t xml:space="preserve">K.K.HopмyxaммeдOB Ba</w:t>
      </w:r>
      <w:r>
        <w:rPr>
          <w:u w:val="single"/>
          <w:sz w:val="14"/>
          <w:color w:val="000000"/>
          <w:rFonts w:hint="eastAsia" w:ascii="Arial" w:hAnsi="Arial" w:eastAsia="Arial"/>
        </w:rPr>
        <w:t xml:space="preserve">																		</w:t>
      </w:r>
      <w:r>
        <w:rPr>
          <w:sz w:val="14"/>
          <w:color w:val="000000"/>
          <w:rFonts w:hint="eastAsia" w:ascii="Arial" w:hAnsi="Arial" w:eastAsia="Arial"/>
        </w:rPr>
        <w:t xml:space="preserve">,бyHдaH бyён</w:t>
      </w:r>
      <w:r>
        <w:rPr>
          <w:u w:val="single"/>
          <w:sz w:val="14"/>
          <w:color w:val="000000"/>
          <w:rFonts w:hint="eastAsia" w:ascii="Arial" w:hAnsi="Arial" w:eastAsia="Arial"/>
        </w:rPr>
        <w:t xml:space="preserve">																	</w:t>
      </w:r>
      <w:r>
        <w:rPr>
          <w:sz w:val="14"/>
          <w:color w:val="000000"/>
          <w:rFonts w:hint="eastAsia" w:ascii="Arial" w:hAnsi="Arial" w:eastAsia="Arial"/>
        </w:rPr>
        <w:t xml:space="preserve">pancи</w:t>
      </w:r>
      <w:r>
        <w:rPr>
          <w:u w:val="single"/>
          <w:sz w:val="14"/>
          <w:color w:val="000000"/>
          <w:rFonts w:hint="eastAsia" w:ascii="Arial" w:hAnsi="Arial" w:eastAsia="Arial"/>
        </w:rPr>
        <w:t xml:space="preserve">					</w:t>
      </w:r>
      <w:r>
        <w:rPr>
          <w:sz w:val="14"/>
          <w:color w:val="000000"/>
          <w:rFonts w:hint="eastAsia" w:ascii="Arial" w:hAnsi="Arial" w:eastAsia="Arial"/>
        </w:rPr>
        <w:t xml:space="preserve">"TOMOHJIAP”,Bа aлoxидa xap бNp "TOMOH",деб тyзлилap yшoy шapTHoмaHи y</w:t>
      </w:r>
    </w:p>
    <w:p>
      <w:pPr>
        <w:spacing w:after="420" w:line="34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1.1.Ywбy ШapтHoмara биноан,Бажаpувчи Буюртмачининг илтимосига биноан 1.2-</w:t>
      </w:r>
      <w:r>
        <w:rPr>
          <w:sz w:val="18"/>
          <w:color w:val="000000"/>
          <w:rFonts w:hint="eastAsia" w:ascii="Arial" w:hAnsi="Arial" w:eastAsia="Arial"/>
        </w:rPr>
        <w:t xml:space="preserve">бандла кўрсатилган хизматларни (ишларни бажapиш) aмaлra oшиpaли.Ушбy apтHoмara </w:t>
      </w:r>
      <w:r>
        <w:rPr>
          <w:sz w:val="18"/>
          <w:color w:val="000000"/>
          <w:rFonts w:hint="eastAsia" w:ascii="Arial" w:hAnsi="Arial" w:eastAsia="Arial"/>
        </w:rPr>
        <w:t xml:space="preserve">биноан мижоз ушбу хизматлар учун хак тўлашга мажбурдир.</w:t>
      </w:r>
    </w:p>
    <w:p>
      <w:pPr>
        <w:spacing w:after="420" w:line="34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1.3.Xи3мaTлapHиHr													3.2-бaHua	T</w:t>
      </w:r>
      <w:r>
        <w:rPr>
          <w:sz w:val="14"/>
          <w:color w:val="000000"/>
          <w:rFonts w:hint="eastAsia" w:ascii="Arial" w:hAnsi="Arial" w:eastAsia="Arial"/>
        </w:rPr>
        <w:t xml:space="preserve">TyTNлraH xизмaтлapHи мyaтидан олдин такдим этиш (ишларни бажариш) хykyкига эга. </w:t>
      </w:r>
      <w:r>
        <w:rPr>
          <w:sz w:val="14"/>
          <w:color w:val="000000"/>
          <w:rFonts w:hint="eastAsia" w:ascii="Arial" w:hAnsi="Arial" w:eastAsia="Arial"/>
        </w:rPr>
        <w:t xml:space="preserve">Бaжapyвчиra бoFлик бўлмаган сабабларга кўра зарур хужжатларни топmNbNm </w:t>
      </w:r>
      <w:r>
        <w:rPr>
          <w:sz w:val="14"/>
          <w:color w:val="000000"/>
          <w:rFonts w:hint="eastAsia" w:ascii="Arial" w:hAnsi="Arial" w:eastAsia="Arial"/>
        </w:rPr>
        <w:t xml:space="preserve">keчиктиpилrан такдирда, шартнома мудлати узайтирилиши мумкин.</w:t>
      </w:r>
    </w:p>
    <w:p>
      <w:pPr>
        <w:spacing w:line="34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2.1.1 Керакли сифатли ва юкори прoфeccиoнaл даpaжада хизмaтлaрни тaклим TиII.</w:t>
      </w:r>
    </w:p>
    <w:p>
      <w:pPr>
        <w:spacing w:line="48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NT T</w:t>
      </w:r>
    </w:p>
    <w:p>
      <w:pPr>
        <w:spacing w:line="30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kaмчNлNклapHи 5 кун ичида бартараф килади.</w:t>
      </w:r>
    </w:p>
    <w:p>
      <w:pPr>
        <w:spacing w:after="420" w:line="34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.IINTEMNIHET NHEgTMEф-GooNX R BO</w:t>
      </w:r>
    </w:p>
    <w:p>
      <w:pPr>
        <w:spacing w:line="34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2.2.БaжapyBчи xykykлapи:</w:t>
      </w:r>
    </w:p>
    <w:p>
      <w:pPr>
        <w:spacing w:line="34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HEIHNTTO HETNHOWOT NhENTq   </w:t>
      </w:r>
      <w:r>
        <w:rPr>
          <w:sz w:val="14"/>
          <w:color w:val="000000"/>
          <w:rFonts w:hint="eastAsia" w:ascii="Arial" w:hAnsi="Arial" w:eastAsia="Arial"/>
        </w:rPr>
        <w:t xml:space="preserve">тўлашдан кейин хизматлар кyрcатишни давом эттириш.</w:t>
      </w:r>
    </w:p>
    <w:p>
      <w:pPr>
        <w:spacing w:line="1000" w:lineRule="exact"/>
        <w:ind w:firstLine="0"/>
        <w:jc w:val="left"/>
      </w:pPr>
      <w:r>
        <w:rPr>
          <w:sz w:val="42"/>
          <w:color w:val="000000"/>
          <w:rFonts w:hint="eastAsia" w:ascii="Arial" w:hAnsi="Arial" w:eastAsia="Arial"/>
        </w:rPr>
        <w:t xml:space="preserve">HEILNG gErTEжжyx NThHomN yNreT Hengo gegse Hyne m </w:t>
      </w:r>
    </w:p>
    <w:p>
      <w:pPr>
        <w:spacing w:line="32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2.2.3.Xи3мaтлapHи kypcaти жapaёнилa юзara keлaиraH Macananap</w:t>
      </w:r>
    </w:p>
    <w:p>
      <w:pPr>
        <w:spacing w:line="28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2.3.Бyюpтмaчи мaжбypияTлapи:</w:t>
      </w:r>
    </w:p>
    <w:p>
      <w:pPr>
        <w:spacing w:after="1280" w:line="32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2.3.1.XизмaтлapHи yoy lapTHOмaHNнг 3-бўлимида кўрсатилган тартибда тўлаш.</w:t>
      </w:r>
    </w:p>
    <w:p>
      <w:pPr>
        <w:spacing w:line="480" w:lineRule="exact"/>
        <w:ind w:firstLine="0"/>
        <w:jc w:val="right"/>
        <w:sectPr>
          <w:type w:val="continuous"/>
          <w:pgSz w:w="11900" w:h="16840" w:orient="portrait"/>
          <w:pgMar w:top="720" w:right="1220" w:bottom="720" w:left="1220" w:header="0" w:footer="72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Arial" w:hAnsi="Arial" w:eastAsia="Arial"/>
        </w:rPr>
        <w:t xml:space="preserve">CkaHNpOBaно c CamScanner</w:t>
      </w:r>
    </w:p>
    <w:p>
      <w:pPr>
        <w:spacing w:after="520" w:line="46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omnpuaёттан лоиханинг ривожланиши ва сифатини текшириш</w:t>
      </w:r>
    </w:p>
    <w:p>
      <w:pPr>
        <w:spacing w:line="1000" w:lineRule="exact"/>
        <w:ind w:firstLine="0"/>
        <w:jc w:val="left"/>
      </w:pPr>
      <w:r>
        <w:rPr>
          <w:sz w:val="36"/>
          <w:color w:val="000000"/>
          <w:rFonts w:hint="eastAsia" w:ascii="宋体" w:hAnsi="宋体" w:eastAsia="宋体"/>
        </w:rPr>
        <w:t xml:space="preserve">(</w:t>
      </w:r>
      <w:r>
        <w:rPr>
          <w:u w:val="single"/>
          <w:sz w:val="36"/>
          <w:color w:val="000000"/>
          <w:rFonts w:hint="eastAsia" w:ascii="宋体" w:hAnsi="宋体" w:eastAsia="宋体"/>
        </w:rPr>
        <w:t xml:space="preserve">					</w:t>
      </w:r>
    </w:p>
    <w:p>
      <w:pPr>
        <w:spacing w:after="820" w:line="60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3.2.“БУIЮРTМАЧИ”ушбу Шартномани имзолaraH кyHлaH бoлaб 10 бaнк иш kyHи</w:t>
      </w:r>
    </w:p>
    <w:p>
      <w:pPr>
        <w:spacing w:after="700" w:line="60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4.1.Xи3матни кЎрсатrандан кейин (тугалланган ишдан кейин) БaжapyBчи БylopтMaчиra</w:t>
      </w:r>
    </w:p>
    <w:p>
      <w:pPr>
        <w:spacing w:after="1180" w:line="600" w:lineRule="exact"/>
        <w:ind w:firstLine="382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5.Maxфuйmк</w:t>
      </w:r>
    </w:p>
    <w:p>
      <w:pPr>
        <w:spacing w:line="36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MycTaCHO.</w:t>
      </w:r>
    </w:p>
    <w:p>
      <w:pPr>
        <w:spacing w:line="600" w:lineRule="exact"/>
        <w:ind w:firstLine="382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6.Dope-Maжop</w:t>
      </w:r>
    </w:p>
    <w:p>
      <w:pPr>
        <w:spacing w:line="36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OKNоHa чоралар (форс-мажор) оркали олдиндан кўра олмайди ёки оnлNHN омaйи.</w:t>
      </w:r>
    </w:p>
    <w:p>
      <w:pPr>
        <w:spacing w:line="36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6.2.Arap фopc-мaжop xoлaтлapи юзага келса, мажбуpиятлаpни бажapиш муати бyHnaй</w:t>
      </w:r>
    </w:p>
    <w:p>
      <w:pPr>
        <w:spacing w:after="1860" w:line="60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6.3.ToмoHлap биp-биpарини дархол бошланиши ва охири ва окибатлари тўFpиcидa 3мa</w:t>
      </w:r>
    </w:p>
    <w:p>
      <w:pPr>
        <w:spacing w:line="600" w:lineRule="exact"/>
        <w:ind w:firstLine="0"/>
        <w:jc w:val="right"/>
        <w:sectPr>
          <w:type w:val="continuous"/>
          <w:pgSz w:w="11900" w:h="16840" w:orient="portrait"/>
          <w:pgMar w:top="780" w:right="1080" w:bottom="780" w:left="1080" w:header="0" w:footer="780"/>
          <w:cols w:equalWidth="true" w:num="1"/>
          <w:docGrid w:type="lines" w:linePitch="312"/>
          <w:titlePg/>
        </w:sectPr>
      </w:pPr>
      <w:r>
        <w:rPr>
          <w:sz w:val="22"/>
          <w:color w:val="000000"/>
          <w:rFonts w:hint="eastAsia" w:ascii="Arial" w:hAnsi="Arial" w:eastAsia="Arial"/>
        </w:rPr>
        <w:t xml:space="preserve">CкaHиPоBано c CamScanner</w:t>
      </w:r>
    </w:p>
    <w:p>
      <w:pPr>
        <w:spacing w:after="1940" w:line="380" w:lineRule="exact"/>
        <w:ind/>
        <w:jc w:val="center"/>
      </w:pPr>
      <w:r>
        <w:rPr>
          <w:sz w:val="14"/>
          <w:color w:val="000000"/>
          <w:rFonts w:hint="eastAsia" w:ascii="Arial" w:hAnsi="Arial" w:eastAsia="Arial"/>
        </w:rPr>
        <w:t xml:space="preserve">бaжapилмaraH KиCми миклорининг 0.2 фоизи миклорила пеня тўлайди,шу билaн oupra </w:t>
      </w:r>
      <w:r>
        <w:rPr>
          <w:sz w:val="14"/>
          <w:color w:val="000000"/>
          <w:rFonts w:hint="eastAsia" w:ascii="Arial" w:hAnsi="Arial" w:eastAsia="Arial"/>
        </w:rPr>
        <w:t xml:space="preserve">HINTOENMO HELHEHOG 0Z THNHNTENHNN PETTENENX HEILNTEoPYy NgoTNN NNYY THNHRH </w:t>
      </w:r>
      <w:r>
        <w:rPr>
          <w:sz w:val="14"/>
          <w:color w:val="000000"/>
          <w:rFonts w:hint="eastAsia" w:ascii="Arial" w:hAnsi="Arial" w:eastAsia="Arial"/>
        </w:rPr>
        <w:t xml:space="preserve">kepak.</w:t>
      </w:r>
    </w:p>
    <w:p>
      <w:pPr>
        <w:spacing w:after="1600" w:line="38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Фykapoлиk Koдekcи Ba ЎзoeкиCтон Республикасининг конунларига мувофик кўланaи</w:t>
      </w:r>
    </w:p>
    <w:p>
      <w:pPr>
        <w:spacing w:after="2360" w:line="42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keraндa лapxoл зма paвиa(элeктрон почта оркали)ёки ишонч телефони (+99875-522-</w:t>
      </w:r>
    </w:p>
    <w:p>
      <w:pPr>
        <w:spacing w:line="420" w:lineRule="exact"/>
        <w:ind/>
        <w:jc w:val="center"/>
        <w:sectPr>
          <w:type w:val="continuous"/>
          <w:pgSz w:w="10540" w:h="16820" w:orient="portrait"/>
          <w:pgMar w:top="1300" w:right="880" w:bottom="1300" w:left="880" w:header="0" w:footer="1300"/>
          <w:cols w:equalWidth="true" w:num="1"/>
          <w:docGrid w:type="lines" w:linePitch="312"/>
          <w:titlePg/>
        </w:sectPr>
      </w:pPr>
      <w:r>
        <w:rPr>
          <w:sz w:val="18"/>
          <w:color w:val="000000"/>
          <w:rFonts w:hint="eastAsia" w:ascii="Arial" w:hAnsi="Arial" w:eastAsia="Arial"/>
        </w:rPr>
        <w:t xml:space="preserve">kanap aмan knanu.</w:t>
      </w:r>
    </w:p>
    <w:p>
      <w:pPr>
        <w:spacing w:line="30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10.1.Уmбy шapTHoмага киритилган хар кандай ўзгартириш ва кўшимчaлap фakaT ynap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6756400</wp:posOffset>
            </wp:positionH>
            <wp:positionV relativeFrom="paragraph">
              <wp:posOffset>-685800</wp:posOffset>
            </wp:positionV>
            <wp:extent cx="317500" cy="4572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83965a7163e497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exact"/>
        <w:ind w:firstLine="0"/>
        <w:jc w:val="both"/>
      </w:pPr>
      <w:r>
        <w:rPr>
          <w:sz w:val="14"/>
          <w:color w:val="000000"/>
          <w:rFonts w:hint="eastAsia" w:ascii="Arial" w:hAnsi="Arial" w:eastAsia="Arial"/>
        </w:rPr>
        <w:t xml:space="preserve">10.2. Ушбу шартномала кўзла тутилмаган бошка барча xoлaтлapлa,тoмoHлap ЎзбeкиCTOH </w:t>
      </w:r>
      <w:r>
        <w:rPr>
          <w:sz w:val="14"/>
          <w:color w:val="000000"/>
          <w:rFonts w:hint="eastAsia" w:ascii="Arial" w:hAnsi="Arial" w:eastAsia="Arial"/>
        </w:rPr>
        <w:t xml:space="preserve">PecnyблHкaсHнинr амаллаги конунчилигига амал киладилар.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20" w:right="880" w:bottom="120" w:left="880" w:header="0" w:footer="120"/>
          <w:cols w:equalWidth="true" w:num="1"/>
          <w:docGrid w:type="lines" w:linePitch="312"/>
        </w:sectPr>
      </w:pPr>
      <w:r>
        <w:rPr>
          <w:sz w:val="14"/>
          <w:color w:val="000000"/>
          <w:rFonts w:hint="eastAsia" w:ascii="Arial" w:hAnsi="Arial" w:eastAsia="Arial"/>
        </w:rPr>
        <w:t xml:space="preserve">10.3.Уwбy шapтHoмa икк Hycxала тузилган. Иккала нусха хам бир хил ва тенг кучга эга. </w:t>
      </w:r>
      <w:r>
        <w:rPr>
          <w:sz w:val="14"/>
          <w:color w:val="000000"/>
          <w:rFonts w:hint="eastAsia" w:ascii="Arial" w:hAnsi="Arial" w:eastAsia="Arial"/>
        </w:rPr>
        <w:t xml:space="preserve">Томонларнинг хар бири ушбу шартноманинг битTa Hycxacиrа ora.</w:t>
      </w:r>
    </w:p>
    <w:p>
      <w:pPr>
        <w:spacing w:before="600" w:after="540" w:line="300" w:lineRule="exact"/>
        <w:ind w:firstLine="74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EYIЮPTMAYИ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llaxpиcaбз шaxap Ипaк йули кyчаси 140 yй.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MΦO 00166,NHH 201602296,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IIXP 400121860102457056200144001</w:t>
      </w:r>
    </w:p>
    <w:p>
      <w:pPr>
        <w:spacing w:after="240" w:line="30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TowkeHT Mapkaзий бaHKи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x/p 23402000300100001010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MФO 00014 ИHH 201122919</w:t>
      </w:r>
    </w:p>
    <w:p>
      <w:pPr>
        <w:spacing w:after="340" w:line="30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(75)522-76-70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1130300</wp:posOffset>
            </wp:positionH>
            <wp:positionV relativeFrom="paragraph">
              <wp:posOffset>152400</wp:posOffset>
            </wp:positionV>
            <wp:extent cx="1346200" cy="1333500"/>
            <wp:effectExtent l="0" t="0" r="254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6e1ff81f3984ce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exact"/>
        <w:ind w:firstLine="184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K.K.HopмyxaммeдOB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》             2022n.</w:t>
      </w:r>
    </w:p>
    <w:p>
      <w:pPr>
        <w:spacing w:line="1" w:lineRule="exact"/>
      </w:pPr>
      <w:r>
        <w:br w:type="column"/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true" w:lastRow="false" w:firstColumn="true" w:lastColumn="false" w:noHBand="false" w:noVBand="true"/>
      </w:tblPr>
      <w:tblGrid>
        <w:gridCol w:w="4560"/>
      </w:tblGrid>
      <w:tr w:rsidR="00A23914" w:rsidTr="00A23914">
        <w:trPr>
          <w:trHeight w:val="4620"/>
        </w:trPr>
        <w:tc>
          <w:tcPr>
            <w:tcW w:w="4560" w:type="dxa"/>
            <w:tcBorders/>
            <w:vAlign w:val="top"/>
          </w:tcPr>
          <w:p>
            <w:pPr>
              <w:spacing w:line="280" w:lineRule="exact"/>
              <w:ind w:left="80" w:firstLine="0"/>
              <w:jc w:val="left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БAKAPYBYИ</w:t>
            </w:r>
          </w:p>
        </w:tc>
      </w:tr>
    </w:tbl>
    <w:p>
      <w:pPr>
        <w:spacing w:before="7620" w:line="260" w:lineRule="exact"/>
        <w:ind w:firstLine="1020"/>
        <w:jc w:val="left"/>
        <w:sectPr>
          <w:type w:val="continuous"/>
          <w:pgSz w:w="11900" w:h="16840" w:orient="portrait"/>
          <w:pgMar w:top="120" w:right="880" w:bottom="120" w:left="880" w:header="0" w:footer="120"/>
          <w:cols w:equalWidth="false" w:num="2">
            <w:col w:w="5340" w:space="100"/>
            <w:col w:w="454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Arial" w:hAnsi="Arial" w:eastAsia="Arial"/>
        </w:rPr>
        <w:t xml:space="preserve">CkaHNpOBaHO c CamScanner</w:t>
      </w:r>
    </w:p>
    <w:sectPr>
      <w:type w:val="continuous"/>
      <w:pgSz w:w="11900" w:h="16840" w:orient="portrait"/>
      <w:pgMar w:top="120" w:right="880" w:bottom="120" w:left="880" w:header="0" w:footer="12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983965a7163e497f" /><Relationship Type="http://schemas.openxmlformats.org/officeDocument/2006/relationships/image" Target="/media/image2.jpg" Id="R66e1ff81f3984ce6" /></Relationships>
</file>