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8B" w:rsidRDefault="007F598B" w:rsidP="00D9153F">
      <w:pPr>
        <w:jc w:val="center"/>
      </w:pPr>
    </w:p>
    <w:p w:rsidR="007F598B" w:rsidRPr="001577B8" w:rsidRDefault="007F598B" w:rsidP="007F598B">
      <w:pPr>
        <w:jc w:val="center"/>
        <w:rPr>
          <w:b/>
          <w:sz w:val="22"/>
          <w:szCs w:val="22"/>
        </w:rPr>
      </w:pPr>
      <w:proofErr w:type="gramStart"/>
      <w:r w:rsidRPr="001577B8">
        <w:rPr>
          <w:b/>
          <w:sz w:val="22"/>
          <w:szCs w:val="22"/>
        </w:rPr>
        <w:t>П</w:t>
      </w:r>
      <w:proofErr w:type="gramEnd"/>
      <w:r w:rsidRPr="001577B8">
        <w:rPr>
          <w:b/>
          <w:sz w:val="22"/>
          <w:szCs w:val="22"/>
        </w:rPr>
        <w:t xml:space="preserve"> У Д Р А Т     Ш А Р Т Н О М А С И </w:t>
      </w:r>
    </w:p>
    <w:p w:rsidR="00C749A2" w:rsidRDefault="00C749A2" w:rsidP="00C749A2">
      <w:pPr>
        <w:jc w:val="center"/>
        <w:rPr>
          <w:b/>
          <w:sz w:val="22"/>
          <w:szCs w:val="22"/>
        </w:rPr>
      </w:pPr>
    </w:p>
    <w:p w:rsidR="007F598B" w:rsidRDefault="00C749A2" w:rsidP="00C749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</w:t>
      </w:r>
      <w:r w:rsidRPr="00AD3276">
        <w:rPr>
          <w:b/>
          <w:sz w:val="22"/>
          <w:szCs w:val="22"/>
        </w:rPr>
        <w:t xml:space="preserve">________                      </w:t>
      </w:r>
      <w:bookmarkStart w:id="0" w:name="_GoBack"/>
      <w:bookmarkEnd w:id="0"/>
      <w:r w:rsidR="00714647">
        <w:rPr>
          <w:b/>
          <w:sz w:val="22"/>
          <w:szCs w:val="22"/>
        </w:rPr>
        <w:t xml:space="preserve">«_____»_____________ 2022 </w:t>
      </w:r>
      <w:proofErr w:type="spellStart"/>
      <w:r w:rsidR="00714647">
        <w:rPr>
          <w:b/>
          <w:sz w:val="22"/>
          <w:szCs w:val="22"/>
        </w:rPr>
        <w:t>йил</w:t>
      </w:r>
      <w:proofErr w:type="spellEnd"/>
    </w:p>
    <w:p w:rsidR="006C3509" w:rsidRPr="001577B8" w:rsidRDefault="006C3509" w:rsidP="007F598B">
      <w:pPr>
        <w:jc w:val="center"/>
        <w:rPr>
          <w:b/>
          <w:sz w:val="22"/>
          <w:szCs w:val="22"/>
        </w:rPr>
      </w:pP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ab/>
      </w:r>
      <w:r w:rsidR="00EC0180" w:rsidRPr="00EC0180">
        <w:rPr>
          <w:noProof/>
          <w:color w:val="FF0000"/>
          <w:sz w:val="22"/>
          <w:szCs w:val="22"/>
          <w:lang w:val="uz-Cyrl-UZ"/>
        </w:rPr>
        <w:t>«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</w:t>
      </w:r>
      <w:r w:rsidR="00EC0180" w:rsidRPr="00EC0180">
        <w:rPr>
          <w:noProof/>
          <w:color w:val="FF0000"/>
          <w:sz w:val="22"/>
          <w:szCs w:val="22"/>
          <w:lang w:val="uz-Cyrl-UZ"/>
        </w:rPr>
        <w:t xml:space="preserve">» </w:t>
      </w:r>
      <w:r w:rsidRPr="001577B8">
        <w:rPr>
          <w:sz w:val="22"/>
          <w:szCs w:val="22"/>
          <w:lang w:val="uz-Cyrl-UZ"/>
        </w:rPr>
        <w:t xml:space="preserve">кейинги ўринларда «Пудратчи» деб юритилади. Ўзининг низоми асосида иш юритувчи рахбари </w:t>
      </w:r>
      <w:r w:rsidR="00562079" w:rsidRPr="00562079">
        <w:rPr>
          <w:color w:val="FF0000"/>
          <w:sz w:val="22"/>
          <w:szCs w:val="22"/>
          <w:lang w:val="uz-Cyrl-UZ"/>
        </w:rPr>
        <w:t>______________</w:t>
      </w:r>
      <w:r w:rsidRPr="001577B8">
        <w:rPr>
          <w:sz w:val="22"/>
          <w:szCs w:val="22"/>
          <w:lang w:val="uz-Cyrl-UZ"/>
        </w:rPr>
        <w:t xml:space="preserve"> номидан, бир томондан ва Миришкор туман </w:t>
      </w:r>
      <w:r w:rsidR="00EC0180">
        <w:rPr>
          <w:sz w:val="22"/>
          <w:szCs w:val="22"/>
          <w:lang w:val="uz-Cyrl-UZ"/>
        </w:rPr>
        <w:t>мактабгача таълим бўлими</w:t>
      </w:r>
      <w:r w:rsidRPr="001577B8">
        <w:rPr>
          <w:sz w:val="22"/>
          <w:szCs w:val="22"/>
          <w:lang w:val="uz-Cyrl-UZ"/>
        </w:rPr>
        <w:t xml:space="preserve">, кейинги ўринларда «Буюртмачи» деб юритилади, узининг низоми асосида иш юритувчи </w:t>
      </w:r>
      <w:r w:rsidR="00CD0361">
        <w:rPr>
          <w:sz w:val="22"/>
          <w:szCs w:val="22"/>
          <w:lang w:val="uz-Cyrl-UZ"/>
        </w:rPr>
        <w:t>бўлим мудириА.Тошев</w:t>
      </w:r>
      <w:r w:rsidRPr="001577B8">
        <w:rPr>
          <w:sz w:val="22"/>
          <w:szCs w:val="22"/>
          <w:lang w:val="uz-Cyrl-UZ"/>
        </w:rPr>
        <w:t>номидан, иккинчи томондан мазкур шартномани қуйидагилар ҳакида туздилар.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1. ШАРТНОМАНИНГ МОХИЯТИ</w:t>
      </w:r>
    </w:p>
    <w:p w:rsidR="007F598B" w:rsidRPr="00CD0361" w:rsidRDefault="007F598B" w:rsidP="00AD3276">
      <w:pPr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1.1.Ушбу шартнома бўйичи   «Пудратчи» «Буюртмачи»нинг буюртмасига асосан  </w:t>
      </w:r>
      <w:r w:rsidR="00AD3276">
        <w:rPr>
          <w:bCs/>
          <w:lang w:val="uz-Cyrl-UZ"/>
        </w:rPr>
        <w:t xml:space="preserve">АТИБ “Ипотека банк”Қашқадарё вилоят филиали </w:t>
      </w:r>
      <w:r w:rsidRPr="001577B8">
        <w:rPr>
          <w:sz w:val="22"/>
          <w:szCs w:val="22"/>
          <w:lang w:val="uz-Cyrl-UZ"/>
        </w:rPr>
        <w:t>ишларини бажаришни, «Буюртмачи» бажарилган ишларни қабул қилиб олишни ҳамда тўловни амалга ошир</w:t>
      </w:r>
      <w:r w:rsidRPr="00CD0361">
        <w:rPr>
          <w:sz w:val="22"/>
          <w:szCs w:val="22"/>
          <w:lang w:val="uz-Cyrl-UZ"/>
        </w:rPr>
        <w:t>ишни ўз зиммаларига олдилар.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CD0361">
        <w:rPr>
          <w:sz w:val="22"/>
          <w:szCs w:val="22"/>
          <w:lang w:val="uz-Cyrl-UZ"/>
        </w:rPr>
        <w:t xml:space="preserve">1.2.Ушбу шартноманинг умумий суммаси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CD0361">
        <w:rPr>
          <w:sz w:val="22"/>
          <w:szCs w:val="22"/>
          <w:lang w:val="uz-Cyrl-UZ"/>
        </w:rPr>
        <w:t xml:space="preserve"> сўм, олдиндан тўлов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</w:rPr>
        <w:t>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</w:t>
      </w:r>
      <w:r w:rsidR="00AF31E1" w:rsidRPr="001577B8">
        <w:rPr>
          <w:sz w:val="22"/>
          <w:szCs w:val="22"/>
          <w:lang w:val="uz-Cyrl-UZ"/>
        </w:rPr>
        <w:t>ни</w:t>
      </w:r>
      <w:r w:rsidRPr="001577B8">
        <w:rPr>
          <w:sz w:val="22"/>
          <w:szCs w:val="22"/>
          <w:lang w:val="uz-Cyrl-UZ"/>
        </w:rPr>
        <w:t>ташкил қилади.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2. ШАРТНОМА БЎЙИЧА КЕЛИШУВ НАРХЛАР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2.1.«Буюртмачи» томонидан тақдим қилинган ҳужжатларга асосан ишларнинг қиймати              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>сўм.</w:t>
      </w:r>
    </w:p>
    <w:p w:rsidR="00CD0361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2.2.Қурилиш ишларининг бошланиши 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562079">
        <w:rPr>
          <w:color w:val="FF0000"/>
          <w:sz w:val="22"/>
          <w:szCs w:val="22"/>
          <w:lang w:val="uz-Cyrl-UZ"/>
        </w:rPr>
        <w:t>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 йил</w:t>
      </w:r>
      <w:r w:rsidRPr="001577B8">
        <w:rPr>
          <w:sz w:val="22"/>
          <w:szCs w:val="22"/>
          <w:lang w:val="uz-Cyrl-UZ"/>
        </w:rPr>
        <w:t>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2.3.Қурилиш ишларининг тугаш вакти </w:t>
      </w: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AD3276">
        <w:rPr>
          <w:color w:val="FF0000"/>
          <w:sz w:val="22"/>
          <w:szCs w:val="22"/>
          <w:lang w:val="uz-Cyrl-UZ"/>
        </w:rPr>
        <w:t>______________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йил.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ind w:left="708" w:firstLine="132"/>
        <w:jc w:val="center"/>
        <w:rPr>
          <w:sz w:val="22"/>
          <w:szCs w:val="22"/>
        </w:rPr>
      </w:pPr>
      <w:r w:rsidRPr="001577B8">
        <w:rPr>
          <w:b/>
          <w:sz w:val="22"/>
          <w:szCs w:val="22"/>
          <w:lang w:val="uz-Cyrl-UZ"/>
        </w:rPr>
        <w:t xml:space="preserve">3.ИШЛАРИНИ БОШЛАШ, БАЖАРИШ ВА                                                                                                                                                </w:t>
      </w:r>
      <w:r w:rsidRPr="001577B8">
        <w:rPr>
          <w:b/>
          <w:sz w:val="22"/>
          <w:szCs w:val="22"/>
        </w:rPr>
        <w:t>ТУГАТИШ Б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>ЙИЧА ШАРТНОМАВИЙ МУДДАТЛАР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</w:rPr>
        <w:t>3.1.Ишларини</w:t>
      </w:r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бажариш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муддати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мазкур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шартноманинг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</w:rPr>
        <w:t xml:space="preserve">2.3, </w:t>
      </w:r>
      <w:proofErr w:type="spellStart"/>
      <w:r w:rsidRPr="001577B8">
        <w:rPr>
          <w:sz w:val="22"/>
          <w:szCs w:val="22"/>
        </w:rPr>
        <w:t>бандида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кўрсатилган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муддатгача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амалга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оширилади</w:t>
      </w:r>
      <w:proofErr w:type="spellEnd"/>
      <w:r w:rsidRPr="001577B8">
        <w:rPr>
          <w:sz w:val="22"/>
          <w:szCs w:val="22"/>
        </w:rPr>
        <w:t>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</w:t>
      </w:r>
      <w:r w:rsidRPr="001577B8">
        <w:rPr>
          <w:sz w:val="22"/>
          <w:szCs w:val="22"/>
        </w:rPr>
        <w:t xml:space="preserve">2.Шартномадаги 4.1 </w:t>
      </w:r>
      <w:proofErr w:type="spellStart"/>
      <w:r w:rsidRPr="001577B8">
        <w:rPr>
          <w:sz w:val="22"/>
          <w:szCs w:val="22"/>
        </w:rPr>
        <w:t>бандидакўрсатилганавансни</w:t>
      </w:r>
      <w:proofErr w:type="spellEnd"/>
      <w:r w:rsidRPr="001577B8">
        <w:rPr>
          <w:sz w:val="22"/>
          <w:szCs w:val="22"/>
        </w:rPr>
        <w:t xml:space="preserve"> «</w:t>
      </w:r>
      <w:proofErr w:type="spellStart"/>
      <w:r w:rsidRPr="001577B8">
        <w:rPr>
          <w:sz w:val="22"/>
          <w:szCs w:val="22"/>
        </w:rPr>
        <w:t>Пудратчи</w:t>
      </w:r>
      <w:proofErr w:type="spellEnd"/>
      <w:r w:rsidRPr="001577B8">
        <w:rPr>
          <w:sz w:val="22"/>
          <w:szCs w:val="22"/>
        </w:rPr>
        <w:t xml:space="preserve">» </w:t>
      </w:r>
      <w:proofErr w:type="spellStart"/>
      <w:r w:rsidRPr="001577B8">
        <w:rPr>
          <w:sz w:val="22"/>
          <w:szCs w:val="22"/>
        </w:rPr>
        <w:t>олгандан</w:t>
      </w:r>
      <w:proofErr w:type="spellEnd"/>
      <w:r w:rsidRPr="001577B8">
        <w:rPr>
          <w:sz w:val="22"/>
          <w:szCs w:val="22"/>
        </w:rPr>
        <w:t xml:space="preserve"> с</w:t>
      </w:r>
      <w:r w:rsidRPr="001577B8">
        <w:rPr>
          <w:sz w:val="22"/>
          <w:szCs w:val="22"/>
          <w:lang w:val="uz-Cyrl-UZ"/>
        </w:rPr>
        <w:t>ў</w:t>
      </w:r>
      <w:proofErr w:type="spellStart"/>
      <w:r w:rsidRPr="001577B8">
        <w:rPr>
          <w:sz w:val="22"/>
          <w:szCs w:val="22"/>
        </w:rPr>
        <w:t>нги</w:t>
      </w:r>
      <w:proofErr w:type="spellEnd"/>
      <w:r w:rsidR="00AD3276">
        <w:rPr>
          <w:sz w:val="22"/>
          <w:szCs w:val="22"/>
          <w:lang w:val="uz-Cyrl-UZ"/>
        </w:rPr>
        <w:t xml:space="preserve"> и</w:t>
      </w:r>
      <w:proofErr w:type="spellStart"/>
      <w:r w:rsidRPr="001577B8">
        <w:rPr>
          <w:sz w:val="22"/>
          <w:szCs w:val="22"/>
        </w:rPr>
        <w:t>шларини</w:t>
      </w:r>
      <w:proofErr w:type="spellEnd"/>
      <w:r w:rsidR="00AD3276">
        <w:rPr>
          <w:sz w:val="22"/>
          <w:szCs w:val="22"/>
          <w:lang w:val="uz-Cyrl-UZ"/>
        </w:rPr>
        <w:t xml:space="preserve"> </w:t>
      </w:r>
      <w:proofErr w:type="spellStart"/>
      <w:r w:rsidRPr="001577B8">
        <w:rPr>
          <w:sz w:val="22"/>
          <w:szCs w:val="22"/>
        </w:rPr>
        <w:t>бошлайди</w:t>
      </w:r>
      <w:proofErr w:type="spellEnd"/>
      <w:r w:rsidRPr="001577B8">
        <w:rPr>
          <w:sz w:val="22"/>
          <w:szCs w:val="22"/>
        </w:rPr>
        <w:t>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3.3.«Буюртмачи» томонидан Ишларини бажариш даврида «Пудратчи» га ўзи томонидан харид қилинган қурилиш материалларини тақдим қилиши мумкин.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3.4.Ишлар тўхтаб қолганлиги учун сабабчи бўлган томон бунинг окибатида келиб чиқадиган ҳар қандай камомад ёки жавобгарликни ўз зиммасига олади.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3.5.Ишларни тугаллаб фойдаланишга топшириш учун тузилган комиссия далолатномаси тасдиклангандан сунг таъмирлаш ишлари тамом булган деб хисобланади.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AD3276" w:rsidRDefault="007F598B" w:rsidP="007F598B">
      <w:pPr>
        <w:jc w:val="center"/>
        <w:rPr>
          <w:b/>
          <w:color w:val="FF0000"/>
          <w:sz w:val="22"/>
          <w:szCs w:val="22"/>
          <w:lang w:val="uz-Cyrl-UZ"/>
        </w:rPr>
      </w:pPr>
      <w:r w:rsidRPr="00AD3276">
        <w:rPr>
          <w:b/>
          <w:color w:val="FF0000"/>
          <w:sz w:val="22"/>
          <w:szCs w:val="22"/>
          <w:lang w:val="uz-Cyrl-UZ"/>
        </w:rPr>
        <w:t>4.  ТУЛОВ ШАРТИ ВА ТАРТИБИ</w:t>
      </w:r>
    </w:p>
    <w:p w:rsidR="007F598B" w:rsidRPr="00AD3276" w:rsidRDefault="007F598B" w:rsidP="007F598B">
      <w:pPr>
        <w:ind w:firstLine="708"/>
        <w:jc w:val="both"/>
        <w:rPr>
          <w:color w:val="FF0000"/>
          <w:sz w:val="22"/>
          <w:szCs w:val="22"/>
          <w:lang w:val="uz-Cyrl-UZ"/>
        </w:rPr>
      </w:pPr>
      <w:r w:rsidRPr="00AD3276">
        <w:rPr>
          <w:color w:val="FF0000"/>
          <w:sz w:val="22"/>
          <w:szCs w:val="22"/>
          <w:lang w:val="uz-Cyrl-UZ"/>
        </w:rPr>
        <w:t xml:space="preserve">4.1.Ушбу шартнома Ғазначилик булинмаси рўйхатидан ўтгандан кейин ___ кун муддат ичида  «Буюртмачи» ишларини бошлаш учун «Пудратчи»га шартнома нархининг </w:t>
      </w:r>
      <w:r w:rsidR="00AF31E1" w:rsidRPr="00AD3276">
        <w:rPr>
          <w:color w:val="FF0000"/>
          <w:sz w:val="22"/>
          <w:szCs w:val="22"/>
          <w:lang w:val="uz-Cyrl-UZ"/>
        </w:rPr>
        <w:t>30</w:t>
      </w:r>
      <w:r w:rsidRPr="00AD3276">
        <w:rPr>
          <w:color w:val="FF0000"/>
          <w:sz w:val="22"/>
          <w:szCs w:val="22"/>
          <w:lang w:val="uz-Cyrl-UZ"/>
        </w:rPr>
        <w:t xml:space="preserve"> % ёки  </w:t>
      </w:r>
      <w:r w:rsidR="00562079" w:rsidRPr="00AD3276">
        <w:rPr>
          <w:noProof/>
          <w:color w:val="FF0000"/>
          <w:sz w:val="22"/>
          <w:szCs w:val="22"/>
          <w:lang w:val="uz-Cyrl-UZ"/>
        </w:rPr>
        <w:t>______________</w:t>
      </w:r>
      <w:r w:rsidR="00E276F4" w:rsidRPr="00AD3276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AD3276">
        <w:rPr>
          <w:noProof/>
          <w:color w:val="FF0000"/>
          <w:sz w:val="22"/>
          <w:szCs w:val="22"/>
          <w:lang w:val="uz-Cyrl-UZ"/>
        </w:rPr>
        <w:t>_____________________________________________________</w:t>
      </w:r>
      <w:r w:rsidR="00E276F4" w:rsidRPr="00AD3276">
        <w:rPr>
          <w:noProof/>
          <w:color w:val="FF0000"/>
          <w:sz w:val="22"/>
          <w:szCs w:val="22"/>
          <w:lang w:val="uz-Cyrl-UZ"/>
        </w:rPr>
        <w:t>)</w:t>
      </w:r>
      <w:r w:rsidRPr="00AD3276">
        <w:rPr>
          <w:color w:val="FF0000"/>
          <w:sz w:val="22"/>
          <w:szCs w:val="22"/>
          <w:lang w:val="uz-Cyrl-UZ"/>
        </w:rPr>
        <w:t xml:space="preserve"> сўммаблағни кўчиради.</w:t>
      </w:r>
    </w:p>
    <w:p w:rsidR="007F598B" w:rsidRPr="00AD3276" w:rsidRDefault="007F598B" w:rsidP="007F598B">
      <w:pPr>
        <w:ind w:firstLine="708"/>
        <w:jc w:val="both"/>
        <w:rPr>
          <w:color w:val="FF0000"/>
          <w:sz w:val="22"/>
          <w:szCs w:val="22"/>
        </w:rPr>
      </w:pPr>
      <w:r w:rsidRPr="00AD3276">
        <w:rPr>
          <w:color w:val="FF0000"/>
          <w:sz w:val="22"/>
          <w:szCs w:val="22"/>
        </w:rPr>
        <w:t>4.2.«</w:t>
      </w:r>
      <w:proofErr w:type="spellStart"/>
      <w:r w:rsidRPr="00AD3276">
        <w:rPr>
          <w:color w:val="FF0000"/>
          <w:sz w:val="22"/>
          <w:szCs w:val="22"/>
        </w:rPr>
        <w:t>Буюртмачи</w:t>
      </w:r>
      <w:proofErr w:type="spellEnd"/>
      <w:r w:rsidRPr="00AD3276">
        <w:rPr>
          <w:color w:val="FF0000"/>
          <w:sz w:val="22"/>
          <w:szCs w:val="22"/>
        </w:rPr>
        <w:t>» т</w:t>
      </w:r>
      <w:r w:rsidRPr="00AD3276">
        <w:rPr>
          <w:color w:val="FF0000"/>
          <w:sz w:val="22"/>
          <w:szCs w:val="22"/>
          <w:lang w:val="uz-Cyrl-UZ"/>
        </w:rPr>
        <w:t>ў</w:t>
      </w:r>
      <w:proofErr w:type="spellStart"/>
      <w:r w:rsidRPr="00AD3276">
        <w:rPr>
          <w:color w:val="FF0000"/>
          <w:sz w:val="22"/>
          <w:szCs w:val="22"/>
        </w:rPr>
        <w:t>ловни</w:t>
      </w:r>
      <w:proofErr w:type="spellEnd"/>
      <w:r w:rsidRPr="00AD3276">
        <w:rPr>
          <w:color w:val="FF0000"/>
          <w:sz w:val="22"/>
          <w:szCs w:val="22"/>
        </w:rPr>
        <w:t xml:space="preserve"> пул </w:t>
      </w:r>
      <w:r w:rsidRPr="00AD3276">
        <w:rPr>
          <w:color w:val="FF0000"/>
          <w:sz w:val="22"/>
          <w:szCs w:val="22"/>
          <w:lang w:val="uz-Cyrl-UZ"/>
        </w:rPr>
        <w:t>ў</w:t>
      </w:r>
      <w:proofErr w:type="spellStart"/>
      <w:r w:rsidRPr="00AD3276">
        <w:rPr>
          <w:color w:val="FF0000"/>
          <w:sz w:val="22"/>
          <w:szCs w:val="22"/>
        </w:rPr>
        <w:t>тказиш</w:t>
      </w:r>
      <w:proofErr w:type="spellEnd"/>
      <w:r w:rsidRPr="00AD3276">
        <w:rPr>
          <w:color w:val="FF0000"/>
          <w:sz w:val="22"/>
          <w:szCs w:val="22"/>
        </w:rPr>
        <w:t xml:space="preserve"> </w:t>
      </w:r>
      <w:proofErr w:type="spellStart"/>
      <w:r w:rsidRPr="00AD3276">
        <w:rPr>
          <w:color w:val="FF0000"/>
          <w:sz w:val="22"/>
          <w:szCs w:val="22"/>
        </w:rPr>
        <w:t>й</w:t>
      </w:r>
      <w:proofErr w:type="spellEnd"/>
      <w:r w:rsidRPr="00AD3276">
        <w:rPr>
          <w:color w:val="FF0000"/>
          <w:sz w:val="22"/>
          <w:szCs w:val="22"/>
          <w:lang w:val="uz-Cyrl-UZ"/>
        </w:rPr>
        <w:t>ў</w:t>
      </w:r>
      <w:r w:rsidRPr="00AD3276">
        <w:rPr>
          <w:color w:val="FF0000"/>
          <w:sz w:val="22"/>
          <w:szCs w:val="22"/>
        </w:rPr>
        <w:t xml:space="preserve">ли </w:t>
      </w:r>
      <w:proofErr w:type="spellStart"/>
      <w:r w:rsidRPr="00AD3276">
        <w:rPr>
          <w:color w:val="FF0000"/>
          <w:sz w:val="22"/>
          <w:szCs w:val="22"/>
        </w:rPr>
        <w:t>биланамалгаоширади</w:t>
      </w:r>
      <w:proofErr w:type="spellEnd"/>
      <w:r w:rsidRPr="00AD3276">
        <w:rPr>
          <w:color w:val="FF0000"/>
          <w:sz w:val="22"/>
          <w:szCs w:val="22"/>
        </w:rPr>
        <w:t>.</w:t>
      </w:r>
    </w:p>
    <w:p w:rsidR="007F598B" w:rsidRPr="00AD3276" w:rsidRDefault="007F598B" w:rsidP="007F598B">
      <w:pPr>
        <w:ind w:firstLine="708"/>
        <w:jc w:val="both"/>
        <w:rPr>
          <w:color w:val="FF0000"/>
          <w:sz w:val="22"/>
          <w:szCs w:val="22"/>
          <w:lang w:val="uz-Cyrl-UZ"/>
        </w:rPr>
      </w:pPr>
      <w:r w:rsidRPr="00AD3276">
        <w:rPr>
          <w:color w:val="FF0000"/>
          <w:sz w:val="22"/>
          <w:szCs w:val="22"/>
          <w:lang w:val="uz-Cyrl-UZ"/>
        </w:rPr>
        <w:t>4.3.«Пудрат» ташкилоти томонидан шартномада кўрсатилган суммадан ошиқча бажарилган ишлар учун «Буюртмачи» томонидан тўловлар амалга оширилмайди.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5.  ПУДРАТЧИНИНГ МАЖБУРИЯТЛАРИ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5.1.Шартнома бахоси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 бўлган ишлари юқорида келишилган муддатда тугатиш ва фойдаланишга топшириш.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5.2.Махсус  ишларини бажариш учун махсус ёлланма пудратчи ташкилотларни жалб </w:t>
      </w:r>
      <w:r w:rsidR="001A4FED">
        <w:rPr>
          <w:sz w:val="22"/>
          <w:szCs w:val="22"/>
          <w:lang w:val="uz-Cyrl-UZ"/>
        </w:rPr>
        <w:t>қ</w:t>
      </w:r>
      <w:r w:rsidRPr="001577B8">
        <w:rPr>
          <w:sz w:val="22"/>
          <w:szCs w:val="22"/>
          <w:lang w:val="uz-Cyrl-UZ"/>
        </w:rPr>
        <w:t>илиш.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5.3.Ҳар ойнинг 30 санасида жорий ойда бажарилган қурилиш монтаж ишлари тугрисидаги тегишли хужжатларни «Буюртмачи»га тақдим қилиши шарт.Агар қурилиш мазкур шартномада кўрсатилган муддатда пудратчининг айби билан фойдаланишга топширилмаса, у ҳолда буюртмачига қуйидаги тартибда жарима тўлайди: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ишлармуддати 30 кунгакечиктирилса, шартномаба</w:t>
      </w:r>
      <w:r w:rsidR="001A4FED">
        <w:rPr>
          <w:sz w:val="22"/>
          <w:szCs w:val="22"/>
          <w:lang w:val="uz-Cyrl-UZ"/>
        </w:rPr>
        <w:t>ҳ</w:t>
      </w:r>
      <w:r w:rsidRPr="001577B8">
        <w:rPr>
          <w:sz w:val="22"/>
          <w:szCs w:val="22"/>
          <w:lang w:val="uz-Cyrl-UZ"/>
        </w:rPr>
        <w:t>осидан 0,5 % миқдорида;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кейинги 30 кун учун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шартнома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бахосидан </w:t>
      </w:r>
      <w:r w:rsidR="001A4FED">
        <w:rPr>
          <w:sz w:val="22"/>
          <w:szCs w:val="22"/>
          <w:lang w:val="uz-Cyrl-UZ"/>
        </w:rPr>
        <w:t>20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ундан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кейинги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муддатларучун </w:t>
      </w:r>
      <w:r w:rsidR="001A4FED">
        <w:rPr>
          <w:sz w:val="22"/>
          <w:szCs w:val="22"/>
          <w:lang w:val="uz-Cyrl-UZ"/>
        </w:rPr>
        <w:t>50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             Жарима санкцияси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буюртмачи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томонидан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билдирилган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ёзма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равишдаги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даъводан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10 кун муддат</w:t>
      </w:r>
      <w:r w:rsidR="00AD3276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мобайнида тўланишишарт.</w:t>
      </w: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lastRenderedPageBreak/>
        <w:t>5.4.Пудратчи шартномада назарда тутилган маблаг доирасида ишларни бажаради ва шунга мувофик бажарилган ишлар тугрисида 5-шакл бажарилган ишлар далолатномасини хамда  3-шакл "Бажарилган ишлар тугрисида Маълумотнома хисоб-фактура" тузади.</w:t>
      </w:r>
    </w:p>
    <w:p w:rsidR="007F598B" w:rsidRPr="001577B8" w:rsidRDefault="007F598B" w:rsidP="007F598B">
      <w:pPr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6. БУЮТМАЧИНИНГ МАЖБУРИЯТЛАРИ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6.1.Шартномада кўрсатилган 4.1. ва 4.2. бандлари бузилса, «Буюртмачи» ҳар бир кечиктирилган кун учун шартноманинг тўланмаган нархини 0,4 % миқдорида «Пудратчига» жарима тўлайди.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6.2.«Буюртмачи»   ишларини ўз вақтида белгиланган стандартларга ва амалдаги қонунчиликка асосан қабул қилиб олади.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6.3.«Буюртмачи» тасдикланган сметасига мувофик бюджетда назарда тутилган маблаг доирасида шартнома тузади ва шартнома суммасига мувофик 5-шакл бажарилган ишлар далолатномасини хамда  3-шакл "Бажарилган ишлар тугрисида Маълумотнома хисоб-фактура" «Пудратчи» билан биргаликда тузади.</w:t>
      </w:r>
    </w:p>
    <w:p w:rsidR="007F598B" w:rsidRPr="001577B8" w:rsidRDefault="007F598B" w:rsidP="007F598B">
      <w:pPr>
        <w:rPr>
          <w:sz w:val="22"/>
          <w:szCs w:val="22"/>
          <w:lang w:val="uz-Cyrl-UZ"/>
        </w:rPr>
      </w:pPr>
    </w:p>
    <w:p w:rsidR="007F598B" w:rsidRPr="001577B8" w:rsidRDefault="007F598B" w:rsidP="001577B8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7. ТОМОНЛАР 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 xml:space="preserve">РТАСИДА ШАРТНОМАВИЙ НИЗОЛАРНИ </w:t>
      </w:r>
      <w:r w:rsidRPr="001577B8">
        <w:rPr>
          <w:b/>
          <w:sz w:val="22"/>
          <w:szCs w:val="22"/>
          <w:lang w:val="uz-Cyrl-UZ"/>
        </w:rPr>
        <w:t>Ҳ</w:t>
      </w:r>
      <w:r w:rsidRPr="001577B8">
        <w:rPr>
          <w:b/>
          <w:sz w:val="22"/>
          <w:szCs w:val="22"/>
        </w:rPr>
        <w:t>АЛ ЭТИШ</w:t>
      </w:r>
    </w:p>
    <w:p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талабларига асосан хўжалик судларида ҳал этилади.</w:t>
      </w:r>
    </w:p>
    <w:p w:rsidR="007F598B" w:rsidRPr="001577B8" w:rsidRDefault="007F598B" w:rsidP="007F598B">
      <w:pPr>
        <w:rPr>
          <w:sz w:val="22"/>
          <w:szCs w:val="22"/>
          <w:lang w:val="uz-Cyrl-UZ"/>
        </w:rPr>
      </w:pPr>
    </w:p>
    <w:p w:rsidR="007F598B" w:rsidRPr="001577B8" w:rsidRDefault="007F598B" w:rsidP="007F598B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>8. ШАРТНОМАНИНГ КОНУНИЙ КУЧГА КИРИШИ  ВА АМАЛ КИЛИШ МУДДАТИ</w:t>
      </w:r>
    </w:p>
    <w:p w:rsidR="007F598B" w:rsidRPr="00AD3276" w:rsidRDefault="007F598B" w:rsidP="007F598B">
      <w:pPr>
        <w:ind w:firstLine="708"/>
        <w:jc w:val="both"/>
        <w:rPr>
          <w:color w:val="FF0000"/>
          <w:sz w:val="22"/>
          <w:szCs w:val="22"/>
          <w:lang w:val="uz-Cyrl-UZ"/>
        </w:rPr>
      </w:pPr>
      <w:r w:rsidRPr="00AD3276">
        <w:rPr>
          <w:color w:val="FF0000"/>
          <w:sz w:val="22"/>
          <w:szCs w:val="22"/>
          <w:lang w:val="uz-Cyrl-UZ"/>
        </w:rPr>
        <w:t>8.1.Ўзбекистон Республикаси  Бюджет кодексига ҳамдаЎзбекистон Республикаси Адлия Вазирлигида 2016 йил 22декабрдаги№2850-сон биланрўйхатга олинган бюджет  тизимини  бюджетларининг ғазна ижроси қоидаларигаасосан тегишли тартибда Ғазначилик бўлинмасида рўйхатдан ўтказилгандан сўнг қонуний кучга киради.</w:t>
      </w:r>
    </w:p>
    <w:p w:rsidR="007F598B" w:rsidRPr="00AD3276" w:rsidRDefault="007F598B" w:rsidP="007F598B">
      <w:pPr>
        <w:jc w:val="both"/>
        <w:rPr>
          <w:color w:val="FF0000"/>
          <w:sz w:val="22"/>
          <w:szCs w:val="22"/>
          <w:lang w:val="uz-Cyrl-UZ"/>
        </w:rPr>
      </w:pPr>
      <w:r w:rsidRPr="00AD3276">
        <w:rPr>
          <w:color w:val="FF0000"/>
          <w:sz w:val="22"/>
          <w:szCs w:val="22"/>
          <w:lang w:val="uz-Cyrl-UZ"/>
        </w:rPr>
        <w:t xml:space="preserve">Шартнома </w:t>
      </w:r>
      <w:r w:rsidRPr="00AD3276">
        <w:rPr>
          <w:b/>
          <w:bCs/>
          <w:color w:val="FF0000"/>
          <w:sz w:val="22"/>
          <w:szCs w:val="22"/>
          <w:lang w:val="uz-Cyrl-UZ"/>
        </w:rPr>
        <w:t>202</w:t>
      </w:r>
      <w:r w:rsidR="00DE0071" w:rsidRPr="00AD3276">
        <w:rPr>
          <w:b/>
          <w:bCs/>
          <w:color w:val="FF0000"/>
          <w:sz w:val="22"/>
          <w:szCs w:val="22"/>
          <w:lang w:val="uz-Cyrl-UZ"/>
        </w:rPr>
        <w:t>2</w:t>
      </w:r>
      <w:r w:rsidRPr="00AD3276">
        <w:rPr>
          <w:b/>
          <w:bCs/>
          <w:color w:val="FF0000"/>
          <w:sz w:val="22"/>
          <w:szCs w:val="22"/>
          <w:lang w:val="uz-Cyrl-UZ"/>
        </w:rPr>
        <w:t xml:space="preserve"> йил31декабргача</w:t>
      </w:r>
      <w:r w:rsidRPr="00AD3276">
        <w:rPr>
          <w:color w:val="FF0000"/>
          <w:sz w:val="22"/>
          <w:szCs w:val="22"/>
          <w:lang w:val="uz-Cyrl-UZ"/>
        </w:rPr>
        <w:t>амалда бўлади.</w:t>
      </w:r>
    </w:p>
    <w:p w:rsidR="007F598B" w:rsidRPr="00AD3276" w:rsidRDefault="007F598B" w:rsidP="007F598B">
      <w:pPr>
        <w:jc w:val="both"/>
        <w:rPr>
          <w:color w:val="FF0000"/>
          <w:sz w:val="22"/>
          <w:szCs w:val="22"/>
          <w:lang w:val="uz-Cyrl-UZ"/>
        </w:rPr>
      </w:pPr>
    </w:p>
    <w:p w:rsidR="007F598B" w:rsidRPr="001577B8" w:rsidRDefault="007F598B" w:rsidP="007F598B">
      <w:pPr>
        <w:jc w:val="both"/>
        <w:rPr>
          <w:b/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Мазкур шартнома икки нусхада тузилиб бир хил юридик кучга эга ва томонларни ҳар бирига бир нусхадан берилади.</w:t>
      </w:r>
    </w:p>
    <w:p w:rsidR="007F598B" w:rsidRPr="001577B8" w:rsidRDefault="007F598B" w:rsidP="007F598B">
      <w:pPr>
        <w:rPr>
          <w:b/>
          <w:sz w:val="22"/>
          <w:szCs w:val="22"/>
          <w:lang w:val="uz-Cyrl-UZ"/>
        </w:rPr>
      </w:pPr>
    </w:p>
    <w:p w:rsidR="007F598B" w:rsidRPr="001577B8" w:rsidRDefault="007F598B" w:rsidP="007F598B">
      <w:pPr>
        <w:ind w:left="2124" w:firstLine="708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9. БОШКА ХОЛАТЛАР</w:t>
      </w:r>
    </w:p>
    <w:p w:rsidR="007F598B" w:rsidRPr="001577B8" w:rsidRDefault="007F598B" w:rsidP="007F598B">
      <w:pPr>
        <w:ind w:firstLine="708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9.1.Томонлар шартнома мажбуриятлари юзасидан узаро хамкорлик қилиб турадилар.</w:t>
      </w:r>
    </w:p>
    <w:p w:rsidR="007F598B" w:rsidRPr="001577B8" w:rsidRDefault="007F598B" w:rsidP="007F598B">
      <w:pPr>
        <w:rPr>
          <w:sz w:val="22"/>
          <w:szCs w:val="22"/>
          <w:lang w:val="uz-Cyrl-UZ"/>
        </w:rPr>
      </w:pPr>
    </w:p>
    <w:p w:rsidR="007F598B" w:rsidRPr="001577B8" w:rsidRDefault="007F598B" w:rsidP="001A4FED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10.Томонларнинг </w:t>
      </w:r>
      <w:proofErr w:type="spellStart"/>
      <w:r w:rsidRPr="001577B8">
        <w:rPr>
          <w:b/>
          <w:sz w:val="22"/>
          <w:szCs w:val="22"/>
        </w:rPr>
        <w:t>юридикманзилларива</w:t>
      </w:r>
      <w:proofErr w:type="spellEnd"/>
      <w:r w:rsidRPr="001577B8">
        <w:rPr>
          <w:b/>
          <w:sz w:val="22"/>
          <w:szCs w:val="22"/>
        </w:rPr>
        <w:t xml:space="preserve"> банк </w:t>
      </w:r>
      <w:proofErr w:type="spellStart"/>
      <w:r w:rsidRPr="001577B8">
        <w:rPr>
          <w:b/>
          <w:sz w:val="22"/>
          <w:szCs w:val="22"/>
        </w:rPr>
        <w:t>реквизитлари</w:t>
      </w:r>
      <w:proofErr w:type="spellEnd"/>
    </w:p>
    <w:p w:rsidR="007F598B" w:rsidRPr="001577B8" w:rsidRDefault="007F598B" w:rsidP="007F598B">
      <w:pPr>
        <w:rPr>
          <w:b/>
          <w:sz w:val="22"/>
          <w:szCs w:val="22"/>
        </w:rPr>
      </w:pPr>
    </w:p>
    <w:tbl>
      <w:tblPr>
        <w:tblW w:w="10114" w:type="dxa"/>
        <w:tblLayout w:type="fixed"/>
        <w:tblLook w:val="01E0"/>
      </w:tblPr>
      <w:tblGrid>
        <w:gridCol w:w="4788"/>
        <w:gridCol w:w="5326"/>
      </w:tblGrid>
      <w:tr w:rsidR="007F598B" w:rsidRPr="001577B8" w:rsidTr="007F598B">
        <w:tc>
          <w:tcPr>
            <w:tcW w:w="4788" w:type="dxa"/>
          </w:tcPr>
          <w:p w:rsidR="007F598B" w:rsidRDefault="007F598B" w:rsidP="007F598B">
            <w:pPr>
              <w:jc w:val="center"/>
              <w:rPr>
                <w:b/>
              </w:rPr>
            </w:pPr>
            <w:r w:rsidRPr="001577B8">
              <w:rPr>
                <w:b/>
                <w:sz w:val="22"/>
                <w:szCs w:val="22"/>
              </w:rPr>
              <w:t>«</w:t>
            </w:r>
            <w:proofErr w:type="spellStart"/>
            <w:r w:rsidRPr="001577B8">
              <w:rPr>
                <w:b/>
                <w:sz w:val="22"/>
                <w:szCs w:val="22"/>
              </w:rPr>
              <w:t>Пудратчи</w:t>
            </w:r>
            <w:proofErr w:type="spellEnd"/>
            <w:r w:rsidRPr="001577B8">
              <w:rPr>
                <w:b/>
                <w:sz w:val="22"/>
                <w:szCs w:val="22"/>
              </w:rPr>
              <w:t>»</w:t>
            </w:r>
          </w:p>
          <w:p w:rsidR="001F3E55" w:rsidRPr="001577B8" w:rsidRDefault="001F3E55" w:rsidP="007F598B">
            <w:pPr>
              <w:jc w:val="center"/>
              <w:rPr>
                <w:b/>
              </w:rPr>
            </w:pPr>
          </w:p>
          <w:p w:rsidR="007F598B" w:rsidRPr="001F3E55" w:rsidRDefault="001F3E55" w:rsidP="001F3E55">
            <w:pPr>
              <w:jc w:val="both"/>
              <w:rPr>
                <w:b/>
                <w:lang w:val="uz-Cyrl-UZ"/>
              </w:rPr>
            </w:pPr>
            <w:r w:rsidRPr="001F3E55">
              <w:rPr>
                <w:noProof/>
                <w:sz w:val="22"/>
                <w:szCs w:val="22"/>
                <w:lang w:val="uz-Cyrl-UZ"/>
              </w:rPr>
              <w:t>«</w:t>
            </w:r>
            <w:r w:rsidR="00562079" w:rsidRPr="00AD3276">
              <w:rPr>
                <w:noProof/>
                <w:sz w:val="22"/>
                <w:szCs w:val="22"/>
              </w:rPr>
              <w:t>_________________________________</w:t>
            </w:r>
            <w:r w:rsidRPr="001F3E55">
              <w:rPr>
                <w:noProof/>
                <w:sz w:val="22"/>
                <w:szCs w:val="22"/>
                <w:lang w:val="uz-Cyrl-UZ"/>
              </w:rPr>
              <w:t>»</w:t>
            </w:r>
          </w:p>
          <w:p w:rsidR="001F3E55" w:rsidRPr="00AD3276" w:rsidRDefault="007F598B" w:rsidP="007F598B">
            <w:pPr>
              <w:rPr>
                <w:bCs/>
              </w:rPr>
            </w:pPr>
            <w:r w:rsidRPr="001F3E55">
              <w:rPr>
                <w:sz w:val="22"/>
                <w:szCs w:val="22"/>
                <w:lang w:val="uz-Cyrl-UZ"/>
              </w:rPr>
              <w:t xml:space="preserve">манзили: </w:t>
            </w:r>
            <w:r w:rsidR="00562079" w:rsidRPr="00AD3276">
              <w:rPr>
                <w:bCs/>
                <w:sz w:val="22"/>
                <w:szCs w:val="22"/>
              </w:rPr>
              <w:t>________________________________</w:t>
            </w:r>
          </w:p>
          <w:p w:rsidR="007F598B" w:rsidRPr="00AD3276" w:rsidRDefault="007F598B" w:rsidP="007F598B">
            <w:r w:rsidRPr="001F3E55">
              <w:rPr>
                <w:sz w:val="22"/>
                <w:szCs w:val="22"/>
                <w:lang w:val="uz-Cyrl-UZ"/>
              </w:rPr>
              <w:t xml:space="preserve">тел/факс  </w:t>
            </w:r>
            <w:r w:rsidR="001F3E55" w:rsidRPr="001F3E55">
              <w:rPr>
                <w:bCs/>
                <w:sz w:val="22"/>
                <w:szCs w:val="22"/>
                <w:lang w:val="uz-Cyrl-UZ"/>
              </w:rPr>
              <w:t xml:space="preserve">998 </w:t>
            </w:r>
            <w:r w:rsidR="00562079" w:rsidRPr="00AD3276">
              <w:rPr>
                <w:bCs/>
                <w:sz w:val="22"/>
                <w:szCs w:val="22"/>
              </w:rPr>
              <w:t>____________________________</w:t>
            </w:r>
          </w:p>
          <w:p w:rsidR="007F598B" w:rsidRPr="00AD3276" w:rsidRDefault="007F598B" w:rsidP="007F598B">
            <w:r w:rsidRPr="001F3E55">
              <w:rPr>
                <w:sz w:val="22"/>
                <w:szCs w:val="22"/>
              </w:rPr>
              <w:t>Х/</w:t>
            </w:r>
            <w:proofErr w:type="spellStart"/>
            <w:r w:rsidRPr="001F3E55">
              <w:rPr>
                <w:sz w:val="22"/>
                <w:szCs w:val="22"/>
              </w:rPr>
              <w:t>р</w:t>
            </w:r>
            <w:proofErr w:type="spellEnd"/>
            <w:proofErr w:type="gramStart"/>
            <w:r w:rsidRPr="001F3E55">
              <w:rPr>
                <w:sz w:val="22"/>
                <w:szCs w:val="22"/>
              </w:rPr>
              <w:t xml:space="preserve"> .</w:t>
            </w:r>
            <w:proofErr w:type="gramEnd"/>
            <w:r w:rsidR="00562079" w:rsidRPr="00AD3276">
              <w:rPr>
                <w:bCs/>
                <w:sz w:val="22"/>
                <w:szCs w:val="22"/>
              </w:rPr>
              <w:t>____________________________________</w:t>
            </w:r>
          </w:p>
          <w:p w:rsidR="007F598B" w:rsidRPr="00AD3276" w:rsidRDefault="007F598B" w:rsidP="007F598B">
            <w:r w:rsidRPr="001F3E55">
              <w:rPr>
                <w:sz w:val="22"/>
                <w:szCs w:val="22"/>
              </w:rPr>
              <w:t xml:space="preserve">Банк </w:t>
            </w:r>
            <w:proofErr w:type="spellStart"/>
            <w:r w:rsidRPr="001F3E55">
              <w:rPr>
                <w:sz w:val="22"/>
                <w:szCs w:val="22"/>
              </w:rPr>
              <w:t>номи</w:t>
            </w:r>
            <w:proofErr w:type="spellEnd"/>
            <w:r w:rsidRPr="001F3E55">
              <w:rPr>
                <w:sz w:val="22"/>
                <w:szCs w:val="22"/>
              </w:rPr>
              <w:t xml:space="preserve">: </w:t>
            </w:r>
            <w:r w:rsidR="00562079" w:rsidRPr="00AD3276">
              <w:rPr>
                <w:bCs/>
                <w:sz w:val="22"/>
                <w:szCs w:val="22"/>
              </w:rPr>
              <w:t>______________________________</w:t>
            </w:r>
          </w:p>
          <w:p w:rsidR="007F598B" w:rsidRPr="00AD3276" w:rsidRDefault="007F598B" w:rsidP="007F598B">
            <w:r w:rsidRPr="001F3E55">
              <w:rPr>
                <w:sz w:val="22"/>
                <w:szCs w:val="22"/>
              </w:rPr>
              <w:t xml:space="preserve">МФО: </w:t>
            </w:r>
            <w:r w:rsidR="00562079" w:rsidRPr="00AD3276">
              <w:rPr>
                <w:bCs/>
                <w:sz w:val="22"/>
                <w:szCs w:val="22"/>
              </w:rPr>
              <w:t>_____________</w:t>
            </w:r>
          </w:p>
          <w:p w:rsidR="007F598B" w:rsidRPr="00AD3276" w:rsidRDefault="007F598B" w:rsidP="007F598B">
            <w:r w:rsidRPr="001F3E55">
              <w:rPr>
                <w:sz w:val="22"/>
                <w:szCs w:val="22"/>
              </w:rPr>
              <w:t xml:space="preserve">ИНН: </w:t>
            </w:r>
            <w:r w:rsidR="00562079" w:rsidRPr="00AD3276">
              <w:rPr>
                <w:bCs/>
                <w:sz w:val="22"/>
                <w:szCs w:val="22"/>
              </w:rPr>
              <w:t>_____________</w:t>
            </w:r>
          </w:p>
          <w:p w:rsidR="007F598B" w:rsidRPr="001F3E55" w:rsidRDefault="007F598B" w:rsidP="007F598B">
            <w:r w:rsidRPr="001F3E55">
              <w:rPr>
                <w:sz w:val="22"/>
                <w:szCs w:val="22"/>
              </w:rPr>
              <w:t xml:space="preserve">ОКОНХ: </w:t>
            </w:r>
            <w:r w:rsidR="00562079" w:rsidRPr="00562079">
              <w:rPr>
                <w:sz w:val="22"/>
                <w:szCs w:val="22"/>
              </w:rPr>
              <w:t>______________</w:t>
            </w:r>
          </w:p>
          <w:p w:rsidR="007F598B" w:rsidRPr="001F3E55" w:rsidRDefault="007F598B" w:rsidP="007F598B">
            <w:pPr>
              <w:rPr>
                <w:b/>
                <w:lang w:val="uz-Cyrl-UZ"/>
              </w:rPr>
            </w:pPr>
          </w:p>
          <w:p w:rsidR="007F598B" w:rsidRPr="001F3E55" w:rsidRDefault="007F598B" w:rsidP="007F598B">
            <w:pPr>
              <w:rPr>
                <w:b/>
                <w:lang w:val="uz-Cyrl-UZ"/>
              </w:rPr>
            </w:pPr>
          </w:p>
          <w:p w:rsidR="007F598B" w:rsidRPr="001F3E55" w:rsidRDefault="007F598B" w:rsidP="007F598B">
            <w:pPr>
              <w:rPr>
                <w:b/>
                <w:lang w:val="uz-Cyrl-UZ"/>
              </w:rPr>
            </w:pPr>
          </w:p>
          <w:p w:rsidR="009101A1" w:rsidRDefault="009101A1" w:rsidP="007F598B">
            <w:pPr>
              <w:rPr>
                <w:b/>
                <w:lang w:val="uz-Cyrl-UZ"/>
              </w:rPr>
            </w:pPr>
          </w:p>
          <w:p w:rsidR="007F598B" w:rsidRPr="00EA2F2E" w:rsidRDefault="007F598B" w:rsidP="007F598B">
            <w:pPr>
              <w:rPr>
                <w:b/>
              </w:rPr>
            </w:pPr>
            <w:r w:rsidRPr="001577B8">
              <w:rPr>
                <w:b/>
                <w:sz w:val="22"/>
                <w:szCs w:val="22"/>
                <w:lang w:val="uz-Cyrl-UZ"/>
              </w:rPr>
              <w:t xml:space="preserve">Рахбар:             </w:t>
            </w:r>
            <w:r w:rsidR="00562079" w:rsidRPr="00562079">
              <w:rPr>
                <w:b/>
                <w:sz w:val="22"/>
                <w:szCs w:val="22"/>
              </w:rPr>
              <w:t>__</w:t>
            </w:r>
            <w:r w:rsidR="00562079" w:rsidRPr="00EA2F2E">
              <w:rPr>
                <w:b/>
                <w:sz w:val="22"/>
                <w:szCs w:val="22"/>
              </w:rPr>
              <w:t>______________</w:t>
            </w:r>
          </w:p>
          <w:p w:rsidR="007F598B" w:rsidRPr="001577B8" w:rsidRDefault="007F598B" w:rsidP="007F598B">
            <w:pPr>
              <w:rPr>
                <w:b/>
                <w:lang w:val="uz-Cyrl-UZ"/>
              </w:rPr>
            </w:pPr>
          </w:p>
          <w:p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_______________________  </w:t>
            </w:r>
          </w:p>
          <w:p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(</w:t>
            </w:r>
            <w:proofErr w:type="spellStart"/>
            <w:r w:rsidRPr="001577B8">
              <w:rPr>
                <w:sz w:val="22"/>
                <w:szCs w:val="22"/>
              </w:rPr>
              <w:t>имзо</w:t>
            </w:r>
            <w:proofErr w:type="spellEnd"/>
            <w:r w:rsidRPr="001577B8">
              <w:rPr>
                <w:sz w:val="22"/>
                <w:szCs w:val="22"/>
              </w:rPr>
              <w:t xml:space="preserve">)  </w:t>
            </w:r>
          </w:p>
          <w:p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М.У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6" w:type="dxa"/>
          </w:tcPr>
          <w:p w:rsidR="007F598B" w:rsidRDefault="007F598B" w:rsidP="007F598B">
            <w:pPr>
              <w:jc w:val="center"/>
              <w:rPr>
                <w:b/>
              </w:rPr>
            </w:pPr>
            <w:r w:rsidRPr="001577B8">
              <w:rPr>
                <w:b/>
                <w:sz w:val="22"/>
                <w:szCs w:val="22"/>
              </w:rPr>
              <w:t>«</w:t>
            </w:r>
            <w:proofErr w:type="spellStart"/>
            <w:r w:rsidRPr="001577B8">
              <w:rPr>
                <w:b/>
                <w:sz w:val="22"/>
                <w:szCs w:val="22"/>
              </w:rPr>
              <w:t>Буюртмачи</w:t>
            </w:r>
            <w:proofErr w:type="spellEnd"/>
            <w:r w:rsidRPr="001577B8">
              <w:rPr>
                <w:b/>
                <w:sz w:val="22"/>
                <w:szCs w:val="22"/>
              </w:rPr>
              <w:t>»</w:t>
            </w:r>
          </w:p>
          <w:p w:rsidR="001F3E55" w:rsidRPr="001577B8" w:rsidRDefault="001F3E55" w:rsidP="007F598B">
            <w:pPr>
              <w:jc w:val="center"/>
              <w:rPr>
                <w:b/>
              </w:rPr>
            </w:pPr>
          </w:p>
          <w:p w:rsidR="007F598B" w:rsidRPr="009101A1" w:rsidRDefault="00AD3276" w:rsidP="007F598B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АТИБ “Ипотека банк”Қашқадарё вилоят филиали</w:t>
            </w:r>
          </w:p>
          <w:p w:rsidR="007F598B" w:rsidRPr="009101A1" w:rsidRDefault="007F598B" w:rsidP="007F598B">
            <w:proofErr w:type="spellStart"/>
            <w:r w:rsidRPr="009101A1">
              <w:rPr>
                <w:sz w:val="22"/>
                <w:szCs w:val="22"/>
              </w:rPr>
              <w:t>манзили</w:t>
            </w:r>
            <w:proofErr w:type="spellEnd"/>
            <w:r w:rsidRPr="009101A1">
              <w:rPr>
                <w:sz w:val="22"/>
                <w:szCs w:val="22"/>
              </w:rPr>
              <w:t xml:space="preserve">: </w:t>
            </w:r>
            <w:r w:rsidR="00AD3276">
              <w:rPr>
                <w:sz w:val="22"/>
                <w:szCs w:val="22"/>
                <w:lang w:val="uz-Cyrl-UZ"/>
              </w:rPr>
              <w:t>Қарши шахар Мустақиллик кучаси 49 уй</w:t>
            </w:r>
            <w:r w:rsidR="001F3E55" w:rsidRPr="009101A1">
              <w:rPr>
                <w:sz w:val="22"/>
                <w:szCs w:val="22"/>
                <w:lang w:val="uz-Cyrl-UZ"/>
              </w:rPr>
              <w:t>.</w:t>
            </w:r>
          </w:p>
          <w:p w:rsidR="007F598B" w:rsidRPr="00AD3276" w:rsidRDefault="00AD3276" w:rsidP="007F598B">
            <w:pPr>
              <w:rPr>
                <w:lang w:val="uz-Cyrl-UZ"/>
              </w:rPr>
            </w:pPr>
            <w:r w:rsidRPr="009101A1">
              <w:rPr>
                <w:sz w:val="22"/>
                <w:szCs w:val="22"/>
              </w:rPr>
              <w:t>Т</w:t>
            </w:r>
            <w:r w:rsidR="007F598B" w:rsidRPr="009101A1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  <w:lang w:val="uz-Cyrl-UZ"/>
              </w:rPr>
              <w:t>.(78)771</w:t>
            </w:r>
            <w:r w:rsidR="001F3E55" w:rsidRPr="009101A1">
              <w:rPr>
                <w:bCs/>
                <w:sz w:val="22"/>
                <w:szCs w:val="22"/>
                <w:u w:val="single"/>
              </w:rPr>
              <w:t>-1</w:t>
            </w:r>
            <w:r>
              <w:rPr>
                <w:bCs/>
                <w:sz w:val="22"/>
                <w:szCs w:val="22"/>
                <w:u w:val="single"/>
                <w:lang w:val="uz-Cyrl-UZ"/>
              </w:rPr>
              <w:t>6</w:t>
            </w:r>
            <w:r w:rsidR="001F3E55" w:rsidRPr="009101A1">
              <w:rPr>
                <w:bCs/>
                <w:sz w:val="22"/>
                <w:szCs w:val="22"/>
                <w:u w:val="single"/>
              </w:rPr>
              <w:t>-</w:t>
            </w:r>
            <w:r>
              <w:rPr>
                <w:bCs/>
                <w:sz w:val="22"/>
                <w:szCs w:val="22"/>
                <w:u w:val="single"/>
                <w:lang w:val="uz-Cyrl-UZ"/>
              </w:rPr>
              <w:t>22</w:t>
            </w:r>
          </w:p>
          <w:p w:rsidR="007F598B" w:rsidRPr="00990977" w:rsidRDefault="007F598B" w:rsidP="007F598B">
            <w:pPr>
              <w:rPr>
                <w:color w:val="FFFFFF"/>
              </w:rPr>
            </w:pPr>
            <w:r w:rsidRPr="00990977">
              <w:rPr>
                <w:sz w:val="22"/>
                <w:szCs w:val="22"/>
              </w:rPr>
              <w:t>ШХР</w:t>
            </w:r>
            <w:r w:rsidR="001F3E55" w:rsidRPr="00990977">
              <w:rPr>
                <w:sz w:val="22"/>
                <w:szCs w:val="22"/>
                <w:lang w:val="uz-Cyrl-UZ"/>
              </w:rPr>
              <w:t xml:space="preserve">: </w:t>
            </w:r>
            <w:r w:rsidR="00D0084E">
              <w:rPr>
                <w:sz w:val="22"/>
                <w:szCs w:val="22"/>
                <w:lang w:val="en-US"/>
              </w:rPr>
              <w:t>29802000600000190102</w:t>
            </w:r>
            <w:r w:rsidRPr="00990977">
              <w:rPr>
                <w:color w:val="FFFFFF"/>
                <w:sz w:val="22"/>
                <w:szCs w:val="22"/>
              </w:rPr>
              <w:t>01023</w:t>
            </w:r>
          </w:p>
          <w:p w:rsidR="007F598B" w:rsidRPr="00AD3276" w:rsidRDefault="007F598B" w:rsidP="007F598B">
            <w:pPr>
              <w:rPr>
                <w:lang w:val="uz-Cyrl-UZ"/>
              </w:rPr>
            </w:pPr>
            <w:r w:rsidRPr="00990977">
              <w:rPr>
                <w:sz w:val="22"/>
                <w:szCs w:val="22"/>
              </w:rPr>
              <w:t xml:space="preserve">ИНН:   </w:t>
            </w:r>
            <w:r w:rsidR="00AD3276">
              <w:rPr>
                <w:sz w:val="22"/>
                <w:szCs w:val="22"/>
                <w:lang w:val="uz-Cyrl-UZ"/>
              </w:rPr>
              <w:t>202858483</w:t>
            </w:r>
          </w:p>
          <w:p w:rsidR="007F598B" w:rsidRPr="009101A1" w:rsidRDefault="007F598B" w:rsidP="007F598B">
            <w:pPr>
              <w:ind w:right="-11"/>
            </w:pPr>
            <w:r w:rsidRPr="009101A1">
              <w:rPr>
                <w:sz w:val="22"/>
                <w:szCs w:val="22"/>
              </w:rPr>
              <w:t xml:space="preserve">ОКОНХ: </w:t>
            </w:r>
          </w:p>
          <w:p w:rsidR="007F598B" w:rsidRPr="00EA2F2E" w:rsidRDefault="009101A1" w:rsidP="009101A1">
            <w:r w:rsidRPr="009101A1">
              <w:rPr>
                <w:sz w:val="22"/>
                <w:szCs w:val="22"/>
              </w:rPr>
              <w:t xml:space="preserve">МФО: </w:t>
            </w:r>
            <w:r w:rsidRPr="009101A1">
              <w:rPr>
                <w:sz w:val="22"/>
                <w:szCs w:val="22"/>
                <w:u w:val="single"/>
              </w:rPr>
              <w:t>00</w:t>
            </w:r>
            <w:r w:rsidR="00AD3276">
              <w:rPr>
                <w:sz w:val="22"/>
                <w:szCs w:val="22"/>
                <w:u w:val="single"/>
                <w:lang w:val="uz-Cyrl-UZ"/>
              </w:rPr>
              <w:t>19</w:t>
            </w:r>
            <w:r w:rsidR="00EA2F2E" w:rsidRPr="00EA2F2E">
              <w:rPr>
                <w:sz w:val="22"/>
                <w:szCs w:val="22"/>
                <w:u w:val="single"/>
              </w:rPr>
              <w:t>0</w:t>
            </w:r>
          </w:p>
          <w:p w:rsidR="007F598B" w:rsidRPr="009101A1" w:rsidRDefault="007F598B" w:rsidP="007F598B">
            <w:pPr>
              <w:rPr>
                <w:b/>
              </w:rPr>
            </w:pPr>
          </w:p>
          <w:p w:rsidR="007F598B" w:rsidRPr="001577B8" w:rsidRDefault="007F598B" w:rsidP="007F598B">
            <w:pPr>
              <w:rPr>
                <w:b/>
                <w:lang w:val="uz-Cyrl-UZ"/>
              </w:rPr>
            </w:pPr>
            <w:proofErr w:type="spellStart"/>
            <w:r w:rsidRPr="009101A1">
              <w:rPr>
                <w:b/>
                <w:sz w:val="22"/>
                <w:szCs w:val="22"/>
              </w:rPr>
              <w:t>Рахбар</w:t>
            </w:r>
            <w:proofErr w:type="spellEnd"/>
            <w:r w:rsidRPr="009101A1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101A1">
              <w:rPr>
                <w:b/>
                <w:sz w:val="22"/>
                <w:szCs w:val="22"/>
                <w:lang w:val="uz-Cyrl-UZ"/>
              </w:rPr>
              <w:t xml:space="preserve">      </w:t>
            </w:r>
            <w:r w:rsidR="00AD3276">
              <w:rPr>
                <w:b/>
                <w:sz w:val="22"/>
                <w:szCs w:val="22"/>
                <w:lang w:val="uz-Cyrl-UZ"/>
              </w:rPr>
              <w:t>О</w:t>
            </w:r>
            <w:r w:rsidR="009101A1">
              <w:rPr>
                <w:b/>
                <w:sz w:val="22"/>
                <w:szCs w:val="22"/>
                <w:lang w:val="uz-Cyrl-UZ"/>
              </w:rPr>
              <w:t>.</w:t>
            </w:r>
            <w:r w:rsidR="00AD3276">
              <w:rPr>
                <w:b/>
                <w:sz w:val="22"/>
                <w:szCs w:val="22"/>
                <w:lang w:val="uz-Cyrl-UZ"/>
              </w:rPr>
              <w:t>Ражабов</w:t>
            </w:r>
          </w:p>
          <w:p w:rsidR="007F598B" w:rsidRPr="001577B8" w:rsidRDefault="007F598B" w:rsidP="007F598B">
            <w:pPr>
              <w:rPr>
                <w:b/>
              </w:rPr>
            </w:pPr>
          </w:p>
          <w:p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    __________________________   </w:t>
            </w:r>
          </w:p>
          <w:p w:rsidR="007F598B" w:rsidRPr="001577B8" w:rsidRDefault="007F598B" w:rsidP="007F598B">
            <w:pPr>
              <w:rPr>
                <w:b/>
              </w:rPr>
            </w:pPr>
            <w:r w:rsidRPr="001577B8">
              <w:rPr>
                <w:sz w:val="22"/>
                <w:szCs w:val="22"/>
              </w:rPr>
              <w:t xml:space="preserve">                        (</w:t>
            </w:r>
            <w:proofErr w:type="spellStart"/>
            <w:r w:rsidRPr="001577B8">
              <w:rPr>
                <w:sz w:val="22"/>
                <w:szCs w:val="22"/>
              </w:rPr>
              <w:t>имзо</w:t>
            </w:r>
            <w:proofErr w:type="spellEnd"/>
            <w:r w:rsidRPr="001577B8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М.У.                                    </w:t>
            </w:r>
          </w:p>
        </w:tc>
      </w:tr>
    </w:tbl>
    <w:p w:rsidR="007F598B" w:rsidRDefault="007F598B" w:rsidP="007F598B">
      <w:pPr>
        <w:jc w:val="center"/>
      </w:pPr>
    </w:p>
    <w:p w:rsidR="007F598B" w:rsidRDefault="007F598B" w:rsidP="007F598B">
      <w:pPr>
        <w:jc w:val="center"/>
      </w:pPr>
    </w:p>
    <w:p w:rsidR="007F598B" w:rsidRDefault="007F598B" w:rsidP="007F598B">
      <w:pPr>
        <w:jc w:val="center"/>
      </w:pPr>
    </w:p>
    <w:p w:rsidR="007F598B" w:rsidRDefault="007F598B" w:rsidP="00D9153F">
      <w:pPr>
        <w:jc w:val="center"/>
      </w:pPr>
    </w:p>
    <w:p w:rsidR="007F598B" w:rsidRDefault="007F598B" w:rsidP="00D9153F">
      <w:pPr>
        <w:jc w:val="center"/>
      </w:pPr>
    </w:p>
    <w:sectPr w:rsidR="007F598B" w:rsidSect="00D6241D">
      <w:pgSz w:w="11906" w:h="16838"/>
      <w:pgMar w:top="53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0B"/>
    <w:rsid w:val="00020B4A"/>
    <w:rsid w:val="000603E9"/>
    <w:rsid w:val="00094892"/>
    <w:rsid w:val="000A1B96"/>
    <w:rsid w:val="00155C93"/>
    <w:rsid w:val="001577B8"/>
    <w:rsid w:val="001A4FED"/>
    <w:rsid w:val="001F3E55"/>
    <w:rsid w:val="002213DC"/>
    <w:rsid w:val="00242452"/>
    <w:rsid w:val="002D180B"/>
    <w:rsid w:val="00392504"/>
    <w:rsid w:val="003A0A91"/>
    <w:rsid w:val="003D41E2"/>
    <w:rsid w:val="004615B6"/>
    <w:rsid w:val="004808EC"/>
    <w:rsid w:val="004A0B0D"/>
    <w:rsid w:val="004A1BB4"/>
    <w:rsid w:val="004D59B4"/>
    <w:rsid w:val="00562079"/>
    <w:rsid w:val="005A0F52"/>
    <w:rsid w:val="005A7C1F"/>
    <w:rsid w:val="005C6A05"/>
    <w:rsid w:val="005E0024"/>
    <w:rsid w:val="005E7FFC"/>
    <w:rsid w:val="005F04CB"/>
    <w:rsid w:val="006A0F9B"/>
    <w:rsid w:val="006B4B48"/>
    <w:rsid w:val="006C3509"/>
    <w:rsid w:val="006C47D0"/>
    <w:rsid w:val="006E0CCC"/>
    <w:rsid w:val="00714647"/>
    <w:rsid w:val="007F3147"/>
    <w:rsid w:val="007F598B"/>
    <w:rsid w:val="0080173B"/>
    <w:rsid w:val="00833506"/>
    <w:rsid w:val="00873A64"/>
    <w:rsid w:val="008A0642"/>
    <w:rsid w:val="008E7EC1"/>
    <w:rsid w:val="009101A1"/>
    <w:rsid w:val="00937FDB"/>
    <w:rsid w:val="00990977"/>
    <w:rsid w:val="00A05A81"/>
    <w:rsid w:val="00A7487D"/>
    <w:rsid w:val="00A943B8"/>
    <w:rsid w:val="00AD14F9"/>
    <w:rsid w:val="00AD3276"/>
    <w:rsid w:val="00AE18E1"/>
    <w:rsid w:val="00AF31E1"/>
    <w:rsid w:val="00B208FB"/>
    <w:rsid w:val="00B21A7D"/>
    <w:rsid w:val="00B9054A"/>
    <w:rsid w:val="00C749A2"/>
    <w:rsid w:val="00C74D5D"/>
    <w:rsid w:val="00C8376B"/>
    <w:rsid w:val="00CD0361"/>
    <w:rsid w:val="00CD3F49"/>
    <w:rsid w:val="00CE6EDF"/>
    <w:rsid w:val="00CF71A3"/>
    <w:rsid w:val="00D0084E"/>
    <w:rsid w:val="00D6241D"/>
    <w:rsid w:val="00D637E2"/>
    <w:rsid w:val="00D63AAF"/>
    <w:rsid w:val="00D9153F"/>
    <w:rsid w:val="00DB42B9"/>
    <w:rsid w:val="00DE0071"/>
    <w:rsid w:val="00DF1404"/>
    <w:rsid w:val="00E02FCA"/>
    <w:rsid w:val="00E276F4"/>
    <w:rsid w:val="00E569AD"/>
    <w:rsid w:val="00EA2F2E"/>
    <w:rsid w:val="00EC0180"/>
    <w:rsid w:val="00F2143B"/>
    <w:rsid w:val="00F87259"/>
    <w:rsid w:val="00FD3AE6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Миришкор</dc:creator>
  <cp:lastModifiedBy>Пользователь Windows</cp:lastModifiedBy>
  <cp:revision>17</cp:revision>
  <cp:lastPrinted>2021-04-19T05:59:00Z</cp:lastPrinted>
  <dcterms:created xsi:type="dcterms:W3CDTF">2022-05-18T06:01:00Z</dcterms:created>
  <dcterms:modified xsi:type="dcterms:W3CDTF">2022-10-24T16:20:00Z</dcterms:modified>
</cp:coreProperties>
</file>