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5A48A" w14:textId="77777777" w:rsidR="00A21227" w:rsidRPr="00A217CB" w:rsidRDefault="005F31A4" w:rsidP="009D14FF">
      <w:pPr>
        <w:pStyle w:val="Default"/>
        <w:tabs>
          <w:tab w:val="left" w:pos="6379"/>
          <w:tab w:val="left" w:pos="7938"/>
          <w:tab w:val="left" w:pos="8080"/>
        </w:tabs>
        <w:spacing w:after="20" w:line="252" w:lineRule="auto"/>
        <w:ind w:left="4678"/>
        <w:jc w:val="center"/>
        <w:rPr>
          <w:b/>
          <w:bCs/>
          <w:color w:val="auto"/>
          <w:sz w:val="28"/>
          <w:szCs w:val="28"/>
        </w:rPr>
      </w:pPr>
      <w:r w:rsidRPr="00A217CB">
        <w:rPr>
          <w:b/>
          <w:bCs/>
          <w:color w:val="auto"/>
          <w:sz w:val="28"/>
          <w:szCs w:val="28"/>
        </w:rPr>
        <w:t>"</w:t>
      </w:r>
      <w:r w:rsidR="00673AEE" w:rsidRPr="00A217CB">
        <w:rPr>
          <w:b/>
          <w:bCs/>
          <w:color w:val="auto"/>
          <w:sz w:val="28"/>
          <w:szCs w:val="28"/>
          <w:lang w:val="uz-Cyrl-UZ"/>
        </w:rPr>
        <w:t>ТАСДИҚЛАЙМАН</w:t>
      </w:r>
      <w:r w:rsidRPr="00A217CB">
        <w:rPr>
          <w:b/>
          <w:bCs/>
          <w:color w:val="auto"/>
          <w:sz w:val="28"/>
          <w:szCs w:val="28"/>
        </w:rPr>
        <w:t>"</w:t>
      </w:r>
    </w:p>
    <w:p w14:paraId="0A26147C" w14:textId="77777777" w:rsidR="00DD5F98" w:rsidRPr="00A217CB" w:rsidRDefault="00973F84" w:rsidP="009D14FF">
      <w:pPr>
        <w:pStyle w:val="11"/>
        <w:shd w:val="clear" w:color="auto" w:fill="auto"/>
        <w:spacing w:after="20" w:line="252" w:lineRule="auto"/>
        <w:ind w:left="4678" w:firstLine="0"/>
        <w:jc w:val="center"/>
        <w:rPr>
          <w:b/>
          <w:bCs/>
          <w:lang w:val="uz" w:eastAsia="ru-RU" w:bidi="ru-RU"/>
        </w:rPr>
      </w:pPr>
      <w:r w:rsidRPr="00A217CB">
        <w:rPr>
          <w:b/>
          <w:bCs/>
          <w:lang w:val="uz" w:eastAsia="ru-RU" w:bidi="ru-RU"/>
        </w:rPr>
        <w:t>Ўзбекистон</w:t>
      </w:r>
      <w:r w:rsidR="001122C8" w:rsidRPr="00A217CB">
        <w:rPr>
          <w:b/>
          <w:bCs/>
          <w:lang w:val="uz" w:eastAsia="ru-RU" w:bidi="ru-RU"/>
        </w:rPr>
        <w:t xml:space="preserve"> </w:t>
      </w:r>
      <w:r w:rsidRPr="00A217CB">
        <w:rPr>
          <w:b/>
          <w:bCs/>
          <w:lang w:val="uz" w:eastAsia="ru-RU" w:bidi="ru-RU"/>
        </w:rPr>
        <w:t>Республикаси</w:t>
      </w:r>
      <w:r w:rsidR="001122C8" w:rsidRPr="00A217CB">
        <w:rPr>
          <w:b/>
          <w:bCs/>
          <w:lang w:val="uz" w:eastAsia="ru-RU" w:bidi="ru-RU"/>
        </w:rPr>
        <w:t xml:space="preserve"> </w:t>
      </w:r>
      <w:r w:rsidRPr="00A217CB">
        <w:rPr>
          <w:b/>
          <w:bCs/>
          <w:lang w:val="uz" w:eastAsia="ru-RU" w:bidi="ru-RU"/>
        </w:rPr>
        <w:t>Молия</w:t>
      </w:r>
      <w:r w:rsidR="001122C8" w:rsidRPr="00A217CB">
        <w:rPr>
          <w:b/>
          <w:bCs/>
          <w:lang w:val="uz" w:eastAsia="ru-RU" w:bidi="ru-RU"/>
        </w:rPr>
        <w:t xml:space="preserve"> </w:t>
      </w:r>
      <w:r w:rsidRPr="00A217CB">
        <w:rPr>
          <w:b/>
          <w:bCs/>
          <w:lang w:val="uz" w:eastAsia="ru-RU" w:bidi="ru-RU"/>
        </w:rPr>
        <w:t>вазирлиги</w:t>
      </w:r>
      <w:r w:rsidR="001122C8" w:rsidRPr="00A217CB">
        <w:rPr>
          <w:b/>
          <w:bCs/>
          <w:lang w:val="uz" w:eastAsia="ru-RU" w:bidi="ru-RU"/>
        </w:rPr>
        <w:t xml:space="preserve"> </w:t>
      </w:r>
      <w:r w:rsidRPr="00A217CB">
        <w:rPr>
          <w:b/>
          <w:bCs/>
          <w:lang w:val="uz" w:eastAsia="ru-RU" w:bidi="ru-RU"/>
        </w:rPr>
        <w:t>ҳузуридаги</w:t>
      </w:r>
      <w:r w:rsidR="001122C8" w:rsidRPr="00A217CB">
        <w:rPr>
          <w:b/>
          <w:bCs/>
          <w:lang w:val="uz" w:eastAsia="ru-RU" w:bidi="ru-RU"/>
        </w:rPr>
        <w:t xml:space="preserve"> </w:t>
      </w:r>
      <w:r w:rsidRPr="00A217CB">
        <w:rPr>
          <w:b/>
          <w:bCs/>
          <w:lang w:val="uz" w:eastAsia="ru-RU" w:bidi="ru-RU"/>
        </w:rPr>
        <w:t>бюджетдан</w:t>
      </w:r>
      <w:r w:rsidR="001122C8" w:rsidRPr="00A217CB">
        <w:rPr>
          <w:b/>
          <w:bCs/>
          <w:lang w:val="uz" w:eastAsia="ru-RU" w:bidi="ru-RU"/>
        </w:rPr>
        <w:t xml:space="preserve"> </w:t>
      </w:r>
      <w:r w:rsidR="00A658E5" w:rsidRPr="00A217CB">
        <w:rPr>
          <w:b/>
          <w:bCs/>
          <w:lang w:val="uz" w:eastAsia="ru-RU" w:bidi="ru-RU"/>
        </w:rPr>
        <w:br/>
      </w:r>
      <w:r w:rsidRPr="00A217CB">
        <w:rPr>
          <w:b/>
          <w:bCs/>
          <w:lang w:val="uz" w:eastAsia="ru-RU" w:bidi="ru-RU"/>
        </w:rPr>
        <w:t>ташқари</w:t>
      </w:r>
      <w:r w:rsidR="001122C8" w:rsidRPr="00A217CB">
        <w:rPr>
          <w:b/>
          <w:bCs/>
          <w:lang w:val="uz" w:eastAsia="ru-RU" w:bidi="ru-RU"/>
        </w:rPr>
        <w:t xml:space="preserve"> </w:t>
      </w:r>
      <w:r w:rsidRPr="00A217CB">
        <w:rPr>
          <w:b/>
          <w:bCs/>
          <w:lang w:val="uz" w:eastAsia="ru-RU" w:bidi="ru-RU"/>
        </w:rPr>
        <w:t>Пенсия</w:t>
      </w:r>
      <w:r w:rsidR="001122C8" w:rsidRPr="00A217CB">
        <w:rPr>
          <w:b/>
          <w:bCs/>
          <w:lang w:val="uz" w:eastAsia="ru-RU" w:bidi="ru-RU"/>
        </w:rPr>
        <w:t xml:space="preserve"> </w:t>
      </w:r>
      <w:r w:rsidRPr="00A217CB">
        <w:rPr>
          <w:b/>
          <w:bCs/>
          <w:lang w:val="uz" w:eastAsia="ru-RU" w:bidi="ru-RU"/>
        </w:rPr>
        <w:t>жамғармаси</w:t>
      </w:r>
      <w:r w:rsidR="001122C8" w:rsidRPr="00A217CB">
        <w:rPr>
          <w:b/>
          <w:bCs/>
          <w:lang w:val="uz" w:eastAsia="ru-RU" w:bidi="ru-RU"/>
        </w:rPr>
        <w:t xml:space="preserve"> </w:t>
      </w:r>
      <w:r w:rsidR="00290133" w:rsidRPr="00A217CB">
        <w:rPr>
          <w:b/>
          <w:bCs/>
          <w:lang w:val="uz" w:eastAsia="ru-RU" w:bidi="ru-RU"/>
        </w:rPr>
        <w:br/>
      </w:r>
      <w:r w:rsidRPr="00A217CB">
        <w:rPr>
          <w:b/>
          <w:bCs/>
          <w:lang w:val="uz" w:eastAsia="ru-RU" w:bidi="ru-RU"/>
        </w:rPr>
        <w:t>ижрочи</w:t>
      </w:r>
      <w:r w:rsidR="001122C8" w:rsidRPr="00A217CB">
        <w:rPr>
          <w:b/>
          <w:bCs/>
          <w:lang w:val="uz" w:eastAsia="ru-RU" w:bidi="ru-RU"/>
        </w:rPr>
        <w:t xml:space="preserve"> </w:t>
      </w:r>
      <w:r w:rsidRPr="00A217CB">
        <w:rPr>
          <w:b/>
          <w:bCs/>
          <w:lang w:val="uz" w:eastAsia="ru-RU" w:bidi="ru-RU"/>
        </w:rPr>
        <w:t>директорининг</w:t>
      </w:r>
      <w:r w:rsidR="001122C8" w:rsidRPr="00A217CB">
        <w:rPr>
          <w:b/>
          <w:bCs/>
          <w:lang w:val="uz" w:eastAsia="ru-RU" w:bidi="ru-RU"/>
        </w:rPr>
        <w:t xml:space="preserve"> </w:t>
      </w:r>
      <w:r w:rsidR="00290133" w:rsidRPr="00A217CB">
        <w:rPr>
          <w:b/>
          <w:bCs/>
          <w:lang w:val="uz" w:eastAsia="ru-RU" w:bidi="ru-RU"/>
        </w:rPr>
        <w:br/>
      </w:r>
      <w:r w:rsidRPr="00A217CB">
        <w:rPr>
          <w:b/>
          <w:bCs/>
          <w:lang w:val="uz" w:eastAsia="ru-RU" w:bidi="ru-RU"/>
        </w:rPr>
        <w:t>биринчи</w:t>
      </w:r>
      <w:r w:rsidR="001122C8" w:rsidRPr="00A217CB">
        <w:rPr>
          <w:b/>
          <w:bCs/>
          <w:lang w:val="uz" w:eastAsia="ru-RU" w:bidi="ru-RU"/>
        </w:rPr>
        <w:t xml:space="preserve"> </w:t>
      </w:r>
      <w:r w:rsidRPr="00A217CB">
        <w:rPr>
          <w:b/>
          <w:bCs/>
          <w:lang w:val="uz" w:eastAsia="ru-RU" w:bidi="ru-RU"/>
        </w:rPr>
        <w:t>ўринбосари</w:t>
      </w:r>
      <w:r w:rsidR="00BB7C62" w:rsidRPr="00A217CB">
        <w:rPr>
          <w:b/>
          <w:bCs/>
          <w:lang w:val="uz" w:eastAsia="ru-RU" w:bidi="ru-RU"/>
        </w:rPr>
        <w:br/>
      </w:r>
    </w:p>
    <w:p w14:paraId="71EC7E0F" w14:textId="77777777" w:rsidR="001122C8" w:rsidRPr="00A217CB" w:rsidRDefault="00DD5F98" w:rsidP="009D14FF">
      <w:pPr>
        <w:pStyle w:val="11"/>
        <w:shd w:val="clear" w:color="auto" w:fill="auto"/>
        <w:tabs>
          <w:tab w:val="left" w:leader="underscore" w:pos="8162"/>
        </w:tabs>
        <w:spacing w:after="20" w:line="252" w:lineRule="auto"/>
        <w:ind w:left="4678" w:firstLine="0"/>
        <w:jc w:val="center"/>
        <w:rPr>
          <w:b/>
          <w:bCs/>
          <w:lang w:val="uz" w:eastAsia="ru-RU" w:bidi="ru-RU"/>
        </w:rPr>
      </w:pPr>
      <w:r w:rsidRPr="00A217CB">
        <w:rPr>
          <w:b/>
          <w:bCs/>
          <w:lang w:val="uz" w:eastAsia="ru-RU" w:bidi="ru-RU"/>
        </w:rPr>
        <w:t xml:space="preserve">______________ </w:t>
      </w:r>
      <w:r w:rsidR="00973F84" w:rsidRPr="00A217CB">
        <w:rPr>
          <w:b/>
          <w:bCs/>
          <w:lang w:val="uz" w:eastAsia="ru-RU" w:bidi="ru-RU"/>
        </w:rPr>
        <w:t>З</w:t>
      </w:r>
      <w:r w:rsidRPr="00A217CB">
        <w:rPr>
          <w:b/>
          <w:bCs/>
          <w:lang w:val="uz" w:eastAsia="ru-RU" w:bidi="ru-RU"/>
        </w:rPr>
        <w:t xml:space="preserve">. </w:t>
      </w:r>
      <w:r w:rsidR="00973F84" w:rsidRPr="00A217CB">
        <w:rPr>
          <w:b/>
          <w:bCs/>
          <w:lang w:val="uz" w:eastAsia="ru-RU" w:bidi="ru-RU"/>
        </w:rPr>
        <w:t>Турсунов</w:t>
      </w:r>
    </w:p>
    <w:p w14:paraId="18ACFB50" w14:textId="77777777" w:rsidR="001122C8" w:rsidRPr="00A217CB" w:rsidRDefault="001122C8" w:rsidP="009D14FF">
      <w:pPr>
        <w:pStyle w:val="11"/>
        <w:shd w:val="clear" w:color="auto" w:fill="auto"/>
        <w:spacing w:after="20" w:line="252" w:lineRule="auto"/>
        <w:ind w:left="4678" w:firstLine="0"/>
        <w:jc w:val="center"/>
        <w:rPr>
          <w:lang w:val="uz"/>
        </w:rPr>
      </w:pPr>
      <w:r w:rsidRPr="00A217CB">
        <w:rPr>
          <w:iCs/>
          <w:lang w:val="uz" w:eastAsia="ru-RU" w:bidi="ru-RU"/>
        </w:rPr>
        <w:t xml:space="preserve">“___” _________ 2022 </w:t>
      </w:r>
      <w:r w:rsidR="00973F84" w:rsidRPr="00A217CB">
        <w:rPr>
          <w:iCs/>
          <w:lang w:val="uz" w:eastAsia="ru-RU" w:bidi="ru-RU"/>
        </w:rPr>
        <w:t>йил</w:t>
      </w:r>
    </w:p>
    <w:p w14:paraId="3F31FB43" w14:textId="77777777" w:rsidR="00A21227" w:rsidRPr="00A217CB" w:rsidRDefault="00A21227" w:rsidP="009D14FF">
      <w:pPr>
        <w:pStyle w:val="Default"/>
        <w:spacing w:after="20" w:line="252" w:lineRule="auto"/>
        <w:jc w:val="center"/>
        <w:rPr>
          <w:b/>
          <w:bCs/>
          <w:color w:val="auto"/>
          <w:sz w:val="28"/>
          <w:szCs w:val="28"/>
        </w:rPr>
      </w:pPr>
    </w:p>
    <w:p w14:paraId="7B8112F3" w14:textId="77777777" w:rsidR="00A21227" w:rsidRPr="00A217CB" w:rsidRDefault="00A21227" w:rsidP="009D14FF">
      <w:pPr>
        <w:pStyle w:val="Default"/>
        <w:spacing w:after="20" w:line="252" w:lineRule="auto"/>
        <w:jc w:val="center"/>
        <w:rPr>
          <w:b/>
          <w:bCs/>
          <w:color w:val="auto"/>
          <w:sz w:val="28"/>
          <w:szCs w:val="28"/>
        </w:rPr>
      </w:pPr>
    </w:p>
    <w:p w14:paraId="21C0FDC6" w14:textId="77777777" w:rsidR="00A21227" w:rsidRPr="00A217CB" w:rsidRDefault="00A21227" w:rsidP="009D14FF">
      <w:pPr>
        <w:pStyle w:val="Default"/>
        <w:spacing w:after="20" w:line="252" w:lineRule="auto"/>
        <w:jc w:val="center"/>
        <w:rPr>
          <w:b/>
          <w:bCs/>
          <w:color w:val="auto"/>
          <w:sz w:val="28"/>
          <w:szCs w:val="28"/>
        </w:rPr>
      </w:pPr>
    </w:p>
    <w:p w14:paraId="03D45466" w14:textId="77777777" w:rsidR="00A21227" w:rsidRPr="00A217CB" w:rsidRDefault="00A21227" w:rsidP="009D14FF">
      <w:pPr>
        <w:pStyle w:val="Default"/>
        <w:spacing w:after="20" w:line="252" w:lineRule="auto"/>
        <w:jc w:val="center"/>
        <w:rPr>
          <w:b/>
          <w:bCs/>
          <w:color w:val="auto"/>
          <w:sz w:val="28"/>
          <w:szCs w:val="28"/>
        </w:rPr>
      </w:pPr>
    </w:p>
    <w:p w14:paraId="03B67AC4" w14:textId="77777777" w:rsidR="00A21227" w:rsidRPr="00A217CB" w:rsidRDefault="00A21227" w:rsidP="009D14FF">
      <w:pPr>
        <w:pStyle w:val="Default"/>
        <w:spacing w:after="20" w:line="252" w:lineRule="auto"/>
        <w:jc w:val="center"/>
        <w:rPr>
          <w:b/>
          <w:bCs/>
          <w:color w:val="auto"/>
          <w:sz w:val="28"/>
          <w:szCs w:val="28"/>
        </w:rPr>
      </w:pPr>
    </w:p>
    <w:p w14:paraId="0A905D0A" w14:textId="77777777" w:rsidR="00A21227" w:rsidRPr="00A217CB" w:rsidRDefault="00A21227" w:rsidP="009D14FF">
      <w:pPr>
        <w:pStyle w:val="Default"/>
        <w:spacing w:after="20" w:line="252" w:lineRule="auto"/>
        <w:jc w:val="center"/>
        <w:rPr>
          <w:b/>
          <w:bCs/>
          <w:color w:val="auto"/>
          <w:sz w:val="28"/>
          <w:szCs w:val="28"/>
        </w:rPr>
      </w:pPr>
    </w:p>
    <w:p w14:paraId="5F4E0613" w14:textId="77777777" w:rsidR="00A21227" w:rsidRPr="00A217CB" w:rsidRDefault="00A21227" w:rsidP="009D14FF">
      <w:pPr>
        <w:pStyle w:val="Default"/>
        <w:spacing w:after="20" w:line="252" w:lineRule="auto"/>
        <w:jc w:val="center"/>
        <w:rPr>
          <w:b/>
          <w:bCs/>
          <w:color w:val="auto"/>
          <w:sz w:val="28"/>
          <w:szCs w:val="28"/>
        </w:rPr>
      </w:pPr>
    </w:p>
    <w:p w14:paraId="4F4BDEA5" w14:textId="77777777" w:rsidR="00F40EBF" w:rsidRPr="00A217CB" w:rsidRDefault="00973F84" w:rsidP="009D14FF">
      <w:pPr>
        <w:pStyle w:val="Default"/>
        <w:spacing w:after="20" w:line="252" w:lineRule="auto"/>
        <w:jc w:val="center"/>
        <w:rPr>
          <w:b/>
          <w:bCs/>
          <w:color w:val="auto"/>
          <w:sz w:val="28"/>
          <w:szCs w:val="28"/>
          <w:lang w:val="uz-Cyrl-UZ"/>
        </w:rPr>
      </w:pPr>
      <w:r w:rsidRPr="00A217CB">
        <w:rPr>
          <w:b/>
          <w:bCs/>
          <w:color w:val="auto"/>
          <w:sz w:val="28"/>
          <w:szCs w:val="28"/>
        </w:rPr>
        <w:t xml:space="preserve">Ўзбекистон Республикаси Молия вазирлиги ҳузуридаги бюджетдан ташқари </w:t>
      </w:r>
      <w:r w:rsidRPr="00A217CB">
        <w:rPr>
          <w:b/>
          <w:bCs/>
          <w:color w:val="auto"/>
          <w:sz w:val="28"/>
          <w:szCs w:val="28"/>
          <w:lang w:val="uz-Cyrl-UZ"/>
        </w:rPr>
        <w:t xml:space="preserve">Пенсия </w:t>
      </w:r>
      <w:r w:rsidRPr="00A217CB">
        <w:rPr>
          <w:b/>
          <w:bCs/>
          <w:color w:val="auto"/>
          <w:sz w:val="28"/>
          <w:szCs w:val="28"/>
        </w:rPr>
        <w:t xml:space="preserve">жамғармаси </w:t>
      </w:r>
      <w:r w:rsidRPr="00A217CB">
        <w:rPr>
          <w:b/>
          <w:bCs/>
          <w:color w:val="auto"/>
          <w:sz w:val="28"/>
          <w:szCs w:val="28"/>
          <w:lang w:val="uz-Cyrl-UZ"/>
        </w:rPr>
        <w:t>Ижро</w:t>
      </w:r>
      <w:r w:rsidRPr="00A217CB">
        <w:rPr>
          <w:b/>
          <w:bCs/>
          <w:color w:val="auto"/>
          <w:sz w:val="28"/>
          <w:szCs w:val="28"/>
        </w:rPr>
        <w:t xml:space="preserve"> </w:t>
      </w:r>
      <w:r w:rsidRPr="00A217CB">
        <w:rPr>
          <w:b/>
          <w:bCs/>
          <w:color w:val="auto"/>
          <w:sz w:val="28"/>
          <w:szCs w:val="28"/>
          <w:lang w:val="uz-Cyrl-UZ"/>
        </w:rPr>
        <w:t>аппарати</w:t>
      </w:r>
      <w:r w:rsidR="00F40EBF" w:rsidRPr="00A217CB">
        <w:rPr>
          <w:b/>
          <w:bCs/>
          <w:color w:val="auto"/>
          <w:sz w:val="28"/>
          <w:szCs w:val="28"/>
          <w:lang w:val="uz-Cyrl-UZ"/>
        </w:rPr>
        <w:t xml:space="preserve"> </w:t>
      </w:r>
      <w:r w:rsidRPr="00A217CB">
        <w:rPr>
          <w:b/>
          <w:bCs/>
          <w:color w:val="auto"/>
          <w:sz w:val="28"/>
          <w:szCs w:val="28"/>
        </w:rPr>
        <w:t>учун</w:t>
      </w:r>
      <w:r w:rsidR="00FE7E8A" w:rsidRPr="00A217CB">
        <w:rPr>
          <w:b/>
          <w:bCs/>
          <w:color w:val="auto"/>
          <w:sz w:val="28"/>
          <w:szCs w:val="28"/>
        </w:rPr>
        <w:t xml:space="preserve"> </w:t>
      </w:r>
      <w:r w:rsidR="00673AEE" w:rsidRPr="00A217CB">
        <w:rPr>
          <w:b/>
          <w:bCs/>
          <w:color w:val="auto"/>
          <w:sz w:val="28"/>
          <w:szCs w:val="28"/>
        </w:rPr>
        <w:t>ISO</w:t>
      </w:r>
      <w:r w:rsidR="00FE7E8A" w:rsidRPr="00A217CB">
        <w:rPr>
          <w:b/>
          <w:bCs/>
          <w:color w:val="auto"/>
          <w:sz w:val="28"/>
          <w:szCs w:val="28"/>
        </w:rPr>
        <w:t xml:space="preserve"> 37001</w:t>
      </w:r>
      <w:r w:rsidR="00673AEE" w:rsidRPr="00A217CB">
        <w:rPr>
          <w:b/>
          <w:bCs/>
          <w:color w:val="auto"/>
          <w:sz w:val="28"/>
          <w:szCs w:val="28"/>
          <w:lang w:val="uz-Cyrl-UZ"/>
        </w:rPr>
        <w:t>:2016</w:t>
      </w:r>
      <w:r w:rsidR="00FE7E8A" w:rsidRPr="00A217CB">
        <w:rPr>
          <w:b/>
          <w:bCs/>
          <w:color w:val="auto"/>
          <w:sz w:val="28"/>
          <w:szCs w:val="28"/>
        </w:rPr>
        <w:t xml:space="preserve"> </w:t>
      </w:r>
      <w:r w:rsidRPr="00A217CB">
        <w:rPr>
          <w:b/>
          <w:bCs/>
          <w:color w:val="auto"/>
          <w:sz w:val="28"/>
          <w:szCs w:val="28"/>
        </w:rPr>
        <w:t>халқаро</w:t>
      </w:r>
      <w:r w:rsidR="00FE7E8A" w:rsidRPr="00A217CB">
        <w:rPr>
          <w:b/>
          <w:bCs/>
          <w:color w:val="auto"/>
          <w:sz w:val="28"/>
          <w:szCs w:val="28"/>
        </w:rPr>
        <w:t xml:space="preserve"> </w:t>
      </w:r>
      <w:r w:rsidRPr="00A217CB">
        <w:rPr>
          <w:b/>
          <w:bCs/>
          <w:color w:val="auto"/>
          <w:sz w:val="28"/>
          <w:szCs w:val="28"/>
        </w:rPr>
        <w:t>стандартига</w:t>
      </w:r>
      <w:r w:rsidR="00FE7E8A" w:rsidRPr="00A217CB">
        <w:rPr>
          <w:b/>
          <w:bCs/>
          <w:color w:val="auto"/>
          <w:sz w:val="28"/>
          <w:szCs w:val="28"/>
        </w:rPr>
        <w:t xml:space="preserve"> </w:t>
      </w:r>
      <w:r w:rsidRPr="00A217CB">
        <w:rPr>
          <w:b/>
          <w:bCs/>
          <w:color w:val="auto"/>
          <w:sz w:val="28"/>
          <w:szCs w:val="28"/>
        </w:rPr>
        <w:t>мувофиқ</w:t>
      </w:r>
      <w:r w:rsidR="00FE7E8A" w:rsidRPr="00A217CB">
        <w:rPr>
          <w:b/>
          <w:bCs/>
          <w:color w:val="auto"/>
          <w:sz w:val="28"/>
          <w:szCs w:val="28"/>
        </w:rPr>
        <w:t xml:space="preserve"> </w:t>
      </w:r>
      <w:r w:rsidRPr="00A217CB">
        <w:rPr>
          <w:b/>
          <w:bCs/>
          <w:color w:val="auto"/>
          <w:sz w:val="28"/>
          <w:szCs w:val="28"/>
        </w:rPr>
        <w:t>коррупцияга</w:t>
      </w:r>
      <w:r w:rsidR="00FE7E8A" w:rsidRPr="00A217CB">
        <w:rPr>
          <w:b/>
          <w:bCs/>
          <w:color w:val="auto"/>
          <w:sz w:val="28"/>
          <w:szCs w:val="28"/>
        </w:rPr>
        <w:t xml:space="preserve"> </w:t>
      </w:r>
      <w:r w:rsidRPr="00A217CB">
        <w:rPr>
          <w:b/>
          <w:bCs/>
          <w:color w:val="auto"/>
          <w:sz w:val="28"/>
          <w:szCs w:val="28"/>
        </w:rPr>
        <w:t>қарши</w:t>
      </w:r>
      <w:r w:rsidR="00FE7E8A" w:rsidRPr="00A217CB">
        <w:rPr>
          <w:b/>
          <w:bCs/>
          <w:color w:val="auto"/>
          <w:sz w:val="28"/>
          <w:szCs w:val="28"/>
        </w:rPr>
        <w:t xml:space="preserve"> </w:t>
      </w:r>
      <w:r w:rsidRPr="00A217CB">
        <w:rPr>
          <w:b/>
          <w:bCs/>
          <w:color w:val="auto"/>
          <w:sz w:val="28"/>
          <w:szCs w:val="28"/>
        </w:rPr>
        <w:t>бошқарув</w:t>
      </w:r>
      <w:r w:rsidR="00FE7E8A" w:rsidRPr="00A217CB">
        <w:rPr>
          <w:b/>
          <w:bCs/>
          <w:color w:val="auto"/>
          <w:sz w:val="28"/>
          <w:szCs w:val="28"/>
        </w:rPr>
        <w:t xml:space="preserve"> </w:t>
      </w:r>
      <w:r w:rsidRPr="00A217CB">
        <w:rPr>
          <w:b/>
          <w:bCs/>
          <w:color w:val="auto"/>
          <w:sz w:val="28"/>
          <w:szCs w:val="28"/>
        </w:rPr>
        <w:t>тизимини</w:t>
      </w:r>
      <w:r w:rsidR="00FE7E8A" w:rsidRPr="00A217CB">
        <w:rPr>
          <w:b/>
          <w:bCs/>
          <w:color w:val="auto"/>
          <w:sz w:val="28"/>
          <w:szCs w:val="28"/>
        </w:rPr>
        <w:t xml:space="preserve"> </w:t>
      </w:r>
      <w:r w:rsidRPr="00A217CB">
        <w:rPr>
          <w:b/>
          <w:bCs/>
          <w:color w:val="auto"/>
          <w:sz w:val="28"/>
          <w:szCs w:val="28"/>
        </w:rPr>
        <w:t>жорий этиш</w:t>
      </w:r>
      <w:r w:rsidR="00FE7E8A" w:rsidRPr="00A217CB">
        <w:rPr>
          <w:b/>
          <w:bCs/>
          <w:color w:val="auto"/>
          <w:sz w:val="28"/>
          <w:szCs w:val="28"/>
        </w:rPr>
        <w:t xml:space="preserve"> </w:t>
      </w:r>
      <w:r w:rsidRPr="00A217CB">
        <w:rPr>
          <w:b/>
          <w:bCs/>
          <w:color w:val="auto"/>
          <w:sz w:val="28"/>
          <w:szCs w:val="28"/>
        </w:rPr>
        <w:t>бўйича</w:t>
      </w:r>
      <w:r w:rsidR="00FE7E8A" w:rsidRPr="00A217CB">
        <w:rPr>
          <w:b/>
          <w:bCs/>
          <w:color w:val="auto"/>
          <w:sz w:val="28"/>
          <w:szCs w:val="28"/>
        </w:rPr>
        <w:t xml:space="preserve"> </w:t>
      </w:r>
      <w:r w:rsidRPr="00A217CB">
        <w:rPr>
          <w:b/>
          <w:bCs/>
          <w:color w:val="auto"/>
          <w:sz w:val="28"/>
          <w:szCs w:val="28"/>
        </w:rPr>
        <w:t>консалтинг</w:t>
      </w:r>
      <w:r w:rsidR="00FE7E8A" w:rsidRPr="00A217CB">
        <w:rPr>
          <w:b/>
          <w:bCs/>
          <w:color w:val="auto"/>
          <w:sz w:val="28"/>
          <w:szCs w:val="28"/>
        </w:rPr>
        <w:t xml:space="preserve"> </w:t>
      </w:r>
      <w:r w:rsidRPr="00A217CB">
        <w:rPr>
          <w:b/>
          <w:bCs/>
          <w:color w:val="auto"/>
          <w:sz w:val="28"/>
          <w:szCs w:val="28"/>
        </w:rPr>
        <w:t>хизматларини</w:t>
      </w:r>
      <w:r w:rsidR="00FE7E8A" w:rsidRPr="00A217CB">
        <w:rPr>
          <w:b/>
          <w:bCs/>
          <w:color w:val="auto"/>
          <w:sz w:val="28"/>
          <w:szCs w:val="28"/>
        </w:rPr>
        <w:t xml:space="preserve"> </w:t>
      </w:r>
      <w:r w:rsidRPr="00A217CB">
        <w:rPr>
          <w:b/>
          <w:bCs/>
          <w:color w:val="auto"/>
          <w:sz w:val="28"/>
          <w:szCs w:val="28"/>
        </w:rPr>
        <w:t>кўрсатиш</w:t>
      </w:r>
      <w:r w:rsidR="00FE7E8A" w:rsidRPr="00A217CB">
        <w:rPr>
          <w:b/>
          <w:bCs/>
          <w:color w:val="auto"/>
          <w:sz w:val="28"/>
          <w:szCs w:val="28"/>
        </w:rPr>
        <w:t xml:space="preserve"> </w:t>
      </w:r>
      <w:r w:rsidRPr="00A217CB">
        <w:rPr>
          <w:b/>
          <w:bCs/>
          <w:color w:val="auto"/>
          <w:sz w:val="28"/>
          <w:szCs w:val="28"/>
        </w:rPr>
        <w:t>учун</w:t>
      </w:r>
    </w:p>
    <w:p w14:paraId="2CA92E51" w14:textId="77777777" w:rsidR="00644E57" w:rsidRPr="00A217CB" w:rsidRDefault="00644E57" w:rsidP="009D14FF">
      <w:pPr>
        <w:pStyle w:val="a3"/>
        <w:spacing w:after="20" w:line="252" w:lineRule="auto"/>
        <w:rPr>
          <w:rFonts w:ascii="Times New Roman" w:hAnsi="Times New Roman" w:cs="Times New Roman"/>
          <w:b/>
          <w:bCs/>
          <w:w w:val="90"/>
          <w:sz w:val="28"/>
          <w:szCs w:val="28"/>
          <w:lang w:val="uz-Cyrl-UZ"/>
        </w:rPr>
      </w:pPr>
    </w:p>
    <w:p w14:paraId="7162B31D" w14:textId="77777777" w:rsidR="00973F84" w:rsidRPr="00A217CB" w:rsidRDefault="0047507F" w:rsidP="009D14FF">
      <w:pPr>
        <w:pStyle w:val="Default"/>
        <w:spacing w:after="20" w:line="252" w:lineRule="auto"/>
        <w:jc w:val="center"/>
        <w:rPr>
          <w:b/>
          <w:bCs/>
          <w:color w:val="auto"/>
          <w:sz w:val="28"/>
          <w:szCs w:val="28"/>
        </w:rPr>
      </w:pPr>
      <w:r w:rsidRPr="00A217CB">
        <w:rPr>
          <w:b/>
          <w:bCs/>
          <w:color w:val="auto"/>
          <w:sz w:val="28"/>
          <w:szCs w:val="28"/>
          <w:lang w:val="uz-Cyrl-UZ"/>
        </w:rPr>
        <w:t>ТАНЛАШ</w:t>
      </w:r>
      <w:r w:rsidR="00973F84" w:rsidRPr="00A217CB">
        <w:rPr>
          <w:b/>
          <w:bCs/>
          <w:color w:val="auto"/>
          <w:sz w:val="28"/>
          <w:szCs w:val="28"/>
        </w:rPr>
        <w:t xml:space="preserve"> ҲУЖЖАТЛАРИ</w:t>
      </w:r>
    </w:p>
    <w:p w14:paraId="727E49A2" w14:textId="77777777" w:rsidR="00644E57" w:rsidRPr="00A217CB" w:rsidRDefault="00644E57" w:rsidP="009D14FF">
      <w:pPr>
        <w:pStyle w:val="a3"/>
        <w:spacing w:after="20" w:line="252" w:lineRule="auto"/>
        <w:rPr>
          <w:rFonts w:ascii="Times New Roman" w:hAnsi="Times New Roman" w:cs="Times New Roman"/>
          <w:w w:val="90"/>
          <w:sz w:val="28"/>
          <w:szCs w:val="28"/>
          <w:lang w:val="uz-Cyrl-UZ"/>
        </w:rPr>
      </w:pPr>
    </w:p>
    <w:p w14:paraId="71DBAD7B" w14:textId="77777777" w:rsidR="00644E57" w:rsidRPr="00A217CB" w:rsidRDefault="00644E57" w:rsidP="009D14FF">
      <w:pPr>
        <w:pStyle w:val="a3"/>
        <w:spacing w:after="20" w:line="252" w:lineRule="auto"/>
        <w:rPr>
          <w:rFonts w:ascii="Times New Roman" w:hAnsi="Times New Roman" w:cs="Times New Roman"/>
          <w:w w:val="90"/>
          <w:sz w:val="28"/>
          <w:szCs w:val="28"/>
          <w:lang w:val="uz-Cyrl-UZ"/>
        </w:rPr>
      </w:pPr>
    </w:p>
    <w:p w14:paraId="139B3B9A" w14:textId="77777777" w:rsidR="00644E57" w:rsidRPr="00A217CB" w:rsidRDefault="00973F84" w:rsidP="009D14FF">
      <w:pPr>
        <w:pStyle w:val="a3"/>
        <w:spacing w:after="20" w:line="252" w:lineRule="auto"/>
        <w:jc w:val="center"/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>Буюртмачи</w:t>
      </w:r>
      <w:r w:rsidR="00644E57"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>: “</w:t>
      </w:r>
      <w:r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>Ўзбекистон</w:t>
      </w:r>
      <w:r w:rsidR="00644E57"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>Республикаси</w:t>
      </w:r>
      <w:r w:rsidR="00644E57"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>Молия</w:t>
      </w:r>
      <w:r w:rsidR="00644E57"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>вазирлиги</w:t>
      </w:r>
      <w:r w:rsidR="00644E57"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>ҳузуридаги</w:t>
      </w:r>
      <w:r w:rsidR="00644E57"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>бюджетдан</w:t>
      </w:r>
      <w:r w:rsidR="00644E57"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>ташқари</w:t>
      </w:r>
      <w:r w:rsidR="00644E57"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>Пенсия</w:t>
      </w:r>
      <w:r w:rsidR="00644E57"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>жамғармаси</w:t>
      </w:r>
      <w:r w:rsidR="00644E57"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>ижро</w:t>
      </w:r>
      <w:r w:rsidR="00644E57"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>аппарати</w:t>
      </w:r>
      <w:r w:rsidR="00644E57" w:rsidRPr="00A217CB">
        <w:rPr>
          <w:rFonts w:ascii="Times New Roman" w:eastAsia="Times New Roman" w:hAnsi="Times New Roman" w:cs="Times New Roman"/>
          <w:position w:val="1"/>
          <w:sz w:val="28"/>
          <w:szCs w:val="28"/>
          <w:lang w:val="uz-Cyrl-UZ"/>
        </w:rPr>
        <w:t>”</w:t>
      </w:r>
    </w:p>
    <w:p w14:paraId="454A366C" w14:textId="77777777" w:rsidR="00644E57" w:rsidRPr="00A217CB" w:rsidRDefault="00644E57" w:rsidP="009D14FF">
      <w:pPr>
        <w:pStyle w:val="a3"/>
        <w:spacing w:after="20" w:line="252" w:lineRule="auto"/>
        <w:rPr>
          <w:rFonts w:ascii="Times New Roman" w:hAnsi="Times New Roman" w:cs="Times New Roman"/>
          <w:w w:val="95"/>
          <w:sz w:val="28"/>
          <w:szCs w:val="28"/>
          <w:lang w:val="uz-Cyrl-UZ"/>
        </w:rPr>
      </w:pPr>
    </w:p>
    <w:p w14:paraId="4B169EE8" w14:textId="77777777" w:rsidR="00644E57" w:rsidRPr="00A217CB" w:rsidRDefault="00644E57" w:rsidP="009D14FF">
      <w:pPr>
        <w:pStyle w:val="a3"/>
        <w:spacing w:after="20" w:line="252" w:lineRule="auto"/>
        <w:rPr>
          <w:rFonts w:ascii="Times New Roman" w:hAnsi="Times New Roman" w:cs="Times New Roman"/>
          <w:w w:val="95"/>
          <w:sz w:val="28"/>
          <w:szCs w:val="28"/>
          <w:lang w:val="uz-Cyrl-UZ"/>
        </w:rPr>
      </w:pPr>
    </w:p>
    <w:p w14:paraId="3DDB03AC" w14:textId="77777777" w:rsidR="00644E57" w:rsidRPr="00A217CB" w:rsidRDefault="00644E57" w:rsidP="009D14FF">
      <w:pPr>
        <w:pStyle w:val="a3"/>
        <w:spacing w:after="20" w:line="252" w:lineRule="auto"/>
        <w:rPr>
          <w:rFonts w:ascii="Times New Roman" w:hAnsi="Times New Roman" w:cs="Times New Roman"/>
          <w:w w:val="95"/>
          <w:sz w:val="28"/>
          <w:szCs w:val="28"/>
          <w:lang w:val="uz-Cyrl-UZ"/>
        </w:rPr>
      </w:pPr>
    </w:p>
    <w:p w14:paraId="1628ABB6" w14:textId="77777777" w:rsidR="00644E57" w:rsidRPr="00A217CB" w:rsidRDefault="00644E57" w:rsidP="009D14FF">
      <w:pPr>
        <w:pStyle w:val="a3"/>
        <w:spacing w:after="20" w:line="252" w:lineRule="auto"/>
        <w:rPr>
          <w:rFonts w:ascii="Times New Roman" w:hAnsi="Times New Roman" w:cs="Times New Roman"/>
          <w:w w:val="95"/>
          <w:sz w:val="28"/>
          <w:szCs w:val="28"/>
          <w:lang w:val="uz-Cyrl-UZ"/>
        </w:rPr>
      </w:pPr>
    </w:p>
    <w:p w14:paraId="315030DF" w14:textId="77777777" w:rsidR="00644E57" w:rsidRPr="00A217CB" w:rsidRDefault="00644E57" w:rsidP="009D14FF">
      <w:pPr>
        <w:pStyle w:val="a3"/>
        <w:spacing w:after="20" w:line="252" w:lineRule="auto"/>
        <w:rPr>
          <w:rFonts w:ascii="Times New Roman" w:hAnsi="Times New Roman" w:cs="Times New Roman"/>
          <w:w w:val="95"/>
          <w:sz w:val="28"/>
          <w:szCs w:val="28"/>
          <w:lang w:val="uz-Cyrl-UZ"/>
        </w:rPr>
      </w:pPr>
    </w:p>
    <w:p w14:paraId="6C6FA6FD" w14:textId="77777777" w:rsidR="000A67B7" w:rsidRPr="00A217CB" w:rsidRDefault="000A67B7" w:rsidP="009D14FF">
      <w:pPr>
        <w:pStyle w:val="a3"/>
        <w:spacing w:after="20" w:line="252" w:lineRule="auto"/>
        <w:rPr>
          <w:rFonts w:ascii="Times New Roman" w:hAnsi="Times New Roman" w:cs="Times New Roman"/>
          <w:w w:val="95"/>
          <w:sz w:val="28"/>
          <w:szCs w:val="28"/>
          <w:lang w:val="uz-Cyrl-UZ"/>
        </w:rPr>
      </w:pPr>
    </w:p>
    <w:p w14:paraId="126618CC" w14:textId="77777777" w:rsidR="000A67B7" w:rsidRPr="00A217CB" w:rsidRDefault="000A67B7" w:rsidP="009D14FF">
      <w:pPr>
        <w:spacing w:after="20" w:line="252" w:lineRule="auto"/>
        <w:rPr>
          <w:rFonts w:ascii="Times New Roman" w:eastAsia="Arial Narrow" w:hAnsi="Times New Roman" w:cs="Times New Roman"/>
          <w:b/>
          <w:sz w:val="28"/>
          <w:szCs w:val="28"/>
          <w:lang w:val="uz-Cyrl-UZ"/>
        </w:rPr>
      </w:pPr>
      <w:r w:rsidRPr="00A217CB">
        <w:rPr>
          <w:rFonts w:ascii="Times New Roman" w:hAnsi="Times New Roman" w:cs="Times New Roman"/>
          <w:b/>
          <w:sz w:val="28"/>
          <w:szCs w:val="28"/>
          <w:lang w:val="uz-Cyrl-UZ"/>
        </w:rPr>
        <w:br w:type="page"/>
      </w:r>
    </w:p>
    <w:p w14:paraId="71D1F856" w14:textId="77777777" w:rsidR="00644E57" w:rsidRPr="00A217CB" w:rsidRDefault="00071366" w:rsidP="009D14FF">
      <w:pPr>
        <w:pStyle w:val="a3"/>
        <w:spacing w:after="20" w:line="252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217CB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ИШТИРОКЧИЛАР</w:t>
      </w:r>
      <w:r w:rsidRPr="00A217CB">
        <w:rPr>
          <w:rFonts w:ascii="Times New Roman" w:hAnsi="Times New Roman" w:cs="Times New Roman"/>
          <w:b/>
          <w:spacing w:val="18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hAnsi="Times New Roman" w:cs="Times New Roman"/>
          <w:b/>
          <w:sz w:val="28"/>
          <w:szCs w:val="28"/>
          <w:lang w:val="uz-Cyrl-UZ"/>
        </w:rPr>
        <w:t>УЧУН</w:t>
      </w:r>
      <w:r w:rsidRPr="00A217C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7507F" w:rsidRPr="00A217CB">
        <w:rPr>
          <w:rFonts w:ascii="Times New Roman" w:hAnsi="Times New Roman" w:cs="Times New Roman"/>
          <w:b/>
          <w:sz w:val="28"/>
          <w:szCs w:val="28"/>
          <w:lang w:val="uz-Cyrl-UZ"/>
        </w:rPr>
        <w:t>ТАНЛАШ</w:t>
      </w:r>
      <w:r w:rsidRPr="00A217C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КЎРСАТМАЛАР</w:t>
      </w:r>
      <w:r w:rsidRPr="00A217CB">
        <w:rPr>
          <w:rFonts w:ascii="Times New Roman" w:hAnsi="Times New Roman" w:cs="Times New Roman"/>
          <w:b/>
          <w:spacing w:val="18"/>
          <w:sz w:val="28"/>
          <w:szCs w:val="28"/>
          <w:lang w:val="uz-Cyrl-UZ"/>
        </w:rPr>
        <w:t>И</w:t>
      </w:r>
    </w:p>
    <w:p w14:paraId="1F30FE38" w14:textId="77777777" w:rsidR="00644E57" w:rsidRPr="00A217CB" w:rsidRDefault="0047507F" w:rsidP="00445EAA">
      <w:pPr>
        <w:pStyle w:val="a5"/>
        <w:tabs>
          <w:tab w:val="left" w:pos="142"/>
          <w:tab w:val="left" w:pos="851"/>
        </w:tabs>
        <w:spacing w:after="20" w:line="252" w:lineRule="auto"/>
        <w:ind w:left="0" w:firstLine="0"/>
        <w:jc w:val="center"/>
        <w:rPr>
          <w:b/>
          <w:sz w:val="28"/>
          <w:szCs w:val="28"/>
          <w:lang w:val="uz-Cyrl-UZ"/>
        </w:rPr>
      </w:pPr>
      <w:r w:rsidRPr="00A217CB">
        <w:rPr>
          <w:b/>
          <w:w w:val="95"/>
          <w:sz w:val="28"/>
          <w:szCs w:val="28"/>
          <w:lang w:val="uz-Cyrl-UZ"/>
        </w:rPr>
        <w:t>1.</w:t>
      </w:r>
      <w:r w:rsidR="00085C96" w:rsidRPr="00A217CB">
        <w:rPr>
          <w:b/>
          <w:w w:val="95"/>
          <w:sz w:val="28"/>
          <w:szCs w:val="28"/>
          <w:lang w:val="uz-Cyrl-UZ"/>
        </w:rPr>
        <w:t> </w:t>
      </w:r>
      <w:r w:rsidR="00071366" w:rsidRPr="00A217CB">
        <w:rPr>
          <w:b/>
          <w:w w:val="95"/>
          <w:sz w:val="28"/>
          <w:szCs w:val="28"/>
          <w:lang w:val="uz-Cyrl-UZ"/>
        </w:rPr>
        <w:t xml:space="preserve">Умумий </w:t>
      </w:r>
      <w:r w:rsidR="00973F84" w:rsidRPr="00A217CB">
        <w:rPr>
          <w:b/>
          <w:w w:val="95"/>
          <w:sz w:val="28"/>
          <w:szCs w:val="28"/>
          <w:lang w:val="uz-Cyrl-UZ"/>
        </w:rPr>
        <w:t>қоидалари</w:t>
      </w:r>
    </w:p>
    <w:p w14:paraId="3595714D" w14:textId="77777777" w:rsidR="00005A83" w:rsidRPr="006C4D6A" w:rsidRDefault="00005A83" w:rsidP="009D14FF">
      <w:pPr>
        <w:pStyle w:val="a5"/>
        <w:tabs>
          <w:tab w:val="left" w:pos="142"/>
          <w:tab w:val="left" w:pos="709"/>
        </w:tabs>
        <w:spacing w:after="20" w:line="252" w:lineRule="auto"/>
        <w:ind w:left="0" w:firstLine="709"/>
        <w:rPr>
          <w:b/>
          <w:sz w:val="10"/>
          <w:szCs w:val="10"/>
          <w:lang w:val="uz-Cyrl-UZ"/>
        </w:rPr>
      </w:pPr>
    </w:p>
    <w:p w14:paraId="41287156" w14:textId="77777777" w:rsidR="007B4842" w:rsidRPr="00A217CB" w:rsidRDefault="007B4842" w:rsidP="007B4842">
      <w:pPr>
        <w:tabs>
          <w:tab w:val="left" w:pos="675"/>
          <w:tab w:val="left" w:pos="709"/>
          <w:tab w:val="left" w:pos="851"/>
          <w:tab w:val="left" w:pos="993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hAnsi="Times New Roman" w:cs="Times New Roman"/>
          <w:sz w:val="28"/>
          <w:szCs w:val="28"/>
          <w:lang w:val="uz-Cyrl-UZ"/>
        </w:rPr>
        <w:t>1.1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. </w:t>
      </w:r>
      <w:r w:rsidR="00FD19E8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Мазкур танл</w:t>
      </w:r>
      <w:r w:rsidR="00556DE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аш</w:t>
      </w:r>
      <w:r w:rsidR="00FD19E8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ҳужжатлари </w:t>
      </w:r>
      <w:r w:rsidR="00071366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Ўзбекистон Республика</w:t>
      </w:r>
      <w:r w:rsidR="00A609E2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2021 йил </w:t>
      </w:r>
      <w:r w:rsidR="002E145F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br/>
      </w:r>
      <w:r w:rsidR="00A609E2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22 апрелдаги ЎРҚ-684-сон</w:t>
      </w:r>
      <w:r w:rsidR="00071366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“</w:t>
      </w:r>
      <w:r w:rsidR="00071366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Давлат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харидлар</w:t>
      </w:r>
      <w:r w:rsidR="00071366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тўғрисида”ги </w:t>
      </w:r>
      <w:r w:rsidR="00A609E2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қонуни 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(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кейинги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ўринларда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“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Қонун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”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деб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юритилади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)</w:t>
      </w:r>
      <w:r w:rsidR="00FD19E8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FB60BD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ҳамда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Ўзбекистон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Республикаси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Президентининг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A609E2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2021 йил 29 июндаги ПФ-6013-сон 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“</w:t>
      </w:r>
      <w:r w:rsidR="00A609E2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Ўзбекистон Республикасида коррупцияга қарши курашиш тизимини такомиллаштириш бўйича қўшимча чора</w:t>
      </w:r>
      <w:r w:rsidR="00FB60BD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-тадбирлар тўғрисида”ги Фармони талабларига мувофиқ ишлаб чиқилган.</w:t>
      </w:r>
    </w:p>
    <w:p w14:paraId="4790CC54" w14:textId="77777777" w:rsidR="007B4842" w:rsidRPr="00A217CB" w:rsidRDefault="007B4842" w:rsidP="007B4842">
      <w:pPr>
        <w:tabs>
          <w:tab w:val="left" w:pos="675"/>
          <w:tab w:val="left" w:pos="709"/>
          <w:tab w:val="left" w:pos="851"/>
          <w:tab w:val="left" w:pos="993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1.2. </w:t>
      </w:r>
      <w:r w:rsidR="00A609E2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Танлаш мақсади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: </w:t>
      </w:r>
      <w:r w:rsidR="00A609E2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Ўзбекистон Республикаси Молия вазирлиги ҳузуридаги бюджетдан ташқари Пенсия жамғармаси ижро аппарати учун </w:t>
      </w:r>
      <w:r w:rsidR="0047507F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ISO </w:t>
      </w:r>
      <w:r w:rsidR="00A609E2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37001:2016 халқаро стандарти</w:t>
      </w:r>
      <w:r w:rsidR="00DA7BD3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бўйича </w:t>
      </w:r>
      <w:r w:rsidR="00A609E2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сертификатлаш</w:t>
      </w:r>
      <w:r w:rsidR="00DA7BD3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тиришни ишлаб чиқиш, жорий этиш ва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тайёрла</w:t>
      </w:r>
      <w:r w:rsidR="00DA7BD3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ш бўйича консалтинг хизматлари</w:t>
      </w:r>
      <w:r w:rsidR="0047507F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кўрсатиш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18FB956C" w14:textId="77777777" w:rsidR="007B4842" w:rsidRPr="00A217CB" w:rsidRDefault="007B4842" w:rsidP="007B4842">
      <w:pPr>
        <w:tabs>
          <w:tab w:val="left" w:pos="675"/>
          <w:tab w:val="left" w:pos="709"/>
          <w:tab w:val="left" w:pos="851"/>
          <w:tab w:val="left" w:pos="993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1.3. </w:t>
      </w:r>
      <w:r w:rsidR="00FB60BD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Хизматларни кўрсатиш бўйича техник топшириқлар танлаш ҳужжатлари</w:t>
      </w:r>
      <w:r w:rsidR="00556DE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нинг</w:t>
      </w:r>
      <w:r w:rsidR="00FB60BD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F52B37">
        <w:rPr>
          <w:rFonts w:ascii="Times New Roman" w:eastAsia="Times New Roman" w:hAnsi="Times New Roman" w:cs="Times New Roman"/>
          <w:sz w:val="28"/>
          <w:szCs w:val="28"/>
          <w:lang w:val="uz-Cyrl-UZ"/>
        </w:rPr>
        <w:t>1-иловасида</w:t>
      </w:r>
      <w:r w:rsidR="002E145F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FB60BD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келтирилган.</w:t>
      </w:r>
    </w:p>
    <w:p w14:paraId="06A02116" w14:textId="77777777" w:rsidR="00644E57" w:rsidRPr="00A217CB" w:rsidRDefault="002E145F" w:rsidP="007B4842">
      <w:pPr>
        <w:tabs>
          <w:tab w:val="left" w:pos="675"/>
          <w:tab w:val="left" w:pos="709"/>
          <w:tab w:val="left" w:pos="851"/>
          <w:tab w:val="left" w:pos="993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1.4</w:t>
      </w:r>
      <w:r w:rsidR="007B4842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. </w:t>
      </w:r>
      <w:r w:rsidR="0047507F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Танлаш </w:t>
      </w:r>
      <w:r w:rsidR="000A67B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таклифида кўрсатилган нархлар тегишли лотнинг бошланғ</w:t>
      </w:r>
      <w:r w:rsidR="0047507F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и</w:t>
      </w:r>
      <w:r w:rsidR="000A67B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ч нархидан ошмаслиги керак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4821FC18" w14:textId="77777777" w:rsidR="00644E57" w:rsidRPr="00445EAA" w:rsidRDefault="00644E57" w:rsidP="009D14FF">
      <w:pPr>
        <w:pStyle w:val="a5"/>
        <w:tabs>
          <w:tab w:val="left" w:pos="667"/>
          <w:tab w:val="left" w:pos="709"/>
        </w:tabs>
        <w:spacing w:after="20" w:line="252" w:lineRule="auto"/>
        <w:ind w:left="0" w:firstLine="709"/>
        <w:rPr>
          <w:sz w:val="20"/>
          <w:szCs w:val="20"/>
          <w:lang w:val="uz-Cyrl-UZ"/>
        </w:rPr>
      </w:pPr>
    </w:p>
    <w:p w14:paraId="5AD0F9E9" w14:textId="77777777" w:rsidR="00644E57" w:rsidRPr="00A217CB" w:rsidRDefault="00085C96" w:rsidP="00085C96">
      <w:pPr>
        <w:pStyle w:val="a5"/>
        <w:tabs>
          <w:tab w:val="left" w:pos="709"/>
        </w:tabs>
        <w:spacing w:after="20" w:line="252" w:lineRule="auto"/>
        <w:ind w:left="720" w:firstLine="0"/>
        <w:jc w:val="center"/>
        <w:rPr>
          <w:b/>
          <w:sz w:val="28"/>
          <w:szCs w:val="28"/>
          <w:lang w:val="uz-Cyrl-UZ"/>
        </w:rPr>
      </w:pPr>
      <w:r w:rsidRPr="00A217CB">
        <w:rPr>
          <w:b/>
          <w:sz w:val="28"/>
          <w:szCs w:val="28"/>
          <w:lang w:val="uz-Cyrl-UZ"/>
        </w:rPr>
        <w:t>2. </w:t>
      </w:r>
      <w:r w:rsidR="00286D33" w:rsidRPr="00A217CB">
        <w:rPr>
          <w:b/>
          <w:sz w:val="28"/>
          <w:szCs w:val="28"/>
          <w:lang w:val="uz-Cyrl-UZ"/>
        </w:rPr>
        <w:t>Танлаш</w:t>
      </w:r>
      <w:r w:rsidR="00EE7EF7" w:rsidRPr="00A217CB">
        <w:rPr>
          <w:b/>
          <w:sz w:val="28"/>
          <w:szCs w:val="28"/>
          <w:lang w:val="uz-Cyrl-UZ"/>
        </w:rPr>
        <w:t xml:space="preserve"> т</w:t>
      </w:r>
      <w:r w:rsidR="00973F84" w:rsidRPr="00A217CB">
        <w:rPr>
          <w:b/>
          <w:sz w:val="28"/>
          <w:szCs w:val="28"/>
          <w:lang w:val="uz-Cyrl-UZ"/>
        </w:rPr>
        <w:t>ашкилотчи</w:t>
      </w:r>
      <w:r w:rsidR="00D576DF" w:rsidRPr="00A217CB">
        <w:rPr>
          <w:b/>
          <w:sz w:val="28"/>
          <w:szCs w:val="28"/>
          <w:lang w:val="uz-Cyrl-UZ"/>
        </w:rPr>
        <w:t>си</w:t>
      </w:r>
    </w:p>
    <w:p w14:paraId="1E104DA4" w14:textId="77777777" w:rsidR="00005A83" w:rsidRPr="00445EAA" w:rsidRDefault="00005A83" w:rsidP="009D14FF">
      <w:pPr>
        <w:pStyle w:val="a5"/>
        <w:tabs>
          <w:tab w:val="left" w:pos="667"/>
          <w:tab w:val="left" w:pos="709"/>
          <w:tab w:val="left" w:pos="948"/>
          <w:tab w:val="left" w:pos="949"/>
        </w:tabs>
        <w:spacing w:after="20" w:line="252" w:lineRule="auto"/>
        <w:ind w:left="0" w:firstLine="709"/>
        <w:rPr>
          <w:b/>
          <w:sz w:val="20"/>
          <w:szCs w:val="20"/>
          <w:lang w:val="uz-Cyrl-UZ"/>
        </w:rPr>
      </w:pPr>
    </w:p>
    <w:p w14:paraId="727F58ED" w14:textId="77777777" w:rsidR="0083612E" w:rsidRPr="00A217CB" w:rsidRDefault="007B4842" w:rsidP="007B4842">
      <w:pPr>
        <w:tabs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2.1. 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Ўзбекистон</w:t>
      </w:r>
      <w:r w:rsidR="00302688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Республикаси</w:t>
      </w:r>
      <w:r w:rsidR="00302688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Молия</w:t>
      </w:r>
      <w:r w:rsidR="00302688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вазирлиги</w:t>
      </w:r>
      <w:r w:rsidR="00302688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ҳузуридаги</w:t>
      </w:r>
      <w:r w:rsidR="00302688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бюджетдан</w:t>
      </w:r>
      <w:r w:rsidR="00302688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ташқари</w:t>
      </w:r>
      <w:r w:rsidR="00302688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Пенсия</w:t>
      </w:r>
      <w:r w:rsidR="00302688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жамғармаси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62674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мазкур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0A67B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танл</w:t>
      </w:r>
      <w:r w:rsidR="00D576DF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аш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нинг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Буюртмачиси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кейинги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ўринларда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“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Буюртмачи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”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деб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юритилади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)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ҳисобланади</w:t>
      </w:r>
      <w:r w:rsidR="00644E5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1A837FD3" w14:textId="77777777" w:rsidR="00644E57" w:rsidRPr="00A217CB" w:rsidRDefault="00973F84" w:rsidP="009D14FF">
      <w:pPr>
        <w:pStyle w:val="a5"/>
        <w:tabs>
          <w:tab w:val="left" w:pos="709"/>
          <w:tab w:val="left" w:pos="851"/>
        </w:tabs>
        <w:spacing w:after="20" w:line="252" w:lineRule="auto"/>
        <w:ind w:left="0" w:firstLine="709"/>
        <w:rPr>
          <w:sz w:val="28"/>
          <w:szCs w:val="28"/>
          <w:lang w:val="uz-Cyrl-UZ"/>
        </w:rPr>
      </w:pPr>
      <w:r w:rsidRPr="00A217CB">
        <w:rPr>
          <w:sz w:val="28"/>
          <w:szCs w:val="28"/>
          <w:lang w:val="uz-Cyrl-UZ"/>
        </w:rPr>
        <w:t>Манзил</w:t>
      </w:r>
      <w:r w:rsidR="00644E57" w:rsidRPr="00A217CB">
        <w:rPr>
          <w:sz w:val="28"/>
          <w:szCs w:val="28"/>
          <w:lang w:val="uz-Cyrl-UZ"/>
        </w:rPr>
        <w:t xml:space="preserve">: </w:t>
      </w:r>
      <w:r w:rsidRPr="00A217CB">
        <w:rPr>
          <w:sz w:val="28"/>
          <w:szCs w:val="28"/>
          <w:lang w:val="uz-Cyrl-UZ"/>
        </w:rPr>
        <w:t>Тошкент</w:t>
      </w:r>
      <w:r w:rsidR="00644E57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шаҳри</w:t>
      </w:r>
      <w:r w:rsidR="00644E57" w:rsidRPr="00A217CB">
        <w:rPr>
          <w:sz w:val="28"/>
          <w:szCs w:val="28"/>
          <w:lang w:val="uz-Cyrl-UZ"/>
        </w:rPr>
        <w:t xml:space="preserve">, </w:t>
      </w:r>
      <w:r w:rsidRPr="00A217CB">
        <w:rPr>
          <w:sz w:val="28"/>
          <w:szCs w:val="28"/>
          <w:lang w:val="uz-Cyrl-UZ"/>
        </w:rPr>
        <w:t>Юнусобод</w:t>
      </w:r>
      <w:r w:rsidR="00302688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тумани</w:t>
      </w:r>
      <w:r w:rsidR="008D3D7A" w:rsidRPr="00A217CB">
        <w:rPr>
          <w:sz w:val="28"/>
          <w:szCs w:val="28"/>
          <w:lang w:val="uz-Cyrl-UZ"/>
        </w:rPr>
        <w:t xml:space="preserve">, </w:t>
      </w:r>
      <w:r w:rsidRPr="00A217CB">
        <w:rPr>
          <w:sz w:val="28"/>
          <w:szCs w:val="28"/>
          <w:lang w:val="uz-Cyrl-UZ"/>
        </w:rPr>
        <w:t>Шароф</w:t>
      </w:r>
      <w:r w:rsidR="00302688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Рашидов</w:t>
      </w:r>
      <w:r w:rsidR="00EE7EF7" w:rsidRPr="00A217CB">
        <w:rPr>
          <w:sz w:val="28"/>
          <w:szCs w:val="28"/>
          <w:lang w:val="uz-Cyrl-UZ"/>
        </w:rPr>
        <w:t xml:space="preserve"> кўчаси</w:t>
      </w:r>
      <w:r w:rsidR="00302688" w:rsidRPr="00A217CB">
        <w:rPr>
          <w:sz w:val="28"/>
          <w:szCs w:val="28"/>
          <w:lang w:val="uz-Cyrl-UZ"/>
        </w:rPr>
        <w:t>, 16</w:t>
      </w:r>
      <w:r w:rsidR="00EE7EF7" w:rsidRPr="00A217CB">
        <w:rPr>
          <w:sz w:val="28"/>
          <w:szCs w:val="28"/>
          <w:lang w:val="uz-Cyrl-UZ"/>
        </w:rPr>
        <w:t>-</w:t>
      </w:r>
      <w:r w:rsidRPr="00A217CB">
        <w:rPr>
          <w:sz w:val="28"/>
          <w:szCs w:val="28"/>
          <w:lang w:val="uz-Cyrl-UZ"/>
        </w:rPr>
        <w:t>уй</w:t>
      </w:r>
      <w:r w:rsidR="00302688" w:rsidRPr="00A217CB">
        <w:rPr>
          <w:sz w:val="28"/>
          <w:szCs w:val="28"/>
          <w:lang w:val="uz-Cyrl-UZ"/>
        </w:rPr>
        <w:t xml:space="preserve">, </w:t>
      </w:r>
      <w:r w:rsidRPr="00A217CB">
        <w:rPr>
          <w:sz w:val="28"/>
          <w:szCs w:val="28"/>
          <w:lang w:val="uz-Cyrl-UZ"/>
        </w:rPr>
        <w:t>тел</w:t>
      </w:r>
      <w:r w:rsidR="00302688" w:rsidRPr="00A217CB">
        <w:rPr>
          <w:sz w:val="28"/>
          <w:szCs w:val="28"/>
          <w:lang w:val="uz-Cyrl-UZ"/>
        </w:rPr>
        <w:t xml:space="preserve"> </w:t>
      </w:r>
      <w:r w:rsidR="00644E57" w:rsidRPr="00A217CB">
        <w:rPr>
          <w:sz w:val="28"/>
          <w:szCs w:val="28"/>
          <w:lang w:val="uz-Cyrl-UZ"/>
        </w:rPr>
        <w:t xml:space="preserve">.: +998 </w:t>
      </w:r>
      <w:r w:rsidR="00302688" w:rsidRPr="00A217CB">
        <w:rPr>
          <w:sz w:val="28"/>
          <w:szCs w:val="28"/>
          <w:lang w:val="uz-Cyrl-UZ"/>
        </w:rPr>
        <w:t>71 202-11-40</w:t>
      </w:r>
      <w:r w:rsidR="004F5E3D" w:rsidRPr="00A217CB">
        <w:rPr>
          <w:sz w:val="28"/>
          <w:szCs w:val="28"/>
          <w:lang w:val="uz-Cyrl-UZ"/>
        </w:rPr>
        <w:t>.</w:t>
      </w:r>
    </w:p>
    <w:p w14:paraId="41CB81B7" w14:textId="77777777" w:rsidR="00005A83" w:rsidRPr="00771D90" w:rsidRDefault="00005A83" w:rsidP="009D14FF">
      <w:pPr>
        <w:pStyle w:val="a5"/>
        <w:tabs>
          <w:tab w:val="left" w:pos="542"/>
          <w:tab w:val="left" w:pos="709"/>
        </w:tabs>
        <w:spacing w:after="20" w:line="252" w:lineRule="auto"/>
        <w:ind w:left="0" w:firstLine="709"/>
        <w:rPr>
          <w:b/>
          <w:sz w:val="10"/>
          <w:szCs w:val="10"/>
          <w:lang w:val="ru-RU"/>
        </w:rPr>
      </w:pPr>
    </w:p>
    <w:p w14:paraId="373C2EEF" w14:textId="77777777" w:rsidR="001827C5" w:rsidRPr="00771D90" w:rsidRDefault="00085C96" w:rsidP="00085C96">
      <w:pPr>
        <w:pStyle w:val="a5"/>
        <w:tabs>
          <w:tab w:val="left" w:pos="709"/>
        </w:tabs>
        <w:spacing w:after="20" w:line="252" w:lineRule="auto"/>
        <w:ind w:left="720" w:firstLine="0"/>
        <w:jc w:val="center"/>
        <w:rPr>
          <w:b/>
          <w:sz w:val="28"/>
          <w:szCs w:val="28"/>
          <w:lang w:val="ru-RU"/>
        </w:rPr>
      </w:pPr>
      <w:r w:rsidRPr="00A217CB">
        <w:rPr>
          <w:b/>
          <w:sz w:val="28"/>
          <w:szCs w:val="28"/>
          <w:lang w:val="uz-Cyrl-UZ"/>
        </w:rPr>
        <w:t>3. </w:t>
      </w:r>
      <w:r w:rsidR="00EE7EF7" w:rsidRPr="00A217CB">
        <w:rPr>
          <w:b/>
          <w:sz w:val="28"/>
          <w:szCs w:val="28"/>
          <w:lang w:val="uz-Cyrl-UZ"/>
        </w:rPr>
        <w:t>Танл</w:t>
      </w:r>
      <w:r w:rsidR="00D576DF" w:rsidRPr="00A217CB">
        <w:rPr>
          <w:b/>
          <w:sz w:val="28"/>
          <w:szCs w:val="28"/>
          <w:lang w:val="uz-Cyrl-UZ"/>
        </w:rPr>
        <w:t>аш</w:t>
      </w:r>
      <w:r w:rsidR="00EE7EF7" w:rsidRPr="00A217CB">
        <w:rPr>
          <w:b/>
          <w:sz w:val="28"/>
          <w:szCs w:val="28"/>
          <w:lang w:val="uz-Cyrl-UZ"/>
        </w:rPr>
        <w:t xml:space="preserve"> қатнашчилари</w:t>
      </w:r>
    </w:p>
    <w:p w14:paraId="1AE15E6B" w14:textId="77777777" w:rsidR="00353D8D" w:rsidRPr="00771D90" w:rsidRDefault="00353D8D" w:rsidP="009D14FF">
      <w:pPr>
        <w:pStyle w:val="a5"/>
        <w:tabs>
          <w:tab w:val="left" w:pos="709"/>
        </w:tabs>
        <w:spacing w:after="20" w:line="252" w:lineRule="auto"/>
        <w:ind w:left="0" w:firstLine="709"/>
        <w:rPr>
          <w:b/>
          <w:sz w:val="10"/>
          <w:szCs w:val="10"/>
          <w:lang w:val="ru-RU"/>
        </w:rPr>
      </w:pPr>
    </w:p>
    <w:p w14:paraId="52EFEF4F" w14:textId="77777777" w:rsidR="00626744" w:rsidRPr="00771D90" w:rsidRDefault="007B4842" w:rsidP="009D14FF">
      <w:pPr>
        <w:pStyle w:val="a5"/>
        <w:tabs>
          <w:tab w:val="left" w:pos="709"/>
        </w:tabs>
        <w:spacing w:after="20" w:line="252" w:lineRule="auto"/>
        <w:ind w:left="0" w:firstLine="709"/>
        <w:rPr>
          <w:sz w:val="28"/>
          <w:szCs w:val="28"/>
          <w:lang w:val="ru-RU"/>
        </w:rPr>
      </w:pPr>
      <w:r w:rsidRPr="00A217CB">
        <w:rPr>
          <w:sz w:val="28"/>
          <w:szCs w:val="28"/>
          <w:lang w:val="uz-Cyrl-UZ"/>
        </w:rPr>
        <w:t>3.1. </w:t>
      </w:r>
      <w:r w:rsidR="00973F84" w:rsidRPr="00771D90">
        <w:rPr>
          <w:sz w:val="28"/>
          <w:szCs w:val="28"/>
          <w:lang w:val="ru-RU"/>
        </w:rPr>
        <w:t>Тан</w:t>
      </w:r>
      <w:r w:rsidR="00626744" w:rsidRPr="00771D90">
        <w:rPr>
          <w:sz w:val="28"/>
          <w:szCs w:val="28"/>
          <w:lang w:val="ru-RU"/>
        </w:rPr>
        <w:t>л</w:t>
      </w:r>
      <w:r w:rsidR="000750D4" w:rsidRPr="00771D90">
        <w:rPr>
          <w:sz w:val="28"/>
          <w:szCs w:val="28"/>
          <w:lang w:val="ru-RU"/>
        </w:rPr>
        <w:t>аш</w:t>
      </w:r>
      <w:r w:rsidR="00EE7EF7" w:rsidRPr="00771D90">
        <w:rPr>
          <w:sz w:val="28"/>
          <w:szCs w:val="28"/>
          <w:lang w:val="ru-RU"/>
        </w:rPr>
        <w:t>да</w:t>
      </w:r>
      <w:r w:rsidR="00626744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мулк</w:t>
      </w:r>
      <w:r w:rsidR="001827C5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шаклидан</w:t>
      </w:r>
      <w:r w:rsidR="001827C5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қатъи</w:t>
      </w:r>
      <w:r w:rsidR="001827C5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назар</w:t>
      </w:r>
      <w:r w:rsidR="001827C5" w:rsidRPr="00771D90">
        <w:rPr>
          <w:sz w:val="28"/>
          <w:szCs w:val="28"/>
          <w:lang w:val="ru-RU"/>
        </w:rPr>
        <w:t xml:space="preserve">, </w:t>
      </w:r>
      <w:r w:rsidR="00973F84" w:rsidRPr="00771D90">
        <w:rPr>
          <w:sz w:val="28"/>
          <w:szCs w:val="28"/>
          <w:lang w:val="ru-RU"/>
        </w:rPr>
        <w:t>ҳар</w:t>
      </w:r>
      <w:r w:rsidR="001827C5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қандай</w:t>
      </w:r>
      <w:r w:rsidR="001827C5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юридик</w:t>
      </w:r>
      <w:r w:rsidR="001827C5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шахслар</w:t>
      </w:r>
      <w:r w:rsidR="001827C5" w:rsidRPr="00771D90">
        <w:rPr>
          <w:sz w:val="28"/>
          <w:szCs w:val="28"/>
          <w:lang w:val="ru-RU"/>
        </w:rPr>
        <w:t xml:space="preserve">, </w:t>
      </w:r>
      <w:r w:rsidR="00973F84" w:rsidRPr="00771D90">
        <w:rPr>
          <w:sz w:val="28"/>
          <w:szCs w:val="28"/>
          <w:lang w:val="ru-RU"/>
        </w:rPr>
        <w:t>резидентлар</w:t>
      </w:r>
      <w:r w:rsidR="001827C5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ва</w:t>
      </w:r>
      <w:r w:rsidR="001827C5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норезидентлар</w:t>
      </w:r>
      <w:r w:rsidR="001827C5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иштирок этишлари</w:t>
      </w:r>
      <w:r w:rsidR="001827C5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мумкин</w:t>
      </w:r>
      <w:r w:rsidR="00FB60BD" w:rsidRPr="00771D90">
        <w:rPr>
          <w:sz w:val="28"/>
          <w:szCs w:val="28"/>
          <w:lang w:val="ru-RU"/>
        </w:rPr>
        <w:t xml:space="preserve">, </w:t>
      </w:r>
      <w:r w:rsidR="00117C8B" w:rsidRPr="00A217CB">
        <w:rPr>
          <w:sz w:val="28"/>
          <w:szCs w:val="28"/>
          <w:lang w:val="uz-Cyrl-UZ"/>
        </w:rPr>
        <w:t xml:space="preserve">ушбу ҳужжатнинг </w:t>
      </w:r>
      <w:r w:rsidR="00117C8B" w:rsidRPr="00A217CB">
        <w:rPr>
          <w:sz w:val="28"/>
          <w:szCs w:val="28"/>
          <w:lang w:val="uz-Cyrl-UZ"/>
        </w:rPr>
        <w:br/>
      </w:r>
      <w:r w:rsidR="00FB60BD" w:rsidRPr="00771D90">
        <w:rPr>
          <w:sz w:val="28"/>
          <w:szCs w:val="28"/>
          <w:lang w:val="ru-RU"/>
        </w:rPr>
        <w:t>5.1-бандда кўрсатилган юридик шахслар бундан мустасно.</w:t>
      </w:r>
    </w:p>
    <w:p w14:paraId="59BC8BA1" w14:textId="77777777" w:rsidR="00005A83" w:rsidRPr="00771D90" w:rsidRDefault="00005A83" w:rsidP="009D14FF">
      <w:pPr>
        <w:pStyle w:val="a5"/>
        <w:tabs>
          <w:tab w:val="left" w:pos="709"/>
        </w:tabs>
        <w:spacing w:after="20" w:line="252" w:lineRule="auto"/>
        <w:ind w:left="0" w:firstLine="709"/>
        <w:rPr>
          <w:sz w:val="10"/>
          <w:szCs w:val="10"/>
          <w:lang w:val="ru-RU"/>
        </w:rPr>
      </w:pPr>
    </w:p>
    <w:p w14:paraId="314588D7" w14:textId="77777777" w:rsidR="001827C5" w:rsidRPr="00771D90" w:rsidRDefault="00085C96" w:rsidP="00085C96">
      <w:pPr>
        <w:pStyle w:val="a5"/>
        <w:tabs>
          <w:tab w:val="left" w:pos="709"/>
        </w:tabs>
        <w:spacing w:after="20" w:line="252" w:lineRule="auto"/>
        <w:ind w:left="720" w:firstLine="0"/>
        <w:jc w:val="center"/>
        <w:rPr>
          <w:b/>
          <w:sz w:val="28"/>
          <w:szCs w:val="28"/>
          <w:lang w:val="ru-RU"/>
        </w:rPr>
      </w:pPr>
      <w:r w:rsidRPr="00A217CB">
        <w:rPr>
          <w:b/>
          <w:sz w:val="28"/>
          <w:szCs w:val="28"/>
          <w:lang w:val="uz-Cyrl-UZ"/>
        </w:rPr>
        <w:t>4. </w:t>
      </w:r>
      <w:r w:rsidR="00FD19E8" w:rsidRPr="00A217CB">
        <w:rPr>
          <w:b/>
          <w:sz w:val="28"/>
          <w:szCs w:val="28"/>
          <w:lang w:val="uz-Cyrl-UZ"/>
        </w:rPr>
        <w:t>Танл</w:t>
      </w:r>
      <w:r w:rsidR="000750D4" w:rsidRPr="00A217CB">
        <w:rPr>
          <w:b/>
          <w:sz w:val="28"/>
          <w:szCs w:val="28"/>
          <w:lang w:val="uz-Cyrl-UZ"/>
        </w:rPr>
        <w:t>аш</w:t>
      </w:r>
      <w:r w:rsidR="00FD19E8" w:rsidRPr="00A217CB">
        <w:rPr>
          <w:b/>
          <w:sz w:val="28"/>
          <w:szCs w:val="28"/>
          <w:lang w:val="uz-Cyrl-UZ"/>
        </w:rPr>
        <w:t xml:space="preserve"> ўтказиш тартиби</w:t>
      </w:r>
    </w:p>
    <w:p w14:paraId="539F626B" w14:textId="77777777" w:rsidR="00353D8D" w:rsidRPr="00771D90" w:rsidRDefault="00353D8D" w:rsidP="009D14FF">
      <w:pPr>
        <w:pStyle w:val="a5"/>
        <w:tabs>
          <w:tab w:val="left" w:pos="709"/>
        </w:tabs>
        <w:spacing w:after="20" w:line="252" w:lineRule="auto"/>
        <w:ind w:left="0" w:firstLine="709"/>
        <w:rPr>
          <w:b/>
          <w:sz w:val="10"/>
          <w:szCs w:val="10"/>
          <w:lang w:val="ru-RU"/>
        </w:rPr>
      </w:pPr>
    </w:p>
    <w:p w14:paraId="248F7332" w14:textId="77777777" w:rsidR="001827C5" w:rsidRPr="00771D90" w:rsidRDefault="001827C5" w:rsidP="009D14FF">
      <w:pPr>
        <w:tabs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4.1</w:t>
      </w:r>
      <w:r w:rsidR="007B4842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. 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Танл</w:t>
      </w:r>
      <w:r w:rsidR="000750D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аш</w:t>
      </w:r>
      <w:r w:rsidR="0062674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д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иштирок этиш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учун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иштирокчи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2E431437" w14:textId="77777777" w:rsidR="001827C5" w:rsidRPr="00771D90" w:rsidRDefault="00973F84" w:rsidP="009D14FF">
      <w:pPr>
        <w:tabs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1827C5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давлат</w:t>
      </w:r>
      <w:r w:rsidR="001827C5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харидларининг</w:t>
      </w:r>
      <w:r w:rsidR="001827C5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17C8B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электрон тизимида</w:t>
      </w:r>
      <w:r w:rsidR="006C3B7D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827C5" w:rsidRPr="00771D90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(</w:t>
      </w:r>
      <w:r w:rsidR="00FD19E8" w:rsidRPr="00A217CB">
        <w:rPr>
          <w:rFonts w:ascii="Times New Roman" w:eastAsia="Times New Roman" w:hAnsi="Times New Roman" w:cs="Times New Roman"/>
          <w:color w:val="FF0000"/>
          <w:sz w:val="28"/>
          <w:szCs w:val="28"/>
        </w:rPr>
        <w:t>https</w:t>
      </w:r>
      <w:r w:rsidR="00FD19E8" w:rsidRPr="00771D90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://</w:t>
      </w:r>
      <w:r w:rsidR="00FD19E8" w:rsidRPr="00A217CB">
        <w:rPr>
          <w:rFonts w:ascii="Times New Roman" w:eastAsia="Times New Roman" w:hAnsi="Times New Roman" w:cs="Times New Roman"/>
          <w:color w:val="FF0000"/>
          <w:sz w:val="28"/>
          <w:szCs w:val="28"/>
        </w:rPr>
        <w:t>e</w:t>
      </w:r>
      <w:r w:rsidR="00CD2995" w:rsidRPr="00A217CB">
        <w:rPr>
          <w:rFonts w:ascii="Times New Roman" w:eastAsia="Times New Roman" w:hAnsi="Times New Roman" w:cs="Times New Roman"/>
          <w:color w:val="FF0000"/>
          <w:sz w:val="28"/>
          <w:szCs w:val="28"/>
        </w:rPr>
        <w:t>tender</w:t>
      </w:r>
      <w:r w:rsidR="00FD19E8" w:rsidRPr="00771D90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  <w:r w:rsidR="00FD19E8" w:rsidRPr="00A217CB">
        <w:rPr>
          <w:rFonts w:ascii="Times New Roman" w:eastAsia="Times New Roman" w:hAnsi="Times New Roman" w:cs="Times New Roman"/>
          <w:color w:val="FF0000"/>
          <w:sz w:val="28"/>
          <w:szCs w:val="28"/>
        </w:rPr>
        <w:t>uzex</w:t>
      </w:r>
      <w:r w:rsidR="00FD19E8" w:rsidRPr="00771D90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  <w:r w:rsidR="00FD19E8" w:rsidRPr="00A217CB">
        <w:rPr>
          <w:rFonts w:ascii="Times New Roman" w:eastAsia="Times New Roman" w:hAnsi="Times New Roman" w:cs="Times New Roman"/>
          <w:color w:val="FF0000"/>
          <w:sz w:val="28"/>
          <w:szCs w:val="28"/>
        </w:rPr>
        <w:t>uz</w:t>
      </w:r>
      <w:r w:rsidR="001827C5" w:rsidRPr="00771D90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) 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жойлаштирилган</w:t>
      </w:r>
      <w:r w:rsidR="001827C5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767F0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танлаш</w:t>
      </w:r>
      <w:r w:rsidR="001827C5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ҳужжатларининг электрон</w:t>
      </w:r>
      <w:r w:rsidR="001827C5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версиясини</w:t>
      </w:r>
      <w:r w:rsidR="001827C5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юклаб</w:t>
      </w:r>
      <w:r w:rsidR="001827C5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олиш</w:t>
      </w:r>
      <w:r w:rsidR="000750D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и;</w:t>
      </w:r>
    </w:p>
    <w:p w14:paraId="5E6B4DA8" w14:textId="77777777" w:rsidR="001827C5" w:rsidRPr="00771D90" w:rsidRDefault="00973F84" w:rsidP="009D14FF">
      <w:pPr>
        <w:tabs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353D8D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0A67B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танл</w:t>
      </w:r>
      <w:r w:rsidR="000750D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аш</w:t>
      </w:r>
      <w:r w:rsidR="00353D8D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ҳужжатлари</w:t>
      </w:r>
      <w:r w:rsidR="00353D8D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талабларига</w:t>
      </w:r>
      <w:r w:rsidR="00353D8D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мувофиқ</w:t>
      </w:r>
      <w:r w:rsidR="00353D8D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A67B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танл</w:t>
      </w:r>
      <w:r w:rsidR="000750D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аш</w:t>
      </w:r>
      <w:r w:rsidR="00353D8D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таклифини</w:t>
      </w:r>
      <w:r w:rsidR="00353D8D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тақдим этиш</w:t>
      </w:r>
      <w:r w:rsidR="000750D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лозим</w:t>
      </w:r>
      <w:r w:rsidR="00353D8D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58F1167" w14:textId="77777777" w:rsidR="001827C5" w:rsidRPr="00771D90" w:rsidRDefault="00085C96" w:rsidP="00085C96">
      <w:pPr>
        <w:pStyle w:val="a5"/>
        <w:tabs>
          <w:tab w:val="left" w:pos="709"/>
        </w:tabs>
        <w:spacing w:after="20" w:line="252" w:lineRule="auto"/>
        <w:ind w:left="709" w:firstLine="0"/>
        <w:jc w:val="center"/>
        <w:rPr>
          <w:b/>
          <w:sz w:val="28"/>
          <w:szCs w:val="28"/>
          <w:lang w:val="ru-RU"/>
        </w:rPr>
      </w:pPr>
      <w:r w:rsidRPr="00A217CB">
        <w:rPr>
          <w:b/>
          <w:sz w:val="28"/>
          <w:szCs w:val="28"/>
          <w:lang w:val="uz-Cyrl-UZ"/>
        </w:rPr>
        <w:t>5. </w:t>
      </w:r>
      <w:r w:rsidR="003C465E" w:rsidRPr="00A217CB">
        <w:rPr>
          <w:b/>
          <w:sz w:val="28"/>
          <w:szCs w:val="28"/>
          <w:lang w:val="uz-Cyrl-UZ"/>
        </w:rPr>
        <w:t>Танлаш иштирокчиларига қўйиладиган талаблар</w:t>
      </w:r>
    </w:p>
    <w:p w14:paraId="6C9B816B" w14:textId="77777777" w:rsidR="00353D8D" w:rsidRPr="00771D90" w:rsidRDefault="00353D8D" w:rsidP="009D14FF">
      <w:pPr>
        <w:pStyle w:val="a5"/>
        <w:tabs>
          <w:tab w:val="left" w:pos="709"/>
        </w:tabs>
        <w:spacing w:after="20" w:line="252" w:lineRule="auto"/>
        <w:ind w:left="0" w:firstLine="709"/>
        <w:rPr>
          <w:b/>
          <w:sz w:val="10"/>
          <w:szCs w:val="10"/>
          <w:lang w:val="ru-RU"/>
        </w:rPr>
      </w:pPr>
    </w:p>
    <w:p w14:paraId="24C0E061" w14:textId="77777777" w:rsidR="001827C5" w:rsidRPr="00771D90" w:rsidRDefault="007B4842" w:rsidP="007B4842">
      <w:pPr>
        <w:pStyle w:val="a5"/>
        <w:tabs>
          <w:tab w:val="left" w:pos="709"/>
        </w:tabs>
        <w:spacing w:after="20" w:line="252" w:lineRule="auto"/>
        <w:ind w:left="709" w:firstLine="0"/>
        <w:rPr>
          <w:sz w:val="28"/>
          <w:szCs w:val="28"/>
          <w:lang w:val="ru-RU"/>
        </w:rPr>
      </w:pPr>
      <w:r w:rsidRPr="00A217CB">
        <w:rPr>
          <w:sz w:val="28"/>
          <w:szCs w:val="28"/>
          <w:lang w:val="uz-Cyrl-UZ"/>
        </w:rPr>
        <w:t>5.1. </w:t>
      </w:r>
      <w:r w:rsidR="00CD2995" w:rsidRPr="00A217CB">
        <w:rPr>
          <w:sz w:val="28"/>
          <w:szCs w:val="28"/>
          <w:lang w:val="uz-Cyrl-UZ"/>
        </w:rPr>
        <w:t>Қуйидаги и</w:t>
      </w:r>
      <w:r w:rsidR="00973F84" w:rsidRPr="00771D90">
        <w:rPr>
          <w:sz w:val="28"/>
          <w:szCs w:val="28"/>
          <w:lang w:val="ru-RU"/>
        </w:rPr>
        <w:t>штирокчилар</w:t>
      </w:r>
      <w:r w:rsidR="001827C5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танл</w:t>
      </w:r>
      <w:r w:rsidR="003C465E" w:rsidRPr="00A217CB">
        <w:rPr>
          <w:sz w:val="28"/>
          <w:szCs w:val="28"/>
          <w:lang w:val="uz-Cyrl-UZ"/>
        </w:rPr>
        <w:t>аш</w:t>
      </w:r>
      <w:r w:rsidR="00973F84" w:rsidRPr="00771D90">
        <w:rPr>
          <w:sz w:val="28"/>
          <w:szCs w:val="28"/>
          <w:lang w:val="ru-RU"/>
        </w:rPr>
        <w:t>да</w:t>
      </w:r>
      <w:r w:rsidR="001827C5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қатнашиши</w:t>
      </w:r>
      <w:r w:rsidR="001827C5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мумкин эмас</w:t>
      </w:r>
      <w:r w:rsidR="001827C5" w:rsidRPr="00771D90">
        <w:rPr>
          <w:sz w:val="28"/>
          <w:szCs w:val="28"/>
          <w:lang w:val="ru-RU"/>
        </w:rPr>
        <w:t>:</w:t>
      </w:r>
    </w:p>
    <w:p w14:paraId="166CC27B" w14:textId="77777777" w:rsidR="003C465E" w:rsidRPr="00A217CB" w:rsidRDefault="003C465E" w:rsidP="009D14FF">
      <w:pPr>
        <w:tabs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A217CB">
        <w:rPr>
          <w:rFonts w:ascii="Times New Roman" w:hAnsi="Times New Roman" w:cs="Times New Roman"/>
          <w:sz w:val="28"/>
          <w:szCs w:val="28"/>
        </w:rPr>
        <w:t> 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қайта ташкил этиш, тугатиш ёки </w:t>
      </w:r>
      <w:r w:rsidR="00CA422B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тўловга қобилиятсизлик тартиб-тамиллари қўлланилган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56DA8F8" w14:textId="77777777" w:rsidR="003C465E" w:rsidRPr="00A217CB" w:rsidRDefault="003C465E" w:rsidP="009D14FF">
      <w:pPr>
        <w:tabs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Pr="00A217CB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Буюртмачи билан суд ёки ҳакамлик муҳокамаси ҳолатида бўлиш;</w:t>
      </w:r>
    </w:p>
    <w:p w14:paraId="3AF82C74" w14:textId="77777777" w:rsidR="003C465E" w:rsidRPr="00A217CB" w:rsidRDefault="003C465E" w:rsidP="009D14FF">
      <w:pPr>
        <w:tabs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Pr="00A217CB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C748B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инсофсиз ижочиларнинг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ягона реестрига киритилганлар;</w:t>
      </w:r>
    </w:p>
    <w:p w14:paraId="5DCE295E" w14:textId="77777777" w:rsidR="007B4842" w:rsidRPr="00A217CB" w:rsidRDefault="003C465E" w:rsidP="007B4842">
      <w:pPr>
        <w:tabs>
          <w:tab w:val="left" w:pos="0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lastRenderedPageBreak/>
        <w:t>-</w:t>
      </w:r>
      <w:r w:rsidRPr="00A217CB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солиқлар ва бошқа мажбурий тўловларни тўлаш бўйича </w:t>
      </w:r>
      <w:r w:rsidR="00C748B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муддати ўтган 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қарзларининг мавжудлиги.</w:t>
      </w:r>
    </w:p>
    <w:p w14:paraId="4915E313" w14:textId="77777777" w:rsidR="001827C5" w:rsidRPr="00A217CB" w:rsidRDefault="007B4842" w:rsidP="007B4842">
      <w:pPr>
        <w:tabs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5.2. 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Иштирокчиларга</w:t>
      </w:r>
      <w:r w:rsidR="001827C5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қўйиладиган</w:t>
      </w:r>
      <w:r w:rsidR="001827C5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талаблар</w:t>
      </w:r>
      <w:r w:rsidR="001827C5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:</w:t>
      </w:r>
    </w:p>
    <w:p w14:paraId="67B52744" w14:textId="77777777" w:rsidR="003C465E" w:rsidRPr="00A217CB" w:rsidRDefault="003C465E" w:rsidP="009D14FF">
      <w:pPr>
        <w:tabs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B41B80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 </w:t>
      </w:r>
      <w:r w:rsidR="00C43C92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ISO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37001:2016 халқаро стандарти (камида 1 та шартнома ва 1 та якуний сертификат) бўйича ишлаб чиқиш, амалга ошириш ва сертификатлаштиришга тайёрлаш бўйича муваффақиятли сертификатланган тугалланган лойиҳалар бўйича </w:t>
      </w:r>
      <w:r w:rsidR="007B4842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давлат хизматлари соҳасида 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ҳужжатлаштирилган тажрибанинг мавжудлиги</w:t>
      </w:r>
      <w:r w:rsidR="00CD2995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2BB053F7" w14:textId="77777777" w:rsidR="003C465E" w:rsidRPr="00A217CB" w:rsidRDefault="003C465E" w:rsidP="009D14FF">
      <w:pPr>
        <w:tabs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B41B80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 </w:t>
      </w:r>
      <w:r w:rsidR="00C43C92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ISO 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37001:2016 стандартини жорий этиш нуқтаи назаридан кўрсатилаётган хизматлар бўйича мижозлар томонидан ижобий фикрлар мавжудлиги (камида </w:t>
      </w:r>
      <w:r w:rsidR="00C43C92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br/>
      </w:r>
      <w:r w:rsidR="00CD2995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1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та шарҳ)</w:t>
      </w:r>
      <w:r w:rsidR="00CD2995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2691F2AA" w14:textId="77777777" w:rsidR="003C465E" w:rsidRPr="00A217CB" w:rsidRDefault="003C465E" w:rsidP="009D14FF">
      <w:pPr>
        <w:tabs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B41B80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 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иштирокчи қайта ташкил этиш, тугатиш ёки банкротлик босқичида эмаслиги, мижоз билан суд ёки арбитраж ҳолатида эканлиги, шунингдек илгари тузилган шартномалар (кафолат хати) бўйича лозим даражада бажарилмаган мажбуриятларнинг йўқлиги тўғрисидаги</w:t>
      </w:r>
      <w:r w:rsidR="00434655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тасдиқловчи ҳужжатлар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4817259F" w14:textId="77777777" w:rsidR="00A30EC3" w:rsidRPr="00A217CB" w:rsidRDefault="003C465E" w:rsidP="009D14FF">
      <w:pPr>
        <w:tabs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B41B80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 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солиқ ва бошқа мажбурий тўловлар бўйича қарзнинг йўқлиги (</w:t>
      </w:r>
      <w:r w:rsidR="008B50E6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Давлат солиқ инспекцияси</w:t>
      </w:r>
      <w:r w:rsidR="00CD2995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дан маълумотнома)</w:t>
      </w:r>
      <w:r w:rsidR="00A30EC3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3B0B11A4" w14:textId="77777777" w:rsidR="003C465E" w:rsidRPr="00A217CB" w:rsidRDefault="00A30EC3" w:rsidP="009D14FF">
      <w:pPr>
        <w:tabs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- мазкур танлаш ҳужжатларининг 2-иловасидаги шаклга мувофиқ коррупция кўринишларига йўл қўймаслик бўйича ариза</w:t>
      </w:r>
      <w:r w:rsidR="00CD2995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32B081FE" w14:textId="77777777" w:rsidR="003C465E" w:rsidRPr="00A217CB" w:rsidRDefault="00085C96" w:rsidP="009D14FF">
      <w:pPr>
        <w:tabs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5.3. </w:t>
      </w:r>
      <w:r w:rsidR="003C465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Буюртмачи иштирокчини харид қилиш тартиб-қоидаларида иштирок этишдан четлатади, агар:</w:t>
      </w:r>
    </w:p>
    <w:p w14:paraId="3877B6B4" w14:textId="77777777" w:rsidR="003C465E" w:rsidRPr="00A217CB" w:rsidRDefault="003C465E" w:rsidP="009D14FF">
      <w:pPr>
        <w:tabs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B41B80" w:rsidRPr="00A217CB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иштирокчи тўғридан-тўғри ёки билвосита буюртмачи ёки бошқа давлат органини</w:t>
      </w:r>
      <w:r w:rsidR="009B12D1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нг амалдаги ёки собиқ ходими ёҳуд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ходимига ҳар қандай шаклда ҳақ тўлаш, ишга жойлашиш таклифи ёки бошқа қимматли нарса ёки хизмат кўрсатишни таклиф </w:t>
      </w:r>
      <w:r w:rsidR="009B12D1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қилиши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ёки беришга рози </w:t>
      </w:r>
      <w:r w:rsidR="009B12D1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бўлиши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давлат харидларини амалга ошириш жараёнида буюртмачининг ҳар қандай хатти-ҳаракатлари, қарорлари ёки </w:t>
      </w:r>
      <w:r w:rsidR="00B41B80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танлаш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тартиб-таомилларини қўллаши;</w:t>
      </w:r>
    </w:p>
    <w:p w14:paraId="63A8F187" w14:textId="564C245E" w:rsidR="003C465E" w:rsidRPr="00D469C7" w:rsidRDefault="003C465E" w:rsidP="009D14FF">
      <w:pPr>
        <w:tabs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D469C7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B41B80" w:rsidRPr="00D469C7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D469C7">
        <w:rPr>
          <w:rFonts w:ascii="Times New Roman" w:eastAsia="Times New Roman" w:hAnsi="Times New Roman" w:cs="Times New Roman"/>
          <w:sz w:val="28"/>
          <w:szCs w:val="28"/>
          <w:lang w:val="uz-Cyrl-UZ"/>
        </w:rPr>
        <w:t>иштирокчи қонунни бузган ҳолда ноҳақ рақобат устунлигига ёки манфаатлар тўқнашувига эга бўлса</w:t>
      </w:r>
      <w:r w:rsidR="00D469C7" w:rsidRPr="00D469C7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3433BE">
        <w:rPr>
          <w:rFonts w:ascii="Times New Roman" w:eastAsia="Times New Roman" w:hAnsi="Times New Roman" w:cs="Times New Roman"/>
          <w:sz w:val="28"/>
          <w:szCs w:val="28"/>
          <w:lang w:val="uz-Cyrl-UZ"/>
        </w:rPr>
        <w:t>ёҳуд</w:t>
      </w:r>
      <w:r w:rsidR="00D469C7" w:rsidRPr="00D469C7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3433BE" w:rsidRPr="00FB113E">
        <w:rPr>
          <w:rFonts w:ascii="Times New Roman" w:hAnsi="Times New Roman" w:cs="Times New Roman"/>
          <w:bCs/>
          <w:sz w:val="28"/>
          <w:szCs w:val="28"/>
          <w:lang w:val="uz-Cyrl-UZ"/>
        </w:rPr>
        <w:t>танлаш таклифлари белгиланган</w:t>
      </w:r>
      <w:r w:rsidR="00D469C7" w:rsidRPr="00FB113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мезонларга мос келмас</w:t>
      </w:r>
      <w:r w:rsidR="003433BE" w:rsidRPr="00FB113E">
        <w:rPr>
          <w:rFonts w:ascii="Times New Roman" w:hAnsi="Times New Roman" w:cs="Times New Roman"/>
          <w:bCs/>
          <w:sz w:val="28"/>
          <w:szCs w:val="28"/>
          <w:lang w:val="uz-Cyrl-UZ"/>
        </w:rPr>
        <w:t>а</w:t>
      </w:r>
      <w:r w:rsidRPr="00FB113E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6346B596" w14:textId="77777777" w:rsidR="0073252F" w:rsidRPr="00A217CB" w:rsidRDefault="00085C96" w:rsidP="00085C96">
      <w:pPr>
        <w:pStyle w:val="a5"/>
        <w:tabs>
          <w:tab w:val="left" w:pos="709"/>
        </w:tabs>
        <w:spacing w:after="20" w:line="252" w:lineRule="auto"/>
        <w:ind w:left="709" w:firstLine="0"/>
        <w:jc w:val="center"/>
        <w:rPr>
          <w:b/>
          <w:sz w:val="28"/>
          <w:szCs w:val="28"/>
          <w:lang w:val="uz-Cyrl-UZ"/>
        </w:rPr>
      </w:pPr>
      <w:r w:rsidRPr="00A217CB">
        <w:rPr>
          <w:b/>
          <w:sz w:val="28"/>
          <w:szCs w:val="28"/>
          <w:lang w:val="uz-Cyrl-UZ"/>
        </w:rPr>
        <w:t>6. </w:t>
      </w:r>
      <w:r w:rsidR="00A6143A" w:rsidRPr="00A217CB">
        <w:rPr>
          <w:b/>
          <w:sz w:val="28"/>
          <w:szCs w:val="28"/>
          <w:lang w:val="uz-Cyrl-UZ"/>
        </w:rPr>
        <w:t>Танлаш</w:t>
      </w:r>
      <w:r w:rsidR="0073252F" w:rsidRPr="00A217CB">
        <w:rPr>
          <w:b/>
          <w:sz w:val="28"/>
          <w:szCs w:val="28"/>
          <w:lang w:val="uz-Cyrl-UZ"/>
        </w:rPr>
        <w:t xml:space="preserve"> </w:t>
      </w:r>
      <w:r w:rsidR="00973F84" w:rsidRPr="00A217CB">
        <w:rPr>
          <w:b/>
          <w:sz w:val="28"/>
          <w:szCs w:val="28"/>
          <w:lang w:val="uz-Cyrl-UZ"/>
        </w:rPr>
        <w:t>тили</w:t>
      </w:r>
    </w:p>
    <w:p w14:paraId="2AB12AC3" w14:textId="77777777" w:rsidR="00C16C5F" w:rsidRPr="00445EAA" w:rsidRDefault="00C16C5F" w:rsidP="009D14FF">
      <w:pPr>
        <w:pStyle w:val="a5"/>
        <w:tabs>
          <w:tab w:val="left" w:pos="709"/>
        </w:tabs>
        <w:spacing w:after="20" w:line="252" w:lineRule="auto"/>
        <w:ind w:left="0" w:firstLine="709"/>
        <w:rPr>
          <w:b/>
          <w:sz w:val="10"/>
          <w:szCs w:val="10"/>
          <w:lang w:val="uz-Cyrl-UZ"/>
        </w:rPr>
      </w:pPr>
    </w:p>
    <w:p w14:paraId="69C24A90" w14:textId="77777777" w:rsidR="0073252F" w:rsidRPr="00A217CB" w:rsidRDefault="00085C96" w:rsidP="00085C96">
      <w:pPr>
        <w:pStyle w:val="a5"/>
        <w:tabs>
          <w:tab w:val="left" w:pos="284"/>
        </w:tabs>
        <w:spacing w:after="20" w:line="252" w:lineRule="auto"/>
        <w:ind w:left="0" w:firstLine="709"/>
        <w:rPr>
          <w:sz w:val="28"/>
          <w:szCs w:val="28"/>
          <w:lang w:val="uz-Cyrl-UZ"/>
        </w:rPr>
      </w:pPr>
      <w:r w:rsidRPr="00A217CB">
        <w:rPr>
          <w:sz w:val="28"/>
          <w:szCs w:val="28"/>
          <w:lang w:val="uz-Cyrl-UZ"/>
        </w:rPr>
        <w:t>6.1. </w:t>
      </w:r>
      <w:r w:rsidR="00973F84" w:rsidRPr="00A217CB">
        <w:rPr>
          <w:sz w:val="28"/>
          <w:szCs w:val="28"/>
          <w:lang w:val="uz-Cyrl-UZ"/>
        </w:rPr>
        <w:t>Иштирокчи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ва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буюртмачи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томонидан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амалга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ошириладиган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B41B80" w:rsidRPr="00A217CB">
        <w:rPr>
          <w:sz w:val="28"/>
          <w:szCs w:val="28"/>
          <w:lang w:val="uz-Cyrl-UZ"/>
        </w:rPr>
        <w:t>танл</w:t>
      </w:r>
      <w:r w:rsidR="00EB1565" w:rsidRPr="00A217CB">
        <w:rPr>
          <w:sz w:val="28"/>
          <w:szCs w:val="28"/>
          <w:lang w:val="uz-Cyrl-UZ"/>
        </w:rPr>
        <w:t>аш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таклифи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ва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барча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тегишли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ёзишмалар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давлат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тилида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бўлиши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7B4842" w:rsidRPr="00A217CB">
        <w:rPr>
          <w:sz w:val="28"/>
          <w:szCs w:val="28"/>
          <w:lang w:val="uz-Cyrl-UZ"/>
        </w:rPr>
        <w:t>лозим</w:t>
      </w:r>
      <w:r w:rsidR="0073252F" w:rsidRPr="00A217CB">
        <w:rPr>
          <w:sz w:val="28"/>
          <w:szCs w:val="28"/>
          <w:lang w:val="uz-Cyrl-UZ"/>
        </w:rPr>
        <w:t>.</w:t>
      </w:r>
    </w:p>
    <w:p w14:paraId="5DB35A57" w14:textId="77777777" w:rsidR="00445EAA" w:rsidRPr="00445EAA" w:rsidRDefault="00445EAA" w:rsidP="009D14FF">
      <w:pPr>
        <w:pStyle w:val="a5"/>
        <w:tabs>
          <w:tab w:val="left" w:pos="709"/>
        </w:tabs>
        <w:spacing w:after="20" w:line="252" w:lineRule="auto"/>
        <w:ind w:left="0" w:firstLine="709"/>
        <w:rPr>
          <w:sz w:val="10"/>
          <w:szCs w:val="10"/>
          <w:lang w:val="uz-Cyrl-UZ"/>
        </w:rPr>
      </w:pPr>
    </w:p>
    <w:p w14:paraId="449DA840" w14:textId="77777777" w:rsidR="0073252F" w:rsidRPr="00771D90" w:rsidRDefault="00085C96" w:rsidP="00085C96">
      <w:pPr>
        <w:pStyle w:val="a5"/>
        <w:tabs>
          <w:tab w:val="left" w:pos="709"/>
        </w:tabs>
        <w:spacing w:after="20" w:line="252" w:lineRule="auto"/>
        <w:ind w:left="709" w:firstLine="0"/>
        <w:jc w:val="center"/>
        <w:rPr>
          <w:b/>
          <w:sz w:val="28"/>
          <w:szCs w:val="28"/>
          <w:lang w:val="ru-RU"/>
        </w:rPr>
      </w:pPr>
      <w:r w:rsidRPr="00A217CB">
        <w:rPr>
          <w:b/>
          <w:sz w:val="28"/>
          <w:szCs w:val="28"/>
          <w:lang w:val="uz-Cyrl-UZ"/>
        </w:rPr>
        <w:t>7. </w:t>
      </w:r>
      <w:r w:rsidR="00973F84" w:rsidRPr="00771D90">
        <w:rPr>
          <w:b/>
          <w:sz w:val="28"/>
          <w:szCs w:val="28"/>
          <w:lang w:val="ru-RU"/>
        </w:rPr>
        <w:t>Танл</w:t>
      </w:r>
      <w:r w:rsidR="00F02984" w:rsidRPr="00A217CB">
        <w:rPr>
          <w:b/>
          <w:sz w:val="28"/>
          <w:szCs w:val="28"/>
          <w:lang w:val="uz-Cyrl-UZ"/>
        </w:rPr>
        <w:t>аш</w:t>
      </w:r>
      <w:r w:rsidR="0073252F" w:rsidRPr="00771D90">
        <w:rPr>
          <w:b/>
          <w:sz w:val="28"/>
          <w:szCs w:val="28"/>
          <w:lang w:val="ru-RU"/>
        </w:rPr>
        <w:t xml:space="preserve"> </w:t>
      </w:r>
      <w:r w:rsidR="00973F84" w:rsidRPr="00771D90">
        <w:rPr>
          <w:b/>
          <w:sz w:val="28"/>
          <w:szCs w:val="28"/>
          <w:lang w:val="ru-RU"/>
        </w:rPr>
        <w:t>таклифи</w:t>
      </w:r>
      <w:r w:rsidR="0073252F" w:rsidRPr="00771D90">
        <w:rPr>
          <w:b/>
          <w:sz w:val="28"/>
          <w:szCs w:val="28"/>
          <w:lang w:val="ru-RU"/>
        </w:rPr>
        <w:t xml:space="preserve"> </w:t>
      </w:r>
      <w:r w:rsidR="00973F84" w:rsidRPr="00771D90">
        <w:rPr>
          <w:b/>
          <w:sz w:val="28"/>
          <w:szCs w:val="28"/>
          <w:lang w:val="ru-RU"/>
        </w:rPr>
        <w:t>ва</w:t>
      </w:r>
      <w:r w:rsidR="0073252F" w:rsidRPr="00771D90">
        <w:rPr>
          <w:b/>
          <w:sz w:val="28"/>
          <w:szCs w:val="28"/>
          <w:lang w:val="ru-RU"/>
        </w:rPr>
        <w:t xml:space="preserve"> </w:t>
      </w:r>
      <w:r w:rsidR="00973F84" w:rsidRPr="00771D90">
        <w:rPr>
          <w:b/>
          <w:sz w:val="28"/>
          <w:szCs w:val="28"/>
          <w:lang w:val="ru-RU"/>
        </w:rPr>
        <w:t>уни</w:t>
      </w:r>
      <w:r w:rsidR="0073252F" w:rsidRPr="00771D90">
        <w:rPr>
          <w:b/>
          <w:sz w:val="28"/>
          <w:szCs w:val="28"/>
          <w:lang w:val="ru-RU"/>
        </w:rPr>
        <w:t xml:space="preserve"> </w:t>
      </w:r>
      <w:r w:rsidR="00973F84" w:rsidRPr="00771D90">
        <w:rPr>
          <w:b/>
          <w:sz w:val="28"/>
          <w:szCs w:val="28"/>
          <w:lang w:val="ru-RU"/>
        </w:rPr>
        <w:t>амалга</w:t>
      </w:r>
      <w:r w:rsidR="0073252F" w:rsidRPr="00771D90">
        <w:rPr>
          <w:b/>
          <w:sz w:val="28"/>
          <w:szCs w:val="28"/>
          <w:lang w:val="ru-RU"/>
        </w:rPr>
        <w:t xml:space="preserve"> </w:t>
      </w:r>
      <w:r w:rsidR="00973F84" w:rsidRPr="00771D90">
        <w:rPr>
          <w:b/>
          <w:sz w:val="28"/>
          <w:szCs w:val="28"/>
          <w:lang w:val="ru-RU"/>
        </w:rPr>
        <w:t>ошириш</w:t>
      </w:r>
      <w:r w:rsidR="0073252F" w:rsidRPr="00771D90">
        <w:rPr>
          <w:b/>
          <w:sz w:val="28"/>
          <w:szCs w:val="28"/>
          <w:lang w:val="ru-RU"/>
        </w:rPr>
        <w:t xml:space="preserve"> </w:t>
      </w:r>
      <w:r w:rsidR="00973F84" w:rsidRPr="00771D90">
        <w:rPr>
          <w:b/>
          <w:sz w:val="28"/>
          <w:szCs w:val="28"/>
          <w:lang w:val="ru-RU"/>
        </w:rPr>
        <w:t>тартиби</w:t>
      </w:r>
    </w:p>
    <w:p w14:paraId="6F4C879F" w14:textId="77777777" w:rsidR="005E59CB" w:rsidRPr="00771D90" w:rsidRDefault="005E59CB" w:rsidP="009D14FF">
      <w:pPr>
        <w:pStyle w:val="a5"/>
        <w:tabs>
          <w:tab w:val="left" w:pos="709"/>
        </w:tabs>
        <w:spacing w:after="20" w:line="252" w:lineRule="auto"/>
        <w:ind w:left="0" w:firstLine="709"/>
        <w:rPr>
          <w:b/>
          <w:sz w:val="10"/>
          <w:szCs w:val="10"/>
          <w:lang w:val="ru-RU"/>
        </w:rPr>
      </w:pPr>
    </w:p>
    <w:p w14:paraId="65FBDFF0" w14:textId="77777777" w:rsidR="00085C96" w:rsidRPr="00A217CB" w:rsidRDefault="00085C96" w:rsidP="00085C96">
      <w:pPr>
        <w:pStyle w:val="a5"/>
        <w:tabs>
          <w:tab w:val="left" w:pos="567"/>
          <w:tab w:val="left" w:pos="1109"/>
          <w:tab w:val="left" w:pos="1110"/>
          <w:tab w:val="left" w:pos="3110"/>
          <w:tab w:val="left" w:pos="3675"/>
          <w:tab w:val="left" w:pos="5149"/>
          <w:tab w:val="left" w:pos="6520"/>
          <w:tab w:val="left" w:pos="8305"/>
          <w:tab w:val="left" w:pos="8911"/>
        </w:tabs>
        <w:spacing w:after="20" w:line="252" w:lineRule="auto"/>
        <w:ind w:left="0" w:firstLine="709"/>
        <w:rPr>
          <w:sz w:val="28"/>
          <w:szCs w:val="28"/>
          <w:lang w:val="uz-Cyrl-UZ"/>
        </w:rPr>
      </w:pPr>
      <w:r w:rsidRPr="00A217CB">
        <w:rPr>
          <w:sz w:val="28"/>
          <w:szCs w:val="28"/>
          <w:lang w:val="uz-Cyrl-UZ"/>
        </w:rPr>
        <w:t>7.1. </w:t>
      </w:r>
      <w:r w:rsidR="00830127" w:rsidRPr="00A217CB">
        <w:rPr>
          <w:sz w:val="28"/>
          <w:szCs w:val="28"/>
          <w:lang w:val="uz-Cyrl-UZ"/>
        </w:rPr>
        <w:t>Танлаш иштирокчилари танлаш ўтказиш тўғрисидаги</w:t>
      </w:r>
      <w:r w:rsidR="00973F84" w:rsidRPr="00A217CB">
        <w:rPr>
          <w:sz w:val="28"/>
          <w:szCs w:val="28"/>
          <w:lang w:val="uz-Cyrl-UZ"/>
        </w:rPr>
        <w:t xml:space="preserve"> эълонда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белгиланган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тартибда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ўз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таклифларини</w:t>
      </w:r>
      <w:r w:rsidR="0073252F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киритадилар</w:t>
      </w:r>
      <w:r w:rsidR="0073252F" w:rsidRPr="00A217CB">
        <w:rPr>
          <w:sz w:val="28"/>
          <w:szCs w:val="28"/>
          <w:lang w:val="uz-Cyrl-UZ"/>
        </w:rPr>
        <w:t>.</w:t>
      </w:r>
    </w:p>
    <w:p w14:paraId="0ACAD9BA" w14:textId="77777777" w:rsidR="00207288" w:rsidRPr="00A217CB" w:rsidRDefault="00085C96" w:rsidP="00085C96">
      <w:pPr>
        <w:pStyle w:val="a5"/>
        <w:tabs>
          <w:tab w:val="left" w:pos="567"/>
          <w:tab w:val="left" w:pos="1109"/>
          <w:tab w:val="left" w:pos="1110"/>
          <w:tab w:val="left" w:pos="3110"/>
          <w:tab w:val="left" w:pos="3675"/>
          <w:tab w:val="left" w:pos="5149"/>
          <w:tab w:val="left" w:pos="6520"/>
          <w:tab w:val="left" w:pos="8305"/>
          <w:tab w:val="left" w:pos="8911"/>
        </w:tabs>
        <w:spacing w:after="20" w:line="252" w:lineRule="auto"/>
        <w:ind w:left="0" w:firstLine="709"/>
        <w:rPr>
          <w:sz w:val="28"/>
          <w:szCs w:val="28"/>
          <w:lang w:val="uz-Cyrl-UZ"/>
        </w:rPr>
      </w:pPr>
      <w:r w:rsidRPr="00A217CB">
        <w:rPr>
          <w:sz w:val="28"/>
          <w:szCs w:val="28"/>
          <w:lang w:val="uz-Cyrl-UZ"/>
        </w:rPr>
        <w:t>7.2. </w:t>
      </w:r>
      <w:r w:rsidR="00A70228" w:rsidRPr="00A217CB">
        <w:rPr>
          <w:sz w:val="28"/>
          <w:szCs w:val="28"/>
          <w:lang w:val="uz-Cyrl-UZ"/>
        </w:rPr>
        <w:t>Иштирокчи</w:t>
      </w:r>
      <w:r w:rsidR="00207288" w:rsidRPr="00A217CB">
        <w:rPr>
          <w:sz w:val="28"/>
          <w:szCs w:val="28"/>
          <w:lang w:val="uz-Cyrl-UZ"/>
        </w:rPr>
        <w:t>:</w:t>
      </w:r>
    </w:p>
    <w:p w14:paraId="230F5863" w14:textId="77777777" w:rsidR="00207288" w:rsidRPr="00A217CB" w:rsidRDefault="00207288" w:rsidP="009D14FF">
      <w:pPr>
        <w:pStyle w:val="a5"/>
        <w:tabs>
          <w:tab w:val="left" w:pos="709"/>
          <w:tab w:val="left" w:pos="5149"/>
          <w:tab w:val="left" w:pos="6520"/>
          <w:tab w:val="left" w:pos="8305"/>
          <w:tab w:val="left" w:pos="8911"/>
        </w:tabs>
        <w:spacing w:after="20" w:line="252" w:lineRule="auto"/>
        <w:ind w:left="0" w:firstLine="709"/>
        <w:rPr>
          <w:sz w:val="28"/>
          <w:szCs w:val="28"/>
          <w:lang w:val="uz-Cyrl-UZ"/>
        </w:rPr>
      </w:pPr>
      <w:r w:rsidRPr="00A217CB">
        <w:rPr>
          <w:sz w:val="28"/>
          <w:szCs w:val="28"/>
          <w:lang w:val="uz-Cyrl-UZ"/>
        </w:rPr>
        <w:t>-</w:t>
      </w:r>
      <w:r w:rsidR="005E59CB" w:rsidRPr="00A217CB">
        <w:rPr>
          <w:sz w:val="28"/>
          <w:szCs w:val="28"/>
          <w:lang w:val="uz-Cyrl-UZ"/>
        </w:rPr>
        <w:t> </w:t>
      </w:r>
      <w:r w:rsidR="00973F84" w:rsidRPr="00A217CB">
        <w:rPr>
          <w:sz w:val="28"/>
          <w:szCs w:val="28"/>
          <w:lang w:val="uz-Cyrl-UZ"/>
        </w:rPr>
        <w:t>тақдим этилган</w:t>
      </w:r>
      <w:r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маълумотлар</w:t>
      </w:r>
      <w:r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ва</w:t>
      </w:r>
      <w:r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ҳужжатларнинг</w:t>
      </w:r>
      <w:r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ҳақиқийлиги</w:t>
      </w:r>
      <w:r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ва</w:t>
      </w:r>
      <w:r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ишончлилиги</w:t>
      </w:r>
      <w:r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учун</w:t>
      </w:r>
      <w:r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жавобгардир</w:t>
      </w:r>
      <w:r w:rsidRPr="00A217CB">
        <w:rPr>
          <w:sz w:val="28"/>
          <w:szCs w:val="28"/>
          <w:lang w:val="uz-Cyrl-UZ"/>
        </w:rPr>
        <w:t>;</w:t>
      </w:r>
    </w:p>
    <w:p w14:paraId="1EBEA110" w14:textId="77777777" w:rsidR="00207288" w:rsidRPr="00771D90" w:rsidRDefault="00207288" w:rsidP="009D14FF">
      <w:pPr>
        <w:pStyle w:val="a5"/>
        <w:tabs>
          <w:tab w:val="left" w:pos="709"/>
          <w:tab w:val="left" w:pos="5149"/>
          <w:tab w:val="left" w:pos="6520"/>
          <w:tab w:val="left" w:pos="8305"/>
          <w:tab w:val="left" w:pos="8911"/>
        </w:tabs>
        <w:spacing w:after="20" w:line="252" w:lineRule="auto"/>
        <w:ind w:left="0" w:firstLine="709"/>
        <w:rPr>
          <w:sz w:val="28"/>
          <w:szCs w:val="28"/>
          <w:lang w:val="ru-RU"/>
        </w:rPr>
      </w:pPr>
      <w:r w:rsidRPr="00A217CB">
        <w:rPr>
          <w:sz w:val="28"/>
          <w:szCs w:val="28"/>
          <w:lang w:val="uz-Cyrl-UZ"/>
        </w:rPr>
        <w:t>-</w:t>
      </w:r>
      <w:r w:rsidR="005E59CB" w:rsidRPr="00A217CB">
        <w:rPr>
          <w:sz w:val="28"/>
          <w:szCs w:val="28"/>
          <w:lang w:val="uz-Cyrl-UZ"/>
        </w:rPr>
        <w:t> </w:t>
      </w:r>
      <w:r w:rsidR="00973F84" w:rsidRPr="00A217CB">
        <w:rPr>
          <w:sz w:val="28"/>
          <w:szCs w:val="28"/>
          <w:lang w:val="uz-Cyrl-UZ"/>
        </w:rPr>
        <w:t>фақат</w:t>
      </w:r>
      <w:r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битта</w:t>
      </w:r>
      <w:r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таклиф</w:t>
      </w:r>
      <w:r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киритиши</w:t>
      </w:r>
      <w:r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мумки</w:t>
      </w:r>
      <w:r w:rsidR="00973F84" w:rsidRPr="00771D90">
        <w:rPr>
          <w:sz w:val="28"/>
          <w:szCs w:val="28"/>
          <w:lang w:val="ru-RU"/>
        </w:rPr>
        <w:t>н</w:t>
      </w:r>
      <w:r w:rsidRPr="00771D90">
        <w:rPr>
          <w:sz w:val="28"/>
          <w:szCs w:val="28"/>
          <w:lang w:val="ru-RU"/>
        </w:rPr>
        <w:t>;</w:t>
      </w:r>
    </w:p>
    <w:p w14:paraId="1235A726" w14:textId="77777777" w:rsidR="00085C96" w:rsidRPr="00771D90" w:rsidRDefault="00207288" w:rsidP="00085C96">
      <w:pPr>
        <w:pStyle w:val="a5"/>
        <w:tabs>
          <w:tab w:val="left" w:pos="709"/>
          <w:tab w:val="left" w:pos="5149"/>
          <w:tab w:val="left" w:pos="6520"/>
          <w:tab w:val="left" w:pos="8305"/>
          <w:tab w:val="left" w:pos="8911"/>
        </w:tabs>
        <w:spacing w:after="20" w:line="252" w:lineRule="auto"/>
        <w:ind w:left="0" w:firstLine="709"/>
        <w:rPr>
          <w:sz w:val="28"/>
          <w:szCs w:val="28"/>
          <w:lang w:val="ru-RU"/>
        </w:rPr>
      </w:pPr>
      <w:r w:rsidRPr="00771D90">
        <w:rPr>
          <w:sz w:val="28"/>
          <w:szCs w:val="28"/>
          <w:lang w:val="ru-RU"/>
        </w:rPr>
        <w:t>-</w:t>
      </w:r>
      <w:r w:rsidR="005E59CB" w:rsidRPr="00A217CB">
        <w:rPr>
          <w:sz w:val="28"/>
          <w:szCs w:val="28"/>
        </w:rPr>
        <w:t> </w:t>
      </w:r>
      <w:r w:rsidR="00973F84" w:rsidRPr="00771D90">
        <w:rPr>
          <w:sz w:val="28"/>
          <w:szCs w:val="28"/>
          <w:lang w:val="ru-RU"/>
        </w:rPr>
        <w:t>таклифни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киритиш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муддати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тугагунга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қадар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тақдим этилган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таклифни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қайтариб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олиш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ёки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унга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ўзгартириш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киритишга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ҳақли</w:t>
      </w:r>
      <w:r w:rsidRPr="00771D90">
        <w:rPr>
          <w:sz w:val="28"/>
          <w:szCs w:val="28"/>
          <w:lang w:val="ru-RU"/>
        </w:rPr>
        <w:t>.</w:t>
      </w:r>
    </w:p>
    <w:p w14:paraId="2F5A2975" w14:textId="77777777" w:rsidR="00085C96" w:rsidRPr="00A217CB" w:rsidRDefault="00085C96" w:rsidP="00085C96">
      <w:pPr>
        <w:pStyle w:val="a5"/>
        <w:tabs>
          <w:tab w:val="left" w:pos="709"/>
          <w:tab w:val="left" w:pos="5149"/>
          <w:tab w:val="left" w:pos="6520"/>
          <w:tab w:val="left" w:pos="8305"/>
          <w:tab w:val="left" w:pos="8911"/>
        </w:tabs>
        <w:spacing w:after="20" w:line="252" w:lineRule="auto"/>
        <w:ind w:left="0" w:firstLine="709"/>
        <w:rPr>
          <w:sz w:val="28"/>
          <w:szCs w:val="28"/>
          <w:lang w:val="uz-Cyrl-UZ"/>
        </w:rPr>
      </w:pPr>
      <w:r w:rsidRPr="00A217CB">
        <w:rPr>
          <w:sz w:val="28"/>
          <w:szCs w:val="28"/>
          <w:lang w:val="uz-Cyrl-UZ"/>
        </w:rPr>
        <w:t>7.3. </w:t>
      </w:r>
      <w:r w:rsidR="00881FC6" w:rsidRPr="00A217CB">
        <w:rPr>
          <w:sz w:val="28"/>
          <w:szCs w:val="28"/>
          <w:lang w:val="uz-Cyrl-UZ"/>
        </w:rPr>
        <w:t>Танлаш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таклифи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техник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ва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нарх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қисмидан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иборат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бўлиб</w:t>
      </w:r>
      <w:r w:rsidR="008067DE" w:rsidRPr="00A217CB">
        <w:rPr>
          <w:sz w:val="28"/>
          <w:szCs w:val="28"/>
          <w:lang w:val="uz-Cyrl-UZ"/>
        </w:rPr>
        <w:t xml:space="preserve">, </w:t>
      </w:r>
      <w:r w:rsidR="00973F84" w:rsidRPr="00A217CB">
        <w:rPr>
          <w:sz w:val="28"/>
          <w:szCs w:val="28"/>
          <w:lang w:val="uz-Cyrl-UZ"/>
        </w:rPr>
        <w:t>унда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танл</w:t>
      </w:r>
      <w:r w:rsidR="00B41B80" w:rsidRPr="00A217CB">
        <w:rPr>
          <w:sz w:val="28"/>
          <w:szCs w:val="28"/>
          <w:lang w:val="uz-Cyrl-UZ"/>
        </w:rPr>
        <w:t>аш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шартларига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мос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келиши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7B4842" w:rsidRPr="00A217CB">
        <w:rPr>
          <w:sz w:val="28"/>
          <w:szCs w:val="28"/>
          <w:lang w:val="uz-Cyrl-UZ"/>
        </w:rPr>
        <w:t>ҳамда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хизмат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номи</w:t>
      </w:r>
      <w:r w:rsidR="008067DE" w:rsidRPr="00A217CB">
        <w:rPr>
          <w:sz w:val="28"/>
          <w:szCs w:val="28"/>
          <w:lang w:val="uz-Cyrl-UZ"/>
        </w:rPr>
        <w:t xml:space="preserve">, </w:t>
      </w:r>
      <w:r w:rsidR="00973F84" w:rsidRPr="00A217CB">
        <w:rPr>
          <w:sz w:val="28"/>
          <w:szCs w:val="28"/>
          <w:lang w:val="uz-Cyrl-UZ"/>
        </w:rPr>
        <w:t>хизматларни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кўрсатиш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қиймати</w:t>
      </w:r>
      <w:r w:rsidR="008067DE" w:rsidRPr="00A217CB">
        <w:rPr>
          <w:sz w:val="28"/>
          <w:szCs w:val="28"/>
          <w:lang w:val="uz-Cyrl-UZ"/>
        </w:rPr>
        <w:t xml:space="preserve">, </w:t>
      </w:r>
      <w:r w:rsidR="00973F84" w:rsidRPr="00A217CB">
        <w:rPr>
          <w:sz w:val="28"/>
          <w:szCs w:val="28"/>
          <w:lang w:val="uz-Cyrl-UZ"/>
        </w:rPr>
        <w:t>умумий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lastRenderedPageBreak/>
        <w:t>миқдор</w:t>
      </w:r>
      <w:r w:rsidR="008067DE" w:rsidRPr="00A217CB">
        <w:rPr>
          <w:sz w:val="28"/>
          <w:szCs w:val="28"/>
          <w:lang w:val="uz-Cyrl-UZ"/>
        </w:rPr>
        <w:t xml:space="preserve">, </w:t>
      </w:r>
      <w:r w:rsidR="00973F84" w:rsidRPr="00A217CB">
        <w:rPr>
          <w:sz w:val="28"/>
          <w:szCs w:val="28"/>
          <w:lang w:val="uz-Cyrl-UZ"/>
        </w:rPr>
        <w:t>тўлов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шартлари</w:t>
      </w:r>
      <w:r w:rsidR="008067DE" w:rsidRPr="00A217CB">
        <w:rPr>
          <w:sz w:val="28"/>
          <w:szCs w:val="28"/>
          <w:lang w:val="uz-Cyrl-UZ"/>
        </w:rPr>
        <w:t xml:space="preserve">, </w:t>
      </w:r>
      <w:r w:rsidR="00973F84" w:rsidRPr="00A217CB">
        <w:rPr>
          <w:sz w:val="28"/>
          <w:szCs w:val="28"/>
          <w:lang w:val="uz-Cyrl-UZ"/>
        </w:rPr>
        <w:t>амал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қилиш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муддати</w:t>
      </w:r>
      <w:r w:rsidR="00881FC6" w:rsidRPr="00A217CB">
        <w:rPr>
          <w:sz w:val="28"/>
          <w:szCs w:val="28"/>
          <w:lang w:val="uz-Cyrl-UZ"/>
        </w:rPr>
        <w:t>,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таклиф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ва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бошқалар</w:t>
      </w:r>
      <w:r w:rsidR="007B4842" w:rsidRPr="00A217CB">
        <w:rPr>
          <w:sz w:val="28"/>
          <w:szCs w:val="28"/>
          <w:lang w:val="uz-Cyrl-UZ"/>
        </w:rPr>
        <w:t xml:space="preserve"> маълумотларни ўз ичига олиши керак.</w:t>
      </w:r>
    </w:p>
    <w:p w14:paraId="30F54060" w14:textId="77777777" w:rsidR="008067DE" w:rsidRPr="00A217CB" w:rsidRDefault="00830127" w:rsidP="00085C96">
      <w:pPr>
        <w:pStyle w:val="a5"/>
        <w:tabs>
          <w:tab w:val="left" w:pos="709"/>
          <w:tab w:val="left" w:pos="5149"/>
          <w:tab w:val="left" w:pos="6520"/>
          <w:tab w:val="left" w:pos="8305"/>
          <w:tab w:val="left" w:pos="8911"/>
        </w:tabs>
        <w:spacing w:after="20" w:line="252" w:lineRule="auto"/>
        <w:ind w:left="0" w:firstLine="709"/>
        <w:jc w:val="center"/>
        <w:rPr>
          <w:b/>
          <w:bCs/>
          <w:sz w:val="28"/>
          <w:szCs w:val="28"/>
          <w:lang w:val="uz-Cyrl-UZ"/>
        </w:rPr>
      </w:pPr>
      <w:r w:rsidRPr="00A217CB">
        <w:rPr>
          <w:b/>
          <w:sz w:val="28"/>
          <w:szCs w:val="28"/>
          <w:lang w:val="uz-Cyrl-UZ"/>
        </w:rPr>
        <w:t>8.</w:t>
      </w:r>
      <w:r w:rsidR="00085C96" w:rsidRPr="00A217CB">
        <w:rPr>
          <w:b/>
          <w:sz w:val="28"/>
          <w:szCs w:val="28"/>
          <w:lang w:val="uz-Cyrl-UZ"/>
        </w:rPr>
        <w:t> </w:t>
      </w:r>
      <w:r w:rsidR="00973F84" w:rsidRPr="00A217CB">
        <w:rPr>
          <w:b/>
          <w:bCs/>
          <w:sz w:val="28"/>
          <w:szCs w:val="28"/>
          <w:lang w:val="uz-Cyrl-UZ"/>
        </w:rPr>
        <w:t>Таклифнинг</w:t>
      </w:r>
      <w:r w:rsidR="008067DE" w:rsidRPr="00A217CB">
        <w:rPr>
          <w:b/>
          <w:bCs/>
          <w:sz w:val="28"/>
          <w:szCs w:val="28"/>
          <w:lang w:val="uz-Cyrl-UZ"/>
        </w:rPr>
        <w:t xml:space="preserve"> </w:t>
      </w:r>
      <w:r w:rsidR="00973F84" w:rsidRPr="00A217CB">
        <w:rPr>
          <w:b/>
          <w:bCs/>
          <w:sz w:val="28"/>
          <w:szCs w:val="28"/>
          <w:lang w:val="uz-Cyrl-UZ"/>
        </w:rPr>
        <w:t>амал</w:t>
      </w:r>
      <w:r w:rsidR="008067DE" w:rsidRPr="00A217CB">
        <w:rPr>
          <w:b/>
          <w:bCs/>
          <w:sz w:val="28"/>
          <w:szCs w:val="28"/>
          <w:lang w:val="uz-Cyrl-UZ"/>
        </w:rPr>
        <w:t xml:space="preserve"> </w:t>
      </w:r>
      <w:r w:rsidR="00973F84" w:rsidRPr="00A217CB">
        <w:rPr>
          <w:b/>
          <w:bCs/>
          <w:sz w:val="28"/>
          <w:szCs w:val="28"/>
          <w:lang w:val="uz-Cyrl-UZ"/>
        </w:rPr>
        <w:t>қилиш</w:t>
      </w:r>
      <w:r w:rsidR="008067DE" w:rsidRPr="00A217CB">
        <w:rPr>
          <w:b/>
          <w:bCs/>
          <w:sz w:val="28"/>
          <w:szCs w:val="28"/>
          <w:lang w:val="uz-Cyrl-UZ"/>
        </w:rPr>
        <w:t xml:space="preserve"> </w:t>
      </w:r>
      <w:r w:rsidR="00973F84" w:rsidRPr="00A217CB">
        <w:rPr>
          <w:b/>
          <w:bCs/>
          <w:sz w:val="28"/>
          <w:szCs w:val="28"/>
          <w:lang w:val="uz-Cyrl-UZ"/>
        </w:rPr>
        <w:t>муддати</w:t>
      </w:r>
      <w:r w:rsidR="008067DE" w:rsidRPr="00A217CB">
        <w:rPr>
          <w:b/>
          <w:bCs/>
          <w:sz w:val="28"/>
          <w:szCs w:val="28"/>
          <w:lang w:val="uz-Cyrl-UZ"/>
        </w:rPr>
        <w:t>.</w:t>
      </w:r>
    </w:p>
    <w:p w14:paraId="4BB378AB" w14:textId="77777777" w:rsidR="005E59CB" w:rsidRPr="00445EAA" w:rsidRDefault="005E59CB" w:rsidP="009D14FF">
      <w:pPr>
        <w:pStyle w:val="a5"/>
        <w:tabs>
          <w:tab w:val="left" w:pos="709"/>
        </w:tabs>
        <w:spacing w:after="20" w:line="252" w:lineRule="auto"/>
        <w:ind w:left="0" w:firstLine="709"/>
        <w:rPr>
          <w:b/>
          <w:bCs/>
          <w:sz w:val="10"/>
          <w:szCs w:val="10"/>
          <w:lang w:val="uz-Cyrl-UZ"/>
        </w:rPr>
      </w:pPr>
    </w:p>
    <w:p w14:paraId="3F291123" w14:textId="77777777" w:rsidR="008067DE" w:rsidRPr="00A217CB" w:rsidRDefault="007B4842" w:rsidP="009D14FF">
      <w:pPr>
        <w:pStyle w:val="a3"/>
        <w:tabs>
          <w:tab w:val="left" w:pos="567"/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8.1. 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Иштирокчилар</w:t>
      </w:r>
      <w:r w:rsidR="008067D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таклифларининг</w:t>
      </w:r>
      <w:r w:rsidR="008067D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амал</w:t>
      </w:r>
      <w:r w:rsidR="008067D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қилиш</w:t>
      </w:r>
      <w:r w:rsidR="008067D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муддати</w:t>
      </w:r>
      <w:r w:rsidR="008067D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B41B80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танлаш</w:t>
      </w:r>
      <w:r w:rsidR="008067D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таклифларини</w:t>
      </w:r>
      <w:r w:rsidR="008067D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топшириш</w:t>
      </w:r>
      <w:r w:rsidR="008067D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тугаган</w:t>
      </w:r>
      <w:r w:rsidR="008067D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кундан</w:t>
      </w:r>
      <w:r w:rsidR="008067D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бошлаб</w:t>
      </w:r>
      <w:r w:rsidR="008067D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камида</w:t>
      </w:r>
      <w:r w:rsidR="008067D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30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кун</w:t>
      </w:r>
      <w:r w:rsidR="008067D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бўлиши</w:t>
      </w:r>
      <w:r w:rsidR="008067D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керак</w:t>
      </w:r>
      <w:r w:rsidR="008067D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25833D77" w14:textId="77777777" w:rsidR="005E59CB" w:rsidRPr="00445EAA" w:rsidRDefault="005E59CB" w:rsidP="009D14FF">
      <w:pPr>
        <w:pStyle w:val="a3"/>
        <w:tabs>
          <w:tab w:val="left" w:pos="567"/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val="uz-Cyrl-UZ"/>
        </w:rPr>
      </w:pPr>
    </w:p>
    <w:p w14:paraId="36D9B83A" w14:textId="77777777" w:rsidR="00B41B80" w:rsidRPr="00A217CB" w:rsidRDefault="00830127" w:rsidP="00085C96">
      <w:pPr>
        <w:pStyle w:val="a5"/>
        <w:tabs>
          <w:tab w:val="left" w:pos="567"/>
          <w:tab w:val="left" w:pos="709"/>
          <w:tab w:val="left" w:pos="832"/>
        </w:tabs>
        <w:spacing w:after="20" w:line="252" w:lineRule="auto"/>
        <w:ind w:left="709" w:firstLine="0"/>
        <w:jc w:val="center"/>
        <w:rPr>
          <w:b/>
          <w:bCs/>
          <w:sz w:val="28"/>
          <w:szCs w:val="28"/>
          <w:lang w:val="uz-Cyrl-UZ"/>
        </w:rPr>
      </w:pPr>
      <w:r w:rsidRPr="00A217CB">
        <w:rPr>
          <w:b/>
          <w:bCs/>
          <w:sz w:val="28"/>
          <w:szCs w:val="28"/>
          <w:lang w:val="uz-Cyrl-UZ"/>
        </w:rPr>
        <w:t>9.</w:t>
      </w:r>
      <w:r w:rsidR="00085C96" w:rsidRPr="00A217CB">
        <w:rPr>
          <w:b/>
          <w:bCs/>
          <w:sz w:val="28"/>
          <w:szCs w:val="28"/>
          <w:lang w:val="uz-Cyrl-UZ"/>
        </w:rPr>
        <w:t> </w:t>
      </w:r>
      <w:r w:rsidR="00973F84" w:rsidRPr="00A217CB">
        <w:rPr>
          <w:b/>
          <w:bCs/>
          <w:sz w:val="28"/>
          <w:szCs w:val="28"/>
          <w:lang w:val="uz-Cyrl-UZ"/>
        </w:rPr>
        <w:t>Таклифларни</w:t>
      </w:r>
      <w:r w:rsidR="008067DE" w:rsidRPr="00A217CB">
        <w:rPr>
          <w:b/>
          <w:bCs/>
          <w:sz w:val="28"/>
          <w:szCs w:val="28"/>
          <w:lang w:val="uz-Cyrl-UZ"/>
        </w:rPr>
        <w:t xml:space="preserve"> </w:t>
      </w:r>
      <w:r w:rsidR="00973F84" w:rsidRPr="00A217CB">
        <w:rPr>
          <w:b/>
          <w:bCs/>
          <w:sz w:val="28"/>
          <w:szCs w:val="28"/>
          <w:lang w:val="uz-Cyrl-UZ"/>
        </w:rPr>
        <w:t>топшириш</w:t>
      </w:r>
      <w:r w:rsidR="008067DE" w:rsidRPr="00A217CB">
        <w:rPr>
          <w:b/>
          <w:bCs/>
          <w:sz w:val="28"/>
          <w:szCs w:val="28"/>
          <w:lang w:val="uz-Cyrl-UZ"/>
        </w:rPr>
        <w:t xml:space="preserve"> </w:t>
      </w:r>
      <w:r w:rsidR="00973F84" w:rsidRPr="00A217CB">
        <w:rPr>
          <w:b/>
          <w:bCs/>
          <w:sz w:val="28"/>
          <w:szCs w:val="28"/>
          <w:lang w:val="uz-Cyrl-UZ"/>
        </w:rPr>
        <w:t>муддатини</w:t>
      </w:r>
      <w:r w:rsidR="008067DE" w:rsidRPr="00A217CB">
        <w:rPr>
          <w:b/>
          <w:bCs/>
          <w:sz w:val="28"/>
          <w:szCs w:val="28"/>
          <w:lang w:val="uz-Cyrl-UZ"/>
        </w:rPr>
        <w:t xml:space="preserve"> </w:t>
      </w:r>
      <w:r w:rsidR="00973F84" w:rsidRPr="00A217CB">
        <w:rPr>
          <w:b/>
          <w:bCs/>
          <w:sz w:val="28"/>
          <w:szCs w:val="28"/>
          <w:lang w:val="uz-Cyrl-UZ"/>
        </w:rPr>
        <w:t>узайтириш</w:t>
      </w:r>
      <w:r w:rsidR="008067DE" w:rsidRPr="00A217CB">
        <w:rPr>
          <w:b/>
          <w:bCs/>
          <w:sz w:val="28"/>
          <w:szCs w:val="28"/>
          <w:lang w:val="uz-Cyrl-UZ"/>
        </w:rPr>
        <w:t>.</w:t>
      </w:r>
    </w:p>
    <w:p w14:paraId="597D532C" w14:textId="77777777" w:rsidR="00B41B80" w:rsidRPr="00445EAA" w:rsidRDefault="00B41B80" w:rsidP="009D14FF">
      <w:pPr>
        <w:pStyle w:val="a5"/>
        <w:tabs>
          <w:tab w:val="left" w:pos="567"/>
          <w:tab w:val="left" w:pos="709"/>
          <w:tab w:val="left" w:pos="832"/>
        </w:tabs>
        <w:spacing w:after="20" w:line="252" w:lineRule="auto"/>
        <w:ind w:left="0" w:firstLine="709"/>
        <w:rPr>
          <w:b/>
          <w:bCs/>
          <w:sz w:val="10"/>
          <w:szCs w:val="10"/>
          <w:lang w:val="uz-Cyrl-UZ"/>
        </w:rPr>
      </w:pPr>
    </w:p>
    <w:p w14:paraId="37ECB17A" w14:textId="77777777" w:rsidR="00B41B80" w:rsidRPr="00A217CB" w:rsidRDefault="00B41B80" w:rsidP="009D14FF">
      <w:pPr>
        <w:pStyle w:val="a5"/>
        <w:tabs>
          <w:tab w:val="left" w:pos="0"/>
          <w:tab w:val="left" w:pos="567"/>
        </w:tabs>
        <w:spacing w:after="20" w:line="252" w:lineRule="auto"/>
        <w:ind w:left="0" w:firstLine="709"/>
        <w:rPr>
          <w:sz w:val="28"/>
          <w:szCs w:val="28"/>
          <w:lang w:val="uz-Cyrl-UZ"/>
        </w:rPr>
      </w:pPr>
      <w:r w:rsidRPr="00A217CB">
        <w:rPr>
          <w:bCs/>
          <w:sz w:val="28"/>
          <w:szCs w:val="28"/>
          <w:lang w:val="uz-Cyrl-UZ"/>
        </w:rPr>
        <w:t>9.1.</w:t>
      </w:r>
      <w:r w:rsidRPr="00A217CB">
        <w:rPr>
          <w:sz w:val="28"/>
          <w:szCs w:val="28"/>
          <w:lang w:val="uz-Cyrl-UZ"/>
        </w:rPr>
        <w:t> </w:t>
      </w:r>
      <w:r w:rsidR="00973F84" w:rsidRPr="00A217CB">
        <w:rPr>
          <w:sz w:val="28"/>
          <w:szCs w:val="28"/>
          <w:lang w:val="uz-Cyrl-UZ"/>
        </w:rPr>
        <w:t>Зарур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ҳолларда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Буюртмачи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таклифлар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бериш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муддатини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узайтириши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мумкин</w:t>
      </w:r>
      <w:r w:rsidR="005E59CB" w:rsidRPr="00A217CB">
        <w:rPr>
          <w:sz w:val="28"/>
          <w:szCs w:val="28"/>
          <w:lang w:val="uz-Cyrl-UZ"/>
        </w:rPr>
        <w:t xml:space="preserve">, </w:t>
      </w:r>
      <w:r w:rsidR="00973F84" w:rsidRPr="00A217CB">
        <w:rPr>
          <w:sz w:val="28"/>
          <w:szCs w:val="28"/>
          <w:lang w:val="uz-Cyrl-UZ"/>
        </w:rPr>
        <w:t>шунингдек</w:t>
      </w:r>
      <w:r w:rsidR="005E59CB" w:rsidRPr="00A217CB">
        <w:rPr>
          <w:sz w:val="28"/>
          <w:szCs w:val="28"/>
          <w:lang w:val="uz-Cyrl-UZ"/>
        </w:rPr>
        <w:t xml:space="preserve">, </w:t>
      </w:r>
      <w:r w:rsidR="00017689" w:rsidRPr="00A217CB">
        <w:rPr>
          <w:sz w:val="28"/>
          <w:szCs w:val="28"/>
          <w:lang w:val="uz-Cyrl-UZ"/>
        </w:rPr>
        <w:t>Харид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комиссиясининг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қарорига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биноан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0A67B7" w:rsidRPr="00A217CB">
        <w:rPr>
          <w:sz w:val="28"/>
          <w:szCs w:val="28"/>
          <w:lang w:val="uz-Cyrl-UZ"/>
        </w:rPr>
        <w:t>танл</w:t>
      </w:r>
      <w:r w:rsidR="00881FC6" w:rsidRPr="00A217CB">
        <w:rPr>
          <w:sz w:val="28"/>
          <w:szCs w:val="28"/>
          <w:lang w:val="uz-Cyrl-UZ"/>
        </w:rPr>
        <w:t xml:space="preserve">аш </w:t>
      </w:r>
      <w:r w:rsidR="00973F84" w:rsidRPr="00A217CB">
        <w:rPr>
          <w:sz w:val="28"/>
          <w:szCs w:val="28"/>
          <w:lang w:val="uz-Cyrl-UZ"/>
        </w:rPr>
        <w:t>иштирокчиларига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ўз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таклифларининг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амал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қилиш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муддатини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маълум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муддатга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узайтириш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тўғрисидаги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таклиф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билан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мурожаат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қилиши</w:t>
      </w:r>
      <w:r w:rsidR="005E59CB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мумкин</w:t>
      </w:r>
      <w:r w:rsidR="005E59CB" w:rsidRPr="00A217CB">
        <w:rPr>
          <w:sz w:val="28"/>
          <w:szCs w:val="28"/>
          <w:lang w:val="uz-Cyrl-UZ"/>
        </w:rPr>
        <w:t>.</w:t>
      </w:r>
    </w:p>
    <w:p w14:paraId="0E615DC8" w14:textId="77777777" w:rsidR="008067DE" w:rsidRPr="00A217CB" w:rsidRDefault="00B41B80" w:rsidP="009D14FF">
      <w:pPr>
        <w:pStyle w:val="a5"/>
        <w:tabs>
          <w:tab w:val="left" w:pos="0"/>
          <w:tab w:val="left" w:pos="567"/>
        </w:tabs>
        <w:spacing w:after="20" w:line="252" w:lineRule="auto"/>
        <w:ind w:left="0" w:firstLine="709"/>
        <w:rPr>
          <w:b/>
          <w:bCs/>
          <w:sz w:val="28"/>
          <w:szCs w:val="28"/>
          <w:lang w:val="uz-Cyrl-UZ"/>
        </w:rPr>
      </w:pPr>
      <w:r w:rsidRPr="00A217CB">
        <w:rPr>
          <w:sz w:val="28"/>
          <w:szCs w:val="28"/>
          <w:lang w:val="uz-Cyrl-UZ"/>
        </w:rPr>
        <w:t>9.2. </w:t>
      </w:r>
      <w:r w:rsidR="00973F84" w:rsidRPr="00A217CB">
        <w:rPr>
          <w:sz w:val="28"/>
          <w:szCs w:val="28"/>
          <w:lang w:val="uz-Cyrl-UZ"/>
        </w:rPr>
        <w:t>Таклифларни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топшириш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муддатини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узайтириш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тўғрисидаги</w:t>
      </w:r>
      <w:r w:rsidRPr="00A217CB">
        <w:rPr>
          <w:sz w:val="28"/>
          <w:szCs w:val="28"/>
          <w:lang w:val="uz-Cyrl-UZ"/>
        </w:rPr>
        <w:t xml:space="preserve"> э</w:t>
      </w:r>
      <w:r w:rsidR="00973F84" w:rsidRPr="00A217CB">
        <w:rPr>
          <w:sz w:val="28"/>
          <w:szCs w:val="28"/>
          <w:lang w:val="uz-Cyrl-UZ"/>
        </w:rPr>
        <w:t>ълон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830127" w:rsidRPr="00A217CB">
        <w:rPr>
          <w:sz w:val="28"/>
          <w:szCs w:val="28"/>
          <w:lang w:val="uz-Cyrl-UZ"/>
        </w:rPr>
        <w:t>давлат харидларининг электрон тизимига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жойлаштирилади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ва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Буюртмачининг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5B0007" w:rsidRPr="00A217CB">
        <w:rPr>
          <w:sz w:val="28"/>
          <w:szCs w:val="28"/>
          <w:lang w:val="uz-Cyrl-UZ"/>
        </w:rPr>
        <w:t>расмий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веб</w:t>
      </w:r>
      <w:r w:rsidR="008067DE" w:rsidRPr="00A217CB">
        <w:rPr>
          <w:sz w:val="28"/>
          <w:szCs w:val="28"/>
          <w:lang w:val="uz-Cyrl-UZ"/>
        </w:rPr>
        <w:t>-</w:t>
      </w:r>
      <w:r w:rsidR="00973F84" w:rsidRPr="00A217CB">
        <w:rPr>
          <w:sz w:val="28"/>
          <w:szCs w:val="28"/>
          <w:lang w:val="uz-Cyrl-UZ"/>
        </w:rPr>
        <w:t>сайтида эълон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қилиниши</w:t>
      </w:r>
      <w:r w:rsidR="008067D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мумкин</w:t>
      </w:r>
      <w:r w:rsidR="008067DE" w:rsidRPr="00A217CB">
        <w:rPr>
          <w:sz w:val="28"/>
          <w:szCs w:val="28"/>
          <w:lang w:val="uz-Cyrl-UZ"/>
        </w:rPr>
        <w:t>.</w:t>
      </w:r>
    </w:p>
    <w:p w14:paraId="48576792" w14:textId="77777777" w:rsidR="00E74FC0" w:rsidRPr="00445EAA" w:rsidRDefault="00E74FC0" w:rsidP="009D14FF">
      <w:pPr>
        <w:pStyle w:val="a5"/>
        <w:tabs>
          <w:tab w:val="left" w:pos="567"/>
          <w:tab w:val="left" w:pos="709"/>
        </w:tabs>
        <w:spacing w:after="20" w:line="252" w:lineRule="auto"/>
        <w:ind w:left="0" w:firstLine="709"/>
        <w:rPr>
          <w:sz w:val="10"/>
          <w:szCs w:val="10"/>
          <w:lang w:val="uz-Cyrl-UZ"/>
        </w:rPr>
      </w:pPr>
    </w:p>
    <w:p w14:paraId="5C2D226E" w14:textId="77777777" w:rsidR="008067DE" w:rsidRPr="00A217CB" w:rsidRDefault="00085C96" w:rsidP="00085C96">
      <w:pPr>
        <w:pStyle w:val="a3"/>
        <w:tabs>
          <w:tab w:val="left" w:pos="567"/>
          <w:tab w:val="left" w:pos="709"/>
        </w:tabs>
        <w:spacing w:after="20" w:line="252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10. </w:t>
      </w:r>
      <w:r w:rsidR="00973F84" w:rsidRPr="00A217CB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Т</w:t>
      </w:r>
      <w:r w:rsidR="005B0007" w:rsidRPr="00A217CB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анл</w:t>
      </w:r>
      <w:r w:rsidR="00A55EB3" w:rsidRPr="00A217CB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аш</w:t>
      </w:r>
      <w:r w:rsidR="00DA4DAA" w:rsidRPr="00A217CB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ҳужжатларига</w:t>
      </w:r>
      <w:r w:rsidR="00DA4DAA" w:rsidRPr="00A217CB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ўзгартиришлар</w:t>
      </w:r>
      <w:r w:rsidR="00DA4DAA" w:rsidRPr="00A217CB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киритиш</w:t>
      </w:r>
    </w:p>
    <w:p w14:paraId="4A8EC05C" w14:textId="77777777" w:rsidR="00E74FC0" w:rsidRPr="00445EAA" w:rsidRDefault="00E74FC0" w:rsidP="009D14FF">
      <w:pPr>
        <w:pStyle w:val="a3"/>
        <w:tabs>
          <w:tab w:val="left" w:pos="567"/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uz-Cyrl-UZ"/>
        </w:rPr>
      </w:pPr>
    </w:p>
    <w:p w14:paraId="61766090" w14:textId="77777777" w:rsidR="00DA4DAA" w:rsidRPr="00A217CB" w:rsidRDefault="001D4471" w:rsidP="009D14FF">
      <w:pPr>
        <w:pStyle w:val="a3"/>
        <w:tabs>
          <w:tab w:val="left" w:pos="567"/>
          <w:tab w:val="left" w:pos="709"/>
          <w:tab w:val="left" w:pos="1873"/>
          <w:tab w:val="left" w:pos="2329"/>
          <w:tab w:val="left" w:pos="3618"/>
          <w:tab w:val="left" w:pos="5051"/>
          <w:tab w:val="left" w:pos="5493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10.1.</w:t>
      </w:r>
      <w:r w:rsidR="00085C96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 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Лозим бўлганда,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Буюртмачи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</w:t>
      </w:r>
      <w:r w:rsidR="005B000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анл</w:t>
      </w:r>
      <w:r w:rsidR="002B645B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аш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ҳужжатларига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ўзгартиришлар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киритиш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тўғрисида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қарор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қабул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қилишга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ҳақли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156357AC" w14:textId="77777777" w:rsidR="00DA4DAA" w:rsidRPr="00A217CB" w:rsidRDefault="001D4471" w:rsidP="009D14FF">
      <w:pPr>
        <w:pStyle w:val="a3"/>
        <w:tabs>
          <w:tab w:val="left" w:pos="567"/>
          <w:tab w:val="left" w:pos="709"/>
          <w:tab w:val="left" w:pos="1873"/>
          <w:tab w:val="left" w:pos="2329"/>
          <w:tab w:val="left" w:pos="3618"/>
          <w:tab w:val="left" w:pos="5051"/>
          <w:tab w:val="left" w:pos="5493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10.2.</w:t>
      </w:r>
      <w:r w:rsidR="00085C96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 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</w:t>
      </w:r>
      <w:r w:rsidR="006E5C1C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анл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аш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ҳужжатларига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ўзгартиришлар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киритиш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тўғрисидаги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қарор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таклифларни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тақдим этишнинг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охирги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муддати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тугашидан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камида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икки</w:t>
      </w:r>
      <w:r w:rsidR="00F62C9D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иш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кун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олдин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қабул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қилиниши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мумкин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1F270F6B" w14:textId="77777777" w:rsidR="00DA4DAA" w:rsidRPr="00A217CB" w:rsidRDefault="002E1749" w:rsidP="009D14FF">
      <w:pPr>
        <w:pStyle w:val="a3"/>
        <w:tabs>
          <w:tab w:val="left" w:pos="567"/>
          <w:tab w:val="left" w:pos="709"/>
          <w:tab w:val="left" w:pos="1141"/>
          <w:tab w:val="left" w:pos="2385"/>
          <w:tab w:val="left" w:pos="3641"/>
          <w:tab w:val="left" w:pos="5068"/>
          <w:tab w:val="left" w:pos="5496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10.3.</w:t>
      </w:r>
      <w:r w:rsidR="00085C96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 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</w:t>
      </w:r>
      <w:r w:rsidR="006E5C1C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анлаш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ҳужжатларига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ўзгартиришлар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киритиш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жараёнида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F62C9D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товар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ишлар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хизматлар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)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ёки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уларнинг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6E5C1C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ҳ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усусиятларини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ўзгартиришга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йўл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қўйилмайди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38873C9C" w14:textId="77777777" w:rsidR="00DA4DAA" w:rsidRPr="00A217CB" w:rsidRDefault="002E1749" w:rsidP="009D14FF">
      <w:pPr>
        <w:pStyle w:val="a3"/>
        <w:tabs>
          <w:tab w:val="left" w:pos="567"/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10.4.</w:t>
      </w:r>
      <w:r w:rsidR="00085C96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 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</w:t>
      </w:r>
      <w:r w:rsidR="006E5C1C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анл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аш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ҳужжатларига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ўзгартиришлар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киритилган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бўлса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танл</w:t>
      </w:r>
      <w:r w:rsidR="006E5C1C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аш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ҳужжатларига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ўзгартиришлар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киритилган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кундан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бошлаб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камида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3 </w:t>
      </w:r>
      <w:r w:rsidR="00E53B05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иш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кунга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73F84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узайтирилади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372D041D" w14:textId="77777777" w:rsidR="00DA4DAA" w:rsidRPr="00A217CB" w:rsidRDefault="00973F84" w:rsidP="009D14FF">
      <w:pPr>
        <w:pStyle w:val="a3"/>
        <w:tabs>
          <w:tab w:val="left" w:pos="567"/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Шу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билан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бирга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агар эълонда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кўрсатилган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маълумотлар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ўзгартирилган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бўлса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танл</w:t>
      </w:r>
      <w:r w:rsidR="00E53B05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аш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эълонига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ўзгартиришлар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киритилади</w:t>
      </w:r>
      <w:r w:rsidR="00DA4DAA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5503A566" w14:textId="77777777" w:rsidR="00A21227" w:rsidRPr="00445EAA" w:rsidRDefault="00A21227" w:rsidP="009D14FF">
      <w:pPr>
        <w:pStyle w:val="a3"/>
        <w:tabs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val="uz-Cyrl-UZ"/>
        </w:rPr>
      </w:pPr>
    </w:p>
    <w:p w14:paraId="07ED243B" w14:textId="77777777" w:rsidR="00A21227" w:rsidRPr="00A217CB" w:rsidRDefault="00AE17BB" w:rsidP="00AE17BB">
      <w:pPr>
        <w:pStyle w:val="Default"/>
        <w:tabs>
          <w:tab w:val="left" w:pos="567"/>
          <w:tab w:val="left" w:pos="709"/>
        </w:tabs>
        <w:spacing w:after="20" w:line="252" w:lineRule="auto"/>
        <w:ind w:left="709"/>
        <w:jc w:val="center"/>
        <w:rPr>
          <w:rFonts w:eastAsia="Times New Roman"/>
          <w:b/>
          <w:bCs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b/>
          <w:bCs/>
          <w:color w:val="auto"/>
          <w:sz w:val="28"/>
          <w:szCs w:val="28"/>
          <w:lang w:val="uz-Cyrl-UZ" w:eastAsia="en-US"/>
        </w:rPr>
        <w:t>11. </w:t>
      </w:r>
      <w:r w:rsidR="00973F84" w:rsidRPr="00A217CB">
        <w:rPr>
          <w:rFonts w:eastAsia="Times New Roman"/>
          <w:b/>
          <w:bCs/>
          <w:color w:val="auto"/>
          <w:sz w:val="28"/>
          <w:szCs w:val="28"/>
          <w:lang w:eastAsia="en-US"/>
        </w:rPr>
        <w:t>Танл</w:t>
      </w:r>
      <w:r w:rsidR="006E5C1C" w:rsidRPr="00A217CB">
        <w:rPr>
          <w:rFonts w:eastAsia="Times New Roman"/>
          <w:b/>
          <w:bCs/>
          <w:color w:val="auto"/>
          <w:sz w:val="28"/>
          <w:szCs w:val="28"/>
          <w:lang w:val="uz-Cyrl-UZ" w:eastAsia="en-US"/>
        </w:rPr>
        <w:t>аш</w:t>
      </w:r>
      <w:r w:rsidR="00A21227" w:rsidRPr="00A217CB">
        <w:rPr>
          <w:rFonts w:eastAsia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b/>
          <w:bCs/>
          <w:color w:val="auto"/>
          <w:sz w:val="28"/>
          <w:szCs w:val="28"/>
          <w:lang w:eastAsia="en-US"/>
        </w:rPr>
        <w:t>таклифларини</w:t>
      </w:r>
      <w:r w:rsidR="00A21227" w:rsidRPr="00A217CB">
        <w:rPr>
          <w:rFonts w:eastAsia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b/>
          <w:bCs/>
          <w:color w:val="auto"/>
          <w:sz w:val="28"/>
          <w:szCs w:val="28"/>
          <w:lang w:eastAsia="en-US"/>
        </w:rPr>
        <w:t>кўриб</w:t>
      </w:r>
      <w:r w:rsidR="00A21227" w:rsidRPr="00A217CB">
        <w:rPr>
          <w:rFonts w:eastAsia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b/>
          <w:bCs/>
          <w:color w:val="auto"/>
          <w:sz w:val="28"/>
          <w:szCs w:val="28"/>
          <w:lang w:eastAsia="en-US"/>
        </w:rPr>
        <w:t>чиқиш</w:t>
      </w:r>
      <w:r w:rsidR="00A21227" w:rsidRPr="00A217CB">
        <w:rPr>
          <w:rFonts w:eastAsia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b/>
          <w:bCs/>
          <w:color w:val="auto"/>
          <w:sz w:val="28"/>
          <w:szCs w:val="28"/>
          <w:lang w:eastAsia="en-US"/>
        </w:rPr>
        <w:t>ва</w:t>
      </w:r>
      <w:r w:rsidR="00A21227" w:rsidRPr="00A217CB">
        <w:rPr>
          <w:rFonts w:eastAsia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b/>
          <w:bCs/>
          <w:color w:val="auto"/>
          <w:sz w:val="28"/>
          <w:szCs w:val="28"/>
          <w:lang w:eastAsia="en-US"/>
        </w:rPr>
        <w:t>баҳолаш</w:t>
      </w:r>
      <w:r w:rsidR="00A21227" w:rsidRPr="00A217CB">
        <w:rPr>
          <w:rFonts w:eastAsia="Times New Roman"/>
          <w:b/>
          <w:bCs/>
          <w:color w:val="auto"/>
          <w:sz w:val="28"/>
          <w:szCs w:val="28"/>
          <w:lang w:eastAsia="en-US"/>
        </w:rPr>
        <w:t>.</w:t>
      </w:r>
    </w:p>
    <w:p w14:paraId="2F93ADAC" w14:textId="77777777" w:rsidR="00A21227" w:rsidRPr="00445EAA" w:rsidRDefault="00A21227" w:rsidP="009D14FF">
      <w:pPr>
        <w:pStyle w:val="Default"/>
        <w:tabs>
          <w:tab w:val="left" w:pos="709"/>
        </w:tabs>
        <w:spacing w:after="20" w:line="252" w:lineRule="auto"/>
        <w:ind w:firstLine="709"/>
        <w:rPr>
          <w:color w:val="auto"/>
          <w:sz w:val="10"/>
          <w:szCs w:val="10"/>
        </w:rPr>
      </w:pPr>
    </w:p>
    <w:p w14:paraId="4F7A68D7" w14:textId="77777777" w:rsidR="00A21227" w:rsidRPr="00A217CB" w:rsidRDefault="00A21227" w:rsidP="009D14FF">
      <w:pPr>
        <w:pStyle w:val="Default"/>
        <w:tabs>
          <w:tab w:val="left" w:pos="709"/>
          <w:tab w:val="left" w:pos="851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11.1.</w:t>
      </w:r>
      <w:r w:rsidR="00405BFC" w:rsidRPr="00A217CB">
        <w:rPr>
          <w:rFonts w:eastAsia="Times New Roman"/>
          <w:color w:val="auto"/>
          <w:sz w:val="28"/>
          <w:szCs w:val="28"/>
          <w:lang w:eastAsia="en-US"/>
        </w:rPr>
        <w:t> </w:t>
      </w:r>
      <w:r w:rsidR="000A67B7" w:rsidRPr="00A217CB">
        <w:rPr>
          <w:rFonts w:eastAsia="Times New Roman"/>
          <w:color w:val="auto"/>
          <w:sz w:val="28"/>
          <w:szCs w:val="28"/>
          <w:lang w:eastAsia="en-US"/>
        </w:rPr>
        <w:t>Танл</w:t>
      </w:r>
      <w:r w:rsidR="001201D8" w:rsidRPr="00A217CB">
        <w:rPr>
          <w:rFonts w:eastAsia="Times New Roman"/>
          <w:color w:val="auto"/>
          <w:sz w:val="28"/>
          <w:szCs w:val="28"/>
          <w:lang w:val="uz-Cyrl-UZ" w:eastAsia="en-US"/>
        </w:rPr>
        <w:t>аш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таклифларини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кўриб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чиқиш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муддати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017689" w:rsidRPr="00A217CB">
        <w:rPr>
          <w:rFonts w:eastAsia="Times New Roman"/>
          <w:color w:val="auto"/>
          <w:sz w:val="28"/>
          <w:szCs w:val="28"/>
          <w:lang w:val="uz-Cyrl-UZ" w:eastAsia="en-US"/>
        </w:rPr>
        <w:t>харид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комиссияси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томонидан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белгиланади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, </w:t>
      </w:r>
      <w:r w:rsidR="001201D8" w:rsidRPr="00A217CB">
        <w:rPr>
          <w:rFonts w:eastAsia="Times New Roman"/>
          <w:color w:val="auto"/>
          <w:sz w:val="28"/>
          <w:szCs w:val="28"/>
          <w:lang w:val="uz-Cyrl-UZ" w:eastAsia="en-US"/>
        </w:rPr>
        <w:t>бироқ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таклифлар</w:t>
      </w:r>
      <w:r w:rsidR="00F30EF8" w:rsidRPr="00A217CB">
        <w:rPr>
          <w:rFonts w:eastAsia="Times New Roman"/>
          <w:color w:val="auto"/>
          <w:sz w:val="28"/>
          <w:szCs w:val="28"/>
          <w:lang w:val="uz-Cyrl-UZ" w:eastAsia="en-US"/>
        </w:rPr>
        <w:t>ни бериш муддати тугаган пайтдан эътиборан ўн иш кунидан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ошмаслиги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керак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.</w:t>
      </w:r>
    </w:p>
    <w:p w14:paraId="2614D347" w14:textId="77777777" w:rsidR="00A21227" w:rsidRPr="00A217CB" w:rsidRDefault="00A21227" w:rsidP="009D14FF">
      <w:pPr>
        <w:pStyle w:val="Default"/>
        <w:tabs>
          <w:tab w:val="left" w:pos="709"/>
          <w:tab w:val="left" w:pos="993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11.2.</w:t>
      </w:r>
      <w:r w:rsidR="00405BFC" w:rsidRPr="00A217CB">
        <w:rPr>
          <w:rFonts w:eastAsia="Times New Roman"/>
          <w:color w:val="auto"/>
          <w:sz w:val="28"/>
          <w:szCs w:val="28"/>
          <w:lang w:eastAsia="en-US"/>
        </w:rPr>
        <w:t> 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Зарур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ҳолларда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, </w:t>
      </w:r>
      <w:r w:rsidR="00017689" w:rsidRPr="00A217CB">
        <w:rPr>
          <w:rFonts w:eastAsia="Times New Roman"/>
          <w:color w:val="auto"/>
          <w:sz w:val="28"/>
          <w:szCs w:val="28"/>
          <w:lang w:val="uz-Cyrl-UZ" w:eastAsia="en-US"/>
        </w:rPr>
        <w:t>харид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комиссияси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қуйидаги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мақсадларда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Ишчи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/</w:t>
      </w:r>
      <w:r w:rsidR="006E5C1C" w:rsidRPr="00A217CB">
        <w:rPr>
          <w:rFonts w:eastAsia="Times New Roman"/>
          <w:color w:val="auto"/>
          <w:sz w:val="28"/>
          <w:szCs w:val="28"/>
          <w:lang w:val="uz-Cyrl-UZ" w:eastAsia="en-US"/>
        </w:rPr>
        <w:t>э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ксперт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гуруҳларини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тузади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ва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тасдиқлайди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:</w:t>
      </w:r>
    </w:p>
    <w:p w14:paraId="07FA161A" w14:textId="77777777" w:rsidR="00A21227" w:rsidRPr="00A217CB" w:rsidRDefault="00E74FC0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- 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танл</w:t>
      </w:r>
      <w:r w:rsidR="006E5C1C" w:rsidRPr="00A217CB">
        <w:rPr>
          <w:rFonts w:eastAsia="Times New Roman"/>
          <w:color w:val="auto"/>
          <w:sz w:val="28"/>
          <w:szCs w:val="28"/>
          <w:lang w:val="uz-Cyrl-UZ" w:eastAsia="en-US"/>
        </w:rPr>
        <w:t>аш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иштирокчиларининг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малакасини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баҳолаш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>;</w:t>
      </w:r>
    </w:p>
    <w:p w14:paraId="202E859D" w14:textId="77777777" w:rsidR="00A21227" w:rsidRPr="00A217CB" w:rsidRDefault="00E74FC0" w:rsidP="009D14FF">
      <w:pPr>
        <w:pStyle w:val="Default"/>
        <w:tabs>
          <w:tab w:val="left" w:pos="567"/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- 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иштирокчиларнинг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таклифларини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тижор</w:t>
      </w:r>
      <w:r w:rsidR="001201D8" w:rsidRPr="00A217CB">
        <w:rPr>
          <w:rFonts w:eastAsia="Times New Roman"/>
          <w:color w:val="auto"/>
          <w:sz w:val="28"/>
          <w:szCs w:val="28"/>
          <w:lang w:val="uz-Cyrl-UZ" w:eastAsia="en-US"/>
        </w:rPr>
        <w:t>ий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DF659A" w:rsidRPr="00A217CB">
        <w:rPr>
          <w:rFonts w:eastAsia="Times New Roman"/>
          <w:color w:val="auto"/>
          <w:sz w:val="28"/>
          <w:szCs w:val="28"/>
          <w:lang w:val="uz-Cyrl-UZ" w:eastAsia="en-US"/>
        </w:rPr>
        <w:t xml:space="preserve">қисмини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баҳолаш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>;</w:t>
      </w:r>
    </w:p>
    <w:p w14:paraId="33C8AB48" w14:textId="77777777" w:rsidR="00A21227" w:rsidRPr="00A217CB" w:rsidRDefault="00E74FC0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- </w:t>
      </w:r>
      <w:r w:rsidR="00017689" w:rsidRPr="00A217CB">
        <w:rPr>
          <w:rFonts w:eastAsia="Times New Roman"/>
          <w:color w:val="auto"/>
          <w:sz w:val="28"/>
          <w:szCs w:val="28"/>
          <w:lang w:val="uz-Cyrl-UZ" w:eastAsia="en-US"/>
        </w:rPr>
        <w:t>харид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комиссияси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томонидан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юкланган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бошқа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масалаларни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кўриб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чиқиш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>.</w:t>
      </w:r>
    </w:p>
    <w:p w14:paraId="345FBB6E" w14:textId="77777777" w:rsidR="00A21227" w:rsidRPr="00A217CB" w:rsidRDefault="00973F84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Ишчи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>/</w:t>
      </w:r>
      <w:r w:rsidR="004F39EC" w:rsidRPr="00A217CB">
        <w:rPr>
          <w:rFonts w:eastAsia="Times New Roman"/>
          <w:color w:val="auto"/>
          <w:sz w:val="28"/>
          <w:szCs w:val="28"/>
          <w:lang w:val="uz-Cyrl-UZ" w:eastAsia="en-US"/>
        </w:rPr>
        <w:t>э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ксперт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гуруҳи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ишининг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натижалари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мутахассислар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>/</w:t>
      </w:r>
      <w:r w:rsidR="004F39EC" w:rsidRPr="00A217CB">
        <w:rPr>
          <w:rFonts w:eastAsia="Times New Roman"/>
          <w:color w:val="auto"/>
          <w:sz w:val="28"/>
          <w:szCs w:val="28"/>
          <w:lang w:val="uz-Cyrl-UZ" w:eastAsia="en-US"/>
        </w:rPr>
        <w:t>э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кспертлар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ёки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маслаҳатчиларнинг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хулосаси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шаклида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расмийлаштирилади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>.</w:t>
      </w:r>
    </w:p>
    <w:p w14:paraId="57A62F5F" w14:textId="77777777" w:rsidR="00A21227" w:rsidRPr="00A217CB" w:rsidRDefault="00A21227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11.3.</w:t>
      </w:r>
      <w:r w:rsidR="00405BFC" w:rsidRPr="00A217CB">
        <w:rPr>
          <w:rFonts w:eastAsia="Times New Roman"/>
          <w:color w:val="auto"/>
          <w:sz w:val="28"/>
          <w:szCs w:val="28"/>
          <w:lang w:eastAsia="en-US"/>
        </w:rPr>
        <w:t> </w:t>
      </w:r>
      <w:r w:rsidR="00017689" w:rsidRPr="00A217CB">
        <w:rPr>
          <w:rFonts w:eastAsia="Times New Roman"/>
          <w:color w:val="auto"/>
          <w:sz w:val="28"/>
          <w:szCs w:val="28"/>
          <w:lang w:val="uz-Cyrl-UZ" w:eastAsia="en-US"/>
        </w:rPr>
        <w:t xml:space="preserve">Харид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комиссияси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таклифларни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баҳолаш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учун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Буюртмачининг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мутахассисларини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,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 xml:space="preserve"> эксперт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ва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консалтинг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ташкилотларининг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вакилларини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жалб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қилиши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мумкин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.</w:t>
      </w:r>
    </w:p>
    <w:p w14:paraId="1D742322" w14:textId="77777777" w:rsidR="00A21227" w:rsidRPr="00A217CB" w:rsidRDefault="00A21227" w:rsidP="009D14FF">
      <w:pPr>
        <w:pStyle w:val="Default"/>
        <w:tabs>
          <w:tab w:val="left" w:pos="426"/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lastRenderedPageBreak/>
        <w:t>11.4.</w:t>
      </w:r>
      <w:r w:rsidR="00405BFC" w:rsidRPr="00A217CB">
        <w:rPr>
          <w:rFonts w:eastAsia="Times New Roman"/>
          <w:color w:val="auto"/>
          <w:sz w:val="28"/>
          <w:szCs w:val="28"/>
          <w:lang w:eastAsia="en-US"/>
        </w:rPr>
        <w:t> 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Таклифни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баҳолаш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ва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бошқа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таклифлар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билан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таққослаш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учун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тўғри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ўрганиш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C40807" w:rsidRPr="00A217CB">
        <w:rPr>
          <w:rFonts w:eastAsia="Times New Roman"/>
          <w:color w:val="auto"/>
          <w:sz w:val="28"/>
          <w:szCs w:val="28"/>
          <w:lang w:val="uz-Cyrl-UZ" w:eastAsia="en-US"/>
        </w:rPr>
        <w:t>мақадида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Буюртмачи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ўз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хоҳишига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кўра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иштирокчидан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ўз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таклифига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қўшимча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тушунтиришларни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сўраши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мумкин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.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Тушунтириш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сўрови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ва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жавоб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ёзма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равишда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берилиши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керак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.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Аниқлик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киритиш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жараёнида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нарх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ёки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таклифнинг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моҳиятини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ўзгартиришга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йўл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қўйилмайди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.</w:t>
      </w:r>
    </w:p>
    <w:p w14:paraId="0B749E1B" w14:textId="77777777" w:rsidR="00A21227" w:rsidRPr="00A217CB" w:rsidRDefault="00FE7E8A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11.5.</w:t>
      </w:r>
      <w:r w:rsidR="00405BFC" w:rsidRPr="00A217CB">
        <w:rPr>
          <w:rFonts w:eastAsia="Times New Roman"/>
          <w:color w:val="auto"/>
          <w:sz w:val="28"/>
          <w:szCs w:val="28"/>
          <w:lang w:eastAsia="en-US"/>
        </w:rPr>
        <w:t> </w:t>
      </w:r>
      <w:r w:rsidR="00017689" w:rsidRPr="00A217CB">
        <w:rPr>
          <w:rFonts w:eastAsia="Times New Roman"/>
          <w:color w:val="auto"/>
          <w:sz w:val="28"/>
          <w:szCs w:val="28"/>
          <w:lang w:val="uz-Cyrl-UZ" w:eastAsia="en-US"/>
        </w:rPr>
        <w:t xml:space="preserve">Харид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комиссияси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иштирокчининг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молиявий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,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техник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ёки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таъминот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имкониятларини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,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хизматлар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кўрсатиш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тажрибасини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ҳисобга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олади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.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Унинг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қарори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иштирокчи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томонидан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тақдим этилган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маълумотларни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,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шунингдек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,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Буюртмачи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зарур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ва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муҳим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деб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ҳисоблаган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бошқа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шунга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ўхшаш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маълумотларни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ўрганишга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асосланади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.</w:t>
      </w:r>
    </w:p>
    <w:p w14:paraId="13E2219E" w14:textId="77777777" w:rsidR="00A21227" w:rsidRPr="00A217CB" w:rsidRDefault="00FE7E8A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11.6.</w:t>
      </w:r>
      <w:r w:rsidR="00405BFC" w:rsidRPr="00A217CB">
        <w:rPr>
          <w:rFonts w:eastAsia="Times New Roman"/>
          <w:color w:val="auto"/>
          <w:sz w:val="28"/>
          <w:szCs w:val="28"/>
          <w:lang w:eastAsia="en-US"/>
        </w:rPr>
        <w:t> </w:t>
      </w:r>
      <w:r w:rsidR="00B86841" w:rsidRPr="00A217CB">
        <w:rPr>
          <w:rFonts w:eastAsia="Times New Roman"/>
          <w:color w:val="auto"/>
          <w:sz w:val="28"/>
          <w:szCs w:val="28"/>
          <w:lang w:val="uz-Cyrl-UZ" w:eastAsia="en-US"/>
        </w:rPr>
        <w:t>Харид к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омиссиянинг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қарори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B86841" w:rsidRPr="00A217CB">
        <w:rPr>
          <w:rFonts w:eastAsia="Times New Roman"/>
          <w:color w:val="auto"/>
          <w:sz w:val="28"/>
          <w:szCs w:val="28"/>
          <w:lang w:val="uz-Cyrl-UZ" w:eastAsia="en-US"/>
        </w:rPr>
        <w:t xml:space="preserve">мувофиқ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ғолиб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B86841" w:rsidRPr="00A217CB">
        <w:rPr>
          <w:rFonts w:eastAsia="Times New Roman"/>
          <w:color w:val="auto"/>
          <w:sz w:val="28"/>
          <w:szCs w:val="28"/>
          <w:lang w:val="uz-Cyrl-UZ" w:eastAsia="en-US"/>
        </w:rPr>
        <w:t xml:space="preserve">ва заҳирадаги ғолиб аниқланади, уларнинг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техник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шартларга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тўлиқ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мос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келиши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ва энг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яхши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нархда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қилин</w:t>
      </w:r>
      <w:r w:rsidR="00B86841" w:rsidRPr="00A217CB">
        <w:rPr>
          <w:rFonts w:eastAsia="Times New Roman"/>
          <w:color w:val="auto"/>
          <w:sz w:val="28"/>
          <w:szCs w:val="28"/>
          <w:lang w:val="uz-Cyrl-UZ" w:eastAsia="en-US"/>
        </w:rPr>
        <w:t>ган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B86841" w:rsidRPr="00A217CB">
        <w:rPr>
          <w:rFonts w:eastAsia="Times New Roman"/>
          <w:color w:val="auto"/>
          <w:sz w:val="28"/>
          <w:szCs w:val="28"/>
          <w:lang w:val="uz-Cyrl-UZ" w:eastAsia="en-US"/>
        </w:rPr>
        <w:t>бўлиши лозим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.</w:t>
      </w:r>
    </w:p>
    <w:p w14:paraId="65305987" w14:textId="77777777" w:rsidR="0039333D" w:rsidRPr="00A217CB" w:rsidRDefault="001E05DC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11.7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>.</w:t>
      </w:r>
      <w:r w:rsidR="00405BFC" w:rsidRPr="00A217CB">
        <w:rPr>
          <w:rFonts w:eastAsia="Times New Roman"/>
          <w:color w:val="auto"/>
          <w:sz w:val="28"/>
          <w:szCs w:val="28"/>
          <w:lang w:eastAsia="en-US"/>
        </w:rPr>
        <w:t> </w:t>
      </w:r>
      <w:r w:rsidR="0039333D" w:rsidRPr="00A217CB">
        <w:rPr>
          <w:rFonts w:eastAsia="Times New Roman"/>
          <w:color w:val="auto"/>
          <w:sz w:val="28"/>
          <w:szCs w:val="28"/>
          <w:lang w:val="uz-Cyrl-UZ" w:eastAsia="en-US"/>
        </w:rPr>
        <w:t>Харид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комиссияси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ғолибни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таклифлар</w:t>
      </w:r>
      <w:r w:rsidR="0039333D" w:rsidRPr="00A217CB">
        <w:rPr>
          <w:rFonts w:eastAsia="Times New Roman"/>
          <w:color w:val="auto"/>
          <w:sz w:val="28"/>
          <w:szCs w:val="28"/>
          <w:lang w:val="uz-Cyrl-UZ" w:eastAsia="en-US"/>
        </w:rPr>
        <w:t>ни бериш муддати тугаган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кундан эътиборан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10 </w:t>
      </w:r>
      <w:r w:rsidR="00DE05F8" w:rsidRPr="00A217CB">
        <w:rPr>
          <w:rFonts w:eastAsia="Times New Roman"/>
          <w:color w:val="auto"/>
          <w:sz w:val="28"/>
          <w:szCs w:val="28"/>
          <w:lang w:val="uz-Cyrl-UZ" w:eastAsia="en-US"/>
        </w:rPr>
        <w:t>иш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кун</w:t>
      </w:r>
      <w:r w:rsidR="00DE05F8" w:rsidRPr="00A217CB">
        <w:rPr>
          <w:rFonts w:eastAsia="Times New Roman"/>
          <w:color w:val="auto"/>
          <w:sz w:val="28"/>
          <w:szCs w:val="28"/>
          <w:lang w:val="uz-Cyrl-UZ" w:eastAsia="en-US"/>
        </w:rPr>
        <w:t>и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дан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кечиктирмай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аниқлайди</w:t>
      </w:r>
      <w:r w:rsidR="0039333D" w:rsidRPr="00A217CB">
        <w:rPr>
          <w:rFonts w:eastAsia="Times New Roman"/>
          <w:color w:val="auto"/>
          <w:sz w:val="28"/>
          <w:szCs w:val="28"/>
          <w:lang w:eastAsia="en-US"/>
        </w:rPr>
        <w:t>.</w:t>
      </w:r>
    </w:p>
    <w:p w14:paraId="0AE7738D" w14:textId="77777777" w:rsidR="00A21227" w:rsidRPr="00A217CB" w:rsidRDefault="00FE7E8A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11.</w:t>
      </w:r>
      <w:r w:rsidR="001E05DC" w:rsidRPr="00A217CB">
        <w:rPr>
          <w:rFonts w:eastAsia="Times New Roman"/>
          <w:color w:val="auto"/>
          <w:sz w:val="28"/>
          <w:szCs w:val="28"/>
          <w:lang w:val="uz-Cyrl-UZ" w:eastAsia="en-US"/>
        </w:rPr>
        <w:t>8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.</w:t>
      </w:r>
      <w:r w:rsidR="00405BFC" w:rsidRPr="00A217CB">
        <w:rPr>
          <w:rFonts w:eastAsia="Times New Roman"/>
          <w:color w:val="auto"/>
          <w:sz w:val="28"/>
          <w:szCs w:val="28"/>
          <w:lang w:eastAsia="en-US"/>
        </w:rPr>
        <w:t> 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Буюртмачи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томонидан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таклифни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баҳолашда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қуйидаги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мезонлар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ҳисобга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олинади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:</w:t>
      </w:r>
    </w:p>
    <w:p w14:paraId="6C48A417" w14:textId="77777777" w:rsidR="00A21227" w:rsidRPr="00A217CB" w:rsidRDefault="008D3D7A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- 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 этилаётган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хизматларнинг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0A67B7" w:rsidRPr="00A217CB">
        <w:rPr>
          <w:rFonts w:eastAsia="Times New Roman"/>
          <w:color w:val="auto"/>
          <w:sz w:val="28"/>
          <w:szCs w:val="28"/>
          <w:lang w:eastAsia="en-US"/>
        </w:rPr>
        <w:t>танл</w:t>
      </w:r>
      <w:r w:rsidR="00DE05F8" w:rsidRPr="00A217CB">
        <w:rPr>
          <w:rFonts w:eastAsia="Times New Roman"/>
          <w:color w:val="auto"/>
          <w:sz w:val="28"/>
          <w:szCs w:val="28"/>
          <w:lang w:val="uz-Cyrl-UZ" w:eastAsia="en-US"/>
        </w:rPr>
        <w:t>аш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ҳужжатларида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белгиланган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талабларга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мувофиқлиги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>;</w:t>
      </w:r>
    </w:p>
    <w:p w14:paraId="39CBE537" w14:textId="77777777" w:rsidR="00A21227" w:rsidRPr="00A217CB" w:rsidRDefault="00183EBE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- 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хизматлар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нархи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>;</w:t>
      </w:r>
    </w:p>
    <w:p w14:paraId="5E254752" w14:textId="77777777" w:rsidR="00A21227" w:rsidRPr="00A217CB" w:rsidRDefault="00183EBE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- </w:t>
      </w:r>
      <w:r w:rsidR="00C1214B" w:rsidRPr="00A217CB">
        <w:rPr>
          <w:rFonts w:eastAsia="Times New Roman"/>
          <w:color w:val="auto"/>
          <w:sz w:val="28"/>
          <w:szCs w:val="28"/>
          <w:lang w:val="uz-Cyrl-UZ" w:eastAsia="en-US"/>
        </w:rPr>
        <w:t>хизматларни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бажариш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шартлари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ва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муддатлари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>;</w:t>
      </w:r>
    </w:p>
    <w:p w14:paraId="572DF48C" w14:textId="77777777" w:rsidR="00A21227" w:rsidRPr="00A217CB" w:rsidRDefault="00183EBE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-</w:t>
      </w:r>
      <w:r w:rsidR="00EE7DE9" w:rsidRPr="00A217CB">
        <w:rPr>
          <w:rFonts w:eastAsia="Times New Roman"/>
          <w:color w:val="auto"/>
          <w:sz w:val="28"/>
          <w:szCs w:val="28"/>
          <w:lang w:eastAsia="en-US"/>
        </w:rPr>
        <w:t> 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танл</w:t>
      </w:r>
      <w:r w:rsidR="00EE7DE9" w:rsidRPr="00A217CB">
        <w:rPr>
          <w:rFonts w:eastAsia="Times New Roman"/>
          <w:color w:val="auto"/>
          <w:sz w:val="28"/>
          <w:szCs w:val="28"/>
          <w:lang w:val="uz-Cyrl-UZ" w:eastAsia="en-US"/>
        </w:rPr>
        <w:t>аш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иштирокчисининг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ишчанлик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обрўси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>.</w:t>
      </w:r>
    </w:p>
    <w:p w14:paraId="190B7DF2" w14:textId="77777777" w:rsidR="00A21227" w:rsidRPr="00A217CB" w:rsidRDefault="00973F84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Юқоридаги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шартларда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т</w:t>
      </w:r>
      <w:r w:rsidR="004C0DA5" w:rsidRPr="00A217CB">
        <w:rPr>
          <w:rFonts w:eastAsia="Times New Roman"/>
          <w:color w:val="auto"/>
          <w:sz w:val="28"/>
          <w:szCs w:val="28"/>
          <w:lang w:val="uz-Cyrl-UZ" w:eastAsia="en-US"/>
        </w:rPr>
        <w:t>анлаш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ҳужжатлари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талабларига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жавоб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бермайдиган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таклифлар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0D7414" w:rsidRPr="00A217CB">
        <w:rPr>
          <w:rFonts w:eastAsia="Times New Roman"/>
          <w:color w:val="auto"/>
          <w:sz w:val="28"/>
          <w:szCs w:val="28"/>
          <w:lang w:val="uz-Cyrl-UZ" w:eastAsia="en-US"/>
        </w:rPr>
        <w:t>Харид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комиссияси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томонидан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рад этилиши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мумкин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>.</w:t>
      </w:r>
    </w:p>
    <w:p w14:paraId="68EB73A5" w14:textId="77777777" w:rsidR="00A21227" w:rsidRPr="00A217CB" w:rsidRDefault="005823D0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11.9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>.</w:t>
      </w:r>
      <w:r w:rsidR="00405BFC" w:rsidRPr="00A217CB">
        <w:rPr>
          <w:rFonts w:eastAsia="Times New Roman"/>
          <w:color w:val="auto"/>
          <w:sz w:val="28"/>
          <w:szCs w:val="28"/>
          <w:lang w:eastAsia="en-US"/>
        </w:rPr>
        <w:t> 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Таклифлар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орасида энг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юқори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балл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тўпла</w:t>
      </w:r>
      <w:r w:rsidR="00AE17BB" w:rsidRPr="00A217CB">
        <w:rPr>
          <w:rFonts w:eastAsia="Times New Roman"/>
          <w:color w:val="auto"/>
          <w:sz w:val="28"/>
          <w:szCs w:val="28"/>
          <w:lang w:val="uz-Cyrl-UZ" w:eastAsia="en-US"/>
        </w:rPr>
        <w:t>б,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AE17BB" w:rsidRPr="00A217CB">
        <w:rPr>
          <w:rFonts w:eastAsia="Times New Roman"/>
          <w:color w:val="auto"/>
          <w:sz w:val="28"/>
          <w:szCs w:val="28"/>
          <w:lang w:val="uz-Cyrl-UZ" w:eastAsia="en-US"/>
        </w:rPr>
        <w:t>ғолиб бўлган иштирокчи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шартнома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тузиш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ҳуқуқига эга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бўлади</w:t>
      </w:r>
      <w:r w:rsidR="00FE7E8A" w:rsidRPr="00A217CB">
        <w:rPr>
          <w:rFonts w:eastAsia="Times New Roman"/>
          <w:color w:val="auto"/>
          <w:sz w:val="28"/>
          <w:szCs w:val="28"/>
          <w:lang w:eastAsia="en-US"/>
        </w:rPr>
        <w:t>.</w:t>
      </w:r>
    </w:p>
    <w:p w14:paraId="2BC06CC4" w14:textId="77777777" w:rsidR="00A21227" w:rsidRPr="00A217CB" w:rsidRDefault="00FE7E8A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11.1</w:t>
      </w:r>
      <w:r w:rsidR="005823D0" w:rsidRPr="00A217CB">
        <w:rPr>
          <w:rFonts w:eastAsia="Times New Roman"/>
          <w:color w:val="auto"/>
          <w:sz w:val="28"/>
          <w:szCs w:val="28"/>
          <w:lang w:val="uz-Cyrl-UZ" w:eastAsia="en-US"/>
        </w:rPr>
        <w:t>0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.</w:t>
      </w:r>
      <w:r w:rsidR="00405BFC" w:rsidRPr="00A217CB">
        <w:rPr>
          <w:rFonts w:eastAsia="Times New Roman"/>
          <w:color w:val="auto"/>
          <w:sz w:val="28"/>
          <w:szCs w:val="28"/>
          <w:lang w:eastAsia="en-US"/>
        </w:rPr>
        <w:t> 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Иштирокчиларнинг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танл</w:t>
      </w:r>
      <w:r w:rsidR="00F80956" w:rsidRPr="00A217CB">
        <w:rPr>
          <w:rFonts w:eastAsia="Times New Roman"/>
          <w:color w:val="auto"/>
          <w:sz w:val="28"/>
          <w:szCs w:val="28"/>
          <w:lang w:val="uz-Cyrl-UZ" w:eastAsia="en-US"/>
        </w:rPr>
        <w:t>аш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да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иштирок этиш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ҳуқуқларини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бошқа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юридик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шахсларга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ўтказишга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йўл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қўйилмайди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.</w:t>
      </w:r>
    </w:p>
    <w:p w14:paraId="10195D4B" w14:textId="77777777" w:rsidR="00A21227" w:rsidRPr="00A217CB" w:rsidRDefault="00FE7E8A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11.1</w:t>
      </w:r>
      <w:r w:rsidR="005823D0" w:rsidRPr="00A217CB">
        <w:rPr>
          <w:rFonts w:eastAsia="Times New Roman"/>
          <w:color w:val="auto"/>
          <w:sz w:val="28"/>
          <w:szCs w:val="28"/>
          <w:lang w:val="uz-Cyrl-UZ" w:eastAsia="en-US"/>
        </w:rPr>
        <w:t>1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.</w:t>
      </w:r>
      <w:r w:rsidR="00405BFC" w:rsidRPr="00A217CB">
        <w:rPr>
          <w:rFonts w:eastAsia="Times New Roman"/>
          <w:color w:val="auto"/>
          <w:sz w:val="28"/>
          <w:szCs w:val="28"/>
          <w:lang w:eastAsia="en-US"/>
        </w:rPr>
        <w:t> </w:t>
      </w:r>
      <w:r w:rsidR="00F80956" w:rsidRPr="00A217CB">
        <w:rPr>
          <w:rFonts w:eastAsia="Times New Roman"/>
          <w:color w:val="auto"/>
          <w:sz w:val="28"/>
          <w:szCs w:val="28"/>
          <w:lang w:val="uz-Cyrl-UZ" w:eastAsia="en-US"/>
        </w:rPr>
        <w:t>Танлаш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ғолиби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(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шу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жумладан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, </w:t>
      </w:r>
      <w:r w:rsidR="0071634F" w:rsidRPr="00A217CB">
        <w:rPr>
          <w:rFonts w:eastAsia="Times New Roman"/>
          <w:color w:val="auto"/>
          <w:sz w:val="28"/>
          <w:szCs w:val="28"/>
          <w:lang w:eastAsia="en-US"/>
        </w:rPr>
        <w:t>зах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ира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ғолиби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)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тўғрисидаги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расмий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қарор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F80956" w:rsidRPr="00A217CB">
        <w:rPr>
          <w:rFonts w:eastAsia="Times New Roman"/>
          <w:color w:val="auto"/>
          <w:sz w:val="28"/>
          <w:szCs w:val="28"/>
          <w:lang w:val="uz-Cyrl-UZ" w:eastAsia="en-US"/>
        </w:rPr>
        <w:t>Харид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комиссиясининг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қарори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4C0179" w:rsidRPr="00A217CB">
        <w:rPr>
          <w:rFonts w:eastAsia="Times New Roman"/>
          <w:color w:val="auto"/>
          <w:sz w:val="28"/>
          <w:szCs w:val="28"/>
          <w:lang w:val="uz-Cyrl-UZ" w:eastAsia="en-US"/>
        </w:rPr>
        <w:t>баёни шаклида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қабул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қилинади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.</w:t>
      </w:r>
    </w:p>
    <w:p w14:paraId="381CC1AA" w14:textId="77777777" w:rsidR="00A21227" w:rsidRPr="00A217CB" w:rsidRDefault="00FE7E8A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11.1</w:t>
      </w:r>
      <w:r w:rsidR="008C3196" w:rsidRPr="00A217CB">
        <w:rPr>
          <w:rFonts w:eastAsia="Times New Roman"/>
          <w:color w:val="auto"/>
          <w:sz w:val="28"/>
          <w:szCs w:val="28"/>
          <w:lang w:val="uz-Cyrl-UZ" w:eastAsia="en-US"/>
        </w:rPr>
        <w:t>2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.</w:t>
      </w:r>
      <w:r w:rsidR="00405BFC" w:rsidRPr="00A217CB">
        <w:rPr>
          <w:rFonts w:eastAsia="Times New Roman"/>
          <w:color w:val="auto"/>
          <w:sz w:val="28"/>
          <w:szCs w:val="28"/>
          <w:lang w:eastAsia="en-US"/>
        </w:rPr>
        <w:t> 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Таклифларни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кўриб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чиқиш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ва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баҳолаш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баённомасида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қуйидаги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маълумотлар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бўлиши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керак</w:t>
      </w:r>
      <w:r w:rsidRPr="00A217CB">
        <w:rPr>
          <w:rFonts w:eastAsia="Times New Roman"/>
          <w:color w:val="auto"/>
          <w:sz w:val="28"/>
          <w:szCs w:val="28"/>
          <w:lang w:eastAsia="en-US"/>
        </w:rPr>
        <w:t>:</w:t>
      </w:r>
    </w:p>
    <w:p w14:paraId="423E722C" w14:textId="77777777" w:rsidR="00A21227" w:rsidRPr="00A217CB" w:rsidRDefault="007D451C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- 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танл</w:t>
      </w:r>
      <w:r w:rsidR="00F80956" w:rsidRPr="00A217CB">
        <w:rPr>
          <w:rFonts w:eastAsia="Times New Roman"/>
          <w:color w:val="auto"/>
          <w:sz w:val="28"/>
          <w:szCs w:val="28"/>
          <w:lang w:val="uz-Cyrl-UZ" w:eastAsia="en-US"/>
        </w:rPr>
        <w:t>аш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таклифларини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кўриб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чиқиш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ва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баҳолаш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санаси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ва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вақти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тўғрисида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>;</w:t>
      </w:r>
    </w:p>
    <w:p w14:paraId="70AECC89" w14:textId="77777777" w:rsidR="00A21227" w:rsidRPr="00A217CB" w:rsidRDefault="007D451C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- </w:t>
      </w:r>
      <w:r w:rsidR="00017689" w:rsidRPr="00A217CB">
        <w:rPr>
          <w:rFonts w:eastAsia="Times New Roman"/>
          <w:color w:val="auto"/>
          <w:sz w:val="28"/>
          <w:szCs w:val="28"/>
          <w:lang w:val="uz-Cyrl-UZ" w:eastAsia="en-US"/>
        </w:rPr>
        <w:t>харид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комиссиясининг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ҳозир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бўлган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аъзолари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ва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танл</w:t>
      </w:r>
      <w:r w:rsidR="00F80956" w:rsidRPr="00A217CB">
        <w:rPr>
          <w:rFonts w:eastAsia="Times New Roman"/>
          <w:color w:val="auto"/>
          <w:sz w:val="28"/>
          <w:szCs w:val="28"/>
          <w:lang w:val="uz-Cyrl-UZ" w:eastAsia="en-US"/>
        </w:rPr>
        <w:t xml:space="preserve">аш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иштирокчиларининг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ваколатли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вакилларининг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таркиби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тўғрисида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>;</w:t>
      </w:r>
    </w:p>
    <w:p w14:paraId="7CE999B4" w14:textId="77777777" w:rsidR="00A21227" w:rsidRPr="00A217CB" w:rsidRDefault="007D451C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- 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таклифлари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кўриб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чиқилган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иштирокчилар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тўғрисида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>;</w:t>
      </w:r>
    </w:p>
    <w:p w14:paraId="28BA8B00" w14:textId="77777777" w:rsidR="00A21227" w:rsidRPr="00A217CB" w:rsidRDefault="007D451C" w:rsidP="009D14FF">
      <w:pPr>
        <w:pStyle w:val="Default"/>
        <w:tabs>
          <w:tab w:val="left" w:pos="709"/>
        </w:tabs>
        <w:spacing w:after="20" w:line="252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217CB">
        <w:rPr>
          <w:rFonts w:eastAsia="Times New Roman"/>
          <w:color w:val="auto"/>
          <w:sz w:val="28"/>
          <w:szCs w:val="28"/>
          <w:lang w:eastAsia="en-US"/>
        </w:rPr>
        <w:t>- 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таклифлари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рад этилган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иштирокчилар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тўғрисида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,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уларни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рад этишнинг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аниқ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сабабларини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кўрсатган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="00973F84" w:rsidRPr="00A217CB">
        <w:rPr>
          <w:rFonts w:eastAsia="Times New Roman"/>
          <w:color w:val="auto"/>
          <w:sz w:val="28"/>
          <w:szCs w:val="28"/>
          <w:lang w:eastAsia="en-US"/>
        </w:rPr>
        <w:t>ҳолда</w:t>
      </w:r>
      <w:r w:rsidR="00A21227" w:rsidRPr="00A217CB">
        <w:rPr>
          <w:rFonts w:eastAsia="Times New Roman"/>
          <w:color w:val="auto"/>
          <w:sz w:val="28"/>
          <w:szCs w:val="28"/>
          <w:lang w:eastAsia="en-US"/>
        </w:rPr>
        <w:t>;</w:t>
      </w:r>
    </w:p>
    <w:p w14:paraId="1773352D" w14:textId="77777777" w:rsidR="00A21227" w:rsidRPr="00A217CB" w:rsidRDefault="007D451C" w:rsidP="009D14FF">
      <w:pPr>
        <w:pStyle w:val="a5"/>
        <w:widowControl/>
        <w:tabs>
          <w:tab w:val="left" w:pos="709"/>
        </w:tabs>
        <w:autoSpaceDE/>
        <w:autoSpaceDN/>
        <w:spacing w:after="20" w:line="252" w:lineRule="auto"/>
        <w:ind w:left="0" w:firstLine="709"/>
        <w:contextualSpacing/>
        <w:rPr>
          <w:sz w:val="28"/>
          <w:szCs w:val="28"/>
          <w:lang w:val="uz"/>
        </w:rPr>
      </w:pPr>
      <w:r w:rsidRPr="00A217CB">
        <w:rPr>
          <w:sz w:val="28"/>
          <w:szCs w:val="28"/>
          <w:lang w:val="uz"/>
        </w:rPr>
        <w:t>- </w:t>
      </w:r>
      <w:r w:rsidR="00973F84" w:rsidRPr="00A217CB">
        <w:rPr>
          <w:sz w:val="28"/>
          <w:szCs w:val="28"/>
          <w:lang w:val="uz"/>
        </w:rPr>
        <w:t>қабул</w:t>
      </w:r>
      <w:r w:rsidR="00A21227" w:rsidRPr="00A217CB">
        <w:rPr>
          <w:sz w:val="28"/>
          <w:szCs w:val="28"/>
          <w:lang w:val="uz"/>
        </w:rPr>
        <w:t xml:space="preserve"> </w:t>
      </w:r>
      <w:r w:rsidR="00973F84" w:rsidRPr="00A217CB">
        <w:rPr>
          <w:sz w:val="28"/>
          <w:szCs w:val="28"/>
          <w:lang w:val="uz"/>
        </w:rPr>
        <w:t>қилинган</w:t>
      </w:r>
      <w:r w:rsidR="00A21227" w:rsidRPr="00A217CB">
        <w:rPr>
          <w:sz w:val="28"/>
          <w:szCs w:val="28"/>
          <w:lang w:val="uz"/>
        </w:rPr>
        <w:t xml:space="preserve"> </w:t>
      </w:r>
      <w:r w:rsidR="00973F84" w:rsidRPr="00A217CB">
        <w:rPr>
          <w:sz w:val="28"/>
          <w:szCs w:val="28"/>
          <w:lang w:val="uz"/>
        </w:rPr>
        <w:t>қарор</w:t>
      </w:r>
      <w:r w:rsidR="00A21227" w:rsidRPr="00A217CB">
        <w:rPr>
          <w:sz w:val="28"/>
          <w:szCs w:val="28"/>
          <w:lang w:val="uz"/>
        </w:rPr>
        <w:t xml:space="preserve"> </w:t>
      </w:r>
      <w:r w:rsidR="00973F84" w:rsidRPr="00A217CB">
        <w:rPr>
          <w:sz w:val="28"/>
          <w:szCs w:val="28"/>
          <w:lang w:val="uz"/>
        </w:rPr>
        <w:t>ва</w:t>
      </w:r>
      <w:r w:rsidR="00A21227" w:rsidRPr="00A217CB">
        <w:rPr>
          <w:sz w:val="28"/>
          <w:szCs w:val="28"/>
          <w:lang w:val="uz"/>
        </w:rPr>
        <w:t xml:space="preserve"> </w:t>
      </w:r>
      <w:r w:rsidR="00973F84" w:rsidRPr="00A217CB">
        <w:rPr>
          <w:sz w:val="28"/>
          <w:szCs w:val="28"/>
          <w:lang w:val="uz"/>
        </w:rPr>
        <w:t>танл</w:t>
      </w:r>
      <w:r w:rsidR="00F80956" w:rsidRPr="00A217CB">
        <w:rPr>
          <w:sz w:val="28"/>
          <w:szCs w:val="28"/>
          <w:lang w:val="uz-Cyrl-UZ"/>
        </w:rPr>
        <w:t>аш</w:t>
      </w:r>
      <w:r w:rsidR="00A21227" w:rsidRPr="00A217CB">
        <w:rPr>
          <w:sz w:val="28"/>
          <w:szCs w:val="28"/>
          <w:lang w:val="uz"/>
        </w:rPr>
        <w:t xml:space="preserve"> </w:t>
      </w:r>
      <w:r w:rsidR="00973F84" w:rsidRPr="00A217CB">
        <w:rPr>
          <w:sz w:val="28"/>
          <w:szCs w:val="28"/>
          <w:lang w:val="uz"/>
        </w:rPr>
        <w:t>ғолиби</w:t>
      </w:r>
      <w:r w:rsidR="0086287F" w:rsidRPr="00A217CB">
        <w:rPr>
          <w:sz w:val="28"/>
          <w:szCs w:val="28"/>
          <w:lang w:val="uz-Cyrl-UZ"/>
        </w:rPr>
        <w:t xml:space="preserve"> ҳамда захира ғолиб</w:t>
      </w:r>
      <w:r w:rsidR="00A21227" w:rsidRPr="00A217CB">
        <w:rPr>
          <w:sz w:val="28"/>
          <w:szCs w:val="28"/>
          <w:lang w:val="uz"/>
        </w:rPr>
        <w:t xml:space="preserve"> </w:t>
      </w:r>
      <w:r w:rsidR="00973F84" w:rsidRPr="00A217CB">
        <w:rPr>
          <w:sz w:val="28"/>
          <w:szCs w:val="28"/>
          <w:lang w:val="uz"/>
        </w:rPr>
        <w:t>тўғрисида</w:t>
      </w:r>
      <w:r w:rsidR="00A21227" w:rsidRPr="00A217CB">
        <w:rPr>
          <w:sz w:val="28"/>
          <w:szCs w:val="28"/>
          <w:lang w:val="uz"/>
        </w:rPr>
        <w:t>;</w:t>
      </w:r>
    </w:p>
    <w:p w14:paraId="39CBBF56" w14:textId="77777777" w:rsidR="00A21227" w:rsidRPr="00771D90" w:rsidRDefault="007D451C" w:rsidP="009D14FF">
      <w:pPr>
        <w:pStyle w:val="a5"/>
        <w:widowControl/>
        <w:tabs>
          <w:tab w:val="left" w:pos="709"/>
        </w:tabs>
        <w:autoSpaceDE/>
        <w:autoSpaceDN/>
        <w:spacing w:after="20" w:line="252" w:lineRule="auto"/>
        <w:ind w:left="0" w:firstLine="709"/>
        <w:contextualSpacing/>
        <w:rPr>
          <w:sz w:val="28"/>
          <w:szCs w:val="28"/>
          <w:lang w:val="ru-RU"/>
        </w:rPr>
      </w:pPr>
      <w:r w:rsidRPr="00771D90">
        <w:rPr>
          <w:sz w:val="28"/>
          <w:szCs w:val="28"/>
          <w:lang w:val="ru-RU"/>
        </w:rPr>
        <w:t>-</w:t>
      </w:r>
      <w:r w:rsidRPr="00A217CB">
        <w:rPr>
          <w:sz w:val="28"/>
          <w:szCs w:val="28"/>
        </w:rPr>
        <w:t> </w:t>
      </w:r>
      <w:r w:rsidR="0086287F" w:rsidRPr="00771D90">
        <w:rPr>
          <w:sz w:val="28"/>
          <w:szCs w:val="28"/>
          <w:lang w:val="ru-RU"/>
        </w:rPr>
        <w:t>танлаш</w:t>
      </w:r>
      <w:r w:rsidR="00A21227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ғолибининг</w:t>
      </w:r>
      <w:r w:rsidR="00A21227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номи</w:t>
      </w:r>
      <w:r w:rsidR="00A21227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ва</w:t>
      </w:r>
      <w:r w:rsidR="00A21227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почта</w:t>
      </w:r>
      <w:r w:rsidR="00A21227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манзили</w:t>
      </w:r>
      <w:r w:rsidR="00F80956" w:rsidRPr="00771D90">
        <w:rPr>
          <w:sz w:val="28"/>
          <w:szCs w:val="28"/>
          <w:lang w:val="ru-RU"/>
        </w:rPr>
        <w:t>.</w:t>
      </w:r>
    </w:p>
    <w:p w14:paraId="587824BA" w14:textId="77777777" w:rsidR="00A21227" w:rsidRPr="00771D90" w:rsidRDefault="00FE7E8A" w:rsidP="009D14FF">
      <w:pPr>
        <w:pStyle w:val="a5"/>
        <w:tabs>
          <w:tab w:val="left" w:pos="709"/>
        </w:tabs>
        <w:spacing w:after="20" w:line="252" w:lineRule="auto"/>
        <w:ind w:left="0" w:firstLine="709"/>
        <w:rPr>
          <w:sz w:val="28"/>
          <w:szCs w:val="28"/>
          <w:lang w:val="ru-RU"/>
        </w:rPr>
      </w:pPr>
      <w:r w:rsidRPr="00771D90">
        <w:rPr>
          <w:sz w:val="28"/>
          <w:szCs w:val="28"/>
          <w:lang w:val="ru-RU"/>
        </w:rPr>
        <w:t>11.16.</w:t>
      </w:r>
      <w:r w:rsidR="00405BFC" w:rsidRPr="00A217CB">
        <w:rPr>
          <w:sz w:val="28"/>
          <w:szCs w:val="28"/>
        </w:rPr>
        <w:t> </w:t>
      </w:r>
      <w:r w:rsidR="00973F84" w:rsidRPr="00771D90">
        <w:rPr>
          <w:sz w:val="28"/>
          <w:szCs w:val="28"/>
          <w:lang w:val="ru-RU"/>
        </w:rPr>
        <w:t>Таклифларни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кўриб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чиқиш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ва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баҳолаш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баённомаси</w:t>
      </w:r>
      <w:r w:rsidRPr="00771D90">
        <w:rPr>
          <w:sz w:val="28"/>
          <w:szCs w:val="28"/>
          <w:lang w:val="ru-RU"/>
        </w:rPr>
        <w:t xml:space="preserve"> </w:t>
      </w:r>
      <w:r w:rsidR="00F80956" w:rsidRPr="00A217CB">
        <w:rPr>
          <w:sz w:val="28"/>
          <w:szCs w:val="28"/>
          <w:lang w:val="uz-Cyrl-UZ"/>
        </w:rPr>
        <w:t>Харид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комиссиясининг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барча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аъзолари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томонидан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имзоланади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ва</w:t>
      </w:r>
      <w:r w:rsidRPr="00771D90">
        <w:rPr>
          <w:sz w:val="28"/>
          <w:szCs w:val="28"/>
          <w:lang w:val="ru-RU"/>
        </w:rPr>
        <w:t xml:space="preserve"> </w:t>
      </w:r>
      <w:r w:rsidR="00F80956" w:rsidRPr="00A217CB">
        <w:rPr>
          <w:sz w:val="28"/>
          <w:szCs w:val="28"/>
          <w:lang w:val="uz-Cyrl-UZ"/>
        </w:rPr>
        <w:t>Харид</w:t>
      </w:r>
      <w:r w:rsidR="00F80956"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комиссиянинг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раиси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томонидан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тасдиқланади</w:t>
      </w:r>
      <w:r w:rsidRPr="00771D90">
        <w:rPr>
          <w:sz w:val="28"/>
          <w:szCs w:val="28"/>
          <w:lang w:val="ru-RU"/>
        </w:rPr>
        <w:t>.</w:t>
      </w:r>
    </w:p>
    <w:p w14:paraId="1425CF49" w14:textId="77777777" w:rsidR="00EE1B01" w:rsidRPr="00771D90" w:rsidRDefault="00EE1B01" w:rsidP="009D14FF">
      <w:pPr>
        <w:pStyle w:val="a5"/>
        <w:tabs>
          <w:tab w:val="left" w:pos="709"/>
        </w:tabs>
        <w:spacing w:after="20" w:line="252" w:lineRule="auto"/>
        <w:ind w:left="0" w:firstLine="709"/>
        <w:rPr>
          <w:sz w:val="28"/>
          <w:szCs w:val="28"/>
          <w:lang w:val="ru-RU"/>
        </w:rPr>
      </w:pPr>
    </w:p>
    <w:p w14:paraId="098DE396" w14:textId="77777777" w:rsidR="00A21227" w:rsidRPr="00771D90" w:rsidRDefault="0071634F" w:rsidP="0071634F">
      <w:pPr>
        <w:pStyle w:val="a5"/>
        <w:tabs>
          <w:tab w:val="left" w:pos="0"/>
        </w:tabs>
        <w:spacing w:after="20" w:line="252" w:lineRule="auto"/>
        <w:ind w:left="709" w:firstLine="0"/>
        <w:jc w:val="center"/>
        <w:rPr>
          <w:b/>
          <w:bCs/>
          <w:sz w:val="28"/>
          <w:szCs w:val="28"/>
          <w:lang w:val="ru-RU"/>
        </w:rPr>
      </w:pPr>
      <w:r w:rsidRPr="00A217CB">
        <w:rPr>
          <w:b/>
          <w:bCs/>
          <w:sz w:val="28"/>
          <w:szCs w:val="28"/>
          <w:lang w:val="uz-Cyrl-UZ"/>
        </w:rPr>
        <w:lastRenderedPageBreak/>
        <w:t>12. </w:t>
      </w:r>
      <w:r w:rsidR="00973F84" w:rsidRPr="00771D90">
        <w:rPr>
          <w:b/>
          <w:bCs/>
          <w:sz w:val="28"/>
          <w:szCs w:val="28"/>
          <w:lang w:val="ru-RU"/>
        </w:rPr>
        <w:t>Бошқа</w:t>
      </w:r>
      <w:r w:rsidR="00A21227" w:rsidRPr="00771D90">
        <w:rPr>
          <w:b/>
          <w:bCs/>
          <w:sz w:val="28"/>
          <w:szCs w:val="28"/>
          <w:lang w:val="ru-RU"/>
        </w:rPr>
        <w:t xml:space="preserve"> </w:t>
      </w:r>
      <w:r w:rsidR="00973F84" w:rsidRPr="00771D90">
        <w:rPr>
          <w:b/>
          <w:bCs/>
          <w:sz w:val="28"/>
          <w:szCs w:val="28"/>
          <w:lang w:val="ru-RU"/>
        </w:rPr>
        <w:t>шартлари</w:t>
      </w:r>
    </w:p>
    <w:p w14:paraId="2360B095" w14:textId="77777777" w:rsidR="00F80956" w:rsidRPr="00771D90" w:rsidRDefault="00F80956" w:rsidP="00F80956">
      <w:pPr>
        <w:pStyle w:val="a5"/>
        <w:tabs>
          <w:tab w:val="left" w:pos="0"/>
        </w:tabs>
        <w:spacing w:after="20" w:line="252" w:lineRule="auto"/>
        <w:ind w:left="709" w:firstLine="0"/>
        <w:rPr>
          <w:b/>
          <w:bCs/>
          <w:sz w:val="10"/>
          <w:szCs w:val="10"/>
          <w:lang w:val="ru-RU"/>
        </w:rPr>
      </w:pPr>
    </w:p>
    <w:p w14:paraId="4F631BB8" w14:textId="77777777" w:rsidR="0071634F" w:rsidRPr="00771D90" w:rsidRDefault="0071634F" w:rsidP="0071634F">
      <w:pPr>
        <w:tabs>
          <w:tab w:val="left" w:pos="0"/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12.1 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9D405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анл</w:t>
      </w:r>
      <w:r w:rsidR="00882631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иштирокчиси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Буюртмачига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9D405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анл</w:t>
      </w:r>
      <w:r w:rsidR="00882631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ўтказиш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тўғрисидаги эълонда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кўрсатилган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шаклда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D405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танл</w:t>
      </w:r>
      <w:r w:rsidR="00882631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ҳужжатлари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қоидаларини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тушунтириш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учун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сўров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юборишга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ҳақли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Буюртмачи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кўрсатилган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сўровни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олган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кундан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бошлаб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икки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иш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куни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ичида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агар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кўрсатилган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сўров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тақдим этиш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муддати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тугашидан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камида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икки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16CE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иш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кун</w:t>
      </w:r>
      <w:r w:rsidR="00216CE7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олдин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олинган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бўлса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0A67B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танл</w:t>
      </w:r>
      <w:r w:rsidR="00882631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ҳужжатлари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қоидаларига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тушунтиришларни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белгиланган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шаклда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юбориши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шарт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0A67B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Танл</w:t>
      </w:r>
      <w:r w:rsidR="00882631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ҳужжатлари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қоидаларини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тушунтириш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унинг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моҳиятини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ўзгартирмаслиги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керак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82B48A6" w14:textId="77777777" w:rsidR="0071634F" w:rsidRPr="00771D90" w:rsidRDefault="0071634F" w:rsidP="0071634F">
      <w:pPr>
        <w:tabs>
          <w:tab w:val="left" w:pos="0"/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12.2.</w:t>
      </w:r>
      <w:r w:rsidRPr="00A217C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Агар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таклифларни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тақдим этишнинг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охирги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муддати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тугаш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вақтида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харид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комиссиясига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A67B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танл</w:t>
      </w:r>
      <w:r w:rsidR="00882631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иштирокчиларидан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A67B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танл</w:t>
      </w:r>
      <w:r w:rsidR="00882631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ҳужжатларида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кўрсатилган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талабларга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жавоб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берадиган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камида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иккита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таклиф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келиб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тушган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бўлса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0A67B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танл</w:t>
      </w:r>
      <w:r w:rsidR="00882631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ўтказилган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деб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топилади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F8EC3E0" w14:textId="77777777" w:rsidR="00A21227" w:rsidRPr="00771D90" w:rsidRDefault="0071634F" w:rsidP="0071634F">
      <w:pPr>
        <w:tabs>
          <w:tab w:val="left" w:pos="0"/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12.3.</w:t>
      </w:r>
      <w:r w:rsidRPr="00A217C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797C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Харид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комиссияси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томонидан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қуйидаги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ҳолларда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танл</w:t>
      </w:r>
      <w:r w:rsidR="0044797C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D405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ў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тказилмаган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деб э</w:t>
      </w:r>
      <w:r w:rsidR="009D405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ъ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лон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қилиниши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мумкин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42FD2B5C" w14:textId="77777777" w:rsidR="00A21227" w:rsidRPr="00771D90" w:rsidRDefault="007D451C" w:rsidP="009D14FF">
      <w:pPr>
        <w:pStyle w:val="a3"/>
        <w:tabs>
          <w:tab w:val="left" w:pos="0"/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A217C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агар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танл</w:t>
      </w:r>
      <w:r w:rsidR="0044797C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аш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битта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иштирокчи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қатнашган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бўлса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ёки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ҳеч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ким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қатнашмаган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бўлса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575511A" w14:textId="77777777" w:rsidR="00A21227" w:rsidRPr="00771D90" w:rsidRDefault="007D451C" w:rsidP="009D14FF">
      <w:pPr>
        <w:pStyle w:val="a3"/>
        <w:tabs>
          <w:tab w:val="left" w:pos="0"/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A217C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агар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таклифларни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кўриб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чиқиш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натижаларига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кўра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797C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харид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комиссияси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9D405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анл</w:t>
      </w:r>
      <w:r w:rsidR="0044797C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ҳужжатлари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талабларига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мос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келмаслиги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сабабли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барча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таклифларни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рад этган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бўлса</w:t>
      </w:r>
      <w:r w:rsidR="00A2122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B4FC69" w14:textId="77777777" w:rsidR="00A21227" w:rsidRPr="00771D90" w:rsidRDefault="00A21227" w:rsidP="009D14FF">
      <w:pPr>
        <w:pStyle w:val="a3"/>
        <w:tabs>
          <w:tab w:val="left" w:pos="0"/>
          <w:tab w:val="left" w:pos="709"/>
        </w:tabs>
        <w:spacing w:after="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12.4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Буюртмачи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0F8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ғолиб иштирокчи билан шартнома тузгунга қадар исталган вақтда танлашни бекор қилиш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ҳуқуқига эга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233D57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анлаш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бекор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қилинган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тақдирда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буюртмачи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ушбу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қарорнинг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асосли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сабабларини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0F8E" w:rsidRPr="00A217CB">
        <w:rPr>
          <w:rFonts w:ascii="Times New Roman" w:eastAsia="Times New Roman" w:hAnsi="Times New Roman" w:cs="Times New Roman"/>
          <w:sz w:val="28"/>
          <w:szCs w:val="28"/>
          <w:lang w:val="uz-Cyrl-UZ"/>
        </w:rPr>
        <w:t>давлат харидларининг электрон тизимида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эълон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3F84"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қилади</w:t>
      </w:r>
      <w:r w:rsidRPr="00771D9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A43F0D5" w14:textId="77777777" w:rsidR="007D451C" w:rsidRPr="00771D90" w:rsidRDefault="0071634F" w:rsidP="0071634F">
      <w:pPr>
        <w:pStyle w:val="a5"/>
        <w:tabs>
          <w:tab w:val="left" w:pos="0"/>
          <w:tab w:val="left" w:pos="567"/>
          <w:tab w:val="left" w:pos="709"/>
        </w:tabs>
        <w:spacing w:after="20" w:line="252" w:lineRule="auto"/>
        <w:ind w:left="709" w:firstLine="0"/>
        <w:jc w:val="center"/>
        <w:rPr>
          <w:b/>
          <w:bCs/>
          <w:sz w:val="28"/>
          <w:szCs w:val="28"/>
          <w:lang w:val="ru-RU"/>
        </w:rPr>
      </w:pPr>
      <w:r w:rsidRPr="00A217CB">
        <w:rPr>
          <w:b/>
          <w:bCs/>
          <w:sz w:val="28"/>
          <w:szCs w:val="28"/>
          <w:lang w:val="uz-Cyrl-UZ"/>
        </w:rPr>
        <w:t>13. </w:t>
      </w:r>
      <w:r w:rsidR="00973F84" w:rsidRPr="00771D90">
        <w:rPr>
          <w:b/>
          <w:bCs/>
          <w:sz w:val="28"/>
          <w:szCs w:val="28"/>
          <w:lang w:val="ru-RU"/>
        </w:rPr>
        <w:t>Шартнома</w:t>
      </w:r>
      <w:r w:rsidR="000B4CEE" w:rsidRPr="00771D90">
        <w:rPr>
          <w:b/>
          <w:bCs/>
          <w:sz w:val="28"/>
          <w:szCs w:val="28"/>
          <w:lang w:val="ru-RU"/>
        </w:rPr>
        <w:t xml:space="preserve"> </w:t>
      </w:r>
      <w:r w:rsidR="00973F84" w:rsidRPr="00771D90">
        <w:rPr>
          <w:b/>
          <w:bCs/>
          <w:sz w:val="28"/>
          <w:szCs w:val="28"/>
          <w:lang w:val="ru-RU"/>
        </w:rPr>
        <w:t>тузиш</w:t>
      </w:r>
    </w:p>
    <w:p w14:paraId="5B7AE70E" w14:textId="77777777" w:rsidR="007D451C" w:rsidRPr="00771D90" w:rsidRDefault="007D451C" w:rsidP="009D14FF">
      <w:pPr>
        <w:pStyle w:val="a5"/>
        <w:tabs>
          <w:tab w:val="left" w:pos="0"/>
          <w:tab w:val="left" w:pos="567"/>
          <w:tab w:val="left" w:pos="709"/>
        </w:tabs>
        <w:spacing w:after="20" w:line="252" w:lineRule="auto"/>
        <w:ind w:left="0" w:firstLine="709"/>
        <w:rPr>
          <w:b/>
          <w:bCs/>
          <w:sz w:val="10"/>
          <w:szCs w:val="10"/>
          <w:lang w:val="ru-RU"/>
        </w:rPr>
      </w:pPr>
    </w:p>
    <w:p w14:paraId="14FEFAED" w14:textId="77777777" w:rsidR="000B4CEE" w:rsidRPr="00771D90" w:rsidRDefault="000B4CEE" w:rsidP="009D14FF">
      <w:pPr>
        <w:pStyle w:val="a5"/>
        <w:tabs>
          <w:tab w:val="left" w:pos="0"/>
          <w:tab w:val="left" w:pos="709"/>
        </w:tabs>
        <w:spacing w:after="20" w:line="252" w:lineRule="auto"/>
        <w:ind w:left="0" w:firstLine="709"/>
        <w:rPr>
          <w:sz w:val="28"/>
          <w:szCs w:val="28"/>
          <w:lang w:val="ru-RU"/>
        </w:rPr>
      </w:pPr>
      <w:r w:rsidRPr="00771D90">
        <w:rPr>
          <w:sz w:val="28"/>
          <w:szCs w:val="28"/>
          <w:lang w:val="ru-RU"/>
        </w:rPr>
        <w:t>13.1</w:t>
      </w:r>
      <w:r w:rsidR="00405BFC" w:rsidRPr="00A217CB">
        <w:rPr>
          <w:sz w:val="28"/>
          <w:szCs w:val="28"/>
          <w:lang w:val="uz-Cyrl-UZ"/>
        </w:rPr>
        <w:t>.</w:t>
      </w:r>
      <w:r w:rsidR="00405BFC" w:rsidRPr="00A217CB">
        <w:rPr>
          <w:sz w:val="28"/>
          <w:szCs w:val="28"/>
        </w:rPr>
        <w:t> </w:t>
      </w:r>
      <w:r w:rsidR="00973F84" w:rsidRPr="00771D90">
        <w:rPr>
          <w:sz w:val="28"/>
          <w:szCs w:val="28"/>
          <w:lang w:val="ru-RU"/>
        </w:rPr>
        <w:t>Т</w:t>
      </w:r>
      <w:r w:rsidR="00FC24FF" w:rsidRPr="00A217CB">
        <w:rPr>
          <w:sz w:val="28"/>
          <w:szCs w:val="28"/>
          <w:lang w:val="uz-Cyrl-UZ"/>
        </w:rPr>
        <w:t>анл</w:t>
      </w:r>
      <w:r w:rsidR="007A712B" w:rsidRPr="00A217CB">
        <w:rPr>
          <w:sz w:val="28"/>
          <w:szCs w:val="28"/>
          <w:lang w:val="uz-Cyrl-UZ"/>
        </w:rPr>
        <w:t>аш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натижаларига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кўра</w:t>
      </w:r>
      <w:r w:rsidRPr="00771D90">
        <w:rPr>
          <w:sz w:val="28"/>
          <w:szCs w:val="28"/>
          <w:lang w:val="ru-RU"/>
        </w:rPr>
        <w:t xml:space="preserve">, </w:t>
      </w:r>
      <w:r w:rsidR="00973F84" w:rsidRPr="00771D90">
        <w:rPr>
          <w:sz w:val="28"/>
          <w:szCs w:val="28"/>
          <w:lang w:val="ru-RU"/>
        </w:rPr>
        <w:t>шартнома</w:t>
      </w:r>
      <w:r w:rsidRPr="00771D90">
        <w:rPr>
          <w:sz w:val="28"/>
          <w:szCs w:val="28"/>
          <w:lang w:val="ru-RU"/>
        </w:rPr>
        <w:t xml:space="preserve"> </w:t>
      </w:r>
      <w:r w:rsidR="00FC24FF" w:rsidRPr="00A217CB">
        <w:rPr>
          <w:sz w:val="28"/>
          <w:szCs w:val="28"/>
          <w:lang w:val="uz-Cyrl-UZ"/>
        </w:rPr>
        <w:t>танл</w:t>
      </w:r>
      <w:r w:rsidR="007A712B" w:rsidRPr="00A217CB">
        <w:rPr>
          <w:sz w:val="28"/>
          <w:szCs w:val="28"/>
          <w:lang w:val="uz-Cyrl-UZ"/>
        </w:rPr>
        <w:t>аш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ҳужжатларида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ва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шартнома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тузилган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т</w:t>
      </w:r>
      <w:r w:rsidR="00FC24FF" w:rsidRPr="00A217CB">
        <w:rPr>
          <w:sz w:val="28"/>
          <w:szCs w:val="28"/>
          <w:lang w:val="uz-Cyrl-UZ"/>
        </w:rPr>
        <w:t>анл</w:t>
      </w:r>
      <w:r w:rsidR="007A712B" w:rsidRPr="00A217CB">
        <w:rPr>
          <w:sz w:val="28"/>
          <w:szCs w:val="28"/>
          <w:lang w:val="uz-Cyrl-UZ"/>
        </w:rPr>
        <w:t>аш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иштирокчиси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томонидан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тақдим этилган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таклифда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кўрсатилган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шартлар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бўйича</w:t>
      </w:r>
      <w:r w:rsidRPr="00771D90">
        <w:rPr>
          <w:sz w:val="28"/>
          <w:szCs w:val="28"/>
          <w:lang w:val="ru-RU"/>
        </w:rPr>
        <w:t xml:space="preserve"> </w:t>
      </w:r>
      <w:r w:rsidR="00973F84" w:rsidRPr="00771D90">
        <w:rPr>
          <w:sz w:val="28"/>
          <w:szCs w:val="28"/>
          <w:lang w:val="ru-RU"/>
        </w:rPr>
        <w:t>тузилади</w:t>
      </w:r>
      <w:r w:rsidRPr="00771D90">
        <w:rPr>
          <w:sz w:val="28"/>
          <w:szCs w:val="28"/>
          <w:lang w:val="ru-RU"/>
        </w:rPr>
        <w:t>.</w:t>
      </w:r>
    </w:p>
    <w:p w14:paraId="14ED0CB9" w14:textId="77777777" w:rsidR="008711A0" w:rsidRPr="00A217CB" w:rsidRDefault="008711A0" w:rsidP="008711A0">
      <w:pPr>
        <w:pStyle w:val="a5"/>
        <w:tabs>
          <w:tab w:val="left" w:pos="0"/>
          <w:tab w:val="left" w:pos="709"/>
        </w:tabs>
        <w:spacing w:after="20" w:line="252" w:lineRule="auto"/>
        <w:ind w:left="0" w:firstLine="709"/>
        <w:rPr>
          <w:sz w:val="28"/>
          <w:szCs w:val="28"/>
          <w:lang w:val="uz-Cyrl-UZ"/>
        </w:rPr>
      </w:pPr>
      <w:r w:rsidRPr="00A217CB">
        <w:rPr>
          <w:sz w:val="28"/>
          <w:szCs w:val="28"/>
          <w:lang w:val="uz-Cyrl-UZ"/>
        </w:rPr>
        <w:t>13.</w:t>
      </w:r>
      <w:r w:rsidR="00560250" w:rsidRPr="00A217CB">
        <w:rPr>
          <w:sz w:val="28"/>
          <w:szCs w:val="28"/>
          <w:lang w:val="uz-Cyrl-UZ"/>
        </w:rPr>
        <w:t>2</w:t>
      </w:r>
      <w:r w:rsidRPr="00A217CB">
        <w:rPr>
          <w:sz w:val="28"/>
          <w:szCs w:val="28"/>
          <w:lang w:val="uz-Cyrl-UZ"/>
        </w:rPr>
        <w:t>.</w:t>
      </w:r>
      <w:r w:rsidR="0071634F" w:rsidRPr="00A217CB">
        <w:rPr>
          <w:sz w:val="28"/>
          <w:szCs w:val="28"/>
          <w:lang w:val="uz-Cyrl-UZ"/>
        </w:rPr>
        <w:t> </w:t>
      </w:r>
      <w:r w:rsidRPr="00A217CB">
        <w:rPr>
          <w:sz w:val="28"/>
          <w:szCs w:val="28"/>
          <w:lang w:val="uz-Cyrl-UZ"/>
        </w:rPr>
        <w:t>Танлаш</w:t>
      </w:r>
      <w:r w:rsidRPr="00771D90">
        <w:rPr>
          <w:sz w:val="28"/>
          <w:szCs w:val="28"/>
          <w:lang w:val="ru-RU"/>
        </w:rPr>
        <w:t xml:space="preserve"> шартлари бўйича шартнома</w:t>
      </w:r>
      <w:r w:rsidRPr="00A217CB">
        <w:rPr>
          <w:sz w:val="28"/>
          <w:szCs w:val="28"/>
          <w:lang w:val="uz-Cyrl-UZ"/>
        </w:rPr>
        <w:t xml:space="preserve"> давлат тилида </w:t>
      </w:r>
      <w:r w:rsidR="003D4EEE" w:rsidRPr="00771D90">
        <w:rPr>
          <w:sz w:val="28"/>
          <w:szCs w:val="28"/>
          <w:lang w:val="ru-RU"/>
        </w:rPr>
        <w:t>тузилади</w:t>
      </w:r>
      <w:r w:rsidRPr="00A217CB">
        <w:rPr>
          <w:sz w:val="28"/>
          <w:szCs w:val="28"/>
          <w:lang w:val="uz-Cyrl-UZ"/>
        </w:rPr>
        <w:t>.</w:t>
      </w:r>
    </w:p>
    <w:p w14:paraId="650DD8A4" w14:textId="77777777" w:rsidR="00560250" w:rsidRPr="00A217CB" w:rsidRDefault="008711A0" w:rsidP="009D14FF">
      <w:pPr>
        <w:pStyle w:val="a5"/>
        <w:tabs>
          <w:tab w:val="left" w:pos="0"/>
        </w:tabs>
        <w:spacing w:after="20" w:line="252" w:lineRule="auto"/>
        <w:ind w:left="0" w:firstLine="709"/>
        <w:rPr>
          <w:sz w:val="28"/>
          <w:szCs w:val="28"/>
          <w:lang w:val="uz-Cyrl-UZ"/>
        </w:rPr>
      </w:pPr>
      <w:r w:rsidRPr="00A217CB">
        <w:rPr>
          <w:sz w:val="28"/>
          <w:szCs w:val="28"/>
          <w:lang w:val="uz-Cyrl-UZ"/>
        </w:rPr>
        <w:t>13.</w:t>
      </w:r>
      <w:r w:rsidR="00560250" w:rsidRPr="00A217CB">
        <w:rPr>
          <w:sz w:val="28"/>
          <w:szCs w:val="28"/>
          <w:lang w:val="uz-Cyrl-UZ"/>
        </w:rPr>
        <w:t>3</w:t>
      </w:r>
      <w:r w:rsidR="00405BFC" w:rsidRPr="00A217CB">
        <w:rPr>
          <w:sz w:val="28"/>
          <w:szCs w:val="28"/>
          <w:lang w:val="uz-Cyrl-UZ"/>
        </w:rPr>
        <w:t>. </w:t>
      </w:r>
      <w:r w:rsidR="00973F84" w:rsidRPr="00A217CB">
        <w:rPr>
          <w:sz w:val="28"/>
          <w:szCs w:val="28"/>
          <w:lang w:val="uz-Cyrl-UZ"/>
        </w:rPr>
        <w:t>Агар</w:t>
      </w:r>
      <w:r w:rsidR="000B4CE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</w:t>
      </w:r>
      <w:r w:rsidR="00FE1639" w:rsidRPr="00A217CB">
        <w:rPr>
          <w:sz w:val="28"/>
          <w:szCs w:val="28"/>
          <w:lang w:val="uz-Cyrl-UZ"/>
        </w:rPr>
        <w:t>анлаш</w:t>
      </w:r>
      <w:r w:rsidR="000B4CE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ғолиби</w:t>
      </w:r>
      <w:r w:rsidR="000B4CE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</w:t>
      </w:r>
      <w:r w:rsidR="00FE1639" w:rsidRPr="00A217CB">
        <w:rPr>
          <w:sz w:val="28"/>
          <w:szCs w:val="28"/>
          <w:lang w:val="uz-Cyrl-UZ"/>
        </w:rPr>
        <w:t>анлаш</w:t>
      </w:r>
      <w:r w:rsidR="000B4CE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шартлари</w:t>
      </w:r>
      <w:r w:rsidR="000B4CE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бўйича</w:t>
      </w:r>
      <w:r w:rsidR="000B4CE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шартнома</w:t>
      </w:r>
      <w:r w:rsidR="000B4CE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тузишдан</w:t>
      </w:r>
      <w:r w:rsidR="000B4CE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бош</w:t>
      </w:r>
      <w:r w:rsidR="000B4CE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тор</w:t>
      </w:r>
      <w:r w:rsidR="00AB247D" w:rsidRPr="00A217CB">
        <w:rPr>
          <w:sz w:val="28"/>
          <w:szCs w:val="28"/>
          <w:lang w:val="uz-Cyrl-UZ"/>
        </w:rPr>
        <w:t>тс</w:t>
      </w:r>
      <w:r w:rsidR="00973F84" w:rsidRPr="00A217CB">
        <w:rPr>
          <w:sz w:val="28"/>
          <w:szCs w:val="28"/>
          <w:lang w:val="uz-Cyrl-UZ"/>
        </w:rPr>
        <w:t>а</w:t>
      </w:r>
      <w:r w:rsidR="000B4CEE" w:rsidRPr="00A217CB">
        <w:rPr>
          <w:sz w:val="28"/>
          <w:szCs w:val="28"/>
          <w:lang w:val="uz-Cyrl-UZ"/>
        </w:rPr>
        <w:t xml:space="preserve">, </w:t>
      </w:r>
      <w:r w:rsidR="00973F84" w:rsidRPr="00A217CB">
        <w:rPr>
          <w:sz w:val="28"/>
          <w:szCs w:val="28"/>
          <w:lang w:val="uz-Cyrl-UZ"/>
        </w:rPr>
        <w:t>шартнома</w:t>
      </w:r>
      <w:r w:rsidR="000B4CE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тузиш</w:t>
      </w:r>
      <w:r w:rsidR="000B4CE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ҳуқуқи</w:t>
      </w:r>
      <w:r w:rsidR="000B4CE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захира</w:t>
      </w:r>
      <w:r w:rsidR="000B4CEE" w:rsidRPr="00A217CB">
        <w:rPr>
          <w:sz w:val="28"/>
          <w:szCs w:val="28"/>
          <w:lang w:val="uz-Cyrl-UZ"/>
        </w:rPr>
        <w:t xml:space="preserve"> </w:t>
      </w:r>
      <w:r w:rsidR="00CB5912" w:rsidRPr="00A217CB">
        <w:rPr>
          <w:sz w:val="28"/>
          <w:szCs w:val="28"/>
          <w:lang w:val="uz-Cyrl-UZ"/>
        </w:rPr>
        <w:t>ғ</w:t>
      </w:r>
      <w:r w:rsidR="00F14982">
        <w:rPr>
          <w:sz w:val="28"/>
          <w:szCs w:val="28"/>
          <w:lang w:val="uz-Cyrl-UZ"/>
        </w:rPr>
        <w:t>о</w:t>
      </w:r>
      <w:r w:rsidR="00CB5912" w:rsidRPr="00A217CB">
        <w:rPr>
          <w:sz w:val="28"/>
          <w:szCs w:val="28"/>
          <w:lang w:val="uz-Cyrl-UZ"/>
        </w:rPr>
        <w:t>либга</w:t>
      </w:r>
      <w:r w:rsidR="000B4CEE" w:rsidRPr="00A217CB">
        <w:rPr>
          <w:sz w:val="28"/>
          <w:szCs w:val="28"/>
          <w:lang w:val="uz-Cyrl-UZ"/>
        </w:rPr>
        <w:t xml:space="preserve"> </w:t>
      </w:r>
      <w:r w:rsidR="00973F84" w:rsidRPr="00A217CB">
        <w:rPr>
          <w:sz w:val="28"/>
          <w:szCs w:val="28"/>
          <w:lang w:val="uz-Cyrl-UZ"/>
        </w:rPr>
        <w:t>ўтади</w:t>
      </w:r>
      <w:r w:rsidR="000B4CEE" w:rsidRPr="00A217CB">
        <w:rPr>
          <w:sz w:val="28"/>
          <w:szCs w:val="28"/>
          <w:lang w:val="uz-Cyrl-UZ"/>
        </w:rPr>
        <w:t xml:space="preserve">. </w:t>
      </w:r>
    </w:p>
    <w:p w14:paraId="5F3CF7B3" w14:textId="77777777" w:rsidR="001B6267" w:rsidRPr="00A217CB" w:rsidRDefault="00973F84" w:rsidP="009D14FF">
      <w:pPr>
        <w:pStyle w:val="a5"/>
        <w:tabs>
          <w:tab w:val="left" w:pos="0"/>
        </w:tabs>
        <w:spacing w:after="20" w:line="252" w:lineRule="auto"/>
        <w:ind w:left="0" w:firstLine="709"/>
        <w:rPr>
          <w:sz w:val="28"/>
          <w:szCs w:val="28"/>
          <w:lang w:val="uz-Cyrl-UZ"/>
        </w:rPr>
      </w:pPr>
      <w:r w:rsidRPr="00A217CB">
        <w:rPr>
          <w:sz w:val="28"/>
          <w:szCs w:val="28"/>
          <w:lang w:val="uz-Cyrl-UZ"/>
        </w:rPr>
        <w:t>Бунда</w:t>
      </w:r>
      <w:r w:rsidR="00560250" w:rsidRPr="00A217CB">
        <w:rPr>
          <w:sz w:val="28"/>
          <w:szCs w:val="28"/>
          <w:lang w:val="uz-Cyrl-UZ"/>
        </w:rPr>
        <w:t>,</w:t>
      </w:r>
      <w:r w:rsidR="000B4CEE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заҳира</w:t>
      </w:r>
      <w:r w:rsidR="000B4CEE" w:rsidRPr="00A217CB">
        <w:rPr>
          <w:sz w:val="28"/>
          <w:szCs w:val="28"/>
          <w:lang w:val="uz-Cyrl-UZ"/>
        </w:rPr>
        <w:t xml:space="preserve"> </w:t>
      </w:r>
      <w:r w:rsidR="00A05506" w:rsidRPr="00A217CB">
        <w:rPr>
          <w:sz w:val="28"/>
          <w:szCs w:val="28"/>
          <w:lang w:val="uz-Cyrl-UZ"/>
        </w:rPr>
        <w:t>ғолиб</w:t>
      </w:r>
      <w:r w:rsidR="000B4CEE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т</w:t>
      </w:r>
      <w:r w:rsidR="00FC24FF" w:rsidRPr="00A217CB">
        <w:rPr>
          <w:sz w:val="28"/>
          <w:szCs w:val="28"/>
          <w:lang w:val="uz-Cyrl-UZ"/>
        </w:rPr>
        <w:t>анл</w:t>
      </w:r>
      <w:r w:rsidR="00891434" w:rsidRPr="00A217CB">
        <w:rPr>
          <w:sz w:val="28"/>
          <w:szCs w:val="28"/>
          <w:lang w:val="uz-Cyrl-UZ"/>
        </w:rPr>
        <w:t>а</w:t>
      </w:r>
      <w:r w:rsidR="00A05506" w:rsidRPr="00A217CB">
        <w:rPr>
          <w:sz w:val="28"/>
          <w:szCs w:val="28"/>
          <w:lang w:val="uz-Cyrl-UZ"/>
        </w:rPr>
        <w:t>ш</w:t>
      </w:r>
      <w:r w:rsidR="000B4CEE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ғолиби</w:t>
      </w:r>
      <w:r w:rsidR="000B4CEE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томонидан</w:t>
      </w:r>
      <w:r w:rsidR="000B4CEE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таклиф</w:t>
      </w:r>
      <w:r w:rsidR="000B4CEE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қилинган</w:t>
      </w:r>
      <w:r w:rsidR="000B4CEE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нарх</w:t>
      </w:r>
      <w:r w:rsidR="000B4CEE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бўйича</w:t>
      </w:r>
      <w:r w:rsidR="000B4CEE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шартнома</w:t>
      </w:r>
      <w:r w:rsidR="000B4CEE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тузиши</w:t>
      </w:r>
      <w:r w:rsidR="000B4CEE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ёки</w:t>
      </w:r>
      <w:r w:rsidR="000B4CEE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шартнома</w:t>
      </w:r>
      <w:r w:rsidR="000B4CEE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тузишдан</w:t>
      </w:r>
      <w:r w:rsidR="000B4CEE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бош</w:t>
      </w:r>
      <w:r w:rsidR="000B4CEE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тортиши</w:t>
      </w:r>
      <w:r w:rsidR="000B4CEE" w:rsidRPr="00A217CB">
        <w:rPr>
          <w:sz w:val="28"/>
          <w:szCs w:val="28"/>
          <w:lang w:val="uz-Cyrl-UZ"/>
        </w:rPr>
        <w:t xml:space="preserve"> </w:t>
      </w:r>
      <w:r w:rsidRPr="00A217CB">
        <w:rPr>
          <w:sz w:val="28"/>
          <w:szCs w:val="28"/>
          <w:lang w:val="uz-Cyrl-UZ"/>
        </w:rPr>
        <w:t>мумкин</w:t>
      </w:r>
      <w:r w:rsidR="000B4CEE" w:rsidRPr="00A217CB">
        <w:rPr>
          <w:sz w:val="28"/>
          <w:szCs w:val="28"/>
          <w:lang w:val="uz-Cyrl-UZ"/>
        </w:rPr>
        <w:t>.</w:t>
      </w:r>
    </w:p>
    <w:p w14:paraId="40F76BFD" w14:textId="77777777" w:rsidR="00B443E3" w:rsidRDefault="00B443E3" w:rsidP="009D14FF">
      <w:pPr>
        <w:pStyle w:val="a5"/>
        <w:tabs>
          <w:tab w:val="left" w:pos="0"/>
        </w:tabs>
        <w:spacing w:after="20" w:line="252" w:lineRule="auto"/>
        <w:ind w:left="0" w:firstLine="709"/>
        <w:rPr>
          <w:sz w:val="28"/>
          <w:szCs w:val="28"/>
          <w:lang w:val="uz-Cyrl-UZ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2184"/>
        <w:gridCol w:w="1785"/>
        <w:gridCol w:w="6663"/>
      </w:tblGrid>
      <w:tr w:rsidR="00A217CB" w:rsidRPr="00A217CB" w14:paraId="5C68B23C" w14:textId="77777777" w:rsidTr="00003CF1">
        <w:trPr>
          <w:trHeight w:val="704"/>
          <w:jc w:val="center"/>
        </w:trPr>
        <w:tc>
          <w:tcPr>
            <w:tcW w:w="2184" w:type="dxa"/>
            <w:shd w:val="clear" w:color="auto" w:fill="auto"/>
            <w:vAlign w:val="center"/>
          </w:tcPr>
          <w:p w14:paraId="6EF69A34" w14:textId="77777777" w:rsidR="00A217CB" w:rsidRPr="00F91783" w:rsidRDefault="00A217CB" w:rsidP="00566956">
            <w:pPr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F91783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>Н.Шадиходжаев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586C02B" w14:textId="77777777" w:rsidR="00A217CB" w:rsidRPr="00F91783" w:rsidRDefault="00F91783" w:rsidP="005669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6663" w:type="dxa"/>
            <w:shd w:val="clear" w:color="auto" w:fill="auto"/>
          </w:tcPr>
          <w:p w14:paraId="1D86EE17" w14:textId="77777777" w:rsidR="00A217CB" w:rsidRPr="00F91783" w:rsidRDefault="00A217CB" w:rsidP="00566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83">
              <w:rPr>
                <w:rFonts w:ascii="Times New Roman" w:hAnsi="Times New Roman" w:cs="Times New Roman"/>
                <w:sz w:val="28"/>
                <w:szCs w:val="28"/>
              </w:rPr>
              <w:t>Молия вазирлиги ҳузуридаги бюджетдан ташқари Пенсия жамғармаси ижро этувчи директоринг ўринбосари - харид комиссияси раиси ўринбосари</w:t>
            </w:r>
          </w:p>
        </w:tc>
      </w:tr>
      <w:tr w:rsidR="00A217CB" w:rsidRPr="00A217CB" w14:paraId="4369C5EC" w14:textId="77777777" w:rsidTr="00003CF1">
        <w:trPr>
          <w:trHeight w:val="424"/>
          <w:jc w:val="center"/>
        </w:trPr>
        <w:tc>
          <w:tcPr>
            <w:tcW w:w="2184" w:type="dxa"/>
            <w:shd w:val="clear" w:color="auto" w:fill="auto"/>
            <w:vAlign w:val="center"/>
          </w:tcPr>
          <w:p w14:paraId="378A8562" w14:textId="77777777" w:rsidR="00A217CB" w:rsidRPr="00F91783" w:rsidRDefault="00A217CB" w:rsidP="00566956">
            <w:pPr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F91783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>Ш.Сапаров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82BD56B" w14:textId="77777777" w:rsidR="00A217CB" w:rsidRPr="00F91783" w:rsidRDefault="00F91783" w:rsidP="005669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6663" w:type="dxa"/>
            <w:shd w:val="clear" w:color="auto" w:fill="auto"/>
          </w:tcPr>
          <w:p w14:paraId="24A75B64" w14:textId="77777777" w:rsidR="00A217CB" w:rsidRPr="00F91783" w:rsidRDefault="00A217CB" w:rsidP="00566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83">
              <w:rPr>
                <w:rFonts w:ascii="Times New Roman" w:hAnsi="Times New Roman" w:cs="Times New Roman"/>
                <w:sz w:val="28"/>
                <w:szCs w:val="28"/>
              </w:rPr>
              <w:t xml:space="preserve">Молия вазирлиги ҳузуридаги бюджетдан ташқари Пенсия жамғармаси ижро этувчи аппаратининг </w:t>
            </w:r>
            <w:r w:rsidR="008F733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  <w:r w:rsidRPr="00F91783">
              <w:rPr>
                <w:rFonts w:ascii="Times New Roman" w:hAnsi="Times New Roman" w:cs="Times New Roman"/>
                <w:sz w:val="28"/>
                <w:szCs w:val="28"/>
              </w:rPr>
              <w:t>Ички аудит ва молиявий назорат бошқармаси бошлиғи – комиссия аъзоси</w:t>
            </w:r>
          </w:p>
        </w:tc>
      </w:tr>
      <w:tr w:rsidR="00A217CB" w:rsidRPr="00A217CB" w14:paraId="3BDDE2EF" w14:textId="77777777" w:rsidTr="00003CF1">
        <w:trPr>
          <w:trHeight w:val="994"/>
          <w:jc w:val="center"/>
        </w:trPr>
        <w:tc>
          <w:tcPr>
            <w:tcW w:w="2184" w:type="dxa"/>
            <w:shd w:val="clear" w:color="auto" w:fill="auto"/>
            <w:vAlign w:val="center"/>
          </w:tcPr>
          <w:p w14:paraId="4BDACA39" w14:textId="77777777" w:rsidR="00A217CB" w:rsidRPr="00F91783" w:rsidRDefault="00A217CB" w:rsidP="00566956">
            <w:pPr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F91783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lastRenderedPageBreak/>
              <w:t>К.Ходжибеков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38CBE3B" w14:textId="77777777" w:rsidR="00A217CB" w:rsidRPr="00F91783" w:rsidRDefault="00F91783" w:rsidP="005669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6663" w:type="dxa"/>
            <w:shd w:val="clear" w:color="auto" w:fill="auto"/>
          </w:tcPr>
          <w:p w14:paraId="696AA8E2" w14:textId="77777777" w:rsidR="00A217CB" w:rsidRPr="00F91783" w:rsidRDefault="00A217CB" w:rsidP="00566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83">
              <w:rPr>
                <w:rFonts w:ascii="Times New Roman" w:hAnsi="Times New Roman" w:cs="Times New Roman"/>
                <w:sz w:val="28"/>
                <w:szCs w:val="28"/>
              </w:rPr>
              <w:t>Молия вазирлиги ҳузуридаги бюджетдан ташқари Пенсия жамғармаси ижро этувчи аппаратининг Ахборот технологиялари ва инновацияларни жорий этиш бошқармаси бошлиғи - комиссия аъзоси</w:t>
            </w:r>
          </w:p>
        </w:tc>
      </w:tr>
      <w:tr w:rsidR="00A217CB" w:rsidRPr="00A217CB" w14:paraId="5EA0DAC5" w14:textId="77777777" w:rsidTr="00003CF1">
        <w:trPr>
          <w:trHeight w:val="878"/>
          <w:jc w:val="center"/>
        </w:trPr>
        <w:tc>
          <w:tcPr>
            <w:tcW w:w="2184" w:type="dxa"/>
            <w:shd w:val="clear" w:color="auto" w:fill="auto"/>
            <w:vAlign w:val="center"/>
          </w:tcPr>
          <w:p w14:paraId="4A57B5D4" w14:textId="77777777" w:rsidR="00A217CB" w:rsidRPr="00F91783" w:rsidRDefault="00A217CB" w:rsidP="00566956">
            <w:pPr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F91783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>А.Холматов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1E7590A" w14:textId="77777777" w:rsidR="00A217CB" w:rsidRPr="00F91783" w:rsidRDefault="00F91783" w:rsidP="005669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6663" w:type="dxa"/>
            <w:shd w:val="clear" w:color="auto" w:fill="auto"/>
          </w:tcPr>
          <w:p w14:paraId="434F9200" w14:textId="77777777" w:rsidR="00A217CB" w:rsidRPr="00F91783" w:rsidRDefault="00A217CB" w:rsidP="00566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83">
              <w:rPr>
                <w:rFonts w:ascii="Times New Roman" w:hAnsi="Times New Roman" w:cs="Times New Roman"/>
                <w:sz w:val="28"/>
                <w:szCs w:val="28"/>
              </w:rPr>
              <w:t>Молия вазирлиги ҳузуридаги бюджетдан ташқари Пенсия жамғармаси ижро этувчи аппаратининг Тўлов тизимини ривожлантириш ва даромадлар ҳисобини юритиш бошқармаси бошлиғи - комиссия аъзоси</w:t>
            </w:r>
          </w:p>
        </w:tc>
      </w:tr>
      <w:tr w:rsidR="00A217CB" w:rsidRPr="00A217CB" w14:paraId="09B406A8" w14:textId="77777777" w:rsidTr="00003CF1">
        <w:trPr>
          <w:trHeight w:val="680"/>
          <w:jc w:val="center"/>
        </w:trPr>
        <w:tc>
          <w:tcPr>
            <w:tcW w:w="2184" w:type="dxa"/>
            <w:shd w:val="clear" w:color="auto" w:fill="auto"/>
            <w:vAlign w:val="center"/>
          </w:tcPr>
          <w:p w14:paraId="5BF5B06D" w14:textId="77777777" w:rsidR="00A217CB" w:rsidRPr="00F91783" w:rsidRDefault="00A217CB" w:rsidP="005669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783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>К.Ахмедов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B7E1EE9" w14:textId="77777777" w:rsidR="00A217CB" w:rsidRPr="00F91783" w:rsidRDefault="00F91783" w:rsidP="005669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6663" w:type="dxa"/>
            <w:shd w:val="clear" w:color="auto" w:fill="auto"/>
          </w:tcPr>
          <w:p w14:paraId="3074BE44" w14:textId="77777777" w:rsidR="00A217CB" w:rsidRPr="00F91783" w:rsidRDefault="00A217CB" w:rsidP="00566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83">
              <w:rPr>
                <w:rFonts w:ascii="Times New Roman" w:hAnsi="Times New Roman" w:cs="Times New Roman"/>
                <w:sz w:val="28"/>
                <w:szCs w:val="28"/>
              </w:rPr>
              <w:t>Молия вазирлиги ҳузуридаги бюджетдан ташқари Пенсия жамғармаси ижро этувчи аппаратининг бош юрисконсульт - комиссия аъзоси</w:t>
            </w:r>
          </w:p>
        </w:tc>
      </w:tr>
      <w:tr w:rsidR="00A217CB" w:rsidRPr="00A217CB" w14:paraId="72EEB078" w14:textId="77777777" w:rsidTr="00003CF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0073D" w14:textId="77777777" w:rsidR="00A217CB" w:rsidRPr="00F91783" w:rsidRDefault="00A217CB" w:rsidP="005669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783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>О.Ҳалимов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28F72" w14:textId="77777777" w:rsidR="00A217CB" w:rsidRPr="00F91783" w:rsidRDefault="00F91783" w:rsidP="005669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5CB8D" w14:textId="77777777" w:rsidR="00A217CB" w:rsidRPr="00F91783" w:rsidRDefault="00A217CB" w:rsidP="00566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83">
              <w:rPr>
                <w:rFonts w:ascii="Times New Roman" w:hAnsi="Times New Roman" w:cs="Times New Roman"/>
                <w:sz w:val="28"/>
                <w:szCs w:val="28"/>
              </w:rPr>
              <w:t>Молия вазирлиги ҳузуридаги бюджетдан ташқари Пенсия жамғармаси ижро этувчи аппаратининг Ички аудит ва молиявий назорат бошқармасининг  Пенсия ва нафақаларни тайинлаш мониторинги бўлими бош мтахассиси - комиссия аъзоси</w:t>
            </w:r>
          </w:p>
        </w:tc>
      </w:tr>
      <w:tr w:rsidR="00A217CB" w:rsidRPr="00A217CB" w14:paraId="5837CA4F" w14:textId="77777777" w:rsidTr="00003CF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4DA0A" w14:textId="77777777" w:rsidR="00A217CB" w:rsidRPr="00F91783" w:rsidRDefault="00A217CB" w:rsidP="00566956">
            <w:pPr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F91783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>Ж.Асатиллаев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D8195" w14:textId="77777777" w:rsidR="00A217CB" w:rsidRPr="00F91783" w:rsidRDefault="00F91783" w:rsidP="005669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103B4" w14:textId="77777777" w:rsidR="00A217CB" w:rsidRPr="00F91783" w:rsidRDefault="00A217CB" w:rsidP="00566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83">
              <w:rPr>
                <w:rFonts w:ascii="Times New Roman" w:hAnsi="Times New Roman" w:cs="Times New Roman"/>
                <w:sz w:val="28"/>
                <w:szCs w:val="28"/>
              </w:rPr>
              <w:t>Молия вазирлиги ҳузуридаги бюджетдан ташқари Пенсия жамғармаси ижро этувчи аппаратининг танлаш комиссияси котиби, овоз бериш ҳуқуқисиз - комиссия аъзоси</w:t>
            </w:r>
          </w:p>
        </w:tc>
      </w:tr>
    </w:tbl>
    <w:p w14:paraId="6F592232" w14:textId="77777777" w:rsidR="00445EAA" w:rsidRDefault="00445EAA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981CEC6" w14:textId="77777777" w:rsidR="00445EAA" w:rsidRDefault="00445EAA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3E67074" w14:textId="77777777" w:rsidR="00445EAA" w:rsidRDefault="00445EAA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A74C28C" w14:textId="77777777" w:rsidR="00445EAA" w:rsidRDefault="00445EAA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C583560" w14:textId="77777777" w:rsidR="00445EAA" w:rsidRDefault="00445EAA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F04666A" w14:textId="77777777" w:rsidR="00445EAA" w:rsidRDefault="00445EAA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6D9AF60" w14:textId="77777777" w:rsidR="00445EAA" w:rsidRDefault="00445EAA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829B88F" w14:textId="77777777" w:rsidR="00445EAA" w:rsidRDefault="00445EAA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39A391E" w14:textId="77777777" w:rsidR="00445EAA" w:rsidRDefault="00445EAA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E8DEE57" w14:textId="77777777" w:rsidR="00445EAA" w:rsidRDefault="00445EAA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5FD7385" w14:textId="77777777" w:rsidR="00445EAA" w:rsidRDefault="00445EAA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7458F27" w14:textId="77777777" w:rsidR="00445EAA" w:rsidRDefault="00445EAA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291C334" w14:textId="77777777" w:rsidR="00445EAA" w:rsidRDefault="00445EAA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CFA7B6D" w14:textId="77777777" w:rsidR="00445EAA" w:rsidRDefault="00445EAA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05E071F" w14:textId="77777777" w:rsidR="00445EAA" w:rsidRDefault="00445EAA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2441A4A" w14:textId="77777777" w:rsidR="00445EAA" w:rsidRDefault="00445EAA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9B13D2E" w14:textId="77777777" w:rsidR="00470B6F" w:rsidRDefault="00470B6F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F8505AB" w14:textId="77777777" w:rsidR="00470B6F" w:rsidRDefault="00470B6F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D3769E8" w14:textId="77777777" w:rsidR="00445EAA" w:rsidRDefault="00445EAA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1E6BBA1" w14:textId="77777777" w:rsidR="002B60B0" w:rsidRPr="00C9071B" w:rsidRDefault="002B60B0" w:rsidP="002B60B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Харид қилиш ҳужжатларига </w:t>
      </w:r>
      <w:r w:rsidRPr="00C9071B">
        <w:rPr>
          <w:rFonts w:ascii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C9071B">
        <w:rPr>
          <w:rFonts w:ascii="Times New Roman" w:hAnsi="Times New Roman" w:cs="Times New Roman"/>
          <w:sz w:val="28"/>
          <w:szCs w:val="28"/>
          <w:lang w:val="uz-Cyrl-UZ"/>
        </w:rPr>
        <w:t>-илова</w:t>
      </w:r>
    </w:p>
    <w:p w14:paraId="4BB8DADE" w14:textId="77777777" w:rsidR="00160683" w:rsidRDefault="00160683" w:rsidP="00C907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DB14627" w14:textId="77777777" w:rsidR="00F241FF" w:rsidRDefault="00F241FF" w:rsidP="00BF6C3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4DCEEED" w14:textId="77777777" w:rsidR="00175131" w:rsidRPr="00D02E03" w:rsidRDefault="00D02E03" w:rsidP="00D02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02E03">
        <w:rPr>
          <w:rFonts w:ascii="Times New Roman" w:hAnsi="Times New Roman" w:cs="Times New Roman"/>
          <w:b/>
          <w:sz w:val="28"/>
          <w:szCs w:val="28"/>
          <w:lang w:val="uz-Cyrl-UZ"/>
        </w:rPr>
        <w:t>ISO 37001:2016 ХАЛҚАРО СТАНДАРТИ ТАЛАБЛАРИГА МУВОФИҚ КОРРУПЦИЯГА ҚАРШИ БОШҚАРУВ ТИЗИМИНИ ЖОРИЙ ЭТИШ БЎЙИЧА ТЕХНИК ТОПШИРИҚЛАР</w:t>
      </w:r>
    </w:p>
    <w:p w14:paraId="0AC6F31C" w14:textId="77777777" w:rsidR="00D26CAB" w:rsidRPr="00D02E03" w:rsidRDefault="00D26CAB" w:rsidP="00D02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TableGrid"/>
        <w:tblW w:w="10508" w:type="dxa"/>
        <w:tblInd w:w="-21" w:type="dxa"/>
        <w:tblCellMar>
          <w:top w:w="7" w:type="dxa"/>
          <w:left w:w="58" w:type="dxa"/>
        </w:tblCellMar>
        <w:tblLook w:val="04A0" w:firstRow="1" w:lastRow="0" w:firstColumn="1" w:lastColumn="0" w:noHBand="0" w:noVBand="1"/>
      </w:tblPr>
      <w:tblGrid>
        <w:gridCol w:w="585"/>
        <w:gridCol w:w="9923"/>
      </w:tblGrid>
      <w:tr w:rsidR="00284C41" w:rsidRPr="00284C41" w14:paraId="2C7533A4" w14:textId="77777777" w:rsidTr="00284C41">
        <w:trPr>
          <w:trHeight w:val="53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693A10" w14:textId="77777777" w:rsidR="00284C41" w:rsidRPr="00284C41" w:rsidRDefault="00284C41" w:rsidP="00284C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284C4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99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8E536D4" w14:textId="77777777" w:rsidR="00284C41" w:rsidRPr="00284C41" w:rsidRDefault="00A61294" w:rsidP="00D02E03">
            <w:pPr>
              <w:spacing w:line="259" w:lineRule="auto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</w:t>
            </w:r>
            <w:r w:rsidR="00284C41" w:rsidRPr="00284C4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опшириқлар </w:t>
            </w:r>
            <w:r w:rsidR="00284C41" w:rsidRPr="00284C41">
              <w:rPr>
                <w:rFonts w:ascii="Times New Roman" w:hAnsi="Times New Roman" w:cs="Times New Roman"/>
                <w:b/>
                <w:sz w:val="28"/>
                <w:szCs w:val="28"/>
              </w:rPr>
              <w:t>номи</w:t>
            </w:r>
          </w:p>
        </w:tc>
      </w:tr>
      <w:tr w:rsidR="00284C41" w:rsidRPr="00771D90" w14:paraId="22D8FAF0" w14:textId="77777777" w:rsidTr="00284C41">
        <w:trPr>
          <w:trHeight w:val="41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ADF24" w14:textId="77777777" w:rsidR="00284C41" w:rsidRPr="00284C41" w:rsidRDefault="00284C41" w:rsidP="00083B65">
            <w:pPr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F2345" w14:textId="77777777" w:rsidR="00284C41" w:rsidRPr="00284C41" w:rsidRDefault="00284C41" w:rsidP="00EE2EC3">
            <w:pPr>
              <w:spacing w:line="243" w:lineRule="auto"/>
              <w:ind w:left="19" w:right="139" w:hanging="5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Корруп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ц</w:t>
            </w: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ияга қарши ички назорат (комплаенс-назорат) тизимни жорий этишга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зарур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бўлган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номатив-ҳуқуқий </w:t>
            </w: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ҳужжатлар ва иш амалиётининг </w:t>
            </w:r>
            <w:r w:rsidRPr="001751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ISO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37001:</w:t>
            </w: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2016 халқаро стандарти талабларига мувофиқ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лаштириш</w:t>
            </w: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 </w:t>
            </w:r>
          </w:p>
        </w:tc>
      </w:tr>
      <w:tr w:rsidR="00F457E7" w:rsidRPr="00771D90" w14:paraId="31CD0087" w14:textId="77777777" w:rsidTr="00284C41">
        <w:trPr>
          <w:trHeight w:val="41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FA02D" w14:textId="77777777" w:rsidR="00F457E7" w:rsidRDefault="00F457E7" w:rsidP="00083B65">
            <w:pPr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DA21" w14:textId="77777777" w:rsidR="00F457E7" w:rsidRPr="00284C41" w:rsidRDefault="00F457E7" w:rsidP="00EE2EC3">
            <w:pPr>
              <w:spacing w:line="245" w:lineRule="auto"/>
              <w:ind w:left="19" w:right="139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751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ISO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37001:</w:t>
            </w: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халқаро </w:t>
            </w:r>
            <w:r w:rsidRPr="00F457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стандарти талабларига мувофиқ </w:t>
            </w:r>
            <w:r w:rsidR="00F524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Пенсия жамғармасининг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коррупцияга қарши курашиш</w:t>
            </w:r>
            <w:r w:rsidRPr="00F457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817FC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бўйича </w:t>
            </w:r>
            <w:r w:rsidRPr="00F457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сиёсати ва мақсадларни ишлаб чиқиш, мувофиқлаштириш ва тасдиқлаш.</w:t>
            </w:r>
          </w:p>
        </w:tc>
      </w:tr>
      <w:tr w:rsidR="00F457E7" w:rsidRPr="00771D90" w14:paraId="11F3180B" w14:textId="77777777" w:rsidTr="00284C41">
        <w:trPr>
          <w:trHeight w:val="41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9FB09" w14:textId="77777777" w:rsidR="00F457E7" w:rsidRDefault="00B35D62" w:rsidP="00083B65">
            <w:pPr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04064" w14:textId="77777777" w:rsidR="00F457E7" w:rsidRPr="00284C41" w:rsidRDefault="00B35D62" w:rsidP="00EE2EC3">
            <w:pPr>
              <w:spacing w:line="243" w:lineRule="auto"/>
              <w:ind w:left="19" w:right="139" w:hanging="5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751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ISO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37001:</w:t>
            </w: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2016 </w:t>
            </w:r>
            <w:r w:rsidRPr="00B35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халқаро стандарти талабларига мувофиқ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Молия вазирлиги ҳузуридаги бюджетдан ташқари Пенсия жамғармасининг</w:t>
            </w:r>
            <w:r w:rsidRPr="00B35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контекстини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ишлаб чиқиш.</w:t>
            </w:r>
          </w:p>
        </w:tc>
      </w:tr>
      <w:tr w:rsidR="00284C41" w:rsidRPr="00771D90" w14:paraId="35231783" w14:textId="77777777" w:rsidTr="00B35D62">
        <w:trPr>
          <w:trHeight w:val="26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EE1E10" w14:textId="77777777" w:rsidR="00284C41" w:rsidRPr="00B35D62" w:rsidRDefault="00B35D62" w:rsidP="00083B65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40AE8" w14:textId="77777777" w:rsidR="00284C41" w:rsidRPr="00B35D62" w:rsidRDefault="00B35D62" w:rsidP="00EE2EC3">
            <w:pPr>
              <w:spacing w:line="245" w:lineRule="auto"/>
              <w:ind w:left="29" w:right="139" w:hanging="5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751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ISO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37001:</w:t>
            </w: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2016 </w:t>
            </w:r>
            <w:r w:rsidRPr="00B35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стандарти талабларига мувофиқ корру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пцияга қарши бошқарув тизими</w:t>
            </w:r>
            <w:r w:rsidRPr="00B35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нинг асосий жараёнларини ишлаб чиқиш, мувофиқлаштириш ва тасдиқлаш. </w:t>
            </w:r>
            <w:bookmarkStart w:id="0" w:name="_GoBack"/>
            <w:bookmarkEnd w:id="0"/>
          </w:p>
        </w:tc>
      </w:tr>
      <w:tr w:rsidR="00B35D62" w:rsidRPr="00771D90" w14:paraId="3BF0E64F" w14:textId="77777777" w:rsidTr="00B35D62">
        <w:trPr>
          <w:trHeight w:val="26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9BD08" w14:textId="77777777" w:rsidR="00B35D62" w:rsidRDefault="00B35D62" w:rsidP="00083B65">
            <w:pPr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5977A" w14:textId="77777777" w:rsidR="00B35D62" w:rsidRPr="00B35D62" w:rsidRDefault="00B35D62" w:rsidP="00EE2EC3">
            <w:pPr>
              <w:ind w:left="29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751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ISO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37001:</w:t>
            </w: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2016 </w:t>
            </w:r>
            <w:r w:rsidRPr="00B35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стандарти талабларига мувофиқ корру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пцияга қарши бошқарув тизими</w:t>
            </w:r>
            <w:r w:rsidRPr="00B35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нинг асосий тартиб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-таомил</w:t>
            </w:r>
            <w:r w:rsidRPr="00B35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ларини ишлаб чиқиш, мувофиқлаштириш ва тасдиқлаш.</w:t>
            </w:r>
          </w:p>
        </w:tc>
      </w:tr>
      <w:tr w:rsidR="00B35D62" w:rsidRPr="00771D90" w14:paraId="6E89A78E" w14:textId="77777777" w:rsidTr="00B35D62">
        <w:trPr>
          <w:trHeight w:val="26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02703" w14:textId="77777777" w:rsidR="00B35D62" w:rsidRDefault="00756F03" w:rsidP="00083B65">
            <w:pPr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56E6A" w14:textId="77777777" w:rsidR="00B35D62" w:rsidRPr="00B35D62" w:rsidRDefault="00135D36" w:rsidP="00EE2EC3">
            <w:pPr>
              <w:spacing w:line="259" w:lineRule="auto"/>
              <w:ind w:left="43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751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ISO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37001:</w:t>
            </w: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2016 </w:t>
            </w:r>
            <w:r w:rsidRPr="00B35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стандарти талабларига мувофиқ корру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пцияга қарши бошқарув тизими </w:t>
            </w:r>
            <w:r w:rsidRPr="00135D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учун кўрсатмаларни ишлаб чиқиш, мувофиқлаштириш ва </w:t>
            </w:r>
            <w:r w:rsidRPr="00771D9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тасдиқлаш.</w:t>
            </w:r>
          </w:p>
        </w:tc>
      </w:tr>
      <w:tr w:rsidR="005C4A85" w:rsidRPr="00771D90" w14:paraId="62A6E1E1" w14:textId="77777777" w:rsidTr="00B35D62">
        <w:trPr>
          <w:trHeight w:val="26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DE4A1" w14:textId="77777777" w:rsidR="005C4A85" w:rsidRDefault="005C4A85" w:rsidP="005C4A85">
            <w:pPr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8B9A7" w14:textId="77777777" w:rsidR="005C4A85" w:rsidRPr="00175131" w:rsidRDefault="005C4A85" w:rsidP="005C4A85">
            <w:pPr>
              <w:ind w:left="43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Ташкилотда манфаатлар </w:t>
            </w:r>
            <w:r w:rsidRPr="003B72B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тўқнашуви мавжуд/мавжуд эмаслиги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ҳақида декларация тўлдириш тизими йўлга қўйилганлигини таҳлил қилиш, </w:t>
            </w:r>
            <w:r w:rsidRPr="00B35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мувофиқлаштириш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ва тегишли маслаҳатлар бериш.</w:t>
            </w:r>
          </w:p>
        </w:tc>
      </w:tr>
      <w:tr w:rsidR="005C4A85" w:rsidRPr="00771D90" w14:paraId="3E005B6F" w14:textId="77777777" w:rsidTr="00B35D62">
        <w:trPr>
          <w:trHeight w:val="26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46701" w14:textId="77777777" w:rsidR="005C4A85" w:rsidRDefault="005C4A85" w:rsidP="005C4A85">
            <w:pPr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06B46" w14:textId="77777777" w:rsidR="005C4A85" w:rsidRPr="00B35D62" w:rsidRDefault="005C4A85" w:rsidP="005C4A85">
            <w:pPr>
              <w:spacing w:after="1" w:line="250" w:lineRule="auto"/>
              <w:ind w:left="48" w:right="139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5D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Амалдаги барча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номатив-ҳуқуқий </w:t>
            </w:r>
            <w:r w:rsidRPr="00135D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ҳужжатлар ва ёзувларни ҳисобга олган ҳолда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Молия вазирлиги ҳузуридаги бюджетдан ташқари Пенсия жамғармаси </w:t>
            </w:r>
            <w:r w:rsidRPr="00135D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учун ишларнинг номенклатурасини ишлаб чиқиш, мувофиқлаштириш ва тасдиқлаш.</w:t>
            </w:r>
          </w:p>
        </w:tc>
      </w:tr>
      <w:tr w:rsidR="005C4A85" w:rsidRPr="00771D90" w14:paraId="7F950168" w14:textId="77777777" w:rsidTr="00B35D62">
        <w:trPr>
          <w:trHeight w:val="26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086AB" w14:textId="77777777" w:rsidR="005C4A85" w:rsidRDefault="005C4A85" w:rsidP="005C4A85">
            <w:pPr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B23B1" w14:textId="77777777" w:rsidR="005C4A85" w:rsidRPr="00B35D62" w:rsidRDefault="005C4A85" w:rsidP="005C4A85">
            <w:pPr>
              <w:spacing w:line="241" w:lineRule="auto"/>
              <w:ind w:left="53" w:right="139" w:hanging="5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751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ISO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37001:</w:t>
            </w: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2016 </w:t>
            </w:r>
            <w:r w:rsidRPr="00B35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стандарти талабларига мувофиқ корру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пцияга қарши бошқарув тизими </w:t>
            </w:r>
            <w:r w:rsidRPr="00135D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билан боғлиқ қарор қабул қилиш нуқталарини, муҳим хавф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  <w:r w:rsidRPr="00135D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хавфларни аниқлаш ва баҳолаш, уларни назорат қилиш ва бошқариш усулларини ишлаб чиқиш.</w:t>
            </w:r>
          </w:p>
        </w:tc>
      </w:tr>
      <w:tr w:rsidR="005C4A85" w:rsidRPr="00771D90" w14:paraId="5463F480" w14:textId="77777777" w:rsidTr="00B35D62">
        <w:trPr>
          <w:trHeight w:val="26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3F742" w14:textId="77777777" w:rsidR="005C4A85" w:rsidRDefault="005C4A85" w:rsidP="005C4A85">
            <w:pPr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157D9" w14:textId="77777777" w:rsidR="005C4A85" w:rsidRPr="00175131" w:rsidRDefault="005C4A85" w:rsidP="005C4A85">
            <w:pPr>
              <w:spacing w:line="259" w:lineRule="auto"/>
              <w:ind w:left="53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D6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Молия вазирлиги ҳузуридаги бюджетдан ташқари Пенсия жамғармаси тизимида Корруп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ц</w:t>
            </w:r>
            <w:r w:rsidRPr="007D6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иявий хавф-хатарлар харитаси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ни тузишда ёрдам бериш</w:t>
            </w:r>
            <w:r w:rsidRPr="00E8217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5C4A85" w:rsidRPr="00771D90" w14:paraId="0C61DDF9" w14:textId="77777777" w:rsidTr="00B35D62">
        <w:trPr>
          <w:trHeight w:val="26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7B615" w14:textId="77777777" w:rsidR="005C4A85" w:rsidRDefault="005C4A85" w:rsidP="005C4A85">
            <w:pPr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10677" w14:textId="77777777" w:rsidR="005C4A85" w:rsidRPr="007D6B11" w:rsidRDefault="005C4A85" w:rsidP="005C4A85">
            <w:pPr>
              <w:ind w:left="53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Ташкилотнинг </w:t>
            </w:r>
            <w:r w:rsidRPr="00C464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Коррупциявий хавф-хатарларнинг харитасида белгиланган чора-тадбирларга асосан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Молия вазирлиги ҳузуридаги бюджетдан ташқари Пенсия жамғармасининг </w:t>
            </w:r>
            <w:r w:rsidRPr="00C464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Коррупцияга қарши курашиш бўйича дастури ишлаб чиқи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</w:t>
            </w:r>
            <w:r w:rsidRPr="00C464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5C4A85" w:rsidRPr="00771D90" w14:paraId="3E365F63" w14:textId="77777777" w:rsidTr="00B35D62">
        <w:trPr>
          <w:trHeight w:val="26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D4BA9" w14:textId="77777777" w:rsidR="005C4A85" w:rsidRPr="00284C41" w:rsidRDefault="005C4A85" w:rsidP="005C4A85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12.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C60B2" w14:textId="77777777" w:rsidR="005C4A85" w:rsidRPr="007D6B11" w:rsidRDefault="005C4A85" w:rsidP="005C4A85">
            <w:pPr>
              <w:spacing w:line="259" w:lineRule="auto"/>
              <w:ind w:left="58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Корруп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ц</w:t>
            </w: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ияга қарши ички назорат (комплаенс-назорат) тизимни жорий этишга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зарур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бўлган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номатив-ҳуқуқий </w:t>
            </w: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ҳужжатлар </w:t>
            </w:r>
            <w:r w:rsidRPr="007A2DB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таҳлилини ўтказиш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ҳамда уларни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1751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ISO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37001:</w:t>
            </w:r>
            <w:r w:rsidRPr="00284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2016 </w:t>
            </w:r>
            <w:r w:rsidRPr="00B35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стандарти талабларига мувофиқ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лаштириш</w:t>
            </w:r>
            <w:r w:rsidRPr="007A2DB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5C4A85" w:rsidRPr="00771D90" w14:paraId="5C5340DB" w14:textId="77777777" w:rsidTr="00E5398D">
        <w:trPr>
          <w:trHeight w:val="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620D2" w14:textId="77777777" w:rsidR="005C4A85" w:rsidRDefault="005C4A85" w:rsidP="005C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5F98B" w14:textId="77777777" w:rsidR="005C4A85" w:rsidRPr="00B02C77" w:rsidRDefault="005C4A85" w:rsidP="005C4A85">
            <w:pPr>
              <w:spacing w:line="259" w:lineRule="auto"/>
              <w:ind w:left="62" w:right="144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Ташкилотда и</w:t>
            </w:r>
            <w:r w:rsidRPr="00B02C7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чки аудиторлар гуруҳини тузиш ва тасдиқлаш ҳамда Ички аудит дастури ва режасини ишлаб чиқиш.</w:t>
            </w:r>
          </w:p>
        </w:tc>
      </w:tr>
      <w:tr w:rsidR="005C4A85" w:rsidRPr="00771D90" w14:paraId="4103F610" w14:textId="77777777" w:rsidTr="00E5398D">
        <w:trPr>
          <w:trHeight w:val="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BF90A" w14:textId="77777777" w:rsidR="005C4A85" w:rsidRDefault="005C4A85" w:rsidP="005C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DA230" w14:textId="77777777" w:rsidR="005C4A85" w:rsidRPr="00771D90" w:rsidRDefault="005C4A85" w:rsidP="005C4A85">
            <w:pPr>
              <w:spacing w:line="259" w:lineRule="auto"/>
              <w:ind w:left="67" w:right="14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1D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Тасдиқланган Дастур ва Режага мувофиқ ички аудитни амалга ошириш.</w:t>
            </w:r>
          </w:p>
        </w:tc>
      </w:tr>
      <w:tr w:rsidR="005C4A85" w:rsidRPr="00771D90" w14:paraId="1B4D7876" w14:textId="77777777" w:rsidTr="00E5398D">
        <w:trPr>
          <w:trHeight w:val="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3951C" w14:textId="77777777" w:rsidR="005C4A85" w:rsidRDefault="005C4A85" w:rsidP="005C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C3016" w14:textId="77777777" w:rsidR="005C4A85" w:rsidRPr="00DA74CF" w:rsidRDefault="005C4A85" w:rsidP="005C4A85">
            <w:pPr>
              <w:spacing w:line="245" w:lineRule="auto"/>
              <w:ind w:left="67" w:right="144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A74C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Ички аудит натижалари бўйича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хато ва камчиликларни </w:t>
            </w:r>
            <w:r w:rsidRPr="00DA74C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тузатиш ва аниқланган номувофиқликларни бартараф этиш бўйича чораларини белгилаш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5C4A85" w:rsidRPr="00A658E5" w14:paraId="6973C146" w14:textId="77777777" w:rsidTr="00E5398D">
        <w:trPr>
          <w:trHeight w:val="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310C0" w14:textId="77777777" w:rsidR="005C4A85" w:rsidRPr="00F81DD3" w:rsidRDefault="005C4A85" w:rsidP="005C4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64CF9" w14:textId="77777777" w:rsidR="005C4A85" w:rsidRPr="007D6F04" w:rsidRDefault="006B1483" w:rsidP="006B1483">
            <w:pPr>
              <w:spacing w:line="259" w:lineRule="auto"/>
              <w:ind w:left="72" w:right="144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Ташкилотдаги ички назорат </w:t>
            </w:r>
            <w:r w:rsidR="005C4A85" w:rsidRPr="007D6F0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хизматининг умумий ҳисоботларини тайёрлаш бўйича маслаҳатлар</w:t>
            </w:r>
            <w:r w:rsidR="00802C3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бериш</w:t>
            </w:r>
            <w:r w:rsidR="005C4A85" w:rsidRPr="007D6F0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5C4A85" w:rsidRPr="007A2DBD" w14:paraId="7C067D7F" w14:textId="77777777" w:rsidTr="00E5398D">
        <w:trPr>
          <w:trHeight w:val="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A8BF3" w14:textId="77777777" w:rsidR="005C4A85" w:rsidRPr="00376322" w:rsidRDefault="005C4A85" w:rsidP="005C4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7A3DF" w14:textId="77777777" w:rsidR="005C4A85" w:rsidRPr="007D6F04" w:rsidRDefault="005C4A85" w:rsidP="005C4A85">
            <w:pPr>
              <w:ind w:left="72" w:right="144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</w:t>
            </w:r>
            <w:r w:rsidRPr="006469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ашкилотда </w:t>
            </w:r>
            <w:r w:rsidRPr="001474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коррупцияга қарши бошқарув тизими</w:t>
            </w:r>
            <w:r w:rsidRPr="006469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нинг жорий этилиши ва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6469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ишлаши тўғрисида раҳбариятга ҳисобот тайёрлаш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6469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кўмаклашиш</w:t>
            </w:r>
            <w:r w:rsidRPr="006469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5C4A85" w:rsidRPr="00771D90" w14:paraId="684CDB51" w14:textId="77777777" w:rsidTr="00E5398D">
        <w:trPr>
          <w:trHeight w:val="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96906" w14:textId="77777777" w:rsidR="005C4A85" w:rsidRPr="00725798" w:rsidRDefault="005C4A85" w:rsidP="005C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ED6A2" w14:textId="77777777" w:rsidR="005C4A85" w:rsidRDefault="005C4A85" w:rsidP="005C4A85">
            <w:pPr>
              <w:ind w:left="72" w:right="144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763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Ташкилот ходимларнинг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коррупцияга қарши курашиш ва уни олиш </w:t>
            </w:r>
            <w:r w:rsidRPr="003763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борасида тегишли хабардорлигини ҳамда ходимлар ўқитилишини таъминлаши лозим.</w:t>
            </w:r>
          </w:p>
        </w:tc>
      </w:tr>
      <w:tr w:rsidR="005C4A85" w:rsidRPr="00771D90" w14:paraId="3120C3EF" w14:textId="77777777" w:rsidTr="00E5398D">
        <w:trPr>
          <w:trHeight w:val="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6A3CA" w14:textId="77777777" w:rsidR="005C4A85" w:rsidRPr="00725798" w:rsidRDefault="005C4A85" w:rsidP="005C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675C5" w14:textId="77777777" w:rsidR="005C4A85" w:rsidRPr="00376322" w:rsidRDefault="005C4A85" w:rsidP="005C4A85">
            <w:pPr>
              <w:ind w:left="72" w:right="144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2579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Ташкилот ўқитиш услубиётлари, ўқитиш дастурлари ҳамда қачон ва кимни ўқитиш лози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млиги ҳақидаги ҳужжатлаштир ишларини тартибга солиш ва мувофиқлаштириш.</w:t>
            </w:r>
          </w:p>
        </w:tc>
      </w:tr>
      <w:tr w:rsidR="005C4A85" w:rsidRPr="00771D90" w14:paraId="6B93D094" w14:textId="77777777" w:rsidTr="00E5398D">
        <w:trPr>
          <w:trHeight w:val="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97899" w14:textId="77777777" w:rsidR="005C4A85" w:rsidRDefault="005C4A85" w:rsidP="005C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45813" w14:textId="77777777" w:rsidR="005C4A85" w:rsidRPr="00376322" w:rsidRDefault="005C4A85" w:rsidP="005C4A85">
            <w:pPr>
              <w:ind w:left="72" w:right="144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D2A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Ташкилотда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ходимларни</w:t>
            </w:r>
            <w:r w:rsidRPr="006D2A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хизмат мажбуриятлари, жавобгарлик ва ваколатлар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ини белгиловчи ички идоравий ҳужжатларни </w:t>
            </w:r>
            <w:r w:rsidRPr="006D2A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ISO 37001:2016 стандарти талабларига мувофиқ коррупцияга қарши бошқарув тизими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га мослиги ўрганиш ва тегишли маслаҳатлар бериш.</w:t>
            </w:r>
          </w:p>
        </w:tc>
      </w:tr>
      <w:tr w:rsidR="005C4A85" w:rsidRPr="00771D90" w14:paraId="719B1793" w14:textId="77777777" w:rsidTr="00E5398D">
        <w:trPr>
          <w:trHeight w:val="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5AB63" w14:textId="77777777" w:rsidR="005C4A85" w:rsidRDefault="005C4A85" w:rsidP="005C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21.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CC4E9" w14:textId="77777777" w:rsidR="005C4A85" w:rsidRPr="006D2AEE" w:rsidRDefault="005C4A85" w:rsidP="005C4A85">
            <w:pPr>
              <w:ind w:left="72" w:right="144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0A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Ташкилот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коррупцияга қарши курашиш </w:t>
            </w:r>
            <w:r w:rsidRPr="000F30A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менежменти тизими талабларига риоя қилиш учун зарур бўлган жараёнларни ишлаб чиқиши, жорий этиш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и, таҳлил қилиши.</w:t>
            </w:r>
          </w:p>
        </w:tc>
      </w:tr>
      <w:tr w:rsidR="005C4A85" w:rsidRPr="00771D90" w14:paraId="73CEADD2" w14:textId="77777777" w:rsidTr="00E5398D">
        <w:trPr>
          <w:trHeight w:val="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46932" w14:textId="77777777" w:rsidR="005C4A85" w:rsidRPr="00937037" w:rsidRDefault="005C4A85" w:rsidP="005C4A85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</w:t>
            </w:r>
            <w:r w:rsidRPr="0093703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49AAE" w14:textId="77777777" w:rsidR="005C4A85" w:rsidRPr="006D2AEE" w:rsidRDefault="005C4A85" w:rsidP="00B40D85">
            <w:pPr>
              <w:ind w:left="72" w:right="144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0A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Ташкилот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нинг </w:t>
            </w:r>
            <w:r w:rsidR="00B40D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таркибий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B40D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бўлинмаларида</w:t>
            </w:r>
            <w:r w:rsidRPr="000F30A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3168E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коррупцияга қарши бошқарув тизими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жорий этиш </w:t>
            </w:r>
            <w:r w:rsidRPr="003168E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учун кўрсатмаларни ишлаб чиқиш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5C4A85" w:rsidRPr="00771D90" w14:paraId="3459C982" w14:textId="77777777" w:rsidTr="007D6F04">
        <w:trPr>
          <w:trHeight w:val="7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EF3C5C" w14:textId="77777777" w:rsidR="005C4A85" w:rsidRPr="00937037" w:rsidRDefault="005C4A85" w:rsidP="005C4A85">
            <w:pPr>
              <w:spacing w:line="259" w:lineRule="auto"/>
              <w:ind w:left="8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23</w:t>
            </w:r>
            <w:r w:rsidRPr="0093703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B84FE" w14:textId="77777777" w:rsidR="005C4A85" w:rsidRPr="00771D90" w:rsidRDefault="005C4A85" w:rsidP="00C50823">
            <w:pPr>
              <w:spacing w:line="259" w:lineRule="auto"/>
              <w:ind w:left="82" w:right="14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1D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Сертификатлаштириш органи томонидан сертификатлаштириш аудитини ташкил этишда </w:t>
            </w:r>
            <w:r w:rsidR="007F09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ташкилотга </w:t>
            </w:r>
            <w:r w:rsidRPr="00771D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ёрдам </w:t>
            </w:r>
            <w:r w:rsidR="00C5082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кўрсатиш</w:t>
            </w:r>
            <w:r w:rsidRPr="00771D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5C4A85" w:rsidRPr="00771D90" w14:paraId="7462128E" w14:textId="77777777" w:rsidTr="00937037">
        <w:trPr>
          <w:trHeight w:val="55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453C5" w14:textId="77777777" w:rsidR="005C4A85" w:rsidRPr="00937037" w:rsidRDefault="005C4A85" w:rsidP="005C4A85">
            <w:pPr>
              <w:spacing w:line="259" w:lineRule="auto"/>
              <w:ind w:left="8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24.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E9AB7" w14:textId="77777777" w:rsidR="005C4A85" w:rsidRPr="00771D90" w:rsidRDefault="005C4A85" w:rsidP="005C4A85">
            <w:pPr>
              <w:spacing w:line="259" w:lineRule="auto"/>
              <w:ind w:left="91" w:right="91" w:hanging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1D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Сертификатлаш аудити пайтида консалтинг ёрдами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кўрсатиш</w:t>
            </w:r>
            <w:r w:rsidRPr="00771D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Сертификатлаштириш аудити натижаларига кўра </w:t>
            </w:r>
            <w:r w:rsidRPr="00B02C7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аудиторлар гуруҳини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ниг</w:t>
            </w:r>
            <w:r w:rsidRPr="00B02C7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771D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ҳаракатлар бўйича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камчиликларни </w:t>
            </w:r>
            <w:r w:rsidRPr="00DA74C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тузатиш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ва </w:t>
            </w:r>
            <w:r w:rsidRPr="00DA74C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бартараф </w:t>
            </w:r>
            <w:r w:rsidRPr="00771D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этишда ёрдам бериш.</w:t>
            </w:r>
          </w:p>
        </w:tc>
      </w:tr>
    </w:tbl>
    <w:p w14:paraId="716EB4A3" w14:textId="77777777" w:rsidR="00D26CAB" w:rsidRPr="00185717" w:rsidRDefault="00D26CAB" w:rsidP="00D26CA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14:paraId="3F14D683" w14:textId="77777777" w:rsidR="00160683" w:rsidRDefault="00160683" w:rsidP="00C907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D763ED3" w14:textId="77777777" w:rsidR="00160683" w:rsidRDefault="00160683" w:rsidP="00C907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C54F952" w14:textId="77777777" w:rsidR="00160683" w:rsidRDefault="00160683" w:rsidP="00C907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2EDA25E" w14:textId="77777777" w:rsidR="00160683" w:rsidRDefault="00160683" w:rsidP="00C907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17AD959" w14:textId="77777777" w:rsidR="00160683" w:rsidRDefault="00160683" w:rsidP="00C907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0F10612" w14:textId="77777777" w:rsidR="00160683" w:rsidRDefault="00160683" w:rsidP="00C907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982B91B" w14:textId="77777777" w:rsidR="00160683" w:rsidRDefault="00160683" w:rsidP="00C907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7040F1C" w14:textId="77777777" w:rsidR="00160683" w:rsidRDefault="00160683" w:rsidP="00C907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1C477E5" w14:textId="77777777" w:rsidR="00160683" w:rsidRDefault="00160683" w:rsidP="00C907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938540C" w14:textId="77777777" w:rsidR="00470B6F" w:rsidRDefault="00470B6F" w:rsidP="00C907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0FD319D" w14:textId="77777777" w:rsidR="00470B6F" w:rsidRDefault="00470B6F" w:rsidP="00C907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C654B65" w14:textId="77777777" w:rsidR="00C9071B" w:rsidRPr="00C9071B" w:rsidRDefault="00C9071B" w:rsidP="00C907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Харид қилиш ҳужжатларига </w:t>
      </w:r>
      <w:r w:rsidRPr="00C9071B">
        <w:rPr>
          <w:rFonts w:ascii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C9071B">
        <w:rPr>
          <w:rFonts w:ascii="Times New Roman" w:hAnsi="Times New Roman" w:cs="Times New Roman"/>
          <w:sz w:val="28"/>
          <w:szCs w:val="28"/>
          <w:lang w:val="uz-Cyrl-UZ"/>
        </w:rPr>
        <w:t>-илова</w:t>
      </w:r>
    </w:p>
    <w:p w14:paraId="050A4919" w14:textId="77777777" w:rsidR="00C9071B" w:rsidRPr="00C9071B" w:rsidRDefault="00C9071B" w:rsidP="00C907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76A2EAAB" w14:textId="77777777" w:rsidR="00C9071B" w:rsidRPr="00C9071B" w:rsidRDefault="00C9071B" w:rsidP="00C9071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t>№:______ Сана:_________</w:t>
      </w:r>
    </w:p>
    <w:p w14:paraId="631190DD" w14:textId="77777777" w:rsidR="00C9071B" w:rsidRPr="00C9071B" w:rsidRDefault="00C9071B" w:rsidP="00C9071B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b/>
          <w:sz w:val="28"/>
          <w:szCs w:val="28"/>
          <w:lang w:val="uz-Cyrl-UZ"/>
        </w:rPr>
        <w:t>Харид комиссиясига</w:t>
      </w:r>
    </w:p>
    <w:p w14:paraId="33EF5A1C" w14:textId="77777777" w:rsidR="00C9071B" w:rsidRPr="00C9071B" w:rsidRDefault="00C9071B" w:rsidP="00C9071B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060A643" w14:textId="77777777" w:rsidR="00C9071B" w:rsidRPr="00C9071B" w:rsidRDefault="00C9071B" w:rsidP="00C9071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b/>
          <w:sz w:val="28"/>
          <w:szCs w:val="28"/>
          <w:lang w:val="uz-Cyrl-UZ"/>
        </w:rPr>
        <w:t>КОРРУПЦИЯ КЎРИНИШЛАРИГА ЙЎЛ ҚЎЙМАСЛИК БЎЙИЧА</w:t>
      </w:r>
      <w:r w:rsidRPr="00C9071B">
        <w:rPr>
          <w:rFonts w:ascii="Times New Roman" w:hAnsi="Times New Roman" w:cs="Times New Roman"/>
          <w:b/>
          <w:sz w:val="28"/>
          <w:szCs w:val="28"/>
          <w:lang w:val="uz-Cyrl-UZ"/>
        </w:rPr>
        <w:br/>
        <w:t>АРИЗА</w:t>
      </w:r>
    </w:p>
    <w:p w14:paraId="16D713C3" w14:textId="77777777" w:rsidR="00C9071B" w:rsidRPr="00C9071B" w:rsidRDefault="00C9071B" w:rsidP="00C9071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41DD4E4" w14:textId="77777777" w:rsidR="00C9071B" w:rsidRPr="00C9071B" w:rsidRDefault="00C9071B" w:rsidP="00865BF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t>Мен,</w:t>
      </w:r>
      <w:r w:rsidRPr="00C9071B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C9071B">
        <w:rPr>
          <w:rFonts w:ascii="Times New Roman" w:hAnsi="Times New Roman" w:cs="Times New Roman"/>
          <w:color w:val="0070C0"/>
          <w:sz w:val="28"/>
          <w:szCs w:val="28"/>
          <w:u w:val="single"/>
          <w:lang w:val="uz-Cyrl-UZ"/>
        </w:rPr>
        <w:t>иштирокчининг раҳбари</w:t>
      </w:r>
      <w:r w:rsidRPr="00C9071B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C9071B">
        <w:rPr>
          <w:rFonts w:ascii="Times New Roman" w:hAnsi="Times New Roman" w:cs="Times New Roman"/>
          <w:i/>
          <w:sz w:val="28"/>
          <w:szCs w:val="28"/>
          <w:lang w:val="uz-Cyrl-UZ"/>
        </w:rPr>
        <w:t>(харид тартиб-таомили иштирокчисининг номи кўрсатилади)</w:t>
      </w:r>
      <w:r w:rsidRPr="00C9071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51A45">
        <w:rPr>
          <w:rFonts w:ascii="Times New Roman" w:hAnsi="Times New Roman" w:cs="Times New Roman"/>
          <w:sz w:val="28"/>
          <w:szCs w:val="28"/>
          <w:lang w:val="uz-Cyrl-UZ"/>
        </w:rPr>
        <w:t>консалтинг хизмати</w:t>
      </w:r>
      <w:r w:rsidR="00E51A45" w:rsidRPr="00C9071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51A45">
        <w:rPr>
          <w:rFonts w:ascii="Times New Roman" w:hAnsi="Times New Roman" w:cs="Times New Roman"/>
          <w:sz w:val="28"/>
          <w:szCs w:val="28"/>
          <w:lang w:val="uz-Cyrl-UZ"/>
        </w:rPr>
        <w:t xml:space="preserve">кўрсатиш </w:t>
      </w:r>
      <w:r w:rsidRPr="00C9071B">
        <w:rPr>
          <w:rFonts w:ascii="Times New Roman" w:hAnsi="Times New Roman" w:cs="Times New Roman"/>
          <w:sz w:val="28"/>
          <w:szCs w:val="28"/>
          <w:lang w:val="uz-Cyrl-UZ"/>
        </w:rPr>
        <w:t>учун</w:t>
      </w:r>
      <w:r w:rsidRPr="00C9071B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(таклиф этилаётган товар</w:t>
      </w:r>
      <w:r w:rsidR="00E51A4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(хизмат)</w:t>
      </w:r>
      <w:r w:rsidRPr="00C9071B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турлари кўрсатиб ўтилади)</w:t>
      </w:r>
      <w:r w:rsidRPr="00C9071B">
        <w:rPr>
          <w:rFonts w:ascii="Times New Roman" w:hAnsi="Times New Roman" w:cs="Times New Roman"/>
          <w:sz w:val="28"/>
          <w:szCs w:val="28"/>
          <w:lang w:val="uz-Cyrl-UZ"/>
        </w:rPr>
        <w:t xml:space="preserve"> ўтказилаётган энг яхши таклифларни танлаш воситасидаги давлат харидида коррупцияга оид ҳуқуқбузарликларга йўл қўймаслик мажбуриятини оламан.</w:t>
      </w:r>
    </w:p>
    <w:p w14:paraId="177D07C1" w14:textId="77777777" w:rsidR="00C9071B" w:rsidRPr="00C9071B" w:rsidRDefault="00C9071B" w:rsidP="00865BF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t>Мен коррупциянинг қуйидаги кўринишларига йўл қўймасликни кафолатлайман:</w:t>
      </w:r>
    </w:p>
    <w:p w14:paraId="329F2366" w14:textId="77777777" w:rsidR="00C9071B" w:rsidRPr="00C9071B" w:rsidRDefault="00C9071B" w:rsidP="00865BF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t>- Ўзбекистон Республикасининг коррупцияга қарши курашиш тўғрисидаги қонун ҳужжатларининг талабларига зид келадиган ҳар қандай хатти-ҳаракатларни амалга ошириш;</w:t>
      </w:r>
    </w:p>
    <w:p w14:paraId="1E1DC0F2" w14:textId="77777777" w:rsidR="00C9071B" w:rsidRPr="00C9071B" w:rsidRDefault="00C9071B" w:rsidP="00865BF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t>- ўз мансаб ёки хизмат мавқеимдан шахсий манфаатларимни ёхуд ўзга шахсларнинг манфаатларини кўзлаб моддий ёки номоддий наф олиш мақсадида қонунга хилоф равишда фойдаланиш;</w:t>
      </w:r>
    </w:p>
    <w:p w14:paraId="767FC2ED" w14:textId="77777777" w:rsidR="00C9071B" w:rsidRPr="00C9071B" w:rsidRDefault="00C9071B" w:rsidP="00865BF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t>- танлаш бўйича харид қилиш ҳужжатларини қонунчиликка зид тартибда расмийлаштириш;</w:t>
      </w:r>
    </w:p>
    <w:p w14:paraId="1E65F516" w14:textId="77777777" w:rsidR="00C9071B" w:rsidRPr="00C9071B" w:rsidRDefault="00C9071B" w:rsidP="00865BF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t>- танлаш бўйича харид қилиш тартиб-таомилларини қонунчиликка зид тартибда амалга ошириш;</w:t>
      </w:r>
    </w:p>
    <w:p w14:paraId="4878118D" w14:textId="77777777" w:rsidR="00C9071B" w:rsidRPr="00C9071B" w:rsidRDefault="00C9071B" w:rsidP="00865BF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t>- давлат харидлари субъектларига таъсир ўтказиш, жумладан, пора беришни таклиф қилиш, ваъда бериш, товламачилик қилиш, пора сифатида пул тўлаш, бевосита ёки билвосита пора олишга розилик бериш;</w:t>
      </w:r>
    </w:p>
    <w:p w14:paraId="41462FC8" w14:textId="77777777" w:rsidR="00C9071B" w:rsidRPr="00C9071B" w:rsidRDefault="00C9071B" w:rsidP="00865BF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t>- манфаатлар тўқнашувига;</w:t>
      </w:r>
    </w:p>
    <w:p w14:paraId="3CA3D22A" w14:textId="77777777" w:rsidR="00C9071B" w:rsidRPr="00C9071B" w:rsidRDefault="00C9071B" w:rsidP="00865BF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t>- танлашда иштирок этаётган бошқа иштирокчилар билан тил бириктириш;</w:t>
      </w:r>
    </w:p>
    <w:p w14:paraId="73C26C2C" w14:textId="77777777" w:rsidR="00C9071B" w:rsidRPr="00C9071B" w:rsidRDefault="00C9071B" w:rsidP="00865BF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t>- ишончсиз ёки бузиб кўрсатилган ахборотни тақдим этиш.</w:t>
      </w:r>
    </w:p>
    <w:p w14:paraId="04BCC8CD" w14:textId="77777777" w:rsidR="00C9071B" w:rsidRPr="00C9071B" w:rsidRDefault="00C9071B" w:rsidP="00865BF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t>Коррупцияга оид ҳуқуқбузарликлар содир этиш ҳолатлари аниқланган тақдирда қонунчиликка мувофиқ жавобгарликка тортилишга розилик билдираман.</w:t>
      </w:r>
      <w:r w:rsidRPr="00C9071B" w:rsidDel="00BA6DF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59701AD7" w14:textId="77777777" w:rsidR="00C9071B" w:rsidRPr="00C9071B" w:rsidRDefault="00C9071B" w:rsidP="00C90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CC2970D" w14:textId="77777777" w:rsidR="00C9071B" w:rsidRPr="00771D90" w:rsidRDefault="00C9071B" w:rsidP="00C90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t>Раҳбарнинг Ф.И.Ш.:</w:t>
      </w:r>
      <w:r w:rsidR="004934E1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 w:rsidR="003E491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71D9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</w:t>
      </w:r>
    </w:p>
    <w:p w14:paraId="1029AB9C" w14:textId="77777777" w:rsidR="00C9071B" w:rsidRPr="00C9071B" w:rsidRDefault="00C9071B" w:rsidP="00C90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t>Телефон/факс рақами:</w:t>
      </w:r>
      <w:r w:rsidR="004934E1" w:rsidRPr="00771D90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</w:t>
      </w:r>
    </w:p>
    <w:p w14:paraId="29A94A01" w14:textId="77777777" w:rsidR="00C9071B" w:rsidRPr="00771D90" w:rsidRDefault="00C9071B" w:rsidP="00C90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t>Электрон почта манзили:</w:t>
      </w:r>
      <w:r w:rsidR="000E2C90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C9071B">
        <w:rPr>
          <w:rFonts w:ascii="Times New Roman" w:hAnsi="Times New Roman" w:cs="Times New Roman"/>
          <w:sz w:val="28"/>
          <w:szCs w:val="28"/>
          <w:lang w:val="uz-Cyrl-UZ"/>
        </w:rPr>
        <w:t>______________________________</w:t>
      </w:r>
      <w:r w:rsidR="004934E1" w:rsidRPr="00771D90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14:paraId="5E88C308" w14:textId="77777777" w:rsidR="00C9071B" w:rsidRPr="00C9071B" w:rsidRDefault="00C9071B" w:rsidP="00C90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FAEEC5D" w14:textId="77777777" w:rsidR="00C9071B" w:rsidRPr="00C9071B" w:rsidRDefault="00C9071B" w:rsidP="00C9071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t>Имзо:</w:t>
      </w:r>
    </w:p>
    <w:p w14:paraId="34AE7930" w14:textId="77777777" w:rsidR="00C9071B" w:rsidRPr="00C9071B" w:rsidRDefault="00C9071B" w:rsidP="00C9071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46BF244" w14:textId="77777777" w:rsidR="00B443E3" w:rsidRPr="004F5E3D" w:rsidRDefault="00C9071B" w:rsidP="00261FB4">
      <w:pPr>
        <w:spacing w:after="0"/>
        <w:ind w:left="708"/>
        <w:jc w:val="both"/>
        <w:rPr>
          <w:sz w:val="28"/>
          <w:szCs w:val="28"/>
          <w:lang w:val="uz-Cyrl-UZ"/>
        </w:rPr>
      </w:pPr>
      <w:r w:rsidRPr="00C9071B">
        <w:rPr>
          <w:rFonts w:ascii="Times New Roman" w:hAnsi="Times New Roman" w:cs="Times New Roman"/>
          <w:sz w:val="28"/>
          <w:szCs w:val="28"/>
          <w:lang w:val="uz-Cyrl-UZ"/>
        </w:rPr>
        <w:t>М.Ў.</w:t>
      </w:r>
    </w:p>
    <w:sectPr w:rsidR="00B443E3" w:rsidRPr="004F5E3D" w:rsidSect="00F60F5E">
      <w:pgSz w:w="11906" w:h="16838"/>
      <w:pgMar w:top="1135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23B"/>
    <w:multiLevelType w:val="multilevel"/>
    <w:tmpl w:val="CAF0E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6"/>
      </w:rPr>
    </w:lvl>
    <w:lvl w:ilvl="1">
      <w:start w:val="1"/>
      <w:numFmt w:val="decimal"/>
      <w:lvlText w:val="%1.%2"/>
      <w:lvlJc w:val="left"/>
      <w:pPr>
        <w:ind w:left="923" w:hanging="360"/>
      </w:pPr>
      <w:rPr>
        <w:rFonts w:hint="default"/>
        <w:w w:val="96"/>
      </w:rPr>
    </w:lvl>
    <w:lvl w:ilvl="2">
      <w:start w:val="1"/>
      <w:numFmt w:val="decimal"/>
      <w:lvlText w:val="%1.%2.%3"/>
      <w:lvlJc w:val="left"/>
      <w:pPr>
        <w:ind w:left="1846" w:hanging="720"/>
      </w:pPr>
      <w:rPr>
        <w:rFonts w:hint="default"/>
        <w:w w:val="96"/>
      </w:rPr>
    </w:lvl>
    <w:lvl w:ilvl="3">
      <w:start w:val="1"/>
      <w:numFmt w:val="decimal"/>
      <w:lvlText w:val="%1.%2.%3.%4"/>
      <w:lvlJc w:val="left"/>
      <w:pPr>
        <w:ind w:left="2409" w:hanging="720"/>
      </w:pPr>
      <w:rPr>
        <w:rFonts w:hint="default"/>
        <w:w w:val="96"/>
      </w:rPr>
    </w:lvl>
    <w:lvl w:ilvl="4">
      <w:start w:val="1"/>
      <w:numFmt w:val="decimal"/>
      <w:lvlText w:val="%1.%2.%3.%4.%5"/>
      <w:lvlJc w:val="left"/>
      <w:pPr>
        <w:ind w:left="3332" w:hanging="1080"/>
      </w:pPr>
      <w:rPr>
        <w:rFonts w:hint="default"/>
        <w:w w:val="96"/>
      </w:rPr>
    </w:lvl>
    <w:lvl w:ilvl="5">
      <w:start w:val="1"/>
      <w:numFmt w:val="decimal"/>
      <w:lvlText w:val="%1.%2.%3.%4.%5.%6"/>
      <w:lvlJc w:val="left"/>
      <w:pPr>
        <w:ind w:left="3895" w:hanging="1080"/>
      </w:pPr>
      <w:rPr>
        <w:rFonts w:hint="default"/>
        <w:w w:val="96"/>
      </w:rPr>
    </w:lvl>
    <w:lvl w:ilvl="6">
      <w:start w:val="1"/>
      <w:numFmt w:val="decimal"/>
      <w:lvlText w:val="%1.%2.%3.%4.%5.%6.%7"/>
      <w:lvlJc w:val="left"/>
      <w:pPr>
        <w:ind w:left="4818" w:hanging="1440"/>
      </w:pPr>
      <w:rPr>
        <w:rFonts w:hint="default"/>
        <w:w w:val="96"/>
      </w:rPr>
    </w:lvl>
    <w:lvl w:ilvl="7">
      <w:start w:val="1"/>
      <w:numFmt w:val="decimal"/>
      <w:lvlText w:val="%1.%2.%3.%4.%5.%6.%7.%8"/>
      <w:lvlJc w:val="left"/>
      <w:pPr>
        <w:ind w:left="5381" w:hanging="1440"/>
      </w:pPr>
      <w:rPr>
        <w:rFonts w:hint="default"/>
        <w:w w:val="96"/>
      </w:rPr>
    </w:lvl>
    <w:lvl w:ilvl="8">
      <w:start w:val="1"/>
      <w:numFmt w:val="decimal"/>
      <w:lvlText w:val="%1.%2.%3.%4.%5.%6.%7.%8.%9"/>
      <w:lvlJc w:val="left"/>
      <w:pPr>
        <w:ind w:left="6304" w:hanging="1800"/>
      </w:pPr>
      <w:rPr>
        <w:rFonts w:hint="default"/>
        <w:w w:val="96"/>
      </w:rPr>
    </w:lvl>
  </w:abstractNum>
  <w:abstractNum w:abstractNumId="1" w15:restartNumberingAfterBreak="0">
    <w:nsid w:val="07822954"/>
    <w:multiLevelType w:val="multilevel"/>
    <w:tmpl w:val="85987C14"/>
    <w:lvl w:ilvl="0">
      <w:start w:val="6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3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0E0E0E"/>
        <w:spacing w:val="0"/>
        <w:w w:val="101"/>
        <w:position w:val="3"/>
        <w:sz w:val="26"/>
        <w:szCs w:val="26"/>
      </w:rPr>
    </w:lvl>
    <w:lvl w:ilvl="2">
      <w:numFmt w:val="bullet"/>
      <w:lvlText w:val="-"/>
      <w:lvlJc w:val="left"/>
      <w:pPr>
        <w:ind w:left="232" w:hanging="186"/>
      </w:pPr>
      <w:rPr>
        <w:rFonts w:ascii="Arial Narrow" w:eastAsia="Arial Narrow" w:hAnsi="Arial Narrow" w:cs="Arial Narrow" w:hint="default"/>
        <w:w w:val="103"/>
        <w:position w:val="2"/>
      </w:rPr>
    </w:lvl>
    <w:lvl w:ilvl="3">
      <w:numFmt w:val="bullet"/>
      <w:lvlText w:val="•"/>
      <w:lvlJc w:val="left"/>
      <w:pPr>
        <w:ind w:left="1971" w:hanging="186"/>
      </w:pPr>
      <w:rPr>
        <w:rFonts w:hint="default"/>
      </w:rPr>
    </w:lvl>
    <w:lvl w:ilvl="4">
      <w:numFmt w:val="bullet"/>
      <w:lvlText w:val="•"/>
      <w:lvlJc w:val="left"/>
      <w:pPr>
        <w:ind w:left="2617" w:hanging="186"/>
      </w:pPr>
      <w:rPr>
        <w:rFonts w:hint="default"/>
      </w:rPr>
    </w:lvl>
    <w:lvl w:ilvl="5">
      <w:numFmt w:val="bullet"/>
      <w:lvlText w:val="•"/>
      <w:lvlJc w:val="left"/>
      <w:pPr>
        <w:ind w:left="3263" w:hanging="186"/>
      </w:pPr>
      <w:rPr>
        <w:rFonts w:hint="default"/>
      </w:rPr>
    </w:lvl>
    <w:lvl w:ilvl="6">
      <w:numFmt w:val="bullet"/>
      <w:lvlText w:val="•"/>
      <w:lvlJc w:val="left"/>
      <w:pPr>
        <w:ind w:left="3909" w:hanging="186"/>
      </w:pPr>
      <w:rPr>
        <w:rFonts w:hint="default"/>
      </w:rPr>
    </w:lvl>
    <w:lvl w:ilvl="7">
      <w:numFmt w:val="bullet"/>
      <w:lvlText w:val="•"/>
      <w:lvlJc w:val="left"/>
      <w:pPr>
        <w:ind w:left="4555" w:hanging="186"/>
      </w:pPr>
      <w:rPr>
        <w:rFonts w:hint="default"/>
      </w:rPr>
    </w:lvl>
    <w:lvl w:ilvl="8">
      <w:numFmt w:val="bullet"/>
      <w:lvlText w:val="•"/>
      <w:lvlJc w:val="left"/>
      <w:pPr>
        <w:ind w:left="5201" w:hanging="186"/>
      </w:pPr>
      <w:rPr>
        <w:rFonts w:hint="default"/>
      </w:rPr>
    </w:lvl>
  </w:abstractNum>
  <w:abstractNum w:abstractNumId="2" w15:restartNumberingAfterBreak="0">
    <w:nsid w:val="093014F4"/>
    <w:multiLevelType w:val="hybridMultilevel"/>
    <w:tmpl w:val="F528B55E"/>
    <w:lvl w:ilvl="0" w:tplc="EE1C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01540"/>
    <w:multiLevelType w:val="multilevel"/>
    <w:tmpl w:val="640A4DEC"/>
    <w:lvl w:ilvl="0">
      <w:start w:val="5"/>
      <w:numFmt w:val="decimal"/>
      <w:lvlText w:val="%1"/>
      <w:lvlJc w:val="left"/>
      <w:pPr>
        <w:ind w:left="626" w:hanging="4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6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21212"/>
        <w:w w:val="95"/>
        <w:sz w:val="28"/>
        <w:szCs w:val="28"/>
      </w:rPr>
    </w:lvl>
    <w:lvl w:ilvl="2">
      <w:numFmt w:val="bullet"/>
      <w:lvlText w:val="-"/>
      <w:lvlJc w:val="left"/>
      <w:pPr>
        <w:ind w:left="630" w:hanging="137"/>
      </w:pPr>
      <w:rPr>
        <w:rFonts w:ascii="Times New Roman" w:eastAsia="Times New Roman" w:hAnsi="Times New Roman" w:cs="Times New Roman" w:hint="default"/>
        <w:w w:val="88"/>
      </w:rPr>
    </w:lvl>
    <w:lvl w:ilvl="3">
      <w:numFmt w:val="bullet"/>
      <w:lvlText w:val="•"/>
      <w:lvlJc w:val="left"/>
      <w:pPr>
        <w:ind w:left="2033" w:hanging="137"/>
      </w:pPr>
      <w:rPr>
        <w:rFonts w:hint="default"/>
      </w:rPr>
    </w:lvl>
    <w:lvl w:ilvl="4">
      <w:numFmt w:val="bullet"/>
      <w:lvlText w:val="•"/>
      <w:lvlJc w:val="left"/>
      <w:pPr>
        <w:ind w:left="2729" w:hanging="137"/>
      </w:pPr>
      <w:rPr>
        <w:rFonts w:hint="default"/>
      </w:rPr>
    </w:lvl>
    <w:lvl w:ilvl="5">
      <w:numFmt w:val="bullet"/>
      <w:lvlText w:val="•"/>
      <w:lvlJc w:val="left"/>
      <w:pPr>
        <w:ind w:left="3426" w:hanging="137"/>
      </w:pPr>
      <w:rPr>
        <w:rFonts w:hint="default"/>
      </w:rPr>
    </w:lvl>
    <w:lvl w:ilvl="6">
      <w:numFmt w:val="bullet"/>
      <w:lvlText w:val="•"/>
      <w:lvlJc w:val="left"/>
      <w:pPr>
        <w:ind w:left="4122" w:hanging="137"/>
      </w:pPr>
      <w:rPr>
        <w:rFonts w:hint="default"/>
      </w:rPr>
    </w:lvl>
    <w:lvl w:ilvl="7">
      <w:numFmt w:val="bullet"/>
      <w:lvlText w:val="•"/>
      <w:lvlJc w:val="left"/>
      <w:pPr>
        <w:ind w:left="4819" w:hanging="137"/>
      </w:pPr>
      <w:rPr>
        <w:rFonts w:hint="default"/>
      </w:rPr>
    </w:lvl>
    <w:lvl w:ilvl="8">
      <w:numFmt w:val="bullet"/>
      <w:lvlText w:val="•"/>
      <w:lvlJc w:val="left"/>
      <w:pPr>
        <w:ind w:left="5515" w:hanging="137"/>
      </w:pPr>
      <w:rPr>
        <w:rFonts w:hint="default"/>
      </w:rPr>
    </w:lvl>
  </w:abstractNum>
  <w:abstractNum w:abstractNumId="4" w15:restartNumberingAfterBreak="0">
    <w:nsid w:val="1132648C"/>
    <w:multiLevelType w:val="multilevel"/>
    <w:tmpl w:val="569AD052"/>
    <w:lvl w:ilvl="0">
      <w:start w:val="4"/>
      <w:numFmt w:val="decimal"/>
      <w:lvlText w:val="%1.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336BA0"/>
    <w:multiLevelType w:val="hybridMultilevel"/>
    <w:tmpl w:val="FE0C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2FC1"/>
    <w:multiLevelType w:val="multilevel"/>
    <w:tmpl w:val="66CADCAE"/>
    <w:lvl w:ilvl="0">
      <w:start w:val="1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7" w15:restartNumberingAfterBreak="0">
    <w:nsid w:val="27715FAC"/>
    <w:multiLevelType w:val="multilevel"/>
    <w:tmpl w:val="0F7EBB54"/>
    <w:lvl w:ilvl="0">
      <w:start w:val="12"/>
      <w:numFmt w:val="decimal"/>
      <w:lvlText w:val="%1"/>
      <w:lvlJc w:val="left"/>
      <w:pPr>
        <w:ind w:left="3725" w:hanging="4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25" w:hanging="469"/>
      </w:pPr>
      <w:rPr>
        <w:rFonts w:hint="default"/>
        <w:spacing w:val="-1"/>
        <w:w w:val="85"/>
      </w:rPr>
    </w:lvl>
    <w:lvl w:ilvl="2">
      <w:numFmt w:val="bullet"/>
      <w:lvlText w:val="•"/>
      <w:lvlJc w:val="left"/>
      <w:pPr>
        <w:ind w:left="4980" w:hanging="469"/>
      </w:pPr>
      <w:rPr>
        <w:rFonts w:hint="default"/>
      </w:rPr>
    </w:lvl>
    <w:lvl w:ilvl="3">
      <w:numFmt w:val="bullet"/>
      <w:lvlText w:val="•"/>
      <w:lvlJc w:val="left"/>
      <w:pPr>
        <w:ind w:left="5611" w:hanging="469"/>
      </w:pPr>
      <w:rPr>
        <w:rFonts w:hint="default"/>
      </w:rPr>
    </w:lvl>
    <w:lvl w:ilvl="4">
      <w:numFmt w:val="bullet"/>
      <w:lvlText w:val="•"/>
      <w:lvlJc w:val="left"/>
      <w:pPr>
        <w:ind w:left="6241" w:hanging="469"/>
      </w:pPr>
      <w:rPr>
        <w:rFonts w:hint="default"/>
      </w:rPr>
    </w:lvl>
    <w:lvl w:ilvl="5">
      <w:numFmt w:val="bullet"/>
      <w:lvlText w:val="•"/>
      <w:lvlJc w:val="left"/>
      <w:pPr>
        <w:ind w:left="6872" w:hanging="469"/>
      </w:pPr>
      <w:rPr>
        <w:rFonts w:hint="default"/>
      </w:rPr>
    </w:lvl>
    <w:lvl w:ilvl="6">
      <w:numFmt w:val="bullet"/>
      <w:lvlText w:val="•"/>
      <w:lvlJc w:val="left"/>
      <w:pPr>
        <w:ind w:left="7502" w:hanging="469"/>
      </w:pPr>
      <w:rPr>
        <w:rFonts w:hint="default"/>
      </w:rPr>
    </w:lvl>
    <w:lvl w:ilvl="7">
      <w:numFmt w:val="bullet"/>
      <w:lvlText w:val="•"/>
      <w:lvlJc w:val="left"/>
      <w:pPr>
        <w:ind w:left="8132" w:hanging="469"/>
      </w:pPr>
      <w:rPr>
        <w:rFonts w:hint="default"/>
      </w:rPr>
    </w:lvl>
    <w:lvl w:ilvl="8">
      <w:numFmt w:val="bullet"/>
      <w:lvlText w:val="•"/>
      <w:lvlJc w:val="left"/>
      <w:pPr>
        <w:ind w:left="8763" w:hanging="469"/>
      </w:pPr>
      <w:rPr>
        <w:rFonts w:hint="default"/>
      </w:rPr>
    </w:lvl>
  </w:abstractNum>
  <w:abstractNum w:abstractNumId="8" w15:restartNumberingAfterBreak="0">
    <w:nsid w:val="28B550A7"/>
    <w:multiLevelType w:val="hybridMultilevel"/>
    <w:tmpl w:val="96BA0B04"/>
    <w:lvl w:ilvl="0" w:tplc="EE1C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96670"/>
    <w:multiLevelType w:val="multilevel"/>
    <w:tmpl w:val="37C27C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2" w:hanging="2160"/>
      </w:pPr>
      <w:rPr>
        <w:rFonts w:hint="default"/>
      </w:rPr>
    </w:lvl>
  </w:abstractNum>
  <w:abstractNum w:abstractNumId="10" w15:restartNumberingAfterBreak="0">
    <w:nsid w:val="337E26E0"/>
    <w:multiLevelType w:val="multilevel"/>
    <w:tmpl w:val="0EF066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52" w:hanging="2160"/>
      </w:pPr>
      <w:rPr>
        <w:rFonts w:hint="default"/>
      </w:rPr>
    </w:lvl>
  </w:abstractNum>
  <w:abstractNum w:abstractNumId="11" w15:restartNumberingAfterBreak="0">
    <w:nsid w:val="445F353D"/>
    <w:multiLevelType w:val="hybridMultilevel"/>
    <w:tmpl w:val="3F0ACD4C"/>
    <w:lvl w:ilvl="0" w:tplc="523ADC52">
      <w:start w:val="7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2155E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CB74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09C3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E1330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4507A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0AA8A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EE5B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8B42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8C0DFB"/>
    <w:multiLevelType w:val="multilevel"/>
    <w:tmpl w:val="0D54D18A"/>
    <w:lvl w:ilvl="0">
      <w:start w:val="11"/>
      <w:numFmt w:val="decimal"/>
      <w:lvlText w:val="%1"/>
      <w:lvlJc w:val="left"/>
      <w:pPr>
        <w:ind w:left="66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493"/>
        <w:jc w:val="right"/>
      </w:pPr>
      <w:rPr>
        <w:rFonts w:hint="default"/>
        <w:w w:val="86"/>
      </w:rPr>
    </w:lvl>
    <w:lvl w:ilvl="2">
      <w:numFmt w:val="bullet"/>
      <w:lvlText w:val="•"/>
      <w:lvlJc w:val="left"/>
      <w:pPr>
        <w:ind w:left="3700" w:hanging="493"/>
      </w:pPr>
      <w:rPr>
        <w:rFonts w:hint="default"/>
      </w:rPr>
    </w:lvl>
    <w:lvl w:ilvl="3">
      <w:numFmt w:val="bullet"/>
      <w:lvlText w:val="•"/>
      <w:lvlJc w:val="left"/>
      <w:pPr>
        <w:ind w:left="4107" w:hanging="493"/>
      </w:pPr>
      <w:rPr>
        <w:rFonts w:hint="default"/>
      </w:rPr>
    </w:lvl>
    <w:lvl w:ilvl="4">
      <w:numFmt w:val="bullet"/>
      <w:lvlText w:val="•"/>
      <w:lvlJc w:val="left"/>
      <w:pPr>
        <w:ind w:left="4514" w:hanging="493"/>
      </w:pPr>
      <w:rPr>
        <w:rFonts w:hint="default"/>
      </w:rPr>
    </w:lvl>
    <w:lvl w:ilvl="5">
      <w:numFmt w:val="bullet"/>
      <w:lvlText w:val="•"/>
      <w:lvlJc w:val="left"/>
      <w:pPr>
        <w:ind w:left="4921" w:hanging="493"/>
      </w:pPr>
      <w:rPr>
        <w:rFonts w:hint="default"/>
      </w:rPr>
    </w:lvl>
    <w:lvl w:ilvl="6">
      <w:numFmt w:val="bullet"/>
      <w:lvlText w:val="•"/>
      <w:lvlJc w:val="left"/>
      <w:pPr>
        <w:ind w:left="5329" w:hanging="493"/>
      </w:pPr>
      <w:rPr>
        <w:rFonts w:hint="default"/>
      </w:rPr>
    </w:lvl>
    <w:lvl w:ilvl="7">
      <w:numFmt w:val="bullet"/>
      <w:lvlText w:val="•"/>
      <w:lvlJc w:val="left"/>
      <w:pPr>
        <w:ind w:left="5736" w:hanging="493"/>
      </w:pPr>
      <w:rPr>
        <w:rFonts w:hint="default"/>
      </w:rPr>
    </w:lvl>
    <w:lvl w:ilvl="8">
      <w:numFmt w:val="bullet"/>
      <w:lvlText w:val="•"/>
      <w:lvlJc w:val="left"/>
      <w:pPr>
        <w:ind w:left="6143" w:hanging="493"/>
      </w:pPr>
      <w:rPr>
        <w:rFonts w:hint="default"/>
      </w:rPr>
    </w:lvl>
  </w:abstractNum>
  <w:abstractNum w:abstractNumId="13" w15:restartNumberingAfterBreak="0">
    <w:nsid w:val="487909A4"/>
    <w:multiLevelType w:val="hybridMultilevel"/>
    <w:tmpl w:val="1F902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27FD6"/>
    <w:multiLevelType w:val="multilevel"/>
    <w:tmpl w:val="08C86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52" w:hanging="2160"/>
      </w:pPr>
      <w:rPr>
        <w:rFonts w:hint="default"/>
      </w:rPr>
    </w:lvl>
  </w:abstractNum>
  <w:abstractNum w:abstractNumId="15" w15:restartNumberingAfterBreak="0">
    <w:nsid w:val="5603072D"/>
    <w:multiLevelType w:val="multilevel"/>
    <w:tmpl w:val="0554C692"/>
    <w:lvl w:ilvl="0">
      <w:start w:val="2"/>
      <w:numFmt w:val="decimal"/>
      <w:lvlText w:val="%1"/>
      <w:lvlJc w:val="left"/>
      <w:pPr>
        <w:ind w:left="683" w:hanging="5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6" w:hanging="566"/>
      </w:pPr>
      <w:rPr>
        <w:rFonts w:hint="default"/>
        <w:spacing w:val="0"/>
        <w:w w:val="92"/>
      </w:rPr>
    </w:lvl>
    <w:lvl w:ilvl="2">
      <w:numFmt w:val="bullet"/>
      <w:lvlText w:val="•"/>
      <w:lvlJc w:val="left"/>
      <w:pPr>
        <w:ind w:left="1939" w:hanging="566"/>
      </w:pPr>
      <w:rPr>
        <w:rFonts w:hint="default"/>
      </w:rPr>
    </w:lvl>
    <w:lvl w:ilvl="3">
      <w:numFmt w:val="bullet"/>
      <w:lvlText w:val="•"/>
      <w:lvlJc w:val="left"/>
      <w:pPr>
        <w:ind w:left="2569" w:hanging="566"/>
      </w:pPr>
      <w:rPr>
        <w:rFonts w:hint="default"/>
      </w:rPr>
    </w:lvl>
    <w:lvl w:ilvl="4">
      <w:numFmt w:val="bullet"/>
      <w:lvlText w:val="•"/>
      <w:lvlJc w:val="left"/>
      <w:pPr>
        <w:ind w:left="3199" w:hanging="566"/>
      </w:pPr>
      <w:rPr>
        <w:rFonts w:hint="default"/>
      </w:rPr>
    </w:lvl>
    <w:lvl w:ilvl="5">
      <w:numFmt w:val="bullet"/>
      <w:lvlText w:val="•"/>
      <w:lvlJc w:val="left"/>
      <w:pPr>
        <w:ind w:left="3829" w:hanging="566"/>
      </w:pPr>
      <w:rPr>
        <w:rFonts w:hint="default"/>
      </w:rPr>
    </w:lvl>
    <w:lvl w:ilvl="6">
      <w:numFmt w:val="bullet"/>
      <w:lvlText w:val="•"/>
      <w:lvlJc w:val="left"/>
      <w:pPr>
        <w:ind w:left="4459" w:hanging="566"/>
      </w:pPr>
      <w:rPr>
        <w:rFonts w:hint="default"/>
      </w:rPr>
    </w:lvl>
    <w:lvl w:ilvl="7">
      <w:numFmt w:val="bullet"/>
      <w:lvlText w:val="•"/>
      <w:lvlJc w:val="left"/>
      <w:pPr>
        <w:ind w:left="5089" w:hanging="566"/>
      </w:pPr>
      <w:rPr>
        <w:rFonts w:hint="default"/>
      </w:rPr>
    </w:lvl>
    <w:lvl w:ilvl="8">
      <w:numFmt w:val="bullet"/>
      <w:lvlText w:val="•"/>
      <w:lvlJc w:val="left"/>
      <w:pPr>
        <w:ind w:left="5719" w:hanging="566"/>
      </w:pPr>
      <w:rPr>
        <w:rFonts w:hint="default"/>
      </w:rPr>
    </w:lvl>
  </w:abstractNum>
  <w:abstractNum w:abstractNumId="16" w15:restartNumberingAfterBreak="0">
    <w:nsid w:val="5DF25F94"/>
    <w:multiLevelType w:val="multilevel"/>
    <w:tmpl w:val="F62A6418"/>
    <w:lvl w:ilvl="0">
      <w:start w:val="9"/>
      <w:numFmt w:val="decimal"/>
      <w:lvlText w:val="%1"/>
      <w:lvlJc w:val="left"/>
      <w:pPr>
        <w:ind w:left="732" w:hanging="5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571"/>
      </w:pPr>
      <w:rPr>
        <w:rFonts w:ascii="Times New Roman" w:hAnsi="Times New Roman" w:cs="Times New Roman" w:hint="default"/>
        <w:spacing w:val="0"/>
        <w:w w:val="82"/>
        <w:sz w:val="28"/>
        <w:szCs w:val="28"/>
      </w:rPr>
    </w:lvl>
    <w:lvl w:ilvl="2">
      <w:numFmt w:val="bullet"/>
      <w:lvlText w:val="•"/>
      <w:lvlJc w:val="left"/>
      <w:pPr>
        <w:ind w:left="2002" w:hanging="571"/>
      </w:pPr>
      <w:rPr>
        <w:rFonts w:hint="default"/>
      </w:rPr>
    </w:lvl>
    <w:lvl w:ilvl="3">
      <w:numFmt w:val="bullet"/>
      <w:lvlText w:val="•"/>
      <w:lvlJc w:val="left"/>
      <w:pPr>
        <w:ind w:left="2633" w:hanging="571"/>
      </w:pPr>
      <w:rPr>
        <w:rFonts w:hint="default"/>
      </w:rPr>
    </w:lvl>
    <w:lvl w:ilvl="4">
      <w:numFmt w:val="bullet"/>
      <w:lvlText w:val="•"/>
      <w:lvlJc w:val="left"/>
      <w:pPr>
        <w:ind w:left="3264" w:hanging="571"/>
      </w:pPr>
      <w:rPr>
        <w:rFonts w:hint="default"/>
      </w:rPr>
    </w:lvl>
    <w:lvl w:ilvl="5">
      <w:numFmt w:val="bullet"/>
      <w:lvlText w:val="•"/>
      <w:lvlJc w:val="left"/>
      <w:pPr>
        <w:ind w:left="3895" w:hanging="571"/>
      </w:pPr>
      <w:rPr>
        <w:rFonts w:hint="default"/>
      </w:rPr>
    </w:lvl>
    <w:lvl w:ilvl="6">
      <w:numFmt w:val="bullet"/>
      <w:lvlText w:val="•"/>
      <w:lvlJc w:val="left"/>
      <w:pPr>
        <w:ind w:left="4526" w:hanging="571"/>
      </w:pPr>
      <w:rPr>
        <w:rFonts w:hint="default"/>
      </w:rPr>
    </w:lvl>
    <w:lvl w:ilvl="7">
      <w:numFmt w:val="bullet"/>
      <w:lvlText w:val="•"/>
      <w:lvlJc w:val="left"/>
      <w:pPr>
        <w:ind w:left="5157" w:hanging="571"/>
      </w:pPr>
      <w:rPr>
        <w:rFonts w:hint="default"/>
      </w:rPr>
    </w:lvl>
    <w:lvl w:ilvl="8">
      <w:numFmt w:val="bullet"/>
      <w:lvlText w:val="•"/>
      <w:lvlJc w:val="left"/>
      <w:pPr>
        <w:ind w:left="5788" w:hanging="571"/>
      </w:pPr>
      <w:rPr>
        <w:rFonts w:hint="default"/>
      </w:rPr>
    </w:lvl>
  </w:abstractNum>
  <w:abstractNum w:abstractNumId="17" w15:restartNumberingAfterBreak="0">
    <w:nsid w:val="6A4A5B66"/>
    <w:multiLevelType w:val="multilevel"/>
    <w:tmpl w:val="401CD70E"/>
    <w:lvl w:ilvl="0">
      <w:start w:val="13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46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208" w:hanging="2160"/>
      </w:pPr>
      <w:rPr>
        <w:rFonts w:hint="default"/>
      </w:rPr>
    </w:lvl>
  </w:abstractNum>
  <w:abstractNum w:abstractNumId="18" w15:restartNumberingAfterBreak="0">
    <w:nsid w:val="78286D1F"/>
    <w:multiLevelType w:val="multilevel"/>
    <w:tmpl w:val="2F4E2E34"/>
    <w:lvl w:ilvl="0">
      <w:start w:val="1"/>
      <w:numFmt w:val="decimal"/>
      <w:lvlText w:val="%1"/>
      <w:lvlJc w:val="left"/>
      <w:pPr>
        <w:ind w:left="662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  <w:spacing w:val="0"/>
        <w:w w:val="94"/>
      </w:rPr>
    </w:lvl>
    <w:lvl w:ilvl="2">
      <w:numFmt w:val="bullet"/>
      <w:lvlText w:val="•"/>
      <w:lvlJc w:val="left"/>
      <w:pPr>
        <w:ind w:left="1923" w:hanging="560"/>
      </w:pPr>
      <w:rPr>
        <w:rFonts w:hint="default"/>
      </w:rPr>
    </w:lvl>
    <w:lvl w:ilvl="3">
      <w:numFmt w:val="bullet"/>
      <w:lvlText w:val="•"/>
      <w:lvlJc w:val="left"/>
      <w:pPr>
        <w:ind w:left="2555" w:hanging="560"/>
      </w:pPr>
      <w:rPr>
        <w:rFonts w:hint="default"/>
      </w:rPr>
    </w:lvl>
    <w:lvl w:ilvl="4">
      <w:numFmt w:val="bullet"/>
      <w:lvlText w:val="•"/>
      <w:lvlJc w:val="left"/>
      <w:pPr>
        <w:ind w:left="3187" w:hanging="560"/>
      </w:pPr>
      <w:rPr>
        <w:rFonts w:hint="default"/>
      </w:rPr>
    </w:lvl>
    <w:lvl w:ilvl="5">
      <w:numFmt w:val="bullet"/>
      <w:lvlText w:val="•"/>
      <w:lvlJc w:val="left"/>
      <w:pPr>
        <w:ind w:left="3819" w:hanging="560"/>
      </w:pPr>
      <w:rPr>
        <w:rFonts w:hint="default"/>
      </w:rPr>
    </w:lvl>
    <w:lvl w:ilvl="6">
      <w:numFmt w:val="bullet"/>
      <w:lvlText w:val="•"/>
      <w:lvlJc w:val="left"/>
      <w:pPr>
        <w:ind w:left="4451" w:hanging="560"/>
      </w:pPr>
      <w:rPr>
        <w:rFonts w:hint="default"/>
      </w:rPr>
    </w:lvl>
    <w:lvl w:ilvl="7">
      <w:numFmt w:val="bullet"/>
      <w:lvlText w:val="•"/>
      <w:lvlJc w:val="left"/>
      <w:pPr>
        <w:ind w:left="5083" w:hanging="560"/>
      </w:pPr>
      <w:rPr>
        <w:rFonts w:hint="default"/>
      </w:rPr>
    </w:lvl>
    <w:lvl w:ilvl="8">
      <w:numFmt w:val="bullet"/>
      <w:lvlText w:val="•"/>
      <w:lvlJc w:val="left"/>
      <w:pPr>
        <w:ind w:left="5715" w:hanging="560"/>
      </w:pPr>
      <w:rPr>
        <w:rFonts w:hint="default"/>
      </w:rPr>
    </w:lvl>
  </w:abstractNum>
  <w:abstractNum w:abstractNumId="19" w15:restartNumberingAfterBreak="0">
    <w:nsid w:val="78790959"/>
    <w:multiLevelType w:val="multilevel"/>
    <w:tmpl w:val="7806F750"/>
    <w:lvl w:ilvl="0">
      <w:start w:val="5"/>
      <w:numFmt w:val="decimal"/>
      <w:lvlText w:val="%1"/>
      <w:lvlJc w:val="left"/>
      <w:pPr>
        <w:ind w:left="691" w:hanging="55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1" w:hanging="559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01010"/>
        <w:spacing w:val="0"/>
        <w:w w:val="97"/>
        <w:position w:val="1"/>
        <w:sz w:val="26"/>
        <w:szCs w:val="26"/>
      </w:rPr>
    </w:lvl>
    <w:lvl w:ilvl="2">
      <w:numFmt w:val="bullet"/>
      <w:lvlText w:val="-"/>
      <w:lvlJc w:val="left"/>
      <w:pPr>
        <w:ind w:left="687" w:hanging="234"/>
      </w:pPr>
      <w:rPr>
        <w:rFonts w:ascii="Arial Narrow" w:eastAsia="Arial Narrow" w:hAnsi="Arial Narrow" w:cs="Arial Narrow" w:hint="default"/>
        <w:w w:val="103"/>
      </w:rPr>
    </w:lvl>
    <w:lvl w:ilvl="3">
      <w:numFmt w:val="bullet"/>
      <w:lvlText w:val="•"/>
      <w:lvlJc w:val="left"/>
      <w:pPr>
        <w:ind w:left="2089" w:hanging="234"/>
      </w:pPr>
      <w:rPr>
        <w:rFonts w:hint="default"/>
      </w:rPr>
    </w:lvl>
    <w:lvl w:ilvl="4">
      <w:numFmt w:val="bullet"/>
      <w:lvlText w:val="•"/>
      <w:lvlJc w:val="left"/>
      <w:pPr>
        <w:ind w:left="2784" w:hanging="234"/>
      </w:pPr>
      <w:rPr>
        <w:rFonts w:hint="default"/>
      </w:rPr>
    </w:lvl>
    <w:lvl w:ilvl="5">
      <w:numFmt w:val="bullet"/>
      <w:lvlText w:val="•"/>
      <w:lvlJc w:val="left"/>
      <w:pPr>
        <w:ind w:left="3479" w:hanging="234"/>
      </w:pPr>
      <w:rPr>
        <w:rFonts w:hint="default"/>
      </w:rPr>
    </w:lvl>
    <w:lvl w:ilvl="6">
      <w:numFmt w:val="bullet"/>
      <w:lvlText w:val="•"/>
      <w:lvlJc w:val="left"/>
      <w:pPr>
        <w:ind w:left="4173" w:hanging="234"/>
      </w:pPr>
      <w:rPr>
        <w:rFonts w:hint="default"/>
      </w:rPr>
    </w:lvl>
    <w:lvl w:ilvl="7">
      <w:numFmt w:val="bullet"/>
      <w:lvlText w:val="•"/>
      <w:lvlJc w:val="left"/>
      <w:pPr>
        <w:ind w:left="4868" w:hanging="234"/>
      </w:pPr>
      <w:rPr>
        <w:rFonts w:hint="default"/>
      </w:rPr>
    </w:lvl>
    <w:lvl w:ilvl="8">
      <w:numFmt w:val="bullet"/>
      <w:lvlText w:val="•"/>
      <w:lvlJc w:val="left"/>
      <w:pPr>
        <w:ind w:left="5563" w:hanging="234"/>
      </w:pPr>
      <w:rPr>
        <w:rFonts w:hint="default"/>
      </w:rPr>
    </w:lvl>
  </w:abstractNum>
  <w:abstractNum w:abstractNumId="20" w15:restartNumberingAfterBreak="0">
    <w:nsid w:val="7D713299"/>
    <w:multiLevelType w:val="hybridMultilevel"/>
    <w:tmpl w:val="D01084A8"/>
    <w:lvl w:ilvl="0" w:tplc="917A6C36">
      <w:start w:val="1"/>
      <w:numFmt w:val="decimal"/>
      <w:lvlText w:val="%1."/>
      <w:lvlJc w:val="left"/>
      <w:pPr>
        <w:ind w:left="526" w:hanging="526"/>
      </w:pPr>
      <w:rPr>
        <w:rFonts w:hint="default"/>
        <w:spacing w:val="-6"/>
        <w:w w:val="87"/>
      </w:rPr>
    </w:lvl>
    <w:lvl w:ilvl="1" w:tplc="BD4A7474">
      <w:numFmt w:val="bullet"/>
      <w:lvlText w:val="-"/>
      <w:lvlJc w:val="left"/>
      <w:pPr>
        <w:ind w:left="563" w:hanging="137"/>
      </w:pPr>
      <w:rPr>
        <w:rFonts w:ascii="Arial Narrow" w:eastAsia="Arial Narrow" w:hAnsi="Arial Narrow" w:cs="Arial Narrow" w:hint="default"/>
        <w:w w:val="109"/>
      </w:rPr>
    </w:lvl>
    <w:lvl w:ilvl="2" w:tplc="E0825ECC">
      <w:numFmt w:val="bullet"/>
      <w:lvlText w:val="•"/>
      <w:lvlJc w:val="left"/>
      <w:pPr>
        <w:ind w:left="442" w:hanging="137"/>
      </w:pPr>
      <w:rPr>
        <w:rFonts w:hint="default"/>
      </w:rPr>
    </w:lvl>
    <w:lvl w:ilvl="3" w:tplc="18643C78">
      <w:numFmt w:val="bullet"/>
      <w:lvlText w:val="•"/>
      <w:lvlJc w:val="left"/>
      <w:pPr>
        <w:ind w:left="330" w:hanging="137"/>
      </w:pPr>
      <w:rPr>
        <w:rFonts w:hint="default"/>
      </w:rPr>
    </w:lvl>
    <w:lvl w:ilvl="4" w:tplc="2D268D1E">
      <w:numFmt w:val="bullet"/>
      <w:lvlText w:val="•"/>
      <w:lvlJc w:val="left"/>
      <w:pPr>
        <w:ind w:left="218" w:hanging="137"/>
      </w:pPr>
      <w:rPr>
        <w:rFonts w:hint="default"/>
      </w:rPr>
    </w:lvl>
    <w:lvl w:ilvl="5" w:tplc="5D74A600">
      <w:numFmt w:val="bullet"/>
      <w:lvlText w:val="•"/>
      <w:lvlJc w:val="left"/>
      <w:pPr>
        <w:ind w:left="106" w:hanging="137"/>
      </w:pPr>
      <w:rPr>
        <w:rFonts w:hint="default"/>
      </w:rPr>
    </w:lvl>
    <w:lvl w:ilvl="6" w:tplc="D21CFED8">
      <w:numFmt w:val="bullet"/>
      <w:lvlText w:val="•"/>
      <w:lvlJc w:val="left"/>
      <w:pPr>
        <w:ind w:left="-6" w:hanging="137"/>
      </w:pPr>
      <w:rPr>
        <w:rFonts w:hint="default"/>
      </w:rPr>
    </w:lvl>
    <w:lvl w:ilvl="7" w:tplc="538EE0FE">
      <w:numFmt w:val="bullet"/>
      <w:lvlText w:val="•"/>
      <w:lvlJc w:val="left"/>
      <w:pPr>
        <w:ind w:left="-118" w:hanging="137"/>
      </w:pPr>
      <w:rPr>
        <w:rFonts w:hint="default"/>
      </w:rPr>
    </w:lvl>
    <w:lvl w:ilvl="8" w:tplc="F28CAFE4">
      <w:numFmt w:val="bullet"/>
      <w:lvlText w:val="•"/>
      <w:lvlJc w:val="left"/>
      <w:pPr>
        <w:ind w:left="-230" w:hanging="137"/>
      </w:pPr>
      <w:rPr>
        <w:rFonts w:hint="default"/>
      </w:rPr>
    </w:lvl>
  </w:abstractNum>
  <w:abstractNum w:abstractNumId="21" w15:restartNumberingAfterBreak="0">
    <w:nsid w:val="7E9315EA"/>
    <w:multiLevelType w:val="hybridMultilevel"/>
    <w:tmpl w:val="65F4C410"/>
    <w:lvl w:ilvl="0" w:tplc="0419000F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0"/>
  </w:num>
  <w:num w:numId="5">
    <w:abstractNumId w:val="3"/>
  </w:num>
  <w:num w:numId="6">
    <w:abstractNumId w:val="19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6"/>
  </w:num>
  <w:num w:numId="12">
    <w:abstractNumId w:val="12"/>
  </w:num>
  <w:num w:numId="13">
    <w:abstractNumId w:val="7"/>
  </w:num>
  <w:num w:numId="14">
    <w:abstractNumId w:val="21"/>
  </w:num>
  <w:num w:numId="15">
    <w:abstractNumId w:val="2"/>
  </w:num>
  <w:num w:numId="16">
    <w:abstractNumId w:val="8"/>
  </w:num>
  <w:num w:numId="17">
    <w:abstractNumId w:val="6"/>
  </w:num>
  <w:num w:numId="18">
    <w:abstractNumId w:val="17"/>
  </w:num>
  <w:num w:numId="19">
    <w:abstractNumId w:val="5"/>
  </w:num>
  <w:num w:numId="20">
    <w:abstractNumId w:val="13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linkStyl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77"/>
    <w:rsid w:val="00003CF1"/>
    <w:rsid w:val="00005A83"/>
    <w:rsid w:val="00017689"/>
    <w:rsid w:val="00030EAB"/>
    <w:rsid w:val="00071366"/>
    <w:rsid w:val="000750D4"/>
    <w:rsid w:val="00083B65"/>
    <w:rsid w:val="00085C96"/>
    <w:rsid w:val="0009150F"/>
    <w:rsid w:val="000A67B7"/>
    <w:rsid w:val="000B4CEE"/>
    <w:rsid w:val="000C20DC"/>
    <w:rsid w:val="000D7414"/>
    <w:rsid w:val="000E2C90"/>
    <w:rsid w:val="000F28AB"/>
    <w:rsid w:val="000F30A8"/>
    <w:rsid w:val="001122C8"/>
    <w:rsid w:val="00112718"/>
    <w:rsid w:val="00117C8B"/>
    <w:rsid w:val="001201D8"/>
    <w:rsid w:val="00135D36"/>
    <w:rsid w:val="001474D9"/>
    <w:rsid w:val="00160683"/>
    <w:rsid w:val="00175131"/>
    <w:rsid w:val="001827C5"/>
    <w:rsid w:val="00183EBE"/>
    <w:rsid w:val="00185717"/>
    <w:rsid w:val="00195482"/>
    <w:rsid w:val="001B6267"/>
    <w:rsid w:val="001C7A43"/>
    <w:rsid w:val="001D2929"/>
    <w:rsid w:val="001D3238"/>
    <w:rsid w:val="001D4471"/>
    <w:rsid w:val="001E05DC"/>
    <w:rsid w:val="001F2AF3"/>
    <w:rsid w:val="00205077"/>
    <w:rsid w:val="00207288"/>
    <w:rsid w:val="0021060E"/>
    <w:rsid w:val="00216CE7"/>
    <w:rsid w:val="00233D57"/>
    <w:rsid w:val="002367D8"/>
    <w:rsid w:val="00261FB4"/>
    <w:rsid w:val="002754C6"/>
    <w:rsid w:val="00284C41"/>
    <w:rsid w:val="002851BB"/>
    <w:rsid w:val="00286D33"/>
    <w:rsid w:val="00290133"/>
    <w:rsid w:val="00293389"/>
    <w:rsid w:val="002B60B0"/>
    <w:rsid w:val="002B645B"/>
    <w:rsid w:val="002E145F"/>
    <w:rsid w:val="002E1749"/>
    <w:rsid w:val="00302688"/>
    <w:rsid w:val="00312ACD"/>
    <w:rsid w:val="00313066"/>
    <w:rsid w:val="003168E8"/>
    <w:rsid w:val="003433BE"/>
    <w:rsid w:val="0034533A"/>
    <w:rsid w:val="00353D8D"/>
    <w:rsid w:val="00376322"/>
    <w:rsid w:val="00380E65"/>
    <w:rsid w:val="00392D48"/>
    <w:rsid w:val="0039333D"/>
    <w:rsid w:val="003B44FA"/>
    <w:rsid w:val="003B72B5"/>
    <w:rsid w:val="003C107D"/>
    <w:rsid w:val="003C465E"/>
    <w:rsid w:val="003D4EEE"/>
    <w:rsid w:val="003E4912"/>
    <w:rsid w:val="00405BFC"/>
    <w:rsid w:val="00415427"/>
    <w:rsid w:val="00416469"/>
    <w:rsid w:val="004237B4"/>
    <w:rsid w:val="00424A6E"/>
    <w:rsid w:val="00434655"/>
    <w:rsid w:val="0044421C"/>
    <w:rsid w:val="00445EAA"/>
    <w:rsid w:val="0044797C"/>
    <w:rsid w:val="00462D5D"/>
    <w:rsid w:val="00470B6F"/>
    <w:rsid w:val="0047507F"/>
    <w:rsid w:val="004934E1"/>
    <w:rsid w:val="004C0179"/>
    <w:rsid w:val="004C0DA5"/>
    <w:rsid w:val="004D2207"/>
    <w:rsid w:val="004E0C79"/>
    <w:rsid w:val="004E588A"/>
    <w:rsid w:val="004F39EC"/>
    <w:rsid w:val="004F5E3D"/>
    <w:rsid w:val="00556DEA"/>
    <w:rsid w:val="00560250"/>
    <w:rsid w:val="005727A6"/>
    <w:rsid w:val="00573000"/>
    <w:rsid w:val="00575D5A"/>
    <w:rsid w:val="00577086"/>
    <w:rsid w:val="00577208"/>
    <w:rsid w:val="005823D0"/>
    <w:rsid w:val="005A2B29"/>
    <w:rsid w:val="005B0007"/>
    <w:rsid w:val="005C37F1"/>
    <w:rsid w:val="005C3FEF"/>
    <w:rsid w:val="005C4A85"/>
    <w:rsid w:val="005E59CB"/>
    <w:rsid w:val="005F31A4"/>
    <w:rsid w:val="00626744"/>
    <w:rsid w:val="006371C6"/>
    <w:rsid w:val="00641419"/>
    <w:rsid w:val="00644E57"/>
    <w:rsid w:val="006469B1"/>
    <w:rsid w:val="00647B43"/>
    <w:rsid w:val="00673AEE"/>
    <w:rsid w:val="00677DF7"/>
    <w:rsid w:val="006A0EC4"/>
    <w:rsid w:val="006A560E"/>
    <w:rsid w:val="006B1483"/>
    <w:rsid w:val="006C3B7D"/>
    <w:rsid w:val="006C4D6A"/>
    <w:rsid w:val="006D0F34"/>
    <w:rsid w:val="006D1F05"/>
    <w:rsid w:val="006D2AEE"/>
    <w:rsid w:val="006E5C1C"/>
    <w:rsid w:val="006F32B8"/>
    <w:rsid w:val="00707D0B"/>
    <w:rsid w:val="00711EAE"/>
    <w:rsid w:val="0071634F"/>
    <w:rsid w:val="00725798"/>
    <w:rsid w:val="007300AC"/>
    <w:rsid w:val="0073252F"/>
    <w:rsid w:val="00740F8E"/>
    <w:rsid w:val="0074601A"/>
    <w:rsid w:val="00756ACE"/>
    <w:rsid w:val="00756F03"/>
    <w:rsid w:val="00771D90"/>
    <w:rsid w:val="0077776D"/>
    <w:rsid w:val="00781234"/>
    <w:rsid w:val="007A2DBD"/>
    <w:rsid w:val="007A712B"/>
    <w:rsid w:val="007B2E0E"/>
    <w:rsid w:val="007B4842"/>
    <w:rsid w:val="007D451C"/>
    <w:rsid w:val="007D6B11"/>
    <w:rsid w:val="007D6F04"/>
    <w:rsid w:val="007F097D"/>
    <w:rsid w:val="00802C3A"/>
    <w:rsid w:val="00804203"/>
    <w:rsid w:val="0080539E"/>
    <w:rsid w:val="008067DE"/>
    <w:rsid w:val="00811A79"/>
    <w:rsid w:val="00817FC7"/>
    <w:rsid w:val="00830127"/>
    <w:rsid w:val="0083612E"/>
    <w:rsid w:val="0086287F"/>
    <w:rsid w:val="00865BFF"/>
    <w:rsid w:val="008711A0"/>
    <w:rsid w:val="00881FC6"/>
    <w:rsid w:val="00882631"/>
    <w:rsid w:val="00891434"/>
    <w:rsid w:val="008B50E6"/>
    <w:rsid w:val="008C3196"/>
    <w:rsid w:val="008D3D7A"/>
    <w:rsid w:val="008E6F73"/>
    <w:rsid w:val="008F7338"/>
    <w:rsid w:val="00926EBF"/>
    <w:rsid w:val="0093003A"/>
    <w:rsid w:val="00937037"/>
    <w:rsid w:val="00944444"/>
    <w:rsid w:val="00973F84"/>
    <w:rsid w:val="009B12D1"/>
    <w:rsid w:val="009D14FF"/>
    <w:rsid w:val="009D4057"/>
    <w:rsid w:val="00A05506"/>
    <w:rsid w:val="00A21227"/>
    <w:rsid w:val="00A217CB"/>
    <w:rsid w:val="00A30EC3"/>
    <w:rsid w:val="00A32DDF"/>
    <w:rsid w:val="00A55EB3"/>
    <w:rsid w:val="00A609E2"/>
    <w:rsid w:val="00A61294"/>
    <w:rsid w:val="00A6143A"/>
    <w:rsid w:val="00A658E5"/>
    <w:rsid w:val="00A70228"/>
    <w:rsid w:val="00A767F0"/>
    <w:rsid w:val="00AA2B3F"/>
    <w:rsid w:val="00AB247D"/>
    <w:rsid w:val="00AC4797"/>
    <w:rsid w:val="00AD4D9E"/>
    <w:rsid w:val="00AE17BB"/>
    <w:rsid w:val="00B02C77"/>
    <w:rsid w:val="00B35D62"/>
    <w:rsid w:val="00B40D85"/>
    <w:rsid w:val="00B41B80"/>
    <w:rsid w:val="00B443E3"/>
    <w:rsid w:val="00B51324"/>
    <w:rsid w:val="00B86841"/>
    <w:rsid w:val="00BA092C"/>
    <w:rsid w:val="00BA103A"/>
    <w:rsid w:val="00BB0852"/>
    <w:rsid w:val="00BB7C62"/>
    <w:rsid w:val="00BD36B9"/>
    <w:rsid w:val="00BF0775"/>
    <w:rsid w:val="00BF6C3A"/>
    <w:rsid w:val="00C02EEC"/>
    <w:rsid w:val="00C0613B"/>
    <w:rsid w:val="00C1214B"/>
    <w:rsid w:val="00C16C5F"/>
    <w:rsid w:val="00C40807"/>
    <w:rsid w:val="00C43C92"/>
    <w:rsid w:val="00C46456"/>
    <w:rsid w:val="00C50823"/>
    <w:rsid w:val="00C56163"/>
    <w:rsid w:val="00C748B7"/>
    <w:rsid w:val="00C9071B"/>
    <w:rsid w:val="00CA422B"/>
    <w:rsid w:val="00CB5912"/>
    <w:rsid w:val="00CC0782"/>
    <w:rsid w:val="00CD2995"/>
    <w:rsid w:val="00D01525"/>
    <w:rsid w:val="00D02E03"/>
    <w:rsid w:val="00D04F51"/>
    <w:rsid w:val="00D07266"/>
    <w:rsid w:val="00D11CF5"/>
    <w:rsid w:val="00D26CAB"/>
    <w:rsid w:val="00D469C7"/>
    <w:rsid w:val="00D576DF"/>
    <w:rsid w:val="00D6054E"/>
    <w:rsid w:val="00DA4DAA"/>
    <w:rsid w:val="00DA74CF"/>
    <w:rsid w:val="00DA7BD3"/>
    <w:rsid w:val="00DD5F98"/>
    <w:rsid w:val="00DE05F8"/>
    <w:rsid w:val="00DE7F30"/>
    <w:rsid w:val="00DF659A"/>
    <w:rsid w:val="00E12398"/>
    <w:rsid w:val="00E51A45"/>
    <w:rsid w:val="00E52924"/>
    <w:rsid w:val="00E5398D"/>
    <w:rsid w:val="00E53B05"/>
    <w:rsid w:val="00E74FC0"/>
    <w:rsid w:val="00E8217E"/>
    <w:rsid w:val="00EB1565"/>
    <w:rsid w:val="00EE1B01"/>
    <w:rsid w:val="00EE2EC3"/>
    <w:rsid w:val="00EE7DE9"/>
    <w:rsid w:val="00EE7EF7"/>
    <w:rsid w:val="00F01198"/>
    <w:rsid w:val="00F02984"/>
    <w:rsid w:val="00F14982"/>
    <w:rsid w:val="00F241FF"/>
    <w:rsid w:val="00F30EF8"/>
    <w:rsid w:val="00F402A0"/>
    <w:rsid w:val="00F40EBF"/>
    <w:rsid w:val="00F457E7"/>
    <w:rsid w:val="00F5241B"/>
    <w:rsid w:val="00F52B37"/>
    <w:rsid w:val="00F60F5E"/>
    <w:rsid w:val="00F62C9D"/>
    <w:rsid w:val="00F6606C"/>
    <w:rsid w:val="00F76E22"/>
    <w:rsid w:val="00F80956"/>
    <w:rsid w:val="00F81DD3"/>
    <w:rsid w:val="00F91783"/>
    <w:rsid w:val="00F96FC8"/>
    <w:rsid w:val="00FB113E"/>
    <w:rsid w:val="00FB60BD"/>
    <w:rsid w:val="00FC1D33"/>
    <w:rsid w:val="00FC24FF"/>
    <w:rsid w:val="00FD19E8"/>
    <w:rsid w:val="00FE1639"/>
    <w:rsid w:val="00FE20A5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52FF"/>
  <w15:docId w15:val="{F001CC17-2DDA-40DD-9FDF-CAFAD99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90"/>
    <w:rPr>
      <w:lang w:val="en-US"/>
    </w:rPr>
  </w:style>
  <w:style w:type="paragraph" w:styleId="1">
    <w:name w:val="heading 1"/>
    <w:basedOn w:val="a"/>
    <w:link w:val="10"/>
    <w:uiPriority w:val="9"/>
    <w:qFormat/>
    <w:rsid w:val="0073252F"/>
    <w:pPr>
      <w:widowControl w:val="0"/>
      <w:autoSpaceDE w:val="0"/>
      <w:autoSpaceDN w:val="0"/>
      <w:spacing w:after="0" w:line="240" w:lineRule="auto"/>
      <w:ind w:left="886" w:right="-5" w:hanging="768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">
    <w:name w:val="heading 2"/>
    <w:next w:val="a"/>
    <w:link w:val="20"/>
    <w:uiPriority w:val="9"/>
    <w:unhideWhenUsed/>
    <w:qFormat/>
    <w:rsid w:val="00284C41"/>
    <w:pPr>
      <w:keepNext/>
      <w:keepLines/>
      <w:spacing w:after="0"/>
      <w:ind w:left="38"/>
      <w:outlineLvl w:val="1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84C41"/>
    <w:pPr>
      <w:keepNext/>
      <w:keepLines/>
      <w:spacing w:after="423"/>
      <w:ind w:left="86"/>
      <w:outlineLvl w:val="2"/>
    </w:pPr>
    <w:rPr>
      <w:rFonts w:ascii="Times New Roman" w:eastAsia="Times New Roman" w:hAnsi="Times New Roman" w:cs="Times New Roman"/>
      <w:color w:val="000000"/>
      <w:sz w:val="56"/>
      <w:lang w:eastAsia="ru-RU"/>
    </w:rPr>
  </w:style>
  <w:style w:type="character" w:default="1" w:styleId="a0">
    <w:name w:val="Default Paragraph Font"/>
    <w:uiPriority w:val="1"/>
    <w:semiHidden/>
    <w:unhideWhenUsed/>
    <w:rsid w:val="00771D9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71D90"/>
  </w:style>
  <w:style w:type="paragraph" w:styleId="a3">
    <w:name w:val="Body Text"/>
    <w:basedOn w:val="a"/>
    <w:link w:val="a4"/>
    <w:uiPriority w:val="1"/>
    <w:qFormat/>
    <w:rsid w:val="000C20D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C20DC"/>
    <w:rPr>
      <w:rFonts w:ascii="Arial Narrow" w:eastAsia="Arial Narrow" w:hAnsi="Arial Narrow" w:cs="Arial Narrow"/>
      <w:sz w:val="26"/>
      <w:szCs w:val="26"/>
      <w:lang w:val="uz"/>
    </w:rPr>
  </w:style>
  <w:style w:type="paragraph" w:styleId="a5">
    <w:name w:val="List Paragraph"/>
    <w:basedOn w:val="a"/>
    <w:uiPriority w:val="34"/>
    <w:qFormat/>
    <w:rsid w:val="00644E57"/>
    <w:pPr>
      <w:widowControl w:val="0"/>
      <w:autoSpaceDE w:val="0"/>
      <w:autoSpaceDN w:val="0"/>
      <w:spacing w:after="0" w:line="240" w:lineRule="auto"/>
      <w:ind w:left="632" w:hanging="566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1827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27C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3252F"/>
    <w:rPr>
      <w:rFonts w:ascii="Times New Roman" w:eastAsia="Times New Roman" w:hAnsi="Times New Roman" w:cs="Times New Roman"/>
      <w:b/>
      <w:bCs/>
      <w:i/>
      <w:iCs/>
      <w:sz w:val="26"/>
      <w:szCs w:val="26"/>
      <w:lang w:val="uz"/>
    </w:rPr>
  </w:style>
  <w:style w:type="paragraph" w:customStyle="1" w:styleId="Default">
    <w:name w:val="Default"/>
    <w:rsid w:val="00A2122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B626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B6267"/>
  </w:style>
  <w:style w:type="character" w:customStyle="1" w:styleId="a9">
    <w:name w:val="Основной текст_"/>
    <w:basedOn w:val="a0"/>
    <w:link w:val="11"/>
    <w:rsid w:val="001122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1122C8"/>
    <w:pPr>
      <w:widowControl w:val="0"/>
      <w:shd w:val="clear" w:color="auto" w:fill="FFFFFF"/>
      <w:spacing w:after="0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C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4C41"/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4C41"/>
    <w:rPr>
      <w:rFonts w:ascii="Times New Roman" w:eastAsia="Times New Roman" w:hAnsi="Times New Roman" w:cs="Times New Roman"/>
      <w:color w:val="000000"/>
      <w:sz w:val="56"/>
      <w:lang w:eastAsia="ru-RU"/>
    </w:rPr>
  </w:style>
  <w:style w:type="table" w:customStyle="1" w:styleId="TableGrid">
    <w:name w:val="TableGrid"/>
    <w:rsid w:val="00284C4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284C41"/>
    <w:pPr>
      <w:tabs>
        <w:tab w:val="center" w:pos="4677"/>
        <w:tab w:val="right" w:pos="9355"/>
      </w:tabs>
      <w:spacing w:after="0" w:line="240" w:lineRule="auto"/>
      <w:ind w:left="101" w:right="77" w:firstLine="705"/>
      <w:jc w:val="both"/>
    </w:pPr>
    <w:rPr>
      <w:rFonts w:ascii="Times New Roman" w:eastAsia="Times New Roman" w:hAnsi="Times New Roman" w:cs="Times New Roman"/>
      <w:color w:val="000000"/>
      <w:sz w:val="24"/>
      <w:lang w:val="uz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84C41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d">
    <w:name w:val="No Spacing"/>
    <w:uiPriority w:val="1"/>
    <w:qFormat/>
    <w:rsid w:val="00771D90"/>
    <w:pPr>
      <w:spacing w:after="0" w:line="240" w:lineRule="auto"/>
    </w:pPr>
    <w:rPr>
      <w:lang w:val="en-US"/>
    </w:rPr>
  </w:style>
  <w:style w:type="character" w:styleId="ae">
    <w:name w:val="annotation reference"/>
    <w:basedOn w:val="a0"/>
    <w:uiPriority w:val="99"/>
    <w:semiHidden/>
    <w:unhideWhenUsed/>
    <w:rsid w:val="002367D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367D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367D8"/>
    <w:rPr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67D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367D8"/>
    <w:rPr>
      <w:b/>
      <w:bCs/>
      <w:sz w:val="20"/>
      <w:szCs w:val="20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23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367D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83BB-1A07-4849-835D-43BB7668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AsusUX</dc:creator>
  <cp:lastModifiedBy>JAsatillaev</cp:lastModifiedBy>
  <cp:revision>6</cp:revision>
  <dcterms:created xsi:type="dcterms:W3CDTF">2022-09-15T10:15:00Z</dcterms:created>
  <dcterms:modified xsi:type="dcterms:W3CDTF">2022-10-25T05:07:00Z</dcterms:modified>
</cp:coreProperties>
</file>