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9C93C" w14:textId="77777777" w:rsidR="008C7E34" w:rsidRPr="00E741FA" w:rsidRDefault="008C7E34" w:rsidP="008C7E34">
      <w:pPr>
        <w:spacing w:after="0" w:line="240" w:lineRule="auto"/>
        <w:jc w:val="center"/>
        <w:rPr>
          <w:rFonts w:ascii="Times New Roman" w:eastAsia="Batang" w:hAnsi="Times New Roman" w:cs="Times New Roman"/>
          <w:b/>
          <w:bCs/>
          <w:sz w:val="24"/>
          <w:szCs w:val="24"/>
          <w:lang w:val="uz-Cyrl-UZ" w:eastAsia="ko-KR"/>
        </w:rPr>
      </w:pPr>
      <w:r w:rsidRPr="00E741FA">
        <w:rPr>
          <w:rFonts w:ascii="Times New Roman" w:eastAsia="Batang" w:hAnsi="Times New Roman" w:cs="Times New Roman"/>
          <w:b/>
          <w:bCs/>
          <w:sz w:val="24"/>
          <w:szCs w:val="24"/>
          <w:lang w:val="uz-Cyrl-UZ" w:eastAsia="ko-KR"/>
        </w:rPr>
        <w:t>_____ ШАРТНОМА</w:t>
      </w:r>
    </w:p>
    <w:p w14:paraId="13F9F896" w14:textId="77777777" w:rsidR="008C7E34" w:rsidRPr="00E741FA" w:rsidRDefault="008C7E34" w:rsidP="008C7E34">
      <w:pPr>
        <w:spacing w:after="0" w:line="240" w:lineRule="auto"/>
        <w:jc w:val="both"/>
        <w:rPr>
          <w:rFonts w:ascii="Times New Roman" w:eastAsia="Batang" w:hAnsi="Times New Roman" w:cs="Times New Roman"/>
          <w:b/>
          <w:bCs/>
          <w:sz w:val="16"/>
          <w:szCs w:val="24"/>
          <w:lang w:val="uz-Cyrl-UZ" w:eastAsia="ko-KR"/>
        </w:rPr>
      </w:pPr>
    </w:p>
    <w:p w14:paraId="77C25AA5" w14:textId="33F5CC5A" w:rsidR="008C7E34" w:rsidRPr="00E741FA" w:rsidRDefault="00A515BA"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____________</w:t>
      </w:r>
      <w:r w:rsidR="008C7E34" w:rsidRPr="00E741FA">
        <w:rPr>
          <w:rFonts w:ascii="Times New Roman" w:eastAsia="Batang" w:hAnsi="Times New Roman" w:cs="Times New Roman"/>
          <w:sz w:val="24"/>
          <w:szCs w:val="24"/>
          <w:lang w:val="uz-Cyrl-UZ" w:eastAsia="ko-KR"/>
        </w:rPr>
        <w:tab/>
      </w:r>
      <w:r w:rsidR="008C7E34" w:rsidRPr="00E741FA">
        <w:rPr>
          <w:rFonts w:ascii="Times New Roman" w:eastAsia="Batang" w:hAnsi="Times New Roman" w:cs="Times New Roman"/>
          <w:sz w:val="24"/>
          <w:szCs w:val="24"/>
          <w:lang w:val="uz-Cyrl-UZ" w:eastAsia="ko-KR"/>
        </w:rPr>
        <w:tab/>
      </w:r>
      <w:r w:rsidR="008C7E34" w:rsidRPr="00E741FA">
        <w:rPr>
          <w:rFonts w:ascii="Times New Roman" w:eastAsia="Batang" w:hAnsi="Times New Roman" w:cs="Times New Roman"/>
          <w:sz w:val="24"/>
          <w:szCs w:val="24"/>
          <w:lang w:val="uz-Cyrl-UZ" w:eastAsia="ko-KR"/>
        </w:rPr>
        <w:tab/>
      </w:r>
      <w:r w:rsidR="008C7E34" w:rsidRPr="00E741FA">
        <w:rPr>
          <w:rFonts w:ascii="Times New Roman" w:eastAsia="Batang" w:hAnsi="Times New Roman" w:cs="Times New Roman"/>
          <w:sz w:val="24"/>
          <w:szCs w:val="24"/>
          <w:lang w:val="uz-Cyrl-UZ" w:eastAsia="ko-KR"/>
        </w:rPr>
        <w:tab/>
      </w:r>
      <w:r w:rsidR="008C7E34" w:rsidRPr="00E741FA">
        <w:rPr>
          <w:rFonts w:ascii="Times New Roman" w:eastAsia="Batang" w:hAnsi="Times New Roman" w:cs="Times New Roman"/>
          <w:sz w:val="24"/>
          <w:szCs w:val="24"/>
          <w:lang w:val="uz-Cyrl-UZ" w:eastAsia="ko-KR"/>
        </w:rPr>
        <w:tab/>
      </w:r>
      <w:r w:rsidR="008C7E34" w:rsidRPr="00E741FA">
        <w:rPr>
          <w:rFonts w:ascii="Times New Roman" w:eastAsia="Batang" w:hAnsi="Times New Roman" w:cs="Times New Roman"/>
          <w:sz w:val="24"/>
          <w:szCs w:val="24"/>
          <w:lang w:val="uz-Cyrl-UZ" w:eastAsia="ko-KR"/>
        </w:rPr>
        <w:tab/>
      </w:r>
      <w:r w:rsidR="008C7E34" w:rsidRPr="00E741FA">
        <w:rPr>
          <w:rFonts w:ascii="Times New Roman" w:eastAsia="Batang" w:hAnsi="Times New Roman" w:cs="Times New Roman"/>
          <w:sz w:val="24"/>
          <w:szCs w:val="24"/>
          <w:lang w:val="uz-Cyrl-UZ" w:eastAsia="ko-KR"/>
        </w:rPr>
        <w:tab/>
        <w:t xml:space="preserve">       20___ йил «____» ___________</w:t>
      </w:r>
    </w:p>
    <w:p w14:paraId="761C6912" w14:textId="77777777" w:rsidR="008C7E34" w:rsidRPr="00E741FA" w:rsidRDefault="008C7E34" w:rsidP="008C7E34">
      <w:pPr>
        <w:spacing w:after="0" w:line="240" w:lineRule="auto"/>
        <w:jc w:val="both"/>
        <w:rPr>
          <w:rFonts w:ascii="Times New Roman" w:eastAsia="Batang" w:hAnsi="Times New Roman" w:cs="Times New Roman"/>
          <w:sz w:val="16"/>
          <w:szCs w:val="24"/>
          <w:lang w:val="uz-Cyrl-UZ" w:eastAsia="ko-KR"/>
        </w:rPr>
      </w:pPr>
    </w:p>
    <w:p w14:paraId="3AF7BE91" w14:textId="27417FEF"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Кейинги ўринларда Буюртмачи деб аталувчи </w:t>
      </w:r>
      <w:r w:rsidRPr="00E741FA">
        <w:rPr>
          <w:rFonts w:ascii="Times New Roman" w:eastAsia="Batang" w:hAnsi="Times New Roman" w:cs="Times New Roman"/>
          <w:b/>
          <w:sz w:val="24"/>
          <w:szCs w:val="24"/>
          <w:lang w:val="uz-Cyrl-UZ" w:eastAsia="ko-KR"/>
        </w:rPr>
        <w:t>_____________________________________________</w:t>
      </w:r>
      <w:r w:rsidRPr="00E741FA">
        <w:rPr>
          <w:rFonts w:ascii="Times New Roman" w:eastAsia="Batang" w:hAnsi="Times New Roman" w:cs="Times New Roman"/>
          <w:sz w:val="24"/>
          <w:szCs w:val="24"/>
          <w:lang w:val="uz-Cyrl-UZ" w:eastAsia="ko-KR"/>
        </w:rPr>
        <w:t xml:space="preserve"> номидан Низом асосида фаолият юритувчи Директор ______________________________ бир томондан, ва кейинги ўринларда </w:t>
      </w:r>
      <w:r w:rsidR="00B54181">
        <w:rPr>
          <w:rFonts w:ascii="Times New Roman" w:eastAsia="Batang" w:hAnsi="Times New Roman" w:cs="Times New Roman"/>
          <w:sz w:val="24"/>
          <w:szCs w:val="24"/>
          <w:lang w:val="uz-Cyrl-UZ" w:eastAsia="ko-KR"/>
        </w:rPr>
        <w:t>Хизмат кўрсатувчи</w:t>
      </w:r>
      <w:r w:rsidRPr="00E741FA">
        <w:rPr>
          <w:rFonts w:ascii="Times New Roman" w:eastAsia="Batang" w:hAnsi="Times New Roman" w:cs="Times New Roman"/>
          <w:sz w:val="24"/>
          <w:szCs w:val="24"/>
          <w:lang w:val="uz-Cyrl-UZ" w:eastAsia="ko-KR"/>
        </w:rPr>
        <w:t xml:space="preserve"> деб аталувчи _______________________________________________________ номидан Устав (ишончнома) асосида фаолият юритувчи директор _________________________________________ иккинчи томондан, кейинчалик Томонлар деб аталади ушбу Шартномани қуйидагилар тўғрисида туздилар.</w:t>
      </w:r>
    </w:p>
    <w:p w14:paraId="33BCD9C7" w14:textId="77777777" w:rsidR="00FF6C1F" w:rsidRPr="00E741FA" w:rsidRDefault="00FF6C1F" w:rsidP="008C7E34">
      <w:pPr>
        <w:spacing w:after="0" w:line="240" w:lineRule="auto"/>
        <w:jc w:val="both"/>
        <w:rPr>
          <w:rFonts w:ascii="Times New Roman" w:eastAsia="Batang" w:hAnsi="Times New Roman" w:cs="Times New Roman"/>
          <w:sz w:val="14"/>
          <w:szCs w:val="24"/>
          <w:lang w:val="uz-Cyrl-UZ" w:eastAsia="ko-KR"/>
        </w:rPr>
      </w:pPr>
    </w:p>
    <w:p w14:paraId="5F0FFCD5" w14:textId="77777777" w:rsidR="000402B3" w:rsidRPr="0030523A" w:rsidRDefault="000402B3" w:rsidP="000402B3">
      <w:pPr>
        <w:widowControl w:val="0"/>
        <w:tabs>
          <w:tab w:val="left" w:pos="3544"/>
        </w:tabs>
        <w:autoSpaceDE w:val="0"/>
        <w:autoSpaceDN w:val="0"/>
        <w:adjustRightInd w:val="0"/>
        <w:spacing w:after="0" w:line="240" w:lineRule="auto"/>
        <w:ind w:left="851"/>
        <w:contextualSpacing/>
        <w:jc w:val="center"/>
        <w:rPr>
          <w:rFonts w:ascii="Times New Roman" w:eastAsia="Batang" w:hAnsi="Times New Roman" w:cs="Times New Roman"/>
          <w:b/>
          <w:bCs/>
          <w:sz w:val="24"/>
          <w:szCs w:val="24"/>
          <w:lang w:val="uz-Cyrl-UZ" w:eastAsia="ko-KR"/>
        </w:rPr>
      </w:pPr>
    </w:p>
    <w:p w14:paraId="4D569139" w14:textId="5757E4DA" w:rsidR="008C7E34" w:rsidRPr="00E741FA" w:rsidRDefault="000402B3" w:rsidP="000402B3">
      <w:pPr>
        <w:widowControl w:val="0"/>
        <w:tabs>
          <w:tab w:val="left" w:pos="3544"/>
        </w:tabs>
        <w:autoSpaceDE w:val="0"/>
        <w:autoSpaceDN w:val="0"/>
        <w:adjustRightInd w:val="0"/>
        <w:spacing w:after="0" w:line="240" w:lineRule="auto"/>
        <w:ind w:left="851"/>
        <w:contextualSpacing/>
        <w:jc w:val="center"/>
        <w:rPr>
          <w:rFonts w:ascii="Times New Roman" w:eastAsia="Batang" w:hAnsi="Times New Roman" w:cs="Times New Roman"/>
          <w:b/>
          <w:bCs/>
          <w:sz w:val="24"/>
          <w:szCs w:val="24"/>
          <w:lang w:val="ru-RU" w:eastAsia="ko-KR"/>
        </w:rPr>
      </w:pPr>
      <w:r>
        <w:rPr>
          <w:rFonts w:ascii="Times New Roman" w:eastAsia="Batang" w:hAnsi="Times New Roman" w:cs="Times New Roman"/>
          <w:b/>
          <w:bCs/>
          <w:sz w:val="24"/>
          <w:szCs w:val="24"/>
          <w:lang w:val="uz-Cyrl-UZ" w:eastAsia="ko-KR"/>
        </w:rPr>
        <w:t>I</w:t>
      </w:r>
      <w:r w:rsidRPr="00E741FA">
        <w:rPr>
          <w:rFonts w:ascii="Times New Roman" w:eastAsia="Batang" w:hAnsi="Times New Roman" w:cs="Times New Roman"/>
          <w:b/>
          <w:bCs/>
          <w:sz w:val="24"/>
          <w:szCs w:val="24"/>
          <w:lang w:val="uz-Cyrl-UZ" w:eastAsia="ko-KR"/>
        </w:rPr>
        <w:t xml:space="preserve">. </w:t>
      </w:r>
      <w:r w:rsidR="008C7E34" w:rsidRPr="00E741FA">
        <w:rPr>
          <w:rFonts w:ascii="Times New Roman" w:eastAsia="Batang" w:hAnsi="Times New Roman" w:cs="Times New Roman"/>
          <w:b/>
          <w:bCs/>
          <w:sz w:val="24"/>
          <w:szCs w:val="24"/>
          <w:lang w:val="ru-RU" w:eastAsia="ko-KR"/>
        </w:rPr>
        <w:t>ШАРТНОМА ПРЕДМЕТИ</w:t>
      </w:r>
    </w:p>
    <w:p w14:paraId="0D0E1BAA" w14:textId="1081136E" w:rsidR="008C7E34" w:rsidRPr="00E741FA" w:rsidRDefault="008C7E34" w:rsidP="008C7E34">
      <w:pPr>
        <w:spacing w:after="0" w:line="240" w:lineRule="auto"/>
        <w:jc w:val="both"/>
        <w:rPr>
          <w:rFonts w:ascii="Times New Roman" w:eastAsia="Batang" w:hAnsi="Times New Roman" w:cs="Times New Roman"/>
          <w:sz w:val="24"/>
          <w:szCs w:val="24"/>
          <w:lang w:val="ru-RU" w:eastAsia="ko-KR"/>
        </w:rPr>
      </w:pPr>
      <w:r w:rsidRPr="00E741FA">
        <w:rPr>
          <w:rFonts w:ascii="Times New Roman" w:eastAsia="Batang" w:hAnsi="Times New Roman" w:cs="Times New Roman"/>
          <w:sz w:val="24"/>
          <w:szCs w:val="24"/>
          <w:lang w:val="ru-RU" w:eastAsia="ko-KR"/>
        </w:rPr>
        <w:t xml:space="preserve">1.1. </w:t>
      </w:r>
      <w:proofErr w:type="spellStart"/>
      <w:r w:rsidR="00B54181">
        <w:rPr>
          <w:rFonts w:ascii="Times New Roman" w:eastAsia="Batang" w:hAnsi="Times New Roman" w:cs="Times New Roman"/>
          <w:sz w:val="24"/>
          <w:szCs w:val="24"/>
          <w:lang w:val="ru-RU" w:eastAsia="ko-KR"/>
        </w:rPr>
        <w:t>Х</w:t>
      </w:r>
      <w:r w:rsidRPr="00E741FA">
        <w:rPr>
          <w:rFonts w:ascii="Times New Roman" w:eastAsia="Batang" w:hAnsi="Times New Roman" w:cs="Times New Roman"/>
          <w:sz w:val="24"/>
          <w:szCs w:val="24"/>
          <w:lang w:val="ru-RU" w:eastAsia="ko-KR"/>
        </w:rPr>
        <w:t>измат</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кўрсатиш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Шартномасига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кўра</w:t>
      </w:r>
      <w:proofErr w:type="spellEnd"/>
      <w:r w:rsidRPr="00E741FA">
        <w:rPr>
          <w:rFonts w:ascii="Times New Roman" w:eastAsia="Batang" w:hAnsi="Times New Roman" w:cs="Times New Roman"/>
          <w:sz w:val="24"/>
          <w:szCs w:val="24"/>
          <w:lang w:val="ru-RU" w:eastAsia="ko-KR"/>
        </w:rPr>
        <w:t xml:space="preserve">, </w:t>
      </w:r>
      <w:proofErr w:type="spellStart"/>
      <w:r w:rsidR="00B54181">
        <w:rPr>
          <w:rFonts w:ascii="Times New Roman" w:eastAsia="Batang" w:hAnsi="Times New Roman" w:cs="Times New Roman"/>
          <w:sz w:val="24"/>
          <w:szCs w:val="24"/>
          <w:lang w:val="ru-RU" w:eastAsia="ko-KR"/>
        </w:rPr>
        <w:t>Хизмат</w:t>
      </w:r>
      <w:proofErr w:type="spellEnd"/>
      <w:r w:rsidR="00B54181">
        <w:rPr>
          <w:rFonts w:ascii="Times New Roman" w:eastAsia="Batang" w:hAnsi="Times New Roman" w:cs="Times New Roman"/>
          <w:sz w:val="24"/>
          <w:szCs w:val="24"/>
          <w:lang w:val="ru-RU" w:eastAsia="ko-KR"/>
        </w:rPr>
        <w:t xml:space="preserve"> </w:t>
      </w:r>
      <w:proofErr w:type="spellStart"/>
      <w:r w:rsidR="00B54181">
        <w:rPr>
          <w:rFonts w:ascii="Times New Roman" w:eastAsia="Batang" w:hAnsi="Times New Roman" w:cs="Times New Roman"/>
          <w:sz w:val="24"/>
          <w:szCs w:val="24"/>
          <w:lang w:val="ru-RU" w:eastAsia="ko-KR"/>
        </w:rPr>
        <w:t>кўрсатувчи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Буюртмачининг</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топшириғи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бўйича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мазкур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Шартноманинг</w:t>
      </w:r>
      <w:proofErr w:type="spellEnd"/>
      <w:r w:rsidRPr="00E741FA">
        <w:rPr>
          <w:rFonts w:ascii="Times New Roman" w:eastAsia="Batang" w:hAnsi="Times New Roman" w:cs="Times New Roman"/>
          <w:sz w:val="24"/>
          <w:szCs w:val="24"/>
          <w:lang w:val="ru-RU" w:eastAsia="ko-KR"/>
        </w:rPr>
        <w:t xml:space="preserve"> 1.2-бандида </w:t>
      </w:r>
      <w:proofErr w:type="spellStart"/>
      <w:r w:rsidRPr="00E741FA">
        <w:rPr>
          <w:rFonts w:ascii="Times New Roman" w:eastAsia="Batang" w:hAnsi="Times New Roman" w:cs="Times New Roman"/>
          <w:sz w:val="24"/>
          <w:szCs w:val="24"/>
          <w:lang w:val="ru-RU" w:eastAsia="ko-KR"/>
        </w:rPr>
        <w:t>қайд</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этилган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хизматларни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кўрсатиш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Буюртмачи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эса</w:t>
      </w:r>
      <w:proofErr w:type="spellEnd"/>
      <w:r w:rsidRPr="00E741FA">
        <w:rPr>
          <w:rFonts w:ascii="Times New Roman" w:eastAsia="Batang" w:hAnsi="Times New Roman" w:cs="Times New Roman"/>
          <w:sz w:val="24"/>
          <w:szCs w:val="24"/>
          <w:lang w:val="ru-RU" w:eastAsia="ko-KR"/>
        </w:rPr>
        <w:t xml:space="preserve"> — </w:t>
      </w:r>
      <w:proofErr w:type="spellStart"/>
      <w:r w:rsidRPr="00E741FA">
        <w:rPr>
          <w:rFonts w:ascii="Times New Roman" w:eastAsia="Batang" w:hAnsi="Times New Roman" w:cs="Times New Roman"/>
          <w:sz w:val="24"/>
          <w:szCs w:val="24"/>
          <w:lang w:val="ru-RU" w:eastAsia="ko-KR"/>
        </w:rPr>
        <w:t>ушбу</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хизматлар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учун</w:t>
      </w:r>
      <w:proofErr w:type="spellEnd"/>
      <w:r w:rsidRPr="00E741FA">
        <w:rPr>
          <w:rFonts w:ascii="Times New Roman" w:eastAsia="Batang" w:hAnsi="Times New Roman" w:cs="Times New Roman"/>
          <w:sz w:val="24"/>
          <w:szCs w:val="24"/>
          <w:lang w:val="ru-RU" w:eastAsia="ko-KR"/>
        </w:rPr>
        <w:t xml:space="preserve"> пул </w:t>
      </w:r>
      <w:proofErr w:type="spellStart"/>
      <w:r w:rsidRPr="00E741FA">
        <w:rPr>
          <w:rFonts w:ascii="Times New Roman" w:eastAsia="Batang" w:hAnsi="Times New Roman" w:cs="Times New Roman"/>
          <w:sz w:val="24"/>
          <w:szCs w:val="24"/>
          <w:lang w:val="ru-RU" w:eastAsia="ko-KR"/>
        </w:rPr>
        <w:t>тўлаш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мажбуриятини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олади</w:t>
      </w:r>
      <w:proofErr w:type="spellEnd"/>
      <w:r w:rsidRPr="00E741FA">
        <w:rPr>
          <w:rFonts w:ascii="Times New Roman" w:eastAsia="Batang" w:hAnsi="Times New Roman" w:cs="Times New Roman"/>
          <w:sz w:val="24"/>
          <w:szCs w:val="24"/>
          <w:lang w:val="ru-RU" w:eastAsia="ko-KR"/>
        </w:rPr>
        <w:t>.</w:t>
      </w:r>
    </w:p>
    <w:p w14:paraId="71480812" w14:textId="427AE80C"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ru-RU" w:eastAsia="ko-KR"/>
        </w:rPr>
        <w:t xml:space="preserve">1.2. </w:t>
      </w:r>
      <w:proofErr w:type="spellStart"/>
      <w:r w:rsidR="00B54181">
        <w:rPr>
          <w:rFonts w:ascii="Times New Roman" w:eastAsia="Batang" w:hAnsi="Times New Roman" w:cs="Times New Roman"/>
          <w:sz w:val="24"/>
          <w:szCs w:val="24"/>
          <w:lang w:val="ru-RU" w:eastAsia="ko-KR"/>
        </w:rPr>
        <w:t>Хизмат</w:t>
      </w:r>
      <w:proofErr w:type="spellEnd"/>
      <w:r w:rsidR="00B54181">
        <w:rPr>
          <w:rFonts w:ascii="Times New Roman" w:eastAsia="Batang" w:hAnsi="Times New Roman" w:cs="Times New Roman"/>
          <w:sz w:val="24"/>
          <w:szCs w:val="24"/>
          <w:lang w:val="ru-RU" w:eastAsia="ko-KR"/>
        </w:rPr>
        <w:t xml:space="preserve"> </w:t>
      </w:r>
      <w:proofErr w:type="spellStart"/>
      <w:r w:rsidR="00B54181">
        <w:rPr>
          <w:rFonts w:ascii="Times New Roman" w:eastAsia="Batang" w:hAnsi="Times New Roman" w:cs="Times New Roman"/>
          <w:sz w:val="24"/>
          <w:szCs w:val="24"/>
          <w:lang w:val="ru-RU" w:eastAsia="ko-KR"/>
        </w:rPr>
        <w:t>кўрсатувчи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мазкур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Шартноманинг</w:t>
      </w:r>
      <w:proofErr w:type="spellEnd"/>
      <w:r w:rsidRPr="00E741FA">
        <w:rPr>
          <w:rFonts w:ascii="Times New Roman" w:eastAsia="Batang" w:hAnsi="Times New Roman" w:cs="Times New Roman"/>
          <w:sz w:val="24"/>
          <w:szCs w:val="24"/>
          <w:lang w:val="ru-RU" w:eastAsia="ko-KR"/>
        </w:rPr>
        <w:t xml:space="preserve"> 1.3-бандида </w:t>
      </w:r>
      <w:proofErr w:type="spellStart"/>
      <w:r w:rsidRPr="00E741FA">
        <w:rPr>
          <w:rFonts w:ascii="Times New Roman" w:eastAsia="Batang" w:hAnsi="Times New Roman" w:cs="Times New Roman"/>
          <w:sz w:val="24"/>
          <w:szCs w:val="24"/>
          <w:lang w:val="ru-RU" w:eastAsia="ko-KR"/>
        </w:rPr>
        <w:t>кўрсатилган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муддатдан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бошлаб</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тугагунига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қадар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куни</w:t>
      </w:r>
      <w:proofErr w:type="spellEnd"/>
      <w:r w:rsidRPr="00E741FA">
        <w:rPr>
          <w:rFonts w:ascii="Times New Roman" w:eastAsia="Batang" w:hAnsi="Times New Roman" w:cs="Times New Roman"/>
          <w:sz w:val="24"/>
          <w:szCs w:val="24"/>
          <w:lang w:val="ru-RU" w:eastAsia="ko-KR"/>
        </w:rPr>
        <w:t xml:space="preserve"> </w:t>
      </w:r>
      <w:r w:rsidRPr="00E741FA">
        <w:rPr>
          <w:rFonts w:ascii="Times New Roman" w:eastAsia="Batang" w:hAnsi="Times New Roman" w:cs="Times New Roman"/>
          <w:sz w:val="24"/>
          <w:szCs w:val="24"/>
          <w:lang w:val="uz-Cyrl-UZ" w:eastAsia="ko-KR"/>
        </w:rPr>
        <w:t xml:space="preserve">Буюрмачи </w:t>
      </w:r>
      <w:r w:rsidR="00B54181">
        <w:rPr>
          <w:rFonts w:ascii="Times New Roman" w:eastAsia="Batang" w:hAnsi="Times New Roman" w:cs="Times New Roman"/>
          <w:sz w:val="24"/>
          <w:szCs w:val="24"/>
          <w:lang w:val="uz-Cyrl-UZ" w:eastAsia="ko-KR"/>
        </w:rPr>
        <w:t>тадбир иштирокчиларини</w:t>
      </w:r>
      <w:r w:rsidRPr="00E741FA">
        <w:rPr>
          <w:rFonts w:ascii="Times New Roman" w:eastAsia="Batang" w:hAnsi="Times New Roman" w:cs="Times New Roman"/>
          <w:sz w:val="24"/>
          <w:szCs w:val="24"/>
          <w:lang w:val="uz-Cyrl-UZ" w:eastAsia="ko-KR"/>
        </w:rPr>
        <w:t xml:space="preserve"> Ўзбекистон Республикасининг норматив-ҳуқуқий ҳужжатлари билан белгиланган санитария қоидалари, нормалари ва гигиена нормативларига риоя этган ҳолда, Буюртмачи билан келишилган таомномага мувофиқ 5 (беш) маҳал иссиқ овқат </w:t>
      </w:r>
      <w:r w:rsidR="0030523A">
        <w:rPr>
          <w:rFonts w:ascii="Times New Roman" w:eastAsia="Batang" w:hAnsi="Times New Roman" w:cs="Times New Roman"/>
          <w:sz w:val="24"/>
          <w:szCs w:val="24"/>
          <w:lang w:val="uz-Cyrl-UZ" w:eastAsia="ko-KR"/>
        </w:rPr>
        <w:t>ҳамда ёпилиш маросими учун</w:t>
      </w:r>
      <w:r w:rsidR="0030523A" w:rsidRPr="0030523A">
        <w:rPr>
          <w:rFonts w:ascii="Times New Roman" w:eastAsia="Batang" w:hAnsi="Times New Roman" w:cs="Times New Roman"/>
          <w:sz w:val="24"/>
          <w:szCs w:val="24"/>
          <w:lang w:val="uz-Cyrl-UZ" w:eastAsia="ko-KR"/>
        </w:rPr>
        <w:t xml:space="preserve"> кетринг хизматини ташкил этиш</w:t>
      </w:r>
      <w:r w:rsidR="0030523A">
        <w:rPr>
          <w:rFonts w:ascii="Times New Roman" w:eastAsia="Batang" w:hAnsi="Times New Roman" w:cs="Times New Roman"/>
          <w:sz w:val="24"/>
          <w:szCs w:val="24"/>
          <w:lang w:val="uz-Cyrl-UZ" w:eastAsia="ko-KR"/>
        </w:rPr>
        <w:t xml:space="preserve"> </w:t>
      </w:r>
      <w:r w:rsidRPr="00E741FA">
        <w:rPr>
          <w:rFonts w:ascii="Times New Roman" w:eastAsia="Batang" w:hAnsi="Times New Roman" w:cs="Times New Roman"/>
          <w:sz w:val="24"/>
          <w:szCs w:val="24"/>
          <w:lang w:val="uz-Cyrl-UZ" w:eastAsia="ko-KR"/>
        </w:rPr>
        <w:t>мажбуриятини (кейинги ўринларда Хизматлар деб аталади) ўз зиммасига олади.</w:t>
      </w:r>
    </w:p>
    <w:p w14:paraId="736A8708" w14:textId="7D22532D"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ru-RU" w:eastAsia="ko-KR"/>
        </w:rPr>
        <w:t xml:space="preserve">1.3. </w:t>
      </w:r>
      <w:proofErr w:type="spellStart"/>
      <w:r w:rsidRPr="00E741FA">
        <w:rPr>
          <w:rFonts w:ascii="Times New Roman" w:eastAsia="Batang" w:hAnsi="Times New Roman" w:cs="Times New Roman"/>
          <w:sz w:val="24"/>
          <w:szCs w:val="24"/>
          <w:lang w:val="ru-RU" w:eastAsia="ko-KR"/>
        </w:rPr>
        <w:t>Хизмат</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кўрсатиш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манзили</w:t>
      </w:r>
      <w:proofErr w:type="spellEnd"/>
      <w:r w:rsidRPr="00E741FA">
        <w:rPr>
          <w:rFonts w:ascii="Times New Roman" w:eastAsia="Batang" w:hAnsi="Times New Roman" w:cs="Times New Roman"/>
          <w:sz w:val="24"/>
          <w:szCs w:val="24"/>
          <w:lang w:val="ru-RU" w:eastAsia="ko-KR"/>
        </w:rPr>
        <w:t>: _________________________________________________________.</w:t>
      </w:r>
      <w:r w:rsidRPr="00E741FA">
        <w:rPr>
          <w:rFonts w:ascii="Times New Roman" w:eastAsia="Batang" w:hAnsi="Times New Roman" w:cs="Times New Roman"/>
          <w:sz w:val="24"/>
          <w:szCs w:val="24"/>
          <w:lang w:val="uz-Cyrl-UZ" w:eastAsia="ko-KR"/>
        </w:rPr>
        <w:t xml:space="preserve"> </w:t>
      </w:r>
      <w:r w:rsidR="00B54181">
        <w:rPr>
          <w:rFonts w:ascii="Times New Roman" w:eastAsia="Batang" w:hAnsi="Times New Roman" w:cs="Times New Roman"/>
          <w:sz w:val="24"/>
          <w:szCs w:val="24"/>
          <w:lang w:val="uz-Cyrl-UZ" w:eastAsia="ko-KR"/>
        </w:rPr>
        <w:t>Тадбир иштирокчилари</w:t>
      </w:r>
      <w:r w:rsidR="0030523A">
        <w:rPr>
          <w:rFonts w:ascii="Times New Roman" w:eastAsia="Batang" w:hAnsi="Times New Roman" w:cs="Times New Roman"/>
          <w:sz w:val="24"/>
          <w:szCs w:val="24"/>
          <w:lang w:val="uz-Cyrl-UZ" w:eastAsia="ko-KR"/>
        </w:rPr>
        <w:t xml:space="preserve"> сони: _____ нафар, жумладан, б</w:t>
      </w:r>
      <w:bookmarkStart w:id="0" w:name="_GoBack"/>
      <w:bookmarkEnd w:id="0"/>
      <w:r w:rsidRPr="00E741FA">
        <w:rPr>
          <w:rFonts w:ascii="Times New Roman" w:eastAsia="Batang" w:hAnsi="Times New Roman" w:cs="Times New Roman"/>
          <w:sz w:val="24"/>
          <w:szCs w:val="24"/>
          <w:lang w:val="uz-Cyrl-UZ" w:eastAsia="ko-KR"/>
        </w:rPr>
        <w:t xml:space="preserve">еш маҳал овқатланадиган </w:t>
      </w:r>
      <w:r w:rsidR="00B54181">
        <w:rPr>
          <w:rFonts w:ascii="Times New Roman" w:eastAsia="Batang" w:hAnsi="Times New Roman" w:cs="Times New Roman"/>
          <w:sz w:val="24"/>
          <w:szCs w:val="24"/>
          <w:lang w:val="uz-Cyrl-UZ" w:eastAsia="ko-KR"/>
        </w:rPr>
        <w:t>иштирокчилар</w:t>
      </w:r>
      <w:r w:rsidR="0030523A">
        <w:rPr>
          <w:rFonts w:ascii="Times New Roman" w:eastAsia="Batang" w:hAnsi="Times New Roman" w:cs="Times New Roman"/>
          <w:sz w:val="24"/>
          <w:szCs w:val="24"/>
          <w:lang w:val="uz-Cyrl-UZ" w:eastAsia="ko-KR"/>
        </w:rPr>
        <w:t xml:space="preserve"> сони: _____ нафар, ёпилиш маросими иштирокчилари сони</w:t>
      </w:r>
      <w:r w:rsidRPr="00E741FA">
        <w:rPr>
          <w:rFonts w:ascii="Times New Roman" w:eastAsia="Batang" w:hAnsi="Times New Roman" w:cs="Times New Roman"/>
          <w:sz w:val="24"/>
          <w:szCs w:val="24"/>
          <w:lang w:val="uz-Cyrl-UZ" w:eastAsia="ko-KR"/>
        </w:rPr>
        <w:t xml:space="preserve"> </w:t>
      </w:r>
      <w:r w:rsidR="0030523A">
        <w:rPr>
          <w:rFonts w:ascii="Times New Roman" w:eastAsia="Batang" w:hAnsi="Times New Roman" w:cs="Times New Roman"/>
          <w:sz w:val="24"/>
          <w:szCs w:val="24"/>
          <w:lang w:val="uz-Cyrl-UZ" w:eastAsia="ko-KR"/>
        </w:rPr>
        <w:t>_____ нафар</w:t>
      </w:r>
      <w:r w:rsidR="0030523A">
        <w:rPr>
          <w:rFonts w:ascii="Times New Roman" w:eastAsia="Batang" w:hAnsi="Times New Roman" w:cs="Times New Roman"/>
          <w:sz w:val="24"/>
          <w:szCs w:val="24"/>
          <w:lang w:val="uz-Cyrl-UZ" w:eastAsia="ko-KR"/>
        </w:rPr>
        <w:t>.</w:t>
      </w:r>
      <w:r w:rsidR="0030523A" w:rsidRPr="00E741FA">
        <w:rPr>
          <w:rFonts w:ascii="Times New Roman" w:eastAsia="Batang" w:hAnsi="Times New Roman" w:cs="Times New Roman"/>
          <w:sz w:val="24"/>
          <w:szCs w:val="24"/>
          <w:lang w:val="uz-Cyrl-UZ" w:eastAsia="ko-KR"/>
        </w:rPr>
        <w:t xml:space="preserve"> </w:t>
      </w:r>
      <w:r w:rsidRPr="00E741FA">
        <w:rPr>
          <w:rFonts w:ascii="Times New Roman" w:eastAsia="Batang" w:hAnsi="Times New Roman" w:cs="Times New Roman"/>
          <w:sz w:val="24"/>
          <w:szCs w:val="24"/>
          <w:lang w:val="uz-Cyrl-UZ" w:eastAsia="ko-KR"/>
        </w:rPr>
        <w:t xml:space="preserve">Хизмат кўрсатиш муддати: </w:t>
      </w:r>
      <w:r w:rsidR="00B54181">
        <w:rPr>
          <w:rFonts w:ascii="Times New Roman" w:eastAsia="Batang" w:hAnsi="Times New Roman" w:cs="Times New Roman"/>
          <w:sz w:val="24"/>
          <w:szCs w:val="24"/>
          <w:lang w:val="uz-Cyrl-UZ" w:eastAsia="ko-KR"/>
        </w:rPr>
        <w:t>2022 йил 4 ноябрдан 9 ноябрга қадар.</w:t>
      </w:r>
    </w:p>
    <w:p w14:paraId="58CB3EB5" w14:textId="38116820"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1.3.1. Томонлар бажарилган ишларнинг йиғма далолатномаси ва </w:t>
      </w:r>
      <w:r w:rsidR="0030523A">
        <w:rPr>
          <w:rFonts w:ascii="Times New Roman" w:eastAsia="Batang" w:hAnsi="Times New Roman" w:cs="Times New Roman"/>
          <w:sz w:val="24"/>
          <w:szCs w:val="24"/>
          <w:lang w:val="uz-Cyrl-UZ" w:eastAsia="ko-KR"/>
        </w:rPr>
        <w:t>Хизмат кўрс</w:t>
      </w:r>
      <w:r w:rsidR="00B54181">
        <w:rPr>
          <w:rFonts w:ascii="Times New Roman" w:eastAsia="Batang" w:hAnsi="Times New Roman" w:cs="Times New Roman"/>
          <w:sz w:val="24"/>
          <w:szCs w:val="24"/>
          <w:lang w:val="uz-Cyrl-UZ" w:eastAsia="ko-KR"/>
        </w:rPr>
        <w:t>атувчи</w:t>
      </w:r>
      <w:r w:rsidRPr="00E741FA">
        <w:rPr>
          <w:rFonts w:ascii="Times New Roman" w:eastAsia="Batang" w:hAnsi="Times New Roman" w:cs="Times New Roman"/>
          <w:sz w:val="24"/>
          <w:szCs w:val="24"/>
          <w:lang w:val="uz-Cyrl-UZ" w:eastAsia="ko-KR"/>
        </w:rPr>
        <w:t xml:space="preserve"> томонидан амалда кўрсатилган Хизматлар учун белгиланган тартибда расмийлаштирилган ҳисоб-фактурани имзолаганидан ҳамда Буюртмачи томонидан </w:t>
      </w:r>
      <w:r w:rsidR="00B54181">
        <w:rPr>
          <w:rFonts w:ascii="Times New Roman" w:eastAsia="Batang" w:hAnsi="Times New Roman" w:cs="Times New Roman"/>
          <w:sz w:val="24"/>
          <w:szCs w:val="24"/>
          <w:lang w:val="uz-Cyrl-UZ" w:eastAsia="ko-KR"/>
        </w:rPr>
        <w:t>Хизмат кўрсатувчининг</w:t>
      </w:r>
      <w:r w:rsidRPr="00E741FA">
        <w:rPr>
          <w:rFonts w:ascii="Times New Roman" w:eastAsia="Batang" w:hAnsi="Times New Roman" w:cs="Times New Roman"/>
          <w:sz w:val="24"/>
          <w:szCs w:val="24"/>
          <w:lang w:val="uz-Cyrl-UZ" w:eastAsia="ko-KR"/>
        </w:rPr>
        <w:t xml:space="preserve"> мазкур Шартномада кўрсатилган банк ҳисоб рақамига пул маблағлари ўтказилгандан сўнг Хизматлар кўрсатилган деб ҳисобланади.</w:t>
      </w:r>
    </w:p>
    <w:p w14:paraId="083188E3" w14:textId="77777777" w:rsidR="008C7E34" w:rsidRPr="00E741FA" w:rsidRDefault="008C7E34" w:rsidP="008C7E34">
      <w:pPr>
        <w:spacing w:after="0" w:line="240" w:lineRule="auto"/>
        <w:jc w:val="both"/>
        <w:rPr>
          <w:rFonts w:ascii="Times New Roman" w:eastAsia="Batang" w:hAnsi="Times New Roman" w:cs="Times New Roman"/>
          <w:sz w:val="12"/>
          <w:szCs w:val="12"/>
          <w:lang w:val="uz-Cyrl-UZ" w:eastAsia="ko-KR"/>
        </w:rPr>
      </w:pPr>
    </w:p>
    <w:p w14:paraId="3C9398BC" w14:textId="77777777" w:rsidR="000402B3" w:rsidRDefault="000402B3" w:rsidP="008C7E34">
      <w:pPr>
        <w:spacing w:after="0" w:line="240" w:lineRule="auto"/>
        <w:jc w:val="center"/>
        <w:rPr>
          <w:rFonts w:ascii="Times New Roman" w:eastAsia="Batang" w:hAnsi="Times New Roman" w:cs="Times New Roman"/>
          <w:b/>
          <w:bCs/>
          <w:sz w:val="24"/>
          <w:szCs w:val="24"/>
          <w:lang w:val="uz-Cyrl-UZ" w:eastAsia="ko-KR"/>
        </w:rPr>
      </w:pPr>
    </w:p>
    <w:p w14:paraId="6F5D2BDA" w14:textId="3F04F764" w:rsidR="008C7E34" w:rsidRPr="00E741FA" w:rsidRDefault="008C7E34" w:rsidP="008C7E34">
      <w:pPr>
        <w:spacing w:after="0" w:line="240" w:lineRule="auto"/>
        <w:jc w:val="center"/>
        <w:rPr>
          <w:rFonts w:ascii="Times New Roman" w:eastAsia="Batang" w:hAnsi="Times New Roman" w:cs="Times New Roman"/>
          <w:b/>
          <w:bCs/>
          <w:sz w:val="24"/>
          <w:szCs w:val="24"/>
          <w:lang w:val="uz-Cyrl-UZ" w:eastAsia="ko-KR"/>
        </w:rPr>
      </w:pPr>
      <w:r w:rsidRPr="00E741FA">
        <w:rPr>
          <w:rFonts w:ascii="Times New Roman" w:eastAsia="Batang" w:hAnsi="Times New Roman" w:cs="Times New Roman"/>
          <w:b/>
          <w:bCs/>
          <w:sz w:val="24"/>
          <w:szCs w:val="24"/>
          <w:lang w:val="uz-Cyrl-UZ" w:eastAsia="ko-KR"/>
        </w:rPr>
        <w:t>II. ТОМОНЛАРНИНГ ҲУҚУҚЛАРИ ВА МАЖБУРИЯТЛАРИ</w:t>
      </w:r>
    </w:p>
    <w:p w14:paraId="64683DA8" w14:textId="44C69ED3" w:rsidR="008C7E34" w:rsidRPr="00E741FA" w:rsidRDefault="008C7E34" w:rsidP="008C7E34">
      <w:pPr>
        <w:spacing w:after="0" w:line="240" w:lineRule="auto"/>
        <w:jc w:val="both"/>
        <w:rPr>
          <w:rFonts w:ascii="Times New Roman" w:eastAsia="Batang" w:hAnsi="Times New Roman" w:cs="Times New Roman"/>
          <w:b/>
          <w:sz w:val="24"/>
          <w:szCs w:val="24"/>
          <w:lang w:val="uz-Cyrl-UZ" w:eastAsia="ko-KR"/>
        </w:rPr>
      </w:pPr>
      <w:r w:rsidRPr="00E741FA">
        <w:rPr>
          <w:rFonts w:ascii="Times New Roman" w:eastAsia="Batang" w:hAnsi="Times New Roman" w:cs="Times New Roman"/>
          <w:sz w:val="24"/>
          <w:szCs w:val="24"/>
          <w:lang w:val="uz-Cyrl-UZ" w:eastAsia="ko-KR"/>
        </w:rPr>
        <w:t xml:space="preserve">2.1. </w:t>
      </w:r>
      <w:r w:rsidR="00B54181">
        <w:rPr>
          <w:rFonts w:ascii="Times New Roman" w:eastAsia="Batang" w:hAnsi="Times New Roman" w:cs="Times New Roman"/>
          <w:b/>
          <w:sz w:val="24"/>
          <w:szCs w:val="24"/>
          <w:lang w:val="uz-Cyrl-UZ" w:eastAsia="ko-KR"/>
        </w:rPr>
        <w:t>Хизмат кўрсатувчи</w:t>
      </w:r>
      <w:r w:rsidRPr="00E741FA">
        <w:rPr>
          <w:rFonts w:ascii="Times New Roman" w:eastAsia="Batang" w:hAnsi="Times New Roman" w:cs="Times New Roman"/>
          <w:b/>
          <w:sz w:val="24"/>
          <w:szCs w:val="24"/>
          <w:lang w:val="uz-Cyrl-UZ" w:eastAsia="ko-KR"/>
        </w:rPr>
        <w:t xml:space="preserve"> қуйидагиларга мажбур:</w:t>
      </w:r>
    </w:p>
    <w:p w14:paraId="758CC74C" w14:textId="4D6E06A6" w:rsidR="009A069F" w:rsidRPr="00E741FA" w:rsidRDefault="009A069F"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 Мазкур шартноманинг 1.</w:t>
      </w:r>
      <w:r w:rsidR="0030523A">
        <w:rPr>
          <w:rFonts w:ascii="Times New Roman" w:eastAsia="Batang" w:hAnsi="Times New Roman" w:cs="Times New Roman"/>
          <w:sz w:val="24"/>
          <w:szCs w:val="24"/>
          <w:lang w:val="uz-Cyrl-UZ" w:eastAsia="ko-KR"/>
        </w:rPr>
        <w:t>2</w:t>
      </w:r>
      <w:r w:rsidRPr="00E741FA">
        <w:rPr>
          <w:rFonts w:ascii="Times New Roman" w:eastAsia="Batang" w:hAnsi="Times New Roman" w:cs="Times New Roman"/>
          <w:sz w:val="24"/>
          <w:szCs w:val="24"/>
          <w:lang w:val="uz-Cyrl-UZ" w:eastAsia="ko-KR"/>
        </w:rPr>
        <w:t>-бандида қайд этилган хизматларни шартнома имзоланган кундан бошлаш.</w:t>
      </w:r>
    </w:p>
    <w:p w14:paraId="0E1252CA" w14:textId="3D998D21"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w:t>
      </w:r>
      <w:r w:rsidR="009A069F" w:rsidRPr="00E741FA">
        <w:rPr>
          <w:rFonts w:ascii="Times New Roman" w:eastAsia="Batang" w:hAnsi="Times New Roman" w:cs="Times New Roman"/>
          <w:sz w:val="24"/>
          <w:szCs w:val="24"/>
          <w:lang w:val="uz-Cyrl-UZ" w:eastAsia="ko-KR"/>
        </w:rPr>
        <w:t>2</w:t>
      </w:r>
      <w:r w:rsidRPr="00E741FA">
        <w:rPr>
          <w:rFonts w:ascii="Times New Roman" w:eastAsia="Batang" w:hAnsi="Times New Roman" w:cs="Times New Roman"/>
          <w:sz w:val="24"/>
          <w:szCs w:val="24"/>
          <w:lang w:val="uz-Cyrl-UZ" w:eastAsia="ko-KR"/>
        </w:rPr>
        <w:t>. Таомни сифатли тайёрлаш бўйича белгиланган талабларга тўлиқ мос келадиган Хизматлар кўрсатиш.</w:t>
      </w:r>
    </w:p>
    <w:p w14:paraId="6FFED36A" w14:textId="7D5C4551"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w:t>
      </w:r>
      <w:r w:rsidR="009A069F" w:rsidRPr="00E741FA">
        <w:rPr>
          <w:rFonts w:ascii="Times New Roman" w:eastAsia="Batang" w:hAnsi="Times New Roman" w:cs="Times New Roman"/>
          <w:sz w:val="24"/>
          <w:szCs w:val="24"/>
          <w:lang w:val="uz-Cyrl-UZ" w:eastAsia="ko-KR"/>
        </w:rPr>
        <w:t>3</w:t>
      </w:r>
      <w:r w:rsidRPr="00E741FA">
        <w:rPr>
          <w:rFonts w:ascii="Times New Roman" w:eastAsia="Batang" w:hAnsi="Times New Roman" w:cs="Times New Roman"/>
          <w:sz w:val="24"/>
          <w:szCs w:val="24"/>
          <w:lang w:val="uz-Cyrl-UZ" w:eastAsia="ko-KR"/>
        </w:rPr>
        <w:t xml:space="preserve">. </w:t>
      </w:r>
      <w:r w:rsidR="00B54181">
        <w:rPr>
          <w:rFonts w:ascii="Times New Roman" w:eastAsia="Batang" w:hAnsi="Times New Roman" w:cs="Times New Roman"/>
          <w:sz w:val="24"/>
          <w:szCs w:val="24"/>
          <w:lang w:val="uz-Cyrl-UZ" w:eastAsia="ko-KR"/>
        </w:rPr>
        <w:t>Тадбир иштирокчиларининг</w:t>
      </w:r>
      <w:r w:rsidRPr="00E741FA">
        <w:rPr>
          <w:rFonts w:ascii="Times New Roman" w:eastAsia="Batang" w:hAnsi="Times New Roman" w:cs="Times New Roman"/>
          <w:sz w:val="24"/>
          <w:szCs w:val="24"/>
          <w:lang w:val="uz-Cyrl-UZ" w:eastAsia="ko-KR"/>
        </w:rPr>
        <w:t xml:space="preserve"> овқатланишини ташкил этишда тегишли сифат сертификатлари билан тасдиқланган озиқ-овқат маҳсулотларини харид қилиш ҳамда шу маҳсулотлардан фойдаланиш.</w:t>
      </w:r>
    </w:p>
    <w:p w14:paraId="1E018704" w14:textId="68FCA541"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w:t>
      </w:r>
      <w:r w:rsidR="009A069F" w:rsidRPr="00E741FA">
        <w:rPr>
          <w:rFonts w:ascii="Times New Roman" w:eastAsia="Batang" w:hAnsi="Times New Roman" w:cs="Times New Roman"/>
          <w:sz w:val="24"/>
          <w:szCs w:val="24"/>
          <w:lang w:val="uz-Cyrl-UZ" w:eastAsia="ko-KR"/>
        </w:rPr>
        <w:t>4</w:t>
      </w:r>
      <w:r w:rsidRPr="00E741FA">
        <w:rPr>
          <w:rFonts w:ascii="Times New Roman" w:eastAsia="Batang" w:hAnsi="Times New Roman" w:cs="Times New Roman"/>
          <w:sz w:val="24"/>
          <w:szCs w:val="24"/>
          <w:lang w:val="uz-Cyrl-UZ" w:eastAsia="ko-KR"/>
        </w:rPr>
        <w:t xml:space="preserve">. </w:t>
      </w:r>
      <w:r w:rsidR="00B54181">
        <w:rPr>
          <w:rFonts w:ascii="Times New Roman" w:eastAsia="Batang" w:hAnsi="Times New Roman" w:cs="Times New Roman"/>
          <w:sz w:val="24"/>
          <w:szCs w:val="24"/>
          <w:lang w:val="uz-Cyrl-UZ" w:eastAsia="ko-KR"/>
        </w:rPr>
        <w:t>Хизмат кўрсатувчи</w:t>
      </w:r>
      <w:r w:rsidRPr="00E741FA">
        <w:rPr>
          <w:rFonts w:ascii="Times New Roman" w:eastAsia="Batang" w:hAnsi="Times New Roman" w:cs="Times New Roman"/>
          <w:sz w:val="24"/>
          <w:szCs w:val="24"/>
          <w:lang w:val="uz-Cyrl-UZ" w:eastAsia="ko-KR"/>
        </w:rPr>
        <w:t xml:space="preserve"> буюртмачининг буюртмасига а</w:t>
      </w:r>
      <w:r w:rsidR="00B54181">
        <w:rPr>
          <w:rFonts w:ascii="Times New Roman" w:eastAsia="Batang" w:hAnsi="Times New Roman" w:cs="Times New Roman"/>
          <w:sz w:val="24"/>
          <w:szCs w:val="24"/>
          <w:lang w:val="uz-Cyrl-UZ" w:eastAsia="ko-KR"/>
        </w:rPr>
        <w:t>сосан, шартноманинг 1.3 бандида кўрсатилган муддатда</w:t>
      </w:r>
      <w:r w:rsidRPr="00E741FA">
        <w:rPr>
          <w:rFonts w:ascii="Times New Roman" w:eastAsia="Batang" w:hAnsi="Times New Roman" w:cs="Times New Roman"/>
          <w:sz w:val="24"/>
          <w:szCs w:val="24"/>
          <w:lang w:val="uz-Cyrl-UZ" w:eastAsia="ko-KR"/>
        </w:rPr>
        <w:t xml:space="preserve"> белгиланган тартибда ҳар кунлик овқат билан таъминлаш.</w:t>
      </w:r>
    </w:p>
    <w:p w14:paraId="3BA56185" w14:textId="20FB02C8"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w:t>
      </w:r>
      <w:r w:rsidR="009A069F" w:rsidRPr="00E741FA">
        <w:rPr>
          <w:rFonts w:ascii="Times New Roman" w:eastAsia="Batang" w:hAnsi="Times New Roman" w:cs="Times New Roman"/>
          <w:sz w:val="24"/>
          <w:szCs w:val="24"/>
          <w:lang w:val="uz-Cyrl-UZ" w:eastAsia="ko-KR"/>
        </w:rPr>
        <w:t>5</w:t>
      </w:r>
      <w:r w:rsidRPr="00E741FA">
        <w:rPr>
          <w:rFonts w:ascii="Times New Roman" w:eastAsia="Batang" w:hAnsi="Times New Roman" w:cs="Times New Roman"/>
          <w:sz w:val="24"/>
          <w:szCs w:val="24"/>
          <w:lang w:val="uz-Cyrl-UZ" w:eastAsia="ko-KR"/>
        </w:rPr>
        <w:t xml:space="preserve">. Хизматларни </w:t>
      </w:r>
      <w:r w:rsidR="00F330B0">
        <w:rPr>
          <w:rFonts w:ascii="Times New Roman" w:eastAsia="Batang" w:hAnsi="Times New Roman" w:cs="Times New Roman"/>
          <w:sz w:val="24"/>
          <w:szCs w:val="24"/>
          <w:lang w:val="uz-Cyrl-UZ" w:eastAsia="ko-KR"/>
        </w:rPr>
        <w:t>ҳисоб-фактура ва бажарилган ишлар тўғрисидаги далодатномада</w:t>
      </w:r>
      <w:r w:rsidR="009A069F" w:rsidRPr="00E741FA">
        <w:rPr>
          <w:rFonts w:ascii="Times New Roman" w:eastAsia="Batang" w:hAnsi="Times New Roman" w:cs="Times New Roman"/>
          <w:sz w:val="24"/>
          <w:szCs w:val="24"/>
          <w:lang w:val="uz-Cyrl-UZ" w:eastAsia="ko-KR"/>
        </w:rPr>
        <w:t xml:space="preserve"> </w:t>
      </w:r>
      <w:r w:rsidRPr="00E741FA">
        <w:rPr>
          <w:rFonts w:ascii="Times New Roman" w:eastAsia="Batang" w:hAnsi="Times New Roman" w:cs="Times New Roman"/>
          <w:sz w:val="24"/>
          <w:szCs w:val="24"/>
          <w:lang w:val="uz-Cyrl-UZ" w:eastAsia="ko-KR"/>
        </w:rPr>
        <w:t xml:space="preserve">кўрсатилган </w:t>
      </w:r>
      <w:r w:rsidR="00F330B0">
        <w:rPr>
          <w:rFonts w:ascii="Times New Roman" w:eastAsia="Batang" w:hAnsi="Times New Roman" w:cs="Times New Roman"/>
          <w:sz w:val="24"/>
          <w:szCs w:val="24"/>
          <w:lang w:val="uz-Cyrl-UZ" w:eastAsia="ko-KR"/>
        </w:rPr>
        <w:t xml:space="preserve">ҳолда </w:t>
      </w:r>
      <w:r w:rsidRPr="00E741FA">
        <w:rPr>
          <w:rFonts w:ascii="Times New Roman" w:eastAsia="Batang" w:hAnsi="Times New Roman" w:cs="Times New Roman"/>
          <w:sz w:val="24"/>
          <w:szCs w:val="24"/>
          <w:lang w:val="uz-Cyrl-UZ" w:eastAsia="ko-KR"/>
        </w:rPr>
        <w:t>тўлиқ ҳажмда кўрсатиши.</w:t>
      </w:r>
    </w:p>
    <w:p w14:paraId="529B0694" w14:textId="5775EAA4"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w:t>
      </w:r>
      <w:r w:rsidR="009A069F" w:rsidRPr="00E741FA">
        <w:rPr>
          <w:rFonts w:ascii="Times New Roman" w:eastAsia="Batang" w:hAnsi="Times New Roman" w:cs="Times New Roman"/>
          <w:sz w:val="24"/>
          <w:szCs w:val="24"/>
          <w:lang w:val="uz-Cyrl-UZ" w:eastAsia="ko-KR"/>
        </w:rPr>
        <w:t>6</w:t>
      </w:r>
      <w:r w:rsidRPr="00E741FA">
        <w:rPr>
          <w:rFonts w:ascii="Times New Roman" w:eastAsia="Batang" w:hAnsi="Times New Roman" w:cs="Times New Roman"/>
          <w:sz w:val="24"/>
          <w:szCs w:val="24"/>
          <w:lang w:val="uz-Cyrl-UZ" w:eastAsia="ko-KR"/>
        </w:rPr>
        <w:t xml:space="preserve">. Хизматлар кўрсатиш жараёнида мактаб ошхоналарида ўз фаолиятини санитария қоидалари, нормалари ва гигиена нормативларига мувофиқ амалга ошириш. Таомларнинг (озиқ-овқат маҳсулотларининг) сифатлилиги, таом тайёрлаш ва истеъмол қилиш жойларининг озодалигига риоя этиш, шунингдек, ошхона идишларининг санитария қоидаларига жавоб беришини таъминлаш. Агарда ушбу мажбуриятлар юзасидан камчилик аниқланганда, </w:t>
      </w:r>
      <w:r w:rsidR="00B54181">
        <w:rPr>
          <w:rFonts w:ascii="Times New Roman" w:eastAsia="Batang" w:hAnsi="Times New Roman" w:cs="Times New Roman"/>
          <w:sz w:val="24"/>
          <w:szCs w:val="24"/>
          <w:lang w:val="uz-Cyrl-UZ" w:eastAsia="ko-KR"/>
        </w:rPr>
        <w:t>Хизмат кўрсатувчи</w:t>
      </w:r>
      <w:r w:rsidRPr="00E741FA">
        <w:rPr>
          <w:rFonts w:ascii="Times New Roman" w:eastAsia="Batang" w:hAnsi="Times New Roman" w:cs="Times New Roman"/>
          <w:sz w:val="24"/>
          <w:szCs w:val="24"/>
          <w:lang w:val="uz-Cyrl-UZ" w:eastAsia="ko-KR"/>
        </w:rPr>
        <w:t xml:space="preserve"> зудлик билан Буюртмачининг аниқланган камчиликларни бартараф этиш бўйича қонуний талабини 1 кун муддат ичида бажариш.</w:t>
      </w:r>
    </w:p>
    <w:p w14:paraId="20583EC0" w14:textId="48A4C3A2"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lastRenderedPageBreak/>
        <w:t>2.1.</w:t>
      </w:r>
      <w:r w:rsidR="009A069F" w:rsidRPr="00E741FA">
        <w:rPr>
          <w:rFonts w:ascii="Times New Roman" w:eastAsia="Batang" w:hAnsi="Times New Roman" w:cs="Times New Roman"/>
          <w:sz w:val="24"/>
          <w:szCs w:val="24"/>
          <w:lang w:val="uz-Cyrl-UZ" w:eastAsia="ko-KR"/>
        </w:rPr>
        <w:t>7</w:t>
      </w:r>
      <w:r w:rsidRPr="00E741FA">
        <w:rPr>
          <w:rFonts w:ascii="Times New Roman" w:eastAsia="Batang" w:hAnsi="Times New Roman" w:cs="Times New Roman"/>
          <w:sz w:val="24"/>
          <w:szCs w:val="24"/>
          <w:lang w:val="uz-Cyrl-UZ" w:eastAsia="ko-KR"/>
        </w:rPr>
        <w:t>. Малакали, тажрибали, қуйилган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Буюртмачига тақдим этган ҳолда таом тайёрлаш жараёнига рухсат этиши.</w:t>
      </w:r>
    </w:p>
    <w:p w14:paraId="746BFD33" w14:textId="2C4EE335"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w:t>
      </w:r>
      <w:r w:rsidR="009A069F" w:rsidRPr="00E741FA">
        <w:rPr>
          <w:rFonts w:ascii="Times New Roman" w:eastAsia="Batang" w:hAnsi="Times New Roman" w:cs="Times New Roman"/>
          <w:sz w:val="24"/>
          <w:szCs w:val="24"/>
          <w:lang w:val="uz-Cyrl-UZ" w:eastAsia="ko-KR"/>
        </w:rPr>
        <w:t>8</w:t>
      </w:r>
      <w:r w:rsidRPr="00E741FA">
        <w:rPr>
          <w:rFonts w:ascii="Times New Roman" w:eastAsia="Batang" w:hAnsi="Times New Roman" w:cs="Times New Roman"/>
          <w:sz w:val="24"/>
          <w:szCs w:val="24"/>
          <w:lang w:val="uz-Cyrl-UZ" w:eastAsia="ko-KR"/>
        </w:rPr>
        <w:t xml:space="preserve">. </w:t>
      </w:r>
      <w:r w:rsidR="00B54181">
        <w:rPr>
          <w:rFonts w:ascii="Times New Roman" w:eastAsia="Batang" w:hAnsi="Times New Roman" w:cs="Times New Roman"/>
          <w:sz w:val="24"/>
          <w:szCs w:val="24"/>
          <w:lang w:val="uz-Cyrl-UZ" w:eastAsia="ko-KR"/>
        </w:rPr>
        <w:t>Хизмат кўрсатувчи</w:t>
      </w:r>
      <w:r w:rsidRPr="00E741FA">
        <w:rPr>
          <w:rFonts w:ascii="Times New Roman" w:eastAsia="Batang" w:hAnsi="Times New Roman" w:cs="Times New Roman"/>
          <w:sz w:val="24"/>
          <w:szCs w:val="24"/>
          <w:lang w:val="uz-Cyrl-UZ" w:eastAsia="ko-KR"/>
        </w:rPr>
        <w:t xml:space="preserve"> </w:t>
      </w:r>
      <w:r w:rsidR="00B54181">
        <w:rPr>
          <w:rFonts w:ascii="Times New Roman" w:eastAsia="Batang" w:hAnsi="Times New Roman" w:cs="Times New Roman"/>
          <w:sz w:val="24"/>
          <w:szCs w:val="24"/>
          <w:lang w:val="uz-Cyrl-UZ" w:eastAsia="ko-KR"/>
        </w:rPr>
        <w:t>тадбир иштирокчиларини</w:t>
      </w:r>
      <w:r w:rsidRPr="00E741FA">
        <w:rPr>
          <w:rFonts w:ascii="Times New Roman" w:eastAsia="Batang" w:hAnsi="Times New Roman" w:cs="Times New Roman"/>
          <w:sz w:val="24"/>
          <w:szCs w:val="24"/>
          <w:lang w:val="uz-Cyrl-UZ" w:eastAsia="ko-KR"/>
        </w:rPr>
        <w:t xml:space="preserve"> овқатлантириш хизматини мактаб ошхонасининг ўзида тўлиқ ва сифатли ташкил этиш, шунингдек, </w:t>
      </w:r>
      <w:r w:rsidR="00B54181">
        <w:rPr>
          <w:rFonts w:ascii="Times New Roman" w:eastAsia="Batang" w:hAnsi="Times New Roman" w:cs="Times New Roman"/>
          <w:sz w:val="24"/>
          <w:szCs w:val="24"/>
          <w:lang w:val="uz-Cyrl-UZ" w:eastAsia="ko-KR"/>
        </w:rPr>
        <w:t>иштирокчиларга</w:t>
      </w:r>
      <w:r w:rsidRPr="00E741FA">
        <w:rPr>
          <w:rFonts w:ascii="Times New Roman" w:eastAsia="Batang" w:hAnsi="Times New Roman" w:cs="Times New Roman"/>
          <w:sz w:val="24"/>
          <w:szCs w:val="24"/>
          <w:lang w:val="uz-Cyrl-UZ" w:eastAsia="ko-KR"/>
        </w:rPr>
        <w:t xml:space="preserve"> белгиланган вақтда таомларни тайёрлашда тартиб-қоидаларга риоя қилиш.</w:t>
      </w:r>
    </w:p>
    <w:p w14:paraId="6DDD893B" w14:textId="7DF898B0"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w:t>
      </w:r>
      <w:r w:rsidR="009A069F" w:rsidRPr="00E741FA">
        <w:rPr>
          <w:rFonts w:ascii="Times New Roman" w:eastAsia="Batang" w:hAnsi="Times New Roman" w:cs="Times New Roman"/>
          <w:sz w:val="24"/>
          <w:szCs w:val="24"/>
          <w:lang w:val="uz-Cyrl-UZ" w:eastAsia="ko-KR"/>
        </w:rPr>
        <w:t>9</w:t>
      </w:r>
      <w:r w:rsidRPr="00E741FA">
        <w:rPr>
          <w:rFonts w:ascii="Times New Roman" w:eastAsia="Batang" w:hAnsi="Times New Roman" w:cs="Times New Roman"/>
          <w:sz w:val="24"/>
          <w:szCs w:val="24"/>
          <w:lang w:val="uz-Cyrl-UZ" w:eastAsia="ko-KR"/>
        </w:rPr>
        <w:t>. Хизмат кўрсатиш бўйича ишларни шахсан бажариши, мазкур Шартнома шартларини бажаришни учинчи шахсга топширмаслиги.</w:t>
      </w:r>
    </w:p>
    <w:p w14:paraId="66E69870" w14:textId="7B68F2A3"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w:t>
      </w:r>
      <w:r w:rsidR="009A069F" w:rsidRPr="00E741FA">
        <w:rPr>
          <w:rFonts w:ascii="Times New Roman" w:eastAsia="Batang" w:hAnsi="Times New Roman" w:cs="Times New Roman"/>
          <w:sz w:val="24"/>
          <w:szCs w:val="24"/>
          <w:lang w:val="uz-Cyrl-UZ" w:eastAsia="ko-KR"/>
        </w:rPr>
        <w:t>10</w:t>
      </w:r>
      <w:r w:rsidRPr="00E741FA">
        <w:rPr>
          <w:rFonts w:ascii="Times New Roman" w:eastAsia="Batang" w:hAnsi="Times New Roman" w:cs="Times New Roman"/>
          <w:sz w:val="24"/>
          <w:szCs w:val="24"/>
          <w:lang w:val="uz-Cyrl-UZ" w:eastAsia="ko-KR"/>
        </w:rPr>
        <w:t>. Хизматлар нархини оширмаган ҳолда шахсий маблағлари ҳисобидан: солиқлар тўлаш; белгиланган тартибда у билан меҳнат шартномаси тузган ходимлар меҳнатига ҳақ тўлаш; озиқ-овқат маҳсулотларини харид қилиш; озиқ-овқат маҳсулотларини савдо нуқталаридан хизмат кўрсатиш жойигача етказиш; ошпазлар униформаси, ошхонада ишлатиладиган зарарсизлантирувчи ва ювиш воситалари билан таъминлаш, ошхонанинг ишлаб чиқариш хоналарини ва бошқа жиҳозларни соз ҳолатда сақлаш, таъмирлаши, қайта тўлдириш, бино ва иншоатларни ички ва ташқи қисмида техник жиҳатдан жиҳозлаш, хона, мебель, инвентарь ва бошқаларни зарур ҳолатда сақлаш ва жорий таъмирлаш.</w:t>
      </w:r>
    </w:p>
    <w:p w14:paraId="3772F234" w14:textId="016A7F2E"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w:t>
      </w:r>
      <w:r w:rsidR="009A069F" w:rsidRPr="00E741FA">
        <w:rPr>
          <w:rFonts w:ascii="Times New Roman" w:eastAsia="Batang" w:hAnsi="Times New Roman" w:cs="Times New Roman"/>
          <w:sz w:val="24"/>
          <w:szCs w:val="24"/>
          <w:lang w:val="uz-Cyrl-UZ" w:eastAsia="ko-KR"/>
        </w:rPr>
        <w:t>1</w:t>
      </w:r>
      <w:r w:rsidRPr="00E741FA">
        <w:rPr>
          <w:rFonts w:ascii="Times New Roman" w:eastAsia="Batang" w:hAnsi="Times New Roman" w:cs="Times New Roman"/>
          <w:sz w:val="24"/>
          <w:szCs w:val="24"/>
          <w:lang w:val="uz-Cyrl-UZ" w:eastAsia="ko-KR"/>
        </w:rPr>
        <w:t>. Томонлар имзолайдиган тегишли қаб</w:t>
      </w:r>
      <w:r w:rsidR="00FC7BE1">
        <w:rPr>
          <w:rFonts w:ascii="Times New Roman" w:eastAsia="Batang" w:hAnsi="Times New Roman" w:cs="Times New Roman"/>
          <w:sz w:val="24"/>
          <w:szCs w:val="24"/>
          <w:lang w:val="uz-Cyrl-UZ" w:eastAsia="ko-KR"/>
        </w:rPr>
        <w:t>ул қилиш-топшириш далолатнома</w:t>
      </w:r>
      <w:r w:rsidRPr="00E741FA">
        <w:rPr>
          <w:rFonts w:ascii="Times New Roman" w:eastAsia="Batang" w:hAnsi="Times New Roman" w:cs="Times New Roman"/>
          <w:sz w:val="24"/>
          <w:szCs w:val="24"/>
          <w:lang w:val="uz-Cyrl-UZ" w:eastAsia="ko-KR"/>
        </w:rPr>
        <w:t>сини расмийлаштирган ҳолда Буюртмачидан ишлаб чиқариш хоналари, жиҳозлар ва ошхона мебелини қабул қилиб олиш.</w:t>
      </w:r>
    </w:p>
    <w:p w14:paraId="4FC295D9" w14:textId="2D80386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w:t>
      </w:r>
      <w:r w:rsidR="009A069F" w:rsidRPr="00E741FA">
        <w:rPr>
          <w:rFonts w:ascii="Times New Roman" w:eastAsia="Batang" w:hAnsi="Times New Roman" w:cs="Times New Roman"/>
          <w:sz w:val="24"/>
          <w:szCs w:val="24"/>
          <w:lang w:val="uz-Cyrl-UZ" w:eastAsia="ko-KR"/>
        </w:rPr>
        <w:t>2</w:t>
      </w:r>
      <w:r w:rsidRPr="00E741FA">
        <w:rPr>
          <w:rFonts w:ascii="Times New Roman" w:eastAsia="Batang" w:hAnsi="Times New Roman" w:cs="Times New Roman"/>
          <w:sz w:val="24"/>
          <w:szCs w:val="24"/>
          <w:lang w:val="uz-Cyrl-UZ" w:eastAsia="ko-KR"/>
        </w:rPr>
        <w:t xml:space="preserve">. Санитария-гигиена ва бошқа қоидаларга риоя қилмаганлиги сабабли назорат қилувчи органлари томонидан кўлланилувчи молиявий ҳамда бошқа санкция ва жарималар учун шахсан </w:t>
      </w:r>
      <w:r w:rsidR="00FC7BE1">
        <w:rPr>
          <w:rFonts w:ascii="Times New Roman" w:eastAsia="Batang" w:hAnsi="Times New Roman" w:cs="Times New Roman"/>
          <w:sz w:val="24"/>
          <w:szCs w:val="24"/>
          <w:lang w:val="uz-Cyrl-UZ" w:eastAsia="ko-KR"/>
        </w:rPr>
        <w:t>Хизмат кўрсатувчи</w:t>
      </w:r>
      <w:r w:rsidRPr="00E741FA">
        <w:rPr>
          <w:rFonts w:ascii="Times New Roman" w:eastAsia="Batang" w:hAnsi="Times New Roman" w:cs="Times New Roman"/>
          <w:sz w:val="24"/>
          <w:szCs w:val="24"/>
          <w:lang w:val="uz-Cyrl-UZ" w:eastAsia="ko-KR"/>
        </w:rPr>
        <w:t xml:space="preserve"> жавобгар.</w:t>
      </w:r>
    </w:p>
    <w:p w14:paraId="76FB8151" w14:textId="60FCADEA"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w:t>
      </w:r>
      <w:r w:rsidR="009A069F" w:rsidRPr="00E741FA">
        <w:rPr>
          <w:rFonts w:ascii="Times New Roman" w:eastAsia="Batang" w:hAnsi="Times New Roman" w:cs="Times New Roman"/>
          <w:sz w:val="24"/>
          <w:szCs w:val="24"/>
          <w:lang w:val="uz-Cyrl-UZ" w:eastAsia="ko-KR"/>
        </w:rPr>
        <w:t>3</w:t>
      </w:r>
      <w:r w:rsidRPr="00E741FA">
        <w:rPr>
          <w:rFonts w:ascii="Times New Roman" w:eastAsia="Batang" w:hAnsi="Times New Roman" w:cs="Times New Roman"/>
          <w:sz w:val="24"/>
          <w:szCs w:val="24"/>
          <w:lang w:val="uz-Cyrl-UZ" w:eastAsia="ko-KR"/>
        </w:rPr>
        <w:t xml:space="preserve">. </w:t>
      </w:r>
      <w:r w:rsidR="00FC7BE1">
        <w:rPr>
          <w:rFonts w:ascii="Times New Roman" w:eastAsia="Batang" w:hAnsi="Times New Roman" w:cs="Times New Roman"/>
          <w:sz w:val="24"/>
          <w:szCs w:val="24"/>
          <w:lang w:val="uz-Cyrl-UZ" w:eastAsia="ko-KR"/>
        </w:rPr>
        <w:t>Хизмат кўрсатувчи</w:t>
      </w:r>
      <w:r w:rsidRPr="00E741FA">
        <w:rPr>
          <w:rFonts w:ascii="Times New Roman" w:eastAsia="Batang" w:hAnsi="Times New Roman" w:cs="Times New Roman"/>
          <w:sz w:val="24"/>
          <w:szCs w:val="24"/>
          <w:lang w:val="uz-Cyrl-UZ" w:eastAsia="ko-KR"/>
        </w:rPr>
        <w:t xml:space="preserve"> хизматни бошлаши олдидан, ўзи ва таом тайёрлаш ҳамда етказиб бериш бўйича барча ходимлари тўғрисидаги маълумотларни (хужжат нусхалари билан) Буюртмачига тақдим этиш.</w:t>
      </w:r>
    </w:p>
    <w:p w14:paraId="299CF850" w14:textId="17CCEA6B"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w:t>
      </w:r>
      <w:r w:rsidR="009A069F" w:rsidRPr="00E741FA">
        <w:rPr>
          <w:rFonts w:ascii="Times New Roman" w:eastAsia="Batang" w:hAnsi="Times New Roman" w:cs="Times New Roman"/>
          <w:sz w:val="24"/>
          <w:szCs w:val="24"/>
          <w:lang w:val="uz-Cyrl-UZ" w:eastAsia="ko-KR"/>
        </w:rPr>
        <w:t>4</w:t>
      </w:r>
      <w:r w:rsidRPr="00E741FA">
        <w:rPr>
          <w:rFonts w:ascii="Times New Roman" w:eastAsia="Batang" w:hAnsi="Times New Roman" w:cs="Times New Roman"/>
          <w:sz w:val="24"/>
          <w:szCs w:val="24"/>
          <w:lang w:val="uz-Cyrl-UZ" w:eastAsia="ko-KR"/>
        </w:rPr>
        <w:t xml:space="preserve">. </w:t>
      </w:r>
      <w:r w:rsidR="00FC7BE1">
        <w:rPr>
          <w:rFonts w:ascii="Times New Roman" w:eastAsia="Batang" w:hAnsi="Times New Roman" w:cs="Times New Roman"/>
          <w:sz w:val="24"/>
          <w:szCs w:val="24"/>
          <w:lang w:val="uz-Cyrl-UZ" w:eastAsia="ko-KR"/>
        </w:rPr>
        <w:t>Хизмат кўсатувчи</w:t>
      </w:r>
      <w:r w:rsidRPr="00E741FA">
        <w:rPr>
          <w:rFonts w:ascii="Times New Roman" w:eastAsia="Batang" w:hAnsi="Times New Roman" w:cs="Times New Roman"/>
          <w:sz w:val="24"/>
          <w:szCs w:val="24"/>
          <w:lang w:val="uz-Cyrl-UZ" w:eastAsia="ko-KR"/>
        </w:rPr>
        <w:t xml:space="preserve"> </w:t>
      </w:r>
      <w:r w:rsidR="00FC7BE1">
        <w:rPr>
          <w:rFonts w:ascii="Times New Roman" w:eastAsia="Batang" w:hAnsi="Times New Roman" w:cs="Times New Roman"/>
          <w:sz w:val="24"/>
          <w:szCs w:val="24"/>
          <w:lang w:val="uz-Cyrl-UZ" w:eastAsia="ko-KR"/>
        </w:rPr>
        <w:t>т</w:t>
      </w:r>
      <w:r w:rsidRPr="00E741FA">
        <w:rPr>
          <w:rFonts w:ascii="Times New Roman" w:eastAsia="Batang" w:hAnsi="Times New Roman" w:cs="Times New Roman"/>
          <w:sz w:val="24"/>
          <w:szCs w:val="24"/>
          <w:lang w:val="uz-Cyrl-UZ" w:eastAsia="ko-KR"/>
        </w:rPr>
        <w:t>аомномада тайёр таомлар вазни, нархи, сарфланган маҳсулотлар тури ва уларнинг миқдорлари кўрсатилади.</w:t>
      </w:r>
    </w:p>
    <w:p w14:paraId="3827FE6C" w14:textId="6FE20EB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w:t>
      </w:r>
      <w:r w:rsidR="00FC7BE1">
        <w:rPr>
          <w:rFonts w:ascii="Times New Roman" w:eastAsia="Batang" w:hAnsi="Times New Roman" w:cs="Times New Roman"/>
          <w:sz w:val="24"/>
          <w:szCs w:val="24"/>
          <w:lang w:val="uz-Cyrl-UZ" w:eastAsia="ko-KR"/>
        </w:rPr>
        <w:t>5</w:t>
      </w:r>
      <w:r w:rsidRPr="00E741FA">
        <w:rPr>
          <w:rFonts w:ascii="Times New Roman" w:eastAsia="Batang" w:hAnsi="Times New Roman" w:cs="Times New Roman"/>
          <w:sz w:val="24"/>
          <w:szCs w:val="24"/>
          <w:lang w:val="uz-Cyrl-UZ" w:eastAsia="ko-KR"/>
        </w:rPr>
        <w:t xml:space="preserve">. </w:t>
      </w:r>
      <w:r w:rsidR="00FC7BE1">
        <w:rPr>
          <w:rFonts w:ascii="Times New Roman" w:eastAsia="Batang" w:hAnsi="Times New Roman" w:cs="Times New Roman"/>
          <w:sz w:val="24"/>
          <w:szCs w:val="24"/>
          <w:lang w:val="uz-Cyrl-UZ" w:eastAsia="ko-KR"/>
        </w:rPr>
        <w:t>К</w:t>
      </w:r>
      <w:r w:rsidRPr="00E741FA">
        <w:rPr>
          <w:rFonts w:ascii="Times New Roman" w:eastAsia="Batang" w:hAnsi="Times New Roman" w:cs="Times New Roman"/>
          <w:sz w:val="24"/>
          <w:szCs w:val="24"/>
          <w:lang w:val="uz-Cyrl-UZ" w:eastAsia="ko-KR"/>
        </w:rPr>
        <w:t xml:space="preserve">ўрсатилган хизматлар бўйича ҳисоб-фактура ҳужжатларини </w:t>
      </w:r>
      <w:r w:rsidR="00FC7BE1">
        <w:rPr>
          <w:rFonts w:ascii="Times New Roman" w:eastAsia="Batang" w:hAnsi="Times New Roman" w:cs="Times New Roman"/>
          <w:sz w:val="24"/>
          <w:szCs w:val="24"/>
          <w:lang w:val="uz-Cyrl-UZ" w:eastAsia="ko-KR"/>
        </w:rPr>
        <w:t>Буюртмачига</w:t>
      </w:r>
      <w:r w:rsidRPr="00E741FA">
        <w:rPr>
          <w:rFonts w:ascii="Times New Roman" w:eastAsia="Batang" w:hAnsi="Times New Roman" w:cs="Times New Roman"/>
          <w:sz w:val="24"/>
          <w:szCs w:val="24"/>
          <w:lang w:val="uz-Cyrl-UZ" w:eastAsia="ko-KR"/>
        </w:rPr>
        <w:t xml:space="preserve"> тақдим этиш.</w:t>
      </w:r>
    </w:p>
    <w:p w14:paraId="7158403C" w14:textId="2EF364A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w:t>
      </w:r>
      <w:r w:rsidR="00FC7BE1">
        <w:rPr>
          <w:rFonts w:ascii="Times New Roman" w:eastAsia="Batang" w:hAnsi="Times New Roman" w:cs="Times New Roman"/>
          <w:sz w:val="24"/>
          <w:szCs w:val="24"/>
          <w:lang w:val="uz-Cyrl-UZ" w:eastAsia="ko-KR"/>
        </w:rPr>
        <w:t>6</w:t>
      </w:r>
      <w:r w:rsidRPr="00E741FA">
        <w:rPr>
          <w:rFonts w:ascii="Times New Roman" w:eastAsia="Batang" w:hAnsi="Times New Roman" w:cs="Times New Roman"/>
          <w:sz w:val="24"/>
          <w:szCs w:val="24"/>
          <w:lang w:val="uz-Cyrl-UZ" w:eastAsia="ko-KR"/>
        </w:rPr>
        <w:t xml:space="preserve">. Мазкур Шартномани бекор қилиш ҳақида Буюртмачини </w:t>
      </w:r>
      <w:r w:rsidR="00FC7BE1">
        <w:rPr>
          <w:rFonts w:ascii="Times New Roman" w:eastAsia="Batang" w:hAnsi="Times New Roman" w:cs="Times New Roman"/>
          <w:sz w:val="24"/>
          <w:szCs w:val="24"/>
          <w:lang w:val="uz-Cyrl-UZ" w:eastAsia="ko-KR"/>
        </w:rPr>
        <w:t>уч кун</w:t>
      </w:r>
      <w:r w:rsidRPr="00E741FA">
        <w:rPr>
          <w:rFonts w:ascii="Times New Roman" w:eastAsia="Batang" w:hAnsi="Times New Roman" w:cs="Times New Roman"/>
          <w:sz w:val="24"/>
          <w:szCs w:val="24"/>
          <w:lang w:val="uz-Cyrl-UZ" w:eastAsia="ko-KR"/>
        </w:rPr>
        <w:t xml:space="preserve"> олдин ёзма равишда огоҳлантириш, ушбу муддат тугагунига қадар эса Буюртмачи </w:t>
      </w:r>
      <w:r w:rsidR="00FC7BE1">
        <w:rPr>
          <w:rFonts w:ascii="Times New Roman" w:eastAsia="Batang" w:hAnsi="Times New Roman" w:cs="Times New Roman"/>
          <w:sz w:val="24"/>
          <w:szCs w:val="24"/>
          <w:lang w:val="uz-Cyrl-UZ" w:eastAsia="ko-KR"/>
        </w:rPr>
        <w:t>тадбир иштирокчиларини</w:t>
      </w:r>
      <w:r w:rsidRPr="00E741FA">
        <w:rPr>
          <w:rFonts w:ascii="Times New Roman" w:eastAsia="Batang" w:hAnsi="Times New Roman" w:cs="Times New Roman"/>
          <w:sz w:val="24"/>
          <w:szCs w:val="24"/>
          <w:lang w:val="uz-Cyrl-UZ" w:eastAsia="ko-KR"/>
        </w:rPr>
        <w:t xml:space="preserve"> овқатланишини узлуксиз ташкил этишни таъминлаш.</w:t>
      </w:r>
    </w:p>
    <w:p w14:paraId="61A5372E" w14:textId="6D0CB413"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w:t>
      </w:r>
      <w:r w:rsidR="00FC7BE1">
        <w:rPr>
          <w:rFonts w:ascii="Times New Roman" w:eastAsia="Batang" w:hAnsi="Times New Roman" w:cs="Times New Roman"/>
          <w:sz w:val="24"/>
          <w:szCs w:val="24"/>
          <w:lang w:val="uz-Cyrl-UZ" w:eastAsia="ko-KR"/>
        </w:rPr>
        <w:t>7</w:t>
      </w:r>
      <w:r w:rsidRPr="00E741FA">
        <w:rPr>
          <w:rFonts w:ascii="Times New Roman" w:eastAsia="Batang" w:hAnsi="Times New Roman" w:cs="Times New Roman"/>
          <w:sz w:val="24"/>
          <w:szCs w:val="24"/>
          <w:lang w:val="uz-Cyrl-UZ" w:eastAsia="ko-KR"/>
        </w:rPr>
        <w:t xml:space="preserve">. </w:t>
      </w:r>
      <w:r w:rsidR="00FC7BE1">
        <w:rPr>
          <w:rFonts w:ascii="Times New Roman" w:eastAsia="Batang" w:hAnsi="Times New Roman" w:cs="Times New Roman"/>
          <w:sz w:val="24"/>
          <w:szCs w:val="24"/>
          <w:lang w:val="uz-Cyrl-UZ" w:eastAsia="ko-KR"/>
        </w:rPr>
        <w:t>Хизмат кўрсатувчи</w:t>
      </w:r>
      <w:r w:rsidRPr="00E741FA">
        <w:rPr>
          <w:rFonts w:ascii="Times New Roman" w:eastAsia="Batang" w:hAnsi="Times New Roman" w:cs="Times New Roman"/>
          <w:sz w:val="24"/>
          <w:szCs w:val="24"/>
          <w:lang w:val="uz-Cyrl-UZ" w:eastAsia="ko-KR"/>
        </w:rPr>
        <w:t xml:space="preserve"> қонун хужжатларида белгиланган бошқа хуқуқларга эга.</w:t>
      </w:r>
    </w:p>
    <w:p w14:paraId="1A42C371" w14:textId="7F3D6236" w:rsidR="008C7E34" w:rsidRPr="00E741FA" w:rsidRDefault="008C7E34" w:rsidP="008C7E34">
      <w:pPr>
        <w:spacing w:after="0" w:line="240" w:lineRule="auto"/>
        <w:jc w:val="both"/>
        <w:rPr>
          <w:rFonts w:ascii="Times New Roman" w:eastAsia="Batang" w:hAnsi="Times New Roman" w:cs="Times New Roman"/>
          <w:b/>
          <w:sz w:val="24"/>
          <w:szCs w:val="24"/>
          <w:lang w:val="uz-Cyrl-UZ" w:eastAsia="ko-KR"/>
        </w:rPr>
      </w:pPr>
      <w:r w:rsidRPr="00E741FA">
        <w:rPr>
          <w:rFonts w:ascii="Times New Roman" w:eastAsia="Batang" w:hAnsi="Times New Roman" w:cs="Times New Roman"/>
          <w:b/>
          <w:sz w:val="24"/>
          <w:szCs w:val="24"/>
          <w:lang w:val="uz-Cyrl-UZ" w:eastAsia="ko-KR"/>
        </w:rPr>
        <w:t xml:space="preserve">2.2. </w:t>
      </w:r>
      <w:r w:rsidR="00FC7BE1">
        <w:rPr>
          <w:rFonts w:ascii="Times New Roman" w:eastAsia="Batang" w:hAnsi="Times New Roman" w:cs="Times New Roman"/>
          <w:b/>
          <w:sz w:val="24"/>
          <w:szCs w:val="24"/>
          <w:lang w:val="uz-Cyrl-UZ" w:eastAsia="ko-KR"/>
        </w:rPr>
        <w:t>Хизмат кўрсатувчи</w:t>
      </w:r>
      <w:r w:rsidRPr="00E741FA">
        <w:rPr>
          <w:rFonts w:ascii="Times New Roman" w:eastAsia="Batang" w:hAnsi="Times New Roman" w:cs="Times New Roman"/>
          <w:b/>
          <w:sz w:val="24"/>
          <w:szCs w:val="24"/>
          <w:lang w:val="uz-Cyrl-UZ" w:eastAsia="ko-KR"/>
        </w:rPr>
        <w:t xml:space="preserve"> қуйидаги ҳуқуқларга эга:</w:t>
      </w:r>
    </w:p>
    <w:p w14:paraId="0E5096D4" w14:textId="5FB72A5A"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2.2.1. Кўрсатилган хизматлар учун Буюртмачидан тўловларни ўз</w:t>
      </w:r>
      <w:r w:rsidR="00AA1CEE" w:rsidRPr="00E741FA">
        <w:rPr>
          <w:rFonts w:ascii="Times New Roman" w:eastAsia="Batang" w:hAnsi="Times New Roman" w:cs="Times New Roman"/>
          <w:sz w:val="24"/>
          <w:szCs w:val="24"/>
          <w:lang w:val="uz-Cyrl-UZ" w:eastAsia="ko-KR"/>
        </w:rPr>
        <w:t xml:space="preserve"> вақтида тўланишини талаб қилиш.</w:t>
      </w:r>
    </w:p>
    <w:p w14:paraId="44B6EF26" w14:textId="4A6920BA"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2.2.2. </w:t>
      </w:r>
      <w:r w:rsidR="00FC7BE1">
        <w:rPr>
          <w:rFonts w:ascii="Times New Roman" w:eastAsia="Batang" w:hAnsi="Times New Roman" w:cs="Times New Roman"/>
          <w:sz w:val="24"/>
          <w:szCs w:val="24"/>
          <w:lang w:val="uz-Cyrl-UZ" w:eastAsia="ko-KR"/>
        </w:rPr>
        <w:t>Тадбир иштирокчиларининг</w:t>
      </w:r>
      <w:r w:rsidRPr="00E741FA">
        <w:rPr>
          <w:rFonts w:ascii="Times New Roman" w:eastAsia="Batang" w:hAnsi="Times New Roman" w:cs="Times New Roman"/>
          <w:sz w:val="24"/>
          <w:szCs w:val="24"/>
          <w:lang w:val="uz-Cyrl-UZ" w:eastAsia="ko-KR"/>
        </w:rPr>
        <w:t xml:space="preserve"> овқатланишини ташкил этиш учун мактаб ошхонасининг ишлаб чиқариш хоналари, жиҳозлари ва мебель анжомларини тегишли қабул қилиш-топшириш далолатномаси «ноль» ставкаси бўйича вақтинча фойдаланишга олиш.</w:t>
      </w:r>
    </w:p>
    <w:p w14:paraId="39015E1F" w14:textId="77777777" w:rsidR="008C7E34" w:rsidRPr="00E741FA" w:rsidRDefault="008C7E34" w:rsidP="008C7E34">
      <w:pPr>
        <w:spacing w:after="0" w:line="240" w:lineRule="auto"/>
        <w:jc w:val="both"/>
        <w:rPr>
          <w:rFonts w:ascii="Times New Roman" w:eastAsia="Batang" w:hAnsi="Times New Roman" w:cs="Times New Roman"/>
          <w:b/>
          <w:sz w:val="24"/>
          <w:szCs w:val="24"/>
          <w:lang w:val="uz-Cyrl-UZ" w:eastAsia="ko-KR"/>
        </w:rPr>
      </w:pPr>
      <w:r w:rsidRPr="00E741FA">
        <w:rPr>
          <w:rFonts w:ascii="Times New Roman" w:eastAsia="Batang" w:hAnsi="Times New Roman" w:cs="Times New Roman"/>
          <w:b/>
          <w:sz w:val="24"/>
          <w:szCs w:val="24"/>
          <w:lang w:val="uz-Cyrl-UZ" w:eastAsia="ko-KR"/>
        </w:rPr>
        <w:t>2.3. Буюртмачи қуйидагиларга мажбур:</w:t>
      </w:r>
    </w:p>
    <w:p w14:paraId="04849286"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2.3.1. Бажарилган ишларнинг йиғма далолатномаси ва расмийлаштирилган ҳисоб-фактура асосида кўрсатилган хизматлар учун белгиланган нархлар бўйича келишилган тартибда Хизматлар ҳақини тўлаш. </w:t>
      </w:r>
    </w:p>
    <w:p w14:paraId="6CF5C830" w14:textId="65AAC139"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2.3.2. </w:t>
      </w:r>
      <w:r w:rsidR="00FC7BE1">
        <w:rPr>
          <w:rFonts w:ascii="Times New Roman" w:eastAsia="Batang" w:hAnsi="Times New Roman" w:cs="Times New Roman"/>
          <w:sz w:val="24"/>
          <w:szCs w:val="24"/>
          <w:lang w:val="uz-Cyrl-UZ" w:eastAsia="ko-KR"/>
        </w:rPr>
        <w:t>Хизмат кўрсатувчи</w:t>
      </w:r>
      <w:r w:rsidRPr="00E741FA">
        <w:rPr>
          <w:rFonts w:ascii="Times New Roman" w:eastAsia="Batang" w:hAnsi="Times New Roman" w:cs="Times New Roman"/>
          <w:sz w:val="24"/>
          <w:szCs w:val="24"/>
          <w:lang w:val="uz-Cyrl-UZ" w:eastAsia="ko-KR"/>
        </w:rPr>
        <w:t xml:space="preserve">га </w:t>
      </w:r>
      <w:r w:rsidR="00FC7BE1">
        <w:rPr>
          <w:rFonts w:ascii="Times New Roman" w:eastAsia="Batang" w:hAnsi="Times New Roman" w:cs="Times New Roman"/>
          <w:sz w:val="24"/>
          <w:szCs w:val="24"/>
          <w:lang w:val="uz-Cyrl-UZ" w:eastAsia="ko-KR"/>
        </w:rPr>
        <w:t>тадбир иштирокчиларининг</w:t>
      </w:r>
      <w:r w:rsidRPr="00E741FA">
        <w:rPr>
          <w:rFonts w:ascii="Times New Roman" w:eastAsia="Batang" w:hAnsi="Times New Roman" w:cs="Times New Roman"/>
          <w:sz w:val="24"/>
          <w:szCs w:val="24"/>
          <w:lang w:val="uz-Cyrl-UZ" w:eastAsia="ko-KR"/>
        </w:rPr>
        <w:t xml:space="preserve"> овқатланишини ташкил этиш учун «ноль» ставкаси бўйича ошхонанинг ишлаб чиқариш хоналари, жиҳозлари ва мебель анжомларини вақтинча фойдаланишга топшириш бўйича тегишли қабул қилиш-топшириш далолатномаси ҳамда ижара шартномасини расмийлаштириш.</w:t>
      </w:r>
    </w:p>
    <w:p w14:paraId="284112E6" w14:textId="0313D51A"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2.3.</w:t>
      </w:r>
      <w:r w:rsidR="00FC7BE1">
        <w:rPr>
          <w:rFonts w:ascii="Times New Roman" w:eastAsia="Batang" w:hAnsi="Times New Roman" w:cs="Times New Roman"/>
          <w:sz w:val="24"/>
          <w:szCs w:val="24"/>
          <w:lang w:val="uz-Cyrl-UZ" w:eastAsia="ko-KR"/>
        </w:rPr>
        <w:t>3</w:t>
      </w:r>
      <w:r w:rsidRPr="00E741FA">
        <w:rPr>
          <w:rFonts w:ascii="Times New Roman" w:eastAsia="Batang" w:hAnsi="Times New Roman" w:cs="Times New Roman"/>
          <w:sz w:val="24"/>
          <w:szCs w:val="24"/>
          <w:lang w:val="uz-Cyrl-UZ" w:eastAsia="ko-KR"/>
        </w:rPr>
        <w:t>. Фойдаланиладиган коммунал хизматлар харажатларини белгиланган нормалар асосида мактабга ажратилган бюджет маблағлари ҳисобидан қоплаш.</w:t>
      </w:r>
    </w:p>
    <w:p w14:paraId="637ECB48" w14:textId="60B1A35F"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2.3.</w:t>
      </w:r>
      <w:r w:rsidR="00FC7BE1">
        <w:rPr>
          <w:rFonts w:ascii="Times New Roman" w:eastAsia="Batang" w:hAnsi="Times New Roman" w:cs="Times New Roman"/>
          <w:sz w:val="24"/>
          <w:szCs w:val="24"/>
          <w:lang w:val="uz-Cyrl-UZ" w:eastAsia="ko-KR"/>
        </w:rPr>
        <w:t>4</w:t>
      </w:r>
      <w:r w:rsidRPr="00E741FA">
        <w:rPr>
          <w:rFonts w:ascii="Times New Roman" w:eastAsia="Batang" w:hAnsi="Times New Roman" w:cs="Times New Roman"/>
          <w:sz w:val="24"/>
          <w:szCs w:val="24"/>
          <w:lang w:val="uz-Cyrl-UZ" w:eastAsia="ko-KR"/>
        </w:rPr>
        <w:t xml:space="preserve">. Ижара шартномаси доирасида </w:t>
      </w:r>
      <w:r w:rsidR="00FC7BE1">
        <w:rPr>
          <w:rFonts w:ascii="Times New Roman" w:eastAsia="Batang" w:hAnsi="Times New Roman" w:cs="Times New Roman"/>
          <w:sz w:val="24"/>
          <w:szCs w:val="24"/>
          <w:lang w:val="uz-Cyrl-UZ" w:eastAsia="ko-KR"/>
        </w:rPr>
        <w:t>Хизмат кўрсатувчи</w:t>
      </w:r>
      <w:r w:rsidRPr="00E741FA">
        <w:rPr>
          <w:rFonts w:ascii="Times New Roman" w:eastAsia="Batang" w:hAnsi="Times New Roman" w:cs="Times New Roman"/>
          <w:sz w:val="24"/>
          <w:szCs w:val="24"/>
          <w:lang w:val="uz-Cyrl-UZ" w:eastAsia="ko-KR"/>
        </w:rPr>
        <w:t>га вақтинча фойдаланишга бериладиган ошхонанинг ишлаб чиқариш хоналари, асбоб-ускуналари ва мебелларни фойдаланиш учун «ноль» ставкада топшириш.</w:t>
      </w:r>
    </w:p>
    <w:p w14:paraId="12497F2C" w14:textId="5E5F9681"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lastRenderedPageBreak/>
        <w:t>2.3.</w:t>
      </w:r>
      <w:r w:rsidR="00FC7BE1">
        <w:rPr>
          <w:rFonts w:ascii="Times New Roman" w:eastAsia="Batang" w:hAnsi="Times New Roman" w:cs="Times New Roman"/>
          <w:sz w:val="24"/>
          <w:szCs w:val="24"/>
          <w:lang w:val="uz-Cyrl-UZ" w:eastAsia="ko-KR"/>
        </w:rPr>
        <w:t>5</w:t>
      </w:r>
      <w:r w:rsidRPr="00E741FA">
        <w:rPr>
          <w:rFonts w:ascii="Times New Roman" w:eastAsia="Batang" w:hAnsi="Times New Roman" w:cs="Times New Roman"/>
          <w:sz w:val="24"/>
          <w:szCs w:val="24"/>
          <w:lang w:val="uz-Cyrl-UZ" w:eastAsia="ko-KR"/>
        </w:rPr>
        <w:t xml:space="preserve">. Мазкур Шартномани бекор қилиш ҳақида </w:t>
      </w:r>
      <w:r w:rsidR="00FC7BE1">
        <w:rPr>
          <w:rFonts w:ascii="Times New Roman" w:eastAsia="Batang" w:hAnsi="Times New Roman" w:cs="Times New Roman"/>
          <w:sz w:val="24"/>
          <w:szCs w:val="24"/>
          <w:lang w:val="uz-Cyrl-UZ" w:eastAsia="ko-KR"/>
        </w:rPr>
        <w:t>Хизмат кўрсатувчи</w:t>
      </w:r>
      <w:r w:rsidRPr="00E741FA">
        <w:rPr>
          <w:rFonts w:ascii="Times New Roman" w:eastAsia="Batang" w:hAnsi="Times New Roman" w:cs="Times New Roman"/>
          <w:sz w:val="24"/>
          <w:szCs w:val="24"/>
          <w:lang w:val="uz-Cyrl-UZ" w:eastAsia="ko-KR"/>
        </w:rPr>
        <w:t xml:space="preserve">ни </w:t>
      </w:r>
      <w:r w:rsidR="00FC7BE1">
        <w:rPr>
          <w:rFonts w:ascii="Times New Roman" w:eastAsia="Batang" w:hAnsi="Times New Roman" w:cs="Times New Roman"/>
          <w:sz w:val="24"/>
          <w:szCs w:val="24"/>
          <w:lang w:val="uz-Cyrl-UZ" w:eastAsia="ko-KR"/>
        </w:rPr>
        <w:t>уч кун</w:t>
      </w:r>
      <w:r w:rsidRPr="00E741FA">
        <w:rPr>
          <w:rFonts w:ascii="Times New Roman" w:eastAsia="Batang" w:hAnsi="Times New Roman" w:cs="Times New Roman"/>
          <w:sz w:val="24"/>
          <w:szCs w:val="24"/>
          <w:lang w:val="uz-Cyrl-UZ" w:eastAsia="ko-KR"/>
        </w:rPr>
        <w:t xml:space="preserve"> олдин ёзма равишда огоҳлантириш.</w:t>
      </w:r>
    </w:p>
    <w:p w14:paraId="28A071AF" w14:textId="77777777" w:rsidR="008C7E34" w:rsidRPr="00E741FA" w:rsidRDefault="008C7E34" w:rsidP="008C7E34">
      <w:pPr>
        <w:spacing w:after="0" w:line="240" w:lineRule="auto"/>
        <w:jc w:val="both"/>
        <w:rPr>
          <w:rFonts w:ascii="Times New Roman" w:eastAsia="Batang" w:hAnsi="Times New Roman" w:cs="Times New Roman"/>
          <w:b/>
          <w:sz w:val="24"/>
          <w:szCs w:val="24"/>
          <w:lang w:val="uz-Cyrl-UZ" w:eastAsia="ko-KR"/>
        </w:rPr>
      </w:pPr>
      <w:r w:rsidRPr="00E741FA">
        <w:rPr>
          <w:rFonts w:ascii="Times New Roman" w:eastAsia="Batang" w:hAnsi="Times New Roman" w:cs="Times New Roman"/>
          <w:b/>
          <w:sz w:val="24"/>
          <w:szCs w:val="24"/>
          <w:lang w:val="uz-Cyrl-UZ" w:eastAsia="ko-KR"/>
        </w:rPr>
        <w:t>2.4. Буюртмачи қуйидаги ҳуқуқларга эга:</w:t>
      </w:r>
    </w:p>
    <w:p w14:paraId="2E3610FB" w14:textId="3CD4858C"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2.4.1. </w:t>
      </w:r>
      <w:r w:rsidR="00FC7BE1">
        <w:rPr>
          <w:rFonts w:ascii="Times New Roman" w:eastAsia="Batang" w:hAnsi="Times New Roman" w:cs="Times New Roman"/>
          <w:sz w:val="24"/>
          <w:szCs w:val="24"/>
          <w:lang w:val="uz-Cyrl-UZ" w:eastAsia="ko-KR"/>
        </w:rPr>
        <w:t>Хизмат кўрсатувчи</w:t>
      </w:r>
      <w:r w:rsidRPr="00E741FA">
        <w:rPr>
          <w:rFonts w:ascii="Times New Roman" w:eastAsia="Batang" w:hAnsi="Times New Roman" w:cs="Times New Roman"/>
          <w:sz w:val="24"/>
          <w:szCs w:val="24"/>
          <w:lang w:val="uz-Cyrl-UZ" w:eastAsia="ko-KR"/>
        </w:rPr>
        <w:t xml:space="preserve"> томонидан бажарилаётган ишларнинг юритилиши ва таёрланаётган таомларнинг сифатини таомномага мувофиқлигини исталган вақтда ўз вакиллари орқали текшириш;</w:t>
      </w:r>
    </w:p>
    <w:p w14:paraId="6B362ED2" w14:textId="612D87BB"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2.4.2. </w:t>
      </w:r>
      <w:r w:rsidR="00FC7BE1">
        <w:rPr>
          <w:rFonts w:ascii="Times New Roman" w:eastAsia="Batang" w:hAnsi="Times New Roman" w:cs="Times New Roman"/>
          <w:sz w:val="24"/>
          <w:szCs w:val="24"/>
          <w:lang w:val="uz-Cyrl-UZ" w:eastAsia="ko-KR"/>
        </w:rPr>
        <w:t>Хизмат кўрсатувчи</w:t>
      </w:r>
      <w:r w:rsidRPr="00E741FA">
        <w:rPr>
          <w:rFonts w:ascii="Times New Roman" w:eastAsia="Batang" w:hAnsi="Times New Roman" w:cs="Times New Roman"/>
          <w:sz w:val="24"/>
          <w:szCs w:val="24"/>
          <w:lang w:val="uz-Cyrl-UZ" w:eastAsia="ko-KR"/>
        </w:rPr>
        <w:t xml:space="preserve">дан ўз мажбуриятларини ушбу шартнома ва </w:t>
      </w:r>
      <w:r w:rsidR="000D4F82" w:rsidRPr="00E741FA">
        <w:rPr>
          <w:rFonts w:ascii="Times New Roman" w:eastAsia="Batang" w:hAnsi="Times New Roman" w:cs="Times New Roman"/>
          <w:sz w:val="24"/>
          <w:szCs w:val="24"/>
          <w:lang w:val="uz-Cyrl-UZ" w:eastAsia="ko-KR"/>
        </w:rPr>
        <w:t>танлаш</w:t>
      </w:r>
      <w:r w:rsidRPr="00E741FA">
        <w:rPr>
          <w:rFonts w:ascii="Times New Roman" w:eastAsia="Batang" w:hAnsi="Times New Roman" w:cs="Times New Roman"/>
          <w:sz w:val="24"/>
          <w:szCs w:val="24"/>
          <w:lang w:val="uz-Cyrl-UZ" w:eastAsia="ko-KR"/>
        </w:rPr>
        <w:t xml:space="preserve"> хужжатларида белгиланган талаблар доирасида бажаришини талаб қилиш;</w:t>
      </w:r>
    </w:p>
    <w:p w14:paraId="18AF0CA0" w14:textId="2EC0A5FF"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2.4.3. </w:t>
      </w:r>
      <w:r w:rsidR="00FC7BE1">
        <w:rPr>
          <w:rFonts w:ascii="Times New Roman" w:eastAsia="Batang" w:hAnsi="Times New Roman" w:cs="Times New Roman"/>
          <w:sz w:val="24"/>
          <w:szCs w:val="24"/>
          <w:lang w:val="uz-Cyrl-UZ" w:eastAsia="ko-KR"/>
        </w:rPr>
        <w:t>Хизмат кўрсатувчи</w:t>
      </w:r>
      <w:r w:rsidRPr="00E741FA">
        <w:rPr>
          <w:rFonts w:ascii="Times New Roman" w:eastAsia="Batang" w:hAnsi="Times New Roman" w:cs="Times New Roman"/>
          <w:sz w:val="24"/>
          <w:szCs w:val="24"/>
          <w:lang w:val="uz-Cyrl-UZ" w:eastAsia="ko-KR"/>
        </w:rPr>
        <w:t>дан шартнома шартлари бажармаслиги ва/ёки зарар етказган ҳолатларда зарарни қоплашни талаб қилиш;</w:t>
      </w:r>
    </w:p>
    <w:p w14:paraId="0E8423FB" w14:textId="3306297E"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2.4.4. Шартномани мазкур шартноманинг 2.3.</w:t>
      </w:r>
      <w:r w:rsidR="00FC7BE1">
        <w:rPr>
          <w:rFonts w:ascii="Times New Roman" w:eastAsia="Batang" w:hAnsi="Times New Roman" w:cs="Times New Roman"/>
          <w:sz w:val="24"/>
          <w:szCs w:val="24"/>
          <w:lang w:val="uz-Cyrl-UZ" w:eastAsia="ko-KR"/>
        </w:rPr>
        <w:t>5</w:t>
      </w:r>
      <w:r w:rsidRPr="00E741FA">
        <w:rPr>
          <w:rFonts w:ascii="Times New Roman" w:eastAsia="Batang" w:hAnsi="Times New Roman" w:cs="Times New Roman"/>
          <w:sz w:val="24"/>
          <w:szCs w:val="24"/>
          <w:lang w:val="uz-Cyrl-UZ" w:eastAsia="ko-KR"/>
        </w:rPr>
        <w:t xml:space="preserve">. банди талабларига риоя қилган ҳолда муддатидан олдин бекор қилиш, бунда Буюртмачи </w:t>
      </w:r>
      <w:r w:rsidR="00FC7BE1">
        <w:rPr>
          <w:rFonts w:ascii="Times New Roman" w:eastAsia="Batang" w:hAnsi="Times New Roman" w:cs="Times New Roman"/>
          <w:sz w:val="24"/>
          <w:szCs w:val="24"/>
          <w:lang w:val="uz-Cyrl-UZ" w:eastAsia="ko-KR"/>
        </w:rPr>
        <w:t>Хизмат кўрсатувчи</w:t>
      </w:r>
      <w:r w:rsidRPr="00E741FA">
        <w:rPr>
          <w:rFonts w:ascii="Times New Roman" w:eastAsia="Batang" w:hAnsi="Times New Roman" w:cs="Times New Roman"/>
          <w:sz w:val="24"/>
          <w:szCs w:val="24"/>
          <w:lang w:val="uz-Cyrl-UZ" w:eastAsia="ko-KR"/>
        </w:rPr>
        <w:t>ни шартномани бекор қилиш ҳақида ёзма равишда огоҳлантирганида, мазкур шартноманинг 2.3.</w:t>
      </w:r>
      <w:r w:rsidR="00FC7BE1">
        <w:rPr>
          <w:rFonts w:ascii="Times New Roman" w:eastAsia="Batang" w:hAnsi="Times New Roman" w:cs="Times New Roman"/>
          <w:sz w:val="24"/>
          <w:szCs w:val="24"/>
          <w:lang w:val="uz-Cyrl-UZ" w:eastAsia="ko-KR"/>
        </w:rPr>
        <w:t>5</w:t>
      </w:r>
      <w:r w:rsidR="00DC0871" w:rsidRPr="00E741FA">
        <w:rPr>
          <w:rFonts w:ascii="Times New Roman" w:eastAsia="Batang" w:hAnsi="Times New Roman" w:cs="Times New Roman"/>
          <w:sz w:val="24"/>
          <w:szCs w:val="24"/>
          <w:lang w:val="uz-Cyrl-UZ" w:eastAsia="ko-KR"/>
        </w:rPr>
        <w:t>.</w:t>
      </w:r>
      <w:r w:rsidRPr="00E741FA">
        <w:rPr>
          <w:rFonts w:ascii="Times New Roman" w:eastAsia="Batang" w:hAnsi="Times New Roman" w:cs="Times New Roman"/>
          <w:sz w:val="24"/>
          <w:szCs w:val="24"/>
          <w:lang w:val="uz-Cyrl-UZ" w:eastAsia="ko-KR"/>
        </w:rPr>
        <w:t xml:space="preserve"> бандида назарда тутилган муддат ўтганидан сўнг, </w:t>
      </w:r>
      <w:r w:rsidR="00FC7BE1">
        <w:rPr>
          <w:rFonts w:ascii="Times New Roman" w:eastAsia="Batang" w:hAnsi="Times New Roman" w:cs="Times New Roman"/>
          <w:sz w:val="24"/>
          <w:szCs w:val="24"/>
          <w:lang w:val="uz-Cyrl-UZ" w:eastAsia="ko-KR"/>
        </w:rPr>
        <w:t>Хизмат кўрсатувчи</w:t>
      </w:r>
      <w:r w:rsidRPr="00E741FA">
        <w:rPr>
          <w:rFonts w:ascii="Times New Roman" w:eastAsia="Batang" w:hAnsi="Times New Roman" w:cs="Times New Roman"/>
          <w:sz w:val="24"/>
          <w:szCs w:val="24"/>
          <w:lang w:val="uz-Cyrl-UZ" w:eastAsia="ko-KR"/>
        </w:rPr>
        <w:t xml:space="preserve">дан рад жавобини олган тақдирда, </w:t>
      </w:r>
      <w:r w:rsidR="00FC7BE1">
        <w:rPr>
          <w:rFonts w:ascii="Times New Roman" w:eastAsia="Batang" w:hAnsi="Times New Roman" w:cs="Times New Roman"/>
          <w:sz w:val="24"/>
          <w:szCs w:val="24"/>
          <w:lang w:val="uz-Cyrl-UZ" w:eastAsia="ko-KR"/>
        </w:rPr>
        <w:t>Хизмат кўрсатувчи</w:t>
      </w:r>
      <w:r w:rsidRPr="00E741FA">
        <w:rPr>
          <w:rFonts w:ascii="Times New Roman" w:eastAsia="Batang" w:hAnsi="Times New Roman" w:cs="Times New Roman"/>
          <w:sz w:val="24"/>
          <w:szCs w:val="24"/>
          <w:lang w:val="uz-Cyrl-UZ" w:eastAsia="ko-KR"/>
        </w:rPr>
        <w:t>га кўрсатилган хизматларнинг қийматини белгиланган тартибда тўлаб, шартномани бажаришдан бир тарафлама бош тортиш;</w:t>
      </w:r>
    </w:p>
    <w:p w14:paraId="7E64FD17" w14:textId="18FC87CB"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2.4.5. </w:t>
      </w:r>
      <w:r w:rsidR="00FC7BE1">
        <w:rPr>
          <w:rFonts w:ascii="Times New Roman" w:eastAsia="Batang" w:hAnsi="Times New Roman" w:cs="Times New Roman"/>
          <w:sz w:val="24"/>
          <w:szCs w:val="24"/>
          <w:lang w:val="uz-Cyrl-UZ" w:eastAsia="ko-KR"/>
        </w:rPr>
        <w:t>Хизмат кўрсатувчи</w:t>
      </w:r>
      <w:r w:rsidRPr="00E741FA">
        <w:rPr>
          <w:rFonts w:ascii="Times New Roman" w:eastAsia="Batang" w:hAnsi="Times New Roman" w:cs="Times New Roman"/>
          <w:sz w:val="24"/>
          <w:szCs w:val="24"/>
          <w:lang w:val="uz-Cyrl-UZ" w:eastAsia="ko-KR"/>
        </w:rPr>
        <w:t xml:space="preserve"> томонидан тайёрланган таомни истеъмол қилиш натижасида </w:t>
      </w:r>
      <w:r w:rsidR="00FC7BE1">
        <w:rPr>
          <w:rFonts w:ascii="Times New Roman" w:eastAsia="Batang" w:hAnsi="Times New Roman" w:cs="Times New Roman"/>
          <w:sz w:val="24"/>
          <w:szCs w:val="24"/>
          <w:lang w:val="uz-Cyrl-UZ" w:eastAsia="ko-KR"/>
        </w:rPr>
        <w:t>тадбир иштирокчиларининг</w:t>
      </w:r>
      <w:r w:rsidRPr="00E741FA">
        <w:rPr>
          <w:rFonts w:ascii="Times New Roman" w:eastAsia="Batang" w:hAnsi="Times New Roman" w:cs="Times New Roman"/>
          <w:sz w:val="24"/>
          <w:szCs w:val="24"/>
          <w:lang w:val="uz-Cyrl-UZ" w:eastAsia="ko-KR"/>
        </w:rPr>
        <w:t xml:space="preserve"> касалланиши ҳолати</w:t>
      </w:r>
      <w:r w:rsidR="00F330B0">
        <w:rPr>
          <w:rFonts w:ascii="Times New Roman" w:eastAsia="Batang" w:hAnsi="Times New Roman" w:cs="Times New Roman"/>
          <w:sz w:val="24"/>
          <w:szCs w:val="24"/>
          <w:lang w:val="uz-Cyrl-UZ" w:eastAsia="ko-KR"/>
        </w:rPr>
        <w:t xml:space="preserve"> юз берган тақдирда, шартнома </w:t>
      </w:r>
      <w:r w:rsidRPr="00E741FA">
        <w:rPr>
          <w:rFonts w:ascii="Times New Roman" w:eastAsia="Batang" w:hAnsi="Times New Roman" w:cs="Times New Roman"/>
          <w:sz w:val="24"/>
          <w:szCs w:val="24"/>
          <w:lang w:val="uz-Cyrl-UZ" w:eastAsia="ko-KR"/>
        </w:rPr>
        <w:t>талаблар</w:t>
      </w:r>
      <w:r w:rsidR="00F330B0">
        <w:rPr>
          <w:rFonts w:ascii="Times New Roman" w:eastAsia="Batang" w:hAnsi="Times New Roman" w:cs="Times New Roman"/>
          <w:sz w:val="24"/>
          <w:szCs w:val="24"/>
          <w:lang w:val="uz-Cyrl-UZ" w:eastAsia="ko-KR"/>
        </w:rPr>
        <w:t>и</w:t>
      </w:r>
      <w:r w:rsidRPr="00E741FA">
        <w:rPr>
          <w:rFonts w:ascii="Times New Roman" w:eastAsia="Batang" w:hAnsi="Times New Roman" w:cs="Times New Roman"/>
          <w:sz w:val="24"/>
          <w:szCs w:val="24"/>
          <w:lang w:val="uz-Cyrl-UZ" w:eastAsia="ko-KR"/>
        </w:rPr>
        <w:t>га риоя қилмаган ҳолда бир тарафлама бажаришдан бош тортиш;</w:t>
      </w:r>
    </w:p>
    <w:p w14:paraId="034E624E"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2.4.6. Буюртмачи қонун ҳужжатларида белгиланган бошқа хуқуқларга эга.</w:t>
      </w:r>
    </w:p>
    <w:p w14:paraId="711E030E" w14:textId="77777777" w:rsidR="008C7E34" w:rsidRPr="00E741FA" w:rsidRDefault="008C7E34" w:rsidP="008C7E34">
      <w:pPr>
        <w:spacing w:after="0" w:line="240" w:lineRule="auto"/>
        <w:jc w:val="both"/>
        <w:rPr>
          <w:rFonts w:ascii="Times New Roman" w:eastAsia="Batang" w:hAnsi="Times New Roman" w:cs="Times New Roman"/>
          <w:sz w:val="12"/>
          <w:szCs w:val="12"/>
          <w:lang w:val="uz-Cyrl-UZ" w:eastAsia="ko-KR"/>
        </w:rPr>
      </w:pPr>
      <w:r w:rsidRPr="00E741FA">
        <w:rPr>
          <w:rFonts w:ascii="Times New Roman" w:eastAsia="Batang" w:hAnsi="Times New Roman" w:cs="Times New Roman"/>
          <w:sz w:val="24"/>
          <w:szCs w:val="24"/>
          <w:lang w:val="uz-Cyrl-UZ" w:eastAsia="ko-KR"/>
        </w:rPr>
        <w:t xml:space="preserve"> </w:t>
      </w:r>
    </w:p>
    <w:p w14:paraId="264BA4FB" w14:textId="77777777" w:rsidR="000402B3" w:rsidRDefault="000402B3" w:rsidP="008C7E34">
      <w:pPr>
        <w:spacing w:after="0" w:line="240" w:lineRule="auto"/>
        <w:jc w:val="center"/>
        <w:rPr>
          <w:rFonts w:ascii="Times New Roman" w:eastAsia="Batang" w:hAnsi="Times New Roman" w:cs="Times New Roman"/>
          <w:b/>
          <w:bCs/>
          <w:sz w:val="24"/>
          <w:szCs w:val="24"/>
          <w:lang w:val="ru-RU" w:eastAsia="ko-KR"/>
        </w:rPr>
      </w:pPr>
    </w:p>
    <w:p w14:paraId="27681D30" w14:textId="2B097EA1" w:rsidR="008C7E34" w:rsidRPr="00E741FA" w:rsidRDefault="008C7E34" w:rsidP="008C7E34">
      <w:pPr>
        <w:spacing w:after="0" w:line="240" w:lineRule="auto"/>
        <w:jc w:val="center"/>
        <w:rPr>
          <w:rFonts w:ascii="Times New Roman" w:eastAsia="Batang" w:hAnsi="Times New Roman" w:cs="Times New Roman"/>
          <w:b/>
          <w:bCs/>
          <w:sz w:val="24"/>
          <w:szCs w:val="24"/>
          <w:lang w:val="ru-RU" w:eastAsia="ko-KR"/>
        </w:rPr>
      </w:pPr>
      <w:r w:rsidRPr="00E741FA">
        <w:rPr>
          <w:rFonts w:ascii="Times New Roman" w:eastAsia="Batang" w:hAnsi="Times New Roman" w:cs="Times New Roman"/>
          <w:b/>
          <w:bCs/>
          <w:sz w:val="24"/>
          <w:szCs w:val="24"/>
          <w:lang w:val="ru-RU" w:eastAsia="ko-KR"/>
        </w:rPr>
        <w:t>III. ШАРТНОМАНИНГ НАРХИ ВА ЎЗАРО ҲИСОБ-КИТОБЛАР ТАРТИБИ</w:t>
      </w:r>
    </w:p>
    <w:p w14:paraId="6034709C" w14:textId="1359C6AE"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3.1. </w:t>
      </w:r>
      <w:r w:rsidR="00C52181" w:rsidRPr="00E741FA">
        <w:rPr>
          <w:rFonts w:ascii="Times New Roman" w:eastAsia="Batang" w:hAnsi="Times New Roman" w:cs="Times New Roman"/>
          <w:sz w:val="24"/>
          <w:szCs w:val="24"/>
          <w:lang w:val="uz-Cyrl-UZ" w:eastAsia="ko-KR"/>
        </w:rPr>
        <w:t xml:space="preserve">. Шартнома умумий суммаси </w:t>
      </w:r>
      <w:r w:rsidR="00A018B9" w:rsidRPr="00E741FA">
        <w:rPr>
          <w:rFonts w:ascii="Times New Roman" w:eastAsia="Batang" w:hAnsi="Times New Roman" w:cs="Times New Roman"/>
          <w:sz w:val="24"/>
          <w:szCs w:val="24"/>
          <w:lang w:val="ru-RU" w:eastAsia="ko-KR"/>
        </w:rPr>
        <w:t xml:space="preserve">_________ </w:t>
      </w:r>
      <w:r w:rsidR="00F330B0">
        <w:rPr>
          <w:rFonts w:ascii="Times New Roman" w:eastAsia="Batang" w:hAnsi="Times New Roman" w:cs="Times New Roman"/>
          <w:sz w:val="24"/>
          <w:szCs w:val="24"/>
          <w:lang w:val="ru-RU" w:eastAsia="ko-KR"/>
        </w:rPr>
        <w:t xml:space="preserve">ни </w:t>
      </w:r>
      <w:r w:rsidR="00F330B0">
        <w:rPr>
          <w:rFonts w:ascii="Times New Roman" w:eastAsia="Batang" w:hAnsi="Times New Roman" w:cs="Times New Roman"/>
          <w:sz w:val="24"/>
          <w:szCs w:val="24"/>
          <w:lang w:val="uz-Cyrl-UZ" w:eastAsia="ko-KR"/>
        </w:rPr>
        <w:t>ташкил қилади</w:t>
      </w:r>
      <w:r w:rsidR="00C52181" w:rsidRPr="00E741FA">
        <w:rPr>
          <w:rFonts w:ascii="Times New Roman" w:eastAsia="Batang" w:hAnsi="Times New Roman" w:cs="Times New Roman"/>
          <w:sz w:val="24"/>
          <w:szCs w:val="24"/>
          <w:lang w:val="uz-Cyrl-UZ" w:eastAsia="ko-KR"/>
        </w:rPr>
        <w:t>.</w:t>
      </w:r>
      <w:r w:rsidRPr="00E741FA">
        <w:rPr>
          <w:rFonts w:ascii="Times New Roman" w:eastAsia="Batang" w:hAnsi="Times New Roman" w:cs="Times New Roman"/>
          <w:sz w:val="24"/>
          <w:szCs w:val="24"/>
          <w:lang w:val="uz-Cyrl-UZ" w:eastAsia="ko-KR"/>
        </w:rPr>
        <w:t xml:space="preserve"> </w:t>
      </w:r>
    </w:p>
    <w:p w14:paraId="56D0F706" w14:textId="67B85982"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3.2. </w:t>
      </w:r>
      <w:r w:rsidR="00C52181" w:rsidRPr="00E741FA">
        <w:rPr>
          <w:rFonts w:ascii="Times New Roman" w:eastAsia="Batang" w:hAnsi="Times New Roman" w:cs="Times New Roman"/>
          <w:sz w:val="24"/>
          <w:szCs w:val="24"/>
          <w:lang w:val="uz-Cyrl-UZ" w:eastAsia="ko-KR"/>
        </w:rPr>
        <w:t xml:space="preserve">Буюртмачи олдиндан тўловни шартнома ойлик суммасининг </w:t>
      </w:r>
      <w:r w:rsidR="003D7968">
        <w:rPr>
          <w:rFonts w:ascii="Times New Roman" w:eastAsia="Batang" w:hAnsi="Times New Roman" w:cs="Times New Roman"/>
          <w:sz w:val="24"/>
          <w:szCs w:val="24"/>
          <w:lang w:val="uz-Cyrl-UZ" w:eastAsia="ko-KR"/>
        </w:rPr>
        <w:t>30</w:t>
      </w:r>
      <w:r w:rsidR="00C52181" w:rsidRPr="00E741FA">
        <w:rPr>
          <w:rFonts w:ascii="Times New Roman" w:eastAsia="Batang" w:hAnsi="Times New Roman" w:cs="Times New Roman"/>
          <w:sz w:val="24"/>
          <w:szCs w:val="24"/>
          <w:lang w:val="uz-Cyrl-UZ" w:eastAsia="ko-KR"/>
        </w:rPr>
        <w:t> фоизи миқдорида шартнома кучга кирган кундан 10 (ўн) банк куни ичида ўтказади</w:t>
      </w:r>
      <w:r w:rsidRPr="00E741FA">
        <w:rPr>
          <w:rFonts w:ascii="Times New Roman" w:eastAsia="Batang" w:hAnsi="Times New Roman" w:cs="Times New Roman"/>
          <w:sz w:val="24"/>
          <w:szCs w:val="24"/>
          <w:lang w:val="uz-Cyrl-UZ" w:eastAsia="ko-KR"/>
        </w:rPr>
        <w:t xml:space="preserve">. </w:t>
      </w:r>
    </w:p>
    <w:p w14:paraId="29A17FAA" w14:textId="2AF22B7F"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3.3.</w:t>
      </w:r>
      <w:r w:rsidR="00C52181" w:rsidRPr="00E741FA">
        <w:rPr>
          <w:rFonts w:ascii="Times New Roman" w:eastAsia="Batang" w:hAnsi="Times New Roman" w:cs="Times New Roman"/>
          <w:sz w:val="24"/>
          <w:szCs w:val="24"/>
          <w:lang w:val="uz-Cyrl-UZ" w:eastAsia="ko-KR"/>
        </w:rPr>
        <w:t>1.</w:t>
      </w:r>
      <w:r w:rsidRPr="00E741FA">
        <w:rPr>
          <w:rFonts w:ascii="Times New Roman" w:eastAsia="Batang" w:hAnsi="Times New Roman" w:cs="Times New Roman"/>
          <w:sz w:val="24"/>
          <w:szCs w:val="24"/>
          <w:lang w:val="uz-Cyrl-UZ" w:eastAsia="ko-KR"/>
        </w:rPr>
        <w:t xml:space="preserve"> </w:t>
      </w:r>
      <w:r w:rsidR="00C52181" w:rsidRPr="00E741FA">
        <w:rPr>
          <w:rFonts w:ascii="Times New Roman" w:eastAsia="Batang" w:hAnsi="Times New Roman" w:cs="Times New Roman"/>
          <w:sz w:val="24"/>
          <w:szCs w:val="24"/>
          <w:lang w:val="uz-Cyrl-UZ" w:eastAsia="ko-KR"/>
        </w:rPr>
        <w:t xml:space="preserve">Қолган </w:t>
      </w:r>
      <w:r w:rsidR="003D7968">
        <w:rPr>
          <w:rFonts w:ascii="Times New Roman" w:eastAsia="Batang" w:hAnsi="Times New Roman" w:cs="Times New Roman"/>
          <w:sz w:val="24"/>
          <w:szCs w:val="24"/>
          <w:lang w:val="uz-Cyrl-UZ" w:eastAsia="ko-KR"/>
        </w:rPr>
        <w:t>70</w:t>
      </w:r>
      <w:r w:rsidR="00C52181" w:rsidRPr="00E741FA">
        <w:rPr>
          <w:rFonts w:ascii="Times New Roman" w:eastAsia="Batang" w:hAnsi="Times New Roman" w:cs="Times New Roman"/>
          <w:sz w:val="24"/>
          <w:szCs w:val="24"/>
          <w:lang w:val="uz-Cyrl-UZ" w:eastAsia="ko-KR"/>
        </w:rPr>
        <w:t xml:space="preserve"> фоизи ҳақиқатда кўрсатилган хизматлар суммасидан келиб чиқиб тақдим этилган бажарилган ишларнинг йиғма далолатномаси ва ҳисоб-фактура асосида амалга оширилади.</w:t>
      </w:r>
    </w:p>
    <w:p w14:paraId="3C0AF745" w14:textId="690D4C78"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3.3.</w:t>
      </w:r>
      <w:r w:rsidR="00F330B0">
        <w:rPr>
          <w:rFonts w:ascii="Times New Roman" w:eastAsia="Batang" w:hAnsi="Times New Roman" w:cs="Times New Roman"/>
          <w:sz w:val="24"/>
          <w:szCs w:val="24"/>
          <w:lang w:val="uz-Cyrl-UZ" w:eastAsia="ko-KR"/>
        </w:rPr>
        <w:t>2</w:t>
      </w:r>
      <w:r w:rsidRPr="00E741FA">
        <w:rPr>
          <w:rFonts w:ascii="Times New Roman" w:eastAsia="Batang" w:hAnsi="Times New Roman" w:cs="Times New Roman"/>
          <w:sz w:val="24"/>
          <w:szCs w:val="24"/>
          <w:lang w:val="uz-Cyrl-UZ" w:eastAsia="ko-KR"/>
        </w:rPr>
        <w:t xml:space="preserve">.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тўланади. </w:t>
      </w:r>
    </w:p>
    <w:p w14:paraId="695CB8D5" w14:textId="77777777" w:rsidR="008C7E34" w:rsidRPr="00E741FA" w:rsidRDefault="008C7E34" w:rsidP="008C7E34">
      <w:pPr>
        <w:spacing w:after="0" w:line="240" w:lineRule="auto"/>
        <w:jc w:val="both"/>
        <w:rPr>
          <w:rFonts w:ascii="Times New Roman" w:eastAsia="Batang" w:hAnsi="Times New Roman" w:cs="Times New Roman"/>
          <w:sz w:val="12"/>
          <w:szCs w:val="12"/>
          <w:lang w:val="uz-Cyrl-UZ" w:eastAsia="ko-KR"/>
        </w:rPr>
      </w:pPr>
    </w:p>
    <w:p w14:paraId="10A52858" w14:textId="77777777" w:rsidR="000402B3" w:rsidRDefault="000402B3" w:rsidP="008C7E34">
      <w:pPr>
        <w:spacing w:after="0" w:line="240" w:lineRule="auto"/>
        <w:jc w:val="center"/>
        <w:rPr>
          <w:rFonts w:ascii="Times New Roman" w:eastAsia="Batang" w:hAnsi="Times New Roman" w:cs="Times New Roman"/>
          <w:b/>
          <w:bCs/>
          <w:sz w:val="24"/>
          <w:szCs w:val="24"/>
          <w:lang w:val="uz-Cyrl-UZ" w:eastAsia="ko-KR"/>
        </w:rPr>
      </w:pPr>
    </w:p>
    <w:p w14:paraId="252BA550" w14:textId="27D4253C" w:rsidR="008C7E34" w:rsidRPr="00E741FA" w:rsidRDefault="008C7E34" w:rsidP="008C7E34">
      <w:pPr>
        <w:spacing w:after="0" w:line="240" w:lineRule="auto"/>
        <w:jc w:val="center"/>
        <w:rPr>
          <w:rFonts w:ascii="Times New Roman" w:eastAsia="Batang" w:hAnsi="Times New Roman" w:cs="Times New Roman"/>
          <w:b/>
          <w:bCs/>
          <w:sz w:val="24"/>
          <w:szCs w:val="24"/>
          <w:lang w:val="uz-Cyrl-UZ" w:eastAsia="ko-KR"/>
        </w:rPr>
      </w:pPr>
      <w:r w:rsidRPr="00E741FA">
        <w:rPr>
          <w:rFonts w:ascii="Times New Roman" w:eastAsia="Batang" w:hAnsi="Times New Roman" w:cs="Times New Roman"/>
          <w:b/>
          <w:bCs/>
          <w:sz w:val="24"/>
          <w:szCs w:val="24"/>
          <w:lang w:val="uz-Cyrl-UZ" w:eastAsia="ko-KR"/>
        </w:rPr>
        <w:t>IV. ТОМОНЛАРНИНГ МАЖБУРИЯТЛАРИ</w:t>
      </w:r>
    </w:p>
    <w:p w14:paraId="34981604" w14:textId="77777777" w:rsidR="00F330B0"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4.1. </w:t>
      </w:r>
      <w:r w:rsidR="00FC7BE1">
        <w:rPr>
          <w:rFonts w:ascii="Times New Roman" w:eastAsia="Batang" w:hAnsi="Times New Roman" w:cs="Times New Roman"/>
          <w:sz w:val="24"/>
          <w:szCs w:val="24"/>
          <w:lang w:val="uz-Cyrl-UZ" w:eastAsia="ko-KR"/>
        </w:rPr>
        <w:t>Хизмат кўрсатувчи</w:t>
      </w:r>
      <w:r w:rsidRPr="00E741FA">
        <w:rPr>
          <w:rFonts w:ascii="Times New Roman" w:eastAsia="Batang" w:hAnsi="Times New Roman" w:cs="Times New Roman"/>
          <w:sz w:val="24"/>
          <w:szCs w:val="24"/>
          <w:lang w:val="uz-Cyrl-UZ" w:eastAsia="ko-KR"/>
        </w:rPr>
        <w:t xml:space="preserve"> Буюртмачи </w:t>
      </w:r>
      <w:r w:rsidR="00F330B0">
        <w:rPr>
          <w:rFonts w:ascii="Times New Roman" w:eastAsia="Batang" w:hAnsi="Times New Roman" w:cs="Times New Roman"/>
          <w:sz w:val="24"/>
          <w:szCs w:val="24"/>
          <w:lang w:val="uz-Cyrl-UZ" w:eastAsia="ko-KR"/>
        </w:rPr>
        <w:t>тадбир иштирокчиларининг</w:t>
      </w:r>
      <w:r w:rsidRPr="00E741FA">
        <w:rPr>
          <w:rFonts w:ascii="Times New Roman" w:eastAsia="Batang" w:hAnsi="Times New Roman" w:cs="Times New Roman"/>
          <w:sz w:val="24"/>
          <w:szCs w:val="24"/>
          <w:lang w:val="uz-Cyrl-UZ" w:eastAsia="ko-KR"/>
        </w:rPr>
        <w:t xml:space="preserve"> овқатланишини ташкил этиши бўйича Шартнома мажбуриятларини ўз вақтида бажармаган ҳолатларда Буюртмачига муддати ўтказиб юборилган ҳар бир кун учун мажбурият бажарилмаган қисмининг </w:t>
      </w:r>
      <w:r w:rsidR="00C52181" w:rsidRPr="00E741FA">
        <w:rPr>
          <w:rFonts w:ascii="Times New Roman" w:eastAsia="Batang" w:hAnsi="Times New Roman" w:cs="Times New Roman"/>
          <w:sz w:val="24"/>
          <w:szCs w:val="24"/>
          <w:lang w:val="uz-Cyrl-UZ" w:eastAsia="ko-KR"/>
        </w:rPr>
        <w:t>0</w:t>
      </w:r>
      <w:r w:rsidRPr="00E741FA">
        <w:rPr>
          <w:rFonts w:ascii="Times New Roman" w:eastAsia="Batang" w:hAnsi="Times New Roman" w:cs="Times New Roman"/>
          <w:sz w:val="24"/>
          <w:szCs w:val="24"/>
          <w:lang w:val="uz-Cyrl-UZ" w:eastAsia="ko-KR"/>
        </w:rPr>
        <w:t>,</w:t>
      </w:r>
      <w:r w:rsidR="00C52181" w:rsidRPr="00E741FA">
        <w:rPr>
          <w:rFonts w:ascii="Times New Roman" w:eastAsia="Batang" w:hAnsi="Times New Roman" w:cs="Times New Roman"/>
          <w:sz w:val="24"/>
          <w:szCs w:val="24"/>
          <w:lang w:val="uz-Cyrl-UZ" w:eastAsia="ko-KR"/>
        </w:rPr>
        <w:t>5</w:t>
      </w:r>
      <w:r w:rsidRPr="00E741FA">
        <w:rPr>
          <w:rFonts w:ascii="Times New Roman" w:eastAsia="Batang" w:hAnsi="Times New Roman" w:cs="Times New Roman"/>
          <w:sz w:val="24"/>
          <w:szCs w:val="24"/>
          <w:lang w:val="uz-Cyrl-UZ" w:eastAsia="ko-KR"/>
        </w:rPr>
        <w:t xml:space="preserve"> фоизи миқдорида пеня </w:t>
      </w:r>
      <w:r w:rsidR="00C52181" w:rsidRPr="00E741FA">
        <w:rPr>
          <w:rFonts w:ascii="Times New Roman" w:eastAsia="Batang" w:hAnsi="Times New Roman" w:cs="Times New Roman"/>
          <w:sz w:val="24"/>
          <w:szCs w:val="24"/>
          <w:lang w:val="uz-Cyrl-UZ" w:eastAsia="ko-KR"/>
        </w:rPr>
        <w:t xml:space="preserve">(жарима) </w:t>
      </w:r>
      <w:r w:rsidRPr="00E741FA">
        <w:rPr>
          <w:rFonts w:ascii="Times New Roman" w:eastAsia="Batang" w:hAnsi="Times New Roman" w:cs="Times New Roman"/>
          <w:sz w:val="24"/>
          <w:szCs w:val="24"/>
          <w:lang w:val="uz-Cyrl-UZ" w:eastAsia="ko-KR"/>
        </w:rPr>
        <w:t>тўлайди, бунда пенянинг умумий суммаси кўрсатилмаган хизматлар ойлик нархинин</w:t>
      </w:r>
      <w:r w:rsidR="00F330B0">
        <w:rPr>
          <w:rFonts w:ascii="Times New Roman" w:eastAsia="Batang" w:hAnsi="Times New Roman" w:cs="Times New Roman"/>
          <w:sz w:val="24"/>
          <w:szCs w:val="24"/>
          <w:lang w:val="uz-Cyrl-UZ" w:eastAsia="ko-KR"/>
        </w:rPr>
        <w:t xml:space="preserve">г 50 фоизидан ошмаслиги керак. </w:t>
      </w:r>
    </w:p>
    <w:p w14:paraId="1671B10D" w14:textId="0BDCE70A"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4.2. Пеня (жарима) тўлаш Томонларнинг зиммасидаги мажбуриятларини бажаришдан ёки бузилишларни бартараф этишдан озод қилмайди.</w:t>
      </w:r>
    </w:p>
    <w:p w14:paraId="22A20209"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4.3. Мазкур Шартнома шартларининг бажарилмагани ёки тегишли даражада бажарилмагани учун Томонлар Ўзбекистон Республикасининг Фуқаролик кодекси талабларида, «Хўжалик юритувчи субъектлар фаолиятининг шартномавий-ҳуқуқий базаси тўғрисида»ги Ўзбекистон Республикаси Қонуни ҳамда Ўзбекистон Республикасининг бошқа норматив-ҳуқуқий ҳужжатларида назарда тутилган жавобгарликка тортиладилар.</w:t>
      </w:r>
    </w:p>
    <w:p w14:paraId="3C34E398"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4.4. Томонларнинг Мазкур Шартномада назарда тутилмаган жавобгарлик чоралари Ўзбекистон Республикаси ҳудудида амалда бўлган норматив-хуқуқий ҳужжатларига мувофиқ қўлланилади.</w:t>
      </w:r>
    </w:p>
    <w:p w14:paraId="540C0D44"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4.5. Шартнома асосида хизматларни бажариш санаси ишларни бажариш далолатномаси расмийлаштирилган сана ҳисобланади.</w:t>
      </w:r>
    </w:p>
    <w:p w14:paraId="6D65DBBE" w14:textId="77777777"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4.6. Кўрсатилган хизматлар бевосита Буюртмачининг маъсул ходими томонидан ўрнатилган тартибда расмийлаштирилган далолатнома бўйича қабул қилинади.</w:t>
      </w:r>
    </w:p>
    <w:p w14:paraId="77ABF365" w14:textId="2EC34B0E"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lastRenderedPageBreak/>
        <w:t xml:space="preserve">4.7. Шартнома ва </w:t>
      </w:r>
      <w:r w:rsidR="000D4F82" w:rsidRPr="00E741FA">
        <w:rPr>
          <w:rFonts w:ascii="Times New Roman" w:eastAsia="Batang" w:hAnsi="Times New Roman" w:cs="Times New Roman"/>
          <w:sz w:val="24"/>
          <w:szCs w:val="24"/>
          <w:lang w:val="uz-Cyrl-UZ" w:eastAsia="ko-KR"/>
        </w:rPr>
        <w:t>танлаш</w:t>
      </w:r>
      <w:r w:rsidRPr="00E741FA">
        <w:rPr>
          <w:rFonts w:ascii="Times New Roman" w:eastAsia="Batang" w:hAnsi="Times New Roman" w:cs="Times New Roman"/>
          <w:sz w:val="24"/>
          <w:szCs w:val="24"/>
          <w:lang w:val="uz-Cyrl-UZ" w:eastAsia="ko-KR"/>
        </w:rPr>
        <w:t xml:space="preserve"> хужжатларида белгиланган хизмат ёки маҳсулотлар сифати, стандартлари ҳамда техник топшириқларига мос бўлмаса, </w:t>
      </w:r>
      <w:r w:rsidR="00FC7BE1">
        <w:rPr>
          <w:rFonts w:ascii="Times New Roman" w:eastAsia="Batang" w:hAnsi="Times New Roman" w:cs="Times New Roman"/>
          <w:sz w:val="24"/>
          <w:szCs w:val="24"/>
          <w:lang w:val="uz-Cyrl-UZ" w:eastAsia="ko-KR"/>
        </w:rPr>
        <w:t>Хизмат кўрсатувчи</w:t>
      </w:r>
      <w:r w:rsidRPr="00E741FA">
        <w:rPr>
          <w:rFonts w:ascii="Times New Roman" w:eastAsia="Batang" w:hAnsi="Times New Roman" w:cs="Times New Roman"/>
          <w:sz w:val="24"/>
          <w:szCs w:val="24"/>
          <w:lang w:val="uz-Cyrl-UZ" w:eastAsia="ko-KR"/>
        </w:rPr>
        <w:t xml:space="preserve"> мос келмаган маҳсулот сифати ёки хизмат нархидан 50% жарима тўлайди. </w:t>
      </w:r>
    </w:p>
    <w:p w14:paraId="1AA54EC6" w14:textId="4E236DDE" w:rsidR="008C7E34" w:rsidRPr="00E741FA" w:rsidRDefault="008C7E34" w:rsidP="008C7E34">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4.8. </w:t>
      </w:r>
      <w:r w:rsidR="00FC7BE1">
        <w:rPr>
          <w:rFonts w:ascii="Times New Roman" w:eastAsia="Batang" w:hAnsi="Times New Roman" w:cs="Times New Roman"/>
          <w:sz w:val="24"/>
          <w:szCs w:val="24"/>
          <w:lang w:val="uz-Cyrl-UZ" w:eastAsia="ko-KR"/>
        </w:rPr>
        <w:t>Хизмат кўрсатувчи</w:t>
      </w:r>
      <w:r w:rsidRPr="00E741FA">
        <w:rPr>
          <w:rFonts w:ascii="Times New Roman" w:eastAsia="Batang" w:hAnsi="Times New Roman" w:cs="Times New Roman"/>
          <w:sz w:val="24"/>
          <w:szCs w:val="24"/>
          <w:lang w:val="uz-Cyrl-UZ" w:eastAsia="ko-KR"/>
        </w:rPr>
        <w:t xml:space="preserve"> томонидан кўрсатилган хизмат учун Буюртмачи томонидан ўз вақтида амалга оширилмаган тўлов учун Буюртмачи </w:t>
      </w:r>
      <w:r w:rsidR="00F330B0">
        <w:rPr>
          <w:rFonts w:ascii="Times New Roman" w:eastAsia="Batang" w:hAnsi="Times New Roman" w:cs="Times New Roman"/>
          <w:sz w:val="24"/>
          <w:szCs w:val="24"/>
          <w:lang w:val="uz-Cyrl-UZ" w:eastAsia="ko-KR"/>
        </w:rPr>
        <w:t>Хизмат кўрсатувчига</w:t>
      </w:r>
      <w:r w:rsidRPr="00E741FA">
        <w:rPr>
          <w:rFonts w:ascii="Times New Roman" w:eastAsia="Batang" w:hAnsi="Times New Roman" w:cs="Times New Roman"/>
          <w:sz w:val="24"/>
          <w:szCs w:val="24"/>
          <w:lang w:val="uz-Cyrl-UZ" w:eastAsia="ko-KR"/>
        </w:rPr>
        <w:t xml:space="preserve"> кечиктирилган ҳар бир кун учун кечиктирилган тўлов суммасининг 0,4% миқдорда пеня, бироқ бунда пенянинг умумий суммаси кечиктирилган тўлов суммасининг 50%дан ортиқ бўлиши мумкин эмас.</w:t>
      </w:r>
    </w:p>
    <w:p w14:paraId="52CBB6C1" w14:textId="77777777" w:rsidR="008C7E34" w:rsidRPr="00E741FA" w:rsidRDefault="008C7E34" w:rsidP="008C7E34">
      <w:pPr>
        <w:spacing w:after="0" w:line="240" w:lineRule="auto"/>
        <w:jc w:val="both"/>
        <w:rPr>
          <w:rFonts w:ascii="Times New Roman" w:eastAsia="Batang" w:hAnsi="Times New Roman" w:cs="Times New Roman"/>
          <w:sz w:val="12"/>
          <w:szCs w:val="12"/>
          <w:lang w:val="uz-Cyrl-UZ" w:eastAsia="ko-KR"/>
        </w:rPr>
      </w:pPr>
    </w:p>
    <w:p w14:paraId="0ED54C13" w14:textId="77777777" w:rsidR="000402B3" w:rsidRDefault="000402B3" w:rsidP="00C17B6E">
      <w:pPr>
        <w:spacing w:after="0" w:line="240" w:lineRule="auto"/>
        <w:jc w:val="center"/>
        <w:rPr>
          <w:rFonts w:ascii="Times New Roman" w:eastAsia="Batang" w:hAnsi="Times New Roman" w:cs="Times New Roman"/>
          <w:b/>
          <w:bCs/>
          <w:sz w:val="24"/>
          <w:szCs w:val="24"/>
          <w:lang w:val="uz-Cyrl-UZ" w:eastAsia="ko-KR"/>
        </w:rPr>
      </w:pPr>
    </w:p>
    <w:p w14:paraId="76B2950E" w14:textId="711D5F13" w:rsidR="00C17B6E" w:rsidRDefault="00C17B6E" w:rsidP="00C17B6E">
      <w:pPr>
        <w:spacing w:after="0" w:line="240" w:lineRule="auto"/>
        <w:jc w:val="center"/>
        <w:rPr>
          <w:rFonts w:ascii="Times New Roman" w:eastAsia="Batang" w:hAnsi="Times New Roman" w:cs="Times New Roman"/>
          <w:b/>
          <w:bCs/>
          <w:sz w:val="24"/>
          <w:szCs w:val="24"/>
          <w:lang w:val="uz-Cyrl-UZ" w:eastAsia="ko-KR"/>
        </w:rPr>
      </w:pPr>
      <w:r w:rsidRPr="00C17B6E">
        <w:rPr>
          <w:rFonts w:ascii="Times New Roman" w:eastAsia="Batang" w:hAnsi="Times New Roman" w:cs="Times New Roman"/>
          <w:b/>
          <w:bCs/>
          <w:sz w:val="24"/>
          <w:szCs w:val="24"/>
          <w:lang w:val="uz-Cyrl-UZ" w:eastAsia="ko-KR"/>
        </w:rPr>
        <w:t>V. КОРРУПЦИЯГА ҚАРШИ ҚЎШИМЧА ШАРТЛАР</w:t>
      </w:r>
    </w:p>
    <w:p w14:paraId="5E13437C" w14:textId="7EFD3D6B" w:rsidR="00C17B6E" w:rsidRPr="00C17B6E" w:rsidRDefault="00C17B6E" w:rsidP="00C17B6E">
      <w:pPr>
        <w:spacing w:after="0" w:line="240" w:lineRule="auto"/>
        <w:jc w:val="both"/>
        <w:rPr>
          <w:rFonts w:ascii="Times New Roman" w:eastAsia="Batang" w:hAnsi="Times New Roman" w:cs="Times New Roman"/>
          <w:sz w:val="24"/>
          <w:szCs w:val="24"/>
          <w:lang w:val="uz-Cyrl-UZ" w:eastAsia="ko-KR"/>
        </w:rPr>
      </w:pPr>
      <w:r w:rsidRPr="00C17B6E">
        <w:rPr>
          <w:rFonts w:ascii="Times New Roman" w:eastAsia="Batang" w:hAnsi="Times New Roman" w:cs="Times New Roman"/>
          <w:sz w:val="24"/>
          <w:szCs w:val="24"/>
          <w:lang w:val="uz-Cyrl-UZ" w:eastAsia="ko-KR"/>
        </w:rPr>
        <w:t>5.1. Тарафлар шартнома тузишда, шартноманинг амал қилиш муддатида ва ушбу муддат тугаганидан сўнг, шартнома билан боғлиқ коррупциявий ҳаракатларни содир қилмасликка келишиб</w:t>
      </w:r>
      <w:r>
        <w:rPr>
          <w:rFonts w:ascii="Times New Roman" w:eastAsia="Batang" w:hAnsi="Times New Roman" w:cs="Times New Roman"/>
          <w:sz w:val="24"/>
          <w:szCs w:val="24"/>
          <w:lang w:val="uz-Cyrl-UZ" w:eastAsia="ko-KR"/>
        </w:rPr>
        <w:t xml:space="preserve"> </w:t>
      </w:r>
      <w:r w:rsidRPr="00C17B6E">
        <w:rPr>
          <w:rFonts w:ascii="Times New Roman" w:eastAsia="Batang" w:hAnsi="Times New Roman" w:cs="Times New Roman"/>
          <w:sz w:val="24"/>
          <w:szCs w:val="24"/>
          <w:lang w:val="uz-Cyrl-UZ" w:eastAsia="ko-KR"/>
        </w:rPr>
        <w:t xml:space="preserve">оладилар. </w:t>
      </w:r>
    </w:p>
    <w:p w14:paraId="4A115F3A" w14:textId="66673DB0" w:rsidR="00C17B6E" w:rsidRPr="00C17B6E" w:rsidRDefault="00C17B6E" w:rsidP="00C17B6E">
      <w:pPr>
        <w:spacing w:after="0" w:line="240" w:lineRule="auto"/>
        <w:jc w:val="both"/>
        <w:rPr>
          <w:rFonts w:ascii="Times New Roman" w:eastAsia="Batang" w:hAnsi="Times New Roman" w:cs="Times New Roman"/>
          <w:sz w:val="24"/>
          <w:szCs w:val="24"/>
          <w:lang w:val="uz-Cyrl-UZ" w:eastAsia="ko-KR"/>
        </w:rPr>
      </w:pPr>
      <w:r w:rsidRPr="00C17B6E">
        <w:rPr>
          <w:rFonts w:ascii="Times New Roman" w:eastAsia="Batang" w:hAnsi="Times New Roman" w:cs="Times New Roman"/>
          <w:sz w:val="24"/>
          <w:szCs w:val="24"/>
          <w:lang w:val="uz-Cyrl-UZ" w:eastAsia="ko-KR"/>
        </w:rPr>
        <w:t>5.2. Тарафлар шартномадаги коррупцияга қарши қўшимча шартларда белгиланган коррупциянинг олдини олиш чораларини тан олади ва уларга риоя этилиши бўйича ҳамкорликни таъминлайдилар.</w:t>
      </w:r>
    </w:p>
    <w:p w14:paraId="0649DE7D" w14:textId="0B895296" w:rsidR="00C17B6E" w:rsidRPr="00C17B6E" w:rsidRDefault="00C17B6E" w:rsidP="00C17B6E">
      <w:pPr>
        <w:spacing w:after="0" w:line="240" w:lineRule="auto"/>
        <w:jc w:val="both"/>
        <w:rPr>
          <w:rFonts w:ascii="Times New Roman" w:eastAsia="Batang" w:hAnsi="Times New Roman" w:cs="Times New Roman"/>
          <w:sz w:val="24"/>
          <w:szCs w:val="24"/>
          <w:lang w:val="uz-Cyrl-UZ" w:eastAsia="ko-KR"/>
        </w:rPr>
      </w:pPr>
      <w:r w:rsidRPr="00C17B6E">
        <w:rPr>
          <w:rFonts w:ascii="Times New Roman" w:eastAsia="Batang" w:hAnsi="Times New Roman" w:cs="Times New Roman"/>
          <w:sz w:val="24"/>
          <w:szCs w:val="24"/>
          <w:lang w:val="uz-Cyrl-UZ" w:eastAsia="ko-KR"/>
        </w:rPr>
        <w:t>5.3. Ҳар бир тараф шартнома тузилган пайтида бевосита ўзи ёки унинг ижроия органлари, мансабдор шахслари ва ходимлари томонидан шартнома билан боғлиқ ҳолда қонунга хилоф равишда пул, моддий қимматликлар берилмаганлигини, таклиф этилмаганлигини, уларни беришга ваъда қилинмамаганлигини, шунингдек моддий ёки ҳар қандай турдаги имтиёз, устунликлар олинмаганлигини (келажакда бу турдаги ҳаракатларни амалга ошириши ёки қилиши мумкинлиги</w:t>
      </w:r>
    </w:p>
    <w:p w14:paraId="2391E013" w14:textId="5F5F04DD" w:rsidR="00C17B6E" w:rsidRPr="00C17B6E" w:rsidRDefault="00C17B6E" w:rsidP="00C17B6E">
      <w:pPr>
        <w:spacing w:after="0" w:line="240" w:lineRule="auto"/>
        <w:jc w:val="both"/>
        <w:rPr>
          <w:rFonts w:ascii="Times New Roman" w:eastAsia="Batang" w:hAnsi="Times New Roman" w:cs="Times New Roman"/>
          <w:sz w:val="24"/>
          <w:szCs w:val="24"/>
          <w:lang w:val="uz-Cyrl-UZ" w:eastAsia="ko-KR"/>
        </w:rPr>
      </w:pPr>
      <w:r w:rsidRPr="00C17B6E">
        <w:rPr>
          <w:rFonts w:ascii="Times New Roman" w:eastAsia="Batang" w:hAnsi="Times New Roman" w:cs="Times New Roman"/>
          <w:sz w:val="24"/>
          <w:szCs w:val="24"/>
          <w:lang w:val="uz-Cyrl-UZ" w:eastAsia="ko-KR"/>
        </w:rPr>
        <w:t>ҳақида таассурот қолдирилмаганлигини) кафолатлайди. Тарафлар, улар томонидан шартнома доирасида жалб қилинган шахсларнинг ушбу ҳаракатларни содир этмаслиги юзасидан оқилона чоралар кўради.</w:t>
      </w:r>
    </w:p>
    <w:p w14:paraId="156AAD48" w14:textId="3C6A4019" w:rsidR="00C17B6E" w:rsidRPr="00C17B6E" w:rsidRDefault="00C17B6E" w:rsidP="00C17B6E">
      <w:pPr>
        <w:spacing w:after="0" w:line="240" w:lineRule="auto"/>
        <w:jc w:val="both"/>
        <w:rPr>
          <w:rFonts w:ascii="Times New Roman" w:eastAsia="Batang" w:hAnsi="Times New Roman" w:cs="Times New Roman"/>
          <w:sz w:val="24"/>
          <w:szCs w:val="24"/>
          <w:lang w:val="uz-Cyrl-UZ" w:eastAsia="ko-KR"/>
        </w:rPr>
      </w:pPr>
      <w:r w:rsidRPr="00C17B6E">
        <w:rPr>
          <w:rFonts w:ascii="Times New Roman" w:eastAsia="Batang" w:hAnsi="Times New Roman" w:cs="Times New Roman"/>
          <w:sz w:val="24"/>
          <w:szCs w:val="24"/>
          <w:lang w:val="uz-Cyrl-UZ" w:eastAsia="ko-KR"/>
        </w:rPr>
        <w:t>5.4. Тарафлар уларнинг назорати остида бўлган ва улар номидан ҳаракат қиладиган шахслар томонидан коррупцияга қарши қўшимча шартларда белгиланган мажбуриятлар бузилганлиги фактлари ҳақида хабар берилганлиги учун уларга тазйиқ ўтказмаслигини ва бошқа салбий оқибатлар келтирмаслигини кафолатлайдилар.</w:t>
      </w:r>
    </w:p>
    <w:p w14:paraId="58887B66" w14:textId="638A3A4A" w:rsidR="00C17B6E" w:rsidRPr="00C17B6E" w:rsidRDefault="00C17B6E" w:rsidP="00C17B6E">
      <w:pPr>
        <w:spacing w:after="0" w:line="240" w:lineRule="auto"/>
        <w:jc w:val="both"/>
        <w:rPr>
          <w:rFonts w:ascii="Times New Roman" w:eastAsia="Batang" w:hAnsi="Times New Roman" w:cs="Times New Roman"/>
          <w:sz w:val="24"/>
          <w:szCs w:val="24"/>
          <w:lang w:val="uz-Cyrl-UZ" w:eastAsia="ko-KR"/>
        </w:rPr>
      </w:pPr>
      <w:r w:rsidRPr="00C17B6E">
        <w:rPr>
          <w:rFonts w:ascii="Times New Roman" w:eastAsia="Batang" w:hAnsi="Times New Roman" w:cs="Times New Roman"/>
          <w:sz w:val="24"/>
          <w:szCs w:val="24"/>
          <w:lang w:val="uz-Cyrl-UZ" w:eastAsia="ko-KR"/>
        </w:rPr>
        <w:t>5.5. Агар бир тарафга бошқа тарафнинг коррупцияга қарши қўшимча шартларда белгиланган мажбуриятларни бузилишига йўл қўйганлиги маълум бўлиб қолса, иккинчи тарафни бу ҳақда</w:t>
      </w:r>
      <w:r>
        <w:rPr>
          <w:rFonts w:ascii="Times New Roman" w:eastAsia="Batang" w:hAnsi="Times New Roman" w:cs="Times New Roman"/>
          <w:sz w:val="24"/>
          <w:szCs w:val="24"/>
          <w:lang w:val="uz-Cyrl-UZ" w:eastAsia="ko-KR"/>
        </w:rPr>
        <w:t xml:space="preserve"> </w:t>
      </w:r>
      <w:r w:rsidRPr="00C17B6E">
        <w:rPr>
          <w:rFonts w:ascii="Times New Roman" w:eastAsia="Batang" w:hAnsi="Times New Roman" w:cs="Times New Roman"/>
          <w:sz w:val="24"/>
          <w:szCs w:val="24"/>
          <w:lang w:val="uz-Cyrl-UZ" w:eastAsia="ko-KR"/>
        </w:rPr>
        <w:t>зудлик билан хабардор қилиши ва ушбу тарафдан оқилона муддат ичида тегишли чоралар кўрилишини ва амалга оширилган ишлар юзасидан унга хабардор қилишини талаб қилиши шарт.</w:t>
      </w:r>
      <w:r>
        <w:rPr>
          <w:rFonts w:ascii="Times New Roman" w:eastAsia="Batang" w:hAnsi="Times New Roman" w:cs="Times New Roman"/>
          <w:sz w:val="24"/>
          <w:szCs w:val="24"/>
          <w:lang w:val="uz-Cyrl-UZ" w:eastAsia="ko-KR"/>
        </w:rPr>
        <w:t xml:space="preserve"> </w:t>
      </w:r>
      <w:r w:rsidRPr="00C17B6E">
        <w:rPr>
          <w:rFonts w:ascii="Times New Roman" w:eastAsia="Batang" w:hAnsi="Times New Roman" w:cs="Times New Roman"/>
          <w:sz w:val="24"/>
          <w:szCs w:val="24"/>
          <w:lang w:val="uz-Cyrl-UZ" w:eastAsia="ko-KR"/>
        </w:rPr>
        <w:t>Тарафнинг талаби бўйича иккинчи тараф томонидан қоидабузарликларни бартараф қилиш бўйича оқилона муддат ичида тегишли чоралар кўрилмаганда, ушбу тараф шартномани бир тарафлама тўхтатиб туришга, бекор қилишга ҳамда зарарни тўлиқ қоплаб беришни талаб қилишга ҳақли.</w:t>
      </w:r>
    </w:p>
    <w:p w14:paraId="334D9E16" w14:textId="77777777" w:rsidR="00C17B6E" w:rsidRDefault="00C17B6E" w:rsidP="00C17B6E">
      <w:pPr>
        <w:spacing w:after="0" w:line="240" w:lineRule="auto"/>
        <w:jc w:val="center"/>
        <w:rPr>
          <w:rFonts w:ascii="Times New Roman" w:eastAsia="Batang" w:hAnsi="Times New Roman" w:cs="Times New Roman"/>
          <w:b/>
          <w:bCs/>
          <w:sz w:val="24"/>
          <w:szCs w:val="24"/>
          <w:lang w:val="uz-Cyrl-UZ" w:eastAsia="ko-KR"/>
        </w:rPr>
      </w:pPr>
    </w:p>
    <w:p w14:paraId="6C2EE61F" w14:textId="1DEAF1E6" w:rsidR="008C7E34" w:rsidRPr="00C17B6E" w:rsidRDefault="008C7E34" w:rsidP="00C17B6E">
      <w:pPr>
        <w:spacing w:after="0" w:line="240" w:lineRule="auto"/>
        <w:jc w:val="center"/>
        <w:rPr>
          <w:rFonts w:ascii="Times New Roman" w:eastAsia="Batang" w:hAnsi="Times New Roman" w:cs="Times New Roman"/>
          <w:b/>
          <w:bCs/>
          <w:sz w:val="24"/>
          <w:szCs w:val="24"/>
          <w:lang w:val="uz-Cyrl-UZ" w:eastAsia="ko-KR"/>
        </w:rPr>
      </w:pPr>
      <w:r w:rsidRPr="00C17B6E">
        <w:rPr>
          <w:rFonts w:ascii="Times New Roman" w:eastAsia="Batang" w:hAnsi="Times New Roman" w:cs="Times New Roman"/>
          <w:b/>
          <w:bCs/>
          <w:sz w:val="24"/>
          <w:szCs w:val="24"/>
          <w:lang w:val="uz-Cyrl-UZ" w:eastAsia="ko-KR"/>
        </w:rPr>
        <w:t>V</w:t>
      </w:r>
      <w:r w:rsidR="00C17B6E">
        <w:rPr>
          <w:rFonts w:ascii="Times New Roman" w:eastAsia="Batang" w:hAnsi="Times New Roman" w:cs="Times New Roman"/>
          <w:b/>
          <w:bCs/>
          <w:sz w:val="24"/>
          <w:szCs w:val="24"/>
          <w:lang w:eastAsia="ko-KR"/>
        </w:rPr>
        <w:t>I</w:t>
      </w:r>
      <w:r w:rsidRPr="00C17B6E">
        <w:rPr>
          <w:rFonts w:ascii="Times New Roman" w:eastAsia="Batang" w:hAnsi="Times New Roman" w:cs="Times New Roman"/>
          <w:b/>
          <w:bCs/>
          <w:sz w:val="24"/>
          <w:szCs w:val="24"/>
          <w:lang w:val="uz-Cyrl-UZ" w:eastAsia="ko-KR"/>
        </w:rPr>
        <w:t>. МУНОЗАРАЛИ ВАЗИЯТЛАРНИ ҲАЛ ЭТИШ ТАРТИБИ</w:t>
      </w:r>
    </w:p>
    <w:p w14:paraId="5E3F358F" w14:textId="3EC29C60" w:rsidR="008C7E34" w:rsidRPr="00C17B6E" w:rsidRDefault="00C17B6E" w:rsidP="008C7E34">
      <w:pPr>
        <w:spacing w:after="0" w:line="240" w:lineRule="auto"/>
        <w:jc w:val="both"/>
        <w:rPr>
          <w:rFonts w:ascii="Times New Roman" w:eastAsia="Batang" w:hAnsi="Times New Roman" w:cs="Times New Roman"/>
          <w:sz w:val="24"/>
          <w:szCs w:val="24"/>
          <w:lang w:val="uz-Cyrl-UZ" w:eastAsia="ko-KR"/>
        </w:rPr>
      </w:pPr>
      <w:r w:rsidRPr="00C17B6E">
        <w:rPr>
          <w:rFonts w:ascii="Times New Roman" w:eastAsia="Batang" w:hAnsi="Times New Roman" w:cs="Times New Roman"/>
          <w:sz w:val="24"/>
          <w:szCs w:val="24"/>
          <w:lang w:val="uz-Cyrl-UZ" w:eastAsia="ko-KR"/>
        </w:rPr>
        <w:t>6</w:t>
      </w:r>
      <w:r w:rsidR="008C7E34" w:rsidRPr="00C17B6E">
        <w:rPr>
          <w:rFonts w:ascii="Times New Roman" w:eastAsia="Batang" w:hAnsi="Times New Roman" w:cs="Times New Roman"/>
          <w:sz w:val="24"/>
          <w:szCs w:val="24"/>
          <w:lang w:val="uz-Cyrl-UZ" w:eastAsia="ko-KR"/>
        </w:rPr>
        <w:t>.1.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w:t>
      </w:r>
    </w:p>
    <w:p w14:paraId="39F6AA5B" w14:textId="584F163E" w:rsidR="008C7E34" w:rsidRPr="00C17B6E" w:rsidRDefault="00C17B6E" w:rsidP="008C7E34">
      <w:pPr>
        <w:spacing w:after="0" w:line="240" w:lineRule="auto"/>
        <w:jc w:val="both"/>
        <w:rPr>
          <w:rFonts w:ascii="Times New Roman" w:eastAsia="Batang" w:hAnsi="Times New Roman" w:cs="Times New Roman"/>
          <w:sz w:val="24"/>
          <w:szCs w:val="24"/>
          <w:lang w:val="uz-Cyrl-UZ" w:eastAsia="ko-KR"/>
        </w:rPr>
      </w:pPr>
      <w:r w:rsidRPr="00C17B6E">
        <w:rPr>
          <w:rFonts w:ascii="Times New Roman" w:eastAsia="Batang" w:hAnsi="Times New Roman" w:cs="Times New Roman"/>
          <w:sz w:val="24"/>
          <w:szCs w:val="24"/>
          <w:lang w:val="uz-Cyrl-UZ" w:eastAsia="ko-KR"/>
        </w:rPr>
        <w:t>6</w:t>
      </w:r>
      <w:r w:rsidR="008C7E34" w:rsidRPr="00C17B6E">
        <w:rPr>
          <w:rFonts w:ascii="Times New Roman" w:eastAsia="Batang" w:hAnsi="Times New Roman" w:cs="Times New Roman"/>
          <w:sz w:val="24"/>
          <w:szCs w:val="24"/>
          <w:lang w:val="uz-Cyrl-UZ" w:eastAsia="ko-KR"/>
        </w:rPr>
        <w:t>.2.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этиш тартиб-таомили амалга оширилгандан сўнг улар Ўзбекистон Республикаси қонунчилигида белгиланган тартибда</w:t>
      </w:r>
      <w:r w:rsidR="008C7E34" w:rsidRPr="00E741FA">
        <w:rPr>
          <w:rFonts w:ascii="Times New Roman" w:eastAsia="Batang" w:hAnsi="Times New Roman" w:cs="Times New Roman"/>
          <w:sz w:val="24"/>
          <w:szCs w:val="24"/>
          <w:lang w:val="uz-Cyrl-UZ" w:eastAsia="ko-KR"/>
        </w:rPr>
        <w:t xml:space="preserve"> Иқтисодий </w:t>
      </w:r>
      <w:r w:rsidR="008C7E34" w:rsidRPr="00C17B6E">
        <w:rPr>
          <w:rFonts w:ascii="Times New Roman" w:eastAsia="Batang" w:hAnsi="Times New Roman" w:cs="Times New Roman"/>
          <w:sz w:val="24"/>
          <w:szCs w:val="24"/>
          <w:lang w:val="uz-Cyrl-UZ" w:eastAsia="ko-KR"/>
        </w:rPr>
        <w:t>судларда кўриб чиқиш учун берилади.</w:t>
      </w:r>
    </w:p>
    <w:p w14:paraId="733ACC12" w14:textId="77777777" w:rsidR="000402B3" w:rsidRDefault="000402B3" w:rsidP="008C7E34">
      <w:pPr>
        <w:spacing w:after="0" w:line="240" w:lineRule="auto"/>
        <w:jc w:val="center"/>
        <w:rPr>
          <w:rFonts w:ascii="Times New Roman" w:eastAsia="Batang" w:hAnsi="Times New Roman" w:cs="Times New Roman"/>
          <w:b/>
          <w:bCs/>
          <w:sz w:val="24"/>
          <w:szCs w:val="24"/>
          <w:lang w:val="uz-Cyrl-UZ" w:eastAsia="ko-KR"/>
        </w:rPr>
      </w:pPr>
    </w:p>
    <w:p w14:paraId="46F2451E" w14:textId="4B2C07FA" w:rsidR="008C7E34" w:rsidRPr="00C17B6E" w:rsidRDefault="008C7E34" w:rsidP="008C7E34">
      <w:pPr>
        <w:spacing w:after="0" w:line="240" w:lineRule="auto"/>
        <w:jc w:val="center"/>
        <w:rPr>
          <w:rFonts w:ascii="Times New Roman" w:eastAsia="Batang" w:hAnsi="Times New Roman" w:cs="Times New Roman"/>
          <w:b/>
          <w:bCs/>
          <w:sz w:val="24"/>
          <w:szCs w:val="24"/>
          <w:lang w:val="uz-Cyrl-UZ" w:eastAsia="ko-KR"/>
        </w:rPr>
      </w:pPr>
      <w:r w:rsidRPr="00C17B6E">
        <w:rPr>
          <w:rFonts w:ascii="Times New Roman" w:eastAsia="Batang" w:hAnsi="Times New Roman" w:cs="Times New Roman"/>
          <w:b/>
          <w:bCs/>
          <w:sz w:val="24"/>
          <w:szCs w:val="24"/>
          <w:lang w:val="uz-Cyrl-UZ" w:eastAsia="ko-KR"/>
        </w:rPr>
        <w:t>VI</w:t>
      </w:r>
      <w:r w:rsidR="00C17B6E" w:rsidRPr="00C17B6E">
        <w:rPr>
          <w:rFonts w:ascii="Times New Roman" w:eastAsia="Batang" w:hAnsi="Times New Roman" w:cs="Times New Roman"/>
          <w:b/>
          <w:bCs/>
          <w:sz w:val="24"/>
          <w:szCs w:val="24"/>
          <w:lang w:val="uz-Cyrl-UZ" w:eastAsia="ko-KR"/>
        </w:rPr>
        <w:t>I</w:t>
      </w:r>
      <w:r w:rsidRPr="00C17B6E">
        <w:rPr>
          <w:rFonts w:ascii="Times New Roman" w:eastAsia="Batang" w:hAnsi="Times New Roman" w:cs="Times New Roman"/>
          <w:b/>
          <w:bCs/>
          <w:sz w:val="24"/>
          <w:szCs w:val="24"/>
          <w:lang w:val="uz-Cyrl-UZ" w:eastAsia="ko-KR"/>
        </w:rPr>
        <w:t>. ФОРС-МАЖОР ҲОЛАТЛАР</w:t>
      </w:r>
    </w:p>
    <w:p w14:paraId="5752647E" w14:textId="0D606791" w:rsidR="008C7E34" w:rsidRPr="003D7968" w:rsidRDefault="00C17B6E" w:rsidP="008C7E34">
      <w:pPr>
        <w:spacing w:after="0" w:line="240" w:lineRule="auto"/>
        <w:jc w:val="both"/>
        <w:rPr>
          <w:rFonts w:ascii="Times New Roman" w:eastAsia="Batang" w:hAnsi="Times New Roman" w:cs="Times New Roman"/>
          <w:sz w:val="24"/>
          <w:szCs w:val="24"/>
          <w:lang w:val="uz-Cyrl-UZ" w:eastAsia="ko-KR"/>
        </w:rPr>
      </w:pPr>
      <w:r w:rsidRPr="00C17B6E">
        <w:rPr>
          <w:rFonts w:ascii="Times New Roman" w:eastAsia="Batang" w:hAnsi="Times New Roman" w:cs="Times New Roman"/>
          <w:sz w:val="24"/>
          <w:szCs w:val="24"/>
          <w:lang w:val="uz-Cyrl-UZ" w:eastAsia="ko-KR"/>
        </w:rPr>
        <w:t>7</w:t>
      </w:r>
      <w:r w:rsidR="008C7E34" w:rsidRPr="00C17B6E">
        <w:rPr>
          <w:rFonts w:ascii="Times New Roman" w:eastAsia="Batang" w:hAnsi="Times New Roman" w:cs="Times New Roman"/>
          <w:sz w:val="24"/>
          <w:szCs w:val="24"/>
          <w:lang w:val="uz-Cyrl-UZ" w:eastAsia="ko-KR"/>
        </w:rPr>
        <w:t xml:space="preserve">.1. Томонлар мажбуриятларнинг қисман ёки тўлиқ бажарилмаганлиги учун, агар бундай ҳолат енгиб бўлмас куч, яъни табиий офатлар, табиий ва техноген тусдаги фавқулодда ҳолатлар оқибати ҳисобланса, </w:t>
      </w:r>
      <w:r w:rsidR="008C7E34" w:rsidRPr="00E741FA">
        <w:rPr>
          <w:rFonts w:ascii="Times New Roman" w:eastAsia="Batang" w:hAnsi="Times New Roman" w:cs="Times New Roman"/>
          <w:sz w:val="24"/>
          <w:szCs w:val="24"/>
          <w:lang w:val="uz-Cyrl-UZ" w:eastAsia="ko-KR"/>
        </w:rPr>
        <w:t>мажбуриятдан</w:t>
      </w:r>
      <w:r w:rsidR="008C7E34" w:rsidRPr="00C17B6E">
        <w:rPr>
          <w:rFonts w:ascii="Times New Roman" w:eastAsia="Batang" w:hAnsi="Times New Roman" w:cs="Times New Roman"/>
          <w:sz w:val="24"/>
          <w:szCs w:val="24"/>
          <w:lang w:val="uz-Cyrl-UZ" w:eastAsia="ko-KR"/>
        </w:rPr>
        <w:t xml:space="preserve"> озод қилинади. </w:t>
      </w:r>
      <w:r w:rsidR="008C7E34" w:rsidRPr="003D7968">
        <w:rPr>
          <w:rFonts w:ascii="Times New Roman" w:eastAsia="Batang" w:hAnsi="Times New Roman" w:cs="Times New Roman"/>
          <w:sz w:val="24"/>
          <w:szCs w:val="24"/>
          <w:lang w:val="uz-Cyrl-UZ" w:eastAsia="ko-KR"/>
        </w:rPr>
        <w:t>Бунда мазкур Шартнома бўйича мажбуриятларни бажариш муддати мутаносиб равишда ушбу ҳодисалар рўй берган муддатга сурилади.</w:t>
      </w:r>
    </w:p>
    <w:p w14:paraId="0635D1A9" w14:textId="77777777" w:rsidR="00FF6C1F" w:rsidRPr="003D7968" w:rsidRDefault="00FF6C1F" w:rsidP="008C7E34">
      <w:pPr>
        <w:spacing w:after="0" w:line="240" w:lineRule="auto"/>
        <w:jc w:val="both"/>
        <w:rPr>
          <w:rFonts w:ascii="Times New Roman" w:eastAsia="Batang" w:hAnsi="Times New Roman" w:cs="Times New Roman"/>
          <w:sz w:val="8"/>
          <w:szCs w:val="24"/>
          <w:lang w:val="uz-Cyrl-UZ" w:eastAsia="ko-KR"/>
        </w:rPr>
      </w:pPr>
    </w:p>
    <w:p w14:paraId="5A17C075" w14:textId="48FB17B1" w:rsidR="000402B3" w:rsidRDefault="000402B3" w:rsidP="008C7E34">
      <w:pPr>
        <w:spacing w:after="0" w:line="240" w:lineRule="auto"/>
        <w:jc w:val="center"/>
        <w:rPr>
          <w:rFonts w:ascii="Times New Roman" w:eastAsia="Batang" w:hAnsi="Times New Roman" w:cs="Times New Roman"/>
          <w:b/>
          <w:bCs/>
          <w:sz w:val="24"/>
          <w:szCs w:val="24"/>
          <w:lang w:val="uz-Cyrl-UZ" w:eastAsia="ko-KR"/>
        </w:rPr>
      </w:pPr>
    </w:p>
    <w:p w14:paraId="0EE61263" w14:textId="31B3CEF8" w:rsidR="008C7E34" w:rsidRPr="003D7968" w:rsidRDefault="008C7E34" w:rsidP="008C7E34">
      <w:pPr>
        <w:spacing w:after="0" w:line="240" w:lineRule="auto"/>
        <w:jc w:val="center"/>
        <w:rPr>
          <w:rFonts w:ascii="Times New Roman" w:eastAsia="Batang" w:hAnsi="Times New Roman" w:cs="Times New Roman"/>
          <w:b/>
          <w:bCs/>
          <w:sz w:val="24"/>
          <w:szCs w:val="24"/>
          <w:lang w:val="uz-Cyrl-UZ" w:eastAsia="ko-KR"/>
        </w:rPr>
      </w:pPr>
      <w:r w:rsidRPr="003D7968">
        <w:rPr>
          <w:rFonts w:ascii="Times New Roman" w:eastAsia="Batang" w:hAnsi="Times New Roman" w:cs="Times New Roman"/>
          <w:b/>
          <w:bCs/>
          <w:sz w:val="24"/>
          <w:szCs w:val="24"/>
          <w:lang w:val="uz-Cyrl-UZ" w:eastAsia="ko-KR"/>
        </w:rPr>
        <w:t>VII</w:t>
      </w:r>
      <w:r w:rsidR="00C17B6E" w:rsidRPr="003D7968">
        <w:rPr>
          <w:rFonts w:ascii="Times New Roman" w:eastAsia="Batang" w:hAnsi="Times New Roman" w:cs="Times New Roman"/>
          <w:b/>
          <w:bCs/>
          <w:sz w:val="24"/>
          <w:szCs w:val="24"/>
          <w:lang w:val="uz-Cyrl-UZ" w:eastAsia="ko-KR"/>
        </w:rPr>
        <w:t>I</w:t>
      </w:r>
      <w:r w:rsidRPr="003D7968">
        <w:rPr>
          <w:rFonts w:ascii="Times New Roman" w:eastAsia="Batang" w:hAnsi="Times New Roman" w:cs="Times New Roman"/>
          <w:b/>
          <w:bCs/>
          <w:sz w:val="24"/>
          <w:szCs w:val="24"/>
          <w:lang w:val="uz-Cyrl-UZ" w:eastAsia="ko-KR"/>
        </w:rPr>
        <w:t>. ЯКУНЛОВЧИ ҚОИДАЛАР</w:t>
      </w:r>
    </w:p>
    <w:p w14:paraId="2B5C26EC" w14:textId="2141232A" w:rsidR="008C7E34" w:rsidRPr="003D7968" w:rsidRDefault="00C17B6E" w:rsidP="008C7E34">
      <w:pPr>
        <w:spacing w:after="0" w:line="240" w:lineRule="auto"/>
        <w:jc w:val="both"/>
        <w:rPr>
          <w:rFonts w:ascii="Times New Roman" w:eastAsia="Batang" w:hAnsi="Times New Roman" w:cs="Times New Roman"/>
          <w:sz w:val="24"/>
          <w:szCs w:val="24"/>
          <w:lang w:val="uz-Cyrl-UZ" w:eastAsia="ko-KR"/>
        </w:rPr>
      </w:pPr>
      <w:r w:rsidRPr="003D7968">
        <w:rPr>
          <w:rFonts w:ascii="Times New Roman" w:eastAsia="Batang" w:hAnsi="Times New Roman" w:cs="Times New Roman"/>
          <w:sz w:val="24"/>
          <w:szCs w:val="24"/>
          <w:lang w:val="uz-Cyrl-UZ" w:eastAsia="ko-KR"/>
        </w:rPr>
        <w:lastRenderedPageBreak/>
        <w:t>8</w:t>
      </w:r>
      <w:r w:rsidR="008C7E34" w:rsidRPr="003D7968">
        <w:rPr>
          <w:rFonts w:ascii="Times New Roman" w:eastAsia="Batang" w:hAnsi="Times New Roman" w:cs="Times New Roman"/>
          <w:sz w:val="24"/>
          <w:szCs w:val="24"/>
          <w:lang w:val="uz-Cyrl-UZ" w:eastAsia="ko-KR"/>
        </w:rPr>
        <w:t>.1.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w:t>
      </w:r>
    </w:p>
    <w:p w14:paraId="114CC92C" w14:textId="45363214" w:rsidR="008C7E34" w:rsidRPr="00E741FA" w:rsidRDefault="00C17B6E" w:rsidP="008C7E34">
      <w:pPr>
        <w:spacing w:after="0" w:line="240" w:lineRule="auto"/>
        <w:jc w:val="both"/>
        <w:rPr>
          <w:rFonts w:ascii="Times New Roman" w:eastAsia="Batang" w:hAnsi="Times New Roman" w:cs="Times New Roman"/>
          <w:sz w:val="24"/>
          <w:szCs w:val="24"/>
          <w:lang w:val="ru-RU" w:eastAsia="ko-KR"/>
        </w:rPr>
      </w:pPr>
      <w:r w:rsidRPr="00C17B6E">
        <w:rPr>
          <w:rFonts w:ascii="Times New Roman" w:eastAsia="Batang" w:hAnsi="Times New Roman" w:cs="Times New Roman"/>
          <w:sz w:val="24"/>
          <w:szCs w:val="24"/>
          <w:lang w:val="ru-RU" w:eastAsia="ko-KR"/>
        </w:rPr>
        <w:t>8</w:t>
      </w:r>
      <w:r w:rsidR="008C7E34" w:rsidRPr="00E741FA">
        <w:rPr>
          <w:rFonts w:ascii="Times New Roman" w:eastAsia="Batang" w:hAnsi="Times New Roman" w:cs="Times New Roman"/>
          <w:sz w:val="24"/>
          <w:szCs w:val="24"/>
          <w:lang w:val="ru-RU" w:eastAsia="ko-KR"/>
        </w:rPr>
        <w:t>.</w:t>
      </w:r>
      <w:r w:rsidR="000402B3">
        <w:rPr>
          <w:rFonts w:ascii="Times New Roman" w:eastAsia="Batang" w:hAnsi="Times New Roman" w:cs="Times New Roman"/>
          <w:sz w:val="24"/>
          <w:szCs w:val="24"/>
          <w:lang w:val="uz-Cyrl-UZ" w:eastAsia="ko-KR"/>
        </w:rPr>
        <w:t>2</w:t>
      </w:r>
      <w:r w:rsidR="008C7E34" w:rsidRPr="00E741FA">
        <w:rPr>
          <w:rFonts w:ascii="Times New Roman" w:eastAsia="Batang" w:hAnsi="Times New Roman" w:cs="Times New Roman"/>
          <w:sz w:val="24"/>
          <w:szCs w:val="24"/>
          <w:lang w:val="ru-RU" w:eastAsia="ko-KR"/>
        </w:rPr>
        <w:t xml:space="preserve">. Ушбу </w:t>
      </w:r>
      <w:proofErr w:type="spellStart"/>
      <w:r w:rsidR="008C7E34" w:rsidRPr="00E741FA">
        <w:rPr>
          <w:rFonts w:ascii="Times New Roman" w:eastAsia="Batang" w:hAnsi="Times New Roman" w:cs="Times New Roman"/>
          <w:sz w:val="24"/>
          <w:szCs w:val="24"/>
          <w:lang w:val="ru-RU" w:eastAsia="ko-KR"/>
        </w:rPr>
        <w:t>Шартнома</w:t>
      </w:r>
      <w:proofErr w:type="spellEnd"/>
      <w:r w:rsidR="008C7E34" w:rsidRPr="00E741FA">
        <w:rPr>
          <w:rFonts w:ascii="Times New Roman" w:eastAsia="Batang" w:hAnsi="Times New Roman" w:cs="Times New Roman"/>
          <w:sz w:val="24"/>
          <w:szCs w:val="24"/>
          <w:lang w:val="ru-RU" w:eastAsia="ko-KR"/>
        </w:rPr>
        <w:t xml:space="preserve"> </w:t>
      </w:r>
      <w:proofErr w:type="spellStart"/>
      <w:r w:rsidR="008C7E34" w:rsidRPr="00E741FA">
        <w:rPr>
          <w:rFonts w:ascii="Times New Roman" w:eastAsia="Batang" w:hAnsi="Times New Roman" w:cs="Times New Roman"/>
          <w:sz w:val="24"/>
          <w:szCs w:val="24"/>
          <w:lang w:val="ru-RU" w:eastAsia="ko-KR"/>
        </w:rPr>
        <w:t>икки</w:t>
      </w:r>
      <w:proofErr w:type="spellEnd"/>
      <w:r w:rsidR="008C7E34" w:rsidRPr="00E741FA">
        <w:rPr>
          <w:rFonts w:ascii="Times New Roman" w:eastAsia="Batang" w:hAnsi="Times New Roman" w:cs="Times New Roman"/>
          <w:sz w:val="24"/>
          <w:szCs w:val="24"/>
          <w:lang w:val="ru-RU" w:eastAsia="ko-KR"/>
        </w:rPr>
        <w:t xml:space="preserve"> </w:t>
      </w:r>
      <w:proofErr w:type="spellStart"/>
      <w:r w:rsidR="008C7E34" w:rsidRPr="00E741FA">
        <w:rPr>
          <w:rFonts w:ascii="Times New Roman" w:eastAsia="Batang" w:hAnsi="Times New Roman" w:cs="Times New Roman"/>
          <w:sz w:val="24"/>
          <w:szCs w:val="24"/>
          <w:lang w:val="ru-RU" w:eastAsia="ko-KR"/>
        </w:rPr>
        <w:t>нусхада</w:t>
      </w:r>
      <w:proofErr w:type="spellEnd"/>
      <w:r w:rsidR="008C7E34" w:rsidRPr="00E741FA">
        <w:rPr>
          <w:rFonts w:ascii="Times New Roman" w:eastAsia="Batang" w:hAnsi="Times New Roman" w:cs="Times New Roman"/>
          <w:sz w:val="24"/>
          <w:szCs w:val="24"/>
          <w:lang w:val="ru-RU" w:eastAsia="ko-KR"/>
        </w:rPr>
        <w:t xml:space="preserve"> </w:t>
      </w:r>
      <w:proofErr w:type="spellStart"/>
      <w:r w:rsidR="008C7E34" w:rsidRPr="00E741FA">
        <w:rPr>
          <w:rFonts w:ascii="Times New Roman" w:eastAsia="Batang" w:hAnsi="Times New Roman" w:cs="Times New Roman"/>
          <w:sz w:val="24"/>
          <w:szCs w:val="24"/>
          <w:lang w:val="ru-RU" w:eastAsia="ko-KR"/>
        </w:rPr>
        <w:t>тузилган</w:t>
      </w:r>
      <w:proofErr w:type="spellEnd"/>
      <w:r w:rsidR="008C7E34" w:rsidRPr="00E741FA">
        <w:rPr>
          <w:rFonts w:ascii="Times New Roman" w:eastAsia="Batang" w:hAnsi="Times New Roman" w:cs="Times New Roman"/>
          <w:sz w:val="24"/>
          <w:szCs w:val="24"/>
          <w:lang w:val="ru-RU" w:eastAsia="ko-KR"/>
        </w:rPr>
        <w:t xml:space="preserve">. </w:t>
      </w:r>
      <w:proofErr w:type="spellStart"/>
      <w:r w:rsidR="008C7E34" w:rsidRPr="00E741FA">
        <w:rPr>
          <w:rFonts w:ascii="Times New Roman" w:eastAsia="Batang" w:hAnsi="Times New Roman" w:cs="Times New Roman"/>
          <w:sz w:val="24"/>
          <w:szCs w:val="24"/>
          <w:lang w:val="ru-RU" w:eastAsia="ko-KR"/>
        </w:rPr>
        <w:t>Иккала</w:t>
      </w:r>
      <w:proofErr w:type="spellEnd"/>
      <w:r w:rsidR="008C7E34" w:rsidRPr="00E741FA">
        <w:rPr>
          <w:rFonts w:ascii="Times New Roman" w:eastAsia="Batang" w:hAnsi="Times New Roman" w:cs="Times New Roman"/>
          <w:sz w:val="24"/>
          <w:szCs w:val="24"/>
          <w:lang w:val="ru-RU" w:eastAsia="ko-KR"/>
        </w:rPr>
        <w:t xml:space="preserve"> </w:t>
      </w:r>
      <w:proofErr w:type="spellStart"/>
      <w:r w:rsidR="008C7E34" w:rsidRPr="00E741FA">
        <w:rPr>
          <w:rFonts w:ascii="Times New Roman" w:eastAsia="Batang" w:hAnsi="Times New Roman" w:cs="Times New Roman"/>
          <w:sz w:val="24"/>
          <w:szCs w:val="24"/>
          <w:lang w:val="ru-RU" w:eastAsia="ko-KR"/>
        </w:rPr>
        <w:t>нусха</w:t>
      </w:r>
      <w:proofErr w:type="spellEnd"/>
      <w:r w:rsidR="008C7E34" w:rsidRPr="00E741FA">
        <w:rPr>
          <w:rFonts w:ascii="Times New Roman" w:eastAsia="Batang" w:hAnsi="Times New Roman" w:cs="Times New Roman"/>
          <w:sz w:val="24"/>
          <w:szCs w:val="24"/>
          <w:lang w:val="ru-RU" w:eastAsia="ko-KR"/>
        </w:rPr>
        <w:t xml:space="preserve"> </w:t>
      </w:r>
      <w:proofErr w:type="spellStart"/>
      <w:r w:rsidR="008C7E34" w:rsidRPr="00E741FA">
        <w:rPr>
          <w:rFonts w:ascii="Times New Roman" w:eastAsia="Batang" w:hAnsi="Times New Roman" w:cs="Times New Roman"/>
          <w:sz w:val="24"/>
          <w:szCs w:val="24"/>
          <w:lang w:val="ru-RU" w:eastAsia="ko-KR"/>
        </w:rPr>
        <w:t>айнан</w:t>
      </w:r>
      <w:proofErr w:type="spellEnd"/>
      <w:r w:rsidR="008C7E34" w:rsidRPr="00E741FA">
        <w:rPr>
          <w:rFonts w:ascii="Times New Roman" w:eastAsia="Batang" w:hAnsi="Times New Roman" w:cs="Times New Roman"/>
          <w:sz w:val="24"/>
          <w:szCs w:val="24"/>
          <w:lang w:val="ru-RU" w:eastAsia="ko-KR"/>
        </w:rPr>
        <w:t xml:space="preserve"> </w:t>
      </w:r>
      <w:proofErr w:type="spellStart"/>
      <w:r w:rsidR="008C7E34" w:rsidRPr="00E741FA">
        <w:rPr>
          <w:rFonts w:ascii="Times New Roman" w:eastAsia="Batang" w:hAnsi="Times New Roman" w:cs="Times New Roman"/>
          <w:sz w:val="24"/>
          <w:szCs w:val="24"/>
          <w:lang w:val="ru-RU" w:eastAsia="ko-KR"/>
        </w:rPr>
        <w:t>бир</w:t>
      </w:r>
      <w:proofErr w:type="spellEnd"/>
      <w:r w:rsidR="008C7E34" w:rsidRPr="00E741FA">
        <w:rPr>
          <w:rFonts w:ascii="Times New Roman" w:eastAsia="Batang" w:hAnsi="Times New Roman" w:cs="Times New Roman"/>
          <w:sz w:val="24"/>
          <w:szCs w:val="24"/>
          <w:lang w:val="ru-RU" w:eastAsia="ko-KR"/>
        </w:rPr>
        <w:t xml:space="preserve"> хил </w:t>
      </w:r>
      <w:proofErr w:type="spellStart"/>
      <w:r w:rsidR="008C7E34" w:rsidRPr="00E741FA">
        <w:rPr>
          <w:rFonts w:ascii="Times New Roman" w:eastAsia="Batang" w:hAnsi="Times New Roman" w:cs="Times New Roman"/>
          <w:sz w:val="24"/>
          <w:szCs w:val="24"/>
          <w:lang w:val="ru-RU" w:eastAsia="ko-KR"/>
        </w:rPr>
        <w:t>юридик</w:t>
      </w:r>
      <w:proofErr w:type="spellEnd"/>
      <w:r w:rsidR="008C7E34" w:rsidRPr="00E741FA">
        <w:rPr>
          <w:rFonts w:ascii="Times New Roman" w:eastAsia="Batang" w:hAnsi="Times New Roman" w:cs="Times New Roman"/>
          <w:sz w:val="24"/>
          <w:szCs w:val="24"/>
          <w:lang w:val="ru-RU" w:eastAsia="ko-KR"/>
        </w:rPr>
        <w:t xml:space="preserve"> </w:t>
      </w:r>
      <w:proofErr w:type="spellStart"/>
      <w:r w:rsidR="008C7E34" w:rsidRPr="00E741FA">
        <w:rPr>
          <w:rFonts w:ascii="Times New Roman" w:eastAsia="Batang" w:hAnsi="Times New Roman" w:cs="Times New Roman"/>
          <w:sz w:val="24"/>
          <w:szCs w:val="24"/>
          <w:lang w:val="ru-RU" w:eastAsia="ko-KR"/>
        </w:rPr>
        <w:t>кучга</w:t>
      </w:r>
      <w:proofErr w:type="spellEnd"/>
      <w:r w:rsidR="008C7E34" w:rsidRPr="00E741FA">
        <w:rPr>
          <w:rFonts w:ascii="Times New Roman" w:eastAsia="Batang" w:hAnsi="Times New Roman" w:cs="Times New Roman"/>
          <w:sz w:val="24"/>
          <w:szCs w:val="24"/>
          <w:lang w:val="ru-RU" w:eastAsia="ko-KR"/>
        </w:rPr>
        <w:t xml:space="preserve"> </w:t>
      </w:r>
      <w:proofErr w:type="spellStart"/>
      <w:r w:rsidR="008C7E34" w:rsidRPr="00E741FA">
        <w:rPr>
          <w:rFonts w:ascii="Times New Roman" w:eastAsia="Batang" w:hAnsi="Times New Roman" w:cs="Times New Roman"/>
          <w:sz w:val="24"/>
          <w:szCs w:val="24"/>
          <w:lang w:val="ru-RU" w:eastAsia="ko-KR"/>
        </w:rPr>
        <w:t>эга</w:t>
      </w:r>
      <w:proofErr w:type="spellEnd"/>
      <w:r w:rsidR="008C7E34" w:rsidRPr="00E741FA">
        <w:rPr>
          <w:rFonts w:ascii="Times New Roman" w:eastAsia="Batang" w:hAnsi="Times New Roman" w:cs="Times New Roman"/>
          <w:sz w:val="24"/>
          <w:szCs w:val="24"/>
          <w:lang w:val="ru-RU" w:eastAsia="ko-KR"/>
        </w:rPr>
        <w:t xml:space="preserve">. </w:t>
      </w:r>
      <w:proofErr w:type="spellStart"/>
      <w:r w:rsidR="008C7E34" w:rsidRPr="00E741FA">
        <w:rPr>
          <w:rFonts w:ascii="Times New Roman" w:eastAsia="Batang" w:hAnsi="Times New Roman" w:cs="Times New Roman"/>
          <w:sz w:val="24"/>
          <w:szCs w:val="24"/>
          <w:lang w:val="ru-RU" w:eastAsia="ko-KR"/>
        </w:rPr>
        <w:t>Томонларнинг</w:t>
      </w:r>
      <w:proofErr w:type="spellEnd"/>
      <w:r w:rsidR="008C7E34" w:rsidRPr="00E741FA">
        <w:rPr>
          <w:rFonts w:ascii="Times New Roman" w:eastAsia="Batang" w:hAnsi="Times New Roman" w:cs="Times New Roman"/>
          <w:sz w:val="24"/>
          <w:szCs w:val="24"/>
          <w:lang w:val="ru-RU" w:eastAsia="ko-KR"/>
        </w:rPr>
        <w:t xml:space="preserve"> </w:t>
      </w:r>
      <w:proofErr w:type="spellStart"/>
      <w:r w:rsidR="008C7E34" w:rsidRPr="00E741FA">
        <w:rPr>
          <w:rFonts w:ascii="Times New Roman" w:eastAsia="Batang" w:hAnsi="Times New Roman" w:cs="Times New Roman"/>
          <w:sz w:val="24"/>
          <w:szCs w:val="24"/>
          <w:lang w:val="ru-RU" w:eastAsia="ko-KR"/>
        </w:rPr>
        <w:t>ҳар</w:t>
      </w:r>
      <w:proofErr w:type="spellEnd"/>
      <w:r w:rsidR="008C7E34" w:rsidRPr="00E741FA">
        <w:rPr>
          <w:rFonts w:ascii="Times New Roman" w:eastAsia="Batang" w:hAnsi="Times New Roman" w:cs="Times New Roman"/>
          <w:sz w:val="24"/>
          <w:szCs w:val="24"/>
          <w:lang w:val="ru-RU" w:eastAsia="ko-KR"/>
        </w:rPr>
        <w:t xml:space="preserve"> </w:t>
      </w:r>
      <w:proofErr w:type="spellStart"/>
      <w:r w:rsidR="008C7E34" w:rsidRPr="00E741FA">
        <w:rPr>
          <w:rFonts w:ascii="Times New Roman" w:eastAsia="Batang" w:hAnsi="Times New Roman" w:cs="Times New Roman"/>
          <w:sz w:val="24"/>
          <w:szCs w:val="24"/>
          <w:lang w:val="ru-RU" w:eastAsia="ko-KR"/>
        </w:rPr>
        <w:t>бирида</w:t>
      </w:r>
      <w:proofErr w:type="spellEnd"/>
      <w:r w:rsidR="008C7E34" w:rsidRPr="00E741FA">
        <w:rPr>
          <w:rFonts w:ascii="Times New Roman" w:eastAsia="Batang" w:hAnsi="Times New Roman" w:cs="Times New Roman"/>
          <w:sz w:val="24"/>
          <w:szCs w:val="24"/>
          <w:lang w:val="ru-RU" w:eastAsia="ko-KR"/>
        </w:rPr>
        <w:t xml:space="preserve"> </w:t>
      </w:r>
      <w:proofErr w:type="spellStart"/>
      <w:r w:rsidR="008C7E34" w:rsidRPr="00E741FA">
        <w:rPr>
          <w:rFonts w:ascii="Times New Roman" w:eastAsia="Batang" w:hAnsi="Times New Roman" w:cs="Times New Roman"/>
          <w:sz w:val="24"/>
          <w:szCs w:val="24"/>
          <w:lang w:val="ru-RU" w:eastAsia="ko-KR"/>
        </w:rPr>
        <w:t>мазкур</w:t>
      </w:r>
      <w:proofErr w:type="spellEnd"/>
      <w:r w:rsidR="008C7E34" w:rsidRPr="00E741FA">
        <w:rPr>
          <w:rFonts w:ascii="Times New Roman" w:eastAsia="Batang" w:hAnsi="Times New Roman" w:cs="Times New Roman"/>
          <w:sz w:val="24"/>
          <w:szCs w:val="24"/>
          <w:lang w:val="ru-RU" w:eastAsia="ko-KR"/>
        </w:rPr>
        <w:t xml:space="preserve"> </w:t>
      </w:r>
      <w:proofErr w:type="spellStart"/>
      <w:r w:rsidR="008C7E34" w:rsidRPr="00E741FA">
        <w:rPr>
          <w:rFonts w:ascii="Times New Roman" w:eastAsia="Batang" w:hAnsi="Times New Roman" w:cs="Times New Roman"/>
          <w:sz w:val="24"/>
          <w:szCs w:val="24"/>
          <w:lang w:val="ru-RU" w:eastAsia="ko-KR"/>
        </w:rPr>
        <w:t>Шартноманинг</w:t>
      </w:r>
      <w:proofErr w:type="spellEnd"/>
      <w:r w:rsidR="008C7E34" w:rsidRPr="00E741FA">
        <w:rPr>
          <w:rFonts w:ascii="Times New Roman" w:eastAsia="Batang" w:hAnsi="Times New Roman" w:cs="Times New Roman"/>
          <w:sz w:val="24"/>
          <w:szCs w:val="24"/>
          <w:lang w:val="ru-RU" w:eastAsia="ko-KR"/>
        </w:rPr>
        <w:t xml:space="preserve"> </w:t>
      </w:r>
      <w:proofErr w:type="spellStart"/>
      <w:r w:rsidR="008C7E34" w:rsidRPr="00E741FA">
        <w:rPr>
          <w:rFonts w:ascii="Times New Roman" w:eastAsia="Batang" w:hAnsi="Times New Roman" w:cs="Times New Roman"/>
          <w:sz w:val="24"/>
          <w:szCs w:val="24"/>
          <w:lang w:val="ru-RU" w:eastAsia="ko-KR"/>
        </w:rPr>
        <w:t>бир</w:t>
      </w:r>
      <w:proofErr w:type="spellEnd"/>
      <w:r w:rsidR="008C7E34" w:rsidRPr="00E741FA">
        <w:rPr>
          <w:rFonts w:ascii="Times New Roman" w:eastAsia="Batang" w:hAnsi="Times New Roman" w:cs="Times New Roman"/>
          <w:sz w:val="24"/>
          <w:szCs w:val="24"/>
          <w:lang w:val="ru-RU" w:eastAsia="ko-KR"/>
        </w:rPr>
        <w:t xml:space="preserve"> </w:t>
      </w:r>
      <w:proofErr w:type="spellStart"/>
      <w:r w:rsidR="008C7E34" w:rsidRPr="00E741FA">
        <w:rPr>
          <w:rFonts w:ascii="Times New Roman" w:eastAsia="Batang" w:hAnsi="Times New Roman" w:cs="Times New Roman"/>
          <w:sz w:val="24"/>
          <w:szCs w:val="24"/>
          <w:lang w:val="ru-RU" w:eastAsia="ko-KR"/>
        </w:rPr>
        <w:t>нусхаси</w:t>
      </w:r>
      <w:proofErr w:type="spellEnd"/>
      <w:r w:rsidR="008C7E34" w:rsidRPr="00E741FA">
        <w:rPr>
          <w:rFonts w:ascii="Times New Roman" w:eastAsia="Batang" w:hAnsi="Times New Roman" w:cs="Times New Roman"/>
          <w:sz w:val="24"/>
          <w:szCs w:val="24"/>
          <w:lang w:val="ru-RU" w:eastAsia="ko-KR"/>
        </w:rPr>
        <w:t xml:space="preserve"> </w:t>
      </w:r>
      <w:proofErr w:type="spellStart"/>
      <w:r w:rsidR="008C7E34" w:rsidRPr="00E741FA">
        <w:rPr>
          <w:rFonts w:ascii="Times New Roman" w:eastAsia="Batang" w:hAnsi="Times New Roman" w:cs="Times New Roman"/>
          <w:sz w:val="24"/>
          <w:szCs w:val="24"/>
          <w:lang w:val="ru-RU" w:eastAsia="ko-KR"/>
        </w:rPr>
        <w:t>бўлади</w:t>
      </w:r>
      <w:proofErr w:type="spellEnd"/>
      <w:r w:rsidR="008C7E34" w:rsidRPr="00E741FA">
        <w:rPr>
          <w:rFonts w:ascii="Times New Roman" w:eastAsia="Batang" w:hAnsi="Times New Roman" w:cs="Times New Roman"/>
          <w:sz w:val="24"/>
          <w:szCs w:val="24"/>
          <w:lang w:val="ru-RU" w:eastAsia="ko-KR"/>
        </w:rPr>
        <w:t>.</w:t>
      </w:r>
    </w:p>
    <w:p w14:paraId="6D87AD29" w14:textId="77777777" w:rsidR="00FF6C1F" w:rsidRPr="00E741FA" w:rsidRDefault="00FF6C1F" w:rsidP="008C7E34">
      <w:pPr>
        <w:spacing w:after="0" w:line="240" w:lineRule="auto"/>
        <w:jc w:val="both"/>
        <w:rPr>
          <w:rFonts w:ascii="Times New Roman" w:eastAsia="Batang" w:hAnsi="Times New Roman" w:cs="Times New Roman"/>
          <w:sz w:val="24"/>
          <w:szCs w:val="24"/>
          <w:lang w:val="ru-RU" w:eastAsia="ko-KR"/>
        </w:rPr>
      </w:pPr>
    </w:p>
    <w:p w14:paraId="7D4079B3" w14:textId="77777777" w:rsidR="000402B3" w:rsidRDefault="000402B3" w:rsidP="008C7E34">
      <w:pPr>
        <w:spacing w:after="0" w:line="240" w:lineRule="auto"/>
        <w:jc w:val="center"/>
        <w:rPr>
          <w:rFonts w:ascii="Times New Roman" w:eastAsia="Batang" w:hAnsi="Times New Roman" w:cs="Times New Roman"/>
          <w:b/>
          <w:bCs/>
          <w:sz w:val="24"/>
          <w:szCs w:val="24"/>
          <w:lang w:val="ru-RU" w:eastAsia="ko-KR"/>
        </w:rPr>
      </w:pPr>
    </w:p>
    <w:p w14:paraId="49CE5987" w14:textId="5C3F2377" w:rsidR="008C7E34" w:rsidRPr="00E741FA" w:rsidRDefault="008C7E34" w:rsidP="008C7E34">
      <w:pPr>
        <w:spacing w:after="0" w:line="240" w:lineRule="auto"/>
        <w:jc w:val="center"/>
        <w:rPr>
          <w:rFonts w:ascii="Times New Roman" w:eastAsia="Batang" w:hAnsi="Times New Roman" w:cs="Times New Roman"/>
          <w:b/>
          <w:bCs/>
          <w:sz w:val="24"/>
          <w:szCs w:val="24"/>
          <w:lang w:val="ru-RU" w:eastAsia="ko-KR"/>
        </w:rPr>
      </w:pPr>
      <w:r w:rsidRPr="00E741FA">
        <w:rPr>
          <w:rFonts w:ascii="Times New Roman" w:eastAsia="Batang" w:hAnsi="Times New Roman" w:cs="Times New Roman"/>
          <w:b/>
          <w:bCs/>
          <w:sz w:val="24"/>
          <w:szCs w:val="24"/>
          <w:lang w:val="ru-RU" w:eastAsia="ko-KR"/>
        </w:rPr>
        <w:t>I</w:t>
      </w:r>
      <w:r w:rsidR="00C17B6E">
        <w:rPr>
          <w:rFonts w:ascii="Times New Roman" w:eastAsia="Batang" w:hAnsi="Times New Roman" w:cs="Times New Roman"/>
          <w:b/>
          <w:bCs/>
          <w:sz w:val="24"/>
          <w:szCs w:val="24"/>
          <w:lang w:eastAsia="ko-KR"/>
        </w:rPr>
        <w:t>X</w:t>
      </w:r>
      <w:r w:rsidRPr="00E741FA">
        <w:rPr>
          <w:rFonts w:ascii="Times New Roman" w:eastAsia="Batang" w:hAnsi="Times New Roman" w:cs="Times New Roman"/>
          <w:b/>
          <w:bCs/>
          <w:sz w:val="24"/>
          <w:szCs w:val="24"/>
          <w:lang w:val="ru-RU" w:eastAsia="ko-KR"/>
        </w:rPr>
        <w:t>. МАЗКУР ШАРТНОМАНИНГ АМАЛ ҚИЛИШ МУДДАТИ</w:t>
      </w:r>
    </w:p>
    <w:p w14:paraId="0C4D60E5" w14:textId="52489730" w:rsidR="008C7E34" w:rsidRPr="00E741FA" w:rsidRDefault="00C17B6E" w:rsidP="008C7E34">
      <w:pPr>
        <w:spacing w:after="0" w:line="240" w:lineRule="auto"/>
        <w:jc w:val="both"/>
        <w:rPr>
          <w:rFonts w:ascii="Times New Roman" w:eastAsia="Batang" w:hAnsi="Times New Roman" w:cs="Times New Roman"/>
          <w:sz w:val="24"/>
          <w:szCs w:val="24"/>
          <w:lang w:val="ru-RU" w:eastAsia="ko-KR"/>
        </w:rPr>
      </w:pPr>
      <w:r w:rsidRPr="00C17B6E">
        <w:rPr>
          <w:rFonts w:ascii="Times New Roman" w:eastAsia="Batang" w:hAnsi="Times New Roman" w:cs="Times New Roman"/>
          <w:sz w:val="24"/>
          <w:szCs w:val="24"/>
          <w:lang w:val="ru-RU" w:eastAsia="ko-KR"/>
        </w:rPr>
        <w:t>9</w:t>
      </w:r>
      <w:r w:rsidR="008C7E34" w:rsidRPr="00E741FA">
        <w:rPr>
          <w:rFonts w:ascii="Times New Roman" w:eastAsia="Batang" w:hAnsi="Times New Roman" w:cs="Times New Roman"/>
          <w:sz w:val="24"/>
          <w:szCs w:val="24"/>
          <w:lang w:val="ru-RU" w:eastAsia="ko-KR"/>
        </w:rPr>
        <w:t xml:space="preserve">.1. Ушбу </w:t>
      </w:r>
      <w:proofErr w:type="spellStart"/>
      <w:r w:rsidR="008C7E34" w:rsidRPr="00E741FA">
        <w:rPr>
          <w:rFonts w:ascii="Times New Roman" w:eastAsia="Batang" w:hAnsi="Times New Roman" w:cs="Times New Roman"/>
          <w:sz w:val="24"/>
          <w:szCs w:val="24"/>
          <w:lang w:val="ru-RU" w:eastAsia="ko-KR"/>
        </w:rPr>
        <w:t>Шартнома</w:t>
      </w:r>
      <w:proofErr w:type="spellEnd"/>
      <w:r w:rsidR="008C7E34" w:rsidRPr="00E741FA">
        <w:rPr>
          <w:rFonts w:ascii="Times New Roman" w:eastAsia="Batang" w:hAnsi="Times New Roman" w:cs="Times New Roman"/>
          <w:sz w:val="24"/>
          <w:szCs w:val="24"/>
          <w:lang w:val="ru-RU" w:eastAsia="ko-KR"/>
        </w:rPr>
        <w:t xml:space="preserve"> </w:t>
      </w:r>
      <w:r w:rsidR="008C7E34" w:rsidRPr="00E741FA">
        <w:rPr>
          <w:rFonts w:ascii="Times New Roman" w:eastAsia="Batang" w:hAnsi="Times New Roman" w:cs="Times New Roman"/>
          <w:sz w:val="24"/>
          <w:szCs w:val="24"/>
          <w:lang w:val="uz-Cyrl-UZ" w:eastAsia="ko-KR"/>
        </w:rPr>
        <w:t>Ўзбекистон Республикаси Молия Вазирлигининг Ғазначилиги р</w:t>
      </w:r>
      <w:r w:rsidR="00FF6C1F" w:rsidRPr="00E741FA">
        <w:rPr>
          <w:rFonts w:ascii="Times New Roman" w:eastAsia="Batang" w:hAnsi="Times New Roman" w:cs="Times New Roman"/>
          <w:sz w:val="24"/>
          <w:szCs w:val="24"/>
          <w:lang w:val="uz-Cyrl-UZ" w:eastAsia="ko-KR"/>
        </w:rPr>
        <w:t>ў</w:t>
      </w:r>
      <w:r w:rsidR="008C7E34" w:rsidRPr="00E741FA">
        <w:rPr>
          <w:rFonts w:ascii="Times New Roman" w:eastAsia="Batang" w:hAnsi="Times New Roman" w:cs="Times New Roman"/>
          <w:sz w:val="24"/>
          <w:szCs w:val="24"/>
          <w:lang w:val="uz-Cyrl-UZ" w:eastAsia="ko-KR"/>
        </w:rPr>
        <w:t>йхатидан ўтгандан сўнг</w:t>
      </w:r>
      <w:r w:rsidR="008C7E34" w:rsidRPr="00E741FA">
        <w:rPr>
          <w:rFonts w:ascii="Times New Roman" w:eastAsia="Batang" w:hAnsi="Times New Roman" w:cs="Times New Roman"/>
          <w:sz w:val="24"/>
          <w:szCs w:val="24"/>
          <w:lang w:val="ru-RU" w:eastAsia="ko-KR"/>
        </w:rPr>
        <w:t xml:space="preserve"> </w:t>
      </w:r>
      <w:proofErr w:type="spellStart"/>
      <w:r w:rsidR="008C7E34" w:rsidRPr="00E741FA">
        <w:rPr>
          <w:rFonts w:ascii="Times New Roman" w:eastAsia="Batang" w:hAnsi="Times New Roman" w:cs="Times New Roman"/>
          <w:sz w:val="24"/>
          <w:szCs w:val="24"/>
          <w:lang w:val="ru-RU" w:eastAsia="ko-KR"/>
        </w:rPr>
        <w:t>кучга</w:t>
      </w:r>
      <w:proofErr w:type="spellEnd"/>
      <w:r w:rsidR="008C7E34" w:rsidRPr="00E741FA">
        <w:rPr>
          <w:rFonts w:ascii="Times New Roman" w:eastAsia="Batang" w:hAnsi="Times New Roman" w:cs="Times New Roman"/>
          <w:sz w:val="24"/>
          <w:szCs w:val="24"/>
          <w:lang w:val="ru-RU" w:eastAsia="ko-KR"/>
        </w:rPr>
        <w:t xml:space="preserve"> </w:t>
      </w:r>
      <w:proofErr w:type="spellStart"/>
      <w:r w:rsidR="008C7E34" w:rsidRPr="00E741FA">
        <w:rPr>
          <w:rFonts w:ascii="Times New Roman" w:eastAsia="Batang" w:hAnsi="Times New Roman" w:cs="Times New Roman"/>
          <w:sz w:val="24"/>
          <w:szCs w:val="24"/>
          <w:lang w:val="ru-RU" w:eastAsia="ko-KR"/>
        </w:rPr>
        <w:t>киради</w:t>
      </w:r>
      <w:proofErr w:type="spellEnd"/>
      <w:r w:rsidR="008C7E34" w:rsidRPr="00E741FA">
        <w:rPr>
          <w:rFonts w:ascii="Times New Roman" w:eastAsia="Batang" w:hAnsi="Times New Roman" w:cs="Times New Roman"/>
          <w:sz w:val="24"/>
          <w:szCs w:val="24"/>
          <w:lang w:val="ru-RU" w:eastAsia="ko-KR"/>
        </w:rPr>
        <w:t xml:space="preserve"> </w:t>
      </w:r>
      <w:proofErr w:type="spellStart"/>
      <w:r w:rsidR="008C7E34" w:rsidRPr="00E741FA">
        <w:rPr>
          <w:rFonts w:ascii="Times New Roman" w:eastAsia="Batang" w:hAnsi="Times New Roman" w:cs="Times New Roman"/>
          <w:sz w:val="24"/>
          <w:szCs w:val="24"/>
          <w:lang w:val="ru-RU" w:eastAsia="ko-KR"/>
        </w:rPr>
        <w:t>ва</w:t>
      </w:r>
      <w:proofErr w:type="spellEnd"/>
      <w:r w:rsidR="008C7E34" w:rsidRPr="00E741FA">
        <w:rPr>
          <w:rFonts w:ascii="Times New Roman" w:eastAsia="Batang" w:hAnsi="Times New Roman" w:cs="Times New Roman"/>
          <w:sz w:val="24"/>
          <w:szCs w:val="24"/>
          <w:lang w:val="ru-RU" w:eastAsia="ko-KR"/>
        </w:rPr>
        <w:t xml:space="preserve"> </w:t>
      </w:r>
      <w:bookmarkStart w:id="1" w:name="_Hlk81215519"/>
      <w:r w:rsidR="000402B3">
        <w:rPr>
          <w:rFonts w:ascii="Times New Roman" w:eastAsia="Batang" w:hAnsi="Times New Roman" w:cs="Times New Roman"/>
          <w:sz w:val="24"/>
          <w:szCs w:val="24"/>
          <w:lang w:val="uz-Cyrl-UZ" w:eastAsia="ko-KR"/>
        </w:rPr>
        <w:t>2022 йил 31 декабрга қадар</w:t>
      </w:r>
      <w:bookmarkEnd w:id="1"/>
      <w:r w:rsidR="00E5623C" w:rsidRPr="00E741FA">
        <w:rPr>
          <w:rFonts w:ascii="Times New Roman" w:eastAsia="Batang" w:hAnsi="Times New Roman" w:cs="Times New Roman"/>
          <w:sz w:val="24"/>
          <w:szCs w:val="24"/>
          <w:lang w:val="ru-RU" w:eastAsia="ko-KR"/>
        </w:rPr>
        <w:t xml:space="preserve"> </w:t>
      </w:r>
      <w:proofErr w:type="spellStart"/>
      <w:r w:rsidR="00E5623C" w:rsidRPr="00E741FA">
        <w:rPr>
          <w:rFonts w:ascii="Times New Roman" w:eastAsia="Batang" w:hAnsi="Times New Roman" w:cs="Times New Roman"/>
          <w:sz w:val="24"/>
          <w:szCs w:val="24"/>
          <w:lang w:val="ru-RU" w:eastAsia="ko-KR"/>
        </w:rPr>
        <w:t>амал</w:t>
      </w:r>
      <w:proofErr w:type="spellEnd"/>
      <w:r w:rsidR="00E5623C" w:rsidRPr="00E741FA">
        <w:rPr>
          <w:rFonts w:ascii="Times New Roman" w:eastAsia="Batang" w:hAnsi="Times New Roman" w:cs="Times New Roman"/>
          <w:sz w:val="24"/>
          <w:szCs w:val="24"/>
          <w:lang w:val="ru-RU" w:eastAsia="ko-KR"/>
        </w:rPr>
        <w:t xml:space="preserve"> </w:t>
      </w:r>
      <w:proofErr w:type="spellStart"/>
      <w:r w:rsidR="00E5623C" w:rsidRPr="00E741FA">
        <w:rPr>
          <w:rFonts w:ascii="Times New Roman" w:eastAsia="Batang" w:hAnsi="Times New Roman" w:cs="Times New Roman"/>
          <w:sz w:val="24"/>
          <w:szCs w:val="24"/>
          <w:lang w:val="ru-RU" w:eastAsia="ko-KR"/>
        </w:rPr>
        <w:t>қилади</w:t>
      </w:r>
      <w:proofErr w:type="spellEnd"/>
      <w:r w:rsidR="008C7E34" w:rsidRPr="00E741FA">
        <w:rPr>
          <w:rFonts w:ascii="Times New Roman" w:eastAsia="Batang" w:hAnsi="Times New Roman" w:cs="Times New Roman"/>
          <w:sz w:val="24"/>
          <w:szCs w:val="24"/>
          <w:lang w:val="ru-RU" w:eastAsia="ko-KR"/>
        </w:rPr>
        <w:t>.</w:t>
      </w:r>
    </w:p>
    <w:p w14:paraId="0F8AE44C" w14:textId="77777777" w:rsidR="008C7E34" w:rsidRPr="00E741FA" w:rsidRDefault="008C7E34" w:rsidP="008C7E34">
      <w:pPr>
        <w:spacing w:after="0" w:line="240" w:lineRule="auto"/>
        <w:jc w:val="both"/>
        <w:rPr>
          <w:rFonts w:ascii="Times New Roman" w:eastAsia="Batang" w:hAnsi="Times New Roman" w:cs="Times New Roman"/>
          <w:sz w:val="24"/>
          <w:szCs w:val="24"/>
          <w:lang w:val="ru-RU" w:eastAsia="ko-KR"/>
        </w:rPr>
      </w:pPr>
    </w:p>
    <w:p w14:paraId="5E64E670" w14:textId="457F9D5F" w:rsidR="008C7E34" w:rsidRPr="00E741FA" w:rsidRDefault="008C7E34" w:rsidP="008C7E34">
      <w:pPr>
        <w:spacing w:after="0" w:line="240" w:lineRule="auto"/>
        <w:jc w:val="center"/>
        <w:rPr>
          <w:rFonts w:ascii="Times New Roman" w:eastAsia="Batang" w:hAnsi="Times New Roman" w:cs="Times New Roman"/>
          <w:b/>
          <w:bCs/>
          <w:sz w:val="24"/>
          <w:szCs w:val="24"/>
          <w:lang w:val="ru-RU" w:eastAsia="ko-KR"/>
        </w:rPr>
      </w:pPr>
      <w:r w:rsidRPr="00E741FA">
        <w:rPr>
          <w:rFonts w:ascii="Times New Roman" w:eastAsia="Batang" w:hAnsi="Times New Roman" w:cs="Times New Roman"/>
          <w:b/>
          <w:bCs/>
          <w:sz w:val="24"/>
          <w:szCs w:val="24"/>
          <w:lang w:val="ru-RU" w:eastAsia="ko-KR"/>
        </w:rPr>
        <w:t>X. ТОМОНЛАРНИНГ МАНЗИЛИ ВА БАНК РЕКВИЗИТЛАРИ</w:t>
      </w:r>
    </w:p>
    <w:p w14:paraId="5FE944AE" w14:textId="77777777" w:rsidR="008C7E34" w:rsidRPr="00E741FA" w:rsidRDefault="008C7E34" w:rsidP="008C7E34">
      <w:pPr>
        <w:spacing w:after="0" w:line="240" w:lineRule="auto"/>
        <w:ind w:left="360"/>
        <w:jc w:val="center"/>
        <w:rPr>
          <w:rFonts w:ascii="Times New Roman" w:eastAsia="Batang" w:hAnsi="Times New Roman" w:cs="Times New Roman"/>
          <w:b/>
          <w:sz w:val="24"/>
          <w:szCs w:val="24"/>
          <w:lang w:val="ru-RU" w:eastAsia="ko-KR"/>
        </w:rPr>
      </w:pPr>
    </w:p>
    <w:p w14:paraId="12FCB9EE" w14:textId="163E5A5D" w:rsidR="008C7E34" w:rsidRPr="00F330B0" w:rsidRDefault="008C7E34" w:rsidP="008C7E34">
      <w:pPr>
        <w:spacing w:after="0" w:line="240" w:lineRule="auto"/>
        <w:ind w:left="450"/>
        <w:rPr>
          <w:rFonts w:ascii="Times New Roman" w:eastAsia="Batang" w:hAnsi="Times New Roman" w:cs="Times New Roman"/>
          <w:b/>
          <w:sz w:val="24"/>
          <w:szCs w:val="24"/>
          <w:lang w:val="uz-Cyrl-UZ" w:eastAsia="ko-KR"/>
        </w:rPr>
      </w:pPr>
      <w:r w:rsidRPr="00F330B0">
        <w:rPr>
          <w:rFonts w:ascii="Times New Roman" w:eastAsia="Batang" w:hAnsi="Times New Roman" w:cs="Times New Roman"/>
          <w:b/>
          <w:sz w:val="24"/>
          <w:szCs w:val="24"/>
          <w:lang w:val="ru-RU" w:eastAsia="ko-KR"/>
        </w:rPr>
        <w:t xml:space="preserve">      </w:t>
      </w:r>
      <w:r w:rsidRPr="00F330B0">
        <w:rPr>
          <w:rFonts w:ascii="Times New Roman" w:eastAsia="Batang" w:hAnsi="Times New Roman" w:cs="Times New Roman"/>
          <w:b/>
          <w:sz w:val="24"/>
          <w:szCs w:val="24"/>
          <w:lang w:val="uz-Cyrl-UZ" w:eastAsia="ko-KR"/>
        </w:rPr>
        <w:t xml:space="preserve">     </w:t>
      </w:r>
      <w:r w:rsidRPr="00F330B0">
        <w:rPr>
          <w:rFonts w:ascii="Times New Roman" w:eastAsia="Batang" w:hAnsi="Times New Roman" w:cs="Times New Roman"/>
          <w:b/>
          <w:sz w:val="24"/>
          <w:szCs w:val="24"/>
          <w:lang w:val="ru-RU" w:eastAsia="ko-KR"/>
        </w:rPr>
        <w:t xml:space="preserve">  </w:t>
      </w:r>
      <w:r w:rsidRPr="00F330B0">
        <w:rPr>
          <w:rFonts w:ascii="Times New Roman" w:eastAsia="Batang" w:hAnsi="Times New Roman" w:cs="Times New Roman"/>
          <w:b/>
          <w:sz w:val="24"/>
          <w:szCs w:val="24"/>
          <w:lang w:val="uz-Cyrl-UZ" w:eastAsia="ko-KR"/>
        </w:rPr>
        <w:t xml:space="preserve">    </w:t>
      </w:r>
      <w:r w:rsidR="00FC7BE1" w:rsidRPr="00F330B0">
        <w:rPr>
          <w:rFonts w:ascii="Times New Roman" w:eastAsia="Batang" w:hAnsi="Times New Roman" w:cs="Times New Roman"/>
          <w:b/>
          <w:sz w:val="24"/>
          <w:szCs w:val="24"/>
          <w:lang w:val="uz-Cyrl-UZ" w:eastAsia="ko-KR"/>
        </w:rPr>
        <w:t>ХИЗМАТ КЎРСАТУВЧИ</w:t>
      </w:r>
      <w:r w:rsidR="000402B3">
        <w:rPr>
          <w:rFonts w:ascii="Times New Roman" w:eastAsia="Batang" w:hAnsi="Times New Roman" w:cs="Times New Roman"/>
          <w:b/>
          <w:sz w:val="24"/>
          <w:szCs w:val="24"/>
          <w:lang w:val="ru-RU" w:eastAsia="ko-KR"/>
        </w:rPr>
        <w:tab/>
      </w:r>
      <w:r w:rsidR="000402B3">
        <w:rPr>
          <w:rFonts w:ascii="Times New Roman" w:eastAsia="Batang" w:hAnsi="Times New Roman" w:cs="Times New Roman"/>
          <w:b/>
          <w:sz w:val="24"/>
          <w:szCs w:val="24"/>
          <w:lang w:val="ru-RU" w:eastAsia="ko-KR"/>
        </w:rPr>
        <w:tab/>
      </w:r>
      <w:r w:rsidR="000402B3">
        <w:rPr>
          <w:rFonts w:ascii="Times New Roman" w:eastAsia="Batang" w:hAnsi="Times New Roman" w:cs="Times New Roman"/>
          <w:b/>
          <w:sz w:val="24"/>
          <w:szCs w:val="24"/>
          <w:lang w:val="ru-RU" w:eastAsia="ko-KR"/>
        </w:rPr>
        <w:tab/>
      </w:r>
      <w:r w:rsidR="000402B3">
        <w:rPr>
          <w:rFonts w:ascii="Times New Roman" w:eastAsia="Batang" w:hAnsi="Times New Roman" w:cs="Times New Roman"/>
          <w:b/>
          <w:sz w:val="24"/>
          <w:szCs w:val="24"/>
          <w:lang w:val="ru-RU" w:eastAsia="ko-KR"/>
        </w:rPr>
        <w:tab/>
      </w:r>
      <w:r w:rsidR="000402B3">
        <w:rPr>
          <w:rFonts w:ascii="Times New Roman" w:eastAsia="Batang" w:hAnsi="Times New Roman" w:cs="Times New Roman"/>
          <w:b/>
          <w:sz w:val="24"/>
          <w:szCs w:val="24"/>
          <w:lang w:val="ru-RU" w:eastAsia="ko-KR"/>
        </w:rPr>
        <w:tab/>
      </w:r>
      <w:r w:rsidRPr="00F330B0">
        <w:rPr>
          <w:rFonts w:ascii="Times New Roman" w:eastAsia="Batang" w:hAnsi="Times New Roman" w:cs="Times New Roman"/>
          <w:b/>
          <w:sz w:val="24"/>
          <w:szCs w:val="24"/>
          <w:lang w:val="uz-Cyrl-UZ" w:eastAsia="ko-KR"/>
        </w:rPr>
        <w:t>БУЮРТМАЧИ</w:t>
      </w:r>
    </w:p>
    <w:tbl>
      <w:tblPr>
        <w:tblW w:w="0" w:type="auto"/>
        <w:tblLook w:val="01E0" w:firstRow="1" w:lastRow="1" w:firstColumn="1" w:lastColumn="1" w:noHBand="0" w:noVBand="0"/>
      </w:tblPr>
      <w:tblGrid>
        <w:gridCol w:w="4662"/>
        <w:gridCol w:w="980"/>
        <w:gridCol w:w="4562"/>
      </w:tblGrid>
      <w:tr w:rsidR="00E741FA" w:rsidRPr="00F330B0" w14:paraId="3E1753D1" w14:textId="77777777" w:rsidTr="00282299">
        <w:tc>
          <w:tcPr>
            <w:tcW w:w="4662" w:type="dxa"/>
            <w:tcBorders>
              <w:bottom w:val="single" w:sz="4" w:space="0" w:color="auto"/>
            </w:tcBorders>
          </w:tcPr>
          <w:p w14:paraId="04759676" w14:textId="77777777" w:rsidR="008C7E34" w:rsidRPr="00F330B0" w:rsidRDefault="008C7E34" w:rsidP="008C7E34">
            <w:pPr>
              <w:spacing w:after="0" w:line="240" w:lineRule="auto"/>
              <w:jc w:val="center"/>
              <w:rPr>
                <w:rFonts w:ascii="Times New Roman" w:eastAsia="Batang" w:hAnsi="Times New Roman" w:cs="Times New Roman"/>
                <w:b/>
                <w:sz w:val="24"/>
                <w:szCs w:val="24"/>
                <w:lang w:val="ru-RU" w:eastAsia="ko-KR"/>
              </w:rPr>
            </w:pPr>
            <w:r w:rsidRPr="00F330B0">
              <w:rPr>
                <w:rFonts w:ascii="Times New Roman" w:eastAsia="Batang" w:hAnsi="Times New Roman" w:cs="Times New Roman"/>
                <w:b/>
                <w:sz w:val="24"/>
                <w:szCs w:val="24"/>
                <w:lang w:val="ru-RU" w:eastAsia="ko-KR"/>
              </w:rPr>
              <w:tab/>
              <w:t xml:space="preserve">                             </w:t>
            </w:r>
          </w:p>
        </w:tc>
        <w:tc>
          <w:tcPr>
            <w:tcW w:w="980" w:type="dxa"/>
          </w:tcPr>
          <w:p w14:paraId="2E19ECC8" w14:textId="77777777" w:rsidR="008C7E34" w:rsidRPr="00F330B0" w:rsidRDefault="008C7E34" w:rsidP="008C7E34">
            <w:pPr>
              <w:spacing w:after="0" w:line="240" w:lineRule="auto"/>
              <w:jc w:val="center"/>
              <w:rPr>
                <w:rFonts w:ascii="Times New Roman" w:eastAsia="Batang" w:hAnsi="Times New Roman" w:cs="Times New Roman"/>
                <w:b/>
                <w:sz w:val="24"/>
                <w:szCs w:val="24"/>
                <w:lang w:val="ru-RU" w:eastAsia="ko-KR"/>
              </w:rPr>
            </w:pPr>
          </w:p>
        </w:tc>
        <w:tc>
          <w:tcPr>
            <w:tcW w:w="4562" w:type="dxa"/>
            <w:tcBorders>
              <w:bottom w:val="single" w:sz="4" w:space="0" w:color="auto"/>
            </w:tcBorders>
          </w:tcPr>
          <w:p w14:paraId="339D8C2C" w14:textId="77777777" w:rsidR="008C7E34" w:rsidRPr="00F330B0" w:rsidRDefault="008C7E34" w:rsidP="008C7E34">
            <w:pPr>
              <w:spacing w:after="0" w:line="240" w:lineRule="auto"/>
              <w:jc w:val="center"/>
              <w:rPr>
                <w:rFonts w:ascii="Times New Roman" w:eastAsia="Batang" w:hAnsi="Times New Roman" w:cs="Times New Roman"/>
                <w:b/>
                <w:sz w:val="24"/>
                <w:szCs w:val="24"/>
                <w:lang w:val="uz-Cyrl-UZ" w:eastAsia="ko-KR"/>
              </w:rPr>
            </w:pPr>
          </w:p>
        </w:tc>
      </w:tr>
      <w:tr w:rsidR="00E741FA" w:rsidRPr="00F330B0" w14:paraId="2FCE0A7B" w14:textId="77777777" w:rsidTr="00282299">
        <w:tc>
          <w:tcPr>
            <w:tcW w:w="4662" w:type="dxa"/>
            <w:tcBorders>
              <w:top w:val="single" w:sz="4" w:space="0" w:color="auto"/>
              <w:bottom w:val="single" w:sz="4" w:space="0" w:color="auto"/>
            </w:tcBorders>
          </w:tcPr>
          <w:p w14:paraId="1FF75EFB" w14:textId="77777777" w:rsidR="008C7E34" w:rsidRPr="00F330B0" w:rsidRDefault="008C7E34" w:rsidP="008C7E34">
            <w:pPr>
              <w:tabs>
                <w:tab w:val="left" w:pos="990"/>
                <w:tab w:val="left" w:pos="2340"/>
              </w:tabs>
              <w:spacing w:after="0" w:line="240" w:lineRule="auto"/>
              <w:jc w:val="both"/>
              <w:rPr>
                <w:rFonts w:ascii="Times New Roman" w:eastAsia="Batang" w:hAnsi="Times New Roman" w:cs="Times New Roman"/>
                <w:sz w:val="24"/>
                <w:szCs w:val="24"/>
                <w:lang w:val="ru-RU" w:eastAsia="ko-KR"/>
              </w:rPr>
            </w:pPr>
          </w:p>
        </w:tc>
        <w:tc>
          <w:tcPr>
            <w:tcW w:w="980" w:type="dxa"/>
          </w:tcPr>
          <w:p w14:paraId="700385CB" w14:textId="77777777" w:rsidR="008C7E34" w:rsidRPr="00F330B0" w:rsidRDefault="008C7E34" w:rsidP="008C7E34">
            <w:pPr>
              <w:spacing w:after="0" w:line="240" w:lineRule="auto"/>
              <w:jc w:val="both"/>
              <w:rPr>
                <w:rFonts w:ascii="Times New Roman" w:eastAsia="Batang" w:hAnsi="Times New Roman" w:cs="Times New Roman"/>
                <w:b/>
                <w:sz w:val="24"/>
                <w:szCs w:val="24"/>
                <w:lang w:val="ru-RU" w:eastAsia="ko-KR"/>
              </w:rPr>
            </w:pPr>
          </w:p>
        </w:tc>
        <w:tc>
          <w:tcPr>
            <w:tcW w:w="4562" w:type="dxa"/>
            <w:tcBorders>
              <w:top w:val="single" w:sz="4" w:space="0" w:color="auto"/>
              <w:bottom w:val="single" w:sz="4" w:space="0" w:color="auto"/>
            </w:tcBorders>
          </w:tcPr>
          <w:p w14:paraId="5230A8F1" w14:textId="77777777" w:rsidR="008C7E34" w:rsidRPr="00F330B0" w:rsidRDefault="008C7E34" w:rsidP="008C7E34">
            <w:pPr>
              <w:tabs>
                <w:tab w:val="left" w:pos="990"/>
                <w:tab w:val="left" w:pos="2340"/>
              </w:tabs>
              <w:spacing w:after="0" w:line="240" w:lineRule="auto"/>
              <w:jc w:val="both"/>
              <w:rPr>
                <w:rFonts w:ascii="Times New Roman" w:eastAsia="Batang" w:hAnsi="Times New Roman" w:cs="Times New Roman"/>
                <w:sz w:val="24"/>
                <w:szCs w:val="24"/>
                <w:lang w:val="ru-RU" w:eastAsia="ko-KR"/>
              </w:rPr>
            </w:pPr>
          </w:p>
        </w:tc>
      </w:tr>
      <w:tr w:rsidR="00E741FA" w:rsidRPr="00F330B0" w14:paraId="5CBF8DF3" w14:textId="77777777" w:rsidTr="00282299">
        <w:tc>
          <w:tcPr>
            <w:tcW w:w="4662" w:type="dxa"/>
            <w:tcBorders>
              <w:top w:val="single" w:sz="4" w:space="0" w:color="auto"/>
              <w:bottom w:val="single" w:sz="4" w:space="0" w:color="auto"/>
            </w:tcBorders>
          </w:tcPr>
          <w:p w14:paraId="0E74DDDD" w14:textId="77777777" w:rsidR="008C7E34" w:rsidRPr="00F330B0" w:rsidRDefault="008C7E34" w:rsidP="008C7E34">
            <w:pPr>
              <w:spacing w:after="0" w:line="240" w:lineRule="auto"/>
              <w:jc w:val="both"/>
              <w:rPr>
                <w:rFonts w:ascii="Times New Roman" w:eastAsia="Batang" w:hAnsi="Times New Roman" w:cs="Times New Roman"/>
                <w:sz w:val="24"/>
                <w:szCs w:val="24"/>
                <w:lang w:val="ru-RU" w:eastAsia="ko-KR"/>
              </w:rPr>
            </w:pPr>
          </w:p>
        </w:tc>
        <w:tc>
          <w:tcPr>
            <w:tcW w:w="980" w:type="dxa"/>
          </w:tcPr>
          <w:p w14:paraId="34701E35" w14:textId="77777777" w:rsidR="008C7E34" w:rsidRPr="00F330B0" w:rsidRDefault="008C7E34" w:rsidP="008C7E34">
            <w:pPr>
              <w:spacing w:after="0" w:line="240" w:lineRule="auto"/>
              <w:jc w:val="both"/>
              <w:rPr>
                <w:rFonts w:ascii="Times New Roman" w:eastAsia="Batang" w:hAnsi="Times New Roman" w:cs="Times New Roman"/>
                <w:b/>
                <w:sz w:val="24"/>
                <w:szCs w:val="24"/>
                <w:lang w:val="ru-RU" w:eastAsia="ko-KR"/>
              </w:rPr>
            </w:pPr>
          </w:p>
        </w:tc>
        <w:tc>
          <w:tcPr>
            <w:tcW w:w="4562" w:type="dxa"/>
            <w:tcBorders>
              <w:top w:val="single" w:sz="4" w:space="0" w:color="auto"/>
              <w:bottom w:val="single" w:sz="4" w:space="0" w:color="auto"/>
            </w:tcBorders>
          </w:tcPr>
          <w:p w14:paraId="4C43B690" w14:textId="77777777" w:rsidR="008C7E34" w:rsidRPr="00F330B0" w:rsidRDefault="008C7E34" w:rsidP="008C7E34">
            <w:pPr>
              <w:spacing w:after="0" w:line="240" w:lineRule="auto"/>
              <w:jc w:val="both"/>
              <w:rPr>
                <w:rFonts w:ascii="Times New Roman" w:eastAsia="Batang" w:hAnsi="Times New Roman" w:cs="Times New Roman"/>
                <w:sz w:val="24"/>
                <w:szCs w:val="24"/>
                <w:lang w:val="uz-Cyrl-UZ" w:eastAsia="ko-KR"/>
              </w:rPr>
            </w:pPr>
          </w:p>
        </w:tc>
      </w:tr>
      <w:tr w:rsidR="00E741FA" w:rsidRPr="00F330B0" w14:paraId="498D9C65" w14:textId="77777777" w:rsidTr="00282299">
        <w:tc>
          <w:tcPr>
            <w:tcW w:w="4662" w:type="dxa"/>
            <w:tcBorders>
              <w:top w:val="single" w:sz="4" w:space="0" w:color="auto"/>
              <w:bottom w:val="single" w:sz="4" w:space="0" w:color="auto"/>
            </w:tcBorders>
          </w:tcPr>
          <w:p w14:paraId="3BB582BD" w14:textId="77777777" w:rsidR="008C7E34" w:rsidRPr="00F330B0" w:rsidRDefault="008C7E34" w:rsidP="008C7E34">
            <w:pPr>
              <w:spacing w:after="0" w:line="240" w:lineRule="auto"/>
              <w:jc w:val="both"/>
              <w:rPr>
                <w:rFonts w:ascii="Times New Roman" w:eastAsia="Batang" w:hAnsi="Times New Roman" w:cs="Times New Roman"/>
                <w:sz w:val="24"/>
                <w:szCs w:val="24"/>
                <w:lang w:val="ru-RU" w:eastAsia="ko-KR"/>
              </w:rPr>
            </w:pPr>
          </w:p>
        </w:tc>
        <w:tc>
          <w:tcPr>
            <w:tcW w:w="980" w:type="dxa"/>
          </w:tcPr>
          <w:p w14:paraId="3D654FDF" w14:textId="77777777" w:rsidR="008C7E34" w:rsidRPr="00F330B0" w:rsidRDefault="008C7E34" w:rsidP="008C7E34">
            <w:pPr>
              <w:spacing w:after="0" w:line="240" w:lineRule="auto"/>
              <w:jc w:val="both"/>
              <w:rPr>
                <w:rFonts w:ascii="Times New Roman" w:eastAsia="Batang" w:hAnsi="Times New Roman" w:cs="Times New Roman"/>
                <w:b/>
                <w:sz w:val="24"/>
                <w:szCs w:val="24"/>
                <w:lang w:val="ru-RU" w:eastAsia="ko-KR"/>
              </w:rPr>
            </w:pPr>
          </w:p>
        </w:tc>
        <w:tc>
          <w:tcPr>
            <w:tcW w:w="4562" w:type="dxa"/>
            <w:tcBorders>
              <w:top w:val="single" w:sz="4" w:space="0" w:color="auto"/>
              <w:bottom w:val="single" w:sz="4" w:space="0" w:color="auto"/>
            </w:tcBorders>
          </w:tcPr>
          <w:p w14:paraId="72B5F53A" w14:textId="77777777" w:rsidR="008C7E34" w:rsidRPr="00F330B0" w:rsidRDefault="008C7E34" w:rsidP="008C7E34">
            <w:pPr>
              <w:spacing w:after="0" w:line="240" w:lineRule="auto"/>
              <w:jc w:val="both"/>
              <w:rPr>
                <w:rFonts w:ascii="Times New Roman" w:eastAsia="Batang" w:hAnsi="Times New Roman" w:cs="Times New Roman"/>
                <w:sz w:val="24"/>
                <w:szCs w:val="24"/>
                <w:lang w:val="ru-RU" w:eastAsia="ko-KR"/>
              </w:rPr>
            </w:pPr>
          </w:p>
        </w:tc>
      </w:tr>
      <w:tr w:rsidR="00E741FA" w:rsidRPr="00F330B0" w14:paraId="1F53AC4E" w14:textId="77777777" w:rsidTr="00282299">
        <w:tc>
          <w:tcPr>
            <w:tcW w:w="4662" w:type="dxa"/>
            <w:tcBorders>
              <w:top w:val="single" w:sz="4" w:space="0" w:color="auto"/>
              <w:bottom w:val="single" w:sz="4" w:space="0" w:color="auto"/>
            </w:tcBorders>
          </w:tcPr>
          <w:p w14:paraId="58B59EF0" w14:textId="77777777" w:rsidR="008C7E34" w:rsidRPr="00F330B0" w:rsidRDefault="008C7E34" w:rsidP="008C7E34">
            <w:pPr>
              <w:spacing w:after="0" w:line="240" w:lineRule="auto"/>
              <w:jc w:val="both"/>
              <w:rPr>
                <w:rFonts w:ascii="Times New Roman" w:eastAsia="Batang" w:hAnsi="Times New Roman" w:cs="Times New Roman"/>
                <w:sz w:val="24"/>
                <w:szCs w:val="24"/>
                <w:lang w:val="ru-RU" w:eastAsia="ko-KR"/>
              </w:rPr>
            </w:pPr>
          </w:p>
        </w:tc>
        <w:tc>
          <w:tcPr>
            <w:tcW w:w="980" w:type="dxa"/>
          </w:tcPr>
          <w:p w14:paraId="4A9F4BA2" w14:textId="77777777" w:rsidR="008C7E34" w:rsidRPr="00F330B0" w:rsidRDefault="008C7E34" w:rsidP="008C7E34">
            <w:pPr>
              <w:spacing w:after="0" w:line="240" w:lineRule="auto"/>
              <w:jc w:val="both"/>
              <w:rPr>
                <w:rFonts w:ascii="Times New Roman" w:eastAsia="Batang" w:hAnsi="Times New Roman" w:cs="Times New Roman"/>
                <w:b/>
                <w:sz w:val="24"/>
                <w:szCs w:val="24"/>
                <w:lang w:val="ru-RU" w:eastAsia="ko-KR"/>
              </w:rPr>
            </w:pPr>
          </w:p>
        </w:tc>
        <w:tc>
          <w:tcPr>
            <w:tcW w:w="4562" w:type="dxa"/>
            <w:tcBorders>
              <w:top w:val="single" w:sz="4" w:space="0" w:color="auto"/>
              <w:bottom w:val="single" w:sz="4" w:space="0" w:color="auto"/>
            </w:tcBorders>
          </w:tcPr>
          <w:p w14:paraId="5C2555A6" w14:textId="77777777" w:rsidR="008C7E34" w:rsidRPr="00F330B0" w:rsidRDefault="008C7E34" w:rsidP="008C7E34">
            <w:pPr>
              <w:spacing w:after="0" w:line="240" w:lineRule="auto"/>
              <w:jc w:val="both"/>
              <w:rPr>
                <w:rFonts w:ascii="Times New Roman" w:eastAsia="Batang" w:hAnsi="Times New Roman" w:cs="Times New Roman"/>
                <w:sz w:val="24"/>
                <w:szCs w:val="24"/>
                <w:lang w:val="ru-RU" w:eastAsia="ko-KR"/>
              </w:rPr>
            </w:pPr>
          </w:p>
        </w:tc>
      </w:tr>
      <w:tr w:rsidR="00E741FA" w:rsidRPr="00F330B0" w14:paraId="34028268" w14:textId="77777777" w:rsidTr="00282299">
        <w:tc>
          <w:tcPr>
            <w:tcW w:w="4662" w:type="dxa"/>
            <w:tcBorders>
              <w:top w:val="single" w:sz="4" w:space="0" w:color="auto"/>
              <w:bottom w:val="single" w:sz="4" w:space="0" w:color="auto"/>
            </w:tcBorders>
          </w:tcPr>
          <w:p w14:paraId="6805EE7F" w14:textId="77777777" w:rsidR="008C7E34" w:rsidRPr="00F330B0" w:rsidRDefault="008C7E34" w:rsidP="008C7E34">
            <w:pPr>
              <w:tabs>
                <w:tab w:val="right" w:pos="4212"/>
              </w:tabs>
              <w:spacing w:after="0" w:line="240" w:lineRule="auto"/>
              <w:jc w:val="both"/>
              <w:rPr>
                <w:rFonts w:ascii="Times New Roman" w:eastAsia="Batang" w:hAnsi="Times New Roman" w:cs="Times New Roman"/>
                <w:b/>
                <w:sz w:val="24"/>
                <w:szCs w:val="24"/>
                <w:lang w:val="ru-RU" w:eastAsia="ko-KR"/>
              </w:rPr>
            </w:pPr>
          </w:p>
        </w:tc>
        <w:tc>
          <w:tcPr>
            <w:tcW w:w="980" w:type="dxa"/>
          </w:tcPr>
          <w:p w14:paraId="469B66E3" w14:textId="77777777" w:rsidR="008C7E34" w:rsidRPr="00F330B0" w:rsidRDefault="008C7E34" w:rsidP="008C7E34">
            <w:pPr>
              <w:spacing w:after="0" w:line="240" w:lineRule="auto"/>
              <w:jc w:val="both"/>
              <w:rPr>
                <w:rFonts w:ascii="Times New Roman" w:eastAsia="Batang" w:hAnsi="Times New Roman" w:cs="Times New Roman"/>
                <w:b/>
                <w:sz w:val="24"/>
                <w:szCs w:val="24"/>
                <w:lang w:val="ru-RU" w:eastAsia="ko-KR"/>
              </w:rPr>
            </w:pPr>
          </w:p>
        </w:tc>
        <w:tc>
          <w:tcPr>
            <w:tcW w:w="4562" w:type="dxa"/>
            <w:tcBorders>
              <w:top w:val="single" w:sz="4" w:space="0" w:color="auto"/>
              <w:bottom w:val="single" w:sz="4" w:space="0" w:color="auto"/>
            </w:tcBorders>
          </w:tcPr>
          <w:p w14:paraId="52C6E9C1" w14:textId="77777777" w:rsidR="008C7E34" w:rsidRPr="00F330B0" w:rsidRDefault="008C7E34" w:rsidP="008C7E34">
            <w:pPr>
              <w:tabs>
                <w:tab w:val="right" w:pos="4212"/>
              </w:tabs>
              <w:spacing w:after="0" w:line="240" w:lineRule="auto"/>
              <w:jc w:val="both"/>
              <w:rPr>
                <w:rFonts w:ascii="Times New Roman" w:eastAsia="Batang" w:hAnsi="Times New Roman" w:cs="Times New Roman"/>
                <w:b/>
                <w:sz w:val="24"/>
                <w:szCs w:val="24"/>
                <w:lang w:val="ru-RU" w:eastAsia="ko-KR"/>
              </w:rPr>
            </w:pPr>
          </w:p>
        </w:tc>
      </w:tr>
      <w:tr w:rsidR="00E741FA" w:rsidRPr="00F330B0" w14:paraId="29961A57" w14:textId="77777777" w:rsidTr="00282299">
        <w:tc>
          <w:tcPr>
            <w:tcW w:w="4662" w:type="dxa"/>
            <w:tcBorders>
              <w:top w:val="single" w:sz="4" w:space="0" w:color="auto"/>
            </w:tcBorders>
          </w:tcPr>
          <w:p w14:paraId="5A934266" w14:textId="77777777" w:rsidR="008C7E34" w:rsidRPr="00F330B0" w:rsidRDefault="008C7E34" w:rsidP="008C7E34">
            <w:pPr>
              <w:spacing w:after="0" w:line="240" w:lineRule="auto"/>
              <w:jc w:val="both"/>
              <w:rPr>
                <w:rFonts w:ascii="Times New Roman" w:eastAsia="Batang" w:hAnsi="Times New Roman" w:cs="Times New Roman"/>
                <w:b/>
                <w:sz w:val="24"/>
                <w:szCs w:val="24"/>
                <w:lang w:val="ru-RU" w:eastAsia="ko-KR"/>
              </w:rPr>
            </w:pPr>
          </w:p>
          <w:p w14:paraId="5E67383E" w14:textId="77777777" w:rsidR="008C7E34" w:rsidRPr="00F330B0" w:rsidRDefault="008C7E34" w:rsidP="008C7E34">
            <w:pPr>
              <w:spacing w:after="0" w:line="240" w:lineRule="auto"/>
              <w:jc w:val="both"/>
              <w:rPr>
                <w:rFonts w:ascii="Times New Roman" w:eastAsia="Batang" w:hAnsi="Times New Roman" w:cs="Times New Roman"/>
                <w:b/>
                <w:sz w:val="24"/>
                <w:szCs w:val="24"/>
                <w:lang w:val="ru-RU" w:eastAsia="ko-KR"/>
              </w:rPr>
            </w:pPr>
            <w:r w:rsidRPr="00F330B0">
              <w:rPr>
                <w:rFonts w:ascii="Times New Roman" w:eastAsia="Batang" w:hAnsi="Times New Roman" w:cs="Times New Roman"/>
                <w:b/>
                <w:sz w:val="24"/>
                <w:szCs w:val="24"/>
                <w:lang w:val="ru-RU" w:eastAsia="ko-KR"/>
              </w:rPr>
              <w:t>_________________</w:t>
            </w:r>
          </w:p>
        </w:tc>
        <w:tc>
          <w:tcPr>
            <w:tcW w:w="980" w:type="dxa"/>
          </w:tcPr>
          <w:p w14:paraId="38E57FA9" w14:textId="77777777" w:rsidR="008C7E34" w:rsidRPr="00F330B0" w:rsidRDefault="008C7E34" w:rsidP="008C7E34">
            <w:pPr>
              <w:spacing w:after="0" w:line="240" w:lineRule="auto"/>
              <w:jc w:val="both"/>
              <w:rPr>
                <w:rFonts w:ascii="Times New Roman" w:eastAsia="Batang" w:hAnsi="Times New Roman" w:cs="Times New Roman"/>
                <w:b/>
                <w:sz w:val="24"/>
                <w:szCs w:val="24"/>
                <w:lang w:val="ru-RU" w:eastAsia="ko-KR"/>
              </w:rPr>
            </w:pPr>
          </w:p>
        </w:tc>
        <w:tc>
          <w:tcPr>
            <w:tcW w:w="4562" w:type="dxa"/>
            <w:tcBorders>
              <w:top w:val="single" w:sz="4" w:space="0" w:color="auto"/>
            </w:tcBorders>
          </w:tcPr>
          <w:p w14:paraId="575F47C4" w14:textId="77777777" w:rsidR="008C7E34" w:rsidRPr="00F330B0" w:rsidRDefault="008C7E34" w:rsidP="008C7E34">
            <w:pPr>
              <w:spacing w:after="0" w:line="240" w:lineRule="auto"/>
              <w:jc w:val="both"/>
              <w:rPr>
                <w:rFonts w:ascii="Times New Roman" w:eastAsia="Batang" w:hAnsi="Times New Roman" w:cs="Times New Roman"/>
                <w:b/>
                <w:sz w:val="24"/>
                <w:szCs w:val="24"/>
                <w:lang w:val="ru-RU" w:eastAsia="ko-KR"/>
              </w:rPr>
            </w:pPr>
          </w:p>
          <w:p w14:paraId="7D510E14" w14:textId="77777777" w:rsidR="008C7E34" w:rsidRPr="00F330B0" w:rsidRDefault="008C7E34" w:rsidP="008C7E34">
            <w:pPr>
              <w:spacing w:after="0" w:line="240" w:lineRule="auto"/>
              <w:jc w:val="both"/>
              <w:rPr>
                <w:rFonts w:ascii="Times New Roman" w:eastAsia="Batang" w:hAnsi="Times New Roman" w:cs="Times New Roman"/>
                <w:b/>
                <w:sz w:val="24"/>
                <w:szCs w:val="24"/>
                <w:lang w:val="ru-RU" w:eastAsia="ko-KR"/>
              </w:rPr>
            </w:pPr>
            <w:r w:rsidRPr="00F330B0">
              <w:rPr>
                <w:rFonts w:ascii="Times New Roman" w:eastAsia="Batang" w:hAnsi="Times New Roman" w:cs="Times New Roman"/>
                <w:b/>
                <w:sz w:val="24"/>
                <w:szCs w:val="24"/>
                <w:lang w:val="ru-RU" w:eastAsia="ko-KR"/>
              </w:rPr>
              <w:t>_______________</w:t>
            </w:r>
          </w:p>
        </w:tc>
      </w:tr>
    </w:tbl>
    <w:p w14:paraId="72A3E169" w14:textId="77777777" w:rsidR="005A4449" w:rsidRPr="00F330B0" w:rsidRDefault="005A4449" w:rsidP="00F330B0">
      <w:pPr>
        <w:widowControl w:val="0"/>
        <w:shd w:val="clear" w:color="auto" w:fill="FFFFFF"/>
        <w:autoSpaceDE w:val="0"/>
        <w:autoSpaceDN w:val="0"/>
        <w:adjustRightInd w:val="0"/>
        <w:spacing w:after="0" w:line="240" w:lineRule="auto"/>
        <w:rPr>
          <w:rFonts w:ascii="Times New Roman" w:hAnsi="Times New Roman" w:cs="Times New Roman"/>
          <w:b/>
          <w:sz w:val="2"/>
          <w:szCs w:val="2"/>
          <w:lang w:val="uz-Cyrl-UZ"/>
        </w:rPr>
      </w:pPr>
    </w:p>
    <w:sectPr w:rsidR="005A4449" w:rsidRPr="00F330B0" w:rsidSect="00B341BD">
      <w:pgSz w:w="12240" w:h="15840"/>
      <w:pgMar w:top="993" w:right="758" w:bottom="426"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edra Sans Alt Pro Book">
    <w:altName w:val="Calibri"/>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3AB"/>
    <w:multiLevelType w:val="hybridMultilevel"/>
    <w:tmpl w:val="230A9F3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41391"/>
    <w:multiLevelType w:val="hybridMultilevel"/>
    <w:tmpl w:val="D9786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11414"/>
    <w:multiLevelType w:val="hybridMultilevel"/>
    <w:tmpl w:val="A2CE454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20F765F4"/>
    <w:multiLevelType w:val="hybridMultilevel"/>
    <w:tmpl w:val="5226D75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F0563"/>
    <w:multiLevelType w:val="hybridMultilevel"/>
    <w:tmpl w:val="A24CD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56671F1"/>
    <w:multiLevelType w:val="hybridMultilevel"/>
    <w:tmpl w:val="E6F87486"/>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5893079"/>
    <w:multiLevelType w:val="hybridMultilevel"/>
    <w:tmpl w:val="B546D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3518F0"/>
    <w:multiLevelType w:val="hybridMultilevel"/>
    <w:tmpl w:val="F4121EFA"/>
    <w:lvl w:ilvl="0" w:tplc="C7BACA90">
      <w:start w:val="4"/>
      <w:numFmt w:val="decimal"/>
      <w:lvlText w:val="%1."/>
      <w:lvlJc w:val="left"/>
      <w:pPr>
        <w:ind w:left="928" w:hanging="360"/>
      </w:pPr>
      <w:rPr>
        <w:b/>
      </w:rPr>
    </w:lvl>
    <w:lvl w:ilvl="1" w:tplc="5B681A3C">
      <w:start w:val="2"/>
      <w:numFmt w:val="decimal"/>
      <w:lvlText w:val="4.%2."/>
      <w:lvlJc w:val="left"/>
      <w:pPr>
        <w:ind w:left="1800" w:hanging="360"/>
      </w:pPr>
    </w:lvl>
    <w:lvl w:ilvl="2" w:tplc="C72EDE32">
      <w:start w:val="1"/>
      <w:numFmt w:val="decimal"/>
      <w:lvlText w:val="4.4.%3."/>
      <w:lvlJc w:val="left"/>
      <w:pPr>
        <w:ind w:left="2520" w:hanging="180"/>
      </w:pPr>
      <w:rPr>
        <w:b w:val="0"/>
      </w:r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0BB3AF4"/>
    <w:multiLevelType w:val="hybridMultilevel"/>
    <w:tmpl w:val="E0EAFC44"/>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E61E13"/>
    <w:multiLevelType w:val="hybridMultilevel"/>
    <w:tmpl w:val="21DEBFF6"/>
    <w:lvl w:ilvl="0" w:tplc="8B76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431AF8"/>
    <w:multiLevelType w:val="hybridMultilevel"/>
    <w:tmpl w:val="83DC2D04"/>
    <w:lvl w:ilvl="0" w:tplc="8B76AB40">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 w15:restartNumberingAfterBreak="0">
    <w:nsid w:val="3BC7F420"/>
    <w:multiLevelType w:val="multilevel"/>
    <w:tmpl w:val="AFB4017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3D0360FF"/>
    <w:multiLevelType w:val="hybridMultilevel"/>
    <w:tmpl w:val="723CD560"/>
    <w:lvl w:ilvl="0" w:tplc="56080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0B5FBA"/>
    <w:multiLevelType w:val="hybridMultilevel"/>
    <w:tmpl w:val="E6C24A84"/>
    <w:lvl w:ilvl="0" w:tplc="957EAC7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452311C"/>
    <w:multiLevelType w:val="hybridMultilevel"/>
    <w:tmpl w:val="783ADD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5AC0CC1"/>
    <w:multiLevelType w:val="hybridMultilevel"/>
    <w:tmpl w:val="F4503CA4"/>
    <w:lvl w:ilvl="0" w:tplc="8B76AB40">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15:restartNumberingAfterBreak="0">
    <w:nsid w:val="45E534EB"/>
    <w:multiLevelType w:val="hybridMultilevel"/>
    <w:tmpl w:val="E4BA6B76"/>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A181C"/>
    <w:multiLevelType w:val="hybridMultilevel"/>
    <w:tmpl w:val="7BAC0DA0"/>
    <w:lvl w:ilvl="0" w:tplc="9E3C026E">
      <w:start w:val="1"/>
      <w:numFmt w:val="bullet"/>
      <w:lvlText w:val=""/>
      <w:lvlJc w:val="left"/>
      <w:pPr>
        <w:ind w:left="720" w:hanging="360"/>
      </w:pPr>
      <w:rPr>
        <w:rFonts w:ascii="Symbol" w:hAnsi="Symbol" w:hint="default"/>
      </w:rPr>
    </w:lvl>
    <w:lvl w:ilvl="1" w:tplc="1DF82F1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8379C7"/>
    <w:multiLevelType w:val="hybridMultilevel"/>
    <w:tmpl w:val="4C1AD738"/>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8C68FE"/>
    <w:multiLevelType w:val="hybridMultilevel"/>
    <w:tmpl w:val="3AFAD2B8"/>
    <w:lvl w:ilvl="0" w:tplc="89809E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87036F"/>
    <w:multiLevelType w:val="multilevel"/>
    <w:tmpl w:val="EF1CB1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13A44"/>
    <w:multiLevelType w:val="multilevel"/>
    <w:tmpl w:val="44F01A52"/>
    <w:lvl w:ilvl="0">
      <w:start w:val="1"/>
      <w:numFmt w:val="decimal"/>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pStyle w:val="4-"/>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59607BA3"/>
    <w:multiLevelType w:val="hybridMultilevel"/>
    <w:tmpl w:val="F6EC4F8A"/>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3735A4"/>
    <w:multiLevelType w:val="hybridMultilevel"/>
    <w:tmpl w:val="4066E682"/>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139DF"/>
    <w:multiLevelType w:val="multilevel"/>
    <w:tmpl w:val="4F7E281C"/>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288"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5EE94F10"/>
    <w:multiLevelType w:val="hybridMultilevel"/>
    <w:tmpl w:val="DD1AC91A"/>
    <w:lvl w:ilvl="0" w:tplc="880843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EC412C"/>
    <w:multiLevelType w:val="hybridMultilevel"/>
    <w:tmpl w:val="ED16E378"/>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62633269"/>
    <w:multiLevelType w:val="hybridMultilevel"/>
    <w:tmpl w:val="344EF9F6"/>
    <w:lvl w:ilvl="0" w:tplc="29AC1158">
      <w:start w:val="1"/>
      <w:numFmt w:val="bullet"/>
      <w:lvlText w:val=""/>
      <w:lvlJc w:val="left"/>
      <w:pPr>
        <w:tabs>
          <w:tab w:val="num" w:pos="-141"/>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F5121"/>
    <w:multiLevelType w:val="multilevel"/>
    <w:tmpl w:val="607E1E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6AC30AD"/>
    <w:multiLevelType w:val="hybridMultilevel"/>
    <w:tmpl w:val="F6F0194C"/>
    <w:lvl w:ilvl="0" w:tplc="EEB2BCD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15:restartNumberingAfterBreak="0">
    <w:nsid w:val="67C25955"/>
    <w:multiLevelType w:val="hybridMultilevel"/>
    <w:tmpl w:val="C87E2858"/>
    <w:lvl w:ilvl="0" w:tplc="8B76AB40">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6E2594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EBAA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652C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0DD0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409F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24BB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8B41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49E7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9280176"/>
    <w:multiLevelType w:val="hybridMultilevel"/>
    <w:tmpl w:val="4522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971618"/>
    <w:multiLevelType w:val="hybridMultilevel"/>
    <w:tmpl w:val="50FE9F8C"/>
    <w:lvl w:ilvl="0" w:tplc="53E87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1E1032"/>
    <w:multiLevelType w:val="hybridMultilevel"/>
    <w:tmpl w:val="11F42326"/>
    <w:lvl w:ilvl="0" w:tplc="8B76AB4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6" w15:restartNumberingAfterBreak="0">
    <w:nsid w:val="6E4636EF"/>
    <w:multiLevelType w:val="hybridMultilevel"/>
    <w:tmpl w:val="3ADA32AA"/>
    <w:lvl w:ilvl="0" w:tplc="29AC1158">
      <w:start w:val="1"/>
      <w:numFmt w:val="bullet"/>
      <w:lvlText w:val=""/>
      <w:lvlJc w:val="left"/>
      <w:pPr>
        <w:tabs>
          <w:tab w:val="num" w:pos="-141"/>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2F2DC5"/>
    <w:multiLevelType w:val="hybridMultilevel"/>
    <w:tmpl w:val="1626F098"/>
    <w:lvl w:ilvl="0" w:tplc="412EF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3B7C0E"/>
    <w:multiLevelType w:val="hybridMultilevel"/>
    <w:tmpl w:val="0D78EF48"/>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037154"/>
    <w:multiLevelType w:val="hybridMultilevel"/>
    <w:tmpl w:val="E884D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7C2E54"/>
    <w:multiLevelType w:val="multilevel"/>
    <w:tmpl w:val="A9C690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78EB2416"/>
    <w:multiLevelType w:val="hybridMultilevel"/>
    <w:tmpl w:val="02164D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15:restartNumberingAfterBreak="0">
    <w:nsid w:val="7D53331E"/>
    <w:multiLevelType w:val="hybridMultilevel"/>
    <w:tmpl w:val="39723684"/>
    <w:lvl w:ilvl="0" w:tplc="E45AD52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15:restartNumberingAfterBreak="0">
    <w:nsid w:val="7E0D1D9A"/>
    <w:multiLevelType w:val="multilevel"/>
    <w:tmpl w:val="B298F820"/>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5"/>
  </w:num>
  <w:num w:numId="2">
    <w:abstractNumId w:val="2"/>
  </w:num>
  <w:num w:numId="3">
    <w:abstractNumId w:val="1"/>
  </w:num>
  <w:num w:numId="4">
    <w:abstractNumId w:val="37"/>
  </w:num>
  <w:num w:numId="5">
    <w:abstractNumId w:val="13"/>
  </w:num>
  <w:num w:numId="6">
    <w:abstractNumId w:val="4"/>
  </w:num>
  <w:num w:numId="7">
    <w:abstractNumId w:val="10"/>
  </w:num>
  <w:num w:numId="8">
    <w:abstractNumId w:val="35"/>
  </w:num>
  <w:num w:numId="9">
    <w:abstractNumId w:val="5"/>
  </w:num>
  <w:num w:numId="10">
    <w:abstractNumId w:val="11"/>
  </w:num>
  <w:num w:numId="11">
    <w:abstractNumId w:val="31"/>
  </w:num>
  <w:num w:numId="12">
    <w:abstractNumId w:val="22"/>
  </w:num>
  <w:num w:numId="13">
    <w:abstractNumId w:val="20"/>
  </w:num>
  <w:num w:numId="14">
    <w:abstractNumId w:val="7"/>
  </w:num>
  <w:num w:numId="15">
    <w:abstractNumId w:val="32"/>
  </w:num>
  <w:num w:numId="16">
    <w:abstractNumId w:val="16"/>
  </w:num>
  <w:num w:numId="17">
    <w:abstractNumId w:val="19"/>
  </w:num>
  <w:num w:numId="18">
    <w:abstractNumId w:val="24"/>
  </w:num>
  <w:num w:numId="19">
    <w:abstractNumId w:val="41"/>
  </w:num>
  <w:num w:numId="20">
    <w:abstractNumId w:val="39"/>
  </w:num>
  <w:num w:numId="2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7"/>
  </w:num>
  <w:num w:numId="26">
    <w:abstractNumId w:val="40"/>
  </w:num>
  <w:num w:numId="27">
    <w:abstractNumId w:val="36"/>
  </w:num>
  <w:num w:numId="28">
    <w:abstractNumId w:val="9"/>
  </w:num>
  <w:num w:numId="2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9"/>
  </w:num>
  <w:num w:numId="32">
    <w:abstractNumId w:val="23"/>
  </w:num>
  <w:num w:numId="33">
    <w:abstractNumId w:val="0"/>
  </w:num>
  <w:num w:numId="34">
    <w:abstractNumId w:val="25"/>
  </w:num>
  <w:num w:numId="35">
    <w:abstractNumId w:val="38"/>
  </w:num>
  <w:num w:numId="36">
    <w:abstractNumId w:val="3"/>
  </w:num>
  <w:num w:numId="37">
    <w:abstractNumId w:val="6"/>
  </w:num>
  <w:num w:numId="38">
    <w:abstractNumId w:val="14"/>
  </w:num>
  <w:num w:numId="39">
    <w:abstractNumId w:val="42"/>
  </w:num>
  <w:num w:numId="40">
    <w:abstractNumId w:val="3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2">
    <w:abstractNumId w:val="18"/>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FD"/>
    <w:rsid w:val="00000B90"/>
    <w:rsid w:val="000036D4"/>
    <w:rsid w:val="00010512"/>
    <w:rsid w:val="000144A8"/>
    <w:rsid w:val="00014AE2"/>
    <w:rsid w:val="00014E91"/>
    <w:rsid w:val="000164E7"/>
    <w:rsid w:val="00021DBB"/>
    <w:rsid w:val="00025977"/>
    <w:rsid w:val="00033483"/>
    <w:rsid w:val="00033571"/>
    <w:rsid w:val="0003492E"/>
    <w:rsid w:val="000402B3"/>
    <w:rsid w:val="0004062E"/>
    <w:rsid w:val="00040A98"/>
    <w:rsid w:val="00041DEE"/>
    <w:rsid w:val="00045F76"/>
    <w:rsid w:val="0005184D"/>
    <w:rsid w:val="0005388C"/>
    <w:rsid w:val="0005428D"/>
    <w:rsid w:val="00054AB7"/>
    <w:rsid w:val="00054D77"/>
    <w:rsid w:val="00060723"/>
    <w:rsid w:val="0006282A"/>
    <w:rsid w:val="00066455"/>
    <w:rsid w:val="00072012"/>
    <w:rsid w:val="00072B22"/>
    <w:rsid w:val="00072CEE"/>
    <w:rsid w:val="00076E76"/>
    <w:rsid w:val="00077F2F"/>
    <w:rsid w:val="00080511"/>
    <w:rsid w:val="00080960"/>
    <w:rsid w:val="000838AE"/>
    <w:rsid w:val="00091AF5"/>
    <w:rsid w:val="00093D31"/>
    <w:rsid w:val="0009430C"/>
    <w:rsid w:val="000954CB"/>
    <w:rsid w:val="000954DA"/>
    <w:rsid w:val="000A038F"/>
    <w:rsid w:val="000A1C1C"/>
    <w:rsid w:val="000A22D8"/>
    <w:rsid w:val="000B4064"/>
    <w:rsid w:val="000B6006"/>
    <w:rsid w:val="000B68CD"/>
    <w:rsid w:val="000C25B4"/>
    <w:rsid w:val="000C5F44"/>
    <w:rsid w:val="000D0F05"/>
    <w:rsid w:val="000D4DE4"/>
    <w:rsid w:val="000D4F82"/>
    <w:rsid w:val="000D7F2E"/>
    <w:rsid w:val="000E3F86"/>
    <w:rsid w:val="000E418D"/>
    <w:rsid w:val="000E546B"/>
    <w:rsid w:val="000E79F2"/>
    <w:rsid w:val="000E7A5A"/>
    <w:rsid w:val="000F1B96"/>
    <w:rsid w:val="000F2912"/>
    <w:rsid w:val="00106FD8"/>
    <w:rsid w:val="00114F1A"/>
    <w:rsid w:val="00117C70"/>
    <w:rsid w:val="00124D7F"/>
    <w:rsid w:val="00127583"/>
    <w:rsid w:val="00127717"/>
    <w:rsid w:val="00133A78"/>
    <w:rsid w:val="0014554D"/>
    <w:rsid w:val="00151777"/>
    <w:rsid w:val="0015200C"/>
    <w:rsid w:val="0015532D"/>
    <w:rsid w:val="001559BF"/>
    <w:rsid w:val="001651B6"/>
    <w:rsid w:val="00165FE0"/>
    <w:rsid w:val="00175CD5"/>
    <w:rsid w:val="00177DAE"/>
    <w:rsid w:val="00181145"/>
    <w:rsid w:val="001831DC"/>
    <w:rsid w:val="001856B8"/>
    <w:rsid w:val="00191A27"/>
    <w:rsid w:val="00194220"/>
    <w:rsid w:val="00194C76"/>
    <w:rsid w:val="001B125D"/>
    <w:rsid w:val="001B352E"/>
    <w:rsid w:val="001B40EF"/>
    <w:rsid w:val="001B5BF0"/>
    <w:rsid w:val="001B75E4"/>
    <w:rsid w:val="001C06C0"/>
    <w:rsid w:val="001C1FD9"/>
    <w:rsid w:val="001D4658"/>
    <w:rsid w:val="001D557B"/>
    <w:rsid w:val="001D5D0B"/>
    <w:rsid w:val="001D76CA"/>
    <w:rsid w:val="001F2879"/>
    <w:rsid w:val="001F2C21"/>
    <w:rsid w:val="001F39FF"/>
    <w:rsid w:val="001F76F3"/>
    <w:rsid w:val="001F776C"/>
    <w:rsid w:val="001F7855"/>
    <w:rsid w:val="002011E2"/>
    <w:rsid w:val="00205099"/>
    <w:rsid w:val="002106C6"/>
    <w:rsid w:val="00212ADA"/>
    <w:rsid w:val="002146EE"/>
    <w:rsid w:val="002251C4"/>
    <w:rsid w:val="00232472"/>
    <w:rsid w:val="00232B13"/>
    <w:rsid w:val="00232FD3"/>
    <w:rsid w:val="00243F44"/>
    <w:rsid w:val="002542C5"/>
    <w:rsid w:val="00262EE3"/>
    <w:rsid w:val="00273B63"/>
    <w:rsid w:val="00282299"/>
    <w:rsid w:val="00282F86"/>
    <w:rsid w:val="002857BA"/>
    <w:rsid w:val="00285D9C"/>
    <w:rsid w:val="0029119B"/>
    <w:rsid w:val="00294F81"/>
    <w:rsid w:val="002A7652"/>
    <w:rsid w:val="002B7CA2"/>
    <w:rsid w:val="002C19F3"/>
    <w:rsid w:val="002C3FF5"/>
    <w:rsid w:val="002C45C6"/>
    <w:rsid w:val="002D06E7"/>
    <w:rsid w:val="002D75D1"/>
    <w:rsid w:val="002E064C"/>
    <w:rsid w:val="002E172E"/>
    <w:rsid w:val="002E319C"/>
    <w:rsid w:val="002F383A"/>
    <w:rsid w:val="002F7492"/>
    <w:rsid w:val="00302D14"/>
    <w:rsid w:val="0030523A"/>
    <w:rsid w:val="00307903"/>
    <w:rsid w:val="003120CE"/>
    <w:rsid w:val="00312886"/>
    <w:rsid w:val="00312A3D"/>
    <w:rsid w:val="00323770"/>
    <w:rsid w:val="00325526"/>
    <w:rsid w:val="0032640E"/>
    <w:rsid w:val="00327006"/>
    <w:rsid w:val="00330FB4"/>
    <w:rsid w:val="003312E2"/>
    <w:rsid w:val="00333E04"/>
    <w:rsid w:val="00340336"/>
    <w:rsid w:val="003433D9"/>
    <w:rsid w:val="0034436D"/>
    <w:rsid w:val="00345069"/>
    <w:rsid w:val="00345599"/>
    <w:rsid w:val="00350B1A"/>
    <w:rsid w:val="00351597"/>
    <w:rsid w:val="00352E29"/>
    <w:rsid w:val="003552FD"/>
    <w:rsid w:val="0035786A"/>
    <w:rsid w:val="0036092C"/>
    <w:rsid w:val="00362B06"/>
    <w:rsid w:val="00364EDF"/>
    <w:rsid w:val="003655B8"/>
    <w:rsid w:val="00365D27"/>
    <w:rsid w:val="003750F8"/>
    <w:rsid w:val="00376873"/>
    <w:rsid w:val="00380C80"/>
    <w:rsid w:val="00387CC5"/>
    <w:rsid w:val="00394395"/>
    <w:rsid w:val="003A4D82"/>
    <w:rsid w:val="003A4E6A"/>
    <w:rsid w:val="003A55AB"/>
    <w:rsid w:val="003B2B3A"/>
    <w:rsid w:val="003C3F32"/>
    <w:rsid w:val="003C7BB2"/>
    <w:rsid w:val="003D03C2"/>
    <w:rsid w:val="003D7968"/>
    <w:rsid w:val="003E04EF"/>
    <w:rsid w:val="003E130B"/>
    <w:rsid w:val="00406E7D"/>
    <w:rsid w:val="00417A89"/>
    <w:rsid w:val="00417E27"/>
    <w:rsid w:val="004225A7"/>
    <w:rsid w:val="00431677"/>
    <w:rsid w:val="0043254B"/>
    <w:rsid w:val="00437A4E"/>
    <w:rsid w:val="00437DFC"/>
    <w:rsid w:val="004427B7"/>
    <w:rsid w:val="00443324"/>
    <w:rsid w:val="00446B8F"/>
    <w:rsid w:val="00447C41"/>
    <w:rsid w:val="004509F6"/>
    <w:rsid w:val="00461BA1"/>
    <w:rsid w:val="00474BEC"/>
    <w:rsid w:val="00475555"/>
    <w:rsid w:val="00482969"/>
    <w:rsid w:val="00483593"/>
    <w:rsid w:val="00483E1F"/>
    <w:rsid w:val="00484699"/>
    <w:rsid w:val="00484858"/>
    <w:rsid w:val="004878CE"/>
    <w:rsid w:val="00490590"/>
    <w:rsid w:val="00492EB9"/>
    <w:rsid w:val="00494F8C"/>
    <w:rsid w:val="00495668"/>
    <w:rsid w:val="00497B5E"/>
    <w:rsid w:val="004A1B08"/>
    <w:rsid w:val="004A3B64"/>
    <w:rsid w:val="004A3FC8"/>
    <w:rsid w:val="004B32C3"/>
    <w:rsid w:val="004B5F57"/>
    <w:rsid w:val="004C0A59"/>
    <w:rsid w:val="004C1DD7"/>
    <w:rsid w:val="004C4FDD"/>
    <w:rsid w:val="004C525D"/>
    <w:rsid w:val="004C5A0D"/>
    <w:rsid w:val="004C6388"/>
    <w:rsid w:val="004D2F5E"/>
    <w:rsid w:val="004E1F79"/>
    <w:rsid w:val="004E71D8"/>
    <w:rsid w:val="004F03E4"/>
    <w:rsid w:val="004F6908"/>
    <w:rsid w:val="0050126E"/>
    <w:rsid w:val="00505082"/>
    <w:rsid w:val="0050509C"/>
    <w:rsid w:val="0052130D"/>
    <w:rsid w:val="005233C3"/>
    <w:rsid w:val="0052439B"/>
    <w:rsid w:val="005244AE"/>
    <w:rsid w:val="00525B44"/>
    <w:rsid w:val="00530ADF"/>
    <w:rsid w:val="0053108C"/>
    <w:rsid w:val="00531826"/>
    <w:rsid w:val="00537CA1"/>
    <w:rsid w:val="00537FF5"/>
    <w:rsid w:val="005469E0"/>
    <w:rsid w:val="00550292"/>
    <w:rsid w:val="00550E98"/>
    <w:rsid w:val="005510B7"/>
    <w:rsid w:val="00551681"/>
    <w:rsid w:val="005519FD"/>
    <w:rsid w:val="005565D3"/>
    <w:rsid w:val="00561707"/>
    <w:rsid w:val="00561C4D"/>
    <w:rsid w:val="00562341"/>
    <w:rsid w:val="005633F9"/>
    <w:rsid w:val="00570938"/>
    <w:rsid w:val="0057302B"/>
    <w:rsid w:val="0057428E"/>
    <w:rsid w:val="00580B34"/>
    <w:rsid w:val="00582A4F"/>
    <w:rsid w:val="005949C3"/>
    <w:rsid w:val="00596386"/>
    <w:rsid w:val="00596EC7"/>
    <w:rsid w:val="005A29A9"/>
    <w:rsid w:val="005A4449"/>
    <w:rsid w:val="005A4933"/>
    <w:rsid w:val="005A5534"/>
    <w:rsid w:val="005B4CB5"/>
    <w:rsid w:val="005B5819"/>
    <w:rsid w:val="005C210D"/>
    <w:rsid w:val="005C6680"/>
    <w:rsid w:val="005D17F9"/>
    <w:rsid w:val="005D2438"/>
    <w:rsid w:val="005D455F"/>
    <w:rsid w:val="005E096A"/>
    <w:rsid w:val="005F3060"/>
    <w:rsid w:val="005F41C4"/>
    <w:rsid w:val="00602EDF"/>
    <w:rsid w:val="00603684"/>
    <w:rsid w:val="00605CF3"/>
    <w:rsid w:val="00613801"/>
    <w:rsid w:val="006176AA"/>
    <w:rsid w:val="0062207B"/>
    <w:rsid w:val="006233FE"/>
    <w:rsid w:val="00624C67"/>
    <w:rsid w:val="006260DB"/>
    <w:rsid w:val="00626195"/>
    <w:rsid w:val="00627F3C"/>
    <w:rsid w:val="00641A64"/>
    <w:rsid w:val="00645A58"/>
    <w:rsid w:val="006471A9"/>
    <w:rsid w:val="00653EDA"/>
    <w:rsid w:val="00655AE4"/>
    <w:rsid w:val="0065697C"/>
    <w:rsid w:val="00657CBC"/>
    <w:rsid w:val="006706B7"/>
    <w:rsid w:val="0067280A"/>
    <w:rsid w:val="00674441"/>
    <w:rsid w:val="00674981"/>
    <w:rsid w:val="00680FB2"/>
    <w:rsid w:val="00683B49"/>
    <w:rsid w:val="00684838"/>
    <w:rsid w:val="00685C1D"/>
    <w:rsid w:val="00690704"/>
    <w:rsid w:val="0069794B"/>
    <w:rsid w:val="00697E10"/>
    <w:rsid w:val="006A1C9E"/>
    <w:rsid w:val="006B1B4D"/>
    <w:rsid w:val="006B3CBB"/>
    <w:rsid w:val="006B6FEE"/>
    <w:rsid w:val="006E0A30"/>
    <w:rsid w:val="006E1477"/>
    <w:rsid w:val="006E3247"/>
    <w:rsid w:val="006E6E2C"/>
    <w:rsid w:val="006F1505"/>
    <w:rsid w:val="00701332"/>
    <w:rsid w:val="00703E82"/>
    <w:rsid w:val="00705855"/>
    <w:rsid w:val="007079BF"/>
    <w:rsid w:val="00713362"/>
    <w:rsid w:val="00723BBF"/>
    <w:rsid w:val="00724257"/>
    <w:rsid w:val="00734942"/>
    <w:rsid w:val="00743AF2"/>
    <w:rsid w:val="00744CEC"/>
    <w:rsid w:val="00754B6C"/>
    <w:rsid w:val="00765693"/>
    <w:rsid w:val="0076657E"/>
    <w:rsid w:val="00767179"/>
    <w:rsid w:val="00767AFC"/>
    <w:rsid w:val="00770DFB"/>
    <w:rsid w:val="00771F9E"/>
    <w:rsid w:val="00772027"/>
    <w:rsid w:val="00773330"/>
    <w:rsid w:val="00777934"/>
    <w:rsid w:val="007822BB"/>
    <w:rsid w:val="0079314C"/>
    <w:rsid w:val="00794CF0"/>
    <w:rsid w:val="007959B3"/>
    <w:rsid w:val="00796147"/>
    <w:rsid w:val="007A17B1"/>
    <w:rsid w:val="007A1BBF"/>
    <w:rsid w:val="007A3D88"/>
    <w:rsid w:val="007B02F7"/>
    <w:rsid w:val="007B0CEA"/>
    <w:rsid w:val="007B380F"/>
    <w:rsid w:val="007C01DB"/>
    <w:rsid w:val="007D1FF5"/>
    <w:rsid w:val="007D4CD1"/>
    <w:rsid w:val="007D72D1"/>
    <w:rsid w:val="007E06CB"/>
    <w:rsid w:val="007E1C50"/>
    <w:rsid w:val="007E5CC8"/>
    <w:rsid w:val="007F09AD"/>
    <w:rsid w:val="007F42C2"/>
    <w:rsid w:val="007F4312"/>
    <w:rsid w:val="007F6EF0"/>
    <w:rsid w:val="00802D10"/>
    <w:rsid w:val="00815D8A"/>
    <w:rsid w:val="00820C2D"/>
    <w:rsid w:val="00821838"/>
    <w:rsid w:val="00826A11"/>
    <w:rsid w:val="00826D3A"/>
    <w:rsid w:val="00827757"/>
    <w:rsid w:val="0083603D"/>
    <w:rsid w:val="008374F0"/>
    <w:rsid w:val="008406CD"/>
    <w:rsid w:val="008437A5"/>
    <w:rsid w:val="00854E60"/>
    <w:rsid w:val="008566FF"/>
    <w:rsid w:val="0085673E"/>
    <w:rsid w:val="00871A25"/>
    <w:rsid w:val="00874376"/>
    <w:rsid w:val="00875020"/>
    <w:rsid w:val="008762C7"/>
    <w:rsid w:val="00877409"/>
    <w:rsid w:val="00877AF6"/>
    <w:rsid w:val="00880DE6"/>
    <w:rsid w:val="0088169C"/>
    <w:rsid w:val="0088548E"/>
    <w:rsid w:val="008907E7"/>
    <w:rsid w:val="00890A99"/>
    <w:rsid w:val="00891C30"/>
    <w:rsid w:val="00893ED0"/>
    <w:rsid w:val="008963E6"/>
    <w:rsid w:val="0089655D"/>
    <w:rsid w:val="008974F5"/>
    <w:rsid w:val="008A6A9F"/>
    <w:rsid w:val="008A7834"/>
    <w:rsid w:val="008A7E2C"/>
    <w:rsid w:val="008B5833"/>
    <w:rsid w:val="008B6CB2"/>
    <w:rsid w:val="008C59F1"/>
    <w:rsid w:val="008C7E34"/>
    <w:rsid w:val="008D4017"/>
    <w:rsid w:val="008D4114"/>
    <w:rsid w:val="008D4A19"/>
    <w:rsid w:val="008D6016"/>
    <w:rsid w:val="008E2CE6"/>
    <w:rsid w:val="008E2D0A"/>
    <w:rsid w:val="008E4F45"/>
    <w:rsid w:val="008E7029"/>
    <w:rsid w:val="008F33AC"/>
    <w:rsid w:val="008F343E"/>
    <w:rsid w:val="00904C68"/>
    <w:rsid w:val="00905A06"/>
    <w:rsid w:val="009061EC"/>
    <w:rsid w:val="00906A8F"/>
    <w:rsid w:val="0091325D"/>
    <w:rsid w:val="00913341"/>
    <w:rsid w:val="0091373F"/>
    <w:rsid w:val="00914394"/>
    <w:rsid w:val="00923920"/>
    <w:rsid w:val="00923CED"/>
    <w:rsid w:val="00925A64"/>
    <w:rsid w:val="00925ACD"/>
    <w:rsid w:val="009316B9"/>
    <w:rsid w:val="00936D44"/>
    <w:rsid w:val="00937EFA"/>
    <w:rsid w:val="00942962"/>
    <w:rsid w:val="00945BAE"/>
    <w:rsid w:val="00947738"/>
    <w:rsid w:val="009529EC"/>
    <w:rsid w:val="009545F6"/>
    <w:rsid w:val="00960951"/>
    <w:rsid w:val="00967AC4"/>
    <w:rsid w:val="00970321"/>
    <w:rsid w:val="009709A8"/>
    <w:rsid w:val="0097599F"/>
    <w:rsid w:val="0098719E"/>
    <w:rsid w:val="00990717"/>
    <w:rsid w:val="00990EBD"/>
    <w:rsid w:val="00991AAE"/>
    <w:rsid w:val="00995A29"/>
    <w:rsid w:val="00997D89"/>
    <w:rsid w:val="009A069F"/>
    <w:rsid w:val="009A208A"/>
    <w:rsid w:val="009A4911"/>
    <w:rsid w:val="009A51EB"/>
    <w:rsid w:val="009A5A82"/>
    <w:rsid w:val="009A7AA3"/>
    <w:rsid w:val="009A7C27"/>
    <w:rsid w:val="009C2D06"/>
    <w:rsid w:val="009C737F"/>
    <w:rsid w:val="009D48E9"/>
    <w:rsid w:val="009D5EF3"/>
    <w:rsid w:val="009D741B"/>
    <w:rsid w:val="009E32EC"/>
    <w:rsid w:val="009E4297"/>
    <w:rsid w:val="009E514B"/>
    <w:rsid w:val="009F4DD6"/>
    <w:rsid w:val="00A018B9"/>
    <w:rsid w:val="00A05616"/>
    <w:rsid w:val="00A06E46"/>
    <w:rsid w:val="00A1714B"/>
    <w:rsid w:val="00A21201"/>
    <w:rsid w:val="00A26A00"/>
    <w:rsid w:val="00A26D11"/>
    <w:rsid w:val="00A27353"/>
    <w:rsid w:val="00A27899"/>
    <w:rsid w:val="00A30CED"/>
    <w:rsid w:val="00A366EC"/>
    <w:rsid w:val="00A409E7"/>
    <w:rsid w:val="00A45455"/>
    <w:rsid w:val="00A50E43"/>
    <w:rsid w:val="00A515BA"/>
    <w:rsid w:val="00A520C3"/>
    <w:rsid w:val="00A522CE"/>
    <w:rsid w:val="00A55C81"/>
    <w:rsid w:val="00A66179"/>
    <w:rsid w:val="00A7642B"/>
    <w:rsid w:val="00A836EF"/>
    <w:rsid w:val="00A84F54"/>
    <w:rsid w:val="00A86D36"/>
    <w:rsid w:val="00A95B3A"/>
    <w:rsid w:val="00AA1CEE"/>
    <w:rsid w:val="00AA3677"/>
    <w:rsid w:val="00AA4E73"/>
    <w:rsid w:val="00AB582D"/>
    <w:rsid w:val="00AC1EA2"/>
    <w:rsid w:val="00AC7AE9"/>
    <w:rsid w:val="00AD0722"/>
    <w:rsid w:val="00AD23E0"/>
    <w:rsid w:val="00AE424F"/>
    <w:rsid w:val="00AE475B"/>
    <w:rsid w:val="00AE5AB3"/>
    <w:rsid w:val="00AE5C93"/>
    <w:rsid w:val="00AE702F"/>
    <w:rsid w:val="00AF0BD9"/>
    <w:rsid w:val="00B01662"/>
    <w:rsid w:val="00B02816"/>
    <w:rsid w:val="00B0603C"/>
    <w:rsid w:val="00B07159"/>
    <w:rsid w:val="00B1430A"/>
    <w:rsid w:val="00B2441E"/>
    <w:rsid w:val="00B25A27"/>
    <w:rsid w:val="00B30820"/>
    <w:rsid w:val="00B32C4A"/>
    <w:rsid w:val="00B33046"/>
    <w:rsid w:val="00B33214"/>
    <w:rsid w:val="00B341BD"/>
    <w:rsid w:val="00B42867"/>
    <w:rsid w:val="00B44191"/>
    <w:rsid w:val="00B509FE"/>
    <w:rsid w:val="00B517EB"/>
    <w:rsid w:val="00B532EC"/>
    <w:rsid w:val="00B54181"/>
    <w:rsid w:val="00B551E6"/>
    <w:rsid w:val="00B55CA2"/>
    <w:rsid w:val="00B57632"/>
    <w:rsid w:val="00B6324D"/>
    <w:rsid w:val="00B67C27"/>
    <w:rsid w:val="00B70A17"/>
    <w:rsid w:val="00B7254D"/>
    <w:rsid w:val="00B764FC"/>
    <w:rsid w:val="00B77B37"/>
    <w:rsid w:val="00B86113"/>
    <w:rsid w:val="00B92807"/>
    <w:rsid w:val="00B96607"/>
    <w:rsid w:val="00BA0B4A"/>
    <w:rsid w:val="00BA3EAF"/>
    <w:rsid w:val="00BA4251"/>
    <w:rsid w:val="00BA67EE"/>
    <w:rsid w:val="00BB69F0"/>
    <w:rsid w:val="00BC12A2"/>
    <w:rsid w:val="00BC168B"/>
    <w:rsid w:val="00BD3585"/>
    <w:rsid w:val="00BE1376"/>
    <w:rsid w:val="00BE427E"/>
    <w:rsid w:val="00BE596E"/>
    <w:rsid w:val="00C0345D"/>
    <w:rsid w:val="00C06466"/>
    <w:rsid w:val="00C10688"/>
    <w:rsid w:val="00C11AA1"/>
    <w:rsid w:val="00C16DA4"/>
    <w:rsid w:val="00C17B6E"/>
    <w:rsid w:val="00C22E1A"/>
    <w:rsid w:val="00C25C63"/>
    <w:rsid w:val="00C26EAB"/>
    <w:rsid w:val="00C3144B"/>
    <w:rsid w:val="00C36835"/>
    <w:rsid w:val="00C36F2D"/>
    <w:rsid w:val="00C375FD"/>
    <w:rsid w:val="00C403FB"/>
    <w:rsid w:val="00C42C7D"/>
    <w:rsid w:val="00C437B1"/>
    <w:rsid w:val="00C451D8"/>
    <w:rsid w:val="00C502BF"/>
    <w:rsid w:val="00C50FDD"/>
    <w:rsid w:val="00C5111A"/>
    <w:rsid w:val="00C52181"/>
    <w:rsid w:val="00C5600D"/>
    <w:rsid w:val="00C56B7B"/>
    <w:rsid w:val="00C5724F"/>
    <w:rsid w:val="00C5735E"/>
    <w:rsid w:val="00C60FD3"/>
    <w:rsid w:val="00C63F6B"/>
    <w:rsid w:val="00C66C04"/>
    <w:rsid w:val="00C71E40"/>
    <w:rsid w:val="00C822FA"/>
    <w:rsid w:val="00C83B1B"/>
    <w:rsid w:val="00CA4979"/>
    <w:rsid w:val="00CA6E25"/>
    <w:rsid w:val="00CA6F9A"/>
    <w:rsid w:val="00CB0761"/>
    <w:rsid w:val="00CB24E2"/>
    <w:rsid w:val="00CB4265"/>
    <w:rsid w:val="00CC2ACE"/>
    <w:rsid w:val="00CC663F"/>
    <w:rsid w:val="00CD325A"/>
    <w:rsid w:val="00CD449E"/>
    <w:rsid w:val="00CD66A9"/>
    <w:rsid w:val="00CE0B45"/>
    <w:rsid w:val="00CE1041"/>
    <w:rsid w:val="00CE2106"/>
    <w:rsid w:val="00CE2834"/>
    <w:rsid w:val="00CE2CB0"/>
    <w:rsid w:val="00CE5642"/>
    <w:rsid w:val="00CF41BC"/>
    <w:rsid w:val="00D045FB"/>
    <w:rsid w:val="00D27DA4"/>
    <w:rsid w:val="00D3219F"/>
    <w:rsid w:val="00D33C6A"/>
    <w:rsid w:val="00D34414"/>
    <w:rsid w:val="00D36784"/>
    <w:rsid w:val="00D36AB5"/>
    <w:rsid w:val="00D37179"/>
    <w:rsid w:val="00D37983"/>
    <w:rsid w:val="00D417F3"/>
    <w:rsid w:val="00D45C40"/>
    <w:rsid w:val="00D4625D"/>
    <w:rsid w:val="00D5183E"/>
    <w:rsid w:val="00D54576"/>
    <w:rsid w:val="00D56372"/>
    <w:rsid w:val="00D57AB1"/>
    <w:rsid w:val="00D6236C"/>
    <w:rsid w:val="00D640BD"/>
    <w:rsid w:val="00D656E1"/>
    <w:rsid w:val="00D65EAC"/>
    <w:rsid w:val="00D803C9"/>
    <w:rsid w:val="00D812DD"/>
    <w:rsid w:val="00D81B95"/>
    <w:rsid w:val="00D835BA"/>
    <w:rsid w:val="00D848FB"/>
    <w:rsid w:val="00D86182"/>
    <w:rsid w:val="00D86AC8"/>
    <w:rsid w:val="00D95C0F"/>
    <w:rsid w:val="00DA1384"/>
    <w:rsid w:val="00DA212A"/>
    <w:rsid w:val="00DB013F"/>
    <w:rsid w:val="00DB2284"/>
    <w:rsid w:val="00DB29FC"/>
    <w:rsid w:val="00DC0871"/>
    <w:rsid w:val="00DC1535"/>
    <w:rsid w:val="00DC1852"/>
    <w:rsid w:val="00DC3AAA"/>
    <w:rsid w:val="00DC4B86"/>
    <w:rsid w:val="00DC4C1C"/>
    <w:rsid w:val="00DC567F"/>
    <w:rsid w:val="00DC7E02"/>
    <w:rsid w:val="00DD39CB"/>
    <w:rsid w:val="00DE4B4C"/>
    <w:rsid w:val="00DF0E78"/>
    <w:rsid w:val="00DF371B"/>
    <w:rsid w:val="00DF4BEE"/>
    <w:rsid w:val="00DF505E"/>
    <w:rsid w:val="00DF7AC5"/>
    <w:rsid w:val="00E02F5C"/>
    <w:rsid w:val="00E10A6F"/>
    <w:rsid w:val="00E22F83"/>
    <w:rsid w:val="00E25712"/>
    <w:rsid w:val="00E27AC0"/>
    <w:rsid w:val="00E31726"/>
    <w:rsid w:val="00E34E92"/>
    <w:rsid w:val="00E40EE6"/>
    <w:rsid w:val="00E47557"/>
    <w:rsid w:val="00E52B80"/>
    <w:rsid w:val="00E56229"/>
    <w:rsid w:val="00E5623C"/>
    <w:rsid w:val="00E62736"/>
    <w:rsid w:val="00E64CE8"/>
    <w:rsid w:val="00E6528A"/>
    <w:rsid w:val="00E671C4"/>
    <w:rsid w:val="00E67D94"/>
    <w:rsid w:val="00E70BD2"/>
    <w:rsid w:val="00E741FA"/>
    <w:rsid w:val="00E76973"/>
    <w:rsid w:val="00E80FB7"/>
    <w:rsid w:val="00E810C7"/>
    <w:rsid w:val="00E81FF8"/>
    <w:rsid w:val="00E85D49"/>
    <w:rsid w:val="00E85F6E"/>
    <w:rsid w:val="00E90597"/>
    <w:rsid w:val="00E96CFB"/>
    <w:rsid w:val="00EA1B0F"/>
    <w:rsid w:val="00EB5761"/>
    <w:rsid w:val="00EB6BCD"/>
    <w:rsid w:val="00EC119C"/>
    <w:rsid w:val="00EC1AEF"/>
    <w:rsid w:val="00EC6473"/>
    <w:rsid w:val="00ED054B"/>
    <w:rsid w:val="00EE09ED"/>
    <w:rsid w:val="00EE61F5"/>
    <w:rsid w:val="00EF6A88"/>
    <w:rsid w:val="00EF7C13"/>
    <w:rsid w:val="00F0151B"/>
    <w:rsid w:val="00F01A1F"/>
    <w:rsid w:val="00F10CA7"/>
    <w:rsid w:val="00F20C44"/>
    <w:rsid w:val="00F22FAB"/>
    <w:rsid w:val="00F233AD"/>
    <w:rsid w:val="00F23C30"/>
    <w:rsid w:val="00F30D71"/>
    <w:rsid w:val="00F330B0"/>
    <w:rsid w:val="00F342CB"/>
    <w:rsid w:val="00F36088"/>
    <w:rsid w:val="00F360D6"/>
    <w:rsid w:val="00F379DE"/>
    <w:rsid w:val="00F41915"/>
    <w:rsid w:val="00F423F5"/>
    <w:rsid w:val="00F4298A"/>
    <w:rsid w:val="00F42F3D"/>
    <w:rsid w:val="00F4554F"/>
    <w:rsid w:val="00F45571"/>
    <w:rsid w:val="00F501D9"/>
    <w:rsid w:val="00F512A2"/>
    <w:rsid w:val="00F53A07"/>
    <w:rsid w:val="00F64574"/>
    <w:rsid w:val="00F700B3"/>
    <w:rsid w:val="00F7319A"/>
    <w:rsid w:val="00F84BE2"/>
    <w:rsid w:val="00F9392E"/>
    <w:rsid w:val="00F96513"/>
    <w:rsid w:val="00F97DDD"/>
    <w:rsid w:val="00FA45DD"/>
    <w:rsid w:val="00FA5917"/>
    <w:rsid w:val="00FC0DDF"/>
    <w:rsid w:val="00FC286B"/>
    <w:rsid w:val="00FC7023"/>
    <w:rsid w:val="00FC7BE1"/>
    <w:rsid w:val="00FC7C4B"/>
    <w:rsid w:val="00FD162F"/>
    <w:rsid w:val="00FD1F49"/>
    <w:rsid w:val="00FD3D73"/>
    <w:rsid w:val="00FD5815"/>
    <w:rsid w:val="00FD6A2D"/>
    <w:rsid w:val="00FD7EDB"/>
    <w:rsid w:val="00FE11CC"/>
    <w:rsid w:val="00FE26B8"/>
    <w:rsid w:val="00FE34FF"/>
    <w:rsid w:val="00FF2CD9"/>
    <w:rsid w:val="00FF6C1F"/>
    <w:rsid w:val="00FF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E91A"/>
  <w15:docId w15:val="{45C22F7B-8DF6-44A7-99F3-D1B148B5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33">
    <w:name w:val="Неразрешенное упоминание3"/>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744CEC"/>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7A3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932">
      <w:bodyDiv w:val="1"/>
      <w:marLeft w:val="0"/>
      <w:marRight w:val="0"/>
      <w:marTop w:val="0"/>
      <w:marBottom w:val="0"/>
      <w:divBdr>
        <w:top w:val="none" w:sz="0" w:space="0" w:color="auto"/>
        <w:left w:val="none" w:sz="0" w:space="0" w:color="auto"/>
        <w:bottom w:val="none" w:sz="0" w:space="0" w:color="auto"/>
        <w:right w:val="none" w:sz="0" w:space="0" w:color="auto"/>
      </w:divBdr>
    </w:div>
    <w:div w:id="81420598">
      <w:bodyDiv w:val="1"/>
      <w:marLeft w:val="0"/>
      <w:marRight w:val="0"/>
      <w:marTop w:val="0"/>
      <w:marBottom w:val="0"/>
      <w:divBdr>
        <w:top w:val="none" w:sz="0" w:space="0" w:color="auto"/>
        <w:left w:val="none" w:sz="0" w:space="0" w:color="auto"/>
        <w:bottom w:val="none" w:sz="0" w:space="0" w:color="auto"/>
        <w:right w:val="none" w:sz="0" w:space="0" w:color="auto"/>
      </w:divBdr>
    </w:div>
    <w:div w:id="85350952">
      <w:bodyDiv w:val="1"/>
      <w:marLeft w:val="0"/>
      <w:marRight w:val="0"/>
      <w:marTop w:val="0"/>
      <w:marBottom w:val="0"/>
      <w:divBdr>
        <w:top w:val="none" w:sz="0" w:space="0" w:color="auto"/>
        <w:left w:val="none" w:sz="0" w:space="0" w:color="auto"/>
        <w:bottom w:val="none" w:sz="0" w:space="0" w:color="auto"/>
        <w:right w:val="none" w:sz="0" w:space="0" w:color="auto"/>
      </w:divBdr>
    </w:div>
    <w:div w:id="100341042">
      <w:bodyDiv w:val="1"/>
      <w:marLeft w:val="0"/>
      <w:marRight w:val="0"/>
      <w:marTop w:val="0"/>
      <w:marBottom w:val="0"/>
      <w:divBdr>
        <w:top w:val="none" w:sz="0" w:space="0" w:color="auto"/>
        <w:left w:val="none" w:sz="0" w:space="0" w:color="auto"/>
        <w:bottom w:val="none" w:sz="0" w:space="0" w:color="auto"/>
        <w:right w:val="none" w:sz="0" w:space="0" w:color="auto"/>
      </w:divBdr>
    </w:div>
    <w:div w:id="141503762">
      <w:bodyDiv w:val="1"/>
      <w:marLeft w:val="0"/>
      <w:marRight w:val="0"/>
      <w:marTop w:val="0"/>
      <w:marBottom w:val="0"/>
      <w:divBdr>
        <w:top w:val="none" w:sz="0" w:space="0" w:color="auto"/>
        <w:left w:val="none" w:sz="0" w:space="0" w:color="auto"/>
        <w:bottom w:val="none" w:sz="0" w:space="0" w:color="auto"/>
        <w:right w:val="none" w:sz="0" w:space="0" w:color="auto"/>
      </w:divBdr>
    </w:div>
    <w:div w:id="206994782">
      <w:bodyDiv w:val="1"/>
      <w:marLeft w:val="0"/>
      <w:marRight w:val="0"/>
      <w:marTop w:val="0"/>
      <w:marBottom w:val="0"/>
      <w:divBdr>
        <w:top w:val="none" w:sz="0" w:space="0" w:color="auto"/>
        <w:left w:val="none" w:sz="0" w:space="0" w:color="auto"/>
        <w:bottom w:val="none" w:sz="0" w:space="0" w:color="auto"/>
        <w:right w:val="none" w:sz="0" w:space="0" w:color="auto"/>
      </w:divBdr>
    </w:div>
    <w:div w:id="234245686">
      <w:bodyDiv w:val="1"/>
      <w:marLeft w:val="0"/>
      <w:marRight w:val="0"/>
      <w:marTop w:val="0"/>
      <w:marBottom w:val="0"/>
      <w:divBdr>
        <w:top w:val="none" w:sz="0" w:space="0" w:color="auto"/>
        <w:left w:val="none" w:sz="0" w:space="0" w:color="auto"/>
        <w:bottom w:val="none" w:sz="0" w:space="0" w:color="auto"/>
        <w:right w:val="none" w:sz="0" w:space="0" w:color="auto"/>
      </w:divBdr>
    </w:div>
    <w:div w:id="253710215">
      <w:bodyDiv w:val="1"/>
      <w:marLeft w:val="0"/>
      <w:marRight w:val="0"/>
      <w:marTop w:val="0"/>
      <w:marBottom w:val="0"/>
      <w:divBdr>
        <w:top w:val="none" w:sz="0" w:space="0" w:color="auto"/>
        <w:left w:val="none" w:sz="0" w:space="0" w:color="auto"/>
        <w:bottom w:val="none" w:sz="0" w:space="0" w:color="auto"/>
        <w:right w:val="none" w:sz="0" w:space="0" w:color="auto"/>
      </w:divBdr>
    </w:div>
    <w:div w:id="275336710">
      <w:bodyDiv w:val="1"/>
      <w:marLeft w:val="0"/>
      <w:marRight w:val="0"/>
      <w:marTop w:val="0"/>
      <w:marBottom w:val="0"/>
      <w:divBdr>
        <w:top w:val="none" w:sz="0" w:space="0" w:color="auto"/>
        <w:left w:val="none" w:sz="0" w:space="0" w:color="auto"/>
        <w:bottom w:val="none" w:sz="0" w:space="0" w:color="auto"/>
        <w:right w:val="none" w:sz="0" w:space="0" w:color="auto"/>
      </w:divBdr>
    </w:div>
    <w:div w:id="275991891">
      <w:bodyDiv w:val="1"/>
      <w:marLeft w:val="0"/>
      <w:marRight w:val="0"/>
      <w:marTop w:val="0"/>
      <w:marBottom w:val="0"/>
      <w:divBdr>
        <w:top w:val="none" w:sz="0" w:space="0" w:color="auto"/>
        <w:left w:val="none" w:sz="0" w:space="0" w:color="auto"/>
        <w:bottom w:val="none" w:sz="0" w:space="0" w:color="auto"/>
        <w:right w:val="none" w:sz="0" w:space="0" w:color="auto"/>
      </w:divBdr>
    </w:div>
    <w:div w:id="283732372">
      <w:bodyDiv w:val="1"/>
      <w:marLeft w:val="0"/>
      <w:marRight w:val="0"/>
      <w:marTop w:val="0"/>
      <w:marBottom w:val="0"/>
      <w:divBdr>
        <w:top w:val="none" w:sz="0" w:space="0" w:color="auto"/>
        <w:left w:val="none" w:sz="0" w:space="0" w:color="auto"/>
        <w:bottom w:val="none" w:sz="0" w:space="0" w:color="auto"/>
        <w:right w:val="none" w:sz="0" w:space="0" w:color="auto"/>
      </w:divBdr>
    </w:div>
    <w:div w:id="310334460">
      <w:bodyDiv w:val="1"/>
      <w:marLeft w:val="0"/>
      <w:marRight w:val="0"/>
      <w:marTop w:val="0"/>
      <w:marBottom w:val="0"/>
      <w:divBdr>
        <w:top w:val="none" w:sz="0" w:space="0" w:color="auto"/>
        <w:left w:val="none" w:sz="0" w:space="0" w:color="auto"/>
        <w:bottom w:val="none" w:sz="0" w:space="0" w:color="auto"/>
        <w:right w:val="none" w:sz="0" w:space="0" w:color="auto"/>
      </w:divBdr>
    </w:div>
    <w:div w:id="322902292">
      <w:bodyDiv w:val="1"/>
      <w:marLeft w:val="0"/>
      <w:marRight w:val="0"/>
      <w:marTop w:val="0"/>
      <w:marBottom w:val="0"/>
      <w:divBdr>
        <w:top w:val="none" w:sz="0" w:space="0" w:color="auto"/>
        <w:left w:val="none" w:sz="0" w:space="0" w:color="auto"/>
        <w:bottom w:val="none" w:sz="0" w:space="0" w:color="auto"/>
        <w:right w:val="none" w:sz="0" w:space="0" w:color="auto"/>
      </w:divBdr>
    </w:div>
    <w:div w:id="338773450">
      <w:bodyDiv w:val="1"/>
      <w:marLeft w:val="0"/>
      <w:marRight w:val="0"/>
      <w:marTop w:val="0"/>
      <w:marBottom w:val="0"/>
      <w:divBdr>
        <w:top w:val="none" w:sz="0" w:space="0" w:color="auto"/>
        <w:left w:val="none" w:sz="0" w:space="0" w:color="auto"/>
        <w:bottom w:val="none" w:sz="0" w:space="0" w:color="auto"/>
        <w:right w:val="none" w:sz="0" w:space="0" w:color="auto"/>
      </w:divBdr>
    </w:div>
    <w:div w:id="356124437">
      <w:bodyDiv w:val="1"/>
      <w:marLeft w:val="0"/>
      <w:marRight w:val="0"/>
      <w:marTop w:val="0"/>
      <w:marBottom w:val="0"/>
      <w:divBdr>
        <w:top w:val="none" w:sz="0" w:space="0" w:color="auto"/>
        <w:left w:val="none" w:sz="0" w:space="0" w:color="auto"/>
        <w:bottom w:val="none" w:sz="0" w:space="0" w:color="auto"/>
        <w:right w:val="none" w:sz="0" w:space="0" w:color="auto"/>
      </w:divBdr>
    </w:div>
    <w:div w:id="358699543">
      <w:bodyDiv w:val="1"/>
      <w:marLeft w:val="0"/>
      <w:marRight w:val="0"/>
      <w:marTop w:val="0"/>
      <w:marBottom w:val="0"/>
      <w:divBdr>
        <w:top w:val="none" w:sz="0" w:space="0" w:color="auto"/>
        <w:left w:val="none" w:sz="0" w:space="0" w:color="auto"/>
        <w:bottom w:val="none" w:sz="0" w:space="0" w:color="auto"/>
        <w:right w:val="none" w:sz="0" w:space="0" w:color="auto"/>
      </w:divBdr>
    </w:div>
    <w:div w:id="377585442">
      <w:bodyDiv w:val="1"/>
      <w:marLeft w:val="0"/>
      <w:marRight w:val="0"/>
      <w:marTop w:val="0"/>
      <w:marBottom w:val="0"/>
      <w:divBdr>
        <w:top w:val="none" w:sz="0" w:space="0" w:color="auto"/>
        <w:left w:val="none" w:sz="0" w:space="0" w:color="auto"/>
        <w:bottom w:val="none" w:sz="0" w:space="0" w:color="auto"/>
        <w:right w:val="none" w:sz="0" w:space="0" w:color="auto"/>
      </w:divBdr>
    </w:div>
    <w:div w:id="390084313">
      <w:bodyDiv w:val="1"/>
      <w:marLeft w:val="0"/>
      <w:marRight w:val="0"/>
      <w:marTop w:val="0"/>
      <w:marBottom w:val="0"/>
      <w:divBdr>
        <w:top w:val="none" w:sz="0" w:space="0" w:color="auto"/>
        <w:left w:val="none" w:sz="0" w:space="0" w:color="auto"/>
        <w:bottom w:val="none" w:sz="0" w:space="0" w:color="auto"/>
        <w:right w:val="none" w:sz="0" w:space="0" w:color="auto"/>
      </w:divBdr>
    </w:div>
    <w:div w:id="399984742">
      <w:bodyDiv w:val="1"/>
      <w:marLeft w:val="0"/>
      <w:marRight w:val="0"/>
      <w:marTop w:val="0"/>
      <w:marBottom w:val="0"/>
      <w:divBdr>
        <w:top w:val="none" w:sz="0" w:space="0" w:color="auto"/>
        <w:left w:val="none" w:sz="0" w:space="0" w:color="auto"/>
        <w:bottom w:val="none" w:sz="0" w:space="0" w:color="auto"/>
        <w:right w:val="none" w:sz="0" w:space="0" w:color="auto"/>
      </w:divBdr>
    </w:div>
    <w:div w:id="403459174">
      <w:bodyDiv w:val="1"/>
      <w:marLeft w:val="0"/>
      <w:marRight w:val="0"/>
      <w:marTop w:val="0"/>
      <w:marBottom w:val="0"/>
      <w:divBdr>
        <w:top w:val="none" w:sz="0" w:space="0" w:color="auto"/>
        <w:left w:val="none" w:sz="0" w:space="0" w:color="auto"/>
        <w:bottom w:val="none" w:sz="0" w:space="0" w:color="auto"/>
        <w:right w:val="none" w:sz="0" w:space="0" w:color="auto"/>
      </w:divBdr>
    </w:div>
    <w:div w:id="412313774">
      <w:bodyDiv w:val="1"/>
      <w:marLeft w:val="0"/>
      <w:marRight w:val="0"/>
      <w:marTop w:val="0"/>
      <w:marBottom w:val="0"/>
      <w:divBdr>
        <w:top w:val="none" w:sz="0" w:space="0" w:color="auto"/>
        <w:left w:val="none" w:sz="0" w:space="0" w:color="auto"/>
        <w:bottom w:val="none" w:sz="0" w:space="0" w:color="auto"/>
        <w:right w:val="none" w:sz="0" w:space="0" w:color="auto"/>
      </w:divBdr>
    </w:div>
    <w:div w:id="438918687">
      <w:bodyDiv w:val="1"/>
      <w:marLeft w:val="0"/>
      <w:marRight w:val="0"/>
      <w:marTop w:val="0"/>
      <w:marBottom w:val="0"/>
      <w:divBdr>
        <w:top w:val="none" w:sz="0" w:space="0" w:color="auto"/>
        <w:left w:val="none" w:sz="0" w:space="0" w:color="auto"/>
        <w:bottom w:val="none" w:sz="0" w:space="0" w:color="auto"/>
        <w:right w:val="none" w:sz="0" w:space="0" w:color="auto"/>
      </w:divBdr>
    </w:div>
    <w:div w:id="474109910">
      <w:bodyDiv w:val="1"/>
      <w:marLeft w:val="0"/>
      <w:marRight w:val="0"/>
      <w:marTop w:val="0"/>
      <w:marBottom w:val="0"/>
      <w:divBdr>
        <w:top w:val="none" w:sz="0" w:space="0" w:color="auto"/>
        <w:left w:val="none" w:sz="0" w:space="0" w:color="auto"/>
        <w:bottom w:val="none" w:sz="0" w:space="0" w:color="auto"/>
        <w:right w:val="none" w:sz="0" w:space="0" w:color="auto"/>
      </w:divBdr>
    </w:div>
    <w:div w:id="482814030">
      <w:bodyDiv w:val="1"/>
      <w:marLeft w:val="0"/>
      <w:marRight w:val="0"/>
      <w:marTop w:val="0"/>
      <w:marBottom w:val="0"/>
      <w:divBdr>
        <w:top w:val="none" w:sz="0" w:space="0" w:color="auto"/>
        <w:left w:val="none" w:sz="0" w:space="0" w:color="auto"/>
        <w:bottom w:val="none" w:sz="0" w:space="0" w:color="auto"/>
        <w:right w:val="none" w:sz="0" w:space="0" w:color="auto"/>
      </w:divBdr>
    </w:div>
    <w:div w:id="492836332">
      <w:bodyDiv w:val="1"/>
      <w:marLeft w:val="0"/>
      <w:marRight w:val="0"/>
      <w:marTop w:val="0"/>
      <w:marBottom w:val="0"/>
      <w:divBdr>
        <w:top w:val="none" w:sz="0" w:space="0" w:color="auto"/>
        <w:left w:val="none" w:sz="0" w:space="0" w:color="auto"/>
        <w:bottom w:val="none" w:sz="0" w:space="0" w:color="auto"/>
        <w:right w:val="none" w:sz="0" w:space="0" w:color="auto"/>
      </w:divBdr>
    </w:div>
    <w:div w:id="518930170">
      <w:bodyDiv w:val="1"/>
      <w:marLeft w:val="0"/>
      <w:marRight w:val="0"/>
      <w:marTop w:val="0"/>
      <w:marBottom w:val="0"/>
      <w:divBdr>
        <w:top w:val="none" w:sz="0" w:space="0" w:color="auto"/>
        <w:left w:val="none" w:sz="0" w:space="0" w:color="auto"/>
        <w:bottom w:val="none" w:sz="0" w:space="0" w:color="auto"/>
        <w:right w:val="none" w:sz="0" w:space="0" w:color="auto"/>
      </w:divBdr>
    </w:div>
    <w:div w:id="524640813">
      <w:bodyDiv w:val="1"/>
      <w:marLeft w:val="0"/>
      <w:marRight w:val="0"/>
      <w:marTop w:val="0"/>
      <w:marBottom w:val="0"/>
      <w:divBdr>
        <w:top w:val="none" w:sz="0" w:space="0" w:color="auto"/>
        <w:left w:val="none" w:sz="0" w:space="0" w:color="auto"/>
        <w:bottom w:val="none" w:sz="0" w:space="0" w:color="auto"/>
        <w:right w:val="none" w:sz="0" w:space="0" w:color="auto"/>
      </w:divBdr>
    </w:div>
    <w:div w:id="527766534">
      <w:bodyDiv w:val="1"/>
      <w:marLeft w:val="0"/>
      <w:marRight w:val="0"/>
      <w:marTop w:val="0"/>
      <w:marBottom w:val="0"/>
      <w:divBdr>
        <w:top w:val="none" w:sz="0" w:space="0" w:color="auto"/>
        <w:left w:val="none" w:sz="0" w:space="0" w:color="auto"/>
        <w:bottom w:val="none" w:sz="0" w:space="0" w:color="auto"/>
        <w:right w:val="none" w:sz="0" w:space="0" w:color="auto"/>
      </w:divBdr>
    </w:div>
    <w:div w:id="568657659">
      <w:bodyDiv w:val="1"/>
      <w:marLeft w:val="0"/>
      <w:marRight w:val="0"/>
      <w:marTop w:val="0"/>
      <w:marBottom w:val="0"/>
      <w:divBdr>
        <w:top w:val="none" w:sz="0" w:space="0" w:color="auto"/>
        <w:left w:val="none" w:sz="0" w:space="0" w:color="auto"/>
        <w:bottom w:val="none" w:sz="0" w:space="0" w:color="auto"/>
        <w:right w:val="none" w:sz="0" w:space="0" w:color="auto"/>
      </w:divBdr>
    </w:div>
    <w:div w:id="581060585">
      <w:bodyDiv w:val="1"/>
      <w:marLeft w:val="0"/>
      <w:marRight w:val="0"/>
      <w:marTop w:val="0"/>
      <w:marBottom w:val="0"/>
      <w:divBdr>
        <w:top w:val="none" w:sz="0" w:space="0" w:color="auto"/>
        <w:left w:val="none" w:sz="0" w:space="0" w:color="auto"/>
        <w:bottom w:val="none" w:sz="0" w:space="0" w:color="auto"/>
        <w:right w:val="none" w:sz="0" w:space="0" w:color="auto"/>
      </w:divBdr>
    </w:div>
    <w:div w:id="584916779">
      <w:bodyDiv w:val="1"/>
      <w:marLeft w:val="0"/>
      <w:marRight w:val="0"/>
      <w:marTop w:val="0"/>
      <w:marBottom w:val="0"/>
      <w:divBdr>
        <w:top w:val="none" w:sz="0" w:space="0" w:color="auto"/>
        <w:left w:val="none" w:sz="0" w:space="0" w:color="auto"/>
        <w:bottom w:val="none" w:sz="0" w:space="0" w:color="auto"/>
        <w:right w:val="none" w:sz="0" w:space="0" w:color="auto"/>
      </w:divBdr>
    </w:div>
    <w:div w:id="597449706">
      <w:bodyDiv w:val="1"/>
      <w:marLeft w:val="0"/>
      <w:marRight w:val="0"/>
      <w:marTop w:val="0"/>
      <w:marBottom w:val="0"/>
      <w:divBdr>
        <w:top w:val="none" w:sz="0" w:space="0" w:color="auto"/>
        <w:left w:val="none" w:sz="0" w:space="0" w:color="auto"/>
        <w:bottom w:val="none" w:sz="0" w:space="0" w:color="auto"/>
        <w:right w:val="none" w:sz="0" w:space="0" w:color="auto"/>
      </w:divBdr>
    </w:div>
    <w:div w:id="616180455">
      <w:bodyDiv w:val="1"/>
      <w:marLeft w:val="0"/>
      <w:marRight w:val="0"/>
      <w:marTop w:val="0"/>
      <w:marBottom w:val="0"/>
      <w:divBdr>
        <w:top w:val="none" w:sz="0" w:space="0" w:color="auto"/>
        <w:left w:val="none" w:sz="0" w:space="0" w:color="auto"/>
        <w:bottom w:val="none" w:sz="0" w:space="0" w:color="auto"/>
        <w:right w:val="none" w:sz="0" w:space="0" w:color="auto"/>
      </w:divBdr>
    </w:div>
    <w:div w:id="627248591">
      <w:bodyDiv w:val="1"/>
      <w:marLeft w:val="0"/>
      <w:marRight w:val="0"/>
      <w:marTop w:val="0"/>
      <w:marBottom w:val="0"/>
      <w:divBdr>
        <w:top w:val="none" w:sz="0" w:space="0" w:color="auto"/>
        <w:left w:val="none" w:sz="0" w:space="0" w:color="auto"/>
        <w:bottom w:val="none" w:sz="0" w:space="0" w:color="auto"/>
        <w:right w:val="none" w:sz="0" w:space="0" w:color="auto"/>
      </w:divBdr>
    </w:div>
    <w:div w:id="634485578">
      <w:bodyDiv w:val="1"/>
      <w:marLeft w:val="0"/>
      <w:marRight w:val="0"/>
      <w:marTop w:val="0"/>
      <w:marBottom w:val="0"/>
      <w:divBdr>
        <w:top w:val="none" w:sz="0" w:space="0" w:color="auto"/>
        <w:left w:val="none" w:sz="0" w:space="0" w:color="auto"/>
        <w:bottom w:val="none" w:sz="0" w:space="0" w:color="auto"/>
        <w:right w:val="none" w:sz="0" w:space="0" w:color="auto"/>
      </w:divBdr>
    </w:div>
    <w:div w:id="646789385">
      <w:bodyDiv w:val="1"/>
      <w:marLeft w:val="0"/>
      <w:marRight w:val="0"/>
      <w:marTop w:val="0"/>
      <w:marBottom w:val="0"/>
      <w:divBdr>
        <w:top w:val="none" w:sz="0" w:space="0" w:color="auto"/>
        <w:left w:val="none" w:sz="0" w:space="0" w:color="auto"/>
        <w:bottom w:val="none" w:sz="0" w:space="0" w:color="auto"/>
        <w:right w:val="none" w:sz="0" w:space="0" w:color="auto"/>
      </w:divBdr>
    </w:div>
    <w:div w:id="652829010">
      <w:bodyDiv w:val="1"/>
      <w:marLeft w:val="0"/>
      <w:marRight w:val="0"/>
      <w:marTop w:val="0"/>
      <w:marBottom w:val="0"/>
      <w:divBdr>
        <w:top w:val="none" w:sz="0" w:space="0" w:color="auto"/>
        <w:left w:val="none" w:sz="0" w:space="0" w:color="auto"/>
        <w:bottom w:val="none" w:sz="0" w:space="0" w:color="auto"/>
        <w:right w:val="none" w:sz="0" w:space="0" w:color="auto"/>
      </w:divBdr>
    </w:div>
    <w:div w:id="667174145">
      <w:bodyDiv w:val="1"/>
      <w:marLeft w:val="0"/>
      <w:marRight w:val="0"/>
      <w:marTop w:val="0"/>
      <w:marBottom w:val="0"/>
      <w:divBdr>
        <w:top w:val="none" w:sz="0" w:space="0" w:color="auto"/>
        <w:left w:val="none" w:sz="0" w:space="0" w:color="auto"/>
        <w:bottom w:val="none" w:sz="0" w:space="0" w:color="auto"/>
        <w:right w:val="none" w:sz="0" w:space="0" w:color="auto"/>
      </w:divBdr>
    </w:div>
    <w:div w:id="670985980">
      <w:bodyDiv w:val="1"/>
      <w:marLeft w:val="0"/>
      <w:marRight w:val="0"/>
      <w:marTop w:val="0"/>
      <w:marBottom w:val="0"/>
      <w:divBdr>
        <w:top w:val="none" w:sz="0" w:space="0" w:color="auto"/>
        <w:left w:val="none" w:sz="0" w:space="0" w:color="auto"/>
        <w:bottom w:val="none" w:sz="0" w:space="0" w:color="auto"/>
        <w:right w:val="none" w:sz="0" w:space="0" w:color="auto"/>
      </w:divBdr>
    </w:div>
    <w:div w:id="679431463">
      <w:bodyDiv w:val="1"/>
      <w:marLeft w:val="0"/>
      <w:marRight w:val="0"/>
      <w:marTop w:val="0"/>
      <w:marBottom w:val="0"/>
      <w:divBdr>
        <w:top w:val="none" w:sz="0" w:space="0" w:color="auto"/>
        <w:left w:val="none" w:sz="0" w:space="0" w:color="auto"/>
        <w:bottom w:val="none" w:sz="0" w:space="0" w:color="auto"/>
        <w:right w:val="none" w:sz="0" w:space="0" w:color="auto"/>
      </w:divBdr>
    </w:div>
    <w:div w:id="694306625">
      <w:bodyDiv w:val="1"/>
      <w:marLeft w:val="0"/>
      <w:marRight w:val="0"/>
      <w:marTop w:val="0"/>
      <w:marBottom w:val="0"/>
      <w:divBdr>
        <w:top w:val="none" w:sz="0" w:space="0" w:color="auto"/>
        <w:left w:val="none" w:sz="0" w:space="0" w:color="auto"/>
        <w:bottom w:val="none" w:sz="0" w:space="0" w:color="auto"/>
        <w:right w:val="none" w:sz="0" w:space="0" w:color="auto"/>
      </w:divBdr>
    </w:div>
    <w:div w:id="705521709">
      <w:bodyDiv w:val="1"/>
      <w:marLeft w:val="0"/>
      <w:marRight w:val="0"/>
      <w:marTop w:val="0"/>
      <w:marBottom w:val="0"/>
      <w:divBdr>
        <w:top w:val="none" w:sz="0" w:space="0" w:color="auto"/>
        <w:left w:val="none" w:sz="0" w:space="0" w:color="auto"/>
        <w:bottom w:val="none" w:sz="0" w:space="0" w:color="auto"/>
        <w:right w:val="none" w:sz="0" w:space="0" w:color="auto"/>
      </w:divBdr>
    </w:div>
    <w:div w:id="717163106">
      <w:bodyDiv w:val="1"/>
      <w:marLeft w:val="0"/>
      <w:marRight w:val="0"/>
      <w:marTop w:val="0"/>
      <w:marBottom w:val="0"/>
      <w:divBdr>
        <w:top w:val="none" w:sz="0" w:space="0" w:color="auto"/>
        <w:left w:val="none" w:sz="0" w:space="0" w:color="auto"/>
        <w:bottom w:val="none" w:sz="0" w:space="0" w:color="auto"/>
        <w:right w:val="none" w:sz="0" w:space="0" w:color="auto"/>
      </w:divBdr>
    </w:div>
    <w:div w:id="730155040">
      <w:bodyDiv w:val="1"/>
      <w:marLeft w:val="0"/>
      <w:marRight w:val="0"/>
      <w:marTop w:val="0"/>
      <w:marBottom w:val="0"/>
      <w:divBdr>
        <w:top w:val="none" w:sz="0" w:space="0" w:color="auto"/>
        <w:left w:val="none" w:sz="0" w:space="0" w:color="auto"/>
        <w:bottom w:val="none" w:sz="0" w:space="0" w:color="auto"/>
        <w:right w:val="none" w:sz="0" w:space="0" w:color="auto"/>
      </w:divBdr>
    </w:div>
    <w:div w:id="757750395">
      <w:bodyDiv w:val="1"/>
      <w:marLeft w:val="0"/>
      <w:marRight w:val="0"/>
      <w:marTop w:val="0"/>
      <w:marBottom w:val="0"/>
      <w:divBdr>
        <w:top w:val="none" w:sz="0" w:space="0" w:color="auto"/>
        <w:left w:val="none" w:sz="0" w:space="0" w:color="auto"/>
        <w:bottom w:val="none" w:sz="0" w:space="0" w:color="auto"/>
        <w:right w:val="none" w:sz="0" w:space="0" w:color="auto"/>
      </w:divBdr>
    </w:div>
    <w:div w:id="802508131">
      <w:bodyDiv w:val="1"/>
      <w:marLeft w:val="0"/>
      <w:marRight w:val="0"/>
      <w:marTop w:val="0"/>
      <w:marBottom w:val="0"/>
      <w:divBdr>
        <w:top w:val="none" w:sz="0" w:space="0" w:color="auto"/>
        <w:left w:val="none" w:sz="0" w:space="0" w:color="auto"/>
        <w:bottom w:val="none" w:sz="0" w:space="0" w:color="auto"/>
        <w:right w:val="none" w:sz="0" w:space="0" w:color="auto"/>
      </w:divBdr>
    </w:div>
    <w:div w:id="873155914">
      <w:bodyDiv w:val="1"/>
      <w:marLeft w:val="0"/>
      <w:marRight w:val="0"/>
      <w:marTop w:val="0"/>
      <w:marBottom w:val="0"/>
      <w:divBdr>
        <w:top w:val="none" w:sz="0" w:space="0" w:color="auto"/>
        <w:left w:val="none" w:sz="0" w:space="0" w:color="auto"/>
        <w:bottom w:val="none" w:sz="0" w:space="0" w:color="auto"/>
        <w:right w:val="none" w:sz="0" w:space="0" w:color="auto"/>
      </w:divBdr>
    </w:div>
    <w:div w:id="931166877">
      <w:bodyDiv w:val="1"/>
      <w:marLeft w:val="0"/>
      <w:marRight w:val="0"/>
      <w:marTop w:val="0"/>
      <w:marBottom w:val="0"/>
      <w:divBdr>
        <w:top w:val="none" w:sz="0" w:space="0" w:color="auto"/>
        <w:left w:val="none" w:sz="0" w:space="0" w:color="auto"/>
        <w:bottom w:val="none" w:sz="0" w:space="0" w:color="auto"/>
        <w:right w:val="none" w:sz="0" w:space="0" w:color="auto"/>
      </w:divBdr>
    </w:div>
    <w:div w:id="933168516">
      <w:bodyDiv w:val="1"/>
      <w:marLeft w:val="0"/>
      <w:marRight w:val="0"/>
      <w:marTop w:val="0"/>
      <w:marBottom w:val="0"/>
      <w:divBdr>
        <w:top w:val="none" w:sz="0" w:space="0" w:color="auto"/>
        <w:left w:val="none" w:sz="0" w:space="0" w:color="auto"/>
        <w:bottom w:val="none" w:sz="0" w:space="0" w:color="auto"/>
        <w:right w:val="none" w:sz="0" w:space="0" w:color="auto"/>
      </w:divBdr>
    </w:div>
    <w:div w:id="939139772">
      <w:bodyDiv w:val="1"/>
      <w:marLeft w:val="0"/>
      <w:marRight w:val="0"/>
      <w:marTop w:val="0"/>
      <w:marBottom w:val="0"/>
      <w:divBdr>
        <w:top w:val="none" w:sz="0" w:space="0" w:color="auto"/>
        <w:left w:val="none" w:sz="0" w:space="0" w:color="auto"/>
        <w:bottom w:val="none" w:sz="0" w:space="0" w:color="auto"/>
        <w:right w:val="none" w:sz="0" w:space="0" w:color="auto"/>
      </w:divBdr>
    </w:div>
    <w:div w:id="940916647">
      <w:bodyDiv w:val="1"/>
      <w:marLeft w:val="0"/>
      <w:marRight w:val="0"/>
      <w:marTop w:val="0"/>
      <w:marBottom w:val="0"/>
      <w:divBdr>
        <w:top w:val="none" w:sz="0" w:space="0" w:color="auto"/>
        <w:left w:val="none" w:sz="0" w:space="0" w:color="auto"/>
        <w:bottom w:val="none" w:sz="0" w:space="0" w:color="auto"/>
        <w:right w:val="none" w:sz="0" w:space="0" w:color="auto"/>
      </w:divBdr>
    </w:div>
    <w:div w:id="949168999">
      <w:bodyDiv w:val="1"/>
      <w:marLeft w:val="0"/>
      <w:marRight w:val="0"/>
      <w:marTop w:val="0"/>
      <w:marBottom w:val="0"/>
      <w:divBdr>
        <w:top w:val="none" w:sz="0" w:space="0" w:color="auto"/>
        <w:left w:val="none" w:sz="0" w:space="0" w:color="auto"/>
        <w:bottom w:val="none" w:sz="0" w:space="0" w:color="auto"/>
        <w:right w:val="none" w:sz="0" w:space="0" w:color="auto"/>
      </w:divBdr>
    </w:div>
    <w:div w:id="994184190">
      <w:bodyDiv w:val="1"/>
      <w:marLeft w:val="0"/>
      <w:marRight w:val="0"/>
      <w:marTop w:val="0"/>
      <w:marBottom w:val="0"/>
      <w:divBdr>
        <w:top w:val="none" w:sz="0" w:space="0" w:color="auto"/>
        <w:left w:val="none" w:sz="0" w:space="0" w:color="auto"/>
        <w:bottom w:val="none" w:sz="0" w:space="0" w:color="auto"/>
        <w:right w:val="none" w:sz="0" w:space="0" w:color="auto"/>
      </w:divBdr>
    </w:div>
    <w:div w:id="995835802">
      <w:bodyDiv w:val="1"/>
      <w:marLeft w:val="0"/>
      <w:marRight w:val="0"/>
      <w:marTop w:val="0"/>
      <w:marBottom w:val="0"/>
      <w:divBdr>
        <w:top w:val="none" w:sz="0" w:space="0" w:color="auto"/>
        <w:left w:val="none" w:sz="0" w:space="0" w:color="auto"/>
        <w:bottom w:val="none" w:sz="0" w:space="0" w:color="auto"/>
        <w:right w:val="none" w:sz="0" w:space="0" w:color="auto"/>
      </w:divBdr>
    </w:div>
    <w:div w:id="1060980031">
      <w:bodyDiv w:val="1"/>
      <w:marLeft w:val="0"/>
      <w:marRight w:val="0"/>
      <w:marTop w:val="0"/>
      <w:marBottom w:val="0"/>
      <w:divBdr>
        <w:top w:val="none" w:sz="0" w:space="0" w:color="auto"/>
        <w:left w:val="none" w:sz="0" w:space="0" w:color="auto"/>
        <w:bottom w:val="none" w:sz="0" w:space="0" w:color="auto"/>
        <w:right w:val="none" w:sz="0" w:space="0" w:color="auto"/>
      </w:divBdr>
    </w:div>
    <w:div w:id="1063601669">
      <w:bodyDiv w:val="1"/>
      <w:marLeft w:val="0"/>
      <w:marRight w:val="0"/>
      <w:marTop w:val="0"/>
      <w:marBottom w:val="0"/>
      <w:divBdr>
        <w:top w:val="none" w:sz="0" w:space="0" w:color="auto"/>
        <w:left w:val="none" w:sz="0" w:space="0" w:color="auto"/>
        <w:bottom w:val="none" w:sz="0" w:space="0" w:color="auto"/>
        <w:right w:val="none" w:sz="0" w:space="0" w:color="auto"/>
      </w:divBdr>
    </w:div>
    <w:div w:id="1123839517">
      <w:bodyDiv w:val="1"/>
      <w:marLeft w:val="0"/>
      <w:marRight w:val="0"/>
      <w:marTop w:val="0"/>
      <w:marBottom w:val="0"/>
      <w:divBdr>
        <w:top w:val="none" w:sz="0" w:space="0" w:color="auto"/>
        <w:left w:val="none" w:sz="0" w:space="0" w:color="auto"/>
        <w:bottom w:val="none" w:sz="0" w:space="0" w:color="auto"/>
        <w:right w:val="none" w:sz="0" w:space="0" w:color="auto"/>
      </w:divBdr>
    </w:div>
    <w:div w:id="1148791265">
      <w:bodyDiv w:val="1"/>
      <w:marLeft w:val="0"/>
      <w:marRight w:val="0"/>
      <w:marTop w:val="0"/>
      <w:marBottom w:val="0"/>
      <w:divBdr>
        <w:top w:val="none" w:sz="0" w:space="0" w:color="auto"/>
        <w:left w:val="none" w:sz="0" w:space="0" w:color="auto"/>
        <w:bottom w:val="none" w:sz="0" w:space="0" w:color="auto"/>
        <w:right w:val="none" w:sz="0" w:space="0" w:color="auto"/>
      </w:divBdr>
    </w:div>
    <w:div w:id="1153178024">
      <w:bodyDiv w:val="1"/>
      <w:marLeft w:val="0"/>
      <w:marRight w:val="0"/>
      <w:marTop w:val="0"/>
      <w:marBottom w:val="0"/>
      <w:divBdr>
        <w:top w:val="none" w:sz="0" w:space="0" w:color="auto"/>
        <w:left w:val="none" w:sz="0" w:space="0" w:color="auto"/>
        <w:bottom w:val="none" w:sz="0" w:space="0" w:color="auto"/>
        <w:right w:val="none" w:sz="0" w:space="0" w:color="auto"/>
      </w:divBdr>
    </w:div>
    <w:div w:id="1179275018">
      <w:bodyDiv w:val="1"/>
      <w:marLeft w:val="0"/>
      <w:marRight w:val="0"/>
      <w:marTop w:val="0"/>
      <w:marBottom w:val="0"/>
      <w:divBdr>
        <w:top w:val="none" w:sz="0" w:space="0" w:color="auto"/>
        <w:left w:val="none" w:sz="0" w:space="0" w:color="auto"/>
        <w:bottom w:val="none" w:sz="0" w:space="0" w:color="auto"/>
        <w:right w:val="none" w:sz="0" w:space="0" w:color="auto"/>
      </w:divBdr>
    </w:div>
    <w:div w:id="1179471000">
      <w:bodyDiv w:val="1"/>
      <w:marLeft w:val="0"/>
      <w:marRight w:val="0"/>
      <w:marTop w:val="0"/>
      <w:marBottom w:val="0"/>
      <w:divBdr>
        <w:top w:val="none" w:sz="0" w:space="0" w:color="auto"/>
        <w:left w:val="none" w:sz="0" w:space="0" w:color="auto"/>
        <w:bottom w:val="none" w:sz="0" w:space="0" w:color="auto"/>
        <w:right w:val="none" w:sz="0" w:space="0" w:color="auto"/>
      </w:divBdr>
    </w:div>
    <w:div w:id="1186141266">
      <w:bodyDiv w:val="1"/>
      <w:marLeft w:val="0"/>
      <w:marRight w:val="0"/>
      <w:marTop w:val="0"/>
      <w:marBottom w:val="0"/>
      <w:divBdr>
        <w:top w:val="none" w:sz="0" w:space="0" w:color="auto"/>
        <w:left w:val="none" w:sz="0" w:space="0" w:color="auto"/>
        <w:bottom w:val="none" w:sz="0" w:space="0" w:color="auto"/>
        <w:right w:val="none" w:sz="0" w:space="0" w:color="auto"/>
      </w:divBdr>
    </w:div>
    <w:div w:id="1195382163">
      <w:bodyDiv w:val="1"/>
      <w:marLeft w:val="0"/>
      <w:marRight w:val="0"/>
      <w:marTop w:val="0"/>
      <w:marBottom w:val="0"/>
      <w:divBdr>
        <w:top w:val="none" w:sz="0" w:space="0" w:color="auto"/>
        <w:left w:val="none" w:sz="0" w:space="0" w:color="auto"/>
        <w:bottom w:val="none" w:sz="0" w:space="0" w:color="auto"/>
        <w:right w:val="none" w:sz="0" w:space="0" w:color="auto"/>
      </w:divBdr>
    </w:div>
    <w:div w:id="1305551550">
      <w:bodyDiv w:val="1"/>
      <w:marLeft w:val="0"/>
      <w:marRight w:val="0"/>
      <w:marTop w:val="0"/>
      <w:marBottom w:val="0"/>
      <w:divBdr>
        <w:top w:val="none" w:sz="0" w:space="0" w:color="auto"/>
        <w:left w:val="none" w:sz="0" w:space="0" w:color="auto"/>
        <w:bottom w:val="none" w:sz="0" w:space="0" w:color="auto"/>
        <w:right w:val="none" w:sz="0" w:space="0" w:color="auto"/>
      </w:divBdr>
    </w:div>
    <w:div w:id="1329820877">
      <w:bodyDiv w:val="1"/>
      <w:marLeft w:val="0"/>
      <w:marRight w:val="0"/>
      <w:marTop w:val="0"/>
      <w:marBottom w:val="0"/>
      <w:divBdr>
        <w:top w:val="none" w:sz="0" w:space="0" w:color="auto"/>
        <w:left w:val="none" w:sz="0" w:space="0" w:color="auto"/>
        <w:bottom w:val="none" w:sz="0" w:space="0" w:color="auto"/>
        <w:right w:val="none" w:sz="0" w:space="0" w:color="auto"/>
      </w:divBdr>
    </w:div>
    <w:div w:id="1359309816">
      <w:bodyDiv w:val="1"/>
      <w:marLeft w:val="0"/>
      <w:marRight w:val="0"/>
      <w:marTop w:val="0"/>
      <w:marBottom w:val="0"/>
      <w:divBdr>
        <w:top w:val="none" w:sz="0" w:space="0" w:color="auto"/>
        <w:left w:val="none" w:sz="0" w:space="0" w:color="auto"/>
        <w:bottom w:val="none" w:sz="0" w:space="0" w:color="auto"/>
        <w:right w:val="none" w:sz="0" w:space="0" w:color="auto"/>
      </w:divBdr>
    </w:div>
    <w:div w:id="1400519823">
      <w:bodyDiv w:val="1"/>
      <w:marLeft w:val="0"/>
      <w:marRight w:val="0"/>
      <w:marTop w:val="0"/>
      <w:marBottom w:val="0"/>
      <w:divBdr>
        <w:top w:val="none" w:sz="0" w:space="0" w:color="auto"/>
        <w:left w:val="none" w:sz="0" w:space="0" w:color="auto"/>
        <w:bottom w:val="none" w:sz="0" w:space="0" w:color="auto"/>
        <w:right w:val="none" w:sz="0" w:space="0" w:color="auto"/>
      </w:divBdr>
      <w:divsChild>
        <w:div w:id="218782191">
          <w:marLeft w:val="0"/>
          <w:marRight w:val="0"/>
          <w:marTop w:val="0"/>
          <w:marBottom w:val="0"/>
          <w:divBdr>
            <w:top w:val="none" w:sz="0" w:space="0" w:color="auto"/>
            <w:left w:val="none" w:sz="0" w:space="0" w:color="auto"/>
            <w:bottom w:val="none" w:sz="0" w:space="0" w:color="auto"/>
            <w:right w:val="none" w:sz="0" w:space="0" w:color="auto"/>
          </w:divBdr>
        </w:div>
      </w:divsChild>
    </w:div>
    <w:div w:id="1413355624">
      <w:bodyDiv w:val="1"/>
      <w:marLeft w:val="0"/>
      <w:marRight w:val="0"/>
      <w:marTop w:val="0"/>
      <w:marBottom w:val="0"/>
      <w:divBdr>
        <w:top w:val="none" w:sz="0" w:space="0" w:color="auto"/>
        <w:left w:val="none" w:sz="0" w:space="0" w:color="auto"/>
        <w:bottom w:val="none" w:sz="0" w:space="0" w:color="auto"/>
        <w:right w:val="none" w:sz="0" w:space="0" w:color="auto"/>
      </w:divBdr>
    </w:div>
    <w:div w:id="1414280673">
      <w:bodyDiv w:val="1"/>
      <w:marLeft w:val="0"/>
      <w:marRight w:val="0"/>
      <w:marTop w:val="0"/>
      <w:marBottom w:val="0"/>
      <w:divBdr>
        <w:top w:val="none" w:sz="0" w:space="0" w:color="auto"/>
        <w:left w:val="none" w:sz="0" w:space="0" w:color="auto"/>
        <w:bottom w:val="none" w:sz="0" w:space="0" w:color="auto"/>
        <w:right w:val="none" w:sz="0" w:space="0" w:color="auto"/>
      </w:divBdr>
    </w:div>
    <w:div w:id="1417435117">
      <w:bodyDiv w:val="1"/>
      <w:marLeft w:val="0"/>
      <w:marRight w:val="0"/>
      <w:marTop w:val="0"/>
      <w:marBottom w:val="0"/>
      <w:divBdr>
        <w:top w:val="none" w:sz="0" w:space="0" w:color="auto"/>
        <w:left w:val="none" w:sz="0" w:space="0" w:color="auto"/>
        <w:bottom w:val="none" w:sz="0" w:space="0" w:color="auto"/>
        <w:right w:val="none" w:sz="0" w:space="0" w:color="auto"/>
      </w:divBdr>
    </w:div>
    <w:div w:id="1439913745">
      <w:bodyDiv w:val="1"/>
      <w:marLeft w:val="0"/>
      <w:marRight w:val="0"/>
      <w:marTop w:val="0"/>
      <w:marBottom w:val="0"/>
      <w:divBdr>
        <w:top w:val="none" w:sz="0" w:space="0" w:color="auto"/>
        <w:left w:val="none" w:sz="0" w:space="0" w:color="auto"/>
        <w:bottom w:val="none" w:sz="0" w:space="0" w:color="auto"/>
        <w:right w:val="none" w:sz="0" w:space="0" w:color="auto"/>
      </w:divBdr>
    </w:div>
    <w:div w:id="1452288467">
      <w:bodyDiv w:val="1"/>
      <w:marLeft w:val="0"/>
      <w:marRight w:val="0"/>
      <w:marTop w:val="0"/>
      <w:marBottom w:val="0"/>
      <w:divBdr>
        <w:top w:val="none" w:sz="0" w:space="0" w:color="auto"/>
        <w:left w:val="none" w:sz="0" w:space="0" w:color="auto"/>
        <w:bottom w:val="none" w:sz="0" w:space="0" w:color="auto"/>
        <w:right w:val="none" w:sz="0" w:space="0" w:color="auto"/>
      </w:divBdr>
    </w:div>
    <w:div w:id="1504516675">
      <w:bodyDiv w:val="1"/>
      <w:marLeft w:val="0"/>
      <w:marRight w:val="0"/>
      <w:marTop w:val="0"/>
      <w:marBottom w:val="0"/>
      <w:divBdr>
        <w:top w:val="none" w:sz="0" w:space="0" w:color="auto"/>
        <w:left w:val="none" w:sz="0" w:space="0" w:color="auto"/>
        <w:bottom w:val="none" w:sz="0" w:space="0" w:color="auto"/>
        <w:right w:val="none" w:sz="0" w:space="0" w:color="auto"/>
      </w:divBdr>
    </w:div>
    <w:div w:id="1563515706">
      <w:bodyDiv w:val="1"/>
      <w:marLeft w:val="0"/>
      <w:marRight w:val="0"/>
      <w:marTop w:val="0"/>
      <w:marBottom w:val="0"/>
      <w:divBdr>
        <w:top w:val="none" w:sz="0" w:space="0" w:color="auto"/>
        <w:left w:val="none" w:sz="0" w:space="0" w:color="auto"/>
        <w:bottom w:val="none" w:sz="0" w:space="0" w:color="auto"/>
        <w:right w:val="none" w:sz="0" w:space="0" w:color="auto"/>
      </w:divBdr>
    </w:div>
    <w:div w:id="1567842481">
      <w:bodyDiv w:val="1"/>
      <w:marLeft w:val="0"/>
      <w:marRight w:val="0"/>
      <w:marTop w:val="0"/>
      <w:marBottom w:val="0"/>
      <w:divBdr>
        <w:top w:val="none" w:sz="0" w:space="0" w:color="auto"/>
        <w:left w:val="none" w:sz="0" w:space="0" w:color="auto"/>
        <w:bottom w:val="none" w:sz="0" w:space="0" w:color="auto"/>
        <w:right w:val="none" w:sz="0" w:space="0" w:color="auto"/>
      </w:divBdr>
    </w:div>
    <w:div w:id="1583030644">
      <w:bodyDiv w:val="1"/>
      <w:marLeft w:val="0"/>
      <w:marRight w:val="0"/>
      <w:marTop w:val="0"/>
      <w:marBottom w:val="0"/>
      <w:divBdr>
        <w:top w:val="none" w:sz="0" w:space="0" w:color="auto"/>
        <w:left w:val="none" w:sz="0" w:space="0" w:color="auto"/>
        <w:bottom w:val="none" w:sz="0" w:space="0" w:color="auto"/>
        <w:right w:val="none" w:sz="0" w:space="0" w:color="auto"/>
      </w:divBdr>
    </w:div>
    <w:div w:id="1607615706">
      <w:bodyDiv w:val="1"/>
      <w:marLeft w:val="0"/>
      <w:marRight w:val="0"/>
      <w:marTop w:val="0"/>
      <w:marBottom w:val="0"/>
      <w:divBdr>
        <w:top w:val="none" w:sz="0" w:space="0" w:color="auto"/>
        <w:left w:val="none" w:sz="0" w:space="0" w:color="auto"/>
        <w:bottom w:val="none" w:sz="0" w:space="0" w:color="auto"/>
        <w:right w:val="none" w:sz="0" w:space="0" w:color="auto"/>
      </w:divBdr>
    </w:div>
    <w:div w:id="1624775210">
      <w:bodyDiv w:val="1"/>
      <w:marLeft w:val="0"/>
      <w:marRight w:val="0"/>
      <w:marTop w:val="0"/>
      <w:marBottom w:val="0"/>
      <w:divBdr>
        <w:top w:val="none" w:sz="0" w:space="0" w:color="auto"/>
        <w:left w:val="none" w:sz="0" w:space="0" w:color="auto"/>
        <w:bottom w:val="none" w:sz="0" w:space="0" w:color="auto"/>
        <w:right w:val="none" w:sz="0" w:space="0" w:color="auto"/>
      </w:divBdr>
    </w:div>
    <w:div w:id="1651442294">
      <w:bodyDiv w:val="1"/>
      <w:marLeft w:val="0"/>
      <w:marRight w:val="0"/>
      <w:marTop w:val="0"/>
      <w:marBottom w:val="0"/>
      <w:divBdr>
        <w:top w:val="none" w:sz="0" w:space="0" w:color="auto"/>
        <w:left w:val="none" w:sz="0" w:space="0" w:color="auto"/>
        <w:bottom w:val="none" w:sz="0" w:space="0" w:color="auto"/>
        <w:right w:val="none" w:sz="0" w:space="0" w:color="auto"/>
      </w:divBdr>
    </w:div>
    <w:div w:id="1653027520">
      <w:bodyDiv w:val="1"/>
      <w:marLeft w:val="0"/>
      <w:marRight w:val="0"/>
      <w:marTop w:val="0"/>
      <w:marBottom w:val="0"/>
      <w:divBdr>
        <w:top w:val="none" w:sz="0" w:space="0" w:color="auto"/>
        <w:left w:val="none" w:sz="0" w:space="0" w:color="auto"/>
        <w:bottom w:val="none" w:sz="0" w:space="0" w:color="auto"/>
        <w:right w:val="none" w:sz="0" w:space="0" w:color="auto"/>
      </w:divBdr>
    </w:div>
    <w:div w:id="1706516541">
      <w:bodyDiv w:val="1"/>
      <w:marLeft w:val="0"/>
      <w:marRight w:val="0"/>
      <w:marTop w:val="0"/>
      <w:marBottom w:val="0"/>
      <w:divBdr>
        <w:top w:val="none" w:sz="0" w:space="0" w:color="auto"/>
        <w:left w:val="none" w:sz="0" w:space="0" w:color="auto"/>
        <w:bottom w:val="none" w:sz="0" w:space="0" w:color="auto"/>
        <w:right w:val="none" w:sz="0" w:space="0" w:color="auto"/>
      </w:divBdr>
      <w:divsChild>
        <w:div w:id="1853182007">
          <w:marLeft w:val="0"/>
          <w:marRight w:val="0"/>
          <w:marTop w:val="0"/>
          <w:marBottom w:val="0"/>
          <w:divBdr>
            <w:top w:val="none" w:sz="0" w:space="0" w:color="auto"/>
            <w:left w:val="none" w:sz="0" w:space="0" w:color="auto"/>
            <w:bottom w:val="none" w:sz="0" w:space="0" w:color="auto"/>
            <w:right w:val="none" w:sz="0" w:space="0" w:color="auto"/>
          </w:divBdr>
          <w:divsChild>
            <w:div w:id="842159820">
              <w:marLeft w:val="0"/>
              <w:marRight w:val="0"/>
              <w:marTop w:val="0"/>
              <w:marBottom w:val="0"/>
              <w:divBdr>
                <w:top w:val="none" w:sz="0" w:space="0" w:color="auto"/>
                <w:left w:val="none" w:sz="0" w:space="0" w:color="auto"/>
                <w:bottom w:val="none" w:sz="0" w:space="0" w:color="auto"/>
                <w:right w:val="none" w:sz="0" w:space="0" w:color="auto"/>
              </w:divBdr>
              <w:divsChild>
                <w:div w:id="65998447">
                  <w:marLeft w:val="-240"/>
                  <w:marRight w:val="-240"/>
                  <w:marTop w:val="0"/>
                  <w:marBottom w:val="0"/>
                  <w:divBdr>
                    <w:top w:val="none" w:sz="0" w:space="0" w:color="auto"/>
                    <w:left w:val="none" w:sz="0" w:space="0" w:color="auto"/>
                    <w:bottom w:val="none" w:sz="0" w:space="0" w:color="auto"/>
                    <w:right w:val="none" w:sz="0" w:space="0" w:color="auto"/>
                  </w:divBdr>
                  <w:divsChild>
                    <w:div w:id="64374642">
                      <w:marLeft w:val="0"/>
                      <w:marRight w:val="0"/>
                      <w:marTop w:val="0"/>
                      <w:marBottom w:val="0"/>
                      <w:divBdr>
                        <w:top w:val="none" w:sz="0" w:space="0" w:color="auto"/>
                        <w:left w:val="none" w:sz="0" w:space="0" w:color="auto"/>
                        <w:bottom w:val="none" w:sz="0" w:space="0" w:color="auto"/>
                        <w:right w:val="none" w:sz="0" w:space="0" w:color="auto"/>
                      </w:divBdr>
                      <w:divsChild>
                        <w:div w:id="1384787231">
                          <w:marLeft w:val="0"/>
                          <w:marRight w:val="0"/>
                          <w:marTop w:val="0"/>
                          <w:marBottom w:val="0"/>
                          <w:divBdr>
                            <w:top w:val="none" w:sz="0" w:space="0" w:color="auto"/>
                            <w:left w:val="none" w:sz="0" w:space="0" w:color="auto"/>
                            <w:bottom w:val="none" w:sz="0" w:space="0" w:color="auto"/>
                            <w:right w:val="none" w:sz="0" w:space="0" w:color="auto"/>
                          </w:divBdr>
                          <w:divsChild>
                            <w:div w:id="567687481">
                              <w:marLeft w:val="165"/>
                              <w:marRight w:val="165"/>
                              <w:marTop w:val="0"/>
                              <w:marBottom w:val="0"/>
                              <w:divBdr>
                                <w:top w:val="none" w:sz="0" w:space="0" w:color="auto"/>
                                <w:left w:val="none" w:sz="0" w:space="0" w:color="auto"/>
                                <w:bottom w:val="none" w:sz="0" w:space="0" w:color="auto"/>
                                <w:right w:val="none" w:sz="0" w:space="0" w:color="auto"/>
                              </w:divBdr>
                              <w:divsChild>
                                <w:div w:id="856314753">
                                  <w:marLeft w:val="0"/>
                                  <w:marRight w:val="0"/>
                                  <w:marTop w:val="0"/>
                                  <w:marBottom w:val="0"/>
                                  <w:divBdr>
                                    <w:top w:val="none" w:sz="0" w:space="0" w:color="auto"/>
                                    <w:left w:val="none" w:sz="0" w:space="0" w:color="auto"/>
                                    <w:bottom w:val="none" w:sz="0" w:space="0" w:color="auto"/>
                                    <w:right w:val="none" w:sz="0" w:space="0" w:color="auto"/>
                                  </w:divBdr>
                                  <w:divsChild>
                                    <w:div w:id="159096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582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3501">
      <w:bodyDiv w:val="1"/>
      <w:marLeft w:val="0"/>
      <w:marRight w:val="0"/>
      <w:marTop w:val="0"/>
      <w:marBottom w:val="0"/>
      <w:divBdr>
        <w:top w:val="none" w:sz="0" w:space="0" w:color="auto"/>
        <w:left w:val="none" w:sz="0" w:space="0" w:color="auto"/>
        <w:bottom w:val="none" w:sz="0" w:space="0" w:color="auto"/>
        <w:right w:val="none" w:sz="0" w:space="0" w:color="auto"/>
      </w:divBdr>
    </w:div>
    <w:div w:id="1746760325">
      <w:bodyDiv w:val="1"/>
      <w:marLeft w:val="0"/>
      <w:marRight w:val="0"/>
      <w:marTop w:val="0"/>
      <w:marBottom w:val="0"/>
      <w:divBdr>
        <w:top w:val="none" w:sz="0" w:space="0" w:color="auto"/>
        <w:left w:val="none" w:sz="0" w:space="0" w:color="auto"/>
        <w:bottom w:val="none" w:sz="0" w:space="0" w:color="auto"/>
        <w:right w:val="none" w:sz="0" w:space="0" w:color="auto"/>
      </w:divBdr>
    </w:div>
    <w:div w:id="1749302014">
      <w:bodyDiv w:val="1"/>
      <w:marLeft w:val="0"/>
      <w:marRight w:val="0"/>
      <w:marTop w:val="0"/>
      <w:marBottom w:val="0"/>
      <w:divBdr>
        <w:top w:val="none" w:sz="0" w:space="0" w:color="auto"/>
        <w:left w:val="none" w:sz="0" w:space="0" w:color="auto"/>
        <w:bottom w:val="none" w:sz="0" w:space="0" w:color="auto"/>
        <w:right w:val="none" w:sz="0" w:space="0" w:color="auto"/>
      </w:divBdr>
    </w:div>
    <w:div w:id="1752506056">
      <w:bodyDiv w:val="1"/>
      <w:marLeft w:val="0"/>
      <w:marRight w:val="0"/>
      <w:marTop w:val="0"/>
      <w:marBottom w:val="0"/>
      <w:divBdr>
        <w:top w:val="none" w:sz="0" w:space="0" w:color="auto"/>
        <w:left w:val="none" w:sz="0" w:space="0" w:color="auto"/>
        <w:bottom w:val="none" w:sz="0" w:space="0" w:color="auto"/>
        <w:right w:val="none" w:sz="0" w:space="0" w:color="auto"/>
      </w:divBdr>
    </w:div>
    <w:div w:id="1784107108">
      <w:bodyDiv w:val="1"/>
      <w:marLeft w:val="0"/>
      <w:marRight w:val="0"/>
      <w:marTop w:val="0"/>
      <w:marBottom w:val="0"/>
      <w:divBdr>
        <w:top w:val="none" w:sz="0" w:space="0" w:color="auto"/>
        <w:left w:val="none" w:sz="0" w:space="0" w:color="auto"/>
        <w:bottom w:val="none" w:sz="0" w:space="0" w:color="auto"/>
        <w:right w:val="none" w:sz="0" w:space="0" w:color="auto"/>
      </w:divBdr>
    </w:div>
    <w:div w:id="1792356691">
      <w:bodyDiv w:val="1"/>
      <w:marLeft w:val="0"/>
      <w:marRight w:val="0"/>
      <w:marTop w:val="0"/>
      <w:marBottom w:val="0"/>
      <w:divBdr>
        <w:top w:val="none" w:sz="0" w:space="0" w:color="auto"/>
        <w:left w:val="none" w:sz="0" w:space="0" w:color="auto"/>
        <w:bottom w:val="none" w:sz="0" w:space="0" w:color="auto"/>
        <w:right w:val="none" w:sz="0" w:space="0" w:color="auto"/>
      </w:divBdr>
    </w:div>
    <w:div w:id="1827284252">
      <w:bodyDiv w:val="1"/>
      <w:marLeft w:val="0"/>
      <w:marRight w:val="0"/>
      <w:marTop w:val="0"/>
      <w:marBottom w:val="0"/>
      <w:divBdr>
        <w:top w:val="none" w:sz="0" w:space="0" w:color="auto"/>
        <w:left w:val="none" w:sz="0" w:space="0" w:color="auto"/>
        <w:bottom w:val="none" w:sz="0" w:space="0" w:color="auto"/>
        <w:right w:val="none" w:sz="0" w:space="0" w:color="auto"/>
      </w:divBdr>
    </w:div>
    <w:div w:id="1863283767">
      <w:bodyDiv w:val="1"/>
      <w:marLeft w:val="0"/>
      <w:marRight w:val="0"/>
      <w:marTop w:val="0"/>
      <w:marBottom w:val="0"/>
      <w:divBdr>
        <w:top w:val="none" w:sz="0" w:space="0" w:color="auto"/>
        <w:left w:val="none" w:sz="0" w:space="0" w:color="auto"/>
        <w:bottom w:val="none" w:sz="0" w:space="0" w:color="auto"/>
        <w:right w:val="none" w:sz="0" w:space="0" w:color="auto"/>
      </w:divBdr>
    </w:div>
    <w:div w:id="1925263819">
      <w:bodyDiv w:val="1"/>
      <w:marLeft w:val="0"/>
      <w:marRight w:val="0"/>
      <w:marTop w:val="0"/>
      <w:marBottom w:val="0"/>
      <w:divBdr>
        <w:top w:val="none" w:sz="0" w:space="0" w:color="auto"/>
        <w:left w:val="none" w:sz="0" w:space="0" w:color="auto"/>
        <w:bottom w:val="none" w:sz="0" w:space="0" w:color="auto"/>
        <w:right w:val="none" w:sz="0" w:space="0" w:color="auto"/>
      </w:divBdr>
    </w:div>
    <w:div w:id="1927499567">
      <w:bodyDiv w:val="1"/>
      <w:marLeft w:val="0"/>
      <w:marRight w:val="0"/>
      <w:marTop w:val="0"/>
      <w:marBottom w:val="0"/>
      <w:divBdr>
        <w:top w:val="none" w:sz="0" w:space="0" w:color="auto"/>
        <w:left w:val="none" w:sz="0" w:space="0" w:color="auto"/>
        <w:bottom w:val="none" w:sz="0" w:space="0" w:color="auto"/>
        <w:right w:val="none" w:sz="0" w:space="0" w:color="auto"/>
      </w:divBdr>
    </w:div>
    <w:div w:id="1960527914">
      <w:bodyDiv w:val="1"/>
      <w:marLeft w:val="0"/>
      <w:marRight w:val="0"/>
      <w:marTop w:val="0"/>
      <w:marBottom w:val="0"/>
      <w:divBdr>
        <w:top w:val="none" w:sz="0" w:space="0" w:color="auto"/>
        <w:left w:val="none" w:sz="0" w:space="0" w:color="auto"/>
        <w:bottom w:val="none" w:sz="0" w:space="0" w:color="auto"/>
        <w:right w:val="none" w:sz="0" w:space="0" w:color="auto"/>
      </w:divBdr>
    </w:div>
    <w:div w:id="2013599967">
      <w:bodyDiv w:val="1"/>
      <w:marLeft w:val="0"/>
      <w:marRight w:val="0"/>
      <w:marTop w:val="0"/>
      <w:marBottom w:val="0"/>
      <w:divBdr>
        <w:top w:val="none" w:sz="0" w:space="0" w:color="auto"/>
        <w:left w:val="none" w:sz="0" w:space="0" w:color="auto"/>
        <w:bottom w:val="none" w:sz="0" w:space="0" w:color="auto"/>
        <w:right w:val="none" w:sz="0" w:space="0" w:color="auto"/>
      </w:divBdr>
    </w:div>
    <w:div w:id="2026511847">
      <w:bodyDiv w:val="1"/>
      <w:marLeft w:val="0"/>
      <w:marRight w:val="0"/>
      <w:marTop w:val="0"/>
      <w:marBottom w:val="0"/>
      <w:divBdr>
        <w:top w:val="none" w:sz="0" w:space="0" w:color="auto"/>
        <w:left w:val="none" w:sz="0" w:space="0" w:color="auto"/>
        <w:bottom w:val="none" w:sz="0" w:space="0" w:color="auto"/>
        <w:right w:val="none" w:sz="0" w:space="0" w:color="auto"/>
      </w:divBdr>
      <w:divsChild>
        <w:div w:id="2025475134">
          <w:marLeft w:val="0"/>
          <w:marRight w:val="0"/>
          <w:marTop w:val="0"/>
          <w:marBottom w:val="0"/>
          <w:divBdr>
            <w:top w:val="none" w:sz="0" w:space="0" w:color="auto"/>
            <w:left w:val="none" w:sz="0" w:space="0" w:color="auto"/>
            <w:bottom w:val="none" w:sz="0" w:space="0" w:color="auto"/>
            <w:right w:val="none" w:sz="0" w:space="0" w:color="auto"/>
          </w:divBdr>
        </w:div>
      </w:divsChild>
    </w:div>
    <w:div w:id="2119448418">
      <w:bodyDiv w:val="1"/>
      <w:marLeft w:val="0"/>
      <w:marRight w:val="0"/>
      <w:marTop w:val="0"/>
      <w:marBottom w:val="0"/>
      <w:divBdr>
        <w:top w:val="none" w:sz="0" w:space="0" w:color="auto"/>
        <w:left w:val="none" w:sz="0" w:space="0" w:color="auto"/>
        <w:bottom w:val="none" w:sz="0" w:space="0" w:color="auto"/>
        <w:right w:val="none" w:sz="0" w:space="0" w:color="auto"/>
      </w:divBdr>
    </w:div>
    <w:div w:id="212252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C02E-9443-41DB-94F0-A87744DA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2145</Words>
  <Characters>12231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Muhammadfozil M. Saidov</cp:lastModifiedBy>
  <cp:revision>5</cp:revision>
  <cp:lastPrinted>2022-09-20T14:07:00Z</cp:lastPrinted>
  <dcterms:created xsi:type="dcterms:W3CDTF">2022-09-20T14:16:00Z</dcterms:created>
  <dcterms:modified xsi:type="dcterms:W3CDTF">2022-10-25T15:37:00Z</dcterms:modified>
</cp:coreProperties>
</file>