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C858" w14:textId="77777777" w:rsidR="009A2602" w:rsidRPr="00B60AC8" w:rsidRDefault="009A2602" w:rsidP="009A2602">
      <w:pPr>
        <w:pStyle w:val="a3"/>
        <w:tabs>
          <w:tab w:val="left" w:pos="8100"/>
        </w:tabs>
        <w:spacing w:line="276" w:lineRule="auto"/>
        <w:rPr>
          <w:b/>
          <w:sz w:val="22"/>
          <w:szCs w:val="22"/>
        </w:rPr>
      </w:pPr>
      <w:r w:rsidRPr="00B60AC8">
        <w:rPr>
          <w:b/>
          <w:sz w:val="22"/>
          <w:szCs w:val="22"/>
        </w:rPr>
        <w:t>КОНТРАКТ №_______</w:t>
      </w:r>
    </w:p>
    <w:p w14:paraId="5980DD91" w14:textId="68D62B43" w:rsidR="009A2602" w:rsidRPr="00B60AC8" w:rsidRDefault="009A2602" w:rsidP="009A2602">
      <w:pPr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 xml:space="preserve">г. Ташкент                                                    </w:t>
      </w:r>
      <w:r w:rsidR="0093251F">
        <w:rPr>
          <w:rFonts w:ascii="Times New Roman" w:hAnsi="Times New Roman" w:cs="Times New Roman"/>
          <w:b/>
        </w:rPr>
        <w:t xml:space="preserve">                         </w:t>
      </w:r>
      <w:r w:rsidRPr="00B60AC8">
        <w:rPr>
          <w:rFonts w:ascii="Times New Roman" w:hAnsi="Times New Roman" w:cs="Times New Roman"/>
          <w:b/>
        </w:rPr>
        <w:t xml:space="preserve">                </w:t>
      </w:r>
      <w:proofErr w:type="gramStart"/>
      <w:r w:rsidRPr="00B60AC8">
        <w:rPr>
          <w:rFonts w:ascii="Times New Roman" w:hAnsi="Times New Roman" w:cs="Times New Roman"/>
          <w:b/>
        </w:rPr>
        <w:t xml:space="preserve">   «</w:t>
      </w:r>
      <w:proofErr w:type="gramEnd"/>
      <w:r w:rsidRPr="00B60AC8">
        <w:rPr>
          <w:rFonts w:ascii="Times New Roman" w:hAnsi="Times New Roman" w:cs="Times New Roman"/>
          <w:b/>
        </w:rPr>
        <w:t>____»___________202</w:t>
      </w:r>
      <w:r w:rsidR="00CA6333">
        <w:rPr>
          <w:rFonts w:ascii="Times New Roman" w:hAnsi="Times New Roman" w:cs="Times New Roman"/>
          <w:b/>
        </w:rPr>
        <w:t>2</w:t>
      </w:r>
      <w:r w:rsidRPr="00B60AC8">
        <w:rPr>
          <w:rFonts w:ascii="Times New Roman" w:hAnsi="Times New Roman" w:cs="Times New Roman"/>
          <w:b/>
        </w:rPr>
        <w:t xml:space="preserve"> г.</w:t>
      </w:r>
    </w:p>
    <w:p w14:paraId="3FC0D86C" w14:textId="0A7FBA08" w:rsidR="009A2602" w:rsidRPr="0030621E" w:rsidRDefault="00CA6333" w:rsidP="009A260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</w:rPr>
        <w:t>_____________________________</w:t>
      </w:r>
      <w:r w:rsidR="009A2602" w:rsidRPr="0030621E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  <w:b/>
        </w:rPr>
        <w:t>________________________________________</w:t>
      </w:r>
      <w:r w:rsidR="008A594D" w:rsidRPr="0030621E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________________</w:t>
      </w:r>
      <w:r w:rsidR="009A2602" w:rsidRPr="0030621E">
        <w:rPr>
          <w:rFonts w:ascii="Times New Roman" w:hAnsi="Times New Roman" w:cs="Times New Roman"/>
        </w:rPr>
        <w:t xml:space="preserve">, именуемое в дальнейшем «Исполнитель», с одной стороны, и </w:t>
      </w:r>
      <w:r w:rsidR="009A2602" w:rsidRPr="0030621E">
        <w:rPr>
          <w:rFonts w:ascii="Times New Roman" w:hAnsi="Times New Roman" w:cs="Times New Roman"/>
          <w:b/>
        </w:rPr>
        <w:t>АО «</w:t>
      </w:r>
      <w:proofErr w:type="spellStart"/>
      <w:r>
        <w:rPr>
          <w:rFonts w:ascii="Times New Roman" w:hAnsi="Times New Roman" w:cs="Times New Roman"/>
          <w:b/>
        </w:rPr>
        <w:t>Талимарджанская</w:t>
      </w:r>
      <w:proofErr w:type="spellEnd"/>
      <w:r>
        <w:rPr>
          <w:rFonts w:ascii="Times New Roman" w:hAnsi="Times New Roman" w:cs="Times New Roman"/>
          <w:b/>
        </w:rPr>
        <w:t xml:space="preserve"> ТЭС</w:t>
      </w:r>
      <w:r w:rsidR="009A2602" w:rsidRPr="0030621E">
        <w:rPr>
          <w:rFonts w:ascii="Times New Roman" w:hAnsi="Times New Roman" w:cs="Times New Roman"/>
          <w:b/>
        </w:rPr>
        <w:t>» (Республика Узбекистан)</w:t>
      </w:r>
      <w:r w:rsidR="009A2602" w:rsidRPr="0030621E">
        <w:rPr>
          <w:rFonts w:ascii="Times New Roman" w:hAnsi="Times New Roman" w:cs="Times New Roman"/>
        </w:rPr>
        <w:t xml:space="preserve">, в лице </w:t>
      </w:r>
      <w:r w:rsidRPr="00CA6333">
        <w:rPr>
          <w:rFonts w:ascii="Times New Roman" w:hAnsi="Times New Roman"/>
          <w:b/>
          <w:bCs/>
        </w:rPr>
        <w:t xml:space="preserve">Генерального директора </w:t>
      </w:r>
      <w:proofErr w:type="spellStart"/>
      <w:r w:rsidRPr="00CA6333">
        <w:rPr>
          <w:rFonts w:ascii="Times New Roman" w:hAnsi="Times New Roman"/>
          <w:b/>
          <w:bCs/>
        </w:rPr>
        <w:t>О.М.Юсупова</w:t>
      </w:r>
      <w:proofErr w:type="spellEnd"/>
      <w:r w:rsidR="00A02B0E" w:rsidRPr="0030621E">
        <w:rPr>
          <w:rFonts w:ascii="Times New Roman" w:hAnsi="Times New Roman"/>
        </w:rPr>
        <w:t>,</w:t>
      </w:r>
      <w:r w:rsidR="00127763" w:rsidRPr="0030621E"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</w:rPr>
        <w:t>Устава</w:t>
      </w:r>
      <w:r w:rsidR="009A2602" w:rsidRPr="0030621E">
        <w:rPr>
          <w:rFonts w:ascii="Times New Roman" w:hAnsi="Times New Roman" w:cs="Times New Roman"/>
        </w:rPr>
        <w:t xml:space="preserve">, именуемое в дальнейшем «Заказчик», с другой стороны, совместно именуемые «Стороны», а по отдельности «Сторона», заключили настоящий контракт (далее – «Контракт») о нижеследующем: </w:t>
      </w:r>
    </w:p>
    <w:p w14:paraId="643B6B6B" w14:textId="77777777" w:rsidR="009A2602" w:rsidRPr="0030621E" w:rsidRDefault="009A2602" w:rsidP="009A2602">
      <w:pPr>
        <w:numPr>
          <w:ilvl w:val="0"/>
          <w:numId w:val="1"/>
        </w:numPr>
        <w:tabs>
          <w:tab w:val="left" w:pos="90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ПРЕДМЕТ КОНТРАКТА</w:t>
      </w:r>
    </w:p>
    <w:p w14:paraId="5694CCF3" w14:textId="1A60039A" w:rsidR="009A2602" w:rsidRPr="0030621E" w:rsidRDefault="009A2602" w:rsidP="00A91045">
      <w:pPr>
        <w:pStyle w:val="1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30621E">
        <w:rPr>
          <w:rFonts w:eastAsia="Calibri"/>
          <w:color w:val="000000"/>
          <w:sz w:val="22"/>
          <w:szCs w:val="22"/>
        </w:rPr>
        <w:t xml:space="preserve">1.1. Заказчик поручает, а Исполнитель принимает на себя обязанность оказать услуги </w:t>
      </w:r>
      <w:r w:rsidR="00A91045">
        <w:rPr>
          <w:rFonts w:eastAsia="Calibri"/>
          <w:color w:val="000000"/>
          <w:sz w:val="22"/>
          <w:szCs w:val="22"/>
        </w:rPr>
        <w:br/>
      </w:r>
      <w:r w:rsidRPr="0030621E">
        <w:rPr>
          <w:rFonts w:eastAsia="Calibri"/>
          <w:color w:val="000000"/>
          <w:sz w:val="22"/>
          <w:szCs w:val="22"/>
        </w:rPr>
        <w:t xml:space="preserve">по проведению </w:t>
      </w:r>
      <w:r w:rsidR="00A91045" w:rsidRPr="00A91045">
        <w:rPr>
          <w:rFonts w:eastAsia="Calibri"/>
          <w:color w:val="000000"/>
          <w:sz w:val="22"/>
          <w:szCs w:val="22"/>
        </w:rPr>
        <w:t>трансформации финансовой отчетности АО «</w:t>
      </w:r>
      <w:proofErr w:type="spellStart"/>
      <w:r w:rsidR="00A91045" w:rsidRPr="00A91045">
        <w:rPr>
          <w:rFonts w:eastAsia="Calibri"/>
          <w:color w:val="000000"/>
          <w:sz w:val="22"/>
          <w:szCs w:val="22"/>
        </w:rPr>
        <w:t>Талимаржанская</w:t>
      </w:r>
      <w:proofErr w:type="spellEnd"/>
      <w:r w:rsidR="00A91045" w:rsidRPr="00A91045">
        <w:rPr>
          <w:rFonts w:eastAsia="Calibri"/>
          <w:color w:val="000000"/>
          <w:sz w:val="22"/>
          <w:szCs w:val="22"/>
        </w:rPr>
        <w:t xml:space="preserve"> ТЭС» </w:t>
      </w:r>
      <w:r w:rsidR="00A91045">
        <w:rPr>
          <w:rFonts w:eastAsia="Calibri"/>
          <w:color w:val="000000"/>
          <w:sz w:val="22"/>
          <w:szCs w:val="22"/>
        </w:rPr>
        <w:br/>
      </w:r>
      <w:r w:rsidR="00A91045" w:rsidRPr="00A91045">
        <w:rPr>
          <w:rFonts w:eastAsia="Calibri"/>
          <w:color w:val="000000"/>
          <w:sz w:val="22"/>
          <w:szCs w:val="22"/>
        </w:rPr>
        <w:t xml:space="preserve">в соответствии с Международными стандартами на 31 декабря 2021 г. (который включает данные финансовой </w:t>
      </w:r>
      <w:r w:rsidR="00A91045">
        <w:rPr>
          <w:rFonts w:eastAsia="Calibri"/>
          <w:color w:val="000000"/>
          <w:sz w:val="22"/>
          <w:szCs w:val="22"/>
          <w:lang w:val="ru-RU"/>
        </w:rPr>
        <w:t>о</w:t>
      </w:r>
      <w:proofErr w:type="spellStart"/>
      <w:r w:rsidR="00A91045" w:rsidRPr="00A91045">
        <w:rPr>
          <w:rFonts w:eastAsia="Calibri"/>
          <w:color w:val="000000"/>
          <w:sz w:val="22"/>
          <w:szCs w:val="22"/>
        </w:rPr>
        <w:t>тчетности</w:t>
      </w:r>
      <w:proofErr w:type="spellEnd"/>
      <w:r w:rsidR="00A91045" w:rsidRPr="00A91045">
        <w:rPr>
          <w:rFonts w:eastAsia="Calibri"/>
          <w:color w:val="000000"/>
          <w:sz w:val="22"/>
          <w:szCs w:val="22"/>
        </w:rPr>
        <w:t xml:space="preserve"> на 31 декабря 2019 и 2020 гг. – первое применение)</w:t>
      </w:r>
      <w:r w:rsidRPr="0030621E">
        <w:rPr>
          <w:rFonts w:eastAsia="Calibri"/>
          <w:color w:val="000000"/>
          <w:sz w:val="22"/>
          <w:szCs w:val="22"/>
        </w:rPr>
        <w:t>, а Заказчик обязуется в сроки и в порядке, определенные разделом 4 Договора оплатить стоимость аудиторских услуг.</w:t>
      </w:r>
    </w:p>
    <w:p w14:paraId="5E243291" w14:textId="02F32B77" w:rsidR="009A2602" w:rsidRPr="0030621E" w:rsidRDefault="009A2602" w:rsidP="009A260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30621E">
        <w:rPr>
          <w:rFonts w:eastAsia="Calibri"/>
          <w:color w:val="000000"/>
          <w:sz w:val="22"/>
          <w:szCs w:val="22"/>
        </w:rPr>
        <w:t>1.</w:t>
      </w:r>
      <w:r w:rsidR="00115B86">
        <w:rPr>
          <w:rFonts w:eastAsia="Calibri"/>
          <w:color w:val="000000"/>
          <w:sz w:val="22"/>
          <w:szCs w:val="22"/>
        </w:rPr>
        <w:t>2</w:t>
      </w:r>
      <w:r w:rsidRPr="0030621E">
        <w:rPr>
          <w:rFonts w:eastAsia="Calibri"/>
          <w:color w:val="000000"/>
          <w:sz w:val="22"/>
          <w:szCs w:val="22"/>
        </w:rPr>
        <w:t xml:space="preserve">. Результаты </w:t>
      </w:r>
      <w:r w:rsidR="00115B86">
        <w:rPr>
          <w:rFonts w:eastAsia="Calibri"/>
          <w:color w:val="000000"/>
          <w:sz w:val="22"/>
          <w:szCs w:val="22"/>
        </w:rPr>
        <w:t xml:space="preserve">трансформации </w:t>
      </w:r>
      <w:r w:rsidRPr="0030621E">
        <w:rPr>
          <w:rFonts w:eastAsia="Calibri"/>
          <w:color w:val="000000"/>
          <w:sz w:val="22"/>
          <w:szCs w:val="22"/>
        </w:rPr>
        <w:t>Исполнитель оформляет</w:t>
      </w:r>
      <w:r w:rsidR="00115B86">
        <w:rPr>
          <w:rFonts w:eastAsia="Calibri"/>
          <w:color w:val="000000"/>
          <w:sz w:val="22"/>
          <w:szCs w:val="22"/>
        </w:rPr>
        <w:t xml:space="preserve"> исходя из требований Технического задания.</w:t>
      </w:r>
    </w:p>
    <w:p w14:paraId="2DB4DFA2" w14:textId="5F2D0798" w:rsidR="009A2602" w:rsidRPr="0030621E" w:rsidRDefault="009A2602" w:rsidP="009A260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30621E">
        <w:rPr>
          <w:rFonts w:eastAsia="Calibri"/>
          <w:color w:val="000000"/>
          <w:sz w:val="22"/>
          <w:szCs w:val="22"/>
        </w:rPr>
        <w:t>1.</w:t>
      </w:r>
      <w:r w:rsidR="00734318">
        <w:rPr>
          <w:rFonts w:eastAsia="Calibri"/>
          <w:color w:val="000000"/>
          <w:sz w:val="22"/>
          <w:szCs w:val="22"/>
        </w:rPr>
        <w:t>3</w:t>
      </w:r>
      <w:r w:rsidRPr="0030621E">
        <w:rPr>
          <w:rFonts w:eastAsia="Calibri"/>
          <w:color w:val="000000"/>
          <w:sz w:val="22"/>
          <w:szCs w:val="22"/>
        </w:rPr>
        <w:t xml:space="preserve">. Исполнитель оказывает услуги по проведению </w:t>
      </w:r>
      <w:r w:rsidR="00115B86">
        <w:rPr>
          <w:rFonts w:eastAsia="Calibri"/>
          <w:color w:val="000000"/>
          <w:sz w:val="22"/>
          <w:szCs w:val="22"/>
        </w:rPr>
        <w:t>трансформации согласно требованиям Технического задания.</w:t>
      </w:r>
    </w:p>
    <w:p w14:paraId="0EF42677" w14:textId="731E451A" w:rsidR="009A2602" w:rsidRPr="0030621E" w:rsidRDefault="009A2602" w:rsidP="009A260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30621E">
        <w:rPr>
          <w:rFonts w:eastAsia="Calibri"/>
          <w:color w:val="000000"/>
          <w:sz w:val="22"/>
          <w:szCs w:val="22"/>
        </w:rPr>
        <w:t>1.</w:t>
      </w:r>
      <w:r w:rsidR="00734318">
        <w:rPr>
          <w:rFonts w:eastAsia="Calibri"/>
          <w:color w:val="000000"/>
          <w:sz w:val="22"/>
          <w:szCs w:val="22"/>
        </w:rPr>
        <w:t>4</w:t>
      </w:r>
      <w:r w:rsidRPr="0030621E">
        <w:rPr>
          <w:rFonts w:eastAsia="Calibri"/>
          <w:color w:val="000000"/>
          <w:sz w:val="22"/>
          <w:szCs w:val="22"/>
        </w:rPr>
        <w:t>. </w:t>
      </w:r>
      <w:r w:rsidRPr="0030621E">
        <w:rPr>
          <w:sz w:val="22"/>
          <w:szCs w:val="22"/>
        </w:rPr>
        <w:t>Помимо условий, оговоренных в тексте настоящего Контракта, также необходимо руководствоваться требованиями, изложенными в Техническо</w:t>
      </w:r>
      <w:r w:rsidR="00110720">
        <w:rPr>
          <w:sz w:val="22"/>
          <w:szCs w:val="22"/>
        </w:rPr>
        <w:t>м</w:t>
      </w:r>
      <w:r w:rsidRPr="0030621E">
        <w:rPr>
          <w:sz w:val="22"/>
          <w:szCs w:val="22"/>
        </w:rPr>
        <w:t xml:space="preserve"> задани</w:t>
      </w:r>
      <w:r w:rsidR="00110720">
        <w:rPr>
          <w:sz w:val="22"/>
          <w:szCs w:val="22"/>
        </w:rPr>
        <w:t>и</w:t>
      </w:r>
      <w:r w:rsidRPr="0030621E">
        <w:rPr>
          <w:sz w:val="22"/>
          <w:szCs w:val="22"/>
        </w:rPr>
        <w:t xml:space="preserve">, в случае расхождения между текстом контрактом и </w:t>
      </w:r>
      <w:r w:rsidR="00110720" w:rsidRPr="0030621E">
        <w:rPr>
          <w:sz w:val="22"/>
          <w:szCs w:val="22"/>
        </w:rPr>
        <w:t>Техническ</w:t>
      </w:r>
      <w:r w:rsidR="00110720">
        <w:rPr>
          <w:sz w:val="22"/>
          <w:szCs w:val="22"/>
        </w:rPr>
        <w:t>им</w:t>
      </w:r>
      <w:r w:rsidR="00110720" w:rsidRPr="0030621E">
        <w:rPr>
          <w:sz w:val="22"/>
          <w:szCs w:val="22"/>
        </w:rPr>
        <w:t xml:space="preserve"> задани</w:t>
      </w:r>
      <w:r w:rsidR="00110720">
        <w:rPr>
          <w:sz w:val="22"/>
          <w:szCs w:val="22"/>
        </w:rPr>
        <w:t>ем</w:t>
      </w:r>
      <w:r w:rsidRPr="0030621E">
        <w:rPr>
          <w:sz w:val="22"/>
          <w:szCs w:val="22"/>
        </w:rPr>
        <w:t xml:space="preserve">, то </w:t>
      </w:r>
      <w:r w:rsidR="00110720" w:rsidRPr="0030621E">
        <w:rPr>
          <w:sz w:val="22"/>
          <w:szCs w:val="22"/>
        </w:rPr>
        <w:t>Техническо</w:t>
      </w:r>
      <w:r w:rsidR="00110720">
        <w:rPr>
          <w:sz w:val="22"/>
          <w:szCs w:val="22"/>
        </w:rPr>
        <w:t>е</w:t>
      </w:r>
      <w:r w:rsidR="00110720" w:rsidRPr="0030621E">
        <w:rPr>
          <w:sz w:val="22"/>
          <w:szCs w:val="22"/>
        </w:rPr>
        <w:t xml:space="preserve"> задани</w:t>
      </w:r>
      <w:r w:rsidR="00110720">
        <w:rPr>
          <w:sz w:val="22"/>
          <w:szCs w:val="22"/>
        </w:rPr>
        <w:t>е</w:t>
      </w:r>
      <w:r w:rsidR="00110720" w:rsidRPr="0030621E">
        <w:rPr>
          <w:sz w:val="22"/>
          <w:szCs w:val="22"/>
        </w:rPr>
        <w:t xml:space="preserve"> </w:t>
      </w:r>
      <w:r w:rsidRPr="0030621E">
        <w:rPr>
          <w:sz w:val="22"/>
          <w:szCs w:val="22"/>
        </w:rPr>
        <w:t>имеет превалирующую силу.</w:t>
      </w:r>
    </w:p>
    <w:p w14:paraId="47746A30" w14:textId="77777777" w:rsidR="009A2602" w:rsidRPr="0030621E" w:rsidRDefault="009A2602" w:rsidP="009A260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СТОИМОСТЬ И УСЛОВИЯ ПЛАТЕЖА</w:t>
      </w:r>
    </w:p>
    <w:p w14:paraId="581A8DCD" w14:textId="1B77F772" w:rsidR="00863502" w:rsidRPr="0030621E" w:rsidRDefault="009A2602" w:rsidP="00863502">
      <w:pPr>
        <w:numPr>
          <w:ilvl w:val="1"/>
          <w:numId w:val="1"/>
        </w:numPr>
        <w:tabs>
          <w:tab w:val="num" w:pos="426"/>
          <w:tab w:val="left" w:pos="81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  Общая стоимость услуг, по Контракту составляет </w:t>
      </w:r>
      <w:r w:rsidR="006D12F0">
        <w:rPr>
          <w:rFonts w:ascii="Times New Roman" w:hAnsi="Times New Roman" w:cs="Times New Roman"/>
        </w:rPr>
        <w:t>__________________________</w:t>
      </w:r>
      <w:r w:rsidR="00604120" w:rsidRPr="0030621E">
        <w:rPr>
          <w:rFonts w:ascii="Times New Roman" w:hAnsi="Times New Roman" w:cs="Times New Roman"/>
        </w:rPr>
        <w:t xml:space="preserve"> (</w:t>
      </w:r>
      <w:r w:rsidR="006D12F0">
        <w:rPr>
          <w:rFonts w:ascii="Times New Roman" w:hAnsi="Times New Roman" w:cs="Times New Roman"/>
        </w:rPr>
        <w:t>______________________________________________________________</w:t>
      </w:r>
      <w:r w:rsidR="00604120" w:rsidRPr="0030621E">
        <w:rPr>
          <w:rFonts w:ascii="Times New Roman" w:hAnsi="Times New Roman" w:cs="Times New Roman"/>
        </w:rPr>
        <w:t xml:space="preserve">) </w:t>
      </w:r>
      <w:proofErr w:type="spellStart"/>
      <w:r w:rsidRPr="0030621E">
        <w:rPr>
          <w:rFonts w:ascii="Times New Roman" w:hAnsi="Times New Roman" w:cs="Times New Roman"/>
        </w:rPr>
        <w:t>сум</w:t>
      </w:r>
      <w:proofErr w:type="spellEnd"/>
      <w:r w:rsidRPr="0030621E">
        <w:rPr>
          <w:rFonts w:ascii="Times New Roman" w:hAnsi="Times New Roman" w:cs="Times New Roman"/>
        </w:rPr>
        <w:t xml:space="preserve"> с учетом НДС.</w:t>
      </w:r>
    </w:p>
    <w:p w14:paraId="4D81A1F6" w14:textId="77777777" w:rsidR="0025440C" w:rsidRDefault="00863502" w:rsidP="00B828D4">
      <w:pPr>
        <w:numPr>
          <w:ilvl w:val="1"/>
          <w:numId w:val="1"/>
        </w:numPr>
        <w:tabs>
          <w:tab w:val="num" w:pos="426"/>
          <w:tab w:val="num" w:pos="993"/>
          <w:tab w:val="left" w:pos="81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Порядок и форма оплаты: </w:t>
      </w:r>
    </w:p>
    <w:p w14:paraId="2E9884E7" w14:textId="468BCB5A" w:rsidR="00B828D4" w:rsidRPr="0025440C" w:rsidRDefault="00CC5300" w:rsidP="0025440C">
      <w:pPr>
        <w:pStyle w:val="a5"/>
        <w:numPr>
          <w:ilvl w:val="0"/>
          <w:numId w:val="4"/>
        </w:numPr>
        <w:tabs>
          <w:tab w:val="num" w:pos="993"/>
          <w:tab w:val="num" w:pos="1525"/>
          <w:tab w:val="left" w:pos="810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5440C">
        <w:rPr>
          <w:rFonts w:ascii="Times New Roman" w:hAnsi="Times New Roman" w:cs="Times New Roman"/>
        </w:rPr>
        <w:t xml:space="preserve">Заказчик оплачивает Исполнителю стоимость услуг путем перевода средств на расчетный счет Исполнителя </w:t>
      </w:r>
      <w:r w:rsidR="00B828D4" w:rsidRPr="0025440C">
        <w:rPr>
          <w:rFonts w:ascii="Times New Roman" w:hAnsi="Times New Roman" w:cs="Times New Roman"/>
        </w:rPr>
        <w:t>предоплат</w:t>
      </w:r>
      <w:r w:rsidR="00027365">
        <w:rPr>
          <w:rFonts w:ascii="Times New Roman" w:hAnsi="Times New Roman" w:cs="Times New Roman"/>
        </w:rPr>
        <w:t>ы</w:t>
      </w:r>
      <w:r w:rsidR="00B828D4" w:rsidRPr="0025440C">
        <w:rPr>
          <w:rFonts w:ascii="Times New Roman" w:hAnsi="Times New Roman" w:cs="Times New Roman"/>
        </w:rPr>
        <w:t xml:space="preserve"> в размере 30</w:t>
      </w:r>
      <w:r w:rsidR="00863502" w:rsidRPr="0025440C">
        <w:rPr>
          <w:rFonts w:ascii="Times New Roman" w:hAnsi="Times New Roman" w:cs="Times New Roman"/>
        </w:rPr>
        <w:t>%</w:t>
      </w:r>
      <w:r w:rsidR="00027365">
        <w:rPr>
          <w:rFonts w:ascii="Times New Roman" w:hAnsi="Times New Roman" w:cs="Times New Roman"/>
        </w:rPr>
        <w:t xml:space="preserve"> от суммы Контракта</w:t>
      </w:r>
      <w:r w:rsidR="00B828D4" w:rsidRPr="0025440C">
        <w:rPr>
          <w:rFonts w:ascii="Times New Roman" w:hAnsi="Times New Roman" w:cs="Times New Roman"/>
        </w:rPr>
        <w:t>. Оплата производиться в течении 10 банковских дней после подписанного договора.</w:t>
      </w:r>
    </w:p>
    <w:p w14:paraId="0DBECD90" w14:textId="3B27056E" w:rsidR="009A2602" w:rsidRPr="0025440C" w:rsidRDefault="00B828D4" w:rsidP="0025440C">
      <w:pPr>
        <w:pStyle w:val="a5"/>
        <w:numPr>
          <w:ilvl w:val="0"/>
          <w:numId w:val="4"/>
        </w:numPr>
        <w:tabs>
          <w:tab w:val="num" w:pos="993"/>
          <w:tab w:val="num" w:pos="1525"/>
          <w:tab w:val="left" w:pos="810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5440C">
        <w:rPr>
          <w:rFonts w:ascii="Times New Roman" w:hAnsi="Times New Roman" w:cs="Times New Roman"/>
        </w:rPr>
        <w:t xml:space="preserve">Окончательный расчет в размере 70% производится после </w:t>
      </w:r>
      <w:r w:rsidR="00CC5300" w:rsidRPr="0025440C">
        <w:rPr>
          <w:rFonts w:ascii="Times New Roman" w:hAnsi="Times New Roman" w:cs="Times New Roman"/>
        </w:rPr>
        <w:t>выставлен</w:t>
      </w:r>
      <w:r w:rsidRPr="0025440C">
        <w:rPr>
          <w:rFonts w:ascii="Times New Roman" w:hAnsi="Times New Roman" w:cs="Times New Roman"/>
        </w:rPr>
        <w:t xml:space="preserve">ия счет-фактуры с </w:t>
      </w:r>
      <w:r w:rsidR="00693E5C">
        <w:rPr>
          <w:rFonts w:ascii="Times New Roman" w:hAnsi="Times New Roman" w:cs="Times New Roman"/>
        </w:rPr>
        <w:t xml:space="preserve">оформлением </w:t>
      </w:r>
      <w:r w:rsidR="00CC5300" w:rsidRPr="0025440C">
        <w:rPr>
          <w:rFonts w:ascii="Times New Roman" w:hAnsi="Times New Roman" w:cs="Times New Roman"/>
        </w:rPr>
        <w:t xml:space="preserve">акта приема-передачи оказанных услуг.  Оплата </w:t>
      </w:r>
      <w:r w:rsidR="00863502" w:rsidRPr="0025440C">
        <w:rPr>
          <w:rFonts w:ascii="Times New Roman" w:hAnsi="Times New Roman" w:cs="Times New Roman"/>
        </w:rPr>
        <w:t xml:space="preserve">производиться в течении </w:t>
      </w:r>
      <w:r w:rsidR="00CC5300" w:rsidRPr="0025440C">
        <w:rPr>
          <w:rFonts w:ascii="Times New Roman" w:hAnsi="Times New Roman" w:cs="Times New Roman"/>
        </w:rPr>
        <w:t xml:space="preserve">10 </w:t>
      </w:r>
      <w:r w:rsidR="00863502" w:rsidRPr="0025440C">
        <w:rPr>
          <w:rFonts w:ascii="Times New Roman" w:hAnsi="Times New Roman" w:cs="Times New Roman"/>
        </w:rPr>
        <w:t xml:space="preserve">банковских дней </w:t>
      </w:r>
      <w:r w:rsidR="00CC5300" w:rsidRPr="0025440C">
        <w:rPr>
          <w:rFonts w:ascii="Times New Roman" w:hAnsi="Times New Roman" w:cs="Times New Roman"/>
        </w:rPr>
        <w:t>после подписанного двустороннего акта приема-передачи оказанных услуг</w:t>
      </w:r>
      <w:r w:rsidR="00863502" w:rsidRPr="0025440C">
        <w:rPr>
          <w:rFonts w:ascii="Times New Roman" w:hAnsi="Times New Roman" w:cs="Times New Roman"/>
        </w:rPr>
        <w:t>.</w:t>
      </w:r>
    </w:p>
    <w:p w14:paraId="6BE0C9DA" w14:textId="77777777" w:rsidR="009A2602" w:rsidRPr="0030621E" w:rsidRDefault="009A2602" w:rsidP="009A260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ПРАВА И ОБЯЗАННОСТИ ИСПОЛНИТЕЛЯ</w:t>
      </w:r>
    </w:p>
    <w:p w14:paraId="29ACA768" w14:textId="77777777" w:rsidR="009A2602" w:rsidRPr="0030621E" w:rsidRDefault="009A2602" w:rsidP="009A2602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  <w:r w:rsidRPr="0030621E">
        <w:rPr>
          <w:rFonts w:ascii="Times New Roman" w:eastAsia="Times New Roman" w:hAnsi="Times New Roman" w:cs="Times New Roman"/>
          <w:color w:val="auto"/>
        </w:rPr>
        <w:t>3.1. </w:t>
      </w:r>
      <w:r w:rsidRPr="0030621E">
        <w:rPr>
          <w:rFonts w:ascii="Times New Roman" w:eastAsia="Times New Roman" w:hAnsi="Times New Roman" w:cs="Times New Roman"/>
          <w:bCs/>
          <w:color w:val="auto"/>
        </w:rPr>
        <w:t>Исполнитель</w:t>
      </w:r>
      <w:r w:rsidRPr="0030621E">
        <w:rPr>
          <w:rFonts w:ascii="Times New Roman" w:eastAsia="Times New Roman" w:hAnsi="Times New Roman" w:cs="Times New Roman"/>
          <w:color w:val="auto"/>
        </w:rPr>
        <w:t> имеет право:</w:t>
      </w:r>
    </w:p>
    <w:p w14:paraId="5F9F1A52" w14:textId="6A43B39A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3.1.1. проверять в полном объеме документацию, связанную с деятельностью Заказчика, подлежащей </w:t>
      </w:r>
      <w:r w:rsidR="00EE6024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>. Непредставление или какое-либо ограничение доступа к информации со стороны Заказчика рассматривается как ограничение круга вопросов, подлежащих выяснению при проведении</w:t>
      </w:r>
      <w:r w:rsidR="00EE6024">
        <w:rPr>
          <w:rFonts w:ascii="Times New Roman" w:eastAsia="Times New Roman" w:hAnsi="Times New Roman" w:cs="Times New Roman"/>
          <w:bCs/>
          <w:color w:val="auto"/>
        </w:rPr>
        <w:t xml:space="preserve"> 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75C197F3" w14:textId="49015D73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30621E">
        <w:rPr>
          <w:rFonts w:ascii="Times New Roman" w:eastAsia="Times New Roman" w:hAnsi="Times New Roman" w:cs="Times New Roman"/>
          <w:color w:val="auto"/>
        </w:rPr>
        <w:t>3.1.2. получать у должностных лиц </w:t>
      </w:r>
      <w:r w:rsidRPr="0030621E">
        <w:rPr>
          <w:rFonts w:ascii="Times New Roman" w:eastAsia="Times New Roman" w:hAnsi="Times New Roman" w:cs="Times New Roman"/>
          <w:bCs/>
          <w:color w:val="auto"/>
        </w:rPr>
        <w:t>Заказчика</w:t>
      </w:r>
      <w:r w:rsidRPr="0030621E">
        <w:rPr>
          <w:rFonts w:ascii="Times New Roman" w:eastAsia="Times New Roman" w:hAnsi="Times New Roman" w:cs="Times New Roman"/>
          <w:color w:val="auto"/>
        </w:rPr>
        <w:t xml:space="preserve"> разъяснения в устной и (или) письменной формах по возникшим в ходе </w:t>
      </w:r>
      <w:r w:rsidR="004E3F11">
        <w:rPr>
          <w:rFonts w:ascii="Times New Roman" w:eastAsia="Times New Roman" w:hAnsi="Times New Roman" w:cs="Times New Roman"/>
          <w:color w:val="auto"/>
        </w:rPr>
        <w:t xml:space="preserve">проведения </w:t>
      </w:r>
      <w:r w:rsidR="004E3F11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color w:val="auto"/>
        </w:rPr>
        <w:t>;</w:t>
      </w:r>
    </w:p>
    <w:p w14:paraId="1EEF2F27" w14:textId="768CFF8B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30621E">
        <w:rPr>
          <w:rFonts w:ascii="Times New Roman" w:eastAsia="Times New Roman" w:hAnsi="Times New Roman" w:cs="Times New Roman"/>
          <w:color w:val="auto"/>
        </w:rPr>
        <w:t>3.1.3. получать по письменному запросу, согласованному с </w:t>
      </w:r>
      <w:r w:rsidRPr="0030621E">
        <w:rPr>
          <w:rFonts w:ascii="Times New Roman" w:eastAsia="Times New Roman" w:hAnsi="Times New Roman" w:cs="Times New Roman"/>
          <w:bCs/>
          <w:color w:val="auto"/>
        </w:rPr>
        <w:t>Заказчиком</w:t>
      </w:r>
      <w:r w:rsidRPr="0030621E">
        <w:rPr>
          <w:rFonts w:ascii="Times New Roman" w:eastAsia="Times New Roman" w:hAnsi="Times New Roman" w:cs="Times New Roman"/>
          <w:color w:val="auto"/>
        </w:rPr>
        <w:t xml:space="preserve">, информацию от третьих лиц, необходимую для </w:t>
      </w:r>
      <w:r w:rsidR="00A81BE0">
        <w:rPr>
          <w:rFonts w:ascii="Times New Roman" w:eastAsia="Times New Roman" w:hAnsi="Times New Roman" w:cs="Times New Roman"/>
          <w:color w:val="auto"/>
        </w:rPr>
        <w:t xml:space="preserve">проведения </w:t>
      </w:r>
      <w:r w:rsidR="00A81BE0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color w:val="auto"/>
        </w:rPr>
        <w:t>;</w:t>
      </w:r>
    </w:p>
    <w:p w14:paraId="58F0B7F8" w14:textId="2469D95B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30621E">
        <w:rPr>
          <w:rFonts w:ascii="Times New Roman" w:eastAsia="Times New Roman" w:hAnsi="Times New Roman" w:cs="Times New Roman"/>
          <w:color w:val="auto"/>
        </w:rPr>
        <w:t>3.1.4. самостоятельно определять формы и методы проведения</w:t>
      </w:r>
      <w:r w:rsidR="007D5686">
        <w:rPr>
          <w:rFonts w:ascii="Times New Roman" w:eastAsia="Times New Roman" w:hAnsi="Times New Roman" w:cs="Times New Roman"/>
          <w:color w:val="auto"/>
        </w:rPr>
        <w:t xml:space="preserve"> </w:t>
      </w:r>
      <w:r w:rsidR="007D5686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color w:val="auto"/>
        </w:rPr>
        <w:t>;</w:t>
      </w:r>
    </w:p>
    <w:p w14:paraId="25CE85E7" w14:textId="324BB557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3.1.5. для разрешения сложных вопросов, по согласованию с Заказчиком, привлекать на договорной основе к участию в проведении </w:t>
      </w:r>
      <w:r w:rsidR="007D5686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, работающих самостоятельно, аудиторов, работающих в качестве штатных сотрудников других аудиторских организаций, а также иных необходимых специалистов (экспертов); </w:t>
      </w:r>
    </w:p>
    <w:p w14:paraId="7EF3BC77" w14:textId="0DBE172B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3.1.6. отказаться от проведения</w:t>
      </w:r>
      <w:r w:rsidR="00045AC2">
        <w:rPr>
          <w:rFonts w:ascii="Times New Roman" w:eastAsia="Times New Roman" w:hAnsi="Times New Roman" w:cs="Times New Roman"/>
          <w:bCs/>
          <w:color w:val="auto"/>
        </w:rPr>
        <w:t xml:space="preserve"> трансформации</w:t>
      </w:r>
      <w:r w:rsidR="00045AC2" w:rsidRPr="003062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в случае непредставления Заказчиком всей необходимой документации; </w:t>
      </w:r>
    </w:p>
    <w:p w14:paraId="6792215B" w14:textId="77777777" w:rsidR="009A2602" w:rsidRPr="0030621E" w:rsidRDefault="009A2602" w:rsidP="009A260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3.1.7 осуществлять иные права, не противоречащие законодательству Республики Узбекистан.</w:t>
      </w:r>
    </w:p>
    <w:p w14:paraId="6C169146" w14:textId="77777777" w:rsidR="009A2602" w:rsidRPr="0030621E" w:rsidRDefault="009A2602" w:rsidP="009A26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3.2. Для выполнения условий настоящего Договора Исполнитель обязуется:</w:t>
      </w:r>
    </w:p>
    <w:p w14:paraId="38D015E1" w14:textId="35C85E5B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3.2.1. оказать услугу по проведению </w:t>
      </w:r>
      <w:r w:rsidR="001903FF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 руководствуясь Законом, и другими нормативно-правовыми актами Республики Узбекистан. </w:t>
      </w:r>
    </w:p>
    <w:p w14:paraId="21E41E80" w14:textId="60D25279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3.2.2. производить </w:t>
      </w:r>
      <w:r w:rsidR="001903FF">
        <w:rPr>
          <w:rFonts w:ascii="Times New Roman" w:eastAsia="Times New Roman" w:hAnsi="Times New Roman" w:cs="Times New Roman"/>
          <w:bCs/>
          <w:color w:val="auto"/>
        </w:rPr>
        <w:t>трансформацию</w:t>
      </w:r>
      <w:r w:rsidR="001903FF" w:rsidRPr="003062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30621E">
        <w:rPr>
          <w:rFonts w:ascii="Times New Roman" w:eastAsia="Times New Roman" w:hAnsi="Times New Roman" w:cs="Times New Roman"/>
          <w:bCs/>
          <w:color w:val="auto"/>
        </w:rPr>
        <w:t>с использованием первичных документов и иной информации, предоставляемой Заказчиком. Исполнитель не несет ответственности за достоверность предоставляемых Заказчиком первичных документов или иной информации;</w:t>
      </w:r>
    </w:p>
    <w:p w14:paraId="4772CC19" w14:textId="2946B2F8" w:rsidR="009A2602" w:rsidRPr="00996210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3.2.3. в сроки, установленные </w:t>
      </w:r>
      <w:r w:rsidR="001903FF">
        <w:rPr>
          <w:rFonts w:ascii="Times New Roman" w:eastAsia="Times New Roman" w:hAnsi="Times New Roman" w:cs="Times New Roman"/>
          <w:bCs/>
          <w:color w:val="auto"/>
        </w:rPr>
        <w:t xml:space="preserve">Техническим заданием 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оказать услуги по проведению </w:t>
      </w:r>
      <w:r w:rsidR="001903FF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 и передать </w:t>
      </w:r>
      <w:r w:rsidR="001903FF">
        <w:rPr>
          <w:rFonts w:ascii="Times New Roman" w:eastAsia="Times New Roman" w:hAnsi="Times New Roman" w:cs="Times New Roman"/>
          <w:bCs/>
          <w:color w:val="auto"/>
        </w:rPr>
        <w:t xml:space="preserve">необходимые отчеты, указанные в Техническом задании </w:t>
      </w:r>
      <w:r w:rsidRPr="0030621E">
        <w:rPr>
          <w:rFonts w:ascii="Times New Roman" w:eastAsia="Times New Roman" w:hAnsi="Times New Roman" w:cs="Times New Roman"/>
          <w:bCs/>
          <w:color w:val="auto"/>
        </w:rPr>
        <w:t>Заказчику. Исполнитель </w:t>
      </w:r>
      <w:r w:rsidR="001903FF">
        <w:rPr>
          <w:rFonts w:ascii="Times New Roman" w:eastAsia="Times New Roman" w:hAnsi="Times New Roman" w:cs="Times New Roman"/>
          <w:color w:val="auto"/>
        </w:rPr>
        <w:t>проводит</w:t>
      </w:r>
      <w:r w:rsidR="001A339A">
        <w:rPr>
          <w:rFonts w:ascii="Times New Roman" w:eastAsia="Times New Roman" w:hAnsi="Times New Roman" w:cs="Times New Roman"/>
          <w:color w:val="auto"/>
        </w:rPr>
        <w:t xml:space="preserve"> </w:t>
      </w:r>
      <w:r w:rsidR="001903FF" w:rsidRPr="00996210">
        <w:rPr>
          <w:rFonts w:ascii="Times New Roman" w:eastAsia="Times New Roman" w:hAnsi="Times New Roman" w:cs="Times New Roman"/>
          <w:bCs/>
          <w:color w:val="auto"/>
        </w:rPr>
        <w:t>трансформаци</w:t>
      </w:r>
      <w:r w:rsidR="001A339A" w:rsidRPr="00996210">
        <w:rPr>
          <w:rFonts w:ascii="Times New Roman" w:eastAsia="Times New Roman" w:hAnsi="Times New Roman" w:cs="Times New Roman"/>
          <w:bCs/>
          <w:color w:val="auto"/>
        </w:rPr>
        <w:t>ю</w:t>
      </w:r>
      <w:r w:rsidR="001903FF" w:rsidRPr="0099621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996210">
        <w:rPr>
          <w:rFonts w:ascii="Times New Roman" w:eastAsia="Times New Roman" w:hAnsi="Times New Roman" w:cs="Times New Roman"/>
          <w:bCs/>
          <w:color w:val="auto"/>
        </w:rPr>
        <w:t xml:space="preserve">в соответствии </w:t>
      </w:r>
      <w:r w:rsidR="001A339A" w:rsidRPr="00996210">
        <w:rPr>
          <w:rFonts w:ascii="Times New Roman" w:eastAsia="Times New Roman" w:hAnsi="Times New Roman" w:cs="Times New Roman"/>
          <w:bCs/>
          <w:color w:val="auto"/>
        </w:rPr>
        <w:t>требованиями МСФО</w:t>
      </w:r>
      <w:r w:rsidRPr="00996210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1A0CAC62" w14:textId="4E7ED69B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96210">
        <w:rPr>
          <w:rFonts w:ascii="Times New Roman" w:eastAsia="Times New Roman" w:hAnsi="Times New Roman" w:cs="Times New Roman"/>
          <w:bCs/>
          <w:color w:val="auto"/>
        </w:rPr>
        <w:t>3.2.4. обеспечивать сохранность документов, получаемых и составляе</w:t>
      </w:r>
      <w:r w:rsidRPr="00996210">
        <w:rPr>
          <w:rFonts w:ascii="Times New Roman" w:eastAsia="Times New Roman" w:hAnsi="Times New Roman" w:cs="Times New Roman"/>
          <w:bCs/>
          <w:color w:val="auto"/>
        </w:rPr>
        <w:softHyphen/>
        <w:t xml:space="preserve">мых в ходе </w:t>
      </w:r>
      <w:r w:rsidR="00FF0273" w:rsidRPr="00996210">
        <w:rPr>
          <w:rFonts w:ascii="Times New Roman" w:eastAsia="Times New Roman" w:hAnsi="Times New Roman" w:cs="Times New Roman"/>
          <w:color w:val="auto"/>
        </w:rPr>
        <w:t>проведения</w:t>
      </w:r>
      <w:r w:rsidR="00FF0273">
        <w:rPr>
          <w:rFonts w:ascii="Times New Roman" w:eastAsia="Times New Roman" w:hAnsi="Times New Roman" w:cs="Times New Roman"/>
          <w:color w:val="auto"/>
        </w:rPr>
        <w:t xml:space="preserve"> </w:t>
      </w:r>
      <w:r w:rsidR="00FF0273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>, не разглашать их содержание без согласия Заказчика;</w:t>
      </w:r>
    </w:p>
    <w:p w14:paraId="733DE226" w14:textId="77777777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3.2.5. не позднее пяти дней с момента подписания акта приема-передачи оказанных услуг выставить Заказчику надлежащим образом оформленный счет;</w:t>
      </w:r>
    </w:p>
    <w:p w14:paraId="2819AEA3" w14:textId="401EF3FB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3.2.6. исполнять иные обязанности, установленные действующим законодательством Республики Узбекистан. </w:t>
      </w:r>
    </w:p>
    <w:p w14:paraId="7C4D6D2A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ПРАВА И ОБЯЗАННОСТИ ЗАКАЗЧИКА</w:t>
      </w:r>
    </w:p>
    <w:p w14:paraId="4161EF2D" w14:textId="77777777" w:rsidR="009A2602" w:rsidRPr="0030621E" w:rsidRDefault="009A2602" w:rsidP="009A2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4.1 Заказчик имеет право:</w:t>
      </w:r>
    </w:p>
    <w:p w14:paraId="65216231" w14:textId="224E64DD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4.1.1. получать от Исполнителя информацию о </w:t>
      </w:r>
      <w:r w:rsidR="00F2100F">
        <w:rPr>
          <w:rFonts w:ascii="Times New Roman" w:eastAsia="Times New Roman" w:hAnsi="Times New Roman" w:cs="Times New Roman"/>
          <w:bCs/>
          <w:color w:val="auto"/>
        </w:rPr>
        <w:t>ходе проведения 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4CC0F1A1" w14:textId="77777777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4.1.2. быть осведомленными о предполагаемом использовании Исполнителем привлеченных сторонних специалистов (экспертов, аудиторов) и отказаться от их участия с предоставлением Исполнителю возражений в письменной форме.</w:t>
      </w:r>
    </w:p>
    <w:p w14:paraId="210282AF" w14:textId="77777777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4.1.3. осуществлять иные права, не противоречащие законодательству </w:t>
      </w:r>
      <w:proofErr w:type="spellStart"/>
      <w:r w:rsidRPr="0030621E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30621E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785C3B34" w14:textId="77777777" w:rsidR="009A2602" w:rsidRPr="0030621E" w:rsidRDefault="009A2602" w:rsidP="009A2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4.2. Для выполнения условий настоящего Договора Заказчик обязуется:</w:t>
      </w:r>
    </w:p>
    <w:p w14:paraId="05582C9C" w14:textId="300FE4F9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4.2.1. предоставить всю информацию и документацию необходимую для </w:t>
      </w:r>
      <w:r w:rsidR="00116420">
        <w:rPr>
          <w:rFonts w:ascii="Times New Roman" w:eastAsia="Times New Roman" w:hAnsi="Times New Roman" w:cs="Times New Roman"/>
          <w:color w:val="auto"/>
        </w:rPr>
        <w:t xml:space="preserve">проведения </w:t>
      </w:r>
      <w:r w:rsidR="00116420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. Ответственность за неполное предоставление (непредставление) Заказчиком, требуемых Исполнителем документов для проведения </w:t>
      </w:r>
      <w:r w:rsidR="00116420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, а также за предоставление искаженной либо недостоверной информации, несет Заказчик. Исполнитель составляет </w:t>
      </w:r>
      <w:r w:rsidR="00116420">
        <w:rPr>
          <w:rFonts w:ascii="Times New Roman" w:eastAsia="Times New Roman" w:hAnsi="Times New Roman" w:cs="Times New Roman"/>
          <w:bCs/>
          <w:color w:val="auto"/>
        </w:rPr>
        <w:t>отчет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 на основании</w:t>
      </w:r>
      <w:r w:rsidR="00116420">
        <w:rPr>
          <w:rFonts w:ascii="Times New Roman" w:eastAsia="Times New Roman" w:hAnsi="Times New Roman" w:cs="Times New Roman"/>
          <w:bCs/>
          <w:color w:val="auto"/>
        </w:rPr>
        <w:t xml:space="preserve"> п</w:t>
      </w:r>
      <w:r w:rsidRPr="0030621E">
        <w:rPr>
          <w:rFonts w:ascii="Times New Roman" w:eastAsia="Times New Roman" w:hAnsi="Times New Roman" w:cs="Times New Roman"/>
          <w:bCs/>
          <w:color w:val="auto"/>
        </w:rPr>
        <w:t>редставленных Заказчиком документов;</w:t>
      </w:r>
    </w:p>
    <w:p w14:paraId="22B413BF" w14:textId="3715B14A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4.2.2. давать по устному или письменному запросу Исполнителя исчерпывающие разъяснения и подтверждения в устной и (или) письменной формах, а также запрашивать необходимые для </w:t>
      </w:r>
      <w:r w:rsidR="00172C04">
        <w:rPr>
          <w:rFonts w:ascii="Times New Roman" w:eastAsia="Times New Roman" w:hAnsi="Times New Roman" w:cs="Times New Roman"/>
          <w:color w:val="auto"/>
        </w:rPr>
        <w:t xml:space="preserve">проведения </w:t>
      </w:r>
      <w:r w:rsidR="00172C04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="00172C04" w:rsidRPr="003062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30621E">
        <w:rPr>
          <w:rFonts w:ascii="Times New Roman" w:eastAsia="Times New Roman" w:hAnsi="Times New Roman" w:cs="Times New Roman"/>
          <w:bCs/>
          <w:color w:val="auto"/>
        </w:rPr>
        <w:t>сведения у третьих лиц;</w:t>
      </w:r>
    </w:p>
    <w:p w14:paraId="71664D44" w14:textId="66F0B771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4.2.3. в порядке, установленном разделом 2 настоящего договора, своевременно и в полном объеме оплатить стоимость аудиторских услуг.</w:t>
      </w:r>
      <w:r w:rsidR="00470A07" w:rsidRPr="00470A0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5F04626" w14:textId="66398BE9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4.2.4. не предпринимать каких бы то ни было действий в целях ограничения круга вопросов, подлежащих выяснению при проведении </w:t>
      </w:r>
      <w:r w:rsidR="00470A07">
        <w:rPr>
          <w:rFonts w:ascii="Times New Roman" w:eastAsia="Times New Roman" w:hAnsi="Times New Roman" w:cs="Times New Roman"/>
          <w:bCs/>
          <w:color w:val="auto"/>
        </w:rPr>
        <w:t>трансформации</w:t>
      </w:r>
      <w:r w:rsidRPr="0030621E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4DC00961" w14:textId="091C1E2B" w:rsidR="009A2602" w:rsidRPr="0030621E" w:rsidRDefault="009A2602" w:rsidP="009A260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0621E">
        <w:rPr>
          <w:rFonts w:ascii="Times New Roman" w:eastAsia="Times New Roman" w:hAnsi="Times New Roman" w:cs="Times New Roman"/>
          <w:bCs/>
          <w:color w:val="auto"/>
        </w:rPr>
        <w:t>4.2.</w:t>
      </w:r>
      <w:r w:rsidR="00470A07">
        <w:rPr>
          <w:rFonts w:ascii="Times New Roman" w:eastAsia="Times New Roman" w:hAnsi="Times New Roman" w:cs="Times New Roman"/>
          <w:bCs/>
          <w:color w:val="auto"/>
        </w:rPr>
        <w:t>5</w:t>
      </w:r>
      <w:r w:rsidRPr="0030621E">
        <w:rPr>
          <w:rFonts w:ascii="Times New Roman" w:eastAsia="Times New Roman" w:hAnsi="Times New Roman" w:cs="Times New Roman"/>
          <w:bCs/>
          <w:color w:val="auto"/>
        </w:rPr>
        <w:t xml:space="preserve">. исполнять иные обязанности, установленные законодательством </w:t>
      </w:r>
      <w:proofErr w:type="spellStart"/>
      <w:r w:rsidRPr="0030621E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30621E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5B34A574" w14:textId="77777777" w:rsidR="009A2602" w:rsidRPr="0030621E" w:rsidRDefault="009A2602" w:rsidP="009A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D5D5D"/>
        </w:rPr>
      </w:pPr>
    </w:p>
    <w:p w14:paraId="0DBC3D78" w14:textId="381C4F7D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 xml:space="preserve">ПОРЯДОК СДАЧИ-ПРИЕМКИ </w:t>
      </w:r>
      <w:r w:rsidR="001B4410">
        <w:rPr>
          <w:rFonts w:ascii="Times New Roman" w:hAnsi="Times New Roman" w:cs="Times New Roman"/>
          <w:b/>
        </w:rPr>
        <w:t>УСЛУГ</w:t>
      </w:r>
    </w:p>
    <w:p w14:paraId="098ECE68" w14:textId="77777777" w:rsidR="009A2602" w:rsidRPr="0030621E" w:rsidRDefault="009A2602" w:rsidP="009A2602">
      <w:pPr>
        <w:numPr>
          <w:ilvl w:val="1"/>
          <w:numId w:val="1"/>
        </w:numPr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В случае обнаружения несоответствия Услуг по количеству и/или качеству Заказчик в течение 10 (десяти) рабочих дней с даты обнаружения оповещает Исполнителя о выявленном несоответствии. </w:t>
      </w:r>
    </w:p>
    <w:p w14:paraId="46912CE5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  <w:lang w:val="uz-Cyrl-UZ"/>
        </w:rPr>
        <w:t>После получения уведомления о несоответсвии Исполнитель</w:t>
      </w:r>
      <w:r w:rsidRPr="0030621E">
        <w:rPr>
          <w:rFonts w:ascii="Times New Roman" w:hAnsi="Times New Roman" w:cs="Times New Roman"/>
        </w:rPr>
        <w:t xml:space="preserve"> в срок не более 5 (пяти) рабочих дней устраняет данное несоответствие.</w:t>
      </w:r>
      <w:r w:rsidRPr="0030621E">
        <w:rPr>
          <w:rFonts w:ascii="Times New Roman" w:hAnsi="Times New Roman" w:cs="Times New Roman"/>
          <w:lang w:val="uz-Cyrl-UZ"/>
        </w:rPr>
        <w:t xml:space="preserve"> </w:t>
      </w:r>
    </w:p>
    <w:p w14:paraId="4A74211C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По результатам приемки услуг стороны составляют двусторонний акт приема-передачи услуг и на основании данного акта Исполнитель выставляет счет Заказчику. </w:t>
      </w:r>
    </w:p>
    <w:p w14:paraId="4B156CCB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ШТРАФНЫЕ САНКЦИИ</w:t>
      </w:r>
    </w:p>
    <w:p w14:paraId="0FFB7EBE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Каждая из сторон Контракта обязуется приложить все возможные усилия в целях исполнения контракта в полном объеме и в оговоренные сроки.</w:t>
      </w:r>
    </w:p>
    <w:p w14:paraId="3E39EE14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В случае несвоевременной оплаты согласно разделу 2, </w:t>
      </w:r>
      <w:r w:rsidR="005C61E2" w:rsidRPr="0030621E">
        <w:rPr>
          <w:rFonts w:ascii="Times New Roman" w:hAnsi="Times New Roman" w:cs="Times New Roman"/>
        </w:rPr>
        <w:t>Заказчик</w:t>
      </w:r>
      <w:r w:rsidRPr="0030621E">
        <w:rPr>
          <w:rFonts w:ascii="Times New Roman" w:hAnsi="Times New Roman" w:cs="Times New Roman"/>
        </w:rPr>
        <w:t xml:space="preserve"> оплачивает пени в размере 0,04% за каждый день просрочки, но не более 20% от суммы просроченного платежа.</w:t>
      </w:r>
    </w:p>
    <w:p w14:paraId="4F6F51CD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lastRenderedPageBreak/>
        <w:t>В случае просрочки поставки услуг Исполнитель оплачивает пени в размере 0,04% от стоимости, не поставленной в срок услуг, за каждый день задержки, но не более 20% от общей стоимости, не поставленной в срок услуг.</w:t>
      </w:r>
    </w:p>
    <w:p w14:paraId="7CA20BD2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Оплата штрафных санкций не освобождает Стороны от надлежащего исполнения своих обязательств по настоящему Контракту.</w:t>
      </w:r>
    </w:p>
    <w:p w14:paraId="6FAC7C22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ФОРС-МАЖОР</w:t>
      </w:r>
    </w:p>
    <w:p w14:paraId="47232680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Стороны не несут  ответственность за полное или частичное неисполнение одной из своих обязанностей, если неисполнение будет являться следствием таких обстоятельств, как наводнение, пожар, землетрясение и другие стихийные бедствия, политические запреты, всеобщая забастовка, война или другие военные действия, случившиеся в стране </w:t>
      </w:r>
      <w:r w:rsidR="00290F53" w:rsidRPr="0030621E">
        <w:rPr>
          <w:rFonts w:ascii="Times New Roman" w:hAnsi="Times New Roman" w:cs="Times New Roman"/>
        </w:rPr>
        <w:t>Заказчика</w:t>
      </w:r>
      <w:r w:rsidRPr="0030621E">
        <w:rPr>
          <w:rFonts w:ascii="Times New Roman" w:hAnsi="Times New Roman" w:cs="Times New Roman"/>
        </w:rPr>
        <w:t xml:space="preserve"> и/или </w:t>
      </w:r>
      <w:r w:rsidR="00290F53" w:rsidRPr="0030621E">
        <w:rPr>
          <w:rFonts w:ascii="Times New Roman" w:hAnsi="Times New Roman" w:cs="Times New Roman"/>
        </w:rPr>
        <w:t xml:space="preserve">Исполнителя </w:t>
      </w:r>
      <w:r w:rsidRPr="0030621E">
        <w:rPr>
          <w:rFonts w:ascii="Times New Roman" w:hAnsi="Times New Roman" w:cs="Times New Roman"/>
        </w:rPr>
        <w:t>на маршруте до конечного места назначения после заключения контракта, а также Правительственные постановления и решения, вступившие в силу после заключения Контракта.</w:t>
      </w:r>
    </w:p>
    <w:p w14:paraId="2A88E9F9" w14:textId="38D7353E" w:rsidR="009A2602" w:rsidRPr="0030621E" w:rsidRDefault="009A2602" w:rsidP="009A26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Если любое из таких обстоятельств непосредственно повлияло на исполнение обязательств в срок, установленный в Контракте, то этот срок соразмерно отодвигается на время действия соответствующего обстоятельства. В случае если перенос срока </w:t>
      </w:r>
      <w:r w:rsidR="00451719" w:rsidRPr="0030621E">
        <w:rPr>
          <w:rFonts w:ascii="Times New Roman" w:hAnsi="Times New Roman" w:cs="Times New Roman"/>
        </w:rPr>
        <w:t>оказания услуг</w:t>
      </w:r>
      <w:r w:rsidRPr="0030621E">
        <w:rPr>
          <w:rFonts w:ascii="Times New Roman" w:hAnsi="Times New Roman" w:cs="Times New Roman"/>
        </w:rPr>
        <w:t xml:space="preserve"> не удовлетворяет Заказчика, Заказчик имеет право расторгнуть </w:t>
      </w:r>
      <w:proofErr w:type="spellStart"/>
      <w:r w:rsidR="009C7AD0">
        <w:rPr>
          <w:rFonts w:ascii="Times New Roman" w:hAnsi="Times New Roman" w:cs="Times New Roman"/>
        </w:rPr>
        <w:t>конракт</w:t>
      </w:r>
      <w:proofErr w:type="spellEnd"/>
      <w:r w:rsidRPr="0030621E">
        <w:rPr>
          <w:rFonts w:ascii="Times New Roman" w:hAnsi="Times New Roman" w:cs="Times New Roman"/>
        </w:rPr>
        <w:t xml:space="preserve"> в одностороннем порядке без оплаты каких-либо штрафных санкций, а все расходы, связанные с исполнением данного контракта в том числе банковские расходы на открытие и обслуживание аккредитива, возлагаются на </w:t>
      </w:r>
      <w:r w:rsidR="001D4A11" w:rsidRPr="0030621E">
        <w:rPr>
          <w:rFonts w:ascii="Times New Roman" w:hAnsi="Times New Roman" w:cs="Times New Roman"/>
        </w:rPr>
        <w:t>Исполнителя</w:t>
      </w:r>
      <w:r w:rsidRPr="0030621E">
        <w:rPr>
          <w:rFonts w:ascii="Times New Roman" w:hAnsi="Times New Roman" w:cs="Times New Roman"/>
        </w:rPr>
        <w:t>, который в течении 10 банковских дней возмещает Заказчику по письменному требованию.</w:t>
      </w:r>
    </w:p>
    <w:p w14:paraId="6184B764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Сторона, для которой создалась невозможность исполнения обязательств, обязана безотлагательно, в срок не позднее 10 дней с момента их наступления и прекращения, в письменной форме уведомить другую сторону о наступлении, предполагаемом сроке действия и прекращении вышеуказанных обстоятельств</w:t>
      </w:r>
    </w:p>
    <w:p w14:paraId="3B7C7189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Факты, изложенные в уведомлении, должны быть подтверждены уполномоченным органом или организацией соответствующей страны, где данный форс-мажор имел место</w:t>
      </w:r>
    </w:p>
    <w:p w14:paraId="301C786D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Несвоевременное уведомление лишает Сторону права ссылаться на любое вышеуказанное обстоятельство как на основание, освобождающее его от ответственности за неисполнение обязательства.</w:t>
      </w:r>
    </w:p>
    <w:p w14:paraId="4F44B767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8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В случае, если вышеупомянутые обстоятельство продлятся более 30 календарных дней с их начала, </w:t>
      </w:r>
      <w:r w:rsidR="00290F53" w:rsidRPr="0030621E">
        <w:rPr>
          <w:rFonts w:ascii="Times New Roman" w:hAnsi="Times New Roman" w:cs="Times New Roman"/>
        </w:rPr>
        <w:t>Стороны</w:t>
      </w:r>
      <w:r w:rsidRPr="0030621E">
        <w:rPr>
          <w:rFonts w:ascii="Times New Roman" w:hAnsi="Times New Roman" w:cs="Times New Roman"/>
        </w:rPr>
        <w:t xml:space="preserve"> имеют право расторгнуть настоящий Контракт без какой-либо ответственности по возмещению убытков друг другу.</w:t>
      </w:r>
    </w:p>
    <w:p w14:paraId="1A3CC10A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АНТИКОРРУПЦИОННАЯ ОГОВОРКА</w:t>
      </w:r>
    </w:p>
    <w:p w14:paraId="27C64F36" w14:textId="77777777" w:rsidR="009A2602" w:rsidRPr="0030621E" w:rsidRDefault="009A2602" w:rsidP="009A2602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DD99564" w14:textId="77777777" w:rsidR="009A2602" w:rsidRPr="0030621E" w:rsidRDefault="009A2602" w:rsidP="009A2602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F45282C" w14:textId="77777777" w:rsidR="009A2602" w:rsidRPr="0030621E" w:rsidRDefault="009A2602" w:rsidP="009A2602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14:paraId="3B22E9CA" w14:textId="77777777" w:rsidR="009A2602" w:rsidRPr="0030621E" w:rsidRDefault="009A2602" w:rsidP="009A2602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</w:t>
      </w:r>
      <w:r w:rsidRPr="0030621E">
        <w:rPr>
          <w:rFonts w:ascii="Times New Roman" w:hAnsi="Times New Roman" w:cs="Times New Roman"/>
        </w:rPr>
        <w:lastRenderedPageBreak/>
        <w:t>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6FC100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АРБИТРАЖ</w:t>
      </w:r>
    </w:p>
    <w:p w14:paraId="6B4BF5F0" w14:textId="77777777" w:rsidR="009A2602" w:rsidRPr="0030621E" w:rsidRDefault="009A2602" w:rsidP="00A322B5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Контракта, по возможности будут решаться путем переговоров между сторонами.</w:t>
      </w:r>
      <w:r w:rsidR="004B1030" w:rsidRPr="0030621E">
        <w:rPr>
          <w:rFonts w:ascii="Times New Roman" w:hAnsi="Times New Roman" w:cs="Times New Roman"/>
        </w:rPr>
        <w:t xml:space="preserve"> </w:t>
      </w:r>
      <w:r w:rsidRPr="0030621E">
        <w:rPr>
          <w:rFonts w:ascii="Times New Roman" w:hAnsi="Times New Roman" w:cs="Times New Roman"/>
        </w:rPr>
        <w:t>Все возникшие споры решаются согласно законодательству Республики Узбекистан.</w:t>
      </w:r>
    </w:p>
    <w:p w14:paraId="5C26E954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Стороны устанавливают обязательный досудебный (претензионный) порядок рассмотрения споров. Срок рассмотрения претензии – 15 календарных дней со дня ее получения.</w:t>
      </w:r>
    </w:p>
    <w:p w14:paraId="5BD22025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Все споры и разногласия, возникшие по-настоящему Контракту или связанные с его исполнением, которые не могут быть решены дружеским путём, передаются на рассмотрение в экономический суд </w:t>
      </w:r>
      <w:proofErr w:type="spellStart"/>
      <w:r w:rsidRPr="0030621E">
        <w:rPr>
          <w:rFonts w:ascii="Times New Roman" w:hAnsi="Times New Roman" w:cs="Times New Roman"/>
        </w:rPr>
        <w:t>г.Ташкента</w:t>
      </w:r>
      <w:proofErr w:type="spellEnd"/>
      <w:r w:rsidRPr="0030621E">
        <w:rPr>
          <w:rFonts w:ascii="Times New Roman" w:hAnsi="Times New Roman" w:cs="Times New Roman"/>
        </w:rPr>
        <w:t>.</w:t>
      </w:r>
    </w:p>
    <w:p w14:paraId="2728031C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ПРОЧИЕ УСЛОВИЯ</w:t>
      </w:r>
    </w:p>
    <w:p w14:paraId="450C1094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С момента подписания настоящего Контракта все предыдущие переговоры и переписка по нему теряют юридическую силу.</w:t>
      </w:r>
    </w:p>
    <w:p w14:paraId="7AE4DB93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Ни одна из сторон не вправе передавать свои права и обязательства по Контракту без письменного согласия на то другой стороны.</w:t>
      </w:r>
    </w:p>
    <w:p w14:paraId="38C88020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Контракт и все приложения и дополнения к настоящему Контракту будут действительны лишь при условии, если они совершены в письменной форме. </w:t>
      </w:r>
    </w:p>
    <w:p w14:paraId="7EE830D9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Контракт подписан в 2 (двух) экземплярах на русском языке по одному экземпляру для   каждой из сторон и вступает в силу с даты подписания сторонами и действует до полного исполнения обязательств сторонами.</w:t>
      </w:r>
    </w:p>
    <w:p w14:paraId="2CA7043F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 xml:space="preserve">Отношения, возникающие в связи с реализацией настоящего Контракта, регулируются законодательством Республики Узбекистан. </w:t>
      </w:r>
    </w:p>
    <w:p w14:paraId="1E5AB1D7" w14:textId="77777777" w:rsidR="009A2602" w:rsidRPr="0030621E" w:rsidRDefault="009A2602" w:rsidP="009A260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30621E">
        <w:rPr>
          <w:rFonts w:ascii="Times New Roman" w:hAnsi="Times New Roman" w:cs="Times New Roman"/>
        </w:rPr>
        <w:t>Факсимильные и переданные по электронной почте копии Контракта, его дополнения, изменения и приложения, подписанные сторонами, являются его неотъемлемой частью, и имеют полную юридическую силу с последующим предоставлением оригиналов.</w:t>
      </w:r>
    </w:p>
    <w:p w14:paraId="015A79B9" w14:textId="77777777" w:rsidR="009A2602" w:rsidRPr="0030621E" w:rsidRDefault="009A2602" w:rsidP="009A2602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6FC625C" w14:textId="77777777" w:rsidR="009A2602" w:rsidRPr="0030621E" w:rsidRDefault="009A2602" w:rsidP="009A26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0621E"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p w14:paraId="1B562716" w14:textId="77777777" w:rsidR="000943B4" w:rsidRPr="0030621E" w:rsidRDefault="000943B4" w:rsidP="000943B4">
      <w:pPr>
        <w:pStyle w:val="a5"/>
        <w:ind w:left="390"/>
        <w:rPr>
          <w:rFonts w:ascii="Times New Roman" w:hAnsi="Times New Roman" w:cs="Times New Roman"/>
          <w:b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390"/>
        <w:gridCol w:w="538"/>
        <w:gridCol w:w="4819"/>
      </w:tblGrid>
      <w:tr w:rsidR="000943B4" w:rsidRPr="0030621E" w14:paraId="468CC962" w14:textId="77777777" w:rsidTr="00C715F3">
        <w:tc>
          <w:tcPr>
            <w:tcW w:w="4390" w:type="dxa"/>
          </w:tcPr>
          <w:p w14:paraId="532636CB" w14:textId="77777777" w:rsidR="000943B4" w:rsidRPr="0030621E" w:rsidRDefault="000943B4" w:rsidP="000943B4">
            <w:pPr>
              <w:pStyle w:val="a5"/>
              <w:spacing w:line="276" w:lineRule="auto"/>
              <w:ind w:left="390"/>
              <w:jc w:val="center"/>
              <w:rPr>
                <w:rFonts w:ascii="Times New Roman" w:hAnsi="Times New Roman" w:cs="Times New Roman"/>
                <w:b/>
              </w:rPr>
            </w:pPr>
            <w:r w:rsidRPr="0030621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538" w:type="dxa"/>
          </w:tcPr>
          <w:p w14:paraId="7C10E9FD" w14:textId="77777777" w:rsidR="000943B4" w:rsidRPr="0030621E" w:rsidRDefault="000943B4" w:rsidP="00094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14:paraId="2FED8825" w14:textId="77777777" w:rsidR="000943B4" w:rsidRPr="0030621E" w:rsidRDefault="000943B4" w:rsidP="000943B4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621E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0943B4" w:rsidRPr="0030621E" w14:paraId="4D8A7823" w14:textId="77777777" w:rsidTr="00C715F3">
        <w:tc>
          <w:tcPr>
            <w:tcW w:w="4390" w:type="dxa"/>
          </w:tcPr>
          <w:p w14:paraId="22169B8E" w14:textId="5C9BFD79" w:rsidR="000943B4" w:rsidRPr="00C715F3" w:rsidRDefault="009314B8" w:rsidP="000943B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______________________________</w:t>
            </w:r>
          </w:p>
          <w:p w14:paraId="585A6017" w14:textId="6757EFCF" w:rsidR="00A26779" w:rsidRPr="0030621E" w:rsidRDefault="00A26779" w:rsidP="00A2677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Адрес: </w:t>
            </w:r>
          </w:p>
          <w:p w14:paraId="1E253377" w14:textId="3397C4C5" w:rsidR="00A26779" w:rsidRPr="0030621E" w:rsidRDefault="00A26779" w:rsidP="00A2677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Тел.: </w:t>
            </w:r>
          </w:p>
          <w:p w14:paraId="14341F4B" w14:textId="60649AF9" w:rsidR="00A26779" w:rsidRPr="0030621E" w:rsidRDefault="00A26779" w:rsidP="00A2677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Р/с: № </w:t>
            </w:r>
          </w:p>
          <w:p w14:paraId="2EA14987" w14:textId="3C35E3F4" w:rsidR="00A26779" w:rsidRPr="0030621E" w:rsidRDefault="00A26779" w:rsidP="00A2677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9314B8">
              <w:rPr>
                <w:rFonts w:ascii="Times New Roman" w:eastAsia="Times New Roman" w:hAnsi="Times New Roman" w:cs="Times New Roman"/>
                <w:color w:val="auto"/>
              </w:rPr>
              <w:t>________________________________</w:t>
            </w:r>
          </w:p>
          <w:p w14:paraId="7C8E8C3E" w14:textId="3CBF60A3" w:rsidR="00A26779" w:rsidRPr="0030621E" w:rsidRDefault="00A26779" w:rsidP="00A2677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МФО: </w:t>
            </w:r>
            <w:r w:rsidR="009314B8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   ИНН: </w:t>
            </w:r>
            <w:r w:rsidR="009314B8">
              <w:rPr>
                <w:rFonts w:ascii="Times New Roman" w:eastAsia="Times New Roman" w:hAnsi="Times New Roman" w:cs="Times New Roman"/>
                <w:color w:val="auto"/>
              </w:rPr>
              <w:t>__________________</w:t>
            </w:r>
          </w:p>
          <w:p w14:paraId="03A71C51" w14:textId="27EC3BEB" w:rsidR="00A26779" w:rsidRPr="0030621E" w:rsidRDefault="00A26779" w:rsidP="00A2677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0621E">
              <w:rPr>
                <w:rFonts w:ascii="Times New Roman" w:eastAsia="Times New Roman" w:hAnsi="Times New Roman" w:cs="Times New Roman"/>
                <w:color w:val="auto"/>
              </w:rPr>
              <w:t xml:space="preserve">ОКЭД: </w:t>
            </w:r>
            <w:r w:rsidR="009314B8">
              <w:rPr>
                <w:rFonts w:ascii="Times New Roman" w:eastAsia="Times New Roman" w:hAnsi="Times New Roman" w:cs="Times New Roman"/>
                <w:color w:val="auto"/>
              </w:rPr>
              <w:t>___________________</w:t>
            </w:r>
          </w:p>
        </w:tc>
        <w:tc>
          <w:tcPr>
            <w:tcW w:w="538" w:type="dxa"/>
          </w:tcPr>
          <w:p w14:paraId="3CF5F138" w14:textId="77777777" w:rsidR="000943B4" w:rsidRPr="0030621E" w:rsidRDefault="000943B4" w:rsidP="000943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14:paraId="4233C81C" w14:textId="228AD267" w:rsidR="000943B4" w:rsidRPr="0030621E" w:rsidRDefault="000943B4" w:rsidP="00A7035A">
            <w:pPr>
              <w:spacing w:line="276" w:lineRule="auto"/>
              <w:ind w:right="174"/>
              <w:jc w:val="center"/>
              <w:rPr>
                <w:rFonts w:ascii="Times New Roman" w:hAnsi="Times New Roman" w:cs="Times New Roman"/>
                <w:b/>
              </w:rPr>
            </w:pPr>
            <w:r w:rsidRPr="0030621E">
              <w:rPr>
                <w:rFonts w:ascii="Times New Roman" w:hAnsi="Times New Roman" w:cs="Times New Roman"/>
                <w:b/>
              </w:rPr>
              <w:t>АО «</w:t>
            </w:r>
            <w:proofErr w:type="spellStart"/>
            <w:r w:rsidR="009314B8">
              <w:rPr>
                <w:rFonts w:ascii="Times New Roman" w:hAnsi="Times New Roman" w:cs="Times New Roman"/>
                <w:b/>
              </w:rPr>
              <w:t>Талимарджанская</w:t>
            </w:r>
            <w:proofErr w:type="spellEnd"/>
            <w:r w:rsidR="009314B8">
              <w:rPr>
                <w:rFonts w:ascii="Times New Roman" w:hAnsi="Times New Roman" w:cs="Times New Roman"/>
                <w:b/>
              </w:rPr>
              <w:t xml:space="preserve"> ТЭС</w:t>
            </w:r>
            <w:r w:rsidRPr="0030621E">
              <w:rPr>
                <w:rFonts w:ascii="Times New Roman" w:hAnsi="Times New Roman" w:cs="Times New Roman"/>
                <w:b/>
              </w:rPr>
              <w:t>»</w:t>
            </w:r>
          </w:p>
          <w:p w14:paraId="236DFCDD" w14:textId="77777777" w:rsidR="00FF3E61" w:rsidRPr="0030621E" w:rsidRDefault="00FF3E61" w:rsidP="00567C84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0943B4" w:rsidRPr="0030621E" w14:paraId="26B33CE6" w14:textId="77777777" w:rsidTr="00C715F3">
        <w:tc>
          <w:tcPr>
            <w:tcW w:w="4390" w:type="dxa"/>
          </w:tcPr>
          <w:p w14:paraId="542FA5FD" w14:textId="77777777" w:rsidR="000943B4" w:rsidRPr="0030621E" w:rsidRDefault="000943B4" w:rsidP="000943B4">
            <w:pPr>
              <w:pStyle w:val="a7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14:paraId="67C8AFC8" w14:textId="45C7ED55" w:rsidR="000943B4" w:rsidRPr="0030621E" w:rsidRDefault="000943B4" w:rsidP="000943B4">
            <w:pPr>
              <w:pStyle w:val="a7"/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30621E">
              <w:rPr>
                <w:b/>
                <w:sz w:val="22"/>
                <w:szCs w:val="22"/>
              </w:rPr>
              <w:t>Генеральный директор</w:t>
            </w:r>
            <w:r w:rsidR="00C715F3">
              <w:rPr>
                <w:b/>
                <w:sz w:val="22"/>
                <w:szCs w:val="22"/>
              </w:rPr>
              <w:t xml:space="preserve"> ______ _________</w:t>
            </w:r>
          </w:p>
        </w:tc>
        <w:tc>
          <w:tcPr>
            <w:tcW w:w="538" w:type="dxa"/>
          </w:tcPr>
          <w:p w14:paraId="190C71C9" w14:textId="77777777" w:rsidR="000943B4" w:rsidRPr="0030621E" w:rsidRDefault="000943B4" w:rsidP="000943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14:paraId="0D75F59A" w14:textId="77777777" w:rsidR="000943B4" w:rsidRPr="00C715F3" w:rsidRDefault="000943B4" w:rsidP="00C715F3">
            <w:pPr>
              <w:pStyle w:val="a7"/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15BD6A9" w14:textId="4E0C622A" w:rsidR="00A7035A" w:rsidRPr="00C715F3" w:rsidRDefault="00C715F3" w:rsidP="00C715F3">
            <w:pPr>
              <w:pStyle w:val="a7"/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>
              <w:rPr>
                <w:b/>
                <w:sz w:val="22"/>
                <w:szCs w:val="22"/>
              </w:rPr>
              <w:t xml:space="preserve"> __________ </w:t>
            </w:r>
            <w:proofErr w:type="spellStart"/>
            <w:r>
              <w:rPr>
                <w:b/>
                <w:sz w:val="22"/>
                <w:szCs w:val="22"/>
              </w:rPr>
              <w:t>О.Юсупов</w:t>
            </w:r>
            <w:proofErr w:type="spellEnd"/>
          </w:p>
          <w:p w14:paraId="3B46D056" w14:textId="7A32BAE0" w:rsidR="000943B4" w:rsidRPr="0030621E" w:rsidRDefault="000943B4" w:rsidP="00C715F3">
            <w:pPr>
              <w:pStyle w:val="a7"/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AD3ED1B" w14:textId="77777777" w:rsidR="009A2602" w:rsidRDefault="009A2602"/>
    <w:sectPr w:rsidR="009A2602" w:rsidSect="00783750">
      <w:pgSz w:w="11906" w:h="16838"/>
      <w:pgMar w:top="96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A4089D"/>
    <w:multiLevelType w:val="multilevel"/>
    <w:tmpl w:val="39249B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25"/>
        </w:tabs>
        <w:ind w:left="1525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7E95997"/>
    <w:multiLevelType w:val="hybridMultilevel"/>
    <w:tmpl w:val="F396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020D"/>
    <w:multiLevelType w:val="hybridMultilevel"/>
    <w:tmpl w:val="CD00362E"/>
    <w:lvl w:ilvl="0" w:tplc="E528E23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0084C"/>
    <w:rsid w:val="00027365"/>
    <w:rsid w:val="00045AC2"/>
    <w:rsid w:val="00084C21"/>
    <w:rsid w:val="000943B4"/>
    <w:rsid w:val="00094D91"/>
    <w:rsid w:val="000C1A64"/>
    <w:rsid w:val="00110720"/>
    <w:rsid w:val="00115B86"/>
    <w:rsid w:val="00116420"/>
    <w:rsid w:val="00127763"/>
    <w:rsid w:val="001704EE"/>
    <w:rsid w:val="00172C04"/>
    <w:rsid w:val="001903FF"/>
    <w:rsid w:val="001A339A"/>
    <w:rsid w:val="001B4410"/>
    <w:rsid w:val="001D4A11"/>
    <w:rsid w:val="001F7192"/>
    <w:rsid w:val="00227A48"/>
    <w:rsid w:val="0025440C"/>
    <w:rsid w:val="00260FC1"/>
    <w:rsid w:val="002627D8"/>
    <w:rsid w:val="00290F53"/>
    <w:rsid w:val="002C1ED5"/>
    <w:rsid w:val="0030621E"/>
    <w:rsid w:val="003D18E0"/>
    <w:rsid w:val="0044591C"/>
    <w:rsid w:val="00451719"/>
    <w:rsid w:val="00451C5E"/>
    <w:rsid w:val="004611E3"/>
    <w:rsid w:val="00470A07"/>
    <w:rsid w:val="00482755"/>
    <w:rsid w:val="004B1030"/>
    <w:rsid w:val="004B7F78"/>
    <w:rsid w:val="004C012B"/>
    <w:rsid w:val="004E1EB5"/>
    <w:rsid w:val="004E3F11"/>
    <w:rsid w:val="00507B33"/>
    <w:rsid w:val="00523A4B"/>
    <w:rsid w:val="00567C84"/>
    <w:rsid w:val="00575549"/>
    <w:rsid w:val="00594AB6"/>
    <w:rsid w:val="005A3018"/>
    <w:rsid w:val="005C61E2"/>
    <w:rsid w:val="00604120"/>
    <w:rsid w:val="006844D2"/>
    <w:rsid w:val="00693E5C"/>
    <w:rsid w:val="0069584D"/>
    <w:rsid w:val="006B6650"/>
    <w:rsid w:val="006D12F0"/>
    <w:rsid w:val="00701A12"/>
    <w:rsid w:val="007253EA"/>
    <w:rsid w:val="00734318"/>
    <w:rsid w:val="00783750"/>
    <w:rsid w:val="007D5686"/>
    <w:rsid w:val="007E7ECD"/>
    <w:rsid w:val="00820AB5"/>
    <w:rsid w:val="00863502"/>
    <w:rsid w:val="008A594D"/>
    <w:rsid w:val="008B25A2"/>
    <w:rsid w:val="008C3346"/>
    <w:rsid w:val="008D3DD1"/>
    <w:rsid w:val="008F2067"/>
    <w:rsid w:val="00905077"/>
    <w:rsid w:val="009314B8"/>
    <w:rsid w:val="0093251F"/>
    <w:rsid w:val="00996210"/>
    <w:rsid w:val="009A08FF"/>
    <w:rsid w:val="009A2602"/>
    <w:rsid w:val="009C7AD0"/>
    <w:rsid w:val="009D3726"/>
    <w:rsid w:val="00A02B0E"/>
    <w:rsid w:val="00A26779"/>
    <w:rsid w:val="00A67D9A"/>
    <w:rsid w:val="00A7035A"/>
    <w:rsid w:val="00A81BE0"/>
    <w:rsid w:val="00A91045"/>
    <w:rsid w:val="00B828D4"/>
    <w:rsid w:val="00C10F62"/>
    <w:rsid w:val="00C22B8A"/>
    <w:rsid w:val="00C425D5"/>
    <w:rsid w:val="00C67A90"/>
    <w:rsid w:val="00C715F3"/>
    <w:rsid w:val="00CA6333"/>
    <w:rsid w:val="00CC5300"/>
    <w:rsid w:val="00D51F33"/>
    <w:rsid w:val="00D72AEC"/>
    <w:rsid w:val="00EB1B2A"/>
    <w:rsid w:val="00EE6024"/>
    <w:rsid w:val="00F2100F"/>
    <w:rsid w:val="00FE67B0"/>
    <w:rsid w:val="00FF0273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3743"/>
  <w15:docId w15:val="{3841F45A-6D0D-4D88-B102-16EBF52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02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260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4">
    <w:name w:val="Заголовок Знак"/>
    <w:basedOn w:val="a0"/>
    <w:link w:val="a3"/>
    <w:rsid w:val="009A26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List_Paragraph,Multilevel para_II,List Paragraph (numbered (a)),Numbered list,List Paragraph1,Заголовок 1.1,1. спис"/>
    <w:basedOn w:val="a"/>
    <w:link w:val="a6"/>
    <w:uiPriority w:val="34"/>
    <w:qFormat/>
    <w:rsid w:val="009A2602"/>
    <w:pPr>
      <w:spacing w:line="259" w:lineRule="auto"/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5"/>
    <w:uiPriority w:val="34"/>
    <w:locked/>
    <w:rsid w:val="009A2602"/>
    <w:rPr>
      <w:rFonts w:ascii="Calibri" w:eastAsia="Calibri" w:hAnsi="Calibri" w:cs="Calibri"/>
      <w:color w:val="000000"/>
      <w:lang w:eastAsia="ru-RU"/>
    </w:rPr>
  </w:style>
  <w:style w:type="paragraph" w:styleId="a7">
    <w:name w:val="No Spacing"/>
    <w:link w:val="a8"/>
    <w:uiPriority w:val="1"/>
    <w:qFormat/>
    <w:rsid w:val="009A26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rsid w:val="009A26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A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a">
    <w:name w:val="Table Grid"/>
    <w:basedOn w:val="a1"/>
    <w:uiPriority w:val="39"/>
    <w:rsid w:val="0009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63502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635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link w:val="Normal0"/>
    <w:uiPriority w:val="99"/>
    <w:locked/>
    <w:rsid w:val="00FF3E61"/>
    <w:rPr>
      <w:rFonts w:ascii="Arial" w:hAnsi="Arial"/>
      <w:lang w:val="en-US"/>
    </w:rPr>
  </w:style>
  <w:style w:type="paragraph" w:customStyle="1" w:styleId="Normal0">
    <w:name w:val="Normal Знак"/>
    <w:link w:val="Normal"/>
    <w:uiPriority w:val="99"/>
    <w:rsid w:val="00FF3E61"/>
    <w:pPr>
      <w:widowControl w:val="0"/>
      <w:spacing w:after="0" w:line="240" w:lineRule="auto"/>
      <w:jc w:val="both"/>
    </w:pPr>
    <w:rPr>
      <w:rFonts w:ascii="Arial" w:hAnsi="Arial"/>
      <w:lang w:val="en-US"/>
    </w:rPr>
  </w:style>
  <w:style w:type="paragraph" w:customStyle="1" w:styleId="normal-0">
    <w:name w:val="normal-0"/>
    <w:basedOn w:val="a"/>
    <w:rsid w:val="00FF3E61"/>
    <w:pPr>
      <w:spacing w:after="0" w:line="240" w:lineRule="auto"/>
      <w:jc w:val="both"/>
    </w:pPr>
    <w:rPr>
      <w:rFonts w:ascii="Arial" w:hAnsi="Arial" w:cs="Arial"/>
      <w:color w:val="auto"/>
    </w:rPr>
  </w:style>
  <w:style w:type="character" w:customStyle="1" w:styleId="21">
    <w:name w:val="Основной текст (2)_"/>
    <w:link w:val="22"/>
    <w:rsid w:val="00FF3E61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3E61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11E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1">
    <w:name w:val="Заголовок1"/>
    <w:basedOn w:val="a"/>
    <w:qFormat/>
    <w:rsid w:val="00A9104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88</cp:revision>
  <cp:lastPrinted>2022-10-26T09:42:00Z</cp:lastPrinted>
  <dcterms:created xsi:type="dcterms:W3CDTF">2021-11-09T09:19:00Z</dcterms:created>
  <dcterms:modified xsi:type="dcterms:W3CDTF">2022-10-26T09:42:00Z</dcterms:modified>
</cp:coreProperties>
</file>