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5C" w:rsidRDefault="00602E5C" w:rsidP="00602E5C">
      <w:pPr>
        <w:pStyle w:val="a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t>ПРОЕКТ ДОГОВОРА</w:t>
      </w:r>
    </w:p>
    <w:p w:rsidR="00602E5C" w:rsidRDefault="00602E5C" w:rsidP="00602E5C">
      <w:pPr>
        <w:keepNext/>
        <w:widowControl w:val="0"/>
        <w:suppressAutoHyphens/>
        <w:spacing w:before="240" w:after="12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i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602E5C" w:rsidRDefault="00602E5C" w:rsidP="00602E5C">
      <w:pPr>
        <w:pStyle w:val="a3"/>
        <w:spacing w:line="228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ru-RU"/>
        </w:rPr>
        <w:t>ДОГОВОР ПОДРЯДА № _____</w:t>
      </w:r>
    </w:p>
    <w:p w:rsidR="00602E5C" w:rsidRDefault="00602E5C" w:rsidP="00602E5C">
      <w:pPr>
        <w:spacing w:line="228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:rsidR="00602E5C" w:rsidRDefault="00602E5C" w:rsidP="00602E5C">
      <w:pPr>
        <w:spacing w:line="228" w:lineRule="auto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>
        <w:rPr>
          <w:rFonts w:ascii="Times New Roman" w:hAnsi="Times New Roman"/>
          <w:sz w:val="22"/>
          <w:szCs w:val="22"/>
          <w:lang w:val="ru-RU" w:eastAsia="ru-RU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“__” ___________20__г.</w:t>
      </w:r>
    </w:p>
    <w:p w:rsidR="00602E5C" w:rsidRDefault="00602E5C" w:rsidP="00602E5C">
      <w:pPr>
        <w:spacing w:line="228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Узбекистан»,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именуемый в дальнейшем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sz w:val="22"/>
          <w:szCs w:val="22"/>
          <w:lang w:val="ru-RU" w:eastAsia="ru-RU"/>
        </w:rPr>
        <w:t>, в лице ________________________, действующего на основании доверенности № _____________ от ___.___.2022г., с одной стороны и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 ___________________________________________ именуемое в дальнейшем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____._____.2022г. по отбору подрядной организации на выполнение работ по объекту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«Текущий ремонт в </w:t>
      </w:r>
      <w:proofErr w:type="spellStart"/>
      <w:r>
        <w:rPr>
          <w:rFonts w:ascii="Times New Roman" w:hAnsi="Times New Roman"/>
          <w:b/>
          <w:sz w:val="22"/>
          <w:szCs w:val="22"/>
          <w:lang w:val="ru-RU" w:eastAsia="ru-RU"/>
        </w:rPr>
        <w:t>Навоийском</w:t>
      </w:r>
      <w:proofErr w:type="spellEnd"/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 филиале АО «Национальный банк внешнеэкономической деятельности Республики Узбекистан», расположенном по адресу: город Навои, улица Ибн </w:t>
      </w:r>
      <w:proofErr w:type="spellStart"/>
      <w:r>
        <w:rPr>
          <w:rFonts w:ascii="Times New Roman" w:hAnsi="Times New Roman"/>
          <w:b/>
          <w:sz w:val="22"/>
          <w:szCs w:val="22"/>
          <w:lang w:val="ru-RU" w:eastAsia="ru-RU"/>
        </w:rPr>
        <w:t>Сино</w:t>
      </w:r>
      <w:proofErr w:type="spellEnd"/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 14»</w:t>
      </w:r>
      <w:r>
        <w:rPr>
          <w:rFonts w:ascii="Times New Roman" w:hAnsi="Times New Roman"/>
          <w:sz w:val="22"/>
          <w:szCs w:val="22"/>
          <w:lang w:val="ru-RU" w:eastAsia="ru-RU"/>
        </w:rPr>
        <w:t>, заключили настоящий Договор подряда (далее - Договор) о нижеследующем:</w:t>
      </w:r>
    </w:p>
    <w:p w:rsidR="00602E5C" w:rsidRDefault="00602E5C" w:rsidP="00602E5C">
      <w:pPr>
        <w:ind w:firstLine="567"/>
        <w:rPr>
          <w:rFonts w:ascii="Times New Roman" w:hAnsi="Times New Roman"/>
          <w:sz w:val="22"/>
          <w:szCs w:val="22"/>
          <w:lang w:val="ru-RU" w:eastAsia="ru-RU"/>
        </w:rPr>
      </w:pPr>
    </w:p>
    <w:p w:rsidR="00602E5C" w:rsidRDefault="00602E5C" w:rsidP="00602E5C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1. Предмет договора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1.1. </w:t>
      </w:r>
      <w:bookmarkStart w:id="1" w:name="_Hlk68108542"/>
      <w:r>
        <w:rPr>
          <w:rFonts w:ascii="Times New Roman" w:hAnsi="Times New Roman"/>
          <w:sz w:val="22"/>
          <w:szCs w:val="22"/>
          <w:lang w:val="ru-RU" w:eastAsia="ru-RU"/>
        </w:rPr>
        <w:t xml:space="preserve">Подрядчик обязуется выполнить работы в соответствии с Техническим заданием, а также Приложению №1 (далее – Работа) объект:  </w:t>
      </w:r>
      <w:bookmarkEnd w:id="1"/>
      <w:r>
        <w:rPr>
          <w:rFonts w:ascii="Times New Roman" w:hAnsi="Times New Roman"/>
          <w:sz w:val="22"/>
          <w:szCs w:val="22"/>
          <w:lang w:val="ru-RU" w:eastAsia="ru-RU"/>
        </w:rPr>
        <w:t xml:space="preserve">«Текущий ремонт в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Навоийском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филиале АО «Национальный банк внешнеэкономической деятельности Республики Узбекистан», расположенном по адресу: город Навои, улица Ибн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Сино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14» (далее – Объект)</w:t>
      </w:r>
      <w:bookmarkStart w:id="2" w:name="_Hlk68108577"/>
      <w:r>
        <w:rPr>
          <w:rFonts w:ascii="Times New Roman" w:hAnsi="Times New Roman"/>
          <w:sz w:val="22"/>
          <w:szCs w:val="22"/>
          <w:lang w:val="ru-RU" w:eastAsia="ru-RU"/>
        </w:rPr>
        <w:t xml:space="preserve"> за свой счет, а Заказчик обязуется принять и оплатить выполненные Работы, согласно условиям настоящего Договора.</w:t>
      </w:r>
      <w:bookmarkEnd w:id="2"/>
    </w:p>
    <w:p w:rsidR="00602E5C" w:rsidRDefault="00602E5C" w:rsidP="00602E5C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bookmarkStart w:id="3" w:name="_Hlk68108478"/>
      <w:r>
        <w:rPr>
          <w:rFonts w:ascii="Times New Roman" w:hAnsi="Times New Roman"/>
          <w:b/>
          <w:sz w:val="22"/>
          <w:szCs w:val="22"/>
          <w:lang w:val="ru-RU" w:eastAsia="ru-RU"/>
        </w:rPr>
        <w:t>2. Стоимость Работ и порядок расчетов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2.1. Общая стоимость Работ по настоящему Договору составляет __________________ (____________________________________________)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сум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включая все сборы, налоги и отчисления</w:t>
      </w:r>
      <w:r>
        <w:rPr>
          <w:sz w:val="22"/>
          <w:szCs w:val="22"/>
          <w:lang w:val="uz-Cyrl-UZ"/>
        </w:rPr>
        <w:t>.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2.2. Общая стоимость Работ по настоящему Договору включают в себя все расходы Подрядчика.</w:t>
      </w:r>
    </w:p>
    <w:p w:rsidR="00602E5C" w:rsidRDefault="00602E5C" w:rsidP="00602E5C">
      <w:pPr>
        <w:ind w:left="-142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 Заказчик осуществляет оплату Работ Подрядчику по настоящему Договору в безналичной форме на банковский счет Подрядчика в следующем порядке:</w:t>
      </w:r>
    </w:p>
    <w:p w:rsidR="00602E5C" w:rsidRDefault="00602E5C" w:rsidP="00602E5C">
      <w:pPr>
        <w:ind w:left="-142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2.3.1 Предоплата в размере 30% (тридцать процентов) от стоимости Работ в течение 10 банковских дней с момента заключения настоящего Договора.</w:t>
      </w:r>
    </w:p>
    <w:p w:rsidR="00602E5C" w:rsidRDefault="00602E5C" w:rsidP="00602E5C">
      <w:pPr>
        <w:ind w:left="-142"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2.3.2. Оставшиеся 70% (семьдесят процентов) от стоимости Работ в течение 10 (десяти) банковских дней с момента подписания сторонами Акта сдачи-приемки выполненных работ и счет фактуры.</w:t>
      </w:r>
    </w:p>
    <w:p w:rsidR="00602E5C" w:rsidRDefault="00602E5C" w:rsidP="00602E5C">
      <w:pPr>
        <w:tabs>
          <w:tab w:val="left" w:pos="574"/>
        </w:tabs>
        <w:ind w:firstLine="567"/>
        <w:jc w:val="both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3. Сроки выполнения Работ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3.1. Подрядчик обязан выполнить Работы, предусмотренные в Приложении №1, в течение ___ (_______) календарных дней с момента перечисления предоплаты, предусмотренного в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пп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2.3.1. настоящего Договора.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3.2. Дата начала выполнения Подрядчиком Работ – с момента поступления предоплаты на расчетный счет Подрядчика.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3.3. Гарантийный срок эксплуатации Объекта составляет не менее 12 календарных месяцев с момента подписания Акта сдачи-приёмки выполненных работ, в течение которого Подрядчик обязуется устранить все выявленные Заказчиком недостатки своими силами и за свой счёт.</w:t>
      </w:r>
    </w:p>
    <w:p w:rsidR="00602E5C" w:rsidRDefault="00602E5C" w:rsidP="00602E5C">
      <w:pPr>
        <w:spacing w:after="120"/>
        <w:ind w:firstLine="567"/>
        <w:jc w:val="both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4. Обязательства сторон</w:t>
      </w:r>
    </w:p>
    <w:p w:rsidR="00602E5C" w:rsidRDefault="00602E5C" w:rsidP="00602E5C">
      <w:pPr>
        <w:spacing w:before="120"/>
        <w:ind w:firstLine="567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 Подрядчик обязан: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4.1.1. Выполнить все Работы в объеме и сроки, предусмотренные настоящим Договором.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lastRenderedPageBreak/>
        <w:t>4.1.2. В случае выявления Заказчиком недостатков выполненных Подрядчиком работах, Подрядчик обязан безвозмездно и за свой счет устранить выявленные недостатки в 3-х дневной срок с даты получения от Заказчика в письменной форме перечня недостатков с их описанием, либо возместить расходы Заказчика по устранению данных недостатков.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4.1.3. Немедленно предупредить Заказчика и до получения от него указаний приостановить Работы при обнаружении: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4.1.4.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602E5C" w:rsidRDefault="00602E5C" w:rsidP="00602E5C">
      <w:pPr>
        <w:spacing w:before="120"/>
        <w:ind w:firstLine="567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4.2. Заказчик обязан: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4.2.1. Произвести расчеты с Подрядчиком в порядке и размере, предусмотренном настоящим Договором.</w:t>
      </w:r>
    </w:p>
    <w:p w:rsidR="00602E5C" w:rsidRDefault="00602E5C" w:rsidP="00602E5C">
      <w:pPr>
        <w:spacing w:before="120"/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4.3. Условия, не оговоренные настоящим Договором, регулируются действующим законодательством Республики Узбекистан.</w:t>
      </w:r>
    </w:p>
    <w:p w:rsidR="00602E5C" w:rsidRDefault="00602E5C" w:rsidP="00602E5C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5. Ответственность сторон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5.1. В случае неисполнения Подрядчиком работ в срок, предусмотренным п. 3.1. настоящего Договора,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Подрядчик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уплачивает в пользу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Заказчика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пеню в размере 0,1% от стоимости неисполненной части Договора за каждый день просрочки.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5.2. В случае несвоевременной оплаты работ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Заказчик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уплачивает 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Подрядчику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неустойку в размере 0,1% от стоимости неоплаченной части Договора за каждый день просрочки.</w:t>
      </w:r>
    </w:p>
    <w:p w:rsidR="00602E5C" w:rsidRDefault="00602E5C" w:rsidP="00602E5C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602E5C" w:rsidRDefault="00602E5C" w:rsidP="00602E5C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6. Порядок решения споров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6.2. В случае невозможности разрешения разногласий путем переговоров, они подлежат рассмотрению в</w:t>
      </w:r>
      <w:r>
        <w:rPr>
          <w:rFonts w:ascii="Times New Roman" w:hAnsi="Times New Roman"/>
          <w:sz w:val="22"/>
          <w:szCs w:val="25"/>
          <w:lang w:val="ru-RU"/>
        </w:rPr>
        <w:t xml:space="preserve"> Ташкентском межрайонном экономическом суде</w:t>
      </w:r>
      <w:r>
        <w:rPr>
          <w:rFonts w:ascii="Times New Roman" w:hAnsi="Times New Roman"/>
          <w:sz w:val="22"/>
          <w:szCs w:val="22"/>
          <w:lang w:val="ru-RU" w:eastAsia="ru-RU"/>
        </w:rPr>
        <w:t>.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widowControl w:val="0"/>
        <w:autoSpaceDE w:val="0"/>
        <w:autoSpaceDN w:val="0"/>
        <w:adjustRightInd w:val="0"/>
        <w:spacing w:after="120"/>
        <w:ind w:left="-142" w:firstLine="33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7. Антикоррупционная оговорка</w:t>
      </w:r>
    </w:p>
    <w:p w:rsidR="00602E5C" w:rsidRDefault="00602E5C" w:rsidP="00602E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договоров Республики Узбекистан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:rsidR="00602E5C" w:rsidRDefault="00602E5C" w:rsidP="00602E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602E5C" w:rsidRDefault="00602E5C" w:rsidP="00602E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7.3. Под действием работника, осуществляемыми в пользу стимулирующей его стороны понимаются, в том числе:</w:t>
      </w:r>
    </w:p>
    <w:p w:rsidR="00602E5C" w:rsidRDefault="00602E5C" w:rsidP="00602E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a)</w:t>
      </w:r>
      <w:r>
        <w:rPr>
          <w:rFonts w:ascii="Times New Roman" w:hAnsi="Times New Roman"/>
          <w:sz w:val="22"/>
          <w:szCs w:val="22"/>
          <w:lang w:val="ru-RU"/>
        </w:rPr>
        <w:tab/>
        <w:t>предоставление неоправданных преимуществ по сравнению с другими контрагентами;</w:t>
      </w:r>
    </w:p>
    <w:p w:rsidR="00602E5C" w:rsidRDefault="00602E5C" w:rsidP="00602E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b)</w:t>
      </w:r>
      <w:r>
        <w:rPr>
          <w:rFonts w:ascii="Times New Roman" w:hAnsi="Times New Roman"/>
          <w:sz w:val="22"/>
          <w:szCs w:val="22"/>
          <w:lang w:val="ru-RU"/>
        </w:rPr>
        <w:tab/>
        <w:t>предоставление каких-либо гарантий;</w:t>
      </w:r>
    </w:p>
    <w:p w:rsidR="00602E5C" w:rsidRDefault="00602E5C" w:rsidP="00602E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c)</w:t>
      </w:r>
      <w:r>
        <w:rPr>
          <w:rFonts w:ascii="Times New Roman" w:hAnsi="Times New Roman"/>
          <w:sz w:val="22"/>
          <w:szCs w:val="22"/>
          <w:lang w:val="ru-RU"/>
        </w:rPr>
        <w:tab/>
        <w:t>ускорение существующих процедур;</w:t>
      </w:r>
    </w:p>
    <w:p w:rsidR="00602E5C" w:rsidRDefault="00602E5C" w:rsidP="00602E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d)</w:t>
      </w:r>
      <w:r>
        <w:rPr>
          <w:rFonts w:ascii="Times New Roman" w:hAnsi="Times New Roman"/>
          <w:sz w:val="22"/>
          <w:szCs w:val="22"/>
          <w:lang w:val="ru-RU"/>
        </w:rPr>
        <w:tab/>
        <w:t>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:rsidR="00602E5C" w:rsidRDefault="00602E5C" w:rsidP="00602E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7.4.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:rsidR="00602E5C" w:rsidRDefault="00602E5C" w:rsidP="00602E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602E5C" w:rsidRDefault="00602E5C" w:rsidP="00602E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602E5C" w:rsidRDefault="00602E5C" w:rsidP="00602E5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602E5C" w:rsidRDefault="00602E5C" w:rsidP="00602E5C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spacing w:after="120"/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8. Прочие условия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8.1. Настоящий Договор вступает в силу с момента его подписания </w:t>
      </w:r>
      <w:r>
        <w:rPr>
          <w:rFonts w:ascii="Times New Roman" w:hAnsi="Times New Roman"/>
          <w:sz w:val="22"/>
          <w:szCs w:val="22"/>
          <w:lang w:val="ru-RU"/>
        </w:rPr>
        <w:t>уполномоченными представителями сторон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и действует до полного выполнения сторонами всех своих обязательств.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8.2.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602E5C" w:rsidRDefault="00602E5C" w:rsidP="00602E5C">
      <w:pPr>
        <w:ind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8.3.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602E5C" w:rsidRDefault="00602E5C" w:rsidP="00602E5C">
      <w:pPr>
        <w:ind w:firstLine="567"/>
        <w:rPr>
          <w:rFonts w:ascii="Times New Roman" w:hAnsi="Times New Roman"/>
          <w:sz w:val="22"/>
          <w:szCs w:val="22"/>
          <w:lang w:val="ru-RU" w:eastAsia="ru-RU"/>
        </w:rPr>
      </w:pPr>
    </w:p>
    <w:bookmarkEnd w:id="3"/>
    <w:p w:rsidR="00602E5C" w:rsidRDefault="00602E5C" w:rsidP="00602E5C">
      <w:pPr>
        <w:spacing w:after="120"/>
        <w:ind w:firstLine="567"/>
        <w:jc w:val="center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9 Юридические адреса, банковские реквизиты и подписи сторон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602E5C" w:rsidTr="00602E5C">
        <w:tc>
          <w:tcPr>
            <w:tcW w:w="4395" w:type="dxa"/>
          </w:tcPr>
          <w:p w:rsidR="00602E5C" w:rsidRDefault="00602E5C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Руководитель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</w:tc>
        <w:tc>
          <w:tcPr>
            <w:tcW w:w="708" w:type="dxa"/>
          </w:tcPr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:rsidR="00602E5C" w:rsidRDefault="00602E5C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Руководитель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</w:tc>
      </w:tr>
    </w:tbl>
    <w:p w:rsidR="00602E5C" w:rsidRDefault="00602E5C" w:rsidP="00602E5C">
      <w:pPr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color w:val="FF0000"/>
          <w:sz w:val="22"/>
          <w:szCs w:val="22"/>
          <w:lang w:val="ru-RU" w:eastAsia="ru-RU"/>
        </w:rPr>
        <w:br w:type="page"/>
      </w:r>
      <w:bookmarkStart w:id="4" w:name="_Hlk68014806"/>
      <w:r>
        <w:rPr>
          <w:rFonts w:ascii="Times New Roman" w:hAnsi="Times New Roman"/>
          <w:sz w:val="22"/>
          <w:szCs w:val="22"/>
          <w:lang w:val="ru-RU" w:eastAsia="ru-RU"/>
        </w:rPr>
        <w:lastRenderedPageBreak/>
        <w:t>Приложение №1</w:t>
      </w:r>
    </w:p>
    <w:p w:rsidR="00602E5C" w:rsidRDefault="00602E5C" w:rsidP="00602E5C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к договору №________ </w:t>
      </w:r>
    </w:p>
    <w:p w:rsidR="00602E5C" w:rsidRDefault="00602E5C" w:rsidP="00602E5C">
      <w:pPr>
        <w:ind w:firstLine="567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от «_____» ___________ 2022г.</w:t>
      </w:r>
    </w:p>
    <w:p w:rsidR="00602E5C" w:rsidRDefault="00602E5C" w:rsidP="00602E5C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sz w:val="22"/>
          <w:szCs w:val="22"/>
          <w:lang w:val="ru-RU" w:eastAsia="ru-RU"/>
        </w:rPr>
        <w:t>Перечень выполняемых работ</w:t>
      </w:r>
    </w:p>
    <w:p w:rsidR="00602E5C" w:rsidRDefault="00602E5C" w:rsidP="00602E5C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bookmarkStart w:id="5" w:name="_Hlk77080322"/>
      <w:r>
        <w:rPr>
          <w:rFonts w:ascii="Times New Roman" w:hAnsi="Times New Roman"/>
          <w:sz w:val="22"/>
          <w:szCs w:val="22"/>
          <w:lang w:val="ru-RU" w:eastAsia="ru-RU"/>
        </w:rPr>
        <w:t>По объекту</w:t>
      </w:r>
      <w:bookmarkEnd w:id="5"/>
      <w:r>
        <w:rPr>
          <w:lang w:val="ru-RU"/>
        </w:rPr>
        <w:t xml:space="preserve"> «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Текущий ремонт в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Навоийском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филиале АО «Национальный банк внешнеэкономической деятельности Республики Узбекистан», расположенном по адресу: город Навои, улица Ибн </w:t>
      </w:r>
      <w:proofErr w:type="spellStart"/>
      <w:r>
        <w:rPr>
          <w:rFonts w:ascii="Times New Roman" w:hAnsi="Times New Roman"/>
          <w:sz w:val="22"/>
          <w:szCs w:val="22"/>
          <w:lang w:val="ru-RU" w:eastAsia="ru-RU"/>
        </w:rPr>
        <w:t>Сино</w:t>
      </w:r>
      <w:proofErr w:type="spellEnd"/>
      <w:r>
        <w:rPr>
          <w:rFonts w:ascii="Times New Roman" w:hAnsi="Times New Roman"/>
          <w:sz w:val="22"/>
          <w:szCs w:val="22"/>
          <w:lang w:val="ru-RU" w:eastAsia="ru-RU"/>
        </w:rPr>
        <w:t xml:space="preserve"> 14».</w:t>
      </w:r>
    </w:p>
    <w:p w:rsidR="00602E5C" w:rsidRDefault="00602E5C" w:rsidP="00602E5C">
      <w:pPr>
        <w:ind w:firstLine="567"/>
        <w:jc w:val="center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tbl>
      <w:tblPr>
        <w:tblW w:w="8759" w:type="dxa"/>
        <w:tblInd w:w="137" w:type="dxa"/>
        <w:tblLook w:val="04A0" w:firstRow="1" w:lastRow="0" w:firstColumn="1" w:lastColumn="0" w:noHBand="0" w:noVBand="1"/>
      </w:tblPr>
      <w:tblGrid>
        <w:gridCol w:w="659"/>
        <w:gridCol w:w="6100"/>
        <w:gridCol w:w="2000"/>
      </w:tblGrid>
      <w:tr w:rsidR="00602E5C" w:rsidTr="00602E5C">
        <w:trPr>
          <w:trHeight w:val="6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НАИМЕНОВАНИЕ ЗАТРАТ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ЦЕНА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br/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тыс.сум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)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3</w:t>
            </w:r>
          </w:p>
        </w:tc>
      </w:tr>
      <w:tr w:rsidR="00602E5C" w:rsidTr="00602E5C">
        <w:trPr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основную заработную плату с учетом начислений на социальное страхование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эксплуатацию машин и механизмов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строительные материалы, изделия и конструкции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Транспортные расходы на материалы __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Заготовительно-складские расходы __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Транспортные расходы на оборудование __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оборудование, мебель и инвентарь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ИТОГО ПРЯМЫЕ ЗАТРАТЫ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Прочие затраты и расходы Подрядчика __ 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Прочие затраты производственного характера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Затраты на страхование строительства объектов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Коэффициент риска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НДС 15%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</w:tr>
      <w:tr w:rsidR="00602E5C" w:rsidTr="00602E5C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E5C" w:rsidRDefault="00602E5C">
            <w:pP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ИТОГО стоимость строительства в текущих ценах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2E5C" w:rsidRDefault="00602E5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602E5C" w:rsidRDefault="00602E5C" w:rsidP="00602E5C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p w:rsidR="00602E5C" w:rsidRDefault="00602E5C" w:rsidP="00602E5C">
      <w:pPr>
        <w:ind w:firstLine="567"/>
        <w:rPr>
          <w:rFonts w:ascii="Times New Roman" w:hAnsi="Times New Roman"/>
          <w:color w:val="FF0000"/>
          <w:sz w:val="22"/>
          <w:szCs w:val="22"/>
          <w:lang w:val="ru-RU" w:eastAsia="ru-RU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602E5C" w:rsidTr="00602E5C">
        <w:trPr>
          <w:trHeight w:val="1908"/>
        </w:trPr>
        <w:tc>
          <w:tcPr>
            <w:tcW w:w="4403" w:type="dxa"/>
          </w:tcPr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  <w:tc>
          <w:tcPr>
            <w:tcW w:w="858" w:type="dxa"/>
          </w:tcPr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150" w:type="dxa"/>
          </w:tcPr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</w:t>
            </w: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02E5C" w:rsidRDefault="00602E5C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______________.</w:t>
            </w:r>
          </w:p>
        </w:tc>
        <w:bookmarkEnd w:id="4"/>
      </w:tr>
    </w:tbl>
    <w:p w:rsidR="00AD2997" w:rsidRDefault="00602E5C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5C"/>
    <w:rsid w:val="00602E5C"/>
    <w:rsid w:val="00B102E9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B66B"/>
  <w15:chartTrackingRefBased/>
  <w15:docId w15:val="{5F5E369E-5BB9-44B2-A342-63C02F35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E5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602E5C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2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rsid w:val="00602E5C"/>
    <w:rPr>
      <w:rFonts w:ascii="Liberation Sans" w:eastAsia="Times New Roman" w:hAnsi="Liberation Sans" w:cs="DejaVu Sans"/>
      <w:color w:val="000000"/>
      <w:kern w:val="2"/>
      <w:sz w:val="28"/>
      <w:szCs w:val="28"/>
      <w:lang w:val="ru-RU"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602E5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02E5C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5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1</cp:revision>
  <dcterms:created xsi:type="dcterms:W3CDTF">2022-10-03T12:27:00Z</dcterms:created>
  <dcterms:modified xsi:type="dcterms:W3CDTF">2022-10-03T12:27:00Z</dcterms:modified>
</cp:coreProperties>
</file>