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 ___-сонли</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xml:space="preserve">       ПУДРАТ   ШАРТНОМАСИ  (КОНТРАКТ)</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2022 йил  «</w:t>
      </w:r>
      <w:r w:rsidR="003210F8">
        <w:rPr>
          <w:rFonts w:ascii="Times New Roman" w:eastAsia="Times New Roman" w:hAnsi="Times New Roman" w:cs="Times New Roman"/>
          <w:color w:val="000000"/>
          <w:sz w:val="16"/>
          <w:szCs w:val="16"/>
          <w:lang w:val="uz-Cyrl-UZ" w:eastAsia="ru-RU"/>
        </w:rPr>
        <w:t xml:space="preserve"> </w:t>
      </w:r>
      <w:r w:rsidR="00DC7032">
        <w:rPr>
          <w:rFonts w:ascii="Times New Roman" w:eastAsia="Times New Roman" w:hAnsi="Times New Roman" w:cs="Times New Roman"/>
          <w:color w:val="000000"/>
          <w:sz w:val="16"/>
          <w:szCs w:val="16"/>
          <w:lang w:val="uz-Cyrl-UZ" w:eastAsia="ru-RU"/>
        </w:rPr>
        <w:t xml:space="preserve">    </w:t>
      </w:r>
      <w:r w:rsidR="003210F8">
        <w:rPr>
          <w:rFonts w:ascii="Times New Roman" w:eastAsia="Times New Roman" w:hAnsi="Times New Roman" w:cs="Times New Roman"/>
          <w:color w:val="000000"/>
          <w:sz w:val="16"/>
          <w:szCs w:val="16"/>
          <w:lang w:val="uz-Cyrl-UZ" w:eastAsia="ru-RU"/>
        </w:rPr>
        <w:t xml:space="preserve"> </w:t>
      </w:r>
      <w:r w:rsidRPr="0080510F">
        <w:rPr>
          <w:rFonts w:ascii="Times New Roman" w:eastAsia="Times New Roman" w:hAnsi="Times New Roman" w:cs="Times New Roman"/>
          <w:color w:val="000000"/>
          <w:sz w:val="16"/>
          <w:szCs w:val="16"/>
          <w:lang w:eastAsia="ru-RU"/>
        </w:rPr>
        <w:t xml:space="preserve">» </w:t>
      </w:r>
      <w:r w:rsidR="003210F8">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                           </w:t>
      </w:r>
      <w:r w:rsidR="003210F8">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                                                 Янгириак шахарчаси</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54474C" w:rsidRPr="0080510F" w:rsidRDefault="00BB0D49" w:rsidP="0054474C">
      <w:pPr>
        <w:spacing w:after="0" w:line="240" w:lineRule="auto"/>
        <w:ind w:right="3"/>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Кейинги ўринларда «</w:t>
      </w:r>
      <w:r w:rsidRPr="0080510F">
        <w:rPr>
          <w:rFonts w:ascii="Times New Roman" w:eastAsia="Times New Roman" w:hAnsi="Times New Roman" w:cs="Times New Roman"/>
          <w:b/>
          <w:bCs/>
          <w:color w:val="000000"/>
          <w:sz w:val="16"/>
          <w:szCs w:val="16"/>
          <w:lang w:eastAsia="ru-RU"/>
        </w:rPr>
        <w:t>Буюртмачи</w:t>
      </w:r>
      <w:r w:rsidRPr="0080510F">
        <w:rPr>
          <w:rFonts w:ascii="Times New Roman" w:eastAsia="Times New Roman" w:hAnsi="Times New Roman" w:cs="Times New Roman"/>
          <w:color w:val="000000"/>
          <w:sz w:val="16"/>
          <w:szCs w:val="16"/>
          <w:lang w:eastAsia="ru-RU"/>
        </w:rPr>
        <w:t xml:space="preserve">» деб юритиладиган </w:t>
      </w:r>
      <w:r w:rsidRPr="0080510F">
        <w:rPr>
          <w:rFonts w:ascii="Times New Roman" w:eastAsia="Times New Roman" w:hAnsi="Times New Roman" w:cs="Times New Roman"/>
          <w:b/>
          <w:bCs/>
          <w:color w:val="000000"/>
          <w:sz w:val="16"/>
          <w:szCs w:val="16"/>
          <w:lang w:eastAsia="ru-RU"/>
        </w:rPr>
        <w:t>Янгиариқ туман хокимлиги хузуридаги Ободонлаштириш бошқармаси</w:t>
      </w:r>
      <w:r w:rsidRPr="0080510F">
        <w:rPr>
          <w:rFonts w:ascii="Times New Roman" w:eastAsia="Times New Roman" w:hAnsi="Times New Roman" w:cs="Times New Roman"/>
          <w:color w:val="000000"/>
          <w:sz w:val="16"/>
          <w:szCs w:val="16"/>
          <w:lang w:eastAsia="ru-RU"/>
        </w:rPr>
        <w:t xml:space="preserve"> номидан </w:t>
      </w:r>
      <w:r w:rsidRPr="0080510F">
        <w:rPr>
          <w:rFonts w:ascii="Times New Roman" w:eastAsia="Times New Roman" w:hAnsi="Times New Roman" w:cs="Times New Roman"/>
          <w:b/>
          <w:bCs/>
          <w:color w:val="000000"/>
          <w:sz w:val="16"/>
          <w:szCs w:val="16"/>
          <w:lang w:eastAsia="ru-RU"/>
        </w:rPr>
        <w:t>Низом</w:t>
      </w:r>
      <w:r w:rsidRPr="0080510F">
        <w:rPr>
          <w:rFonts w:ascii="Times New Roman" w:eastAsia="Times New Roman" w:hAnsi="Times New Roman" w:cs="Times New Roman"/>
          <w:color w:val="000000"/>
          <w:sz w:val="16"/>
          <w:szCs w:val="16"/>
          <w:lang w:eastAsia="ru-RU"/>
        </w:rPr>
        <w:t xml:space="preserve"> асосида иш кўрувчи рахбар </w:t>
      </w:r>
      <w:r w:rsidRPr="0080510F">
        <w:rPr>
          <w:rFonts w:ascii="Times New Roman" w:eastAsia="Times New Roman" w:hAnsi="Times New Roman" w:cs="Times New Roman"/>
          <w:b/>
          <w:bCs/>
          <w:color w:val="000000"/>
          <w:sz w:val="16"/>
          <w:szCs w:val="16"/>
          <w:lang w:eastAsia="ru-RU"/>
        </w:rPr>
        <w:t>А.Ражапов</w:t>
      </w:r>
      <w:r w:rsidRPr="0080510F">
        <w:rPr>
          <w:rFonts w:ascii="Times New Roman" w:eastAsia="Times New Roman" w:hAnsi="Times New Roman" w:cs="Times New Roman"/>
          <w:color w:val="000000"/>
          <w:sz w:val="16"/>
          <w:szCs w:val="16"/>
          <w:lang w:eastAsia="ru-RU"/>
        </w:rPr>
        <w:t xml:space="preserve"> бир томондан,</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кейинги ўринларда «Пудратчи» деб юритиладиган</w:t>
      </w:r>
      <w:r w:rsidR="00C339B3">
        <w:rPr>
          <w:rFonts w:ascii="Times New Roman" w:eastAsia="Times New Roman" w:hAnsi="Times New Roman" w:cs="Times New Roman"/>
          <w:color w:val="000000"/>
          <w:sz w:val="16"/>
          <w:szCs w:val="16"/>
          <w:lang w:val="uz-Cyrl-UZ" w:eastAsia="ru-RU"/>
        </w:rPr>
        <w:t xml:space="preserve">       </w:t>
      </w:r>
      <w:r w:rsidR="003656C3" w:rsidRPr="003656C3">
        <w:rPr>
          <w:rFonts w:ascii="Montserrat" w:hAnsi="Montserrat"/>
          <w:color w:val="465570"/>
          <w:sz w:val="16"/>
          <w:szCs w:val="16"/>
          <w:shd w:val="clear" w:color="auto" w:fill="FFFFFF"/>
        </w:rPr>
        <w:t xml:space="preserve"> </w:t>
      </w:r>
      <w:r w:rsidR="008554E8">
        <w:rPr>
          <w:rFonts w:ascii="Montserrat" w:hAnsi="Montserrat"/>
          <w:b/>
          <w:color w:val="465570"/>
          <w:sz w:val="16"/>
          <w:szCs w:val="16"/>
          <w:shd w:val="clear" w:color="auto" w:fill="FFFFFF"/>
          <w:lang w:val="uz-Cyrl-UZ"/>
        </w:rPr>
        <w:t>_____________________________________</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номидан</w:t>
      </w:r>
      <w:r w:rsidRPr="0080510F">
        <w:rPr>
          <w:rFonts w:ascii="Times New Roman" w:eastAsia="Times New Roman" w:hAnsi="Times New Roman" w:cs="Times New Roman"/>
          <w:b/>
          <w:bCs/>
          <w:color w:val="000000"/>
          <w:sz w:val="16"/>
          <w:szCs w:val="16"/>
          <w:lang w:eastAsia="ru-RU"/>
        </w:rPr>
        <w:t xml:space="preserve"> Устав</w:t>
      </w:r>
      <w:r w:rsidRPr="0080510F">
        <w:rPr>
          <w:rFonts w:ascii="Times New Roman" w:eastAsia="Times New Roman" w:hAnsi="Times New Roman" w:cs="Times New Roman"/>
          <w:color w:val="000000"/>
          <w:sz w:val="16"/>
          <w:szCs w:val="16"/>
          <w:lang w:eastAsia="ru-RU"/>
        </w:rPr>
        <w:t xml:space="preserve"> асосида иш кўрувчи </w:t>
      </w:r>
      <w:r w:rsidR="008554E8">
        <w:rPr>
          <w:rFonts w:ascii="Times New Roman" w:hAnsi="Times New Roman" w:cs="Times New Roman"/>
          <w:b/>
          <w:sz w:val="16"/>
          <w:szCs w:val="16"/>
          <w:lang w:val="uz-Cyrl-UZ"/>
        </w:rPr>
        <w:t>_________</w:t>
      </w:r>
      <w:r w:rsidR="00B74040"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иккинчи томондан, </w:t>
      </w:r>
      <w:r w:rsidR="008554E8">
        <w:rPr>
          <w:rFonts w:ascii="Times New Roman" w:eastAsia="Times New Roman" w:hAnsi="Times New Roman" w:cs="Times New Roman"/>
          <w:b/>
          <w:color w:val="000000"/>
          <w:sz w:val="16"/>
          <w:szCs w:val="16"/>
          <w:lang w:eastAsia="ru-RU"/>
        </w:rPr>
        <w:t>_____________________________________</w:t>
      </w:r>
      <w:r w:rsidR="0054474C">
        <w:rPr>
          <w:rStyle w:val="aa"/>
          <w:rFonts w:ascii="Times New Roman" w:hAnsi="Times New Roman" w:cs="Times New Roman"/>
          <w:color w:val="000000"/>
          <w:sz w:val="16"/>
          <w:szCs w:val="16"/>
          <w:shd w:val="clear" w:color="auto" w:fill="FFFFFF"/>
          <w:lang w:val="uz-Cyrl-UZ"/>
        </w:rPr>
        <w:t xml:space="preserve"> </w:t>
      </w:r>
      <w:r w:rsidR="0054474C" w:rsidRPr="0080510F">
        <w:rPr>
          <w:rFonts w:ascii="Times New Roman" w:eastAsia="Times New Roman" w:hAnsi="Times New Roman" w:cs="Times New Roman"/>
          <w:color w:val="000000"/>
          <w:sz w:val="16"/>
          <w:szCs w:val="16"/>
          <w:lang w:eastAsia="ru-RU"/>
        </w:rPr>
        <w:t>бўйича мазкур пудрат шартномасини туздилар.</w:t>
      </w:r>
    </w:p>
    <w:p w:rsidR="00BB0D49" w:rsidRPr="0080510F" w:rsidRDefault="00BB0D49" w:rsidP="00BB0D49">
      <w:pPr>
        <w:spacing w:after="0" w:line="240" w:lineRule="auto"/>
        <w:ind w:right="3"/>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 ТАЪРИФЛАР</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1.1 Мазкур шартномада куйидаги таърифлар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w:t>
      </w:r>
      <w:r w:rsidRPr="0080510F">
        <w:rPr>
          <w:rFonts w:ascii="Times New Roman" w:eastAsia="Times New Roman" w:hAnsi="Times New Roman" w:cs="Times New Roman"/>
          <w:b/>
          <w:bCs/>
          <w:color w:val="000000"/>
          <w:sz w:val="16"/>
          <w:szCs w:val="16"/>
          <w:lang w:eastAsia="ru-RU"/>
        </w:rPr>
        <w:t>ижро хужжатлари</w:t>
      </w:r>
      <w:r w:rsidRPr="0080510F">
        <w:rPr>
          <w:rFonts w:ascii="Times New Roman" w:eastAsia="Times New Roman" w:hAnsi="Times New Roman" w:cs="Times New Roman"/>
          <w:color w:val="000000"/>
          <w:sz w:val="16"/>
          <w:szCs w:val="16"/>
          <w:lang w:eastAsia="ru-RU"/>
        </w:rPr>
        <w:t xml:space="preserve"> – натурада бажарилган ишлар ёки ишларни бажариш учун масъул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шахслар томонидан уларга киритилган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згаришларнинг ушбу ишчи чизмаларга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ёзувлар билан биргаликда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урилишига ишчи чизмалар туркуми, сертификатлар, техник паспортлар ва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рнатилган асбоб-ускуналарнинг сифатини ва ишларини бажаришда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лланиладиган материаллар, конструкциялар ва деталларнинг сифатини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ловчи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хужжатлар, беркитиладиган ишлар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ланганлиги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рисидаги далолатномалар, айрим масъулиятли конструкциялар орали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даврда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далолатномалар, монтаж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асбоб-ускуналарнинг якка тартибдаги синови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далолатномалар, ишларни бажариш дафтарлари хамда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нормалари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оидаларида  назарда тутилган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хужжатлар;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урилиш майдони</w:t>
      </w:r>
      <w:r w:rsidRPr="0080510F">
        <w:rPr>
          <w:rFonts w:ascii="Times New Roman" w:eastAsia="Times New Roman" w:hAnsi="Times New Roman" w:cs="Times New Roman"/>
          <w:color w:val="000000"/>
          <w:sz w:val="16"/>
          <w:szCs w:val="16"/>
          <w:lang w:eastAsia="ru-RU"/>
        </w:rPr>
        <w:t xml:space="preserve"> – мазкур шартнома (контракт) доирасида барча ишларни бажариш даврида далолатнома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Буюртмачи томонидан Пудратчига берилган ер участкаси. Объектнинг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 чегараси ажратиб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йилади ёки бош режага мувофик белгиланадиган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белгилар билан белгилаб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йилади;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w:t>
      </w:r>
      <w:r w:rsidRPr="0080510F">
        <w:rPr>
          <w:rFonts w:ascii="Times New Roman" w:eastAsia="Times New Roman" w:hAnsi="Times New Roman" w:cs="Times New Roman"/>
          <w:b/>
          <w:bCs/>
          <w:color w:val="000000"/>
          <w:sz w:val="16"/>
          <w:szCs w:val="16"/>
          <w:lang w:eastAsia="ru-RU"/>
        </w:rPr>
        <w:t>ва</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тинчалик иншоотлар</w:t>
      </w:r>
      <w:r w:rsidRPr="0080510F">
        <w:rPr>
          <w:rFonts w:ascii="Times New Roman" w:eastAsia="Times New Roman" w:hAnsi="Times New Roman" w:cs="Times New Roman"/>
          <w:color w:val="000000"/>
          <w:sz w:val="16"/>
          <w:szCs w:val="16"/>
          <w:lang w:eastAsia="ru-RU"/>
        </w:rPr>
        <w:t xml:space="preserve"> – Пудратчи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рнатиладиган ва ишларни бажариш учун зарур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хар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андай типдаги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тинчалик бинолар ва иншоотлар;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w:t>
      </w:r>
      <w:r w:rsidRPr="0080510F">
        <w:rPr>
          <w:rFonts w:ascii="Times New Roman" w:eastAsia="Times New Roman" w:hAnsi="Times New Roman" w:cs="Times New Roman"/>
          <w:b/>
          <w:bCs/>
          <w:color w:val="000000"/>
          <w:sz w:val="16"/>
          <w:szCs w:val="16"/>
          <w:lang w:eastAsia="ru-RU"/>
        </w:rPr>
        <w:t>беркитиладиган ишлар</w:t>
      </w:r>
      <w:r w:rsidRPr="0080510F">
        <w:rPr>
          <w:rFonts w:ascii="Times New Roman" w:eastAsia="Times New Roman" w:hAnsi="Times New Roman" w:cs="Times New Roman"/>
          <w:color w:val="000000"/>
          <w:sz w:val="16"/>
          <w:szCs w:val="16"/>
          <w:lang w:eastAsia="ru-RU"/>
        </w:rPr>
        <w:t xml:space="preserve"> – сифати ва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 кейинги ишлар бажарилгандан кейин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лаш мумкин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лмаган кейинчалик бажариладиган ишлар ва конструкциялар билан беркитиладиган ишлар;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-шартнома нархини б</w:t>
      </w:r>
      <w:r w:rsidRPr="0080510F">
        <w:rPr>
          <w:rFonts w:ascii="Times New Roman" w:eastAsia="Times New Roman" w:hAnsi="Times New Roman" w:cs="Times New Roman"/>
          <w:b/>
          <w:bCs/>
          <w:color w:val="000000"/>
          <w:sz w:val="16"/>
          <w:szCs w:val="16"/>
          <w:lang w:val="uz-Cyrl-UZ" w:eastAsia="ru-RU"/>
        </w:rPr>
        <w:t>ў</w:t>
      </w:r>
      <w:r w:rsidRPr="0080510F">
        <w:rPr>
          <w:rFonts w:ascii="Times New Roman" w:eastAsia="Times New Roman" w:hAnsi="Times New Roman" w:cs="Times New Roman"/>
          <w:b/>
          <w:bCs/>
          <w:color w:val="000000"/>
          <w:sz w:val="16"/>
          <w:szCs w:val="16"/>
          <w:lang w:eastAsia="ru-RU"/>
        </w:rPr>
        <w:t>либ чи</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иш</w:t>
      </w:r>
      <w:r w:rsidRPr="0080510F">
        <w:rPr>
          <w:rFonts w:ascii="Times New Roman" w:eastAsia="Times New Roman" w:hAnsi="Times New Roman" w:cs="Times New Roman"/>
          <w:color w:val="000000"/>
          <w:sz w:val="16"/>
          <w:szCs w:val="16"/>
          <w:lang w:eastAsia="ru-RU"/>
        </w:rPr>
        <w:t xml:space="preserve"> – ишларнинг хар бир </w:t>
      </w:r>
      <w:proofErr w:type="gramStart"/>
      <w:r w:rsidRPr="0080510F">
        <w:rPr>
          <w:rFonts w:ascii="Times New Roman" w:eastAsia="Times New Roman" w:hAnsi="Times New Roman" w:cs="Times New Roman"/>
          <w:color w:val="000000"/>
          <w:sz w:val="16"/>
          <w:szCs w:val="16"/>
          <w:lang w:eastAsia="ru-RU"/>
        </w:rPr>
        <w:t>бос</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ичи ва ёки турлари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белгилаган холда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объектнинг умумий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бос</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ичларга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симлаш.</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II. ШАРТНОМА  МАВЗУСИ.</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2.1 Пудратчи мазкур шартнома шартларига мувофик </w:t>
      </w:r>
      <w:r w:rsidR="008554E8">
        <w:rPr>
          <w:rFonts w:ascii="Times New Roman" w:eastAsia="Times New Roman" w:hAnsi="Times New Roman" w:cs="Times New Roman"/>
          <w:b/>
          <w:color w:val="000000"/>
          <w:sz w:val="16"/>
          <w:szCs w:val="16"/>
          <w:lang w:eastAsia="ru-RU"/>
        </w:rPr>
        <w:t>________________________________________________</w:t>
      </w:r>
      <w:r w:rsidR="0051579A"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бўйича таъмирлаш ишлари</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учун</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кўзда тутилган лойиха бўйича таъмирлаш ишларини бажариш мажбуриятини олади, Буюртмачи эса Пудратчига жорий  таъмирлаш ишларини бажариш учун зарур шароитлар яратиш, уларни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w:t>
      </w:r>
      <w:proofErr w:type="gramStart"/>
      <w:r w:rsidRPr="0080510F">
        <w:rPr>
          <w:rFonts w:ascii="Times New Roman" w:eastAsia="Times New Roman" w:hAnsi="Times New Roman" w:cs="Times New Roman"/>
          <w:color w:val="000000"/>
          <w:sz w:val="16"/>
          <w:szCs w:val="16"/>
          <w:lang w:eastAsia="ru-RU"/>
        </w:rPr>
        <w:t>ва т</w:t>
      </w:r>
      <w:proofErr w:type="gramEnd"/>
      <w:r w:rsidRPr="0080510F">
        <w:rPr>
          <w:rFonts w:ascii="Times New Roman" w:eastAsia="Times New Roman" w:hAnsi="Times New Roman" w:cs="Times New Roman"/>
          <w:color w:val="000000"/>
          <w:sz w:val="16"/>
          <w:szCs w:val="16"/>
          <w:lang w:eastAsia="ru-RU"/>
        </w:rPr>
        <w:t xml:space="preserve">ўловни амалга ошириш мажбуриятини олади. </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 xml:space="preserve">III. ШАРТНОМА  БУЙИЧА  ИШЛАР  </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ИЙМАТИ.</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3.1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Пудратчи томонидан бажариладиган,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 барча соли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лар, йи</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имлар, ажратмалар ва пудратчининг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харажатларини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 ичига олган холда жорий нархларда </w:t>
      </w:r>
      <w:r w:rsidRPr="0080510F">
        <w:rPr>
          <w:rFonts w:ascii="Times New Roman" w:eastAsia="Times New Roman" w:hAnsi="Times New Roman" w:cs="Times New Roman"/>
          <w:b/>
          <w:bCs/>
          <w:color w:val="000000"/>
          <w:sz w:val="16"/>
          <w:szCs w:val="16"/>
          <w:lang w:eastAsia="ru-RU"/>
        </w:rPr>
        <w:t xml:space="preserve"> </w:t>
      </w:r>
      <w:r w:rsidR="008554E8">
        <w:rPr>
          <w:rFonts w:ascii="Times New Roman" w:eastAsia="Times New Roman" w:hAnsi="Times New Roman" w:cs="Times New Roman"/>
          <w:b/>
          <w:bCs/>
          <w:color w:val="000000"/>
          <w:sz w:val="16"/>
          <w:szCs w:val="16"/>
          <w:lang w:val="uz-Cyrl-UZ" w:eastAsia="ru-RU"/>
        </w:rPr>
        <w:t>_________</w:t>
      </w:r>
      <w:r w:rsidRPr="0080510F">
        <w:rPr>
          <w:rFonts w:ascii="Times New Roman" w:eastAsia="Times New Roman" w:hAnsi="Times New Roman" w:cs="Times New Roman"/>
          <w:color w:val="000000"/>
          <w:sz w:val="16"/>
          <w:szCs w:val="16"/>
          <w:lang w:eastAsia="ru-RU"/>
        </w:rPr>
        <w:t xml:space="preserve"> (</w:t>
      </w:r>
      <w:r w:rsidR="008554E8">
        <w:rPr>
          <w:rFonts w:ascii="Times New Roman" w:eastAsia="Times New Roman" w:hAnsi="Times New Roman" w:cs="Times New Roman"/>
          <w:color w:val="000000"/>
          <w:sz w:val="16"/>
          <w:szCs w:val="16"/>
          <w:lang w:val="uz-Cyrl-UZ" w:eastAsia="ru-RU"/>
        </w:rPr>
        <w:t>______________</w:t>
      </w:r>
      <w:r w:rsidRPr="0080510F">
        <w:rPr>
          <w:rFonts w:ascii="Times New Roman" w:eastAsia="Times New Roman" w:hAnsi="Times New Roman" w:cs="Times New Roman"/>
          <w:color w:val="000000"/>
          <w:sz w:val="16"/>
          <w:szCs w:val="16"/>
          <w:lang w:eastAsia="ru-RU"/>
        </w:rPr>
        <w:t xml:space="preserve">) сўмни </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ташкил этади. </w:t>
      </w:r>
      <w:r w:rsidRPr="0080510F">
        <w:rPr>
          <w:rFonts w:ascii="Times New Roman" w:eastAsia="Times New Roman" w:hAnsi="Times New Roman" w:cs="Times New Roman"/>
          <w:b/>
          <w:bCs/>
          <w:color w:val="000000"/>
          <w:sz w:val="16"/>
          <w:szCs w:val="16"/>
          <w:lang w:eastAsia="ru-RU"/>
        </w:rPr>
        <w:t>ҚҚС –</w:t>
      </w:r>
      <w:r w:rsidRPr="0080510F">
        <w:rPr>
          <w:rFonts w:ascii="Times New Roman" w:hAnsi="Times New Roman" w:cs="Times New Roman"/>
          <w:b/>
          <w:bCs/>
          <w:color w:val="333333"/>
          <w:sz w:val="16"/>
          <w:szCs w:val="16"/>
          <w:shd w:val="clear" w:color="auto" w:fill="FFFFFF"/>
        </w:rPr>
        <w:t xml:space="preserve"> </w:t>
      </w:r>
      <w:r w:rsidR="008554E8">
        <w:rPr>
          <w:rFonts w:ascii="Arial" w:hAnsi="Arial" w:cs="Arial"/>
          <w:b/>
          <w:bCs/>
          <w:color w:val="333333"/>
          <w:sz w:val="16"/>
          <w:szCs w:val="16"/>
          <w:shd w:val="clear" w:color="auto" w:fill="FFFFFF"/>
        </w:rPr>
        <w:t>____________</w:t>
      </w:r>
      <w:r w:rsidR="003905E7" w:rsidRPr="00F118D1">
        <w:rPr>
          <w:rFonts w:ascii="Times New Roman" w:hAnsi="Times New Roman" w:cs="Times New Roman"/>
          <w:bCs/>
          <w:color w:val="333333"/>
          <w:sz w:val="16"/>
          <w:szCs w:val="16"/>
          <w:shd w:val="clear" w:color="auto" w:fill="FFFFFF"/>
          <w:lang w:val="uz-Cyrl-UZ"/>
        </w:rPr>
        <w:t xml:space="preserve"> </w:t>
      </w:r>
      <w:r w:rsidR="00466C83" w:rsidRPr="00F118D1">
        <w:rPr>
          <w:rFonts w:ascii="Times New Roman" w:hAnsi="Times New Roman" w:cs="Times New Roman"/>
          <w:bCs/>
          <w:color w:val="333333"/>
          <w:sz w:val="16"/>
          <w:szCs w:val="16"/>
          <w:shd w:val="clear" w:color="auto" w:fill="FFFFFF"/>
          <w:lang w:val="uz-Cyrl-UZ"/>
        </w:rPr>
        <w:t>(</w:t>
      </w:r>
      <w:r w:rsidR="008554E8">
        <w:rPr>
          <w:rFonts w:ascii="Times New Roman" w:hAnsi="Times New Roman" w:cs="Times New Roman"/>
          <w:bCs/>
          <w:color w:val="333333"/>
          <w:sz w:val="16"/>
          <w:szCs w:val="16"/>
          <w:shd w:val="clear" w:color="auto" w:fill="FFFFFF"/>
          <w:lang w:val="uz-Cyrl-UZ"/>
        </w:rPr>
        <w:t>___________</w:t>
      </w:r>
      <w:r w:rsidR="00466C83" w:rsidRPr="00F118D1">
        <w:rPr>
          <w:rFonts w:ascii="Times New Roman" w:hAnsi="Times New Roman" w:cs="Times New Roman"/>
          <w:bCs/>
          <w:color w:val="333333"/>
          <w:sz w:val="16"/>
          <w:szCs w:val="16"/>
          <w:shd w:val="clear" w:color="auto" w:fill="FFFFFF"/>
          <w:lang w:val="uz-Cyrl-UZ"/>
        </w:rPr>
        <w:t>)</w:t>
      </w:r>
      <w:r w:rsidRPr="0080510F">
        <w:rPr>
          <w:rFonts w:ascii="Times New Roman" w:hAnsi="Times New Roman" w:cs="Times New Roman"/>
          <w:b/>
          <w:bCs/>
          <w:color w:val="333333"/>
          <w:sz w:val="16"/>
          <w:szCs w:val="16"/>
          <w:shd w:val="clear" w:color="auto" w:fill="FFFFFF"/>
        </w:rPr>
        <w:t xml:space="preserve"> </w:t>
      </w:r>
      <w:r w:rsidRPr="00466C83">
        <w:rPr>
          <w:rFonts w:ascii="Times New Roman" w:eastAsia="Times New Roman" w:hAnsi="Times New Roman" w:cs="Times New Roman"/>
          <w:bCs/>
          <w:color w:val="000000"/>
          <w:sz w:val="16"/>
          <w:szCs w:val="16"/>
          <w:lang w:eastAsia="ru-RU"/>
        </w:rPr>
        <w:t>сў</w:t>
      </w:r>
      <w:proofErr w:type="gramStart"/>
      <w:r w:rsidRPr="00466C83">
        <w:rPr>
          <w:rFonts w:ascii="Times New Roman" w:eastAsia="Times New Roman" w:hAnsi="Times New Roman" w:cs="Times New Roman"/>
          <w:bCs/>
          <w:color w:val="000000"/>
          <w:sz w:val="16"/>
          <w:szCs w:val="16"/>
          <w:lang w:eastAsia="ru-RU"/>
        </w:rPr>
        <w:t>м</w:t>
      </w:r>
      <w:proofErr w:type="gramEnd"/>
      <w:r w:rsidR="003905E7">
        <w:rPr>
          <w:rFonts w:ascii="Times New Roman" w:eastAsia="Times New Roman" w:hAnsi="Times New Roman" w:cs="Times New Roman"/>
          <w:bCs/>
          <w:color w:val="000000"/>
          <w:sz w:val="16"/>
          <w:szCs w:val="16"/>
          <w:lang w:val="uz-Cyrl-UZ" w:eastAsia="ru-RU"/>
        </w:rPr>
        <w:t xml:space="preserve"> </w:t>
      </w:r>
      <w:r w:rsidR="008554E8">
        <w:rPr>
          <w:rFonts w:ascii="Times New Roman" w:eastAsia="Times New Roman" w:hAnsi="Times New Roman" w:cs="Times New Roman"/>
          <w:b/>
          <w:bCs/>
          <w:color w:val="000000"/>
          <w:sz w:val="16"/>
          <w:szCs w:val="16"/>
          <w:lang w:val="uz-Cyrl-UZ" w:eastAsia="ru-RU"/>
        </w:rPr>
        <w:t>_________</w:t>
      </w:r>
      <w:r w:rsidR="003905E7" w:rsidRPr="003905E7">
        <w:rPr>
          <w:rFonts w:ascii="Times New Roman" w:eastAsia="Times New Roman" w:hAnsi="Times New Roman" w:cs="Times New Roman"/>
          <w:b/>
          <w:bCs/>
          <w:color w:val="000000"/>
          <w:sz w:val="16"/>
          <w:szCs w:val="16"/>
          <w:lang w:val="uz-Cyrl-UZ" w:eastAsia="ru-RU"/>
        </w:rPr>
        <w:t xml:space="preserve"> тйинни</w:t>
      </w:r>
      <w:r w:rsidR="003905E7">
        <w:rPr>
          <w:rFonts w:ascii="Times New Roman" w:eastAsia="Times New Roman" w:hAnsi="Times New Roman" w:cs="Times New Roman"/>
          <w:bCs/>
          <w:color w:val="000000"/>
          <w:sz w:val="16"/>
          <w:szCs w:val="16"/>
          <w:lang w:val="uz-Cyrl-UZ" w:eastAsia="ru-RU"/>
        </w:rPr>
        <w:t xml:space="preserve"> </w:t>
      </w:r>
      <w:r w:rsidRPr="00466C83">
        <w:rPr>
          <w:rFonts w:ascii="Times New Roman" w:eastAsia="Times New Roman" w:hAnsi="Times New Roman" w:cs="Times New Roman"/>
          <w:bCs/>
          <w:color w:val="000000"/>
          <w:sz w:val="16"/>
          <w:szCs w:val="16"/>
          <w:lang w:eastAsia="ru-RU"/>
        </w:rPr>
        <w:t>ни</w:t>
      </w:r>
      <w:r w:rsidRPr="0080510F">
        <w:rPr>
          <w:rFonts w:ascii="Times New Roman" w:hAnsi="Times New Roman" w:cs="Times New Roman"/>
          <w:b/>
          <w:bCs/>
          <w:color w:val="333333"/>
          <w:sz w:val="16"/>
          <w:szCs w:val="16"/>
          <w:shd w:val="clear" w:color="auto" w:fill="FFFFFF"/>
        </w:rPr>
        <w:t xml:space="preserve"> </w:t>
      </w:r>
      <w:r w:rsidRPr="0080510F">
        <w:rPr>
          <w:rFonts w:ascii="Times New Roman" w:eastAsia="Times New Roman" w:hAnsi="Times New Roman" w:cs="Times New Roman"/>
          <w:color w:val="000000"/>
          <w:sz w:val="16"/>
          <w:szCs w:val="16"/>
          <w:lang w:eastAsia="ru-RU"/>
        </w:rPr>
        <w:t xml:space="preserve">ташкил этади.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3.2.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 узил-кесил хисобланади ва кейинчалик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айта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илиши мумкин эмас, куйидаги холлар бундан мустасно:</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упайтиришга енгиб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лмайдиган куч (форс-мажор) холатлари сабаб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лганда;</w:t>
      </w:r>
    </w:p>
    <w:p w:rsidR="00BB0D49" w:rsidRPr="0080510F"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 Буюртмачи томонидан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згартирилганда;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объектнинг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урилиши бир йилдан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муддатга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згартирилганда.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3.3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муддати бир йилдан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лганда иккинчи йилга ва кейинги йилларга шартномавий нархларни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лаштириш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хужжатларида белгиланган тартибда амалга оширилади.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3.4 Тегишли асослар мавжуд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лганда, санаб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згаришлар Буюртмачи билан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ртасидаги шартномага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шимча битим билан расмийлаштирилади.</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IV. ПУДРАТЧИНИНГ МАЖБУРИЯТЛАРИ.</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4.1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Пудратчи мазкур шартноманинг II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лимида назарда тутилган ишларни бажариш учун:</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-барча ишларни мазкур шартномада хамда унга 2-иловага мувофик ишларни бажариш жадвалида назарда тутилган хажмда ва муддатларда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зининг кучлари ёки жалб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кучлар билан бажариш хамда ишни Буюртмачига мазкур  шартнома шартларига мувофик топшириш;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майдонига зарур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материаллари, буюмлар, конструкциялар, асбоб-ускуналар ва бутловчи буюмлар,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техникасини етказиб бериш, уларни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тушириш, омборга жойлаш ва са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лашни таъминлайди;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майдони худудида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тинчалик иншоотлар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Буюртмачини субпудратчилар билан шартномалар тузилиши, шартнома мавзуси, субпудратчининг номи ва манзили ту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рисида хабардор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майдонида техника хавфсизлиги, ишларни бажариш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тида атроф мухитни,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тказилган дарахтларни ва ер участкасини мухофаза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зарур тадбирлар бажарилишини таъминлаш, шуниингдек  ёритиш  чиро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лари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рнатиш;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таваккалчиликларини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 килиш;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объектни фойдаланишга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илиб олиш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далолатнома имзоланган кундан бошлаб бир </w:t>
      </w:r>
      <w:proofErr w:type="gramStart"/>
      <w:r w:rsidRPr="0080510F">
        <w:rPr>
          <w:rFonts w:ascii="Times New Roman" w:eastAsia="Times New Roman" w:hAnsi="Times New Roman" w:cs="Times New Roman"/>
          <w:color w:val="000000"/>
          <w:sz w:val="16"/>
          <w:szCs w:val="16"/>
          <w:lang w:eastAsia="ru-RU"/>
        </w:rPr>
        <w:t>ой</w:t>
      </w:r>
      <w:proofErr w:type="gramEnd"/>
      <w:r w:rsidRPr="0080510F">
        <w:rPr>
          <w:rFonts w:ascii="Times New Roman" w:eastAsia="Times New Roman" w:hAnsi="Times New Roman" w:cs="Times New Roman"/>
          <w:color w:val="000000"/>
          <w:sz w:val="16"/>
          <w:szCs w:val="16"/>
          <w:lang w:eastAsia="ru-RU"/>
        </w:rPr>
        <w:t xml:space="preserve"> муддатда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зига тегишли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машиналари ва асбоб – ускуналари, транспорт воситалари, анжомлар, приборлар, инвентарлар,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материаллари, буюмлар конструкциялар хамда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тинчалик бинолардан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шатиш;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ри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ланишини таъминлаш;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урилишда таваккалчилик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уртаси учун белгиланган суммага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 ташкилотларидан бири билан таваккалчилик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уртаси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 шартнома тузади ва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 шартномаси билан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урта полисини бюртмачига такдим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-мазкур шартномада назарда тутилган барча мажбуриятларни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лик хажмда бажариш мажбуриятини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зиммасига олади.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4.2 Пудратчи мавжудлигини кафолатлаган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зининг 20% га тенг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ва унга хизмат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рсатувчи банк тамонидан берилиши кафолатланган 20% айланма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ларини мазкур шартномада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зда тутилган объект харажатлари учун унумли ишлатиш мажбуриятини олади.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4.3 Пудратчи объектни фойдаланишга топшириш учун Буюртмачига барча ишлар бажарилганини исботловчи хужжатларни (исполнительная документация)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лик хажмда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дим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4.4 Пудратчи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барча ишларнинг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кучлари билан ва субпудратчилар томонидан зарур тарзда бажарилиши хамда объектнинг фойдаланишга тайёр холда топширилиши учун Буюртмачи олдида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лик мулкий жавоб беради.</w:t>
      </w:r>
    </w:p>
    <w:p w:rsidR="0080510F" w:rsidRDefault="0080510F" w:rsidP="00BB0D49">
      <w:pPr>
        <w:spacing w:after="0" w:line="240" w:lineRule="auto"/>
        <w:jc w:val="both"/>
        <w:rPr>
          <w:rFonts w:ascii="Times New Roman" w:eastAsia="Times New Roman" w:hAnsi="Times New Roman" w:cs="Times New Roman"/>
          <w:color w:val="000000"/>
          <w:sz w:val="16"/>
          <w:szCs w:val="16"/>
          <w:lang w:eastAsia="ru-RU"/>
        </w:rPr>
      </w:pP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V. БУЮРТМАЧИНИНГ  МАЖБУРИЯТЛАРИ</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5.1 Мазкур шартномани бажариш учун Буюртмачи: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мазкур шартномага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ишларни бажариш учун яро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майдонини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урилиши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тугаллангунгача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даврга далолатнома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Пудратчига бериш;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ишлар бажарилиши устидан доимий архитектур</w:t>
      </w:r>
      <w:proofErr w:type="gramStart"/>
      <w:r w:rsidRPr="0080510F">
        <w:rPr>
          <w:rFonts w:ascii="Times New Roman" w:eastAsia="Times New Roman" w:hAnsi="Times New Roman" w:cs="Times New Roman"/>
          <w:color w:val="000000"/>
          <w:sz w:val="16"/>
          <w:szCs w:val="16"/>
          <w:lang w:eastAsia="ru-RU"/>
        </w:rPr>
        <w:t>а-</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назоратини ва мазкур шартномада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айд этилган Пудратчи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мажбуриятлар ва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функцияларга риоя этилишини назорат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Пудратчидан тугалланган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илиб олишни таъминлаш;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Пудратчининг барча мурожаатларини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н кун муддатда куриб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иш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арор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молиялаштириш жадвалига биноан Пудратчига 1-иловага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аванс бериш ва жорий молиялаштиришни амалга ошириш;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Пудратчига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учун зарур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ижро хужжатлари </w:t>
      </w:r>
      <w:proofErr w:type="gramStart"/>
      <w:r w:rsidRPr="0080510F">
        <w:rPr>
          <w:rFonts w:ascii="Times New Roman" w:eastAsia="Times New Roman" w:hAnsi="Times New Roman" w:cs="Times New Roman"/>
          <w:color w:val="000000"/>
          <w:sz w:val="16"/>
          <w:szCs w:val="16"/>
          <w:lang w:eastAsia="ru-RU"/>
        </w:rPr>
        <w:t>р</w:t>
      </w:r>
      <w:proofErr w:type="gramEnd"/>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йхатини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дим этиш;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мазкур шартномада назарда тутилган мажбуриятларни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хажмда бажариш мажбуриятларини олади;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5.2 Буюртмачи мазкур шартномада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зда тутилган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мажбуриятларини бажармаса ёки етарли тарзда бажармаса пудратчи олдида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мулкий жавоб беради.</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VI. ИШЛАРНИ  БАЖАРИШ  МУДДАТЛАРИ.</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6.1 Шартнома томонлар уни имзолаган пайтдан бошлаб кучга киради.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6.2 Пудратчи мазкур шартномага илова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ишларни бажариш жадвалига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ишларни бажаради.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6.3 Объектни </w:t>
      </w:r>
      <w:r w:rsidRPr="0080510F">
        <w:rPr>
          <w:rFonts w:ascii="Times New Roman" w:eastAsia="Times New Roman" w:hAnsi="Times New Roman" w:cs="Times New Roman"/>
          <w:b/>
          <w:bCs/>
          <w:color w:val="000000"/>
          <w:sz w:val="16"/>
          <w:szCs w:val="16"/>
          <w:lang w:eastAsia="ru-RU"/>
        </w:rPr>
        <w:t xml:space="preserve">2022-йил </w:t>
      </w:r>
      <w:r w:rsidR="003210F8" w:rsidRPr="0080510F">
        <w:rPr>
          <w:rFonts w:ascii="Times New Roman" w:eastAsia="Times New Roman" w:hAnsi="Times New Roman" w:cs="Times New Roman"/>
          <w:color w:val="000000"/>
          <w:sz w:val="16"/>
          <w:szCs w:val="16"/>
          <w:lang w:eastAsia="ru-RU"/>
        </w:rPr>
        <w:t>«</w:t>
      </w:r>
      <w:r w:rsidR="00DC7032">
        <w:rPr>
          <w:rFonts w:ascii="Times New Roman" w:eastAsia="Times New Roman" w:hAnsi="Times New Roman" w:cs="Times New Roman"/>
          <w:color w:val="000000"/>
          <w:sz w:val="16"/>
          <w:szCs w:val="16"/>
          <w:lang w:eastAsia="ru-RU"/>
        </w:rPr>
        <w:t xml:space="preserve">    </w:t>
      </w:r>
      <w:r w:rsidR="003210F8" w:rsidRPr="0080510F">
        <w:rPr>
          <w:rFonts w:ascii="Times New Roman" w:eastAsia="Times New Roman" w:hAnsi="Times New Roman" w:cs="Times New Roman"/>
          <w:color w:val="000000"/>
          <w:sz w:val="16"/>
          <w:szCs w:val="16"/>
          <w:lang w:eastAsia="ru-RU"/>
        </w:rPr>
        <w:t xml:space="preserve">» </w:t>
      </w:r>
      <w:r w:rsidR="008554E8">
        <w:rPr>
          <w:rFonts w:ascii="Times New Roman" w:eastAsia="Times New Roman" w:hAnsi="Times New Roman" w:cs="Times New Roman"/>
          <w:color w:val="000000"/>
          <w:sz w:val="16"/>
          <w:szCs w:val="16"/>
          <w:lang w:val="uz-Cyrl-UZ" w:eastAsia="ru-RU"/>
        </w:rPr>
        <w:t>______</w:t>
      </w:r>
      <w:r w:rsidR="003210F8"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b/>
          <w:bCs/>
          <w:color w:val="000000"/>
          <w:sz w:val="16"/>
          <w:szCs w:val="16"/>
          <w:lang w:eastAsia="ru-RU"/>
        </w:rPr>
        <w:t>дан</w:t>
      </w:r>
      <w:r w:rsidRPr="0080510F">
        <w:rPr>
          <w:rFonts w:ascii="Times New Roman" w:eastAsia="Times New Roman" w:hAnsi="Times New Roman" w:cs="Times New Roman"/>
          <w:color w:val="000000"/>
          <w:sz w:val="16"/>
          <w:szCs w:val="16"/>
          <w:lang w:eastAsia="ru-RU"/>
        </w:rPr>
        <w:t xml:space="preserve"> жорий таьмирлаш ишлари бошланиб </w:t>
      </w:r>
      <w:r w:rsidRPr="0080510F">
        <w:rPr>
          <w:rFonts w:ascii="Times New Roman" w:eastAsia="Times New Roman" w:hAnsi="Times New Roman" w:cs="Times New Roman"/>
          <w:b/>
          <w:bCs/>
          <w:color w:val="000000"/>
          <w:sz w:val="16"/>
          <w:szCs w:val="16"/>
          <w:lang w:eastAsia="ru-RU"/>
        </w:rPr>
        <w:t xml:space="preserve">2022- йил  </w:t>
      </w:r>
      <w:r w:rsidR="003210F8" w:rsidRPr="0080510F">
        <w:rPr>
          <w:rFonts w:ascii="Times New Roman" w:eastAsia="Times New Roman" w:hAnsi="Times New Roman" w:cs="Times New Roman"/>
          <w:color w:val="000000"/>
          <w:sz w:val="16"/>
          <w:szCs w:val="16"/>
          <w:lang w:eastAsia="ru-RU"/>
        </w:rPr>
        <w:t>«</w:t>
      </w:r>
      <w:r w:rsidR="003210F8">
        <w:rPr>
          <w:rFonts w:ascii="Times New Roman" w:eastAsia="Times New Roman" w:hAnsi="Times New Roman" w:cs="Times New Roman"/>
          <w:color w:val="000000"/>
          <w:sz w:val="16"/>
          <w:szCs w:val="16"/>
          <w:lang w:val="uz-Cyrl-UZ" w:eastAsia="ru-RU"/>
        </w:rPr>
        <w:t xml:space="preserve"> </w:t>
      </w:r>
      <w:r w:rsidR="00DC7032">
        <w:rPr>
          <w:rFonts w:ascii="Times New Roman" w:eastAsia="Times New Roman" w:hAnsi="Times New Roman" w:cs="Times New Roman"/>
          <w:color w:val="000000"/>
          <w:sz w:val="16"/>
          <w:szCs w:val="16"/>
          <w:lang w:val="uz-Cyrl-UZ" w:eastAsia="ru-RU"/>
        </w:rPr>
        <w:t xml:space="preserve">  </w:t>
      </w:r>
      <w:r w:rsidR="003905E7">
        <w:rPr>
          <w:rFonts w:ascii="Times New Roman" w:eastAsia="Times New Roman" w:hAnsi="Times New Roman" w:cs="Times New Roman"/>
          <w:color w:val="000000"/>
          <w:sz w:val="16"/>
          <w:szCs w:val="16"/>
          <w:lang w:val="uz-Cyrl-UZ" w:eastAsia="ru-RU"/>
        </w:rPr>
        <w:t xml:space="preserve"> </w:t>
      </w:r>
      <w:r w:rsidR="003210F8" w:rsidRPr="0080510F">
        <w:rPr>
          <w:rFonts w:ascii="Times New Roman" w:eastAsia="Times New Roman" w:hAnsi="Times New Roman" w:cs="Times New Roman"/>
          <w:color w:val="000000"/>
          <w:sz w:val="16"/>
          <w:szCs w:val="16"/>
          <w:lang w:eastAsia="ru-RU"/>
        </w:rPr>
        <w:t xml:space="preserve">» </w:t>
      </w:r>
      <w:r w:rsidR="003210F8">
        <w:rPr>
          <w:rFonts w:ascii="Times New Roman" w:eastAsia="Times New Roman" w:hAnsi="Times New Roman" w:cs="Times New Roman"/>
          <w:color w:val="000000"/>
          <w:sz w:val="16"/>
          <w:szCs w:val="16"/>
          <w:lang w:eastAsia="ru-RU"/>
        </w:rPr>
        <w:t xml:space="preserve"> </w:t>
      </w:r>
      <w:r w:rsidR="008554E8">
        <w:rPr>
          <w:rFonts w:ascii="Times New Roman" w:eastAsia="Times New Roman" w:hAnsi="Times New Roman" w:cs="Times New Roman"/>
          <w:color w:val="000000"/>
          <w:sz w:val="16"/>
          <w:szCs w:val="16"/>
          <w:lang w:val="uz-Cyrl-UZ" w:eastAsia="ru-RU"/>
        </w:rPr>
        <w:t>________</w:t>
      </w:r>
      <w:r w:rsidR="003210F8"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b/>
          <w:bCs/>
          <w:color w:val="000000"/>
          <w:sz w:val="16"/>
          <w:szCs w:val="16"/>
          <w:lang w:eastAsia="ru-RU"/>
        </w:rPr>
        <w:t xml:space="preserve">га  </w:t>
      </w:r>
      <w:r w:rsidRPr="0080510F">
        <w:rPr>
          <w:rFonts w:ascii="Times New Roman" w:eastAsia="Times New Roman" w:hAnsi="Times New Roman" w:cs="Times New Roman"/>
          <w:color w:val="000000"/>
          <w:sz w:val="16"/>
          <w:szCs w:val="16"/>
          <w:lang w:eastAsia="ru-RU"/>
        </w:rPr>
        <w:t>фойдаланишга топширилиши белгиланади.</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VII. Т</w:t>
      </w:r>
      <w:r w:rsidRPr="0080510F">
        <w:rPr>
          <w:rFonts w:ascii="Times New Roman" w:eastAsia="Times New Roman" w:hAnsi="Times New Roman" w:cs="Times New Roman"/>
          <w:b/>
          <w:bCs/>
          <w:color w:val="000000"/>
          <w:sz w:val="16"/>
          <w:szCs w:val="16"/>
          <w:lang w:val="uz-Cyrl-UZ" w:eastAsia="ru-RU"/>
        </w:rPr>
        <w:t>Ў</w:t>
      </w:r>
      <w:r w:rsidRPr="0080510F">
        <w:rPr>
          <w:rFonts w:ascii="Times New Roman" w:eastAsia="Times New Roman" w:hAnsi="Times New Roman" w:cs="Times New Roman"/>
          <w:b/>
          <w:bCs/>
          <w:color w:val="000000"/>
          <w:sz w:val="16"/>
          <w:szCs w:val="16"/>
          <w:lang w:eastAsia="ru-RU"/>
        </w:rPr>
        <w:t>ЛОВЛАР  ВА  ХИСОБ – КИТОБЛАР</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7.1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заро  хисоб-китоблар миллий валюта - «сўмда»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7.2 Буюртмачи Пудратчига шартнома бўйича ишлар умумий жорий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ийматининг 30 % (фоизи)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дорида аванс ўтказади, бу</w:t>
      </w:r>
      <w:r w:rsidRPr="0080510F">
        <w:rPr>
          <w:rFonts w:ascii="Times New Roman" w:eastAsia="Times New Roman" w:hAnsi="Times New Roman" w:cs="Times New Roman"/>
          <w:b/>
          <w:bCs/>
          <w:color w:val="000000"/>
          <w:sz w:val="16"/>
          <w:szCs w:val="16"/>
          <w:lang w:eastAsia="ru-RU"/>
        </w:rPr>
        <w:t xml:space="preserve"> </w:t>
      </w:r>
      <w:r w:rsidR="00F118D1">
        <w:rPr>
          <w:rFonts w:ascii="Times New Roman" w:eastAsia="Times New Roman" w:hAnsi="Times New Roman" w:cs="Times New Roman"/>
          <w:b/>
          <w:bCs/>
          <w:color w:val="000000"/>
          <w:sz w:val="16"/>
          <w:szCs w:val="16"/>
          <w:lang w:val="uz-Cyrl-UZ" w:eastAsia="ru-RU"/>
        </w:rPr>
        <w:t xml:space="preserve">  </w:t>
      </w:r>
      <w:r w:rsidR="008554E8">
        <w:rPr>
          <w:rFonts w:ascii="Times New Roman" w:eastAsia="Times New Roman" w:hAnsi="Times New Roman" w:cs="Times New Roman"/>
          <w:b/>
          <w:bCs/>
          <w:color w:val="000000"/>
          <w:sz w:val="16"/>
          <w:szCs w:val="16"/>
          <w:lang w:val="uz-Cyrl-UZ" w:eastAsia="ru-RU"/>
        </w:rPr>
        <w:t>_____________</w:t>
      </w:r>
      <w:r w:rsidRPr="00CE1FE1">
        <w:rPr>
          <w:rFonts w:ascii="Times New Roman" w:eastAsia="Times New Roman" w:hAnsi="Times New Roman" w:cs="Times New Roman"/>
          <w:b/>
          <w:color w:val="000000"/>
          <w:sz w:val="16"/>
          <w:szCs w:val="16"/>
          <w:lang w:eastAsia="ru-RU"/>
        </w:rPr>
        <w:t xml:space="preserve"> </w:t>
      </w:r>
      <w:r w:rsidRPr="00F118D1">
        <w:rPr>
          <w:rFonts w:ascii="Times New Roman" w:eastAsia="Times New Roman" w:hAnsi="Times New Roman" w:cs="Times New Roman"/>
          <w:color w:val="000000"/>
          <w:sz w:val="16"/>
          <w:szCs w:val="16"/>
          <w:lang w:eastAsia="ru-RU"/>
        </w:rPr>
        <w:t>(</w:t>
      </w:r>
      <w:r w:rsidR="008554E8">
        <w:rPr>
          <w:rFonts w:ascii="Times New Roman" w:eastAsia="Times New Roman" w:hAnsi="Times New Roman" w:cs="Times New Roman"/>
          <w:color w:val="000000"/>
          <w:sz w:val="16"/>
          <w:szCs w:val="16"/>
          <w:lang w:val="uz-Cyrl-UZ" w:eastAsia="ru-RU"/>
        </w:rPr>
        <w:t>_________________</w:t>
      </w:r>
      <w:r w:rsidRPr="00F118D1">
        <w:rPr>
          <w:rFonts w:ascii="Times New Roman" w:eastAsia="Times New Roman" w:hAnsi="Times New Roman" w:cs="Times New Roman"/>
          <w:color w:val="000000"/>
          <w:sz w:val="16"/>
          <w:szCs w:val="16"/>
          <w:lang w:eastAsia="ru-RU"/>
        </w:rPr>
        <w:t>)</w:t>
      </w:r>
      <w:r w:rsidRPr="00CE1FE1">
        <w:rPr>
          <w:rFonts w:ascii="Times New Roman" w:eastAsia="Times New Roman" w:hAnsi="Times New Roman" w:cs="Times New Roman"/>
          <w:b/>
          <w:color w:val="000000"/>
          <w:sz w:val="16"/>
          <w:szCs w:val="16"/>
          <w:lang w:eastAsia="ru-RU"/>
        </w:rPr>
        <w:t xml:space="preserve"> </w:t>
      </w:r>
      <w:proofErr w:type="gramStart"/>
      <w:r w:rsidRPr="00CE1FE1">
        <w:rPr>
          <w:rFonts w:ascii="Times New Roman" w:eastAsia="Times New Roman" w:hAnsi="Times New Roman" w:cs="Times New Roman"/>
          <w:color w:val="000000"/>
          <w:sz w:val="16"/>
          <w:szCs w:val="16"/>
          <w:lang w:eastAsia="ru-RU"/>
        </w:rPr>
        <w:t>с</w:t>
      </w:r>
      <w:proofErr w:type="gramEnd"/>
      <w:r w:rsidRPr="00CE1FE1">
        <w:rPr>
          <w:rFonts w:ascii="Times New Roman" w:eastAsia="Times New Roman" w:hAnsi="Times New Roman" w:cs="Times New Roman"/>
          <w:color w:val="000000"/>
          <w:sz w:val="16"/>
          <w:szCs w:val="16"/>
          <w:lang w:eastAsia="ru-RU"/>
        </w:rPr>
        <w:t>ўмни</w:t>
      </w:r>
      <w:r w:rsidRPr="0080510F">
        <w:rPr>
          <w:rFonts w:ascii="Times New Roman" w:eastAsia="Times New Roman" w:hAnsi="Times New Roman" w:cs="Times New Roman"/>
          <w:color w:val="000000"/>
          <w:sz w:val="16"/>
          <w:szCs w:val="16"/>
          <w:lang w:eastAsia="ru-RU"/>
        </w:rPr>
        <w:t xml:space="preserve">  ташкил этади.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7.3 Буюртмачи томонидан Пудратчига аванс бериш ва жорий молиялаштириш учун бюджетдан ма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садли берилган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лар уч банка кунида молиялаштириш ва ишларни бажариш жадвали асосида амалга оширилади.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7.4 Буюртмачи тамонидан жорий молиялаштириш бажарилган ишлар хажми ва сифати текширилиб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илингандан кейин </w:t>
      </w:r>
      <w:proofErr w:type="gramStart"/>
      <w:r w:rsidRPr="0080510F">
        <w:rPr>
          <w:rFonts w:ascii="Times New Roman" w:eastAsia="Times New Roman" w:hAnsi="Times New Roman" w:cs="Times New Roman"/>
          <w:color w:val="000000"/>
          <w:sz w:val="16"/>
          <w:szCs w:val="16"/>
          <w:lang w:eastAsia="ru-RU"/>
        </w:rPr>
        <w:t>ха</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ийматидан берилган аванс суммасини пропорционал ушлаб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олган холда молиялаштириш жадвали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амалга оширади.</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7.5 Пудратчининг хисоб ра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амига тушадиган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лар ушбу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урилиши харажатларига, шунингдек таъминотчиларга,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урилишига зарур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материаллар, техника ресурслари, мехнатга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лаш,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урилишида иштиро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этаётган ёрдамчи ташкилотларга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лаш учун ва Ушбу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урилишининг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харажатларига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атъий сарфланади.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7.6 Пудратчи жорий молиялаштириш учун хисобот ойнинг охирги кунигача ва якуний молиялаштириш учун хисоб китоб учун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монтаж ишлари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дори, харажатлари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рисидаги маълумотнома хисоб-вара</w:t>
      </w:r>
      <w:proofErr w:type="gramStart"/>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w:t>
      </w:r>
      <w:proofErr w:type="gramEnd"/>
      <w:r w:rsidRPr="0080510F">
        <w:rPr>
          <w:rFonts w:ascii="Times New Roman" w:eastAsia="Times New Roman" w:hAnsi="Times New Roman" w:cs="Times New Roman"/>
          <w:color w:val="000000"/>
          <w:sz w:val="16"/>
          <w:szCs w:val="16"/>
          <w:lang w:eastAsia="ru-RU"/>
        </w:rPr>
        <w:t xml:space="preserve">фактурани»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 тузиб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дим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Буюртмачи бажарилган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урилиш-монтаж ишларининг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дори, сифати ва харажатларини текшириб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имзолайди.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7.7 Буюртмачига жорий молиялаштириш ва якуний хисоб-китоб учун, бажарилган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урилиш-монтаж ишларини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дори, сифати ва харажатлари текширувидан с</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нг Пудратчи томонидан тузиладиган ва Буюртмачи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имзо чекиладиган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рисидаги маълумотнома-хисоб-вара</w:t>
      </w:r>
      <w:proofErr w:type="gramStart"/>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w:t>
      </w:r>
      <w:proofErr w:type="gramEnd"/>
      <w:r w:rsidRPr="0080510F">
        <w:rPr>
          <w:rFonts w:ascii="Times New Roman" w:eastAsia="Times New Roman" w:hAnsi="Times New Roman" w:cs="Times New Roman"/>
          <w:color w:val="000000"/>
          <w:sz w:val="16"/>
          <w:szCs w:val="16"/>
          <w:lang w:eastAsia="ru-RU"/>
        </w:rPr>
        <w:t>фактура» асос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7.8 Пудратчи объект фойдаланишга топширилгунга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объектга мулк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зида са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лайди. Объект Буюртмачига топширгунга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объектнинг тасодифий й</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 ва шикастланиши хавфи Пудратчининг зиммасида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лади.</w:t>
      </w:r>
    </w:p>
    <w:p w:rsidR="00BB0D49" w:rsidRPr="0080510F"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80510F"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VIII. ИШЛАРНИ  БАЖАРИШ.</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8.1 Буюртмачи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 текширади.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8.2 Техник аудитор ишлар бажарилишининг ва шартноманинг бутун даври мобайнида ишларнинг барча турлари билан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си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сиз танишиш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эгадир.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8.3 Пудратчи техник аудиторни ишлаш учун жой билан таъминлайди. Техник аудитор пудратчи томонидан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тказиладиган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майдонида ишларни амалга ошириш чо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ида пайдо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лувчи масалаларни хал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йи</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илишларда мунтазам равишда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атнашади.</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8.4 Пудратчи ишларни бажариш лойихасига ва мазкур шартноманинг  VI-б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лимида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муддатлар билан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лаштирилган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режаси ва иш жадвалига биноан объектда ишларни бажаришни муста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 равишда ташкил этади.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8.5 Пудратчи Буюртмачининг манфаатларига жиддий таъсир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илмайдиган иш хужжатларидан майда четга чии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ишларни Буюртмачининг розилигисиз амалга оширса, у агар буларнинг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сифатига таъсир этмаганлигини исботласа жавобгар хисобланмайди.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8.6 Агар Буюртмачи Пудратчи ва (ёки) унинг субпудратчилари томонидан ишларнинг сифатсиз бажарилганлигини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ласа, у холда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 кучлари билан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пайтирмасдан ушбу ишларни уларни зарур сифатини таъминлаш учун келишилган муддатда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айта бажаришга мажбурдир.</w:t>
      </w:r>
    </w:p>
    <w:p w:rsidR="00BB0D49" w:rsidRPr="0080510F" w:rsidRDefault="00BB0D49" w:rsidP="00BB0D49">
      <w:pPr>
        <w:spacing w:after="12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Агар Пудратчи сифатсиз бажарилган ишларни келишилган муддатларда тузата олмаса, Пудратчи уларни тузатишнинг кечиикиши 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ибатида етказилган зарарларни Буюртмачига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8.7 Ишлар бошланган пайтдан бошлаб улар тугаллангунгача Пудратчи ишларни бажариш дафтарини юритади. </w:t>
      </w:r>
      <w:proofErr w:type="gramStart"/>
      <w:r w:rsidRPr="0080510F">
        <w:rPr>
          <w:rFonts w:ascii="Times New Roman" w:eastAsia="Times New Roman" w:hAnsi="Times New Roman" w:cs="Times New Roman"/>
          <w:color w:val="000000"/>
          <w:sz w:val="16"/>
          <w:szCs w:val="16"/>
          <w:lang w:eastAsia="ru-RU"/>
        </w:rPr>
        <w:t>Дафтарда бутун ишларни бориши, Буюртмачи ва Пудратчининг узаро муносабатларида ахамиятга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холлар ва холатлар (ишларни бошланиши ва тамом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лиши санаси, материаллар, асбоб-ускуналар берилиши, хизматлар курсатилиши санаси,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олиниши,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тказилган синовлар, материаллар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тида етказиб берилмаслиги билан бо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лик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хтаб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олишлар,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техникасининг ишдан чикиши ту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рисидаги маълумотлар, шунингдек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урилишни тугаллашнинг узил-кесил муддатига таъсир</w:t>
      </w:r>
      <w:proofErr w:type="gramEnd"/>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proofErr w:type="gramStart"/>
      <w:r w:rsidRPr="0080510F">
        <w:rPr>
          <w:rFonts w:ascii="Times New Roman" w:eastAsia="Times New Roman" w:hAnsi="Times New Roman" w:cs="Times New Roman"/>
          <w:color w:val="000000"/>
          <w:sz w:val="16"/>
          <w:szCs w:val="16"/>
          <w:lang w:eastAsia="ru-RU"/>
        </w:rPr>
        <w:t>илиши мумкин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барча маълумотлар) акс эттирилади.</w:t>
      </w:r>
      <w:proofErr w:type="gramEnd"/>
    </w:p>
    <w:p w:rsidR="00BB0D49" w:rsidRDefault="00BB0D49" w:rsidP="003E1B1F">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Агар Буюртмачи ишларнинг бориши ва сифатидан ёки Пудратчининг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айдларидан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маса, у холда ишларни бажариш дафтарида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 фикрини баён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w:t>
      </w:r>
      <w:proofErr w:type="gramStart"/>
      <w:r w:rsidRPr="0080510F">
        <w:rPr>
          <w:rFonts w:ascii="Times New Roman" w:eastAsia="Times New Roman" w:hAnsi="Times New Roman" w:cs="Times New Roman"/>
          <w:color w:val="000000"/>
          <w:sz w:val="16"/>
          <w:szCs w:val="16"/>
          <w:lang w:eastAsia="ru-RU"/>
        </w:rPr>
        <w:t>.П</w:t>
      </w:r>
      <w:proofErr w:type="gramEnd"/>
      <w:r w:rsidRPr="0080510F">
        <w:rPr>
          <w:rFonts w:ascii="Times New Roman" w:eastAsia="Times New Roman" w:hAnsi="Times New Roman" w:cs="Times New Roman"/>
          <w:color w:val="000000"/>
          <w:sz w:val="16"/>
          <w:szCs w:val="16"/>
          <w:lang w:eastAsia="ru-RU"/>
        </w:rPr>
        <w:t>удратчи дафтарда Буюртмачи томонидан асосли равишда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камчиликларни 3 кун муддатда бартараф этиш чора-тадбирларини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риш мажбуриятини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зиммасига олади.</w:t>
      </w:r>
    </w:p>
    <w:p w:rsidR="0080510F" w:rsidRPr="0080510F" w:rsidRDefault="0080510F" w:rsidP="00BB0D49">
      <w:pPr>
        <w:spacing w:after="0" w:line="240" w:lineRule="auto"/>
        <w:ind w:left="572"/>
        <w:rPr>
          <w:rFonts w:ascii="Times New Roman" w:eastAsia="Times New Roman" w:hAnsi="Times New Roman" w:cs="Times New Roman"/>
          <w:sz w:val="16"/>
          <w:szCs w:val="16"/>
          <w:lang w:eastAsia="ru-RU"/>
        </w:rPr>
      </w:pPr>
    </w:p>
    <w:p w:rsidR="00BB0D49" w:rsidRPr="0080510F" w:rsidRDefault="00BB0D49" w:rsidP="00BB0D49">
      <w:pPr>
        <w:spacing w:after="0" w:line="240" w:lineRule="auto"/>
        <w:ind w:left="572"/>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lastRenderedPageBreak/>
        <w:t> </w:t>
      </w:r>
    </w:p>
    <w:p w:rsidR="00BB0D49" w:rsidRPr="0080510F" w:rsidRDefault="00BB0D49" w:rsidP="00BB0D49">
      <w:pPr>
        <w:spacing w:after="0" w:line="240" w:lineRule="auto"/>
        <w:ind w:left="720"/>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IX. ЕНГИБ  Б</w:t>
      </w:r>
      <w:r w:rsidRPr="0080510F">
        <w:rPr>
          <w:rFonts w:ascii="Times New Roman" w:eastAsia="Times New Roman" w:hAnsi="Times New Roman" w:cs="Times New Roman"/>
          <w:b/>
          <w:bCs/>
          <w:color w:val="000000"/>
          <w:sz w:val="16"/>
          <w:szCs w:val="16"/>
          <w:lang w:val="uz-Cyrl-UZ" w:eastAsia="ru-RU"/>
        </w:rPr>
        <w:t>Ў</w:t>
      </w:r>
      <w:r w:rsidRPr="0080510F">
        <w:rPr>
          <w:rFonts w:ascii="Times New Roman" w:eastAsia="Times New Roman" w:hAnsi="Times New Roman" w:cs="Times New Roman"/>
          <w:b/>
          <w:bCs/>
          <w:color w:val="000000"/>
          <w:sz w:val="16"/>
          <w:szCs w:val="16"/>
          <w:lang w:eastAsia="ru-RU"/>
        </w:rPr>
        <w:t>ЛМАЙДИГАН  КУЧ  (</w:t>
      </w:r>
      <w:proofErr w:type="gramStart"/>
      <w:r w:rsidRPr="0080510F">
        <w:rPr>
          <w:rFonts w:ascii="Times New Roman" w:eastAsia="Times New Roman" w:hAnsi="Times New Roman" w:cs="Times New Roman"/>
          <w:b/>
          <w:bCs/>
          <w:color w:val="000000"/>
          <w:sz w:val="16"/>
          <w:szCs w:val="16"/>
          <w:lang w:eastAsia="ru-RU"/>
        </w:rPr>
        <w:t>ФОРС</w:t>
      </w:r>
      <w:proofErr w:type="gramEnd"/>
      <w:r w:rsidRPr="0080510F">
        <w:rPr>
          <w:rFonts w:ascii="Times New Roman" w:eastAsia="Times New Roman" w:hAnsi="Times New Roman" w:cs="Times New Roman"/>
          <w:b/>
          <w:bCs/>
          <w:color w:val="000000"/>
          <w:sz w:val="16"/>
          <w:szCs w:val="16"/>
          <w:lang w:eastAsia="ru-RU"/>
        </w:rPr>
        <w:t xml:space="preserve"> МАЖОР)  ХОЛАТЛАРИ.</w:t>
      </w:r>
    </w:p>
    <w:p w:rsidR="00BB0D49" w:rsidRPr="0080510F" w:rsidRDefault="00BB0D49" w:rsidP="00BB0D49">
      <w:pPr>
        <w:spacing w:after="0" w:line="240" w:lineRule="auto"/>
        <w:ind w:left="720"/>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9.1 Агар ушбу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мажбуриятлар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исман ёки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бажарилмаслиги табиат ходисалари ва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енгиб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лмайдиган куч холатлари натижасида келиб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са ва агар бу холатлар мазкур шартноманинг бажарилишига бевосита таъсир этса, томонлар бундай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исман ёки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 xml:space="preserve">қ </w:t>
      </w:r>
      <w:r w:rsidRPr="0080510F">
        <w:rPr>
          <w:rFonts w:ascii="Times New Roman" w:eastAsia="Times New Roman" w:hAnsi="Times New Roman" w:cs="Times New Roman"/>
          <w:color w:val="000000"/>
          <w:sz w:val="16"/>
          <w:szCs w:val="16"/>
          <w:lang w:eastAsia="ru-RU"/>
        </w:rPr>
        <w:t>бажармаслик учун жавобгарликдан озод этиладилар.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Мазкур шартнома б</w:t>
      </w:r>
      <w:r w:rsidRPr="0080510F">
        <w:rPr>
          <w:rFonts w:ascii="Times New Roman" w:eastAsia="Times New Roman" w:hAnsi="Times New Roman" w:cs="Times New Roman"/>
          <w:sz w:val="16"/>
          <w:szCs w:val="16"/>
          <w:lang w:val="uz-Cyrl-UZ" w:eastAsia="ru-RU"/>
        </w:rPr>
        <w:t>ў</w:t>
      </w:r>
      <w:r w:rsidRPr="0080510F">
        <w:rPr>
          <w:rFonts w:ascii="Times New Roman" w:eastAsia="Times New Roman" w:hAnsi="Times New Roman" w:cs="Times New Roman"/>
          <w:sz w:val="16"/>
          <w:szCs w:val="16"/>
          <w:lang w:eastAsia="ru-RU"/>
        </w:rPr>
        <w:t>йича мажбуриятларни бажариш муддати енгиб б</w:t>
      </w:r>
      <w:r w:rsidRPr="0080510F">
        <w:rPr>
          <w:rFonts w:ascii="Times New Roman" w:eastAsia="Times New Roman" w:hAnsi="Times New Roman" w:cs="Times New Roman"/>
          <w:sz w:val="16"/>
          <w:szCs w:val="16"/>
          <w:lang w:val="uz-Cyrl-UZ" w:eastAsia="ru-RU"/>
        </w:rPr>
        <w:t>ў</w:t>
      </w:r>
      <w:r w:rsidRPr="0080510F">
        <w:rPr>
          <w:rFonts w:ascii="Times New Roman" w:eastAsia="Times New Roman" w:hAnsi="Times New Roman" w:cs="Times New Roman"/>
          <w:sz w:val="16"/>
          <w:szCs w:val="16"/>
          <w:lang w:eastAsia="ru-RU"/>
        </w:rPr>
        <w:t xml:space="preserve">лмайдиган куч холатлари амал </w:t>
      </w:r>
      <w:r w:rsidRPr="0080510F">
        <w:rPr>
          <w:rFonts w:ascii="Times New Roman" w:eastAsia="Times New Roman" w:hAnsi="Times New Roman" w:cs="Times New Roman"/>
          <w:sz w:val="16"/>
          <w:szCs w:val="16"/>
          <w:lang w:val="uz-Cyrl-UZ" w:eastAsia="ru-RU"/>
        </w:rPr>
        <w:t>қ</w:t>
      </w:r>
      <w:r w:rsidRPr="0080510F">
        <w:rPr>
          <w:rFonts w:ascii="Times New Roman" w:eastAsia="Times New Roman" w:hAnsi="Times New Roman" w:cs="Times New Roman"/>
          <w:sz w:val="16"/>
          <w:szCs w:val="16"/>
          <w:lang w:eastAsia="ru-RU"/>
        </w:rPr>
        <w:t>илган, шунингдек ушбу холатлар юзага келтирган ва</w:t>
      </w:r>
      <w:r w:rsidRPr="0080510F">
        <w:rPr>
          <w:rFonts w:ascii="Times New Roman" w:eastAsia="Times New Roman" w:hAnsi="Times New Roman" w:cs="Times New Roman"/>
          <w:sz w:val="16"/>
          <w:szCs w:val="16"/>
          <w:lang w:val="uz-Cyrl-UZ" w:eastAsia="ru-RU"/>
        </w:rPr>
        <w:t>қ</w:t>
      </w:r>
      <w:r w:rsidRPr="0080510F">
        <w:rPr>
          <w:rFonts w:ascii="Times New Roman" w:eastAsia="Times New Roman" w:hAnsi="Times New Roman" w:cs="Times New Roman"/>
          <w:sz w:val="16"/>
          <w:szCs w:val="16"/>
          <w:lang w:eastAsia="ru-RU"/>
        </w:rPr>
        <w:t>тга мутаносиб равишда узайтирилади.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9.2 Агар енгиб б</w:t>
      </w:r>
      <w:r w:rsidRPr="0080510F">
        <w:rPr>
          <w:rFonts w:ascii="Times New Roman" w:eastAsia="Times New Roman" w:hAnsi="Times New Roman" w:cs="Times New Roman"/>
          <w:sz w:val="16"/>
          <w:szCs w:val="16"/>
          <w:lang w:val="uz-Cyrl-UZ" w:eastAsia="ru-RU"/>
        </w:rPr>
        <w:t>ў</w:t>
      </w:r>
      <w:r w:rsidRPr="0080510F">
        <w:rPr>
          <w:rFonts w:ascii="Times New Roman" w:eastAsia="Times New Roman" w:hAnsi="Times New Roman" w:cs="Times New Roman"/>
          <w:sz w:val="16"/>
          <w:szCs w:val="16"/>
          <w:lang w:eastAsia="ru-RU"/>
        </w:rPr>
        <w:t>лмайдиган куч</w:t>
      </w:r>
      <w:r w:rsidRPr="0080510F">
        <w:rPr>
          <w:rFonts w:ascii="Times New Roman" w:eastAsia="Times New Roman" w:hAnsi="Times New Roman" w:cs="Times New Roman"/>
          <w:color w:val="000000"/>
          <w:sz w:val="16"/>
          <w:szCs w:val="16"/>
          <w:lang w:eastAsia="ru-RU"/>
        </w:rPr>
        <w:t xml:space="preserve"> холатлари ёки уларнинг 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ибатлари бир ойдан к</w:t>
      </w:r>
      <w:r w:rsidRPr="0080510F">
        <w:rPr>
          <w:rFonts w:ascii="Times New Roman" w:eastAsia="Times New Roman" w:hAnsi="Times New Roman" w:cs="Times New Roman"/>
          <w:color w:val="000000"/>
          <w:sz w:val="16"/>
          <w:szCs w:val="16"/>
          <w:lang w:val="uz-Cyrl-UZ" w:eastAsia="ru-RU"/>
        </w:rPr>
        <w:t>ў</w:t>
      </w:r>
      <w:proofErr w:type="gramStart"/>
      <w:r w:rsidRPr="0080510F">
        <w:rPr>
          <w:rFonts w:ascii="Times New Roman" w:eastAsia="Times New Roman" w:hAnsi="Times New Roman" w:cs="Times New Roman"/>
          <w:color w:val="000000"/>
          <w:sz w:val="16"/>
          <w:szCs w:val="16"/>
          <w:lang w:eastAsia="ru-RU"/>
        </w:rPr>
        <w:t>п</w:t>
      </w:r>
      <w:proofErr w:type="gramEnd"/>
      <w:r w:rsidRPr="0080510F">
        <w:rPr>
          <w:rFonts w:ascii="Times New Roman" w:eastAsia="Times New Roman" w:hAnsi="Times New Roman" w:cs="Times New Roman"/>
          <w:color w:val="000000"/>
          <w:sz w:val="16"/>
          <w:szCs w:val="16"/>
          <w:lang w:eastAsia="ru-RU"/>
        </w:rPr>
        <w:t xml:space="preserve">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тга ч</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зилса,                     у холда Пудратчи ва Буюртмачи ишларни давом эттириш ёки уларни консервация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учун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андай чоралар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рилишини мухокама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9.3 Агар томонлар икки </w:t>
      </w:r>
      <w:proofErr w:type="gramStart"/>
      <w:r w:rsidRPr="0080510F">
        <w:rPr>
          <w:rFonts w:ascii="Times New Roman" w:eastAsia="Times New Roman" w:hAnsi="Times New Roman" w:cs="Times New Roman"/>
          <w:color w:val="000000"/>
          <w:sz w:val="16"/>
          <w:szCs w:val="16"/>
          <w:lang w:eastAsia="ru-RU"/>
        </w:rPr>
        <w:t>ой</w:t>
      </w:r>
      <w:proofErr w:type="gramEnd"/>
      <w:r w:rsidRPr="0080510F">
        <w:rPr>
          <w:rFonts w:ascii="Times New Roman" w:eastAsia="Times New Roman" w:hAnsi="Times New Roman" w:cs="Times New Roman"/>
          <w:color w:val="000000"/>
          <w:sz w:val="16"/>
          <w:szCs w:val="16"/>
          <w:lang w:eastAsia="ru-RU"/>
        </w:rPr>
        <w:t xml:space="preserve"> ичида келиша олмасалар, у холда томонларнинг хар бири шартнома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илинишини талаб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илишга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лидир.</w:t>
      </w: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X. КАФОЛАТЛАР.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10.1 Пудратчи: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барча ишларни тули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хажмда ва мазкур шартнома шартларида белгиланган муддатларда бажарилишини;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лойиха хужжатларига хамда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меъёрлари,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 ва техник шартларига мувофик барча ишларни бажариш сифатини;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учун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улланиладиган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материаллари, асбоб-ускуналар ва бутловчи буюмлар, конструкция ва тизимлар сифатини, уларнинг лойиха хужжатларида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сертификацияларга, давлат стандартларига хамда техник шартларга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ва объектдан фойдаланишнинг кафолатли даврида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ланган камчиликлар ва ну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сонларни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тида бартараф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объектдан фойдаланилганда мухандислик тизимлари ва ускуналарнинг фойдаланиш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 кафолатлайди.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Мавжуд нуксонлар ва уларнинг бартараф этиш муддатлари Пудратчи ва Буюртмачининг икки томонлама далолатномасида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айд этилади.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Агар Пудратчи бажарилган ишлардаги ну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сонлар ва чала ишларни, жумладан ускуналарнинг камчиликларини далолатномада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муддат иичида бартараф этмаса, у холда Буюртмачи мазкур шартноманинг умумий суммасини 5%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дорида </w:t>
      </w:r>
      <w:proofErr w:type="gramStart"/>
      <w:r w:rsidRPr="0080510F">
        <w:rPr>
          <w:rFonts w:ascii="Times New Roman" w:eastAsia="Times New Roman" w:hAnsi="Times New Roman" w:cs="Times New Roman"/>
          <w:color w:val="000000"/>
          <w:sz w:val="16"/>
          <w:szCs w:val="16"/>
          <w:lang w:eastAsia="ru-RU"/>
        </w:rPr>
        <w:t>жарима</w:t>
      </w:r>
      <w:proofErr w:type="gramEnd"/>
      <w:r w:rsidRPr="0080510F">
        <w:rPr>
          <w:rFonts w:ascii="Times New Roman" w:eastAsia="Times New Roman" w:hAnsi="Times New Roman" w:cs="Times New Roman"/>
          <w:color w:val="000000"/>
          <w:sz w:val="16"/>
          <w:szCs w:val="16"/>
          <w:lang w:eastAsia="ru-RU"/>
        </w:rPr>
        <w:t xml:space="preserve"> солиш хуқуқига эга.</w:t>
      </w:r>
    </w:p>
    <w:p w:rsidR="00BB0D49" w:rsidRPr="0080510F" w:rsidRDefault="00BB0D49" w:rsidP="00BB0D49">
      <w:pPr>
        <w:spacing w:after="0" w:line="240" w:lineRule="auto"/>
        <w:ind w:left="572"/>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Х</w:t>
      </w:r>
      <w:proofErr w:type="gramStart"/>
      <w:r w:rsidRPr="0080510F">
        <w:rPr>
          <w:rFonts w:ascii="Times New Roman" w:eastAsia="Times New Roman" w:hAnsi="Times New Roman" w:cs="Times New Roman"/>
          <w:b/>
          <w:bCs/>
          <w:color w:val="000000"/>
          <w:sz w:val="16"/>
          <w:szCs w:val="16"/>
          <w:lang w:eastAsia="ru-RU"/>
        </w:rPr>
        <w:t>I</w:t>
      </w:r>
      <w:proofErr w:type="gramEnd"/>
      <w:r w:rsidRPr="0080510F">
        <w:rPr>
          <w:rFonts w:ascii="Times New Roman" w:eastAsia="Times New Roman" w:hAnsi="Times New Roman" w:cs="Times New Roman"/>
          <w:b/>
          <w:bCs/>
          <w:color w:val="000000"/>
          <w:sz w:val="16"/>
          <w:szCs w:val="16"/>
          <w:lang w:eastAsia="ru-RU"/>
        </w:rPr>
        <w:t>. ШАРТНОМАНИ  БЕКОР  КИЛИШ.</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11.1 Буюртмачи: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шартнома кучга киргандан кейин жорий таъмирлаш бошланиши Буюртмачига бо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лик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лмаган сабабларга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ра Пудратчи томонидан бир ойдан к</w:t>
      </w:r>
      <w:r w:rsidRPr="0080510F">
        <w:rPr>
          <w:rFonts w:ascii="Times New Roman" w:eastAsia="Times New Roman" w:hAnsi="Times New Roman" w:cs="Times New Roman"/>
          <w:color w:val="000000"/>
          <w:sz w:val="16"/>
          <w:szCs w:val="16"/>
          <w:lang w:val="uz-Cyrl-UZ" w:eastAsia="ru-RU"/>
        </w:rPr>
        <w:t>ў</w:t>
      </w:r>
      <w:proofErr w:type="gramStart"/>
      <w:r w:rsidRPr="0080510F">
        <w:rPr>
          <w:rFonts w:ascii="Times New Roman" w:eastAsia="Times New Roman" w:hAnsi="Times New Roman" w:cs="Times New Roman"/>
          <w:color w:val="000000"/>
          <w:sz w:val="16"/>
          <w:szCs w:val="16"/>
          <w:lang w:eastAsia="ru-RU"/>
        </w:rPr>
        <w:t>п</w:t>
      </w:r>
      <w:proofErr w:type="gramEnd"/>
      <w:r w:rsidRPr="0080510F">
        <w:rPr>
          <w:rFonts w:ascii="Times New Roman" w:eastAsia="Times New Roman" w:hAnsi="Times New Roman" w:cs="Times New Roman"/>
          <w:color w:val="000000"/>
          <w:sz w:val="16"/>
          <w:szCs w:val="16"/>
          <w:lang w:eastAsia="ru-RU"/>
        </w:rPr>
        <w:t xml:space="preserve">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тга кечиктирилганда;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ишларни тугатишнинг мазкур шартномада белгиланган муддати Пудратчининг айби билан бир ойдан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муддатга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пайган холда, Пудратчи томонидан ишларни бажариш жадвалига риоя этилмаганда;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Пудратчи томонидан шартнома шартлари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меъёрлари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оидаларида назарда тутилган ишларнинг сифати пасайишига олиб келадиган даражада бузилганда;</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хужжатларига мувофик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асослар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шартноманинг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илинишини талаб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11.2 Пудратчи: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ишларнинг бажарилиши Пудратчига </w:t>
      </w:r>
      <w:proofErr w:type="gramStart"/>
      <w:r w:rsidRPr="0080510F">
        <w:rPr>
          <w:rFonts w:ascii="Times New Roman" w:eastAsia="Times New Roman" w:hAnsi="Times New Roman" w:cs="Times New Roman"/>
          <w:color w:val="000000"/>
          <w:sz w:val="16"/>
          <w:szCs w:val="16"/>
          <w:lang w:eastAsia="ru-RU"/>
        </w:rPr>
        <w:t>бо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ли</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лмаган сабабларга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ра Буюртмачи томонидан икки ойдан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муддатга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хтатиб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йилганда;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Буюртмачи томонидан молиялаштириш шартлари умуман бажарилмаганда;</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конун хужжатларига мувофик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асослар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шартноманинг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илинишини талаб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11.3 Шартнома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илинганда Буюртмачи ва Пудратчининг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 xml:space="preserve">шма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арорига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ра тугалланмаган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бир </w:t>
      </w:r>
      <w:proofErr w:type="gramStart"/>
      <w:r w:rsidRPr="0080510F">
        <w:rPr>
          <w:rFonts w:ascii="Times New Roman" w:eastAsia="Times New Roman" w:hAnsi="Times New Roman" w:cs="Times New Roman"/>
          <w:color w:val="000000"/>
          <w:sz w:val="16"/>
          <w:szCs w:val="16"/>
          <w:lang w:eastAsia="ru-RU"/>
        </w:rPr>
        <w:t>ой</w:t>
      </w:r>
      <w:proofErr w:type="gramEnd"/>
      <w:r w:rsidRPr="0080510F">
        <w:rPr>
          <w:rFonts w:ascii="Times New Roman" w:eastAsia="Times New Roman" w:hAnsi="Times New Roman" w:cs="Times New Roman"/>
          <w:color w:val="000000"/>
          <w:sz w:val="16"/>
          <w:szCs w:val="16"/>
          <w:lang w:eastAsia="ru-RU"/>
        </w:rPr>
        <w:t xml:space="preserve"> муддатда Буюртмачига берилади, Буюртмачи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Пудратчига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w:t>
      </w:r>
    </w:p>
    <w:p w:rsidR="00BB0D49" w:rsidRPr="0080510F"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11.4 Мазкур шартномани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арор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илган томон мазкур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оидасига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иккинчи томонга ёзма билдиришнома юборади.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11.5 Шартнома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дирда айбдор томон иккинчи томонга етказилган зарарни, шу жумладан бой берилган фойдани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11.6 Шартноманинг бир томонлама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илинишига й</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 xml:space="preserve">йилмайди,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хужжатларида ёки мазкур шартномада назарда тутилган холлар бундан мустасно.</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proofErr w:type="gramStart"/>
      <w:r w:rsidRPr="0080510F">
        <w:rPr>
          <w:rFonts w:ascii="Times New Roman" w:eastAsia="Times New Roman" w:hAnsi="Times New Roman" w:cs="Times New Roman"/>
          <w:b/>
          <w:bCs/>
          <w:color w:val="000000"/>
          <w:sz w:val="16"/>
          <w:szCs w:val="16"/>
          <w:lang w:eastAsia="ru-RU"/>
        </w:rPr>
        <w:t>Х</w:t>
      </w:r>
      <w:proofErr w:type="gramEnd"/>
      <w:r w:rsidRPr="0080510F">
        <w:rPr>
          <w:rFonts w:ascii="Times New Roman" w:eastAsia="Times New Roman" w:hAnsi="Times New Roman" w:cs="Times New Roman"/>
          <w:b/>
          <w:bCs/>
          <w:color w:val="000000"/>
          <w:sz w:val="16"/>
          <w:szCs w:val="16"/>
          <w:lang w:eastAsia="ru-RU"/>
        </w:rPr>
        <w:t>II . ТОМОНЛАРНИНГ МУЛКИЙ  ЖАВОБГАРЛИГИ.</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proofErr w:type="gramStart"/>
      <w:r w:rsidRPr="0080510F">
        <w:rPr>
          <w:rFonts w:ascii="Times New Roman" w:eastAsia="Times New Roman" w:hAnsi="Times New Roman" w:cs="Times New Roman"/>
          <w:color w:val="000000"/>
          <w:sz w:val="16"/>
          <w:szCs w:val="16"/>
          <w:lang w:eastAsia="ru-RU"/>
        </w:rPr>
        <w:t xml:space="preserve">12.1 «Пудратчи» ва «Буюртмачи»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ртасида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заро шартнома имзолангандан с</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нг жорий таъмирлаш ишларини бажарадиган бино ёки иншоат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участкасини буюртмачидан далолатномага асосан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олади.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 ёки участкаларда техник хавфсизлик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оидаларига келишилган ишларни бажариш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тида атроф мухитнинг тозалиги мехнат мухофазаси ёнгинни олдини олиш зарурий тадбирларни ишлаб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ади ва бунга амал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w:t>
      </w:r>
      <w:proofErr w:type="gramEnd"/>
      <w:r w:rsidRPr="0080510F">
        <w:rPr>
          <w:rFonts w:ascii="Times New Roman" w:eastAsia="Times New Roman" w:hAnsi="Times New Roman" w:cs="Times New Roman"/>
          <w:color w:val="000000"/>
          <w:sz w:val="16"/>
          <w:szCs w:val="16"/>
          <w:lang w:eastAsia="ru-RU"/>
        </w:rPr>
        <w:t xml:space="preserve"> «Пудратчи» мазкур шартномадаги барча ишларни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кучлари билан бажарилиши хамда объектни фойдаланишга тайёр холда топширилиши учун «Буюртмачи» олдида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лик жавобгар. «Пудратчи» мазкур шартномада илова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илинадиган молиялаштириш жадвалига мувофик биринчи аванс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лови тушгандан бошлаб ишларни бажаришга киришади. «Пудратчи» объектни фойдаланишга топширгунга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мазкур шарнома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объектга мулк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зида са</w:t>
      </w:r>
      <w:r w:rsidRPr="0080510F">
        <w:rPr>
          <w:rFonts w:ascii="Times New Roman" w:eastAsia="Times New Roman" w:hAnsi="Times New Roman" w:cs="Times New Roman"/>
          <w:color w:val="000000"/>
          <w:sz w:val="16"/>
          <w:szCs w:val="16"/>
          <w:lang w:val="uz-Cyrl-UZ" w:eastAsia="ru-RU"/>
        </w:rPr>
        <w:t>қ</w:t>
      </w:r>
      <w:proofErr w:type="gramStart"/>
      <w:r w:rsidRPr="0080510F">
        <w:rPr>
          <w:rFonts w:ascii="Times New Roman" w:eastAsia="Times New Roman" w:hAnsi="Times New Roman" w:cs="Times New Roman"/>
          <w:color w:val="000000"/>
          <w:sz w:val="16"/>
          <w:szCs w:val="16"/>
          <w:lang w:eastAsia="ru-RU"/>
        </w:rPr>
        <w:t>лаб</w:t>
      </w:r>
      <w:proofErr w:type="gramEnd"/>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олади. Объект «Буюртмачи</w:t>
      </w:r>
      <w:proofErr w:type="gramStart"/>
      <w:r w:rsidRPr="0080510F">
        <w:rPr>
          <w:rFonts w:ascii="Times New Roman" w:eastAsia="Times New Roman" w:hAnsi="Times New Roman" w:cs="Times New Roman"/>
          <w:color w:val="000000"/>
          <w:sz w:val="16"/>
          <w:szCs w:val="16"/>
          <w:lang w:eastAsia="ru-RU"/>
        </w:rPr>
        <w:t>»г</w:t>
      </w:r>
      <w:proofErr w:type="gramEnd"/>
      <w:r w:rsidRPr="0080510F">
        <w:rPr>
          <w:rFonts w:ascii="Times New Roman" w:eastAsia="Times New Roman" w:hAnsi="Times New Roman" w:cs="Times New Roman"/>
          <w:color w:val="000000"/>
          <w:sz w:val="16"/>
          <w:szCs w:val="16"/>
          <w:lang w:eastAsia="ru-RU"/>
        </w:rPr>
        <w:t xml:space="preserve">а топширилгунга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объектни тасодифий й</w:t>
      </w:r>
      <w:r w:rsidRPr="0080510F">
        <w:rPr>
          <w:rFonts w:ascii="Times New Roman" w:eastAsia="Times New Roman" w:hAnsi="Times New Roman" w:cs="Times New Roman"/>
          <w:color w:val="000000"/>
          <w:sz w:val="16"/>
          <w:szCs w:val="16"/>
          <w:lang w:val="uz-Cyrl-UZ" w:eastAsia="ru-RU"/>
        </w:rPr>
        <w:t>ўқ</w:t>
      </w: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 ва шикастланиши хавфи «Пудратчи»нинг зиммасида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лади.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зининг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улланиладиган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материаллари асбоб ускуналар ва бутловчи буюмлар конструкциялар ва тизимлар сифати лойиха хужжатларида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спецификацияларга Давлат стандартларига, техник стандартларига техник шартларга мувофик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лиши хамда уларнинг сифатини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ловчи тегишли сертификатларга, техник паспортларга ёки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хужжатларга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лишини кафолатлайди. Агар «Пудратчи» келишилган ишларни белгиланган муддатларда тугата олмаса ишлар сифатсиз холда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деб топилса «Пудратчи» уларни тузатишнинг кечикиши 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ибатида етказилган зарарни «Буюртмачи</w:t>
      </w:r>
      <w:proofErr w:type="gramStart"/>
      <w:r w:rsidRPr="0080510F">
        <w:rPr>
          <w:rFonts w:ascii="Times New Roman" w:eastAsia="Times New Roman" w:hAnsi="Times New Roman" w:cs="Times New Roman"/>
          <w:color w:val="000000"/>
          <w:sz w:val="16"/>
          <w:szCs w:val="16"/>
          <w:lang w:eastAsia="ru-RU"/>
        </w:rPr>
        <w:t>»г</w:t>
      </w:r>
      <w:proofErr w:type="gramEnd"/>
      <w:r w:rsidRPr="0080510F">
        <w:rPr>
          <w:rFonts w:ascii="Times New Roman" w:eastAsia="Times New Roman" w:hAnsi="Times New Roman" w:cs="Times New Roman"/>
          <w:color w:val="000000"/>
          <w:sz w:val="16"/>
          <w:szCs w:val="16"/>
          <w:lang w:eastAsia="ru-RU"/>
        </w:rPr>
        <w:t>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 «Пудратчи» бу шартномада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рсатилган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таъмирлаш ишларини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коммиссиясига лойиха хужжатлари асосида ишини сифатли бажарган холда топширади. </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12.2 жорий таъмирлаш ишларини бажариш учун ажратилган бино, иншоат,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участкасини далолатномаси билан «Пудратчи</w:t>
      </w:r>
      <w:proofErr w:type="gramStart"/>
      <w:r w:rsidRPr="0080510F">
        <w:rPr>
          <w:rFonts w:ascii="Times New Roman" w:eastAsia="Times New Roman" w:hAnsi="Times New Roman" w:cs="Times New Roman"/>
          <w:color w:val="000000"/>
          <w:sz w:val="16"/>
          <w:szCs w:val="16"/>
          <w:lang w:eastAsia="ru-RU"/>
        </w:rPr>
        <w:t>»г</w:t>
      </w:r>
      <w:proofErr w:type="gramEnd"/>
      <w:r w:rsidRPr="0080510F">
        <w:rPr>
          <w:rFonts w:ascii="Times New Roman" w:eastAsia="Times New Roman" w:hAnsi="Times New Roman" w:cs="Times New Roman"/>
          <w:color w:val="000000"/>
          <w:sz w:val="16"/>
          <w:szCs w:val="16"/>
          <w:lang w:eastAsia="ru-RU"/>
        </w:rPr>
        <w:t>а топширади.</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ишларини бажарилиши устидан «Буюртмачи» вакиллари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назоратини ва мазкур шартномада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айд этилган. «Пудратчи»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илинган мажбуриятлар ва бошка функцияларга риоя этилишини назорат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илиб боради. «Пудратчи</w:t>
      </w:r>
      <w:proofErr w:type="gramStart"/>
      <w:r w:rsidRPr="0080510F">
        <w:rPr>
          <w:rFonts w:ascii="Times New Roman" w:eastAsia="Times New Roman" w:hAnsi="Times New Roman" w:cs="Times New Roman"/>
          <w:color w:val="000000"/>
          <w:sz w:val="16"/>
          <w:szCs w:val="16"/>
          <w:lang w:eastAsia="ru-RU"/>
        </w:rPr>
        <w:t>»д</w:t>
      </w:r>
      <w:proofErr w:type="gramEnd"/>
      <w:r w:rsidRPr="0080510F">
        <w:rPr>
          <w:rFonts w:ascii="Times New Roman" w:eastAsia="Times New Roman" w:hAnsi="Times New Roman" w:cs="Times New Roman"/>
          <w:color w:val="000000"/>
          <w:sz w:val="16"/>
          <w:szCs w:val="16"/>
          <w:lang w:eastAsia="ru-RU"/>
        </w:rPr>
        <w:t xml:space="preserve">ан тугалланган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илиб олишни таъминлайди. Молиялаштириш жадвалига биноан аванс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и беради. Белгиланган ишларни якунланган деб топилиб комиссия ор</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али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илинганда молиялаштиришни амалга оширади. «Буюртмачи»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вакилини техник аудиторини тайинлайди у «Буюртмачи</w:t>
      </w:r>
      <w:proofErr w:type="gramStart"/>
      <w:r w:rsidRPr="0080510F">
        <w:rPr>
          <w:rFonts w:ascii="Times New Roman" w:eastAsia="Times New Roman" w:hAnsi="Times New Roman" w:cs="Times New Roman"/>
          <w:color w:val="000000"/>
          <w:sz w:val="16"/>
          <w:szCs w:val="16"/>
          <w:lang w:eastAsia="ru-RU"/>
        </w:rPr>
        <w:t>»н</w:t>
      </w:r>
      <w:proofErr w:type="gramEnd"/>
      <w:r w:rsidRPr="0080510F">
        <w:rPr>
          <w:rFonts w:ascii="Times New Roman" w:eastAsia="Times New Roman" w:hAnsi="Times New Roman" w:cs="Times New Roman"/>
          <w:color w:val="000000"/>
          <w:sz w:val="16"/>
          <w:szCs w:val="16"/>
          <w:lang w:eastAsia="ru-RU"/>
        </w:rPr>
        <w:t>инг номидан бажарилаётган сифати устидан техник назоратни амалга оширади. Шунингдек «Пудратчи» томонидан ишлатиладиган материаллар ва асбоб ускуналарни шартнома шартларига ва иш хужжатларига мувофи</w:t>
      </w:r>
      <w:r w:rsidRPr="0080510F">
        <w:rPr>
          <w:rFonts w:ascii="Times New Roman" w:eastAsia="Times New Roman" w:hAnsi="Times New Roman" w:cs="Times New Roman"/>
          <w:color w:val="000000"/>
          <w:sz w:val="16"/>
          <w:szCs w:val="16"/>
          <w:lang w:val="uz-Cyrl-UZ" w:eastAsia="ru-RU"/>
        </w:rPr>
        <w:t xml:space="preserve">қ </w:t>
      </w:r>
      <w:r w:rsidRPr="0080510F">
        <w:rPr>
          <w:rFonts w:ascii="Times New Roman" w:eastAsia="Times New Roman" w:hAnsi="Times New Roman" w:cs="Times New Roman"/>
          <w:color w:val="000000"/>
          <w:sz w:val="16"/>
          <w:szCs w:val="16"/>
          <w:lang w:eastAsia="ru-RU"/>
        </w:rPr>
        <w:t>текширади.</w:t>
      </w:r>
    </w:p>
    <w:p w:rsidR="00BB0D49" w:rsidRPr="0080510F" w:rsidRDefault="00BB0D49" w:rsidP="00BB0D49">
      <w:pPr>
        <w:spacing w:after="0" w:line="240" w:lineRule="auto"/>
        <w:ind w:firstLine="569"/>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12.3 Агар бажарилган ишлар ёки кўрсатилган хизматлар сифати бўйича стандартлар, техник шартлар, намуналарга (эталонларга) қонун ҳужжатларида ёки хўжалик шартномасида белгиланган </w:t>
      </w:r>
      <w:proofErr w:type="gramStart"/>
      <w:r w:rsidRPr="0080510F">
        <w:rPr>
          <w:rFonts w:ascii="Times New Roman" w:eastAsia="Times New Roman" w:hAnsi="Times New Roman" w:cs="Times New Roman"/>
          <w:color w:val="000000"/>
          <w:sz w:val="16"/>
          <w:szCs w:val="16"/>
          <w:lang w:eastAsia="ru-RU"/>
        </w:rPr>
        <w:t>бош</w:t>
      </w:r>
      <w:proofErr w:type="gramEnd"/>
      <w:r w:rsidRPr="0080510F">
        <w:rPr>
          <w:rFonts w:ascii="Times New Roman" w:eastAsia="Times New Roman" w:hAnsi="Times New Roman" w:cs="Times New Roman"/>
          <w:color w:val="000000"/>
          <w:sz w:val="16"/>
          <w:szCs w:val="16"/>
          <w:lang w:eastAsia="ru-RU"/>
        </w:rPr>
        <w:t>қа мажбурий шартларга мос келмаса, буюртмачи ишларни қабул қилиш ҳамда уларнинг ҳақини тўлашни рад этиб, пудратчидан сифати, ассортименти ва нави лозим даражада бўлмаган ишлар қийматининг 20 фоизи миқдорида жарима ундириб олишга, ишлар ва хизматлар ҳақи тў</w:t>
      </w:r>
      <w:proofErr w:type="gramStart"/>
      <w:r w:rsidRPr="0080510F">
        <w:rPr>
          <w:rFonts w:ascii="Times New Roman" w:eastAsia="Times New Roman" w:hAnsi="Times New Roman" w:cs="Times New Roman"/>
          <w:color w:val="000000"/>
          <w:sz w:val="16"/>
          <w:szCs w:val="16"/>
          <w:lang w:eastAsia="ru-RU"/>
        </w:rPr>
        <w:t>лаб</w:t>
      </w:r>
      <w:proofErr w:type="gramEnd"/>
      <w:r w:rsidRPr="0080510F">
        <w:rPr>
          <w:rFonts w:ascii="Times New Roman" w:eastAsia="Times New Roman" w:hAnsi="Times New Roman" w:cs="Times New Roman"/>
          <w:color w:val="000000"/>
          <w:sz w:val="16"/>
          <w:szCs w:val="16"/>
          <w:lang w:eastAsia="ru-RU"/>
        </w:rPr>
        <w:t xml:space="preserve"> қўйилган бўлса, тўланган суммани белгиланган тартибда қайтаришни талаб қилишга ҳақлидир. Сифати, ассортименти ва нави лозим даражада бўлмаган ишлар етказиб берганлик учун </w:t>
      </w:r>
      <w:proofErr w:type="gramStart"/>
      <w:r w:rsidRPr="0080510F">
        <w:rPr>
          <w:rFonts w:ascii="Times New Roman" w:eastAsia="Times New Roman" w:hAnsi="Times New Roman" w:cs="Times New Roman"/>
          <w:color w:val="000000"/>
          <w:sz w:val="16"/>
          <w:szCs w:val="16"/>
          <w:lang w:eastAsia="ru-RU"/>
        </w:rPr>
        <w:t>жарима</w:t>
      </w:r>
      <w:proofErr w:type="gramEnd"/>
      <w:r w:rsidRPr="0080510F">
        <w:rPr>
          <w:rFonts w:ascii="Times New Roman" w:eastAsia="Times New Roman" w:hAnsi="Times New Roman" w:cs="Times New Roman"/>
          <w:color w:val="000000"/>
          <w:sz w:val="16"/>
          <w:szCs w:val="16"/>
          <w:lang w:eastAsia="ru-RU"/>
        </w:rPr>
        <w:t xml:space="preserve"> пудратчидан акцептсиз тартибда ундириб олинади.</w:t>
      </w:r>
    </w:p>
    <w:p w:rsidR="00BB0D49" w:rsidRPr="0080510F" w:rsidRDefault="00BB0D49" w:rsidP="00BB0D49">
      <w:pPr>
        <w:spacing w:after="0" w:line="240" w:lineRule="auto"/>
        <w:ind w:firstLine="569"/>
        <w:jc w:val="both"/>
        <w:rPr>
          <w:rFonts w:ascii="Times New Roman" w:eastAsia="Times New Roman" w:hAnsi="Times New Roman" w:cs="Times New Roman"/>
          <w:sz w:val="16"/>
          <w:szCs w:val="16"/>
          <w:lang w:eastAsia="ru-RU"/>
        </w:rPr>
      </w:pPr>
      <w:proofErr w:type="gramStart"/>
      <w:r w:rsidRPr="0080510F">
        <w:rPr>
          <w:rFonts w:ascii="Times New Roman" w:eastAsia="Times New Roman" w:hAnsi="Times New Roman" w:cs="Times New Roman"/>
          <w:color w:val="000000"/>
          <w:sz w:val="16"/>
          <w:szCs w:val="16"/>
          <w:lang w:eastAsia="ru-RU"/>
        </w:rPr>
        <w:lastRenderedPageBreak/>
        <w:t>Жаримани ундириш тўғрисидаги тўлов талабномаси банк муассасасига товарларнинг (ишларнинг, хизматларнинг сифати, ассортименти ва нави лозим даражада эмаслиги тўғрисидаги далолатнома тузилгандан кейин ўн кун ичида тақдим этилади.</w:t>
      </w:r>
      <w:proofErr w:type="gramEnd"/>
      <w:r w:rsidRPr="0080510F">
        <w:rPr>
          <w:rFonts w:ascii="Times New Roman" w:eastAsia="Times New Roman" w:hAnsi="Times New Roman" w:cs="Times New Roman"/>
          <w:color w:val="000000"/>
          <w:sz w:val="16"/>
          <w:szCs w:val="16"/>
          <w:lang w:eastAsia="ru-RU"/>
        </w:rPr>
        <w:t xml:space="preserve"> Жаримани ундириш тўғрисидаги тўлов талабномаси белгиланган ўн кунлик муддатни бузган ҳолда тақдим этилган ҳолларда, жаримани ундириш белгиланган тартибда амалга оширилади.</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12.4  «Пудратчи» ишларни бажариш графигида кўрсатилган муддатларда қурилиш ишларини тугатмаган тақдирда «Буюртмачи</w:t>
      </w:r>
      <w:proofErr w:type="gramStart"/>
      <w:r w:rsidRPr="0080510F">
        <w:rPr>
          <w:rFonts w:ascii="Times New Roman" w:eastAsia="Times New Roman" w:hAnsi="Times New Roman" w:cs="Times New Roman"/>
          <w:color w:val="000000"/>
          <w:sz w:val="16"/>
          <w:szCs w:val="16"/>
          <w:lang w:eastAsia="ru-RU"/>
        </w:rPr>
        <w:t>»г</w:t>
      </w:r>
      <w:proofErr w:type="gramEnd"/>
      <w:r w:rsidRPr="0080510F">
        <w:rPr>
          <w:rFonts w:ascii="Times New Roman" w:eastAsia="Times New Roman" w:hAnsi="Times New Roman" w:cs="Times New Roman"/>
          <w:color w:val="000000"/>
          <w:sz w:val="16"/>
          <w:szCs w:val="16"/>
          <w:lang w:eastAsia="ru-RU"/>
        </w:rPr>
        <w:t>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ёки кўрсатилмаган хизматлар баҳосининг 50 фоизидан ошиб кетмаслиги лозим. Пеняни тўлаш шартнома мажбуриятларини бузган тарафни ишларни бажармаслик ёки хизматларни кўрсатмаслик оқибатида етказилган зарарни қоплашдан озод этмайди.</w:t>
      </w:r>
    </w:p>
    <w:p w:rsidR="00BB0D49" w:rsidRPr="0080510F" w:rsidRDefault="00BB0D49" w:rsidP="00BB0D49">
      <w:pPr>
        <w:spacing w:after="0" w:line="240" w:lineRule="auto"/>
        <w:ind w:firstLine="569"/>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12.5   «Буюртмачи»  шартноманинг 2-қисмида кўрсатилган муддатларда бажарилган ишлар хақини ўз вақтида тўламаган тақдирда «Пудратчи</w:t>
      </w:r>
      <w:proofErr w:type="gramStart"/>
      <w:r w:rsidRPr="0080510F">
        <w:rPr>
          <w:rFonts w:ascii="Times New Roman" w:eastAsia="Times New Roman" w:hAnsi="Times New Roman" w:cs="Times New Roman"/>
          <w:color w:val="000000"/>
          <w:sz w:val="16"/>
          <w:szCs w:val="16"/>
          <w:lang w:eastAsia="ru-RU"/>
        </w:rPr>
        <w:t>»г</w:t>
      </w:r>
      <w:proofErr w:type="gramEnd"/>
      <w:r w:rsidRPr="0080510F">
        <w:rPr>
          <w:rFonts w:ascii="Times New Roman" w:eastAsia="Times New Roman" w:hAnsi="Times New Roman" w:cs="Times New Roman"/>
          <w:color w:val="000000"/>
          <w:sz w:val="16"/>
          <w:szCs w:val="16"/>
          <w:lang w:eastAsia="ru-RU"/>
        </w:rPr>
        <w:t>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BB0D49" w:rsidRDefault="00BB0D49" w:rsidP="00BB0D49">
      <w:pPr>
        <w:spacing w:after="0" w:line="240" w:lineRule="auto"/>
        <w:ind w:firstLine="540"/>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12.6  Шартномада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тартиб назарда тутилмаган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лса, х</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жалик шартномаларни бажармаганлик ва лозим даражада бажармганлик учун “Хужалик юрутувчи суъектлар фаолиятининг шартномавий-хукукий базаси тугрисида</w:t>
      </w:r>
      <w:proofErr w:type="gramStart"/>
      <w:r w:rsidRPr="0080510F">
        <w:rPr>
          <w:rFonts w:ascii="Times New Roman" w:eastAsia="Times New Roman" w:hAnsi="Times New Roman" w:cs="Times New Roman"/>
          <w:color w:val="000000"/>
          <w:sz w:val="16"/>
          <w:szCs w:val="16"/>
          <w:lang w:eastAsia="ru-RU"/>
        </w:rPr>
        <w:t>”г</w:t>
      </w:r>
      <w:proofErr w:type="gramEnd"/>
      <w:r w:rsidRPr="0080510F">
        <w:rPr>
          <w:rFonts w:ascii="Times New Roman" w:eastAsia="Times New Roman" w:hAnsi="Times New Roman" w:cs="Times New Roman"/>
          <w:color w:val="000000"/>
          <w:sz w:val="16"/>
          <w:szCs w:val="16"/>
          <w:lang w:eastAsia="ru-RU"/>
        </w:rPr>
        <w:t xml:space="preserve">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онунинг 25-32 моддаларида назарда тутилган жавобгарлик чоралари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w:t>
      </w:r>
      <w:r w:rsidRPr="0080510F">
        <w:rPr>
          <w:rFonts w:ascii="Times New Roman" w:eastAsia="Times New Roman" w:hAnsi="Times New Roman" w:cs="Times New Roman"/>
          <w:color w:val="000000"/>
          <w:sz w:val="16"/>
          <w:szCs w:val="16"/>
          <w:lang w:eastAsia="ru-RU"/>
        </w:rPr>
        <w:tab/>
        <w:t xml:space="preserve"> </w:t>
      </w:r>
    </w:p>
    <w:p w:rsidR="0080510F" w:rsidRPr="0080510F" w:rsidRDefault="0080510F" w:rsidP="00BB0D49">
      <w:pPr>
        <w:spacing w:after="0" w:line="240" w:lineRule="auto"/>
        <w:ind w:firstLine="540"/>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proofErr w:type="gramStart"/>
      <w:r w:rsidRPr="0080510F">
        <w:rPr>
          <w:rFonts w:ascii="Times New Roman" w:eastAsia="Times New Roman" w:hAnsi="Times New Roman" w:cs="Times New Roman"/>
          <w:b/>
          <w:bCs/>
          <w:color w:val="000000"/>
          <w:sz w:val="16"/>
          <w:szCs w:val="16"/>
          <w:lang w:eastAsia="ru-RU"/>
        </w:rPr>
        <w:t>Х</w:t>
      </w:r>
      <w:proofErr w:type="gramEnd"/>
      <w:r w:rsidRPr="0080510F">
        <w:rPr>
          <w:rFonts w:ascii="Times New Roman" w:eastAsia="Times New Roman" w:hAnsi="Times New Roman" w:cs="Times New Roman"/>
          <w:b/>
          <w:bCs/>
          <w:color w:val="000000"/>
          <w:sz w:val="16"/>
          <w:szCs w:val="16"/>
          <w:lang w:eastAsia="ru-RU"/>
        </w:rPr>
        <w:t>III. НИЗОЛАРНИ  ХАЛ  ЭТИШ  ТАРТИБИ.</w:t>
      </w:r>
      <w:r w:rsidRPr="0080510F">
        <w:rPr>
          <w:rFonts w:ascii="Times New Roman" w:eastAsia="Times New Roman" w:hAnsi="Times New Roman" w:cs="Times New Roman"/>
          <w:color w:val="000000"/>
          <w:sz w:val="16"/>
          <w:szCs w:val="16"/>
          <w:lang w:eastAsia="ru-RU"/>
        </w:rPr>
        <w:t> </w:t>
      </w:r>
    </w:p>
    <w:p w:rsidR="003E1B1F" w:rsidRDefault="00BB0D49" w:rsidP="003E1B1F">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13.1 Шартномани бажаришда ва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илишда ёки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згартиришда шунингдек етказилган зарарларни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оплашда  пайдо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ладиган барча низоли масалаларни томонлар мухокама билан келишувга эришмасалар, у холда улар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онун хужжатларида белгиланган тартибда судга мурожат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илишлари мумкин. </w:t>
      </w:r>
    </w:p>
    <w:p w:rsidR="00BB0D49" w:rsidRPr="0080510F" w:rsidRDefault="003E1B1F" w:rsidP="00BB0D49">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gramStart"/>
      <w:r w:rsidR="00BB0D49" w:rsidRPr="0080510F">
        <w:rPr>
          <w:rFonts w:ascii="Times New Roman" w:eastAsia="Times New Roman" w:hAnsi="Times New Roman" w:cs="Times New Roman"/>
          <w:b/>
          <w:bCs/>
          <w:color w:val="000000"/>
          <w:sz w:val="16"/>
          <w:szCs w:val="16"/>
          <w:lang w:eastAsia="ru-RU"/>
        </w:rPr>
        <w:t>Х</w:t>
      </w:r>
      <w:proofErr w:type="gramEnd"/>
      <w:r w:rsidR="00BB0D49" w:rsidRPr="0080510F">
        <w:rPr>
          <w:rFonts w:ascii="Times New Roman" w:eastAsia="Times New Roman" w:hAnsi="Times New Roman" w:cs="Times New Roman"/>
          <w:b/>
          <w:bCs/>
          <w:color w:val="000000"/>
          <w:sz w:val="16"/>
          <w:szCs w:val="16"/>
          <w:lang w:eastAsia="ru-RU"/>
        </w:rPr>
        <w:t>IV. АЛОХИДА   ШАРТЛАР</w:t>
      </w:r>
      <w:r w:rsidR="00BB0D49"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14.1 Мазкур шартнома имзолангандан кейин, мазкур шартномага тегишли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томонлар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ртасидаги  барча олдинги ёзма ва 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заки битимлар, ёзишмалар, томонларнинг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заро келишувлари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кучини й</w:t>
      </w:r>
      <w:r w:rsidRPr="0080510F">
        <w:rPr>
          <w:rFonts w:ascii="Times New Roman" w:eastAsia="Times New Roman" w:hAnsi="Times New Roman" w:cs="Times New Roman"/>
          <w:color w:val="000000"/>
          <w:sz w:val="16"/>
          <w:szCs w:val="16"/>
          <w:lang w:val="uz-Cyrl-UZ" w:eastAsia="ru-RU"/>
        </w:rPr>
        <w:t>ўқ</w:t>
      </w:r>
      <w:r w:rsidRPr="0080510F">
        <w:rPr>
          <w:rFonts w:ascii="Times New Roman" w:eastAsia="Times New Roman" w:hAnsi="Times New Roman" w:cs="Times New Roman"/>
          <w:color w:val="000000"/>
          <w:sz w:val="16"/>
          <w:szCs w:val="16"/>
          <w:lang w:eastAsia="ru-RU"/>
        </w:rPr>
        <w:t>отади.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14.2 Пудратчи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объектига ёки унинг алохида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исмларига тегишли иш хужжатларини Буюртмачининг ёзма рухсатисиз, субпудратчилардан таш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ари, бирон-бир учинчи томонга сотиш ёки бериш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14.3 Мазкур шартномага киритилган барча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згартириш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ушимчалар, агар улар ёзма шаклда расмийлаштирилган ва томонлар уларни имзолашган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лса, </w:t>
      </w:r>
      <w:proofErr w:type="gramStart"/>
      <w:r w:rsidRPr="0080510F">
        <w:rPr>
          <w:rFonts w:ascii="Times New Roman" w:eastAsia="Times New Roman" w:hAnsi="Times New Roman" w:cs="Times New Roman"/>
          <w:color w:val="000000"/>
          <w:sz w:val="16"/>
          <w:szCs w:val="16"/>
          <w:lang w:eastAsia="ru-RU"/>
        </w:rPr>
        <w:t>ха</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  хисобланади.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14.4 Буюртмачи билан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ртасидаги мазкур шартномадан келиб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майдиган янги мажбуриятлар пайдо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лишига олиб келадиган хар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андай ахдлашувни томонлар мазкур шартномага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 xml:space="preserve">шимчалар ёки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згартиришлар шаклида ёзма равишда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лаши керак.</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14.5 Агар Пудратчи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ишлар якунлангандан кейин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зига  тегишли мол-мулкни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олдирса, у холда Буюртмачи Пудратчи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майдонини озод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санасигача бажарилган ишлар учун  унга </w:t>
      </w:r>
      <w:proofErr w:type="gramStart"/>
      <w:r w:rsidRPr="0080510F">
        <w:rPr>
          <w:rFonts w:ascii="Times New Roman" w:eastAsia="Times New Roman" w:hAnsi="Times New Roman" w:cs="Times New Roman"/>
          <w:color w:val="000000"/>
          <w:sz w:val="16"/>
          <w:szCs w:val="16"/>
          <w:lang w:eastAsia="ru-RU"/>
        </w:rPr>
        <w:t>ха</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лашни кечиктиришга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лидир.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14.6 Мазкур шартноманинг жорий нархлардаги келишилган суммаси меъёри</w:t>
      </w:r>
      <w:proofErr w:type="gramStart"/>
      <w:r w:rsidRPr="0080510F">
        <w:rPr>
          <w:rFonts w:ascii="Times New Roman" w:eastAsia="Times New Roman" w:hAnsi="Times New Roman" w:cs="Times New Roman"/>
          <w:color w:val="000000"/>
          <w:sz w:val="16"/>
          <w:szCs w:val="16"/>
          <w:lang w:eastAsia="ru-RU"/>
        </w:rPr>
        <w:t>й-</w:t>
      </w:r>
      <w:proofErr w:type="gramEnd"/>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хужжатларига К.К.С.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згартиришлар киритилса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айта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14.7 Мазкур шартномада назарда тутилмаган бошка  барча холлар учун амалдаги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онун хужжатлари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14.8 Мазкур шартнома тамонлар имзолаган кундан бошлаб кучга киради ва барча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зда тутилган шартнома шартлари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лалигича бажарилгунга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адар амал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14.9 Мазкур шартнома бир хил юридик кучга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2 нусхада тузилди.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14.10 Ушбу шартнома   2022 йил  31  декабргача амал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80510F" w:rsidRPr="0080510F" w:rsidRDefault="00BB0D49" w:rsidP="00BB0D49">
      <w:pPr>
        <w:spacing w:after="79" w:line="240" w:lineRule="auto"/>
        <w:ind w:right="-86"/>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Х</w:t>
      </w:r>
      <w:proofErr w:type="gramStart"/>
      <w:r w:rsidRPr="0080510F">
        <w:rPr>
          <w:rFonts w:ascii="Times New Roman" w:eastAsia="Times New Roman" w:hAnsi="Times New Roman" w:cs="Times New Roman"/>
          <w:b/>
          <w:bCs/>
          <w:color w:val="000000"/>
          <w:sz w:val="16"/>
          <w:szCs w:val="16"/>
          <w:lang w:eastAsia="ru-RU"/>
        </w:rPr>
        <w:t>V</w:t>
      </w:r>
      <w:proofErr w:type="gramEnd"/>
      <w:r w:rsidRPr="0080510F">
        <w:rPr>
          <w:rFonts w:ascii="Times New Roman" w:eastAsia="Times New Roman" w:hAnsi="Times New Roman" w:cs="Times New Roman"/>
          <w:b/>
          <w:bCs/>
          <w:color w:val="000000"/>
          <w:sz w:val="16"/>
          <w:szCs w:val="16"/>
          <w:lang w:eastAsia="ru-RU"/>
        </w:rPr>
        <w:t>. КОРРУПЦИЯГА КАРШИ ТАЛАБЛАР</w:t>
      </w:r>
    </w:p>
    <w:p w:rsidR="00BB0D49" w:rsidRPr="0080510F" w:rsidRDefault="00BB0D49" w:rsidP="00BB0D49">
      <w:pPr>
        <w:spacing w:after="79" w:line="240" w:lineRule="auto"/>
        <w:ind w:right="-86"/>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15.1.Ушбу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rsidR="0080510F" w:rsidRDefault="0080510F" w:rsidP="00BB0D49">
      <w:pPr>
        <w:spacing w:after="0" w:line="240" w:lineRule="auto"/>
        <w:ind w:left="-1276" w:right="-425"/>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color w:val="000000"/>
          <w:sz w:val="16"/>
          <w:szCs w:val="16"/>
          <w:lang w:eastAsia="ru-RU"/>
        </w:rPr>
        <w:t>15.2. “Пудратчи” “Буюртмачи</w:t>
      </w:r>
      <w:proofErr w:type="gramStart"/>
      <w:r w:rsidR="00BB0D49" w:rsidRPr="0080510F">
        <w:rPr>
          <w:rFonts w:ascii="Times New Roman" w:eastAsia="Times New Roman" w:hAnsi="Times New Roman" w:cs="Times New Roman"/>
          <w:color w:val="000000"/>
          <w:sz w:val="16"/>
          <w:szCs w:val="16"/>
          <w:lang w:eastAsia="ru-RU"/>
        </w:rPr>
        <w:t>”г</w:t>
      </w:r>
      <w:proofErr w:type="gramEnd"/>
      <w:r w:rsidR="00BB0D49" w:rsidRPr="0080510F">
        <w:rPr>
          <w:rFonts w:ascii="Times New Roman" w:eastAsia="Times New Roman" w:hAnsi="Times New Roman" w:cs="Times New Roman"/>
          <w:color w:val="000000"/>
          <w:sz w:val="16"/>
          <w:szCs w:val="16"/>
          <w:lang w:eastAsia="ru-RU"/>
        </w:rPr>
        <w:t xml:space="preserve">а мазкур шартнома доирасида </w:t>
      </w:r>
      <w:r w:rsidR="00BB0D49" w:rsidRPr="0080510F">
        <w:rPr>
          <w:rFonts w:ascii="Times New Roman" w:eastAsia="Times New Roman" w:hAnsi="Times New Roman" w:cs="Times New Roman"/>
          <w:color w:val="000000"/>
          <w:sz w:val="16"/>
          <w:szCs w:val="16"/>
          <w:lang w:val="uz-Cyrl-UZ" w:eastAsia="ru-RU"/>
        </w:rPr>
        <w:t>к</w:t>
      </w:r>
      <w:r w:rsidR="00BB0D49" w:rsidRPr="0080510F">
        <w:rPr>
          <w:rFonts w:ascii="Times New Roman" w:eastAsia="Times New Roman" w:hAnsi="Times New Roman" w:cs="Times New Roman"/>
          <w:color w:val="000000"/>
          <w:sz w:val="16"/>
          <w:szCs w:val="16"/>
          <w:lang w:eastAsia="ru-RU"/>
        </w:rPr>
        <w:t xml:space="preserve">уйидагиларни кафолатлайди ва </w:t>
      </w:r>
      <w:r w:rsidR="00BB0D49" w:rsidRPr="0080510F">
        <w:rPr>
          <w:rFonts w:ascii="Times New Roman" w:eastAsia="Times New Roman" w:hAnsi="Times New Roman" w:cs="Times New Roman"/>
          <w:color w:val="000000"/>
          <w:sz w:val="16"/>
          <w:szCs w:val="16"/>
          <w:lang w:val="uz-Cyrl-UZ" w:eastAsia="ru-RU"/>
        </w:rPr>
        <w:t>к</w:t>
      </w:r>
      <w:r w:rsidR="00BB0D49" w:rsidRPr="0080510F">
        <w:rPr>
          <w:rFonts w:ascii="Times New Roman" w:eastAsia="Times New Roman" w:hAnsi="Times New Roman" w:cs="Times New Roman"/>
          <w:color w:val="000000"/>
          <w:sz w:val="16"/>
          <w:szCs w:val="16"/>
          <w:lang w:eastAsia="ru-RU"/>
        </w:rPr>
        <w:t>уйидаги мажбуриятларни ҳам ўз</w:t>
      </w:r>
    </w:p>
    <w:p w:rsidR="0080510F" w:rsidRDefault="0080510F" w:rsidP="00BB0D49">
      <w:pPr>
        <w:spacing w:after="0" w:line="240" w:lineRule="auto"/>
        <w:ind w:left="-1276" w:right="-425"/>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color w:val="000000"/>
          <w:sz w:val="16"/>
          <w:szCs w:val="16"/>
          <w:lang w:eastAsia="ru-RU"/>
        </w:rPr>
        <w:t xml:space="preserve">зиммасига олади:  </w:t>
      </w:r>
      <w:proofErr w:type="gramStart"/>
      <w:r w:rsidR="00BB0D49" w:rsidRPr="0080510F">
        <w:rPr>
          <w:rFonts w:ascii="Times New Roman" w:eastAsia="Times New Roman" w:hAnsi="Times New Roman" w:cs="Times New Roman"/>
          <w:color w:val="000000"/>
          <w:sz w:val="16"/>
          <w:szCs w:val="16"/>
          <w:lang w:eastAsia="ru-RU"/>
        </w:rPr>
        <w:t xml:space="preserve">Шартноманинг амал қилиш муддати давомида у (шунингдек, унинг ходимлари, директорлари, агентлари ва бошқа </w:t>
      </w:r>
      <w:proofErr w:type="gramEnd"/>
    </w:p>
    <w:p w:rsidR="0080510F" w:rsidRDefault="0080510F" w:rsidP="00BB0D49">
      <w:pPr>
        <w:spacing w:after="0" w:line="240" w:lineRule="auto"/>
        <w:ind w:left="-1276" w:right="-425"/>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gramStart"/>
      <w:r w:rsidR="00BB0D49" w:rsidRPr="0080510F">
        <w:rPr>
          <w:rFonts w:ascii="Times New Roman" w:eastAsia="Times New Roman" w:hAnsi="Times New Roman" w:cs="Times New Roman"/>
          <w:color w:val="000000"/>
          <w:sz w:val="16"/>
          <w:szCs w:val="16"/>
          <w:lang w:eastAsia="ru-RU"/>
        </w:rPr>
        <w:t>вакиллари), “Буюртмачи” манфаатлари учун агент ёки вакил сифатида ҳаракат қилиб, “Пудратчи” нинг коррупцияга қарши амалдаги</w:t>
      </w:r>
      <w:proofErr w:type="gramEnd"/>
    </w:p>
    <w:p w:rsidR="00363864" w:rsidRDefault="00BB0D49" w:rsidP="00BB0D49">
      <w:pPr>
        <w:spacing w:after="0" w:line="240" w:lineRule="auto"/>
        <w:ind w:left="-1276" w:right="-425"/>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 </w:t>
      </w:r>
      <w:r w:rsid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талабларига ва Ўзбекистон Республикасининг барча қонун ва қоидаларига қатъий риоя қилади.</w:t>
      </w:r>
      <w:r w:rsidR="00E66CD6">
        <w:rPr>
          <w:rFonts w:ascii="Times New Roman" w:eastAsia="Times New Roman" w:hAnsi="Times New Roman" w:cs="Times New Roman"/>
          <w:color w:val="000000"/>
          <w:sz w:val="16"/>
          <w:szCs w:val="16"/>
          <w:lang w:eastAsia="ru-RU"/>
        </w:rPr>
        <w:t xml:space="preserve"> </w:t>
      </w:r>
    </w:p>
    <w:p w:rsidR="00E66CD6" w:rsidRPr="0080510F" w:rsidRDefault="00E66CD6" w:rsidP="00BB0D49">
      <w:pPr>
        <w:spacing w:after="0" w:line="240" w:lineRule="auto"/>
        <w:ind w:left="-1276" w:right="-425"/>
        <w:jc w:val="both"/>
        <w:rPr>
          <w:rFonts w:ascii="Times New Roman" w:eastAsia="Times New Roman" w:hAnsi="Times New Roman" w:cs="Times New Roman"/>
          <w:color w:val="000000"/>
          <w:sz w:val="16"/>
          <w:szCs w:val="16"/>
          <w:lang w:eastAsia="ru-RU"/>
        </w:rPr>
      </w:pPr>
    </w:p>
    <w:p w:rsidR="00EE513A" w:rsidRPr="0080510F" w:rsidRDefault="00EE513A" w:rsidP="00EE513A">
      <w:pPr>
        <w:spacing w:after="0" w:line="240" w:lineRule="auto"/>
        <w:ind w:left="-1276" w:right="-425"/>
        <w:jc w:val="both"/>
        <w:rPr>
          <w:rFonts w:ascii="Times New Roman" w:eastAsia="Times New Roman" w:hAnsi="Times New Roman" w:cs="Times New Roman"/>
          <w:sz w:val="16"/>
          <w:szCs w:val="16"/>
          <w:lang w:eastAsia="ru-RU"/>
        </w:rPr>
      </w:pPr>
    </w:p>
    <w:p w:rsidR="00EE513A" w:rsidRDefault="00EE513A" w:rsidP="00EE513A">
      <w:pPr>
        <w:spacing w:after="0" w:line="240" w:lineRule="auto"/>
        <w:ind w:left="-1276" w:right="-425"/>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15. ТОМОНЛАРНИНГ  БАНК  РЕКВИЗИТЛАРИ  ВА  ЮРИДИК  МАНЗИЛЛАРИ.</w:t>
      </w:r>
    </w:p>
    <w:p w:rsidR="00E66CD6" w:rsidRPr="0080510F" w:rsidRDefault="00E66CD6" w:rsidP="00EE513A">
      <w:pPr>
        <w:spacing w:after="0" w:line="240" w:lineRule="auto"/>
        <w:ind w:left="-1276" w:right="-425"/>
        <w:jc w:val="center"/>
        <w:rPr>
          <w:rFonts w:ascii="Times New Roman" w:eastAsia="Times New Roman" w:hAnsi="Times New Roman" w:cs="Times New Roman"/>
          <w:b/>
          <w:bCs/>
          <w:color w:val="000000"/>
          <w:sz w:val="16"/>
          <w:szCs w:val="16"/>
          <w:lang w:eastAsia="ru-RU"/>
        </w:rPr>
      </w:pPr>
    </w:p>
    <w:p w:rsidR="00EE513A" w:rsidRPr="0080510F" w:rsidRDefault="00EE513A" w:rsidP="00EE513A">
      <w:pPr>
        <w:spacing w:after="0" w:line="240" w:lineRule="auto"/>
        <w:ind w:left="-1276" w:right="-425"/>
        <w:jc w:val="center"/>
        <w:rPr>
          <w:rFonts w:ascii="Times New Roman" w:eastAsia="Times New Roman" w:hAnsi="Times New Roman" w:cs="Times New Roman"/>
          <w:sz w:val="16"/>
          <w:szCs w:val="1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537"/>
        <w:gridCol w:w="240"/>
        <w:gridCol w:w="4494"/>
      </w:tblGrid>
      <w:tr w:rsidR="00EE513A" w:rsidRPr="0080510F" w:rsidTr="00EE513A">
        <w:tc>
          <w:tcPr>
            <w:tcW w:w="5115" w:type="dxa"/>
            <w:tcBorders>
              <w:top w:val="dotted" w:sz="6" w:space="0" w:color="auto"/>
              <w:left w:val="dotted" w:sz="6" w:space="0" w:color="auto"/>
              <w:bottom w:val="nil"/>
              <w:right w:val="dotted" w:sz="6" w:space="0" w:color="auto"/>
            </w:tcBorders>
            <w:tcMar>
              <w:top w:w="15" w:type="dxa"/>
              <w:left w:w="100" w:type="dxa"/>
              <w:bottom w:w="15" w:type="dxa"/>
              <w:right w:w="100" w:type="dxa"/>
            </w:tcMar>
            <w:vAlign w:val="center"/>
            <w:hideMark/>
          </w:tcPr>
          <w:p w:rsidR="00EE513A" w:rsidRPr="0080510F" w:rsidRDefault="00EE513A" w:rsidP="00EE513A">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«БУЮРТМАЧИ»</w:t>
            </w:r>
          </w:p>
        </w:tc>
        <w:tc>
          <w:tcPr>
            <w:tcW w:w="240" w:type="dxa"/>
            <w:tcBorders>
              <w:top w:val="nil"/>
              <w:left w:val="dotted" w:sz="6" w:space="0" w:color="auto"/>
              <w:bottom w:val="nil"/>
              <w:right w:val="dotted" w:sz="6" w:space="0" w:color="auto"/>
            </w:tcBorders>
            <w:tcMar>
              <w:top w:w="15" w:type="dxa"/>
              <w:left w:w="100" w:type="dxa"/>
              <w:bottom w:w="15" w:type="dxa"/>
              <w:right w:w="100" w:type="dxa"/>
            </w:tcMar>
            <w:vAlign w:val="center"/>
            <w:hideMark/>
          </w:tcPr>
          <w:p w:rsidR="00EE513A" w:rsidRPr="0080510F" w:rsidRDefault="00EE513A" w:rsidP="00EE513A">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tc>
        <w:tc>
          <w:tcPr>
            <w:tcW w:w="5115" w:type="dxa"/>
            <w:tcBorders>
              <w:top w:val="dotted" w:sz="6" w:space="0" w:color="auto"/>
              <w:left w:val="dotted" w:sz="6" w:space="0" w:color="auto"/>
              <w:bottom w:val="nil"/>
              <w:right w:val="dotted" w:sz="6" w:space="0" w:color="auto"/>
            </w:tcBorders>
            <w:tcMar>
              <w:top w:w="15" w:type="dxa"/>
              <w:left w:w="100" w:type="dxa"/>
              <w:bottom w:w="15" w:type="dxa"/>
              <w:right w:w="100" w:type="dxa"/>
            </w:tcMar>
            <w:vAlign w:val="center"/>
            <w:hideMark/>
          </w:tcPr>
          <w:p w:rsidR="00EE513A" w:rsidRPr="0080510F" w:rsidRDefault="00EE513A" w:rsidP="00EE513A">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EE513A" w:rsidRPr="0080510F" w:rsidRDefault="00EE513A" w:rsidP="00EE513A">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«ПУДРАТЧИ»</w:t>
            </w:r>
          </w:p>
          <w:p w:rsidR="00EE513A" w:rsidRPr="0080510F" w:rsidRDefault="00EE513A" w:rsidP="00EE513A">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tc>
      </w:tr>
      <w:tr w:rsidR="00EE513A" w:rsidRPr="00186E09"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 xml:space="preserve">Янгиариқ туман хокимлиги хузуридаги </w:t>
            </w:r>
          </w:p>
          <w:p w:rsidR="00EE513A" w:rsidRPr="0080510F" w:rsidRDefault="00EE513A" w:rsidP="009E4AA6">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Ободонлаштириш бош</w:t>
            </w:r>
            <w:r w:rsidR="009E4AA6"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армаси</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3656C3" w:rsidRDefault="00192DB9" w:rsidP="008554E8">
            <w:pPr>
              <w:spacing w:after="0" w:line="240" w:lineRule="auto"/>
              <w:jc w:val="center"/>
              <w:rPr>
                <w:rFonts w:ascii="Times New Roman" w:eastAsia="Times New Roman" w:hAnsi="Times New Roman" w:cs="Times New Roman"/>
                <w:b/>
                <w:sz w:val="16"/>
                <w:szCs w:val="16"/>
                <w:lang w:val="en-US" w:eastAsia="ru-RU"/>
              </w:rPr>
            </w:pPr>
            <w:r w:rsidRPr="003656C3">
              <w:rPr>
                <w:rFonts w:ascii="Times New Roman" w:eastAsia="Times New Roman" w:hAnsi="Times New Roman" w:cs="Times New Roman"/>
                <w:b/>
                <w:bCs/>
                <w:sz w:val="16"/>
                <w:szCs w:val="16"/>
                <w:lang w:val="en-US" w:eastAsia="ru-RU"/>
              </w:rPr>
              <w:t>«</w:t>
            </w:r>
            <w:r w:rsidR="00F96026" w:rsidRPr="003656C3">
              <w:rPr>
                <w:rFonts w:ascii="Times New Roman" w:eastAsia="Times New Roman" w:hAnsi="Times New Roman" w:cs="Times New Roman"/>
                <w:b/>
                <w:bCs/>
                <w:color w:val="000000"/>
                <w:sz w:val="16"/>
                <w:szCs w:val="16"/>
                <w:lang w:val="en-US" w:eastAsia="ru-RU"/>
              </w:rPr>
              <w:t>_</w:t>
            </w:r>
            <w:r w:rsidR="008554E8">
              <w:rPr>
                <w:rFonts w:ascii="Montserrat" w:hAnsi="Montserrat"/>
                <w:b/>
                <w:color w:val="465570"/>
                <w:sz w:val="16"/>
                <w:szCs w:val="16"/>
                <w:shd w:val="clear" w:color="auto" w:fill="EEEEEE"/>
              </w:rPr>
              <w:t>____________________________</w:t>
            </w:r>
            <w:r w:rsidR="00F96026" w:rsidRPr="003656C3">
              <w:rPr>
                <w:rFonts w:ascii="Times New Roman" w:eastAsia="Times New Roman" w:hAnsi="Times New Roman" w:cs="Times New Roman"/>
                <w:b/>
                <w:bCs/>
                <w:color w:val="000000"/>
                <w:sz w:val="16"/>
                <w:szCs w:val="16"/>
                <w:lang w:val="en-US" w:eastAsia="ru-RU"/>
              </w:rPr>
              <w:t>_</w:t>
            </w:r>
            <w:r w:rsidR="00F32732" w:rsidRPr="003656C3">
              <w:rPr>
                <w:rFonts w:ascii="Times New Roman" w:eastAsia="Times New Roman" w:hAnsi="Times New Roman" w:cs="Times New Roman"/>
                <w:b/>
                <w:bCs/>
                <w:color w:val="000000"/>
                <w:sz w:val="16"/>
                <w:szCs w:val="16"/>
                <w:lang w:val="en-US" w:eastAsia="ru-RU"/>
              </w:rPr>
              <w:t>»</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xml:space="preserve">Адрес: </w:t>
            </w:r>
            <w:r w:rsidRPr="0080510F">
              <w:rPr>
                <w:rFonts w:ascii="Monotype Corsiva" w:eastAsia="Times New Roman" w:hAnsi="Monotype Corsiva" w:cs="Times New Roman"/>
                <w:sz w:val="16"/>
                <w:szCs w:val="16"/>
                <w:lang w:eastAsia="ru-RU"/>
              </w:rPr>
              <w:t>Янгиарик тумани А.Навоий кўчаси 1-уй</w:t>
            </w:r>
            <w:r w:rsidRPr="0080510F">
              <w:rPr>
                <w:rFonts w:ascii="Times New Roman" w:eastAsia="Times New Roman" w:hAnsi="Times New Roman" w:cs="Times New Roman"/>
                <w:sz w:val="16"/>
                <w:szCs w:val="16"/>
                <w:lang w:eastAsia="ru-RU"/>
              </w:rPr>
              <w:t xml:space="preserve"> </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xml:space="preserve">Адрес: </w:t>
            </w:r>
            <w:r w:rsidR="00F96026" w:rsidRPr="00E22B3E">
              <w:rPr>
                <w:rFonts w:ascii="Times New Roman" w:eastAsia="Times New Roman" w:hAnsi="Times New Roman" w:cs="Times New Roman"/>
                <w:sz w:val="16"/>
                <w:szCs w:val="16"/>
                <w:lang w:eastAsia="ru-RU"/>
              </w:rPr>
              <w:t>_</w:t>
            </w:r>
            <w:r w:rsidR="00F41033" w:rsidRPr="00E22B3E">
              <w:rPr>
                <w:rFonts w:ascii="Times New Roman" w:eastAsia="Times New Roman" w:hAnsi="Times New Roman" w:cs="Times New Roman"/>
                <w:sz w:val="16"/>
                <w:szCs w:val="16"/>
                <w:lang w:eastAsia="ru-RU"/>
              </w:rPr>
              <w:t>_</w:t>
            </w:r>
            <w:r w:rsidR="00B92411" w:rsidRPr="00E22B3E">
              <w:rPr>
                <w:rFonts w:ascii="Times New Roman" w:hAnsi="Times New Roman" w:cs="Times New Roman"/>
                <w:sz w:val="16"/>
                <w:szCs w:val="16"/>
                <w:lang w:val="uz-Cyrl-UZ"/>
              </w:rPr>
              <w:t xml:space="preserve"> </w:t>
            </w:r>
            <w:r w:rsidR="008554E8">
              <w:rPr>
                <w:rFonts w:ascii="Times New Roman" w:hAnsi="Times New Roman" w:cs="Times New Roman"/>
                <w:sz w:val="16"/>
                <w:szCs w:val="16"/>
                <w:lang w:val="uz-Cyrl-UZ"/>
              </w:rPr>
              <w:t>__________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EE513A">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Тел./факс +998623856765</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val="uz-Cyrl-UZ" w:eastAsia="ru-RU"/>
              </w:rPr>
            </w:pPr>
            <w:r w:rsidRPr="00E22B3E">
              <w:rPr>
                <w:rFonts w:ascii="Times New Roman" w:eastAsia="Times New Roman" w:hAnsi="Times New Roman" w:cs="Times New Roman"/>
                <w:sz w:val="16"/>
                <w:szCs w:val="16"/>
                <w:lang w:eastAsia="ru-RU"/>
              </w:rPr>
              <w:t xml:space="preserve">Тел./факс </w:t>
            </w:r>
            <w:r w:rsidR="008554E8">
              <w:rPr>
                <w:rFonts w:ascii="Times New Roman" w:eastAsia="Times New Roman" w:hAnsi="Times New Roman" w:cs="Times New Roman"/>
                <w:sz w:val="16"/>
                <w:szCs w:val="16"/>
                <w:lang w:val="uz-Cyrl-UZ" w:eastAsia="ru-RU"/>
              </w:rPr>
              <w:t>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8554E8">
            <w:pPr>
              <w:spacing w:after="0" w:line="240" w:lineRule="auto"/>
              <w:rPr>
                <w:rFonts w:ascii="Times New Roman" w:eastAsia="Times New Roman" w:hAnsi="Times New Roman" w:cs="Times New Roman"/>
                <w:sz w:val="16"/>
                <w:szCs w:val="16"/>
                <w:lang w:eastAsia="ru-RU"/>
              </w:rPr>
            </w:pPr>
            <w:proofErr w:type="gramStart"/>
            <w:r w:rsidRPr="0080510F">
              <w:rPr>
                <w:rFonts w:ascii="Times New Roman" w:eastAsia="Times New Roman" w:hAnsi="Times New Roman" w:cs="Times New Roman"/>
                <w:sz w:val="16"/>
                <w:szCs w:val="16"/>
                <w:lang w:eastAsia="ru-RU"/>
              </w:rPr>
              <w:t>Ш</w:t>
            </w:r>
            <w:proofErr w:type="gramEnd"/>
            <w:r w:rsidRPr="0080510F">
              <w:rPr>
                <w:rFonts w:ascii="Times New Roman" w:eastAsia="Times New Roman" w:hAnsi="Times New Roman" w:cs="Times New Roman"/>
                <w:sz w:val="16"/>
                <w:szCs w:val="16"/>
                <w:lang w:eastAsia="ru-RU"/>
              </w:rPr>
              <w:t>ҳ/р:   _</w:t>
            </w:r>
            <w:r w:rsidR="008554E8">
              <w:rPr>
                <w:rFonts w:ascii="Times New Roman" w:eastAsia="Times New Roman" w:hAnsi="Times New Roman" w:cs="Times New Roman"/>
                <w:sz w:val="16"/>
                <w:szCs w:val="16"/>
                <w:lang w:eastAsia="ru-RU"/>
              </w:rPr>
              <w:t>________________________________</w:t>
            </w:r>
            <w:r w:rsidRPr="0080510F">
              <w:rPr>
                <w:rFonts w:ascii="Times New Roman" w:eastAsia="Times New Roman" w:hAnsi="Times New Roman" w:cs="Times New Roman"/>
                <w:sz w:val="16"/>
                <w:szCs w:val="16"/>
                <w:lang w:eastAsia="ru-RU"/>
              </w:rPr>
              <w:t>_</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val="uz-Cyrl-UZ" w:eastAsia="ru-RU"/>
              </w:rPr>
            </w:pPr>
            <w:r w:rsidRPr="00E22B3E">
              <w:rPr>
                <w:rFonts w:ascii="Times New Roman" w:eastAsia="Times New Roman" w:hAnsi="Times New Roman" w:cs="Times New Roman"/>
                <w:sz w:val="16"/>
                <w:szCs w:val="16"/>
                <w:lang w:eastAsia="ru-RU"/>
              </w:rPr>
              <w:t>Х/</w:t>
            </w:r>
            <w:proofErr w:type="gramStart"/>
            <w:r w:rsidRPr="00E22B3E">
              <w:rPr>
                <w:rFonts w:ascii="Times New Roman" w:eastAsia="Times New Roman" w:hAnsi="Times New Roman" w:cs="Times New Roman"/>
                <w:sz w:val="16"/>
                <w:szCs w:val="16"/>
                <w:lang w:eastAsia="ru-RU"/>
              </w:rPr>
              <w:t>р</w:t>
            </w:r>
            <w:proofErr w:type="gramEnd"/>
            <w:r w:rsidRPr="00E22B3E">
              <w:rPr>
                <w:rFonts w:ascii="Times New Roman" w:eastAsia="Times New Roman" w:hAnsi="Times New Roman" w:cs="Times New Roman"/>
                <w:sz w:val="16"/>
                <w:szCs w:val="16"/>
                <w:lang w:eastAsia="ru-RU"/>
              </w:rPr>
              <w:t xml:space="preserve">:  </w:t>
            </w:r>
            <w:r w:rsidR="00F96026" w:rsidRPr="00E22B3E">
              <w:rPr>
                <w:rFonts w:ascii="Times New Roman" w:eastAsia="Times New Roman" w:hAnsi="Times New Roman" w:cs="Times New Roman"/>
                <w:sz w:val="16"/>
                <w:szCs w:val="16"/>
                <w:lang w:eastAsia="ru-RU"/>
              </w:rPr>
              <w:t>_</w:t>
            </w:r>
            <w:r w:rsidR="00F41033" w:rsidRPr="00E22B3E">
              <w:rPr>
                <w:rFonts w:ascii="Times New Roman" w:eastAsia="Times New Roman" w:hAnsi="Times New Roman" w:cs="Times New Roman"/>
                <w:sz w:val="16"/>
                <w:szCs w:val="16"/>
                <w:lang w:eastAsia="ru-RU"/>
              </w:rPr>
              <w:t>_</w:t>
            </w:r>
            <w:r w:rsidR="00B74040">
              <w:t xml:space="preserve"> </w:t>
            </w:r>
            <w:r w:rsidR="008554E8">
              <w:rPr>
                <w:rFonts w:ascii="Times New Roman" w:eastAsia="Times New Roman" w:hAnsi="Times New Roman" w:cs="Times New Roman"/>
                <w:sz w:val="16"/>
                <w:szCs w:val="16"/>
                <w:lang w:val="uz-Cyrl-UZ" w:eastAsia="ru-RU"/>
              </w:rPr>
              <w:t>_____________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ИНН:   206 945 594</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val="uz-Cyrl-UZ" w:eastAsia="ru-RU"/>
              </w:rPr>
            </w:pPr>
            <w:r w:rsidRPr="00E22B3E">
              <w:rPr>
                <w:rFonts w:ascii="Times New Roman" w:eastAsia="Times New Roman" w:hAnsi="Times New Roman" w:cs="Times New Roman"/>
                <w:sz w:val="16"/>
                <w:szCs w:val="16"/>
                <w:lang w:eastAsia="ru-RU"/>
              </w:rPr>
              <w:t xml:space="preserve">ИНН:  </w:t>
            </w:r>
            <w:r w:rsidR="00F96026" w:rsidRPr="00E22B3E">
              <w:rPr>
                <w:rFonts w:ascii="Times New Roman" w:eastAsia="Times New Roman" w:hAnsi="Times New Roman" w:cs="Times New Roman"/>
                <w:sz w:val="16"/>
                <w:szCs w:val="16"/>
                <w:lang w:eastAsia="ru-RU"/>
              </w:rPr>
              <w:t>__</w:t>
            </w:r>
            <w:r w:rsidR="00F41033" w:rsidRPr="00E22B3E">
              <w:rPr>
                <w:rFonts w:ascii="Times New Roman" w:eastAsia="Times New Roman" w:hAnsi="Times New Roman" w:cs="Times New Roman"/>
                <w:sz w:val="16"/>
                <w:szCs w:val="16"/>
                <w:lang w:eastAsia="ru-RU"/>
              </w:rPr>
              <w:t>_</w:t>
            </w:r>
            <w:r w:rsidR="00B74040">
              <w:t xml:space="preserve"> </w:t>
            </w:r>
            <w:r w:rsidR="008554E8">
              <w:rPr>
                <w:rFonts w:ascii="Times New Roman" w:eastAsia="Times New Roman" w:hAnsi="Times New Roman" w:cs="Times New Roman"/>
                <w:sz w:val="16"/>
                <w:szCs w:val="16"/>
                <w:lang w:val="uz-Cyrl-UZ" w:eastAsia="ru-RU"/>
              </w:rPr>
              <w:t>__________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ОКОНХ:  90 290</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xml:space="preserve">МФО: </w:t>
            </w:r>
            <w:r w:rsidR="00F96026" w:rsidRPr="00E22B3E">
              <w:rPr>
                <w:rFonts w:ascii="Times New Roman" w:eastAsia="Times New Roman" w:hAnsi="Times New Roman" w:cs="Times New Roman"/>
                <w:sz w:val="16"/>
                <w:szCs w:val="16"/>
                <w:lang w:eastAsia="ru-RU"/>
              </w:rPr>
              <w:t>__</w:t>
            </w:r>
            <w:r w:rsidR="00F41033" w:rsidRPr="00E22B3E">
              <w:rPr>
                <w:rFonts w:ascii="Times New Roman" w:eastAsia="Times New Roman" w:hAnsi="Times New Roman" w:cs="Times New Roman"/>
                <w:sz w:val="16"/>
                <w:szCs w:val="16"/>
                <w:lang w:eastAsia="ru-RU"/>
              </w:rPr>
              <w:t>_</w:t>
            </w:r>
            <w:r w:rsidR="00B74040">
              <w:t xml:space="preserve"> </w:t>
            </w:r>
            <w:r w:rsidR="008554E8">
              <w:rPr>
                <w:rFonts w:ascii="Times New Roman" w:eastAsia="Times New Roman" w:hAnsi="Times New Roman" w:cs="Times New Roman"/>
                <w:sz w:val="16"/>
                <w:szCs w:val="16"/>
                <w:lang w:eastAsia="ru-RU"/>
              </w:rPr>
              <w:t>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9E4AA6">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xml:space="preserve">Молия Вазирлиги ягона </w:t>
            </w:r>
            <w:r w:rsidR="009E4AA6" w:rsidRPr="0080510F">
              <w:rPr>
                <w:rFonts w:ascii="Times New Roman" w:eastAsia="Times New Roman" w:hAnsi="Times New Roman" w:cs="Times New Roman"/>
                <w:sz w:val="16"/>
                <w:szCs w:val="16"/>
                <w:lang w:val="uz-Cyrl-UZ" w:eastAsia="ru-RU"/>
              </w:rPr>
              <w:t>ғ</w:t>
            </w:r>
            <w:r w:rsidRPr="0080510F">
              <w:rPr>
                <w:rFonts w:ascii="Times New Roman" w:eastAsia="Times New Roman" w:hAnsi="Times New Roman" w:cs="Times New Roman"/>
                <w:sz w:val="16"/>
                <w:szCs w:val="16"/>
                <w:lang w:eastAsia="ru-RU"/>
              </w:rPr>
              <w:t xml:space="preserve">азна хисоб вараги  </w:t>
            </w:r>
            <w:r w:rsidR="00D066D4" w:rsidRPr="0080510F">
              <w:rPr>
                <w:rFonts w:ascii="Times New Roman" w:eastAsia="Times New Roman" w:hAnsi="Times New Roman" w:cs="Times New Roman"/>
                <w:sz w:val="16"/>
                <w:szCs w:val="16"/>
                <w:lang w:eastAsia="ru-RU"/>
              </w:rPr>
              <w:t xml:space="preserve">                   </w:t>
            </w:r>
            <w:r w:rsidRPr="0080510F">
              <w:rPr>
                <w:rFonts w:ascii="Times New Roman" w:eastAsia="Times New Roman" w:hAnsi="Times New Roman" w:cs="Times New Roman"/>
                <w:sz w:val="16"/>
                <w:szCs w:val="16"/>
                <w:lang w:eastAsia="ru-RU"/>
              </w:rPr>
              <w:t xml:space="preserve">     </w:t>
            </w:r>
            <w:r w:rsidR="00C6233F" w:rsidRPr="0080510F">
              <w:rPr>
                <w:rFonts w:ascii="Times New Roman" w:eastAsia="Times New Roman" w:hAnsi="Times New Roman" w:cs="Times New Roman"/>
                <w:sz w:val="16"/>
                <w:szCs w:val="16"/>
                <w:lang w:eastAsia="ru-RU"/>
              </w:rPr>
              <w:t xml:space="preserve">  </w:t>
            </w:r>
            <w:r w:rsidRPr="0080510F">
              <w:rPr>
                <w:rFonts w:ascii="Times New Roman" w:eastAsia="Times New Roman" w:hAnsi="Times New Roman" w:cs="Times New Roman"/>
                <w:sz w:val="16"/>
                <w:szCs w:val="16"/>
                <w:lang w:eastAsia="ru-RU"/>
              </w:rPr>
              <w:t>ҳ/</w:t>
            </w:r>
            <w:proofErr w:type="gramStart"/>
            <w:r w:rsidRPr="0080510F">
              <w:rPr>
                <w:rFonts w:ascii="Times New Roman" w:eastAsia="Times New Roman" w:hAnsi="Times New Roman" w:cs="Times New Roman"/>
                <w:sz w:val="16"/>
                <w:szCs w:val="16"/>
                <w:lang w:eastAsia="ru-RU"/>
              </w:rPr>
              <w:t>р</w:t>
            </w:r>
            <w:proofErr w:type="gramEnd"/>
            <w:r w:rsidRPr="0080510F">
              <w:rPr>
                <w:rFonts w:ascii="Times New Roman" w:eastAsia="Times New Roman" w:hAnsi="Times New Roman" w:cs="Times New Roman"/>
                <w:sz w:val="16"/>
                <w:szCs w:val="16"/>
                <w:lang w:eastAsia="ru-RU"/>
              </w:rPr>
              <w:t xml:space="preserve">: 23402000300100001010    МФО: 00 014 Марказий банк Тошкент шахри ХККМ  </w:t>
            </w:r>
            <w:r w:rsidR="00C6233F" w:rsidRPr="0080510F">
              <w:rPr>
                <w:rFonts w:ascii="Times New Roman" w:eastAsia="Times New Roman" w:hAnsi="Times New Roman" w:cs="Times New Roman"/>
                <w:sz w:val="16"/>
                <w:szCs w:val="16"/>
                <w:lang w:eastAsia="ru-RU"/>
              </w:rPr>
              <w:t xml:space="preserve">    </w:t>
            </w:r>
            <w:r w:rsidRPr="0080510F">
              <w:rPr>
                <w:rFonts w:ascii="Times New Roman" w:eastAsia="Times New Roman" w:hAnsi="Times New Roman" w:cs="Times New Roman"/>
                <w:sz w:val="16"/>
                <w:szCs w:val="16"/>
                <w:lang w:eastAsia="ru-RU"/>
              </w:rPr>
              <w:t xml:space="preserve">ИНН:  201 122 919  ОКОНХ: </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8554E8" w:rsidRDefault="00EE513A" w:rsidP="008554E8">
            <w:pPr>
              <w:spacing w:after="0" w:line="240" w:lineRule="auto"/>
              <w:rPr>
                <w:rFonts w:ascii="Times New Roman" w:hAnsi="Times New Roman" w:cs="Times New Roman"/>
                <w:sz w:val="16"/>
                <w:szCs w:val="16"/>
                <w:lang w:val="uz-Cyrl-UZ"/>
              </w:rPr>
            </w:pPr>
            <w:r w:rsidRPr="00E22B3E">
              <w:rPr>
                <w:rFonts w:ascii="Times New Roman" w:eastAsia="Times New Roman" w:hAnsi="Times New Roman" w:cs="Times New Roman"/>
                <w:sz w:val="16"/>
                <w:szCs w:val="16"/>
                <w:lang w:eastAsia="ru-RU"/>
              </w:rPr>
              <w:t xml:space="preserve">Банк: </w:t>
            </w:r>
            <w:r w:rsidR="00F96026" w:rsidRPr="00E22B3E">
              <w:rPr>
                <w:rFonts w:ascii="Times New Roman" w:eastAsia="Times New Roman" w:hAnsi="Times New Roman" w:cs="Times New Roman"/>
                <w:sz w:val="16"/>
                <w:szCs w:val="16"/>
                <w:lang w:eastAsia="ru-RU"/>
              </w:rPr>
              <w:t>_</w:t>
            </w:r>
            <w:r w:rsidR="00B92411" w:rsidRPr="00E22B3E">
              <w:rPr>
                <w:rFonts w:ascii="Times New Roman" w:hAnsi="Times New Roman" w:cs="Times New Roman"/>
                <w:sz w:val="16"/>
                <w:szCs w:val="16"/>
                <w:lang w:val="uz-Cyrl-UZ"/>
              </w:rPr>
              <w:t xml:space="preserve"> </w:t>
            </w:r>
            <w:r w:rsidR="008554E8">
              <w:rPr>
                <w:rFonts w:ascii="Times New Roman" w:hAnsi="Times New Roman" w:cs="Times New Roman"/>
                <w:sz w:val="16"/>
                <w:szCs w:val="16"/>
                <w:lang w:val="uz-Cyrl-UZ"/>
              </w:rPr>
              <w:t>________________</w:t>
            </w:r>
            <w:r w:rsidR="00C0460A" w:rsidRPr="00E22B3E">
              <w:rPr>
                <w:rFonts w:ascii="Times New Roman" w:hAnsi="Times New Roman" w:cs="Times New Roman"/>
                <w:sz w:val="16"/>
                <w:szCs w:val="16"/>
                <w:lang w:val="uz-Cyrl-UZ"/>
              </w:rPr>
              <w:t xml:space="preserve">   </w:t>
            </w:r>
          </w:p>
          <w:p w:rsidR="00EE513A" w:rsidRPr="00E22B3E" w:rsidRDefault="00EE513A" w:rsidP="008554E8">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ОКОНХ:   _</w:t>
            </w:r>
            <w:r w:rsidR="00F96026" w:rsidRPr="00E22B3E">
              <w:rPr>
                <w:rFonts w:ascii="Times New Roman" w:eastAsia="Times New Roman" w:hAnsi="Times New Roman" w:cs="Times New Roman"/>
                <w:sz w:val="16"/>
                <w:szCs w:val="16"/>
                <w:lang w:eastAsia="ru-RU"/>
              </w:rPr>
              <w:t>_</w:t>
            </w:r>
            <w:r w:rsidR="00B74040">
              <w:t xml:space="preserve"> </w:t>
            </w:r>
            <w:r w:rsidRPr="00E22B3E">
              <w:rPr>
                <w:rFonts w:ascii="Times New Roman" w:eastAsia="Times New Roman" w:hAnsi="Times New Roman" w:cs="Times New Roman"/>
                <w:sz w:val="16"/>
                <w:szCs w:val="16"/>
                <w:lang w:eastAsia="ru-RU"/>
              </w:rPr>
              <w:t>___</w:t>
            </w:r>
          </w:p>
        </w:tc>
      </w:tr>
      <w:tr w:rsidR="00912DD0" w:rsidRPr="00E22B3E" w:rsidTr="00EE513A">
        <w:tc>
          <w:tcPr>
            <w:tcW w:w="5115" w:type="dxa"/>
            <w:tcBorders>
              <w:top w:val="nil"/>
              <w:left w:val="dotted" w:sz="6" w:space="0" w:color="auto"/>
              <w:bottom w:val="dotted" w:sz="6" w:space="0" w:color="auto"/>
              <w:right w:val="dotted" w:sz="6" w:space="0" w:color="auto"/>
            </w:tcBorders>
            <w:tcMar>
              <w:top w:w="15" w:type="dxa"/>
              <w:left w:w="100" w:type="dxa"/>
              <w:bottom w:w="15" w:type="dxa"/>
              <w:right w:w="100" w:type="dxa"/>
            </w:tcMar>
            <w:hideMark/>
          </w:tcPr>
          <w:p w:rsidR="00EE513A" w:rsidRPr="0080510F" w:rsidRDefault="00EE513A" w:rsidP="00EE513A">
            <w:pPr>
              <w:spacing w:before="59"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p w:rsidR="00EE513A" w:rsidRPr="00E22B3E" w:rsidRDefault="00EE513A" w:rsidP="00EE513A">
            <w:pPr>
              <w:spacing w:before="59" w:after="0" w:line="240" w:lineRule="auto"/>
              <w:rPr>
                <w:rFonts w:ascii="Times New Roman" w:eastAsia="Times New Roman" w:hAnsi="Times New Roman" w:cs="Times New Roman"/>
                <w:b/>
                <w:sz w:val="16"/>
                <w:szCs w:val="16"/>
                <w:lang w:eastAsia="ru-RU"/>
              </w:rPr>
            </w:pPr>
            <w:r w:rsidRPr="00E22B3E">
              <w:rPr>
                <w:rFonts w:ascii="Times New Roman" w:eastAsia="Times New Roman" w:hAnsi="Times New Roman" w:cs="Times New Roman"/>
                <w:b/>
                <w:sz w:val="16"/>
                <w:szCs w:val="16"/>
                <w:lang w:eastAsia="ru-RU"/>
              </w:rPr>
              <w:t xml:space="preserve">Раҳбар:    ___________________     </w:t>
            </w:r>
            <w:r w:rsidRPr="00E22B3E">
              <w:rPr>
                <w:rFonts w:ascii="Times New Roman" w:eastAsia="Times New Roman" w:hAnsi="Times New Roman" w:cs="Times New Roman"/>
                <w:b/>
                <w:i/>
                <w:iCs/>
                <w:sz w:val="16"/>
                <w:szCs w:val="16"/>
                <w:u w:val="single"/>
                <w:lang w:eastAsia="ru-RU"/>
              </w:rPr>
              <w:t>А.Ражапов</w:t>
            </w:r>
          </w:p>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b/>
                <w:sz w:val="16"/>
                <w:szCs w:val="16"/>
                <w:lang w:eastAsia="ru-RU"/>
              </w:rPr>
              <w:t xml:space="preserve">                                                                        </w:t>
            </w:r>
            <w:r w:rsidRPr="0080510F">
              <w:rPr>
                <w:rFonts w:ascii="Times New Roman" w:eastAsia="Times New Roman" w:hAnsi="Times New Roman" w:cs="Times New Roman"/>
                <w:sz w:val="16"/>
                <w:szCs w:val="16"/>
                <w:lang w:eastAsia="ru-RU"/>
              </w:rPr>
              <w:t>(Ф.И.Ш)</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dotted" w:sz="6" w:space="0" w:color="auto"/>
              <w:right w:val="dotted" w:sz="6" w:space="0" w:color="auto"/>
            </w:tcBorders>
            <w:tcMar>
              <w:top w:w="15" w:type="dxa"/>
              <w:left w:w="100" w:type="dxa"/>
              <w:bottom w:w="15" w:type="dxa"/>
              <w:right w:w="100" w:type="dxa"/>
            </w:tcMar>
            <w:hideMark/>
          </w:tcPr>
          <w:p w:rsidR="00EE513A" w:rsidRPr="00E22B3E" w:rsidRDefault="00EE513A" w:rsidP="00EE513A">
            <w:pPr>
              <w:spacing w:before="59"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w:t>
            </w:r>
          </w:p>
          <w:p w:rsidR="00EE513A" w:rsidRPr="00E22B3E" w:rsidRDefault="00EE513A" w:rsidP="00EE513A">
            <w:pPr>
              <w:spacing w:before="59" w:after="0" w:line="240" w:lineRule="auto"/>
              <w:rPr>
                <w:rFonts w:ascii="Times New Roman" w:eastAsia="Times New Roman" w:hAnsi="Times New Roman" w:cs="Times New Roman"/>
                <w:b/>
                <w:sz w:val="16"/>
                <w:szCs w:val="16"/>
                <w:lang w:eastAsia="ru-RU"/>
              </w:rPr>
            </w:pPr>
            <w:r w:rsidRPr="00E22B3E">
              <w:rPr>
                <w:rFonts w:ascii="Times New Roman" w:eastAsia="Times New Roman" w:hAnsi="Times New Roman" w:cs="Times New Roman"/>
                <w:b/>
                <w:sz w:val="16"/>
                <w:szCs w:val="16"/>
                <w:lang w:eastAsia="ru-RU"/>
              </w:rPr>
              <w:t>Раҳбар:    _____________________</w:t>
            </w:r>
            <w:r w:rsidR="00F96026" w:rsidRPr="00E22B3E">
              <w:rPr>
                <w:rFonts w:ascii="Times New Roman" w:eastAsia="Times New Roman" w:hAnsi="Times New Roman" w:cs="Times New Roman"/>
                <w:b/>
                <w:sz w:val="16"/>
                <w:szCs w:val="16"/>
                <w:lang w:eastAsia="ru-RU"/>
              </w:rPr>
              <w:t>__</w:t>
            </w:r>
            <w:r w:rsidR="00F41033" w:rsidRPr="00E22B3E">
              <w:rPr>
                <w:rFonts w:ascii="Times New Roman" w:eastAsia="Times New Roman" w:hAnsi="Times New Roman" w:cs="Times New Roman"/>
                <w:b/>
                <w:sz w:val="16"/>
                <w:szCs w:val="16"/>
                <w:lang w:eastAsia="ru-RU"/>
              </w:rPr>
              <w:t xml:space="preserve">  </w:t>
            </w:r>
            <w:r w:rsidR="00F96026" w:rsidRPr="00E22B3E">
              <w:rPr>
                <w:rFonts w:ascii="Times New Roman" w:eastAsia="Times New Roman" w:hAnsi="Times New Roman" w:cs="Times New Roman"/>
                <w:b/>
                <w:sz w:val="16"/>
                <w:szCs w:val="16"/>
                <w:lang w:eastAsia="ru-RU"/>
              </w:rPr>
              <w:t>_</w:t>
            </w:r>
            <w:r w:rsidR="00B92411" w:rsidRPr="00E22B3E">
              <w:rPr>
                <w:rFonts w:ascii="Times New Roman" w:hAnsi="Times New Roman" w:cs="Times New Roman"/>
                <w:b/>
                <w:sz w:val="16"/>
                <w:szCs w:val="16"/>
                <w:lang w:val="uz-Cyrl-UZ"/>
              </w:rPr>
              <w:t xml:space="preserve"> </w:t>
            </w:r>
            <w:r w:rsidR="008554E8">
              <w:rPr>
                <w:rFonts w:ascii="Times New Roman" w:hAnsi="Times New Roman" w:cs="Times New Roman"/>
                <w:b/>
                <w:sz w:val="16"/>
                <w:szCs w:val="16"/>
                <w:lang w:val="uz-Cyrl-UZ"/>
              </w:rPr>
              <w:t>_______________</w:t>
            </w:r>
          </w:p>
          <w:p w:rsidR="00EE513A" w:rsidRPr="00E22B3E" w:rsidRDefault="00EE513A" w:rsidP="00EE513A">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b/>
                <w:sz w:val="16"/>
                <w:szCs w:val="16"/>
                <w:lang w:eastAsia="ru-RU"/>
              </w:rPr>
              <w:t xml:space="preserve">                                                                    </w:t>
            </w:r>
            <w:r w:rsidRPr="00E22B3E">
              <w:rPr>
                <w:rFonts w:ascii="Times New Roman" w:eastAsia="Times New Roman" w:hAnsi="Times New Roman" w:cs="Times New Roman"/>
                <w:sz w:val="16"/>
                <w:szCs w:val="16"/>
                <w:lang w:eastAsia="ru-RU"/>
              </w:rPr>
              <w:t>(Ф.И.Ш)</w:t>
            </w:r>
          </w:p>
        </w:tc>
      </w:tr>
    </w:tbl>
    <w:p w:rsidR="003E1B1F" w:rsidRDefault="003E1B1F" w:rsidP="00E66CD6">
      <w:bookmarkStart w:id="0" w:name="_GoBack"/>
      <w:bookmarkEnd w:id="0"/>
    </w:p>
    <w:sectPr w:rsidR="003E1B1F" w:rsidSect="0059695E">
      <w:pgSz w:w="11906" w:h="16838"/>
      <w:pgMar w:top="426" w:right="850"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B9" w:rsidRDefault="00DB6FB9" w:rsidP="00321D75">
      <w:pPr>
        <w:spacing w:after="0" w:line="240" w:lineRule="auto"/>
      </w:pPr>
      <w:r>
        <w:separator/>
      </w:r>
    </w:p>
  </w:endnote>
  <w:endnote w:type="continuationSeparator" w:id="0">
    <w:p w:rsidR="00DB6FB9" w:rsidRDefault="00DB6FB9" w:rsidP="0032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B9" w:rsidRDefault="00DB6FB9" w:rsidP="00321D75">
      <w:pPr>
        <w:spacing w:after="0" w:line="240" w:lineRule="auto"/>
      </w:pPr>
      <w:r>
        <w:separator/>
      </w:r>
    </w:p>
  </w:footnote>
  <w:footnote w:type="continuationSeparator" w:id="0">
    <w:p w:rsidR="00DB6FB9" w:rsidRDefault="00DB6FB9" w:rsidP="00321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3A"/>
    <w:rsid w:val="00012460"/>
    <w:rsid w:val="00023A47"/>
    <w:rsid w:val="0003163A"/>
    <w:rsid w:val="000463B1"/>
    <w:rsid w:val="000807C1"/>
    <w:rsid w:val="00090F75"/>
    <w:rsid w:val="000C5167"/>
    <w:rsid w:val="000D5DD5"/>
    <w:rsid w:val="0011122C"/>
    <w:rsid w:val="00113853"/>
    <w:rsid w:val="00134B7A"/>
    <w:rsid w:val="00186E09"/>
    <w:rsid w:val="001877FD"/>
    <w:rsid w:val="00192DB9"/>
    <w:rsid w:val="001F0775"/>
    <w:rsid w:val="00202AA7"/>
    <w:rsid w:val="00205CE5"/>
    <w:rsid w:val="002106C8"/>
    <w:rsid w:val="00211F29"/>
    <w:rsid w:val="002C2507"/>
    <w:rsid w:val="002F5231"/>
    <w:rsid w:val="00314489"/>
    <w:rsid w:val="003210F8"/>
    <w:rsid w:val="00321D75"/>
    <w:rsid w:val="003448F4"/>
    <w:rsid w:val="00363864"/>
    <w:rsid w:val="00363EEE"/>
    <w:rsid w:val="003656C3"/>
    <w:rsid w:val="003905E7"/>
    <w:rsid w:val="00393973"/>
    <w:rsid w:val="003A26C6"/>
    <w:rsid w:val="003A7B72"/>
    <w:rsid w:val="003B12D3"/>
    <w:rsid w:val="003C3348"/>
    <w:rsid w:val="003E1B1F"/>
    <w:rsid w:val="003F56AD"/>
    <w:rsid w:val="0040001E"/>
    <w:rsid w:val="0040095B"/>
    <w:rsid w:val="004052B5"/>
    <w:rsid w:val="0041318E"/>
    <w:rsid w:val="00433B21"/>
    <w:rsid w:val="004602C6"/>
    <w:rsid w:val="00466C83"/>
    <w:rsid w:val="00483FF9"/>
    <w:rsid w:val="004C712A"/>
    <w:rsid w:val="004E7C0F"/>
    <w:rsid w:val="004F429A"/>
    <w:rsid w:val="004F7227"/>
    <w:rsid w:val="00503372"/>
    <w:rsid w:val="00503D80"/>
    <w:rsid w:val="0051579A"/>
    <w:rsid w:val="00524111"/>
    <w:rsid w:val="005318AA"/>
    <w:rsid w:val="0054474C"/>
    <w:rsid w:val="00550C30"/>
    <w:rsid w:val="0059695E"/>
    <w:rsid w:val="005D205C"/>
    <w:rsid w:val="0060142C"/>
    <w:rsid w:val="00601E17"/>
    <w:rsid w:val="006204EF"/>
    <w:rsid w:val="00631E4C"/>
    <w:rsid w:val="00636AE7"/>
    <w:rsid w:val="00647407"/>
    <w:rsid w:val="006C53A5"/>
    <w:rsid w:val="006D3F73"/>
    <w:rsid w:val="006E77D3"/>
    <w:rsid w:val="006F5386"/>
    <w:rsid w:val="00715714"/>
    <w:rsid w:val="00723D4A"/>
    <w:rsid w:val="007314DC"/>
    <w:rsid w:val="007348DB"/>
    <w:rsid w:val="00772494"/>
    <w:rsid w:val="00781B61"/>
    <w:rsid w:val="00783CA4"/>
    <w:rsid w:val="0079495A"/>
    <w:rsid w:val="007C378A"/>
    <w:rsid w:val="007D1F95"/>
    <w:rsid w:val="0080510F"/>
    <w:rsid w:val="00815472"/>
    <w:rsid w:val="00821678"/>
    <w:rsid w:val="0082441F"/>
    <w:rsid w:val="00836E41"/>
    <w:rsid w:val="008554E8"/>
    <w:rsid w:val="00886E18"/>
    <w:rsid w:val="008B2EF9"/>
    <w:rsid w:val="008D2F88"/>
    <w:rsid w:val="008E301D"/>
    <w:rsid w:val="008F35DC"/>
    <w:rsid w:val="00900373"/>
    <w:rsid w:val="009010CC"/>
    <w:rsid w:val="00912DD0"/>
    <w:rsid w:val="0092276D"/>
    <w:rsid w:val="009366A1"/>
    <w:rsid w:val="009431B2"/>
    <w:rsid w:val="00950AB5"/>
    <w:rsid w:val="00956EA0"/>
    <w:rsid w:val="00957413"/>
    <w:rsid w:val="009652C6"/>
    <w:rsid w:val="00984F62"/>
    <w:rsid w:val="009A197C"/>
    <w:rsid w:val="009A49A6"/>
    <w:rsid w:val="009E4AA6"/>
    <w:rsid w:val="00A02180"/>
    <w:rsid w:val="00A21925"/>
    <w:rsid w:val="00A67F13"/>
    <w:rsid w:val="00A7388C"/>
    <w:rsid w:val="00A8640D"/>
    <w:rsid w:val="00A91E2D"/>
    <w:rsid w:val="00AC68B3"/>
    <w:rsid w:val="00AC70BD"/>
    <w:rsid w:val="00B0119E"/>
    <w:rsid w:val="00B46D29"/>
    <w:rsid w:val="00B65FD3"/>
    <w:rsid w:val="00B74040"/>
    <w:rsid w:val="00B92411"/>
    <w:rsid w:val="00BB0D49"/>
    <w:rsid w:val="00BB7591"/>
    <w:rsid w:val="00C0460A"/>
    <w:rsid w:val="00C07E0A"/>
    <w:rsid w:val="00C206E5"/>
    <w:rsid w:val="00C339B3"/>
    <w:rsid w:val="00C61FD1"/>
    <w:rsid w:val="00C6233F"/>
    <w:rsid w:val="00C81965"/>
    <w:rsid w:val="00C878B1"/>
    <w:rsid w:val="00CB0C43"/>
    <w:rsid w:val="00CB259F"/>
    <w:rsid w:val="00CB69CF"/>
    <w:rsid w:val="00CE1FE1"/>
    <w:rsid w:val="00CF0B60"/>
    <w:rsid w:val="00CF757F"/>
    <w:rsid w:val="00D066D4"/>
    <w:rsid w:val="00D1697F"/>
    <w:rsid w:val="00D475B1"/>
    <w:rsid w:val="00D64A91"/>
    <w:rsid w:val="00D66B85"/>
    <w:rsid w:val="00D916C8"/>
    <w:rsid w:val="00DB6FB9"/>
    <w:rsid w:val="00DC7032"/>
    <w:rsid w:val="00E02741"/>
    <w:rsid w:val="00E17E48"/>
    <w:rsid w:val="00E22B3E"/>
    <w:rsid w:val="00E66CD6"/>
    <w:rsid w:val="00E90742"/>
    <w:rsid w:val="00E96CBA"/>
    <w:rsid w:val="00EE513A"/>
    <w:rsid w:val="00EF029C"/>
    <w:rsid w:val="00EF5F15"/>
    <w:rsid w:val="00EF6C8A"/>
    <w:rsid w:val="00F118D1"/>
    <w:rsid w:val="00F2547E"/>
    <w:rsid w:val="00F32732"/>
    <w:rsid w:val="00F33AC3"/>
    <w:rsid w:val="00F41033"/>
    <w:rsid w:val="00F53436"/>
    <w:rsid w:val="00F53454"/>
    <w:rsid w:val="00F64B17"/>
    <w:rsid w:val="00F747B0"/>
    <w:rsid w:val="00F84894"/>
    <w:rsid w:val="00F96026"/>
    <w:rsid w:val="00FB520E"/>
    <w:rsid w:val="00FD2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12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122C"/>
    <w:rPr>
      <w:rFonts w:ascii="Tahoma" w:hAnsi="Tahoma" w:cs="Tahoma"/>
      <w:sz w:val="16"/>
      <w:szCs w:val="16"/>
    </w:rPr>
  </w:style>
  <w:style w:type="paragraph" w:styleId="a6">
    <w:name w:val="header"/>
    <w:basedOn w:val="a"/>
    <w:link w:val="a7"/>
    <w:uiPriority w:val="99"/>
    <w:unhideWhenUsed/>
    <w:rsid w:val="00321D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1D75"/>
  </w:style>
  <w:style w:type="paragraph" w:styleId="a8">
    <w:name w:val="footer"/>
    <w:basedOn w:val="a"/>
    <w:link w:val="a9"/>
    <w:uiPriority w:val="99"/>
    <w:unhideWhenUsed/>
    <w:rsid w:val="00321D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1D75"/>
  </w:style>
  <w:style w:type="character" w:styleId="aa">
    <w:name w:val="Strong"/>
    <w:basedOn w:val="a0"/>
    <w:uiPriority w:val="22"/>
    <w:qFormat/>
    <w:rsid w:val="00433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12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122C"/>
    <w:rPr>
      <w:rFonts w:ascii="Tahoma" w:hAnsi="Tahoma" w:cs="Tahoma"/>
      <w:sz w:val="16"/>
      <w:szCs w:val="16"/>
    </w:rPr>
  </w:style>
  <w:style w:type="paragraph" w:styleId="a6">
    <w:name w:val="header"/>
    <w:basedOn w:val="a"/>
    <w:link w:val="a7"/>
    <w:uiPriority w:val="99"/>
    <w:unhideWhenUsed/>
    <w:rsid w:val="00321D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1D75"/>
  </w:style>
  <w:style w:type="paragraph" w:styleId="a8">
    <w:name w:val="footer"/>
    <w:basedOn w:val="a"/>
    <w:link w:val="a9"/>
    <w:uiPriority w:val="99"/>
    <w:unhideWhenUsed/>
    <w:rsid w:val="00321D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1D75"/>
  </w:style>
  <w:style w:type="character" w:styleId="aa">
    <w:name w:val="Strong"/>
    <w:basedOn w:val="a0"/>
    <w:uiPriority w:val="22"/>
    <w:qFormat/>
    <w:rsid w:val="00433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84417">
      <w:bodyDiv w:val="1"/>
      <w:marLeft w:val="0"/>
      <w:marRight w:val="0"/>
      <w:marTop w:val="0"/>
      <w:marBottom w:val="0"/>
      <w:divBdr>
        <w:top w:val="none" w:sz="0" w:space="0" w:color="auto"/>
        <w:left w:val="none" w:sz="0" w:space="0" w:color="auto"/>
        <w:bottom w:val="none" w:sz="0" w:space="0" w:color="auto"/>
        <w:right w:val="none" w:sz="0" w:space="0" w:color="auto"/>
      </w:divBdr>
    </w:div>
    <w:div w:id="703529796">
      <w:bodyDiv w:val="1"/>
      <w:marLeft w:val="0"/>
      <w:marRight w:val="0"/>
      <w:marTop w:val="0"/>
      <w:marBottom w:val="0"/>
      <w:divBdr>
        <w:top w:val="none" w:sz="0" w:space="0" w:color="auto"/>
        <w:left w:val="none" w:sz="0" w:space="0" w:color="auto"/>
        <w:bottom w:val="none" w:sz="0" w:space="0" w:color="auto"/>
        <w:right w:val="none" w:sz="0" w:space="0" w:color="auto"/>
      </w:divBdr>
    </w:div>
    <w:div w:id="1676153967">
      <w:bodyDiv w:val="1"/>
      <w:marLeft w:val="0"/>
      <w:marRight w:val="0"/>
      <w:marTop w:val="0"/>
      <w:marBottom w:val="0"/>
      <w:divBdr>
        <w:top w:val="none" w:sz="0" w:space="0" w:color="auto"/>
        <w:left w:val="none" w:sz="0" w:space="0" w:color="auto"/>
        <w:bottom w:val="none" w:sz="0" w:space="0" w:color="auto"/>
        <w:right w:val="none" w:sz="0" w:space="0" w:color="auto"/>
      </w:divBdr>
    </w:div>
    <w:div w:id="20908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4</Pages>
  <Words>3634</Words>
  <Characters>20717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dc:creator>
  <cp:lastModifiedBy>Servis</cp:lastModifiedBy>
  <cp:revision>143</cp:revision>
  <cp:lastPrinted>2022-06-15T06:37:00Z</cp:lastPrinted>
  <dcterms:created xsi:type="dcterms:W3CDTF">2022-05-31T07:34:00Z</dcterms:created>
  <dcterms:modified xsi:type="dcterms:W3CDTF">2022-10-25T06:27:00Z</dcterms:modified>
</cp:coreProperties>
</file>