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82B" w:rsidRDefault="00AE3A57" w:rsidP="00FD55CE">
      <w:pPr>
        <w:spacing w:after="0"/>
        <w:jc w:val="center"/>
        <w:rPr>
          <w:rFonts w:ascii="Times New Roman" w:hAnsi="Times New Roman" w:cs="Times New Roman"/>
          <w:b/>
          <w:sz w:val="24"/>
        </w:rPr>
      </w:pPr>
      <w:r w:rsidRPr="000126BA">
        <w:rPr>
          <w:rFonts w:ascii="Times New Roman" w:hAnsi="Times New Roman" w:cs="Times New Roman"/>
          <w:b/>
          <w:sz w:val="24"/>
        </w:rPr>
        <w:t>ШАРТНОМА №___</w:t>
      </w:r>
    </w:p>
    <w:p w:rsidR="00B82597" w:rsidRPr="000126BA" w:rsidRDefault="00B82597" w:rsidP="00FD55CE">
      <w:pPr>
        <w:spacing w:after="0"/>
        <w:jc w:val="center"/>
        <w:rPr>
          <w:rFonts w:ascii="Times New Roman" w:hAnsi="Times New Roman" w:cs="Times New Roman"/>
          <w:b/>
          <w:sz w:val="24"/>
        </w:rPr>
      </w:pPr>
    </w:p>
    <w:p w:rsidR="00D56238" w:rsidRDefault="00B82597" w:rsidP="002F63C1">
      <w:pPr>
        <w:spacing w:after="0"/>
        <w:rPr>
          <w:rFonts w:ascii="Times New Roman" w:hAnsi="Times New Roman" w:cs="Times New Roman"/>
          <w:sz w:val="24"/>
          <w:lang w:val="uz-Cyrl-UZ"/>
        </w:rPr>
      </w:pPr>
      <w:r>
        <w:rPr>
          <w:rFonts w:ascii="Times New Roman" w:hAnsi="Times New Roman" w:cs="Times New Roman"/>
          <w:sz w:val="24"/>
        </w:rPr>
        <w:t xml:space="preserve">          </w:t>
      </w:r>
      <w:proofErr w:type="spellStart"/>
      <w:r w:rsidR="00AE3A57">
        <w:rPr>
          <w:rFonts w:ascii="Times New Roman" w:hAnsi="Times New Roman" w:cs="Times New Roman"/>
          <w:sz w:val="24"/>
        </w:rPr>
        <w:t>Нурафшон</w:t>
      </w:r>
      <w:proofErr w:type="spellEnd"/>
      <w:r w:rsidR="00AE3A57">
        <w:rPr>
          <w:rFonts w:ascii="Times New Roman" w:hAnsi="Times New Roman" w:cs="Times New Roman"/>
          <w:sz w:val="24"/>
        </w:rPr>
        <w:t xml:space="preserve"> </w:t>
      </w:r>
      <w:r w:rsidR="00AE3A57">
        <w:rPr>
          <w:rFonts w:ascii="Times New Roman" w:hAnsi="Times New Roman" w:cs="Times New Roman"/>
          <w:sz w:val="24"/>
          <w:lang w:val="uz-Cyrl-UZ"/>
        </w:rPr>
        <w:t xml:space="preserve">шаҳар </w:t>
      </w:r>
      <w:r w:rsidR="00AE3A57" w:rsidRPr="00D36586">
        <w:rPr>
          <w:rFonts w:ascii="Times New Roman" w:hAnsi="Times New Roman" w:cs="Times New Roman"/>
          <w:sz w:val="24"/>
        </w:rPr>
        <w:t xml:space="preserve">______________________________            </w:t>
      </w:r>
      <w:proofErr w:type="gramStart"/>
      <w:r w:rsidR="00AE3A57" w:rsidRPr="00D36586">
        <w:rPr>
          <w:rFonts w:ascii="Times New Roman" w:hAnsi="Times New Roman" w:cs="Times New Roman"/>
          <w:sz w:val="24"/>
        </w:rPr>
        <w:t xml:space="preserve">   “</w:t>
      </w:r>
      <w:proofErr w:type="gramEnd"/>
      <w:r w:rsidR="00AE3A57" w:rsidRPr="00D36586">
        <w:rPr>
          <w:rFonts w:ascii="Times New Roman" w:hAnsi="Times New Roman" w:cs="Times New Roman"/>
          <w:sz w:val="24"/>
        </w:rPr>
        <w:t xml:space="preserve">_____”      202 ____ </w:t>
      </w:r>
      <w:proofErr w:type="spellStart"/>
      <w:r w:rsidR="00AE3A57">
        <w:rPr>
          <w:rFonts w:ascii="Times New Roman" w:hAnsi="Times New Roman" w:cs="Times New Roman"/>
          <w:sz w:val="24"/>
        </w:rPr>
        <w:t>йил</w:t>
      </w:r>
      <w:proofErr w:type="spellEnd"/>
    </w:p>
    <w:p w:rsidR="00AE3A57" w:rsidRDefault="00AE3A57" w:rsidP="002F63C1">
      <w:pPr>
        <w:spacing w:after="0"/>
        <w:rPr>
          <w:rFonts w:ascii="Times New Roman" w:hAnsi="Times New Roman" w:cs="Times New Roman"/>
          <w:sz w:val="24"/>
          <w:lang w:val="uz-Cyrl-UZ"/>
        </w:rPr>
      </w:pPr>
      <w:r>
        <w:rPr>
          <w:rFonts w:ascii="Times New Roman" w:hAnsi="Times New Roman" w:cs="Times New Roman"/>
          <w:sz w:val="24"/>
          <w:lang w:val="en-US"/>
        </w:rPr>
        <w:t>MCHJ</w:t>
      </w:r>
      <w:r w:rsidRPr="00AE3A57">
        <w:rPr>
          <w:rFonts w:ascii="Times New Roman" w:hAnsi="Times New Roman" w:cs="Times New Roman"/>
          <w:sz w:val="24"/>
        </w:rPr>
        <w:t xml:space="preserve"> </w:t>
      </w:r>
      <w:r>
        <w:rPr>
          <w:rFonts w:ascii="Times New Roman" w:hAnsi="Times New Roman" w:cs="Times New Roman"/>
          <w:sz w:val="24"/>
          <w:lang w:val="uz-Cyrl-UZ"/>
        </w:rPr>
        <w:t>дезинфекция станцияси “Иш берувчи” директори</w:t>
      </w:r>
    </w:p>
    <w:p w:rsidR="00AE3A57" w:rsidRDefault="00AE3A57" w:rsidP="00A9103B">
      <w:pPr>
        <w:spacing w:after="0" w:line="360" w:lineRule="auto"/>
        <w:rPr>
          <w:rFonts w:ascii="Times New Roman" w:hAnsi="Times New Roman" w:cs="Times New Roman"/>
          <w:sz w:val="24"/>
          <w:lang w:val="uz-Cyrl-UZ"/>
        </w:rPr>
      </w:pPr>
      <w:r>
        <w:rPr>
          <w:rFonts w:ascii="Times New Roman" w:hAnsi="Times New Roman" w:cs="Times New Roman"/>
          <w:sz w:val="24"/>
          <w:lang w:val="uz-Cyrl-UZ"/>
        </w:rPr>
        <w:t>Пардаев И.Ш муассаса Низомига, Республика Президенти фарм</w:t>
      </w:r>
      <w:r w:rsidR="004C0967">
        <w:rPr>
          <w:rFonts w:ascii="Times New Roman" w:hAnsi="Times New Roman" w:cs="Times New Roman"/>
          <w:sz w:val="24"/>
          <w:lang w:val="uz-Cyrl-UZ"/>
        </w:rPr>
        <w:t>они ва Вазирлар махкамаси Қарор</w:t>
      </w:r>
      <w:r>
        <w:rPr>
          <w:rFonts w:ascii="Times New Roman" w:hAnsi="Times New Roman" w:cs="Times New Roman"/>
          <w:sz w:val="24"/>
          <w:lang w:val="uz-Cyrl-UZ"/>
        </w:rPr>
        <w:t xml:space="preserve">ига асосланган ҳолда бир томондан ва иккинчи томондан “БУЮРТМАЧИ” деб номланувчи </w:t>
      </w:r>
      <w:r w:rsidRPr="00AE3A57">
        <w:rPr>
          <w:rFonts w:ascii="Times New Roman" w:hAnsi="Times New Roman" w:cs="Times New Roman"/>
          <w:sz w:val="24"/>
          <w:lang w:val="uz-Cyrl-UZ"/>
        </w:rPr>
        <w:t>___________________________________________________________________________________________________________________________________________</w:t>
      </w:r>
      <w:r>
        <w:rPr>
          <w:rFonts w:ascii="Times New Roman" w:hAnsi="Times New Roman" w:cs="Times New Roman"/>
          <w:sz w:val="24"/>
          <w:lang w:val="uz-Cyrl-UZ"/>
        </w:rPr>
        <w:t>_______</w:t>
      </w:r>
      <w:r w:rsidRPr="00AE3A57">
        <w:rPr>
          <w:rFonts w:ascii="Times New Roman" w:hAnsi="Times New Roman" w:cs="Times New Roman"/>
          <w:sz w:val="24"/>
          <w:lang w:val="uz-Cyrl-UZ"/>
        </w:rPr>
        <w:t>лавозими</w:t>
      </w:r>
    </w:p>
    <w:p w:rsidR="00AE3A57" w:rsidRDefault="00AE3A57" w:rsidP="00FD55CE">
      <w:pPr>
        <w:spacing w:after="0"/>
        <w:rPr>
          <w:rFonts w:ascii="Times New Roman" w:hAnsi="Times New Roman" w:cs="Times New Roman"/>
          <w:sz w:val="24"/>
          <w:lang w:val="uz-Cyrl-UZ"/>
        </w:rPr>
      </w:pPr>
    </w:p>
    <w:p w:rsidR="00AE3A57" w:rsidRPr="002F63C1" w:rsidRDefault="00AE3A57" w:rsidP="00FD55CE">
      <w:pPr>
        <w:spacing w:after="0"/>
        <w:jc w:val="center"/>
        <w:rPr>
          <w:rFonts w:ascii="Times New Roman" w:hAnsi="Times New Roman" w:cs="Times New Roman"/>
          <w:b/>
          <w:sz w:val="24"/>
          <w:lang w:val="uz-Cyrl-UZ"/>
        </w:rPr>
      </w:pPr>
      <w:r w:rsidRPr="002F63C1">
        <w:rPr>
          <w:rFonts w:ascii="Times New Roman" w:hAnsi="Times New Roman" w:cs="Times New Roman"/>
          <w:b/>
          <w:sz w:val="24"/>
          <w:lang w:val="uz-Cyrl-UZ"/>
        </w:rPr>
        <w:t>ШАРТНОМА СО</w:t>
      </w:r>
      <w:r w:rsidR="00403F7A">
        <w:rPr>
          <w:rFonts w:ascii="Times New Roman" w:hAnsi="Times New Roman" w:cs="Times New Roman"/>
          <w:b/>
          <w:sz w:val="24"/>
          <w:lang w:val="uz-Cyrl-UZ"/>
        </w:rPr>
        <w:t>Ҳ</w:t>
      </w:r>
      <w:r w:rsidRPr="002F63C1">
        <w:rPr>
          <w:rFonts w:ascii="Times New Roman" w:hAnsi="Times New Roman" w:cs="Times New Roman"/>
          <w:b/>
          <w:sz w:val="24"/>
          <w:lang w:val="uz-Cyrl-UZ"/>
        </w:rPr>
        <w:t>АСИ</w:t>
      </w:r>
    </w:p>
    <w:p w:rsidR="000126BA" w:rsidRDefault="00AE3A57" w:rsidP="002F63C1">
      <w:pPr>
        <w:spacing w:after="0"/>
        <w:rPr>
          <w:rFonts w:ascii="Times New Roman" w:hAnsi="Times New Roman" w:cs="Times New Roman"/>
          <w:sz w:val="24"/>
          <w:lang w:val="uz-Cyrl-UZ"/>
        </w:rPr>
      </w:pPr>
      <w:r w:rsidRPr="00403F7A">
        <w:rPr>
          <w:rFonts w:ascii="Times New Roman" w:hAnsi="Times New Roman" w:cs="Times New Roman"/>
          <w:b/>
          <w:sz w:val="24"/>
          <w:lang w:val="uz-Cyrl-UZ"/>
        </w:rPr>
        <w:t>1.1.</w:t>
      </w:r>
      <w:r>
        <w:rPr>
          <w:rFonts w:ascii="Times New Roman" w:hAnsi="Times New Roman" w:cs="Times New Roman"/>
          <w:sz w:val="24"/>
          <w:lang w:val="uz-Cyrl-UZ"/>
        </w:rPr>
        <w:t>Буюртма таклиф қилади “</w:t>
      </w:r>
      <w:r w:rsidR="00B45AA4">
        <w:rPr>
          <w:rFonts w:ascii="Times New Roman" w:hAnsi="Times New Roman" w:cs="Times New Roman"/>
          <w:sz w:val="24"/>
          <w:lang w:val="uz-Cyrl-UZ"/>
        </w:rPr>
        <w:t xml:space="preserve">Иш бажарувчи қуйидаги объектларда </w:t>
      </w:r>
      <w:r w:rsidR="00D36586">
        <w:rPr>
          <w:rFonts w:ascii="Times New Roman" w:hAnsi="Times New Roman" w:cs="Times New Roman"/>
          <w:sz w:val="24"/>
          <w:lang w:val="uz-Cyrl-UZ"/>
        </w:rPr>
        <w:t xml:space="preserve">кўрсатилган </w:t>
      </w:r>
      <w:r w:rsidR="00B45AA4">
        <w:rPr>
          <w:rFonts w:ascii="Times New Roman" w:hAnsi="Times New Roman" w:cs="Times New Roman"/>
          <w:sz w:val="24"/>
          <w:lang w:val="uz-Cyrl-UZ"/>
        </w:rPr>
        <w:t>хажмдаги профилактик дезинфекция ва дератизация ишларини бажаришни ўз зиммасига олади.</w:t>
      </w:r>
      <w:r w:rsidR="00BA0303">
        <w:rPr>
          <w:rFonts w:ascii="Times New Roman" w:hAnsi="Times New Roman" w:cs="Times New Roman"/>
          <w:sz w:val="24"/>
          <w:lang w:val="uz-Cyrl-UZ"/>
        </w:rPr>
        <w:t xml:space="preserve"> </w:t>
      </w:r>
      <w:r w:rsidR="00B45AA4">
        <w:rPr>
          <w:rFonts w:ascii="Times New Roman" w:hAnsi="Times New Roman" w:cs="Times New Roman"/>
          <w:sz w:val="24"/>
          <w:lang w:val="uz-Cyrl-UZ"/>
        </w:rPr>
        <w:t>Низомга асосланган холд</w:t>
      </w:r>
      <w:r w:rsidR="00D36586">
        <w:rPr>
          <w:rFonts w:ascii="Times New Roman" w:hAnsi="Times New Roman" w:cs="Times New Roman"/>
          <w:sz w:val="24"/>
          <w:lang w:val="uz-Cyrl-UZ"/>
        </w:rPr>
        <w:t>а қуйидагилар ҳақида</w:t>
      </w:r>
      <w:r w:rsidR="00B45AA4">
        <w:rPr>
          <w:rFonts w:ascii="Times New Roman" w:hAnsi="Times New Roman" w:cs="Times New Roman"/>
          <w:sz w:val="24"/>
          <w:lang w:val="uz-Cyrl-UZ"/>
        </w:rPr>
        <w:t xml:space="preserve"> ушбу шартномани туздилар.Ушбу шартнома кўрсатилган хизматлар муддати</w:t>
      </w:r>
      <w:r w:rsidR="000126BA">
        <w:rPr>
          <w:rFonts w:ascii="Times New Roman" w:hAnsi="Times New Roman" w:cs="Times New Roman"/>
          <w:sz w:val="24"/>
          <w:lang w:val="uz-Cyrl-UZ"/>
        </w:rPr>
        <w:t>:</w:t>
      </w:r>
    </w:p>
    <w:p w:rsidR="00AE3A57" w:rsidRPr="000126BA" w:rsidRDefault="00B45AA4" w:rsidP="002F63C1">
      <w:pPr>
        <w:spacing w:after="0"/>
        <w:rPr>
          <w:rFonts w:ascii="Times New Roman" w:hAnsi="Times New Roman" w:cs="Times New Roman"/>
          <w:sz w:val="24"/>
          <w:lang w:val="uz-Cyrl-UZ"/>
        </w:rPr>
      </w:pPr>
      <w:r>
        <w:rPr>
          <w:rFonts w:ascii="Times New Roman" w:hAnsi="Times New Roman" w:cs="Times New Roman"/>
          <w:sz w:val="24"/>
          <w:lang w:val="uz-Cyrl-UZ"/>
        </w:rPr>
        <w:t xml:space="preserve"> “</w:t>
      </w:r>
      <w:r w:rsidRPr="00B45AA4">
        <w:rPr>
          <w:rFonts w:ascii="Times New Roman" w:hAnsi="Times New Roman" w:cs="Times New Roman"/>
          <w:sz w:val="24"/>
          <w:lang w:val="uz-Cyrl-UZ"/>
        </w:rPr>
        <w:t xml:space="preserve">___” _____202 ___  </w:t>
      </w:r>
      <w:r w:rsidR="000126BA">
        <w:rPr>
          <w:rFonts w:ascii="Times New Roman" w:hAnsi="Times New Roman" w:cs="Times New Roman"/>
          <w:sz w:val="24"/>
          <w:lang w:val="uz-Cyrl-UZ"/>
        </w:rPr>
        <w:t>й.д</w:t>
      </w:r>
      <w:r>
        <w:rPr>
          <w:rFonts w:ascii="Times New Roman" w:hAnsi="Times New Roman" w:cs="Times New Roman"/>
          <w:sz w:val="24"/>
          <w:lang w:val="uz-Cyrl-UZ"/>
        </w:rPr>
        <w:t>ан</w:t>
      </w:r>
      <w:r w:rsidR="000126BA">
        <w:rPr>
          <w:rFonts w:ascii="Times New Roman" w:hAnsi="Times New Roman" w:cs="Times New Roman"/>
          <w:sz w:val="24"/>
          <w:lang w:val="uz-Cyrl-UZ"/>
        </w:rPr>
        <w:t xml:space="preserve"> </w:t>
      </w:r>
      <w:r w:rsidR="000126BA" w:rsidRPr="000126BA">
        <w:rPr>
          <w:rFonts w:ascii="Times New Roman" w:hAnsi="Times New Roman" w:cs="Times New Roman"/>
          <w:sz w:val="24"/>
          <w:lang w:val="uz-Cyrl-UZ"/>
        </w:rPr>
        <w:t>__________________________</w:t>
      </w:r>
    </w:p>
    <w:p w:rsidR="00F40FA6" w:rsidRDefault="000126BA" w:rsidP="002F63C1">
      <w:pPr>
        <w:spacing w:after="0"/>
        <w:rPr>
          <w:rFonts w:ascii="Times New Roman" w:hAnsi="Times New Roman" w:cs="Times New Roman"/>
          <w:sz w:val="24"/>
          <w:lang w:val="uz-Cyrl-UZ"/>
        </w:rPr>
      </w:pPr>
      <w:r>
        <w:rPr>
          <w:rFonts w:ascii="Times New Roman" w:hAnsi="Times New Roman" w:cs="Times New Roman"/>
          <w:sz w:val="24"/>
          <w:lang w:val="en-US"/>
        </w:rPr>
        <w:t>“____” _____</w:t>
      </w:r>
      <w:r w:rsidR="00F40FA6">
        <w:rPr>
          <w:rFonts w:ascii="Times New Roman" w:hAnsi="Times New Roman" w:cs="Times New Roman"/>
          <w:sz w:val="24"/>
        </w:rPr>
        <w:t>___________</w:t>
      </w:r>
      <w:r>
        <w:rPr>
          <w:rFonts w:ascii="Times New Roman" w:hAnsi="Times New Roman" w:cs="Times New Roman"/>
          <w:sz w:val="24"/>
          <w:lang w:val="en-US"/>
        </w:rPr>
        <w:t xml:space="preserve"> 202 ___ </w:t>
      </w:r>
      <w:proofErr w:type="spellStart"/>
      <w:r>
        <w:rPr>
          <w:rFonts w:ascii="Times New Roman" w:hAnsi="Times New Roman" w:cs="Times New Roman"/>
          <w:sz w:val="24"/>
        </w:rPr>
        <w:t>й.</w:t>
      </w:r>
      <w:r w:rsidR="00F40FA6">
        <w:rPr>
          <w:rFonts w:ascii="Times New Roman" w:hAnsi="Times New Roman" w:cs="Times New Roman"/>
          <w:sz w:val="24"/>
        </w:rPr>
        <w:t>гача</w:t>
      </w:r>
      <w:proofErr w:type="spellEnd"/>
    </w:p>
    <w:p w:rsidR="002F63C1" w:rsidRPr="002F63C1" w:rsidRDefault="002F63C1" w:rsidP="002F63C1">
      <w:pPr>
        <w:spacing w:after="0"/>
        <w:rPr>
          <w:rFonts w:ascii="Times New Roman" w:hAnsi="Times New Roman" w:cs="Times New Roman"/>
          <w:sz w:val="24"/>
          <w:lang w:val="uz-Cyrl-UZ"/>
        </w:rPr>
      </w:pPr>
    </w:p>
    <w:tbl>
      <w:tblPr>
        <w:tblStyle w:val="a3"/>
        <w:tblW w:w="0" w:type="auto"/>
        <w:tblLook w:val="04A0" w:firstRow="1" w:lastRow="0" w:firstColumn="1" w:lastColumn="0" w:noHBand="0" w:noVBand="1"/>
      </w:tblPr>
      <w:tblGrid>
        <w:gridCol w:w="534"/>
        <w:gridCol w:w="2939"/>
        <w:gridCol w:w="1737"/>
        <w:gridCol w:w="1737"/>
        <w:gridCol w:w="391"/>
        <w:gridCol w:w="1346"/>
        <w:gridCol w:w="1737"/>
      </w:tblGrid>
      <w:tr w:rsidR="00F40FA6" w:rsidTr="00F40FA6">
        <w:tc>
          <w:tcPr>
            <w:tcW w:w="534" w:type="dxa"/>
          </w:tcPr>
          <w:p w:rsidR="00F40FA6" w:rsidRDefault="00F87E06" w:rsidP="00FD55CE">
            <w:pPr>
              <w:spacing w:line="276" w:lineRule="auto"/>
              <w:rPr>
                <w:rFonts w:ascii="Times New Roman" w:hAnsi="Times New Roman" w:cs="Times New Roman"/>
                <w:sz w:val="24"/>
              </w:rPr>
            </w:pPr>
            <w:r>
              <w:rPr>
                <w:rFonts w:ascii="Times New Roman" w:hAnsi="Times New Roman" w:cs="Times New Roman"/>
                <w:sz w:val="24"/>
              </w:rPr>
              <w:t>№</w:t>
            </w:r>
          </w:p>
        </w:tc>
        <w:tc>
          <w:tcPr>
            <w:tcW w:w="2939" w:type="dxa"/>
          </w:tcPr>
          <w:p w:rsidR="00F40FA6" w:rsidRDefault="00F87E06" w:rsidP="00FD55CE">
            <w:pPr>
              <w:spacing w:line="276" w:lineRule="auto"/>
              <w:rPr>
                <w:rFonts w:ascii="Times New Roman" w:hAnsi="Times New Roman" w:cs="Times New Roman"/>
                <w:sz w:val="24"/>
              </w:rPr>
            </w:pPr>
            <w:proofErr w:type="spellStart"/>
            <w:r>
              <w:rPr>
                <w:rFonts w:ascii="Times New Roman" w:hAnsi="Times New Roman" w:cs="Times New Roman"/>
                <w:sz w:val="24"/>
              </w:rPr>
              <w:t>Ишларнинг</w:t>
            </w:r>
            <w:proofErr w:type="spellEnd"/>
            <w:r>
              <w:rPr>
                <w:rFonts w:ascii="Times New Roman" w:hAnsi="Times New Roman" w:cs="Times New Roman"/>
                <w:sz w:val="24"/>
              </w:rPr>
              <w:t xml:space="preserve"> тури</w:t>
            </w:r>
          </w:p>
        </w:tc>
        <w:tc>
          <w:tcPr>
            <w:tcW w:w="1737" w:type="dxa"/>
          </w:tcPr>
          <w:p w:rsidR="00F40FA6" w:rsidRPr="00F87E06" w:rsidRDefault="00F87E06" w:rsidP="00FD55CE">
            <w:pPr>
              <w:spacing w:line="276" w:lineRule="auto"/>
              <w:rPr>
                <w:rFonts w:ascii="Times New Roman" w:hAnsi="Times New Roman" w:cs="Times New Roman"/>
                <w:sz w:val="24"/>
                <w:lang w:val="uz-Cyrl-UZ"/>
              </w:rPr>
            </w:pPr>
            <w:r>
              <w:rPr>
                <w:rFonts w:ascii="Times New Roman" w:hAnsi="Times New Roman" w:cs="Times New Roman"/>
                <w:sz w:val="24"/>
                <w:lang w:val="uz-Cyrl-UZ"/>
              </w:rPr>
              <w:t>Ўлчов бирлиги</w:t>
            </w:r>
          </w:p>
        </w:tc>
        <w:tc>
          <w:tcPr>
            <w:tcW w:w="1737" w:type="dxa"/>
          </w:tcPr>
          <w:p w:rsidR="00F40FA6" w:rsidRPr="00F87E06" w:rsidRDefault="00F87E06" w:rsidP="00FD55CE">
            <w:pPr>
              <w:spacing w:line="276" w:lineRule="auto"/>
              <w:rPr>
                <w:rFonts w:ascii="Times New Roman" w:hAnsi="Times New Roman" w:cs="Times New Roman"/>
                <w:sz w:val="24"/>
                <w:lang w:val="uz-Cyrl-UZ"/>
              </w:rPr>
            </w:pPr>
            <w:r>
              <w:rPr>
                <w:rFonts w:ascii="Times New Roman" w:hAnsi="Times New Roman" w:cs="Times New Roman"/>
                <w:sz w:val="24"/>
                <w:lang w:val="uz-Cyrl-UZ"/>
              </w:rPr>
              <w:t>Ишлар хажми(м2) Физ.мавд</w:t>
            </w:r>
          </w:p>
        </w:tc>
        <w:tc>
          <w:tcPr>
            <w:tcW w:w="1737" w:type="dxa"/>
            <w:gridSpan w:val="2"/>
          </w:tcPr>
          <w:p w:rsidR="00F40FA6" w:rsidRPr="00F87E06" w:rsidRDefault="00F87E06" w:rsidP="00FD55CE">
            <w:pPr>
              <w:spacing w:line="276" w:lineRule="auto"/>
              <w:rPr>
                <w:rFonts w:ascii="Times New Roman" w:hAnsi="Times New Roman" w:cs="Times New Roman"/>
                <w:sz w:val="24"/>
                <w:lang w:val="uz-Cyrl-UZ"/>
              </w:rPr>
            </w:pPr>
            <w:r>
              <w:rPr>
                <w:rFonts w:ascii="Times New Roman" w:hAnsi="Times New Roman" w:cs="Times New Roman"/>
                <w:sz w:val="24"/>
                <w:lang w:val="uz-Cyrl-UZ"/>
              </w:rPr>
              <w:t>Ўлчов бирлиги нархи сўмда</w:t>
            </w:r>
          </w:p>
        </w:tc>
        <w:tc>
          <w:tcPr>
            <w:tcW w:w="1737" w:type="dxa"/>
          </w:tcPr>
          <w:p w:rsidR="00F40FA6" w:rsidRPr="00F87E06" w:rsidRDefault="00F87E06" w:rsidP="00FD55CE">
            <w:pPr>
              <w:spacing w:line="276" w:lineRule="auto"/>
              <w:rPr>
                <w:rFonts w:ascii="Times New Roman" w:hAnsi="Times New Roman" w:cs="Times New Roman"/>
                <w:sz w:val="24"/>
                <w:lang w:val="uz-Cyrl-UZ"/>
              </w:rPr>
            </w:pPr>
            <w:r>
              <w:rPr>
                <w:rFonts w:ascii="Times New Roman" w:hAnsi="Times New Roman" w:cs="Times New Roman"/>
                <w:sz w:val="24"/>
                <w:lang w:val="uz-Cyrl-UZ"/>
              </w:rPr>
              <w:t>Жами тўланган сумма</w:t>
            </w:r>
          </w:p>
        </w:tc>
      </w:tr>
      <w:tr w:rsidR="00F40FA6" w:rsidTr="00F40FA6">
        <w:tc>
          <w:tcPr>
            <w:tcW w:w="534" w:type="dxa"/>
          </w:tcPr>
          <w:p w:rsidR="00F40FA6" w:rsidRDefault="00F40FA6" w:rsidP="00FD55CE">
            <w:pPr>
              <w:spacing w:line="276" w:lineRule="auto"/>
              <w:rPr>
                <w:rFonts w:ascii="Times New Roman" w:hAnsi="Times New Roman" w:cs="Times New Roman"/>
                <w:sz w:val="24"/>
              </w:rPr>
            </w:pPr>
          </w:p>
        </w:tc>
        <w:tc>
          <w:tcPr>
            <w:tcW w:w="2939" w:type="dxa"/>
          </w:tcPr>
          <w:p w:rsidR="00F40FA6" w:rsidRPr="00F87E06" w:rsidRDefault="00F87E06" w:rsidP="00FD55CE">
            <w:pPr>
              <w:spacing w:line="276" w:lineRule="auto"/>
              <w:rPr>
                <w:rFonts w:ascii="Times New Roman" w:hAnsi="Times New Roman" w:cs="Times New Roman"/>
                <w:sz w:val="24"/>
                <w:lang w:val="uz-Cyrl-UZ"/>
              </w:rPr>
            </w:pPr>
            <w:r>
              <w:rPr>
                <w:rFonts w:ascii="Times New Roman" w:hAnsi="Times New Roman" w:cs="Times New Roman"/>
                <w:sz w:val="24"/>
                <w:lang w:val="uz-Cyrl-UZ"/>
              </w:rPr>
              <w:t xml:space="preserve">Дезинфекция </w:t>
            </w:r>
          </w:p>
        </w:tc>
        <w:tc>
          <w:tcPr>
            <w:tcW w:w="1737" w:type="dxa"/>
          </w:tcPr>
          <w:p w:rsidR="00F40FA6" w:rsidRDefault="00F40FA6" w:rsidP="00FD55CE">
            <w:pPr>
              <w:spacing w:line="276" w:lineRule="auto"/>
              <w:rPr>
                <w:rFonts w:ascii="Times New Roman" w:hAnsi="Times New Roman" w:cs="Times New Roman"/>
                <w:sz w:val="24"/>
              </w:rPr>
            </w:pPr>
          </w:p>
        </w:tc>
        <w:tc>
          <w:tcPr>
            <w:tcW w:w="1737" w:type="dxa"/>
          </w:tcPr>
          <w:p w:rsidR="00F40FA6" w:rsidRDefault="00F40FA6" w:rsidP="00FD55CE">
            <w:pPr>
              <w:spacing w:line="276" w:lineRule="auto"/>
              <w:rPr>
                <w:rFonts w:ascii="Times New Roman" w:hAnsi="Times New Roman" w:cs="Times New Roman"/>
                <w:sz w:val="24"/>
              </w:rPr>
            </w:pPr>
          </w:p>
        </w:tc>
        <w:tc>
          <w:tcPr>
            <w:tcW w:w="1737" w:type="dxa"/>
            <w:gridSpan w:val="2"/>
          </w:tcPr>
          <w:p w:rsidR="00F40FA6" w:rsidRDefault="00F40FA6" w:rsidP="00FD55CE">
            <w:pPr>
              <w:spacing w:line="276" w:lineRule="auto"/>
              <w:rPr>
                <w:rFonts w:ascii="Times New Roman" w:hAnsi="Times New Roman" w:cs="Times New Roman"/>
                <w:sz w:val="24"/>
              </w:rPr>
            </w:pPr>
          </w:p>
        </w:tc>
        <w:tc>
          <w:tcPr>
            <w:tcW w:w="1737" w:type="dxa"/>
          </w:tcPr>
          <w:p w:rsidR="00F40FA6" w:rsidRDefault="00F40FA6" w:rsidP="00FD55CE">
            <w:pPr>
              <w:spacing w:line="276" w:lineRule="auto"/>
              <w:rPr>
                <w:rFonts w:ascii="Times New Roman" w:hAnsi="Times New Roman" w:cs="Times New Roman"/>
                <w:sz w:val="24"/>
              </w:rPr>
            </w:pPr>
          </w:p>
        </w:tc>
      </w:tr>
      <w:tr w:rsidR="00F40FA6" w:rsidTr="00F40FA6">
        <w:tc>
          <w:tcPr>
            <w:tcW w:w="534" w:type="dxa"/>
          </w:tcPr>
          <w:p w:rsidR="00F40FA6" w:rsidRDefault="00F40FA6" w:rsidP="00FD55CE">
            <w:pPr>
              <w:spacing w:line="276" w:lineRule="auto"/>
              <w:rPr>
                <w:rFonts w:ascii="Times New Roman" w:hAnsi="Times New Roman" w:cs="Times New Roman"/>
                <w:sz w:val="24"/>
              </w:rPr>
            </w:pPr>
          </w:p>
        </w:tc>
        <w:tc>
          <w:tcPr>
            <w:tcW w:w="2939" w:type="dxa"/>
          </w:tcPr>
          <w:p w:rsidR="00F40FA6" w:rsidRPr="00F87E06" w:rsidRDefault="00F87E06" w:rsidP="00FD55CE">
            <w:pPr>
              <w:spacing w:line="276" w:lineRule="auto"/>
              <w:rPr>
                <w:rFonts w:ascii="Times New Roman" w:hAnsi="Times New Roman" w:cs="Times New Roman"/>
                <w:sz w:val="24"/>
                <w:lang w:val="uz-Cyrl-UZ"/>
              </w:rPr>
            </w:pPr>
            <w:r>
              <w:rPr>
                <w:rFonts w:ascii="Times New Roman" w:hAnsi="Times New Roman" w:cs="Times New Roman"/>
                <w:sz w:val="24"/>
                <w:lang w:val="uz-Cyrl-UZ"/>
              </w:rPr>
              <w:t>Дезинсекция</w:t>
            </w:r>
          </w:p>
        </w:tc>
        <w:tc>
          <w:tcPr>
            <w:tcW w:w="1737" w:type="dxa"/>
          </w:tcPr>
          <w:p w:rsidR="00F40FA6" w:rsidRDefault="00F40FA6" w:rsidP="00FD55CE">
            <w:pPr>
              <w:spacing w:line="276" w:lineRule="auto"/>
              <w:rPr>
                <w:rFonts w:ascii="Times New Roman" w:hAnsi="Times New Roman" w:cs="Times New Roman"/>
                <w:sz w:val="24"/>
              </w:rPr>
            </w:pPr>
          </w:p>
        </w:tc>
        <w:tc>
          <w:tcPr>
            <w:tcW w:w="1737" w:type="dxa"/>
          </w:tcPr>
          <w:p w:rsidR="00F40FA6" w:rsidRDefault="00F40FA6" w:rsidP="00FD55CE">
            <w:pPr>
              <w:spacing w:line="276" w:lineRule="auto"/>
              <w:rPr>
                <w:rFonts w:ascii="Times New Roman" w:hAnsi="Times New Roman" w:cs="Times New Roman"/>
                <w:sz w:val="24"/>
              </w:rPr>
            </w:pPr>
          </w:p>
        </w:tc>
        <w:tc>
          <w:tcPr>
            <w:tcW w:w="1737" w:type="dxa"/>
            <w:gridSpan w:val="2"/>
          </w:tcPr>
          <w:p w:rsidR="00F40FA6" w:rsidRDefault="00F40FA6" w:rsidP="00FD55CE">
            <w:pPr>
              <w:spacing w:line="276" w:lineRule="auto"/>
              <w:rPr>
                <w:rFonts w:ascii="Times New Roman" w:hAnsi="Times New Roman" w:cs="Times New Roman"/>
                <w:sz w:val="24"/>
              </w:rPr>
            </w:pPr>
          </w:p>
        </w:tc>
        <w:tc>
          <w:tcPr>
            <w:tcW w:w="1737" w:type="dxa"/>
          </w:tcPr>
          <w:p w:rsidR="00F40FA6" w:rsidRDefault="00F40FA6" w:rsidP="00FD55CE">
            <w:pPr>
              <w:spacing w:line="276" w:lineRule="auto"/>
              <w:rPr>
                <w:rFonts w:ascii="Times New Roman" w:hAnsi="Times New Roman" w:cs="Times New Roman"/>
                <w:sz w:val="24"/>
              </w:rPr>
            </w:pPr>
          </w:p>
        </w:tc>
      </w:tr>
      <w:tr w:rsidR="00F40FA6" w:rsidTr="00F40FA6">
        <w:tc>
          <w:tcPr>
            <w:tcW w:w="534" w:type="dxa"/>
          </w:tcPr>
          <w:p w:rsidR="00F40FA6" w:rsidRDefault="00F40FA6" w:rsidP="00FD55CE">
            <w:pPr>
              <w:spacing w:line="276" w:lineRule="auto"/>
              <w:rPr>
                <w:rFonts w:ascii="Times New Roman" w:hAnsi="Times New Roman" w:cs="Times New Roman"/>
                <w:sz w:val="24"/>
              </w:rPr>
            </w:pPr>
          </w:p>
        </w:tc>
        <w:tc>
          <w:tcPr>
            <w:tcW w:w="2939" w:type="dxa"/>
          </w:tcPr>
          <w:p w:rsidR="00F40FA6" w:rsidRPr="00F87E06" w:rsidRDefault="00F87E06" w:rsidP="00FD55CE">
            <w:pPr>
              <w:spacing w:line="276" w:lineRule="auto"/>
              <w:rPr>
                <w:rFonts w:ascii="Times New Roman" w:hAnsi="Times New Roman" w:cs="Times New Roman"/>
                <w:sz w:val="24"/>
                <w:lang w:val="uz-Cyrl-UZ"/>
              </w:rPr>
            </w:pPr>
            <w:r>
              <w:rPr>
                <w:rFonts w:ascii="Times New Roman" w:hAnsi="Times New Roman" w:cs="Times New Roman"/>
                <w:sz w:val="24"/>
                <w:lang w:val="uz-Cyrl-UZ"/>
              </w:rPr>
              <w:t>Дератизация</w:t>
            </w:r>
          </w:p>
        </w:tc>
        <w:tc>
          <w:tcPr>
            <w:tcW w:w="1737" w:type="dxa"/>
          </w:tcPr>
          <w:p w:rsidR="00F40FA6" w:rsidRDefault="00F40FA6" w:rsidP="00FD55CE">
            <w:pPr>
              <w:spacing w:line="276" w:lineRule="auto"/>
              <w:rPr>
                <w:rFonts w:ascii="Times New Roman" w:hAnsi="Times New Roman" w:cs="Times New Roman"/>
                <w:sz w:val="24"/>
              </w:rPr>
            </w:pPr>
          </w:p>
        </w:tc>
        <w:tc>
          <w:tcPr>
            <w:tcW w:w="1737" w:type="dxa"/>
          </w:tcPr>
          <w:p w:rsidR="00F40FA6" w:rsidRDefault="00F40FA6" w:rsidP="00FD55CE">
            <w:pPr>
              <w:spacing w:line="276" w:lineRule="auto"/>
              <w:rPr>
                <w:rFonts w:ascii="Times New Roman" w:hAnsi="Times New Roman" w:cs="Times New Roman"/>
                <w:sz w:val="24"/>
              </w:rPr>
            </w:pPr>
          </w:p>
        </w:tc>
        <w:tc>
          <w:tcPr>
            <w:tcW w:w="1737" w:type="dxa"/>
            <w:gridSpan w:val="2"/>
          </w:tcPr>
          <w:p w:rsidR="00F40FA6" w:rsidRDefault="00F40FA6" w:rsidP="00FD55CE">
            <w:pPr>
              <w:spacing w:line="276" w:lineRule="auto"/>
              <w:rPr>
                <w:rFonts w:ascii="Times New Roman" w:hAnsi="Times New Roman" w:cs="Times New Roman"/>
                <w:sz w:val="24"/>
              </w:rPr>
            </w:pPr>
          </w:p>
        </w:tc>
        <w:tc>
          <w:tcPr>
            <w:tcW w:w="1737" w:type="dxa"/>
          </w:tcPr>
          <w:p w:rsidR="00F40FA6" w:rsidRDefault="00F40FA6" w:rsidP="00FD55CE">
            <w:pPr>
              <w:spacing w:line="276" w:lineRule="auto"/>
              <w:rPr>
                <w:rFonts w:ascii="Times New Roman" w:hAnsi="Times New Roman" w:cs="Times New Roman"/>
                <w:sz w:val="24"/>
              </w:rPr>
            </w:pPr>
          </w:p>
        </w:tc>
      </w:tr>
      <w:tr w:rsidR="00F87E06" w:rsidTr="00FF6E0F">
        <w:tc>
          <w:tcPr>
            <w:tcW w:w="10421" w:type="dxa"/>
            <w:gridSpan w:val="7"/>
          </w:tcPr>
          <w:p w:rsidR="00F87E06" w:rsidRDefault="00F87E06" w:rsidP="00FD55CE">
            <w:pPr>
              <w:spacing w:line="276" w:lineRule="auto"/>
              <w:rPr>
                <w:rFonts w:ascii="Times New Roman" w:hAnsi="Times New Roman" w:cs="Times New Roman"/>
                <w:sz w:val="24"/>
                <w:lang w:val="uz-Cyrl-UZ"/>
              </w:rPr>
            </w:pPr>
          </w:p>
          <w:p w:rsidR="00E72E8F" w:rsidRDefault="00E72E8F" w:rsidP="00FD55CE">
            <w:pPr>
              <w:spacing w:line="276" w:lineRule="auto"/>
              <w:rPr>
                <w:rFonts w:ascii="Times New Roman" w:hAnsi="Times New Roman" w:cs="Times New Roman"/>
                <w:sz w:val="24"/>
                <w:lang w:val="uz-Cyrl-UZ"/>
              </w:rPr>
            </w:pPr>
            <w:r>
              <w:rPr>
                <w:rFonts w:ascii="Times New Roman" w:hAnsi="Times New Roman" w:cs="Times New Roman"/>
                <w:sz w:val="24"/>
                <w:lang w:val="uz-Cyrl-UZ"/>
              </w:rPr>
              <w:t>Шартнома суммаси жами сумма сўз билан</w:t>
            </w:r>
            <w:r w:rsidR="002F63C1">
              <w:rPr>
                <w:rFonts w:ascii="Times New Roman" w:hAnsi="Times New Roman" w:cs="Times New Roman"/>
                <w:sz w:val="24"/>
                <w:lang w:val="uz-Cyrl-UZ"/>
              </w:rPr>
              <w:t>:</w:t>
            </w:r>
          </w:p>
          <w:p w:rsidR="00E72E8F" w:rsidRPr="00E72E8F" w:rsidRDefault="00E72E8F" w:rsidP="00FD55CE">
            <w:pPr>
              <w:spacing w:line="276" w:lineRule="auto"/>
              <w:rPr>
                <w:rFonts w:ascii="Times New Roman" w:hAnsi="Times New Roman" w:cs="Times New Roman"/>
                <w:sz w:val="24"/>
                <w:lang w:val="uz-Cyrl-UZ"/>
              </w:rPr>
            </w:pPr>
          </w:p>
        </w:tc>
      </w:tr>
      <w:tr w:rsidR="00F8599F" w:rsidTr="00597467">
        <w:tc>
          <w:tcPr>
            <w:tcW w:w="3473" w:type="dxa"/>
            <w:gridSpan w:val="2"/>
          </w:tcPr>
          <w:p w:rsidR="00F8599F" w:rsidRPr="00DA00C5" w:rsidRDefault="00F8599F" w:rsidP="00FD55CE">
            <w:pPr>
              <w:spacing w:line="276" w:lineRule="auto"/>
              <w:rPr>
                <w:rFonts w:ascii="Times New Roman" w:hAnsi="Times New Roman" w:cs="Times New Roman"/>
                <w:sz w:val="24"/>
                <w:lang w:val="uz-Cyrl-UZ"/>
              </w:rPr>
            </w:pPr>
            <w:r>
              <w:rPr>
                <w:rFonts w:ascii="Times New Roman" w:hAnsi="Times New Roman" w:cs="Times New Roman"/>
                <w:sz w:val="24"/>
                <w:lang w:val="uz-Cyrl-UZ"/>
              </w:rPr>
              <w:t>ЯНВАР</w:t>
            </w:r>
          </w:p>
        </w:tc>
        <w:tc>
          <w:tcPr>
            <w:tcW w:w="3865" w:type="dxa"/>
            <w:gridSpan w:val="3"/>
          </w:tcPr>
          <w:p w:rsidR="00F8599F" w:rsidRPr="00DA00C5" w:rsidRDefault="00F8599F" w:rsidP="00FD55CE">
            <w:pPr>
              <w:spacing w:line="276" w:lineRule="auto"/>
              <w:rPr>
                <w:rFonts w:ascii="Times New Roman" w:hAnsi="Times New Roman" w:cs="Times New Roman"/>
                <w:sz w:val="24"/>
                <w:lang w:val="uz-Cyrl-UZ"/>
              </w:rPr>
            </w:pPr>
            <w:r>
              <w:rPr>
                <w:rFonts w:ascii="Times New Roman" w:hAnsi="Times New Roman" w:cs="Times New Roman"/>
                <w:sz w:val="24"/>
                <w:lang w:val="uz-Cyrl-UZ"/>
              </w:rPr>
              <w:t>ФЕВРАЛ</w:t>
            </w:r>
          </w:p>
        </w:tc>
        <w:tc>
          <w:tcPr>
            <w:tcW w:w="3083" w:type="dxa"/>
            <w:gridSpan w:val="2"/>
          </w:tcPr>
          <w:p w:rsidR="00F8599F" w:rsidRDefault="00F8599F" w:rsidP="00FD55CE">
            <w:pPr>
              <w:spacing w:line="276" w:lineRule="auto"/>
              <w:rPr>
                <w:rFonts w:ascii="Times New Roman" w:hAnsi="Times New Roman" w:cs="Times New Roman"/>
                <w:sz w:val="24"/>
              </w:rPr>
            </w:pPr>
            <w:r>
              <w:rPr>
                <w:rFonts w:ascii="Times New Roman" w:hAnsi="Times New Roman" w:cs="Times New Roman"/>
                <w:sz w:val="24"/>
                <w:lang w:val="uz-Cyrl-UZ"/>
              </w:rPr>
              <w:t>МАРТ</w:t>
            </w:r>
          </w:p>
        </w:tc>
      </w:tr>
      <w:tr w:rsidR="00F8599F" w:rsidTr="00597467">
        <w:tc>
          <w:tcPr>
            <w:tcW w:w="3473" w:type="dxa"/>
            <w:gridSpan w:val="2"/>
          </w:tcPr>
          <w:p w:rsidR="00F8599F" w:rsidRPr="00DA00C5" w:rsidRDefault="00F8599F" w:rsidP="00FD55CE">
            <w:pPr>
              <w:spacing w:line="276" w:lineRule="auto"/>
              <w:rPr>
                <w:rFonts w:ascii="Times New Roman" w:hAnsi="Times New Roman" w:cs="Times New Roman"/>
                <w:sz w:val="24"/>
                <w:lang w:val="uz-Cyrl-UZ"/>
              </w:rPr>
            </w:pPr>
            <w:r>
              <w:rPr>
                <w:rFonts w:ascii="Times New Roman" w:hAnsi="Times New Roman" w:cs="Times New Roman"/>
                <w:sz w:val="24"/>
                <w:lang w:val="uz-Cyrl-UZ"/>
              </w:rPr>
              <w:t>АПРЕЛ</w:t>
            </w:r>
          </w:p>
        </w:tc>
        <w:tc>
          <w:tcPr>
            <w:tcW w:w="3865" w:type="dxa"/>
            <w:gridSpan w:val="3"/>
          </w:tcPr>
          <w:p w:rsidR="00F8599F" w:rsidRPr="00DA00C5" w:rsidRDefault="00F8599F" w:rsidP="00FD55CE">
            <w:pPr>
              <w:spacing w:line="276" w:lineRule="auto"/>
              <w:rPr>
                <w:rFonts w:ascii="Times New Roman" w:hAnsi="Times New Roman" w:cs="Times New Roman"/>
                <w:sz w:val="24"/>
                <w:lang w:val="uz-Cyrl-UZ"/>
              </w:rPr>
            </w:pPr>
            <w:r>
              <w:rPr>
                <w:rFonts w:ascii="Times New Roman" w:hAnsi="Times New Roman" w:cs="Times New Roman"/>
                <w:sz w:val="24"/>
                <w:lang w:val="uz-Cyrl-UZ"/>
              </w:rPr>
              <w:t>МАЙ</w:t>
            </w:r>
          </w:p>
        </w:tc>
        <w:tc>
          <w:tcPr>
            <w:tcW w:w="3083" w:type="dxa"/>
            <w:gridSpan w:val="2"/>
          </w:tcPr>
          <w:p w:rsidR="00F8599F" w:rsidRDefault="00F8599F" w:rsidP="00FD55CE">
            <w:pPr>
              <w:spacing w:line="276" w:lineRule="auto"/>
              <w:rPr>
                <w:rFonts w:ascii="Times New Roman" w:hAnsi="Times New Roman" w:cs="Times New Roman"/>
                <w:sz w:val="24"/>
              </w:rPr>
            </w:pPr>
            <w:r>
              <w:rPr>
                <w:rFonts w:ascii="Times New Roman" w:hAnsi="Times New Roman" w:cs="Times New Roman"/>
                <w:sz w:val="24"/>
                <w:lang w:val="uz-Cyrl-UZ"/>
              </w:rPr>
              <w:t>ИЮН</w:t>
            </w:r>
          </w:p>
        </w:tc>
      </w:tr>
      <w:tr w:rsidR="00F8599F" w:rsidTr="00597467">
        <w:tc>
          <w:tcPr>
            <w:tcW w:w="3473" w:type="dxa"/>
            <w:gridSpan w:val="2"/>
          </w:tcPr>
          <w:p w:rsidR="00F8599F" w:rsidRPr="00DA00C5" w:rsidRDefault="00F8599F" w:rsidP="00FD55CE">
            <w:pPr>
              <w:spacing w:line="276" w:lineRule="auto"/>
              <w:rPr>
                <w:rFonts w:ascii="Times New Roman" w:hAnsi="Times New Roman" w:cs="Times New Roman"/>
                <w:sz w:val="24"/>
                <w:lang w:val="uz-Cyrl-UZ"/>
              </w:rPr>
            </w:pPr>
            <w:r>
              <w:rPr>
                <w:rFonts w:ascii="Times New Roman" w:hAnsi="Times New Roman" w:cs="Times New Roman"/>
                <w:sz w:val="24"/>
                <w:lang w:val="uz-Cyrl-UZ"/>
              </w:rPr>
              <w:t>ИЮЛ</w:t>
            </w:r>
          </w:p>
        </w:tc>
        <w:tc>
          <w:tcPr>
            <w:tcW w:w="3865" w:type="dxa"/>
            <w:gridSpan w:val="3"/>
          </w:tcPr>
          <w:p w:rsidR="00F8599F" w:rsidRPr="00DA00C5" w:rsidRDefault="00F8599F" w:rsidP="00FD55CE">
            <w:pPr>
              <w:spacing w:line="276" w:lineRule="auto"/>
              <w:rPr>
                <w:rFonts w:ascii="Times New Roman" w:hAnsi="Times New Roman" w:cs="Times New Roman"/>
                <w:sz w:val="24"/>
                <w:lang w:val="uz-Cyrl-UZ"/>
              </w:rPr>
            </w:pPr>
            <w:r>
              <w:rPr>
                <w:rFonts w:ascii="Times New Roman" w:hAnsi="Times New Roman" w:cs="Times New Roman"/>
                <w:sz w:val="24"/>
                <w:lang w:val="uz-Cyrl-UZ"/>
              </w:rPr>
              <w:t>АВГУСТ</w:t>
            </w:r>
          </w:p>
        </w:tc>
        <w:tc>
          <w:tcPr>
            <w:tcW w:w="3083" w:type="dxa"/>
            <w:gridSpan w:val="2"/>
          </w:tcPr>
          <w:p w:rsidR="00F8599F" w:rsidRDefault="00F8599F" w:rsidP="00FD55CE">
            <w:pPr>
              <w:spacing w:line="276" w:lineRule="auto"/>
              <w:rPr>
                <w:rFonts w:ascii="Times New Roman" w:hAnsi="Times New Roman" w:cs="Times New Roman"/>
                <w:sz w:val="24"/>
              </w:rPr>
            </w:pPr>
            <w:r>
              <w:rPr>
                <w:rFonts w:ascii="Times New Roman" w:hAnsi="Times New Roman" w:cs="Times New Roman"/>
                <w:sz w:val="24"/>
                <w:lang w:val="uz-Cyrl-UZ"/>
              </w:rPr>
              <w:t>СЕНТЯБР</w:t>
            </w:r>
          </w:p>
        </w:tc>
      </w:tr>
      <w:tr w:rsidR="00F8599F" w:rsidTr="00597467">
        <w:tc>
          <w:tcPr>
            <w:tcW w:w="3473" w:type="dxa"/>
            <w:gridSpan w:val="2"/>
          </w:tcPr>
          <w:p w:rsidR="00F8599F" w:rsidRDefault="00F8599F" w:rsidP="00FD55CE">
            <w:pPr>
              <w:spacing w:line="276" w:lineRule="auto"/>
              <w:rPr>
                <w:rFonts w:ascii="Times New Roman" w:hAnsi="Times New Roman" w:cs="Times New Roman"/>
                <w:sz w:val="24"/>
                <w:lang w:val="uz-Cyrl-UZ"/>
              </w:rPr>
            </w:pPr>
            <w:r>
              <w:rPr>
                <w:rFonts w:ascii="Times New Roman" w:hAnsi="Times New Roman" w:cs="Times New Roman"/>
                <w:sz w:val="24"/>
                <w:lang w:val="uz-Cyrl-UZ"/>
              </w:rPr>
              <w:t>ОКТЯБР</w:t>
            </w:r>
          </w:p>
        </w:tc>
        <w:tc>
          <w:tcPr>
            <w:tcW w:w="3865" w:type="dxa"/>
            <w:gridSpan w:val="3"/>
          </w:tcPr>
          <w:p w:rsidR="00F8599F" w:rsidRPr="00DA00C5" w:rsidRDefault="00F8599F" w:rsidP="00FD55CE">
            <w:pPr>
              <w:spacing w:line="276" w:lineRule="auto"/>
              <w:rPr>
                <w:rFonts w:ascii="Times New Roman" w:hAnsi="Times New Roman" w:cs="Times New Roman"/>
                <w:sz w:val="24"/>
                <w:lang w:val="uz-Cyrl-UZ"/>
              </w:rPr>
            </w:pPr>
            <w:r>
              <w:rPr>
                <w:rFonts w:ascii="Times New Roman" w:hAnsi="Times New Roman" w:cs="Times New Roman"/>
                <w:sz w:val="24"/>
                <w:lang w:val="uz-Cyrl-UZ"/>
              </w:rPr>
              <w:t>НОЯБР</w:t>
            </w:r>
          </w:p>
        </w:tc>
        <w:tc>
          <w:tcPr>
            <w:tcW w:w="3083" w:type="dxa"/>
            <w:gridSpan w:val="2"/>
          </w:tcPr>
          <w:p w:rsidR="00F8599F" w:rsidRDefault="00F8599F" w:rsidP="00FD55CE">
            <w:pPr>
              <w:spacing w:line="276" w:lineRule="auto"/>
              <w:rPr>
                <w:rFonts w:ascii="Times New Roman" w:hAnsi="Times New Roman" w:cs="Times New Roman"/>
                <w:sz w:val="24"/>
              </w:rPr>
            </w:pPr>
            <w:r>
              <w:rPr>
                <w:rFonts w:ascii="Times New Roman" w:hAnsi="Times New Roman" w:cs="Times New Roman"/>
                <w:sz w:val="24"/>
                <w:lang w:val="uz-Cyrl-UZ"/>
              </w:rPr>
              <w:t>ДЕКАБР</w:t>
            </w:r>
          </w:p>
        </w:tc>
      </w:tr>
      <w:tr w:rsidR="00597467" w:rsidTr="00681A0A">
        <w:tc>
          <w:tcPr>
            <w:tcW w:w="3473" w:type="dxa"/>
            <w:gridSpan w:val="2"/>
          </w:tcPr>
          <w:p w:rsidR="00597467" w:rsidRDefault="00B839AE" w:rsidP="00FD55CE">
            <w:pPr>
              <w:spacing w:line="276" w:lineRule="auto"/>
              <w:rPr>
                <w:rFonts w:ascii="Times New Roman" w:hAnsi="Times New Roman" w:cs="Times New Roman"/>
                <w:sz w:val="24"/>
                <w:lang w:val="uz-Cyrl-UZ"/>
              </w:rPr>
            </w:pPr>
            <w:r>
              <w:rPr>
                <w:rFonts w:ascii="Times New Roman" w:hAnsi="Times New Roman" w:cs="Times New Roman"/>
                <w:sz w:val="24"/>
                <w:lang w:val="uz-Cyrl-UZ"/>
              </w:rPr>
              <w:t>Жами сумма</w:t>
            </w:r>
          </w:p>
        </w:tc>
        <w:tc>
          <w:tcPr>
            <w:tcW w:w="6948" w:type="dxa"/>
            <w:gridSpan w:val="5"/>
          </w:tcPr>
          <w:p w:rsidR="00597467" w:rsidRDefault="00597467" w:rsidP="00FD55CE">
            <w:pPr>
              <w:spacing w:line="276" w:lineRule="auto"/>
              <w:rPr>
                <w:rFonts w:ascii="Times New Roman" w:hAnsi="Times New Roman" w:cs="Times New Roman"/>
                <w:sz w:val="24"/>
              </w:rPr>
            </w:pPr>
            <w:r>
              <w:rPr>
                <w:rFonts w:ascii="Times New Roman" w:hAnsi="Times New Roman" w:cs="Times New Roman"/>
                <w:sz w:val="24"/>
                <w:lang w:val="uz-Cyrl-UZ"/>
              </w:rPr>
              <w:t>Сумма сўз билан</w:t>
            </w:r>
          </w:p>
        </w:tc>
      </w:tr>
    </w:tbl>
    <w:p w:rsidR="000126BA" w:rsidRDefault="00F40FA6" w:rsidP="00FD55CE">
      <w:pPr>
        <w:spacing w:after="0"/>
        <w:rPr>
          <w:rFonts w:ascii="Times New Roman" w:hAnsi="Times New Roman" w:cs="Times New Roman"/>
          <w:sz w:val="24"/>
          <w:lang w:val="uz-Cyrl-UZ"/>
        </w:rPr>
      </w:pPr>
      <w:r>
        <w:rPr>
          <w:rFonts w:ascii="Times New Roman" w:hAnsi="Times New Roman" w:cs="Times New Roman"/>
          <w:sz w:val="24"/>
        </w:rPr>
        <w:t xml:space="preserve"> </w:t>
      </w:r>
    </w:p>
    <w:p w:rsidR="0035340B" w:rsidRDefault="0035340B" w:rsidP="002F63C1">
      <w:pPr>
        <w:spacing w:after="0"/>
        <w:rPr>
          <w:rFonts w:ascii="Times New Roman" w:hAnsi="Times New Roman" w:cs="Times New Roman"/>
          <w:sz w:val="24"/>
          <w:lang w:val="uz-Cyrl-UZ"/>
        </w:rPr>
      </w:pPr>
      <w:r>
        <w:rPr>
          <w:rFonts w:ascii="Times New Roman" w:hAnsi="Times New Roman" w:cs="Times New Roman"/>
          <w:sz w:val="24"/>
          <w:lang w:val="uz-Cyrl-UZ"/>
        </w:rPr>
        <w:t>А) Дератизация ишларини ўтказишда шартномага обеъктнинг барча майдони (ишлашда фойдаланидиган ва фойдаланилган) қўшимча қурилмалар майдони ва боннсалар киритилади.</w:t>
      </w:r>
    </w:p>
    <w:p w:rsidR="0035340B" w:rsidRDefault="0035340B" w:rsidP="002F63C1">
      <w:pPr>
        <w:spacing w:after="0"/>
        <w:rPr>
          <w:rFonts w:ascii="Times New Roman" w:hAnsi="Times New Roman" w:cs="Times New Roman"/>
          <w:sz w:val="24"/>
          <w:lang w:val="uz-Cyrl-UZ"/>
        </w:rPr>
      </w:pPr>
      <w:r>
        <w:rPr>
          <w:rFonts w:ascii="Times New Roman" w:hAnsi="Times New Roman" w:cs="Times New Roman"/>
          <w:sz w:val="24"/>
          <w:lang w:val="uz-Cyrl-UZ"/>
        </w:rPr>
        <w:t>Б)Бажарувчига кўрсатилган  иш кўламини бажариш ва шартнома тузишда амалда мавжуд бўлган кўламини текшириш хуқуқи тақдим этилади.</w:t>
      </w:r>
    </w:p>
    <w:p w:rsidR="0035340B" w:rsidRDefault="0035340B" w:rsidP="002F63C1">
      <w:pPr>
        <w:spacing w:after="0"/>
        <w:rPr>
          <w:rFonts w:ascii="Times New Roman" w:hAnsi="Times New Roman" w:cs="Times New Roman"/>
          <w:sz w:val="24"/>
          <w:lang w:val="uz-Cyrl-UZ"/>
        </w:rPr>
      </w:pPr>
      <w:r>
        <w:rPr>
          <w:rFonts w:ascii="Times New Roman" w:hAnsi="Times New Roman" w:cs="Times New Roman"/>
          <w:sz w:val="24"/>
          <w:lang w:val="uz-Cyrl-UZ"/>
        </w:rPr>
        <w:t xml:space="preserve">1.Иморатни, бинони, хоналарни,ховли санитария қурилмаларни, биноларни кафилмаган қисмларга ишлов бериш </w:t>
      </w:r>
      <w:r w:rsidR="00D36586">
        <w:rPr>
          <w:rFonts w:ascii="Times New Roman" w:hAnsi="Times New Roman" w:cs="Times New Roman"/>
          <w:sz w:val="24"/>
          <w:lang w:val="uz-Cyrl-UZ"/>
        </w:rPr>
        <w:t xml:space="preserve">тартиби </w:t>
      </w:r>
      <w:r>
        <w:rPr>
          <w:rFonts w:ascii="Times New Roman" w:hAnsi="Times New Roman" w:cs="Times New Roman"/>
          <w:sz w:val="24"/>
          <w:lang w:val="uz-Cyrl-UZ"/>
        </w:rPr>
        <w:t>ва муҳлатини “ Иш берувчи белгилайди”.</w:t>
      </w:r>
    </w:p>
    <w:p w:rsidR="0035340B" w:rsidRDefault="0035340B" w:rsidP="002F63C1">
      <w:pPr>
        <w:spacing w:after="0"/>
        <w:rPr>
          <w:rFonts w:ascii="Times New Roman" w:hAnsi="Times New Roman" w:cs="Times New Roman"/>
          <w:sz w:val="24"/>
          <w:lang w:val="uz-Cyrl-UZ"/>
        </w:rPr>
      </w:pPr>
      <w:r>
        <w:rPr>
          <w:rFonts w:ascii="Times New Roman" w:hAnsi="Times New Roman" w:cs="Times New Roman"/>
          <w:sz w:val="24"/>
          <w:lang w:val="uz-Cyrl-UZ"/>
        </w:rPr>
        <w:t>Буюртмани хашаротлар ва кемирувчиларга қарши курашиш шартномасига барча қурилма майдонларини умумий фойдаланидиган майдони, яшаш хоналари, йўлаклар, ошхона, зинапоя, ховли ва қурилмаси майдонга киритилади.</w:t>
      </w:r>
    </w:p>
    <w:p w:rsidR="0035340B" w:rsidRDefault="0035340B" w:rsidP="002F63C1">
      <w:pPr>
        <w:spacing w:after="0"/>
        <w:rPr>
          <w:rFonts w:ascii="Times New Roman" w:hAnsi="Times New Roman" w:cs="Times New Roman"/>
          <w:sz w:val="24"/>
          <w:lang w:val="uz-Cyrl-UZ"/>
        </w:rPr>
      </w:pPr>
      <w:r>
        <w:rPr>
          <w:rFonts w:ascii="Times New Roman" w:hAnsi="Times New Roman" w:cs="Times New Roman"/>
          <w:sz w:val="24"/>
          <w:lang w:val="uz-Cyrl-UZ"/>
        </w:rPr>
        <w:t xml:space="preserve">2.Майдон ер хажми тузиш рўйхатидан ўтказиш ва кўчмас мулк кадастри хизмати </w:t>
      </w:r>
      <w:r w:rsidR="00B736A5">
        <w:rPr>
          <w:rFonts w:ascii="Times New Roman" w:hAnsi="Times New Roman" w:cs="Times New Roman"/>
          <w:sz w:val="24"/>
          <w:lang w:val="uz-Cyrl-UZ"/>
        </w:rPr>
        <w:t>давлат муассасаси  томонидан берилган техник паспорт асосида белгиланади.</w:t>
      </w:r>
    </w:p>
    <w:p w:rsidR="00B736A5" w:rsidRDefault="00B736A5" w:rsidP="002F63C1">
      <w:pPr>
        <w:spacing w:after="0"/>
        <w:rPr>
          <w:rFonts w:ascii="Times New Roman" w:hAnsi="Times New Roman" w:cs="Times New Roman"/>
          <w:sz w:val="24"/>
          <w:lang w:val="uz-Cyrl-UZ"/>
        </w:rPr>
      </w:pPr>
      <w:r>
        <w:rPr>
          <w:rFonts w:ascii="Times New Roman" w:hAnsi="Times New Roman" w:cs="Times New Roman"/>
          <w:sz w:val="24"/>
          <w:lang w:val="uz-Cyrl-UZ"/>
        </w:rPr>
        <w:t>3.Иш берувчи шартномада кўрсатилган иш хажми</w:t>
      </w:r>
      <w:r w:rsidR="00D36586">
        <w:rPr>
          <w:rFonts w:ascii="Times New Roman" w:hAnsi="Times New Roman" w:cs="Times New Roman"/>
          <w:sz w:val="24"/>
          <w:lang w:val="uz-Cyrl-UZ"/>
        </w:rPr>
        <w:t>ни текшириб кўриш хуқуқи берилад</w:t>
      </w:r>
      <w:r>
        <w:rPr>
          <w:rFonts w:ascii="Times New Roman" w:hAnsi="Times New Roman" w:cs="Times New Roman"/>
          <w:sz w:val="24"/>
          <w:lang w:val="uz-Cyrl-UZ"/>
        </w:rPr>
        <w:t>и ва кўрсатилмай қолганда майдон аниқлаган тақдирда “Буюртмачи” шартномага киритади.</w:t>
      </w:r>
    </w:p>
    <w:p w:rsidR="00FD55CE" w:rsidRPr="002F63C1" w:rsidRDefault="00B736A5" w:rsidP="002F63C1">
      <w:pPr>
        <w:spacing w:after="0"/>
        <w:rPr>
          <w:rFonts w:ascii="Times New Roman" w:hAnsi="Times New Roman" w:cs="Times New Roman"/>
          <w:sz w:val="24"/>
          <w:lang w:val="uz-Cyrl-UZ"/>
        </w:rPr>
      </w:pPr>
      <w:r>
        <w:rPr>
          <w:rFonts w:ascii="Times New Roman" w:hAnsi="Times New Roman" w:cs="Times New Roman"/>
          <w:sz w:val="24"/>
          <w:lang w:val="uz-Cyrl-UZ"/>
        </w:rPr>
        <w:t xml:space="preserve">4.Дезинфекция, дератизация, дезинсекция ав </w:t>
      </w:r>
      <w:r>
        <w:rPr>
          <w:rFonts w:ascii="Times New Roman" w:hAnsi="Times New Roman" w:cs="Times New Roman"/>
          <w:sz w:val="24"/>
          <w:lang w:val="en-US"/>
        </w:rPr>
        <w:t>COVID</w:t>
      </w:r>
      <w:r w:rsidRPr="00B736A5">
        <w:rPr>
          <w:rFonts w:ascii="Times New Roman" w:hAnsi="Times New Roman" w:cs="Times New Roman"/>
          <w:sz w:val="24"/>
        </w:rPr>
        <w:t xml:space="preserve">-19 </w:t>
      </w:r>
      <w:proofErr w:type="spellStart"/>
      <w:r>
        <w:rPr>
          <w:rFonts w:ascii="Times New Roman" w:hAnsi="Times New Roman" w:cs="Times New Roman"/>
          <w:sz w:val="24"/>
        </w:rPr>
        <w:t>ишларини</w:t>
      </w:r>
      <w:proofErr w:type="spellEnd"/>
      <w:r>
        <w:rPr>
          <w:rFonts w:ascii="Times New Roman" w:hAnsi="Times New Roman" w:cs="Times New Roman"/>
          <w:sz w:val="24"/>
        </w:rPr>
        <w:t xml:space="preserve"> </w:t>
      </w:r>
      <w:proofErr w:type="spellStart"/>
      <w:r>
        <w:rPr>
          <w:rFonts w:ascii="Times New Roman" w:hAnsi="Times New Roman" w:cs="Times New Roman"/>
          <w:sz w:val="24"/>
        </w:rPr>
        <w:t>бажарилиши</w:t>
      </w:r>
      <w:proofErr w:type="spellEnd"/>
      <w:r>
        <w:rPr>
          <w:rFonts w:ascii="Times New Roman" w:hAnsi="Times New Roman" w:cs="Times New Roman"/>
          <w:sz w:val="24"/>
        </w:rPr>
        <w:t xml:space="preserve"> </w:t>
      </w:r>
      <w:r>
        <w:rPr>
          <w:rFonts w:ascii="Times New Roman" w:hAnsi="Times New Roman" w:cs="Times New Roman"/>
          <w:sz w:val="24"/>
          <w:lang w:val="uz-Cyrl-UZ"/>
        </w:rPr>
        <w:t>ҳ</w:t>
      </w:r>
      <w:proofErr w:type="spellStart"/>
      <w:r>
        <w:rPr>
          <w:rFonts w:ascii="Times New Roman" w:hAnsi="Times New Roman" w:cs="Times New Roman"/>
          <w:sz w:val="24"/>
        </w:rPr>
        <w:t>исобланган</w:t>
      </w:r>
      <w:proofErr w:type="spellEnd"/>
      <w:r>
        <w:rPr>
          <w:rFonts w:ascii="Times New Roman" w:hAnsi="Times New Roman" w:cs="Times New Roman"/>
          <w:sz w:val="24"/>
        </w:rPr>
        <w:t xml:space="preserve"> </w:t>
      </w:r>
      <w:proofErr w:type="spellStart"/>
      <w:r>
        <w:rPr>
          <w:rFonts w:ascii="Times New Roman" w:hAnsi="Times New Roman" w:cs="Times New Roman"/>
          <w:sz w:val="24"/>
        </w:rPr>
        <w:t>моддалар</w:t>
      </w:r>
      <w:proofErr w:type="spellEnd"/>
      <w:r w:rsidR="002F63C1">
        <w:rPr>
          <w:rFonts w:ascii="Times New Roman" w:hAnsi="Times New Roman" w:cs="Times New Roman"/>
          <w:sz w:val="24"/>
          <w:lang w:val="uz-Cyrl-UZ"/>
        </w:rPr>
        <w:t xml:space="preserve"> сертификати тақдим этилгандан сўнг бажарилади.</w:t>
      </w:r>
    </w:p>
    <w:p w:rsidR="00D36586" w:rsidRDefault="00D36586" w:rsidP="00407DBB">
      <w:pPr>
        <w:spacing w:after="0"/>
        <w:jc w:val="center"/>
        <w:rPr>
          <w:rFonts w:ascii="Times New Roman" w:hAnsi="Times New Roman" w:cs="Times New Roman"/>
          <w:b/>
          <w:sz w:val="24"/>
          <w:lang w:val="uz-Cyrl-UZ"/>
        </w:rPr>
      </w:pPr>
    </w:p>
    <w:p w:rsidR="00FD55CE" w:rsidRPr="00407DBB" w:rsidRDefault="00FD55CE" w:rsidP="00407DBB">
      <w:pPr>
        <w:spacing w:after="0"/>
        <w:jc w:val="center"/>
        <w:rPr>
          <w:rFonts w:ascii="Times New Roman" w:hAnsi="Times New Roman" w:cs="Times New Roman"/>
          <w:b/>
          <w:sz w:val="24"/>
          <w:lang w:val="uz-Cyrl-UZ"/>
        </w:rPr>
      </w:pPr>
      <w:r w:rsidRPr="00407DBB">
        <w:rPr>
          <w:rFonts w:ascii="Times New Roman" w:hAnsi="Times New Roman" w:cs="Times New Roman"/>
          <w:b/>
          <w:sz w:val="24"/>
          <w:lang w:val="uz-Cyrl-UZ"/>
        </w:rPr>
        <w:lastRenderedPageBreak/>
        <w:t>II.Томонларнинг мажбуриятлари</w:t>
      </w:r>
    </w:p>
    <w:p w:rsidR="00FD55CE" w:rsidRDefault="00FD55CE" w:rsidP="002F63C1">
      <w:pPr>
        <w:spacing w:after="0"/>
        <w:rPr>
          <w:rFonts w:ascii="Times New Roman" w:hAnsi="Times New Roman" w:cs="Times New Roman"/>
          <w:sz w:val="24"/>
          <w:lang w:val="uz-Cyrl-UZ"/>
        </w:rPr>
      </w:pPr>
      <w:r w:rsidRPr="00403F7A">
        <w:rPr>
          <w:rFonts w:ascii="Times New Roman" w:hAnsi="Times New Roman" w:cs="Times New Roman"/>
          <w:b/>
          <w:sz w:val="24"/>
          <w:lang w:val="uz-Cyrl-UZ"/>
        </w:rPr>
        <w:t>2.1</w:t>
      </w:r>
      <w:r w:rsidR="00407DBB">
        <w:rPr>
          <w:rFonts w:ascii="Times New Roman" w:hAnsi="Times New Roman" w:cs="Times New Roman"/>
          <w:sz w:val="24"/>
          <w:lang w:val="uz-Cyrl-UZ"/>
        </w:rPr>
        <w:t xml:space="preserve"> </w:t>
      </w:r>
      <w:r>
        <w:rPr>
          <w:rFonts w:ascii="Times New Roman" w:hAnsi="Times New Roman" w:cs="Times New Roman"/>
          <w:sz w:val="24"/>
          <w:lang w:val="uz-Cyrl-UZ"/>
        </w:rPr>
        <w:t>Хизматга ҳақ тўлаш шартнма имзолангандан сўнг</w:t>
      </w:r>
      <w:r w:rsidR="00407DBB">
        <w:rPr>
          <w:rFonts w:ascii="Times New Roman" w:hAnsi="Times New Roman" w:cs="Times New Roman"/>
          <w:sz w:val="24"/>
          <w:lang w:val="uz-Cyrl-UZ"/>
        </w:rPr>
        <w:t xml:space="preserve"> “Иш берувчи ҳисоб рақамига ўрнатилган тартибда 3 банк иш куни ичида шартноманинг умумий суммасидан 30% олдиндан тўлов, қолган 70%  тўлов </w:t>
      </w:r>
      <w:r w:rsidR="00075D47">
        <w:rPr>
          <w:rFonts w:ascii="Times New Roman" w:hAnsi="Times New Roman" w:cs="Times New Roman"/>
          <w:sz w:val="24"/>
          <w:lang w:val="uz-Cyrl-UZ"/>
        </w:rPr>
        <w:t>“И</w:t>
      </w:r>
      <w:r w:rsidR="00407DBB">
        <w:rPr>
          <w:rFonts w:ascii="Times New Roman" w:hAnsi="Times New Roman" w:cs="Times New Roman"/>
          <w:sz w:val="24"/>
          <w:lang w:val="uz-Cyrl-UZ"/>
        </w:rPr>
        <w:t>ш берувчи</w:t>
      </w:r>
      <w:r w:rsidR="00075D47">
        <w:rPr>
          <w:rFonts w:ascii="Times New Roman" w:hAnsi="Times New Roman" w:cs="Times New Roman"/>
          <w:sz w:val="24"/>
          <w:lang w:val="uz-Cyrl-UZ"/>
        </w:rPr>
        <w:t>”</w:t>
      </w:r>
      <w:r w:rsidR="00407DBB">
        <w:rPr>
          <w:rFonts w:ascii="Times New Roman" w:hAnsi="Times New Roman" w:cs="Times New Roman"/>
          <w:sz w:val="24"/>
          <w:lang w:val="uz-Cyrl-UZ"/>
        </w:rPr>
        <w:t xml:space="preserve"> томонидан тўлиқ бажарилгандан сўнг 30 банк иш куни ичида счёт</w:t>
      </w:r>
      <w:r w:rsidR="00A9103B">
        <w:rPr>
          <w:rFonts w:ascii="Times New Roman" w:hAnsi="Times New Roman" w:cs="Times New Roman"/>
          <w:sz w:val="24"/>
          <w:lang w:val="uz-Cyrl-UZ"/>
        </w:rPr>
        <w:t>-</w:t>
      </w:r>
      <w:r w:rsidR="00407DBB">
        <w:rPr>
          <w:rFonts w:ascii="Times New Roman" w:hAnsi="Times New Roman" w:cs="Times New Roman"/>
          <w:sz w:val="24"/>
          <w:lang w:val="uz-Cyrl-UZ"/>
        </w:rPr>
        <w:t xml:space="preserve"> фактура</w:t>
      </w:r>
      <w:r w:rsidR="00075D47">
        <w:rPr>
          <w:rFonts w:ascii="Times New Roman" w:hAnsi="Times New Roman" w:cs="Times New Roman"/>
          <w:sz w:val="24"/>
          <w:lang w:val="uz-Cyrl-UZ"/>
        </w:rPr>
        <w:t>, далолатнома тузилгандан сўнг ўтказилади.</w:t>
      </w:r>
    </w:p>
    <w:p w:rsidR="00D947B1" w:rsidRDefault="00D947B1" w:rsidP="002F63C1">
      <w:pPr>
        <w:spacing w:after="0"/>
        <w:rPr>
          <w:rFonts w:ascii="Times New Roman" w:hAnsi="Times New Roman" w:cs="Times New Roman"/>
          <w:sz w:val="24"/>
          <w:lang w:val="uz-Cyrl-UZ"/>
        </w:rPr>
      </w:pPr>
      <w:r w:rsidRPr="00403F7A">
        <w:rPr>
          <w:rFonts w:ascii="Times New Roman" w:hAnsi="Times New Roman" w:cs="Times New Roman"/>
          <w:b/>
          <w:sz w:val="24"/>
          <w:lang w:val="uz-Cyrl-UZ"/>
        </w:rPr>
        <w:t>2.2.</w:t>
      </w:r>
      <w:r>
        <w:rPr>
          <w:rFonts w:ascii="Times New Roman" w:hAnsi="Times New Roman" w:cs="Times New Roman"/>
          <w:sz w:val="24"/>
          <w:lang w:val="uz-Cyrl-UZ"/>
        </w:rPr>
        <w:t xml:space="preserve"> Буюртмачи шартнома учун жавобгар шахс тайинланади.Бу шахс обеъктни санитария холатини тозалигига жавоб беради, обеъктни текшириш ва ишлов бериш</w:t>
      </w:r>
      <w:r w:rsidR="00D36586">
        <w:rPr>
          <w:rFonts w:ascii="Times New Roman" w:hAnsi="Times New Roman" w:cs="Times New Roman"/>
          <w:sz w:val="24"/>
          <w:lang w:val="uz-Cyrl-UZ"/>
        </w:rPr>
        <w:t xml:space="preserve">да </w:t>
      </w:r>
      <w:r>
        <w:rPr>
          <w:rFonts w:ascii="Times New Roman" w:hAnsi="Times New Roman" w:cs="Times New Roman"/>
          <w:sz w:val="24"/>
          <w:lang w:val="uz-Cyrl-UZ"/>
        </w:rPr>
        <w:t xml:space="preserve"> хамрох бўлади, шунингдек қилинган ишлар учун ҳужжатлар имзолаб корхона мухри билан тасдиқланишини таъминлайди.</w:t>
      </w:r>
    </w:p>
    <w:p w:rsidR="00DE5069" w:rsidRDefault="00DE5069" w:rsidP="002F63C1">
      <w:pPr>
        <w:spacing w:after="0"/>
        <w:rPr>
          <w:rFonts w:ascii="Times New Roman" w:hAnsi="Times New Roman" w:cs="Times New Roman"/>
          <w:sz w:val="24"/>
          <w:lang w:val="uz-Cyrl-UZ"/>
        </w:rPr>
      </w:pPr>
      <w:r w:rsidRPr="00403F7A">
        <w:rPr>
          <w:rFonts w:ascii="Times New Roman" w:hAnsi="Times New Roman" w:cs="Times New Roman"/>
          <w:b/>
          <w:sz w:val="24"/>
          <w:lang w:val="uz-Cyrl-UZ"/>
        </w:rPr>
        <w:t>2.3.</w:t>
      </w:r>
      <w:r>
        <w:rPr>
          <w:rFonts w:ascii="Times New Roman" w:hAnsi="Times New Roman" w:cs="Times New Roman"/>
          <w:sz w:val="24"/>
          <w:lang w:val="uz-Cyrl-UZ"/>
        </w:rPr>
        <w:t xml:space="preserve"> Дератизация ишларига қулайлик яратиш учун девор томондан 70см очиқ жой қолдириш, стрелкаларни пастки томонидан 25см юқори бўлишини таъминлаш.</w:t>
      </w:r>
    </w:p>
    <w:p w:rsidR="00DE5069" w:rsidRDefault="00DE5069" w:rsidP="002F63C1">
      <w:pPr>
        <w:spacing w:after="0"/>
        <w:rPr>
          <w:rFonts w:ascii="Times New Roman" w:hAnsi="Times New Roman" w:cs="Times New Roman"/>
          <w:sz w:val="24"/>
          <w:lang w:val="uz-Cyrl-UZ"/>
        </w:rPr>
      </w:pPr>
      <w:r w:rsidRPr="00403F7A">
        <w:rPr>
          <w:rFonts w:ascii="Times New Roman" w:hAnsi="Times New Roman" w:cs="Times New Roman"/>
          <w:b/>
          <w:sz w:val="24"/>
          <w:lang w:val="uz-Cyrl-UZ"/>
        </w:rPr>
        <w:t>2.4.</w:t>
      </w:r>
      <w:r>
        <w:rPr>
          <w:rFonts w:ascii="Times New Roman" w:hAnsi="Times New Roman" w:cs="Times New Roman"/>
          <w:sz w:val="24"/>
          <w:lang w:val="uz-Cyrl-UZ"/>
        </w:rPr>
        <w:t xml:space="preserve"> Профилактик дезинфекция  ишларини олиб бориш Соғлиқни Сақлаш Вазирл</w:t>
      </w:r>
      <w:r w:rsidR="00A9103B">
        <w:rPr>
          <w:rFonts w:ascii="Times New Roman" w:hAnsi="Times New Roman" w:cs="Times New Roman"/>
          <w:sz w:val="24"/>
          <w:lang w:val="uz-Cyrl-UZ"/>
        </w:rPr>
        <w:t xml:space="preserve">иги томнидан рухсат этилган дезинфекция </w:t>
      </w:r>
      <w:r>
        <w:rPr>
          <w:rFonts w:ascii="Times New Roman" w:hAnsi="Times New Roman" w:cs="Times New Roman"/>
          <w:sz w:val="24"/>
          <w:lang w:val="uz-Cyrl-UZ"/>
        </w:rPr>
        <w:t>моддалар қўллаш.</w:t>
      </w:r>
    </w:p>
    <w:p w:rsidR="004A35AC" w:rsidRDefault="004A35AC" w:rsidP="007D6831">
      <w:pPr>
        <w:spacing w:after="0"/>
        <w:jc w:val="center"/>
        <w:rPr>
          <w:rFonts w:ascii="Times New Roman" w:hAnsi="Times New Roman" w:cs="Times New Roman"/>
          <w:b/>
          <w:sz w:val="24"/>
          <w:lang w:val="uz-Cyrl-UZ"/>
        </w:rPr>
      </w:pPr>
    </w:p>
    <w:p w:rsidR="007D6831" w:rsidRPr="007D6831" w:rsidRDefault="007D6831" w:rsidP="007D6831">
      <w:pPr>
        <w:spacing w:after="0"/>
        <w:jc w:val="center"/>
        <w:rPr>
          <w:rFonts w:ascii="Times New Roman" w:hAnsi="Times New Roman" w:cs="Times New Roman"/>
          <w:b/>
          <w:sz w:val="24"/>
          <w:lang w:val="uz-Cyrl-UZ"/>
        </w:rPr>
      </w:pPr>
      <w:r w:rsidRPr="007D6831">
        <w:rPr>
          <w:rFonts w:ascii="Times New Roman" w:hAnsi="Times New Roman" w:cs="Times New Roman"/>
          <w:b/>
          <w:sz w:val="24"/>
          <w:lang w:val="uz-Cyrl-UZ"/>
        </w:rPr>
        <w:t>III</w:t>
      </w:r>
      <w:r>
        <w:rPr>
          <w:rFonts w:ascii="Times New Roman" w:hAnsi="Times New Roman" w:cs="Times New Roman"/>
          <w:b/>
          <w:sz w:val="24"/>
          <w:lang w:val="uz-Cyrl-UZ"/>
        </w:rPr>
        <w:t>.</w:t>
      </w:r>
      <w:r w:rsidRPr="007D6831">
        <w:rPr>
          <w:rFonts w:ascii="Times New Roman" w:hAnsi="Times New Roman" w:cs="Times New Roman"/>
          <w:b/>
          <w:sz w:val="24"/>
          <w:lang w:val="uz-Cyrl-UZ"/>
        </w:rPr>
        <w:t>Шартнома бўйича бажариладиган  ишга тўланадиган</w:t>
      </w:r>
    </w:p>
    <w:p w:rsidR="007D6831" w:rsidRDefault="007D6831" w:rsidP="007D6831">
      <w:pPr>
        <w:spacing w:after="0"/>
        <w:jc w:val="center"/>
        <w:rPr>
          <w:rFonts w:ascii="Times New Roman" w:hAnsi="Times New Roman" w:cs="Times New Roman"/>
          <w:sz w:val="24"/>
          <w:lang w:val="uz-Cyrl-UZ"/>
        </w:rPr>
      </w:pPr>
      <w:r w:rsidRPr="00D36586">
        <w:rPr>
          <w:rFonts w:ascii="Times New Roman" w:hAnsi="Times New Roman" w:cs="Times New Roman"/>
          <w:sz w:val="24"/>
          <w:lang w:val="uz-Cyrl-UZ"/>
        </w:rPr>
        <w:t xml:space="preserve">__________________________________________________________________ </w:t>
      </w:r>
      <w:r>
        <w:rPr>
          <w:rFonts w:ascii="Times New Roman" w:hAnsi="Times New Roman" w:cs="Times New Roman"/>
          <w:sz w:val="24"/>
          <w:lang w:val="uz-Cyrl-UZ"/>
        </w:rPr>
        <w:t>суммаси</w:t>
      </w:r>
    </w:p>
    <w:p w:rsidR="002F63C1" w:rsidRDefault="002F63C1" w:rsidP="007D6831">
      <w:pPr>
        <w:spacing w:after="0"/>
        <w:jc w:val="center"/>
        <w:rPr>
          <w:rFonts w:ascii="Times New Roman" w:hAnsi="Times New Roman" w:cs="Times New Roman"/>
          <w:sz w:val="24"/>
          <w:lang w:val="uz-Cyrl-UZ"/>
        </w:rPr>
      </w:pPr>
    </w:p>
    <w:p w:rsidR="007D6831" w:rsidRDefault="007D6831" w:rsidP="002F63C1">
      <w:pPr>
        <w:spacing w:after="0"/>
        <w:rPr>
          <w:rFonts w:ascii="Times New Roman" w:hAnsi="Times New Roman" w:cs="Times New Roman"/>
          <w:sz w:val="24"/>
          <w:lang w:val="uz-Cyrl-UZ"/>
        </w:rPr>
      </w:pPr>
      <w:r w:rsidRPr="00403F7A">
        <w:rPr>
          <w:rFonts w:ascii="Times New Roman" w:hAnsi="Times New Roman" w:cs="Times New Roman"/>
          <w:b/>
          <w:sz w:val="24"/>
          <w:lang w:val="uz-Cyrl-UZ"/>
        </w:rPr>
        <w:t>3.1.</w:t>
      </w:r>
      <w:r>
        <w:rPr>
          <w:rFonts w:ascii="Times New Roman" w:hAnsi="Times New Roman" w:cs="Times New Roman"/>
          <w:sz w:val="24"/>
          <w:lang w:val="uz-Cyrl-UZ"/>
        </w:rPr>
        <w:t xml:space="preserve"> Президент фармони ва хукумат қарорига асосан иш берувчи нархларга ўзгартириш</w:t>
      </w:r>
      <w:r w:rsidR="00C417A8">
        <w:rPr>
          <w:rFonts w:ascii="Times New Roman" w:hAnsi="Times New Roman" w:cs="Times New Roman"/>
          <w:sz w:val="24"/>
          <w:lang w:val="uz-Cyrl-UZ"/>
        </w:rPr>
        <w:t xml:space="preserve"> киритиши мумкин, бу холда буюртмачига ёзма равишда хабар берилади.</w:t>
      </w:r>
    </w:p>
    <w:p w:rsidR="00C417A8" w:rsidRDefault="00C417A8" w:rsidP="007D6831">
      <w:pPr>
        <w:spacing w:after="0"/>
        <w:jc w:val="center"/>
        <w:rPr>
          <w:rFonts w:ascii="Times New Roman" w:hAnsi="Times New Roman" w:cs="Times New Roman"/>
          <w:b/>
          <w:sz w:val="24"/>
          <w:lang w:val="uz-Cyrl-UZ"/>
        </w:rPr>
      </w:pPr>
      <w:r w:rsidRPr="00D36586">
        <w:rPr>
          <w:rFonts w:ascii="Times New Roman" w:hAnsi="Times New Roman" w:cs="Times New Roman"/>
          <w:b/>
          <w:sz w:val="24"/>
          <w:lang w:val="uz-Cyrl-UZ"/>
        </w:rPr>
        <w:t>IV.</w:t>
      </w:r>
      <w:r w:rsidRPr="00C417A8">
        <w:rPr>
          <w:rFonts w:ascii="Times New Roman" w:hAnsi="Times New Roman" w:cs="Times New Roman"/>
          <w:b/>
          <w:sz w:val="24"/>
          <w:lang w:val="uz-Cyrl-UZ"/>
        </w:rPr>
        <w:t>Томонларнинг жавобгарлиги</w:t>
      </w:r>
    </w:p>
    <w:p w:rsidR="00C417A8" w:rsidRDefault="00C417A8" w:rsidP="002F63C1">
      <w:pPr>
        <w:spacing w:after="0"/>
        <w:rPr>
          <w:rFonts w:ascii="Times New Roman" w:hAnsi="Times New Roman" w:cs="Times New Roman"/>
          <w:sz w:val="24"/>
          <w:lang w:val="uz-Cyrl-UZ"/>
        </w:rPr>
      </w:pPr>
      <w:r w:rsidRPr="00403F7A">
        <w:rPr>
          <w:rFonts w:ascii="Times New Roman" w:hAnsi="Times New Roman" w:cs="Times New Roman"/>
          <w:b/>
          <w:sz w:val="24"/>
          <w:lang w:val="uz-Cyrl-UZ"/>
        </w:rPr>
        <w:t>3.1</w:t>
      </w:r>
      <w:r>
        <w:rPr>
          <w:rFonts w:ascii="Times New Roman" w:hAnsi="Times New Roman" w:cs="Times New Roman"/>
          <w:sz w:val="24"/>
          <w:lang w:val="uz-Cyrl-UZ"/>
        </w:rPr>
        <w:t>.</w:t>
      </w:r>
      <w:r w:rsidR="009C0D73">
        <w:rPr>
          <w:rFonts w:ascii="Times New Roman" w:hAnsi="Times New Roman" w:cs="Times New Roman"/>
          <w:sz w:val="24"/>
          <w:lang w:val="uz-Cyrl-UZ"/>
        </w:rPr>
        <w:t>Иш берувчи кемирувчи ва хашаротлар томонидан етказилган зарар учун жавобгар эмас, чунки унинг фаолияти уларни сонини камайтиришга қаратилган.</w:t>
      </w:r>
    </w:p>
    <w:p w:rsidR="009978D1" w:rsidRDefault="009978D1" w:rsidP="002F63C1">
      <w:pPr>
        <w:spacing w:after="0"/>
        <w:rPr>
          <w:rFonts w:ascii="Times New Roman" w:hAnsi="Times New Roman" w:cs="Times New Roman"/>
          <w:sz w:val="24"/>
          <w:lang w:val="uz-Cyrl-UZ"/>
        </w:rPr>
      </w:pPr>
      <w:r w:rsidRPr="00403F7A">
        <w:rPr>
          <w:rFonts w:ascii="Times New Roman" w:hAnsi="Times New Roman" w:cs="Times New Roman"/>
          <w:b/>
          <w:sz w:val="24"/>
          <w:lang w:val="uz-Cyrl-UZ"/>
        </w:rPr>
        <w:t>4.2.</w:t>
      </w:r>
      <w:r>
        <w:rPr>
          <w:rFonts w:ascii="Times New Roman" w:hAnsi="Times New Roman" w:cs="Times New Roman"/>
          <w:sz w:val="24"/>
          <w:lang w:val="uz-Cyrl-UZ"/>
        </w:rPr>
        <w:t xml:space="preserve"> “Иш берувчи” томонидан бажарилган профилактик дезинфекция учун бажарилган иш ҳаққини “Буюртмачи” ўз вақтида тўламаса, Ўзбекистон Республикасининг1998 йил 28 августдага Хўжалик юритувчи субъектлар фолиятини шартномавий хуқуқий базаси тўғрисидаги қоунга асосан “Иш берувчи” ҳар бир кун учун кечиктирилган тўлов суммасининг 50% ортиқ бўлмаган миқдорда пеня тўлайди.</w:t>
      </w:r>
    </w:p>
    <w:p w:rsidR="009978D1" w:rsidRDefault="009978D1" w:rsidP="007D6831">
      <w:pPr>
        <w:spacing w:after="0"/>
        <w:jc w:val="center"/>
        <w:rPr>
          <w:rFonts w:ascii="Times New Roman" w:hAnsi="Times New Roman" w:cs="Times New Roman"/>
          <w:b/>
          <w:sz w:val="24"/>
          <w:lang w:val="uz-Cyrl-UZ"/>
        </w:rPr>
      </w:pPr>
      <w:r w:rsidRPr="00D36586">
        <w:rPr>
          <w:rFonts w:ascii="Times New Roman" w:hAnsi="Times New Roman" w:cs="Times New Roman"/>
          <w:b/>
          <w:sz w:val="24"/>
          <w:lang w:val="uz-Cyrl-UZ"/>
        </w:rPr>
        <w:t>V.</w:t>
      </w:r>
      <w:r w:rsidRPr="009978D1">
        <w:rPr>
          <w:rFonts w:ascii="Times New Roman" w:hAnsi="Times New Roman" w:cs="Times New Roman"/>
          <w:b/>
          <w:sz w:val="24"/>
          <w:lang w:val="uz-Cyrl-UZ"/>
        </w:rPr>
        <w:t>Форс мажор вазиятлар</w:t>
      </w:r>
    </w:p>
    <w:p w:rsidR="00096BAC" w:rsidRDefault="00096BAC" w:rsidP="002F63C1">
      <w:pPr>
        <w:spacing w:after="0"/>
        <w:rPr>
          <w:rFonts w:ascii="Times New Roman" w:hAnsi="Times New Roman" w:cs="Times New Roman"/>
          <w:sz w:val="24"/>
          <w:lang w:val="uz-Cyrl-UZ"/>
        </w:rPr>
      </w:pPr>
      <w:r w:rsidRPr="00403F7A">
        <w:rPr>
          <w:rFonts w:ascii="Times New Roman" w:hAnsi="Times New Roman" w:cs="Times New Roman"/>
          <w:b/>
          <w:sz w:val="24"/>
          <w:lang w:val="uz-Cyrl-UZ"/>
        </w:rPr>
        <w:t>5.1.</w:t>
      </w:r>
      <w:r w:rsidRPr="00096BAC">
        <w:rPr>
          <w:rFonts w:ascii="Times New Roman" w:hAnsi="Times New Roman" w:cs="Times New Roman"/>
          <w:sz w:val="24"/>
          <w:lang w:val="uz-Cyrl-UZ"/>
        </w:rPr>
        <w:t xml:space="preserve"> Табиий офатлар</w:t>
      </w:r>
      <w:r>
        <w:rPr>
          <w:rFonts w:ascii="Times New Roman" w:hAnsi="Times New Roman" w:cs="Times New Roman"/>
          <w:sz w:val="24"/>
          <w:lang w:val="uz-Cyrl-UZ"/>
        </w:rPr>
        <w:t>, фавқулотда рўй берган тарзда шартнома бажарилмаса, тарафлар шартномани бажарилмаганлигига жавоб беришмайди.</w:t>
      </w:r>
    </w:p>
    <w:p w:rsidR="00107813" w:rsidRDefault="00107813" w:rsidP="007D6831">
      <w:pPr>
        <w:spacing w:after="0"/>
        <w:jc w:val="center"/>
        <w:rPr>
          <w:rFonts w:ascii="Times New Roman" w:hAnsi="Times New Roman" w:cs="Times New Roman"/>
          <w:b/>
          <w:sz w:val="24"/>
          <w:lang w:val="uz-Cyrl-UZ"/>
        </w:rPr>
      </w:pPr>
      <w:r w:rsidRPr="00D36586">
        <w:rPr>
          <w:rFonts w:ascii="Times New Roman" w:hAnsi="Times New Roman" w:cs="Times New Roman"/>
          <w:b/>
          <w:sz w:val="24"/>
          <w:lang w:val="uz-Cyrl-UZ"/>
        </w:rPr>
        <w:t>VI.</w:t>
      </w:r>
      <w:r w:rsidRPr="00107813">
        <w:rPr>
          <w:rFonts w:ascii="Times New Roman" w:hAnsi="Times New Roman" w:cs="Times New Roman"/>
          <w:b/>
          <w:sz w:val="24"/>
          <w:lang w:val="uz-Cyrl-UZ"/>
        </w:rPr>
        <w:t>Низоларни хал қилиш тартиби</w:t>
      </w:r>
    </w:p>
    <w:p w:rsidR="00107813" w:rsidRDefault="00107813" w:rsidP="002F63C1">
      <w:pPr>
        <w:spacing w:after="0"/>
        <w:rPr>
          <w:rFonts w:ascii="Times New Roman" w:hAnsi="Times New Roman" w:cs="Times New Roman"/>
          <w:sz w:val="24"/>
          <w:lang w:val="uz-Cyrl-UZ"/>
        </w:rPr>
      </w:pPr>
      <w:r w:rsidRPr="00403F7A">
        <w:rPr>
          <w:rFonts w:ascii="Times New Roman" w:hAnsi="Times New Roman" w:cs="Times New Roman"/>
          <w:b/>
          <w:sz w:val="24"/>
          <w:lang w:val="uz-Cyrl-UZ"/>
        </w:rPr>
        <w:t>6.1.</w:t>
      </w:r>
      <w:r>
        <w:rPr>
          <w:rFonts w:ascii="Times New Roman" w:hAnsi="Times New Roman" w:cs="Times New Roman"/>
          <w:sz w:val="24"/>
          <w:lang w:val="uz-Cyrl-UZ"/>
        </w:rPr>
        <w:t xml:space="preserve"> Ушбу шартномани ижро этиш пайтида вужудга келган низолар ва қоидалар далолатнома  қоида тариқасида </w:t>
      </w:r>
      <w:r w:rsidR="005C59A6">
        <w:rPr>
          <w:rFonts w:ascii="Times New Roman" w:hAnsi="Times New Roman" w:cs="Times New Roman"/>
          <w:sz w:val="24"/>
          <w:lang w:val="uz-Cyrl-UZ"/>
        </w:rPr>
        <w:t>муз</w:t>
      </w:r>
      <w:r w:rsidR="004A35AC">
        <w:rPr>
          <w:rFonts w:ascii="Times New Roman" w:hAnsi="Times New Roman" w:cs="Times New Roman"/>
          <w:sz w:val="24"/>
          <w:lang w:val="uz-Cyrl-UZ"/>
        </w:rPr>
        <w:t>о</w:t>
      </w:r>
      <w:r w:rsidR="005C59A6">
        <w:rPr>
          <w:rFonts w:ascii="Times New Roman" w:hAnsi="Times New Roman" w:cs="Times New Roman"/>
          <w:sz w:val="24"/>
          <w:lang w:val="uz-Cyrl-UZ"/>
        </w:rPr>
        <w:t>каралар йўли билан келишувга келишмаганда эса</w:t>
      </w:r>
      <w:r w:rsidR="004A35AC">
        <w:rPr>
          <w:rFonts w:ascii="Times New Roman" w:hAnsi="Times New Roman" w:cs="Times New Roman"/>
          <w:sz w:val="24"/>
          <w:lang w:val="uz-Cyrl-UZ"/>
        </w:rPr>
        <w:t>,</w:t>
      </w:r>
      <w:r w:rsidR="005C59A6">
        <w:rPr>
          <w:rFonts w:ascii="Times New Roman" w:hAnsi="Times New Roman" w:cs="Times New Roman"/>
          <w:sz w:val="24"/>
          <w:lang w:val="uz-Cyrl-UZ"/>
        </w:rPr>
        <w:t xml:space="preserve"> Тошкент вилояти хўжалик судига тақдим этилади.</w:t>
      </w:r>
    </w:p>
    <w:p w:rsidR="005C59A6" w:rsidRDefault="005C59A6" w:rsidP="007D6831">
      <w:pPr>
        <w:spacing w:after="0"/>
        <w:jc w:val="center"/>
        <w:rPr>
          <w:rFonts w:ascii="Times New Roman" w:hAnsi="Times New Roman" w:cs="Times New Roman"/>
          <w:b/>
          <w:sz w:val="24"/>
          <w:lang w:val="uz-Cyrl-UZ"/>
        </w:rPr>
      </w:pPr>
      <w:r w:rsidRPr="00D36586">
        <w:rPr>
          <w:rFonts w:ascii="Times New Roman" w:hAnsi="Times New Roman" w:cs="Times New Roman"/>
          <w:b/>
          <w:sz w:val="24"/>
          <w:lang w:val="uz-Cyrl-UZ"/>
        </w:rPr>
        <w:t>VII.</w:t>
      </w:r>
      <w:r w:rsidRPr="005C59A6">
        <w:rPr>
          <w:rFonts w:ascii="Times New Roman" w:hAnsi="Times New Roman" w:cs="Times New Roman"/>
          <w:b/>
          <w:sz w:val="24"/>
          <w:lang w:val="uz-Cyrl-UZ"/>
        </w:rPr>
        <w:t xml:space="preserve">Бошқа ва махсус шартлар </w:t>
      </w:r>
    </w:p>
    <w:p w:rsidR="005C59A6" w:rsidRDefault="005C59A6" w:rsidP="002F63C1">
      <w:pPr>
        <w:spacing w:after="0"/>
        <w:rPr>
          <w:rFonts w:ascii="Times New Roman" w:hAnsi="Times New Roman" w:cs="Times New Roman"/>
          <w:sz w:val="24"/>
          <w:lang w:val="uz-Cyrl-UZ"/>
        </w:rPr>
      </w:pPr>
      <w:r w:rsidRPr="00403F7A">
        <w:rPr>
          <w:rFonts w:ascii="Times New Roman" w:hAnsi="Times New Roman" w:cs="Times New Roman"/>
          <w:b/>
          <w:sz w:val="24"/>
          <w:lang w:val="uz-Cyrl-UZ"/>
        </w:rPr>
        <w:t>7.1</w:t>
      </w:r>
      <w:r w:rsidRPr="005C59A6">
        <w:rPr>
          <w:rFonts w:ascii="Times New Roman" w:hAnsi="Times New Roman" w:cs="Times New Roman"/>
          <w:sz w:val="24"/>
          <w:lang w:val="uz-Cyrl-UZ"/>
        </w:rPr>
        <w:t>.Шартнома 2 нусхада тузилади ва иккала томонда 1-нусхадан сақланади.</w:t>
      </w:r>
      <w:r w:rsidR="00403F7A">
        <w:rPr>
          <w:rFonts w:ascii="Times New Roman" w:hAnsi="Times New Roman" w:cs="Times New Roman"/>
          <w:sz w:val="24"/>
          <w:lang w:val="uz-Cyrl-UZ"/>
        </w:rPr>
        <w:t xml:space="preserve"> </w:t>
      </w:r>
      <w:r>
        <w:rPr>
          <w:rFonts w:ascii="Times New Roman" w:hAnsi="Times New Roman" w:cs="Times New Roman"/>
          <w:sz w:val="24"/>
          <w:lang w:val="uz-Cyrl-UZ"/>
        </w:rPr>
        <w:t xml:space="preserve">Иккала нусха ҳам </w:t>
      </w:r>
      <w:r w:rsidR="00B95E6E">
        <w:rPr>
          <w:rFonts w:ascii="Times New Roman" w:hAnsi="Times New Roman" w:cs="Times New Roman"/>
          <w:sz w:val="24"/>
          <w:lang w:val="uz-Cyrl-UZ"/>
        </w:rPr>
        <w:t xml:space="preserve">тенг </w:t>
      </w:r>
      <w:r>
        <w:rPr>
          <w:rFonts w:ascii="Times New Roman" w:hAnsi="Times New Roman" w:cs="Times New Roman"/>
          <w:sz w:val="24"/>
          <w:lang w:val="uz-Cyrl-UZ"/>
        </w:rPr>
        <w:t>юридик кучга эга.</w:t>
      </w:r>
      <w:r w:rsidR="00B95E6E">
        <w:rPr>
          <w:rFonts w:ascii="Times New Roman" w:hAnsi="Times New Roman" w:cs="Times New Roman"/>
          <w:sz w:val="24"/>
          <w:lang w:val="uz-Cyrl-UZ"/>
        </w:rPr>
        <w:t xml:space="preserve"> </w:t>
      </w:r>
      <w:r>
        <w:rPr>
          <w:rFonts w:ascii="Times New Roman" w:hAnsi="Times New Roman" w:cs="Times New Roman"/>
          <w:sz w:val="24"/>
          <w:lang w:val="uz-Cyrl-UZ"/>
        </w:rPr>
        <w:t>Шартнома муддати</w:t>
      </w:r>
      <w:r w:rsidR="00B95E6E">
        <w:rPr>
          <w:rFonts w:ascii="Times New Roman" w:hAnsi="Times New Roman" w:cs="Times New Roman"/>
          <w:sz w:val="24"/>
          <w:lang w:val="uz-Cyrl-UZ"/>
        </w:rPr>
        <w:t xml:space="preserve"> </w:t>
      </w:r>
      <w:r>
        <w:rPr>
          <w:rFonts w:ascii="Times New Roman" w:hAnsi="Times New Roman" w:cs="Times New Roman"/>
          <w:sz w:val="24"/>
          <w:lang w:val="uz-Cyrl-UZ"/>
        </w:rPr>
        <w:t xml:space="preserve"> “</w:t>
      </w:r>
      <w:r w:rsidRPr="005C59A6">
        <w:rPr>
          <w:rFonts w:ascii="Times New Roman" w:hAnsi="Times New Roman" w:cs="Times New Roman"/>
          <w:sz w:val="24"/>
          <w:lang w:val="uz-Cyrl-UZ"/>
        </w:rPr>
        <w:t>____” ________________ 202____ йилгача</w:t>
      </w:r>
    </w:p>
    <w:p w:rsidR="00EB5116" w:rsidRDefault="00EB5116" w:rsidP="00EB5116">
      <w:pPr>
        <w:spacing w:after="0"/>
        <w:rPr>
          <w:rFonts w:ascii="Times New Roman" w:hAnsi="Times New Roman" w:cs="Times New Roman"/>
          <w:sz w:val="24"/>
          <w:lang w:val="uz-Cyrl-UZ"/>
        </w:rPr>
      </w:pPr>
    </w:p>
    <w:p w:rsidR="00EB5116" w:rsidRDefault="00EB5116" w:rsidP="00EB5116">
      <w:pPr>
        <w:spacing w:after="0"/>
        <w:rPr>
          <w:rFonts w:ascii="Times New Roman" w:hAnsi="Times New Roman" w:cs="Times New Roman"/>
          <w:sz w:val="24"/>
          <w:lang w:val="uz-Cyrl-UZ"/>
        </w:rPr>
      </w:pPr>
    </w:p>
    <w:p w:rsidR="00EB5116" w:rsidRPr="002F63C1" w:rsidRDefault="00EB5116" w:rsidP="00EB5116">
      <w:pPr>
        <w:spacing w:after="0"/>
        <w:jc w:val="center"/>
        <w:rPr>
          <w:rFonts w:ascii="Times New Roman" w:hAnsi="Times New Roman" w:cs="Times New Roman"/>
          <w:b/>
          <w:sz w:val="24"/>
          <w:lang w:val="uz-Cyrl-UZ"/>
        </w:rPr>
      </w:pPr>
      <w:r w:rsidRPr="002F63C1">
        <w:rPr>
          <w:rFonts w:ascii="Times New Roman" w:hAnsi="Times New Roman" w:cs="Times New Roman"/>
          <w:b/>
          <w:sz w:val="24"/>
          <w:lang w:val="uz-Cyrl-UZ"/>
        </w:rPr>
        <w:t>ТОМОНЛАРНИНГ ЮРИДИК МАНЗИЛЛАРИ</w:t>
      </w:r>
      <w:r w:rsidR="002F63C1">
        <w:rPr>
          <w:rFonts w:ascii="Times New Roman" w:hAnsi="Times New Roman" w:cs="Times New Roman"/>
          <w:b/>
          <w:sz w:val="24"/>
          <w:lang w:val="uz-Cyrl-UZ"/>
        </w:rPr>
        <w:t>:</w:t>
      </w:r>
    </w:p>
    <w:p w:rsidR="00EB5116" w:rsidRPr="00EB5116" w:rsidRDefault="00EB5116" w:rsidP="00EB5116">
      <w:pPr>
        <w:spacing w:after="0"/>
        <w:rPr>
          <w:rFonts w:ascii="Times New Roman" w:hAnsi="Times New Roman" w:cs="Times New Roman"/>
          <w:sz w:val="24"/>
          <w:lang w:val="uz-Cyrl-UZ"/>
        </w:rPr>
      </w:pPr>
    </w:p>
    <w:p w:rsidR="00EB5116" w:rsidRPr="00EB5116" w:rsidRDefault="00EB5116" w:rsidP="00EB5116">
      <w:pPr>
        <w:spacing w:after="0"/>
        <w:rPr>
          <w:rFonts w:ascii="Times New Roman" w:hAnsi="Times New Roman" w:cs="Times New Roman"/>
          <w:sz w:val="24"/>
          <w:lang w:val="uz-Cyrl-UZ"/>
        </w:rPr>
      </w:pPr>
      <w:r w:rsidRPr="00EB5116">
        <w:rPr>
          <w:rFonts w:ascii="Times New Roman" w:hAnsi="Times New Roman" w:cs="Times New Roman"/>
          <w:sz w:val="24"/>
          <w:lang w:val="uz-Cyrl-UZ"/>
        </w:rPr>
        <w:t xml:space="preserve">Поставщик </w:t>
      </w:r>
      <w:r w:rsidR="00D56238">
        <w:rPr>
          <w:rFonts w:ascii="Times New Roman" w:hAnsi="Times New Roman" w:cs="Times New Roman"/>
          <w:sz w:val="24"/>
          <w:lang w:val="uz-Cyrl-UZ"/>
        </w:rPr>
        <w:t xml:space="preserve">                                                                                          </w:t>
      </w:r>
      <w:r>
        <w:rPr>
          <w:rFonts w:ascii="Times New Roman" w:hAnsi="Times New Roman" w:cs="Times New Roman"/>
          <w:sz w:val="24"/>
          <w:lang w:val="uz-Cyrl-UZ"/>
        </w:rPr>
        <w:t>Заказчик</w:t>
      </w:r>
    </w:p>
    <w:p w:rsidR="00EB5116" w:rsidRPr="00EB5116" w:rsidRDefault="00EB5116" w:rsidP="00EB5116">
      <w:pPr>
        <w:spacing w:after="0"/>
        <w:rPr>
          <w:rFonts w:ascii="Times New Roman" w:hAnsi="Times New Roman" w:cs="Times New Roman"/>
          <w:sz w:val="24"/>
          <w:lang w:val="uz-Cyrl-UZ"/>
        </w:rPr>
      </w:pPr>
      <w:r w:rsidRPr="00EB5116">
        <w:rPr>
          <w:rFonts w:ascii="Times New Roman" w:hAnsi="Times New Roman" w:cs="Times New Roman"/>
          <w:sz w:val="24"/>
          <w:lang w:val="uz-Cyrl-UZ"/>
        </w:rPr>
        <w:t>Адрес:г.</w:t>
      </w:r>
      <w:r w:rsidR="00D56238">
        <w:rPr>
          <w:rFonts w:ascii="Times New Roman" w:hAnsi="Times New Roman" w:cs="Times New Roman"/>
          <w:sz w:val="24"/>
          <w:lang w:val="uz-Cyrl-UZ"/>
        </w:rPr>
        <w:t xml:space="preserve">                                                 </w:t>
      </w:r>
      <w:r>
        <w:rPr>
          <w:rFonts w:ascii="Times New Roman" w:hAnsi="Times New Roman" w:cs="Times New Roman"/>
          <w:sz w:val="24"/>
          <w:lang w:val="uz-Cyrl-UZ"/>
        </w:rPr>
        <w:t xml:space="preserve">                                             </w:t>
      </w:r>
      <w:r w:rsidR="002F63C1">
        <w:rPr>
          <w:rFonts w:ascii="Times New Roman" w:hAnsi="Times New Roman" w:cs="Times New Roman"/>
          <w:sz w:val="24"/>
          <w:lang w:val="uz-Cyrl-UZ"/>
        </w:rPr>
        <w:t xml:space="preserve"> </w:t>
      </w:r>
      <w:r w:rsidR="004A35AC">
        <w:rPr>
          <w:rFonts w:ascii="Times New Roman" w:hAnsi="Times New Roman" w:cs="Times New Roman"/>
          <w:sz w:val="24"/>
          <w:lang w:val="uz-Cyrl-UZ"/>
        </w:rPr>
        <w:t xml:space="preserve"> </w:t>
      </w:r>
      <w:r>
        <w:rPr>
          <w:rFonts w:ascii="Times New Roman" w:hAnsi="Times New Roman" w:cs="Times New Roman"/>
          <w:sz w:val="24"/>
          <w:lang w:val="uz-Cyrl-UZ"/>
        </w:rPr>
        <w:t>Адрес</w:t>
      </w:r>
    </w:p>
    <w:p w:rsidR="00EB5116" w:rsidRPr="00EB5116" w:rsidRDefault="00D56238" w:rsidP="00EB5116">
      <w:pPr>
        <w:spacing w:after="0"/>
        <w:rPr>
          <w:rFonts w:ascii="Times New Roman" w:hAnsi="Times New Roman" w:cs="Times New Roman"/>
          <w:sz w:val="24"/>
          <w:lang w:val="uz-Cyrl-UZ"/>
        </w:rPr>
      </w:pPr>
      <w:r>
        <w:rPr>
          <w:rFonts w:ascii="Times New Roman" w:hAnsi="Times New Roman" w:cs="Times New Roman"/>
          <w:sz w:val="24"/>
          <w:lang w:val="uz-Cyrl-UZ"/>
        </w:rPr>
        <w:t xml:space="preserve">р/ч                                            </w:t>
      </w:r>
      <w:r w:rsidR="002F63C1">
        <w:rPr>
          <w:rFonts w:ascii="Times New Roman" w:hAnsi="Times New Roman" w:cs="Times New Roman"/>
          <w:sz w:val="24"/>
          <w:lang w:val="uz-Cyrl-UZ"/>
        </w:rPr>
        <w:t xml:space="preserve">                                                            </w:t>
      </w:r>
      <w:r w:rsidR="004A35AC">
        <w:rPr>
          <w:rFonts w:ascii="Times New Roman" w:hAnsi="Times New Roman" w:cs="Times New Roman"/>
          <w:sz w:val="24"/>
          <w:lang w:val="uz-Cyrl-UZ"/>
        </w:rPr>
        <w:t xml:space="preserve"> </w:t>
      </w:r>
      <w:r w:rsidR="002F63C1">
        <w:rPr>
          <w:rFonts w:ascii="Times New Roman" w:hAnsi="Times New Roman" w:cs="Times New Roman"/>
          <w:sz w:val="24"/>
          <w:lang w:val="uz-Cyrl-UZ"/>
        </w:rPr>
        <w:t>р/ч</w:t>
      </w:r>
    </w:p>
    <w:p w:rsidR="00EB5116" w:rsidRPr="00EB5116" w:rsidRDefault="00EB5116" w:rsidP="00EB5116">
      <w:pPr>
        <w:spacing w:after="0"/>
        <w:rPr>
          <w:rFonts w:ascii="Times New Roman" w:hAnsi="Times New Roman" w:cs="Times New Roman"/>
          <w:sz w:val="24"/>
          <w:lang w:val="uz-Cyrl-UZ"/>
        </w:rPr>
      </w:pPr>
      <w:r w:rsidRPr="00EB5116">
        <w:rPr>
          <w:rFonts w:ascii="Times New Roman" w:hAnsi="Times New Roman" w:cs="Times New Roman"/>
          <w:sz w:val="24"/>
          <w:lang w:val="uz-Cyrl-UZ"/>
        </w:rPr>
        <w:t xml:space="preserve">Банк </w:t>
      </w:r>
      <w:r w:rsidR="00D56238">
        <w:rPr>
          <w:rFonts w:ascii="Times New Roman" w:hAnsi="Times New Roman" w:cs="Times New Roman"/>
          <w:sz w:val="24"/>
          <w:lang w:val="uz-Cyrl-UZ"/>
        </w:rPr>
        <w:t xml:space="preserve">                                                                        </w:t>
      </w:r>
      <w:r w:rsidR="002F63C1">
        <w:rPr>
          <w:rFonts w:ascii="Times New Roman" w:hAnsi="Times New Roman" w:cs="Times New Roman"/>
          <w:sz w:val="24"/>
          <w:lang w:val="uz-Cyrl-UZ"/>
        </w:rPr>
        <w:t xml:space="preserve">                            </w:t>
      </w:r>
      <w:r w:rsidR="004A35AC">
        <w:rPr>
          <w:rFonts w:ascii="Times New Roman" w:hAnsi="Times New Roman" w:cs="Times New Roman"/>
          <w:sz w:val="24"/>
          <w:lang w:val="uz-Cyrl-UZ"/>
        </w:rPr>
        <w:t xml:space="preserve"> </w:t>
      </w:r>
      <w:r w:rsidR="002F63C1">
        <w:rPr>
          <w:rFonts w:ascii="Times New Roman" w:hAnsi="Times New Roman" w:cs="Times New Roman"/>
          <w:sz w:val="24"/>
          <w:lang w:val="uz-Cyrl-UZ"/>
        </w:rPr>
        <w:t>Банк</w:t>
      </w:r>
    </w:p>
    <w:p w:rsidR="00EB5116" w:rsidRPr="00EB5116" w:rsidRDefault="00EB5116" w:rsidP="00EB5116">
      <w:pPr>
        <w:spacing w:after="0"/>
        <w:rPr>
          <w:rFonts w:ascii="Times New Roman" w:hAnsi="Times New Roman" w:cs="Times New Roman"/>
          <w:sz w:val="24"/>
          <w:lang w:val="uz-Cyrl-UZ"/>
        </w:rPr>
      </w:pPr>
      <w:r w:rsidRPr="00EB5116">
        <w:rPr>
          <w:rFonts w:ascii="Times New Roman" w:hAnsi="Times New Roman" w:cs="Times New Roman"/>
          <w:sz w:val="24"/>
          <w:lang w:val="uz-Cyrl-UZ"/>
        </w:rPr>
        <w:t xml:space="preserve">МФО </w:t>
      </w:r>
      <w:r w:rsidR="00D56238">
        <w:rPr>
          <w:rFonts w:ascii="Times New Roman" w:hAnsi="Times New Roman" w:cs="Times New Roman"/>
          <w:sz w:val="24"/>
          <w:lang w:val="uz-Cyrl-UZ"/>
        </w:rPr>
        <w:t xml:space="preserve">          </w:t>
      </w:r>
      <w:r w:rsidRPr="00EB5116">
        <w:rPr>
          <w:rFonts w:ascii="Times New Roman" w:hAnsi="Times New Roman" w:cs="Times New Roman"/>
          <w:sz w:val="24"/>
          <w:lang w:val="uz-Cyrl-UZ"/>
        </w:rPr>
        <w:t xml:space="preserve">, ИНН </w:t>
      </w:r>
      <w:r w:rsidR="00D56238">
        <w:rPr>
          <w:rFonts w:ascii="Times New Roman" w:hAnsi="Times New Roman" w:cs="Times New Roman"/>
          <w:sz w:val="24"/>
          <w:lang w:val="uz-Cyrl-UZ"/>
        </w:rPr>
        <w:t xml:space="preserve">           </w:t>
      </w:r>
      <w:r w:rsidRPr="00EB5116">
        <w:rPr>
          <w:rFonts w:ascii="Times New Roman" w:hAnsi="Times New Roman" w:cs="Times New Roman"/>
          <w:sz w:val="24"/>
          <w:lang w:val="uz-Cyrl-UZ"/>
        </w:rPr>
        <w:t xml:space="preserve">, ОКОНХ </w:t>
      </w:r>
      <w:r w:rsidR="00D56238">
        <w:rPr>
          <w:rFonts w:ascii="Times New Roman" w:hAnsi="Times New Roman" w:cs="Times New Roman"/>
          <w:sz w:val="24"/>
          <w:lang w:val="uz-Cyrl-UZ"/>
        </w:rPr>
        <w:t xml:space="preserve">                  </w:t>
      </w:r>
      <w:r w:rsidR="002F63C1">
        <w:rPr>
          <w:rFonts w:ascii="Times New Roman" w:hAnsi="Times New Roman" w:cs="Times New Roman"/>
          <w:sz w:val="24"/>
          <w:lang w:val="uz-Cyrl-UZ"/>
        </w:rPr>
        <w:t xml:space="preserve">                               </w:t>
      </w:r>
      <w:r w:rsidR="004A35AC">
        <w:rPr>
          <w:rFonts w:ascii="Times New Roman" w:hAnsi="Times New Roman" w:cs="Times New Roman"/>
          <w:sz w:val="24"/>
          <w:lang w:val="uz-Cyrl-UZ"/>
        </w:rPr>
        <w:t xml:space="preserve"> </w:t>
      </w:r>
      <w:r w:rsidR="002F63C1">
        <w:rPr>
          <w:rFonts w:ascii="Times New Roman" w:hAnsi="Times New Roman" w:cs="Times New Roman"/>
          <w:sz w:val="24"/>
          <w:lang w:val="uz-Cyrl-UZ"/>
        </w:rPr>
        <w:t>МФО                           ИНН</w:t>
      </w:r>
    </w:p>
    <w:p w:rsidR="00EB5116" w:rsidRPr="00EB5116" w:rsidRDefault="00EB5116" w:rsidP="00EB5116">
      <w:pPr>
        <w:spacing w:after="0"/>
        <w:rPr>
          <w:rFonts w:ascii="Times New Roman" w:hAnsi="Times New Roman" w:cs="Times New Roman"/>
          <w:sz w:val="24"/>
          <w:lang w:val="uz-Cyrl-UZ"/>
        </w:rPr>
      </w:pPr>
      <w:r w:rsidRPr="00EB5116">
        <w:rPr>
          <w:rFonts w:ascii="Times New Roman" w:hAnsi="Times New Roman" w:cs="Times New Roman"/>
          <w:sz w:val="24"/>
          <w:lang w:val="uz-Cyrl-UZ"/>
        </w:rPr>
        <w:t>Телефон</w:t>
      </w:r>
      <w:r w:rsidR="00D56238">
        <w:rPr>
          <w:rFonts w:ascii="Times New Roman" w:hAnsi="Times New Roman" w:cs="Times New Roman"/>
          <w:sz w:val="24"/>
          <w:lang w:val="uz-Cyrl-UZ"/>
        </w:rPr>
        <w:t xml:space="preserve">                                </w:t>
      </w:r>
      <w:r w:rsidR="002F63C1">
        <w:rPr>
          <w:rFonts w:ascii="Times New Roman" w:hAnsi="Times New Roman" w:cs="Times New Roman"/>
          <w:sz w:val="24"/>
          <w:lang w:val="uz-Cyrl-UZ"/>
        </w:rPr>
        <w:t xml:space="preserve">                                                                ОКЭД                          Тел:</w:t>
      </w:r>
      <w:bookmarkStart w:id="0" w:name="_GoBack"/>
      <w:bookmarkEnd w:id="0"/>
    </w:p>
    <w:sectPr w:rsidR="00EB5116" w:rsidRPr="00EB5116" w:rsidSect="00A9103B">
      <w:pgSz w:w="11906" w:h="16838"/>
      <w:pgMar w:top="567" w:right="85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37"/>
    <w:rsid w:val="000126BA"/>
    <w:rsid w:val="00075D47"/>
    <w:rsid w:val="00083D2D"/>
    <w:rsid w:val="00096BAC"/>
    <w:rsid w:val="000D782B"/>
    <w:rsid w:val="00107813"/>
    <w:rsid w:val="001D543B"/>
    <w:rsid w:val="00201537"/>
    <w:rsid w:val="0028355F"/>
    <w:rsid w:val="002F63C1"/>
    <w:rsid w:val="0035340B"/>
    <w:rsid w:val="003E63EF"/>
    <w:rsid w:val="00401777"/>
    <w:rsid w:val="00403F7A"/>
    <w:rsid w:val="00407DBB"/>
    <w:rsid w:val="004A35AC"/>
    <w:rsid w:val="004C0967"/>
    <w:rsid w:val="00597467"/>
    <w:rsid w:val="005C59A6"/>
    <w:rsid w:val="00627A4A"/>
    <w:rsid w:val="006450A7"/>
    <w:rsid w:val="00653794"/>
    <w:rsid w:val="006E17FC"/>
    <w:rsid w:val="007802B2"/>
    <w:rsid w:val="007D6831"/>
    <w:rsid w:val="008A60A4"/>
    <w:rsid w:val="008F0AEB"/>
    <w:rsid w:val="009853C2"/>
    <w:rsid w:val="009978D1"/>
    <w:rsid w:val="009C0D73"/>
    <w:rsid w:val="00A039EC"/>
    <w:rsid w:val="00A9103B"/>
    <w:rsid w:val="00AE3A57"/>
    <w:rsid w:val="00B14FEB"/>
    <w:rsid w:val="00B45AA4"/>
    <w:rsid w:val="00B618F4"/>
    <w:rsid w:val="00B736A5"/>
    <w:rsid w:val="00B82597"/>
    <w:rsid w:val="00B839AE"/>
    <w:rsid w:val="00B95E6E"/>
    <w:rsid w:val="00BA0303"/>
    <w:rsid w:val="00C417A8"/>
    <w:rsid w:val="00C46F88"/>
    <w:rsid w:val="00CE5CC5"/>
    <w:rsid w:val="00D36586"/>
    <w:rsid w:val="00D56238"/>
    <w:rsid w:val="00D947B1"/>
    <w:rsid w:val="00DA00C5"/>
    <w:rsid w:val="00DE5069"/>
    <w:rsid w:val="00E72E8F"/>
    <w:rsid w:val="00EB5116"/>
    <w:rsid w:val="00F40FA6"/>
    <w:rsid w:val="00F8599F"/>
    <w:rsid w:val="00F87E06"/>
    <w:rsid w:val="00F9734A"/>
    <w:rsid w:val="00FD5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9FFC6-BA9B-4C70-8BC8-D4FB9D93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2AFAC-7525-4208-B636-1206F87D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791</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Jamshid</dc:creator>
  <cp:keywords/>
  <dc:description/>
  <cp:lastModifiedBy>Гулираъно</cp:lastModifiedBy>
  <cp:revision>120</cp:revision>
  <dcterms:created xsi:type="dcterms:W3CDTF">2021-09-20T09:02:00Z</dcterms:created>
  <dcterms:modified xsi:type="dcterms:W3CDTF">2022-08-19T04:55:00Z</dcterms:modified>
</cp:coreProperties>
</file>