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8EF" w:rsidRPr="00E27B27" w:rsidRDefault="006158EF" w:rsidP="006158EF">
      <w:pPr>
        <w:pStyle w:val="20"/>
        <w:keepNext/>
        <w:keepLines/>
        <w:shd w:val="clear" w:color="auto" w:fill="auto"/>
        <w:spacing w:before="60" w:after="116" w:line="180" w:lineRule="exact"/>
        <w:ind w:left="20"/>
        <w:rPr>
          <w:rFonts w:ascii="Times New Roman" w:hAnsi="Times New Roman" w:cs="Times New Roman"/>
          <w:b/>
          <w:sz w:val="26"/>
          <w:szCs w:val="26"/>
        </w:rPr>
      </w:pPr>
      <w:bookmarkStart w:id="0" w:name="bookmark0"/>
      <w:r w:rsidRPr="00E27B27">
        <w:rPr>
          <w:rFonts w:ascii="Times New Roman" w:hAnsi="Times New Roman" w:cs="Times New Roman"/>
          <w:b/>
          <w:sz w:val="26"/>
          <w:szCs w:val="26"/>
        </w:rPr>
        <w:t>Договор №</w:t>
      </w:r>
      <w:bookmarkEnd w:id="0"/>
      <w:r w:rsidRPr="00E27B27">
        <w:rPr>
          <w:rFonts w:ascii="Times New Roman" w:hAnsi="Times New Roman" w:cs="Times New Roman"/>
          <w:b/>
          <w:sz w:val="26"/>
          <w:szCs w:val="26"/>
        </w:rPr>
        <w:t xml:space="preserve"> ___</w:t>
      </w:r>
    </w:p>
    <w:p w:rsidR="006158EF" w:rsidRPr="006158EF" w:rsidRDefault="006158EF" w:rsidP="006158EF">
      <w:pPr>
        <w:pStyle w:val="3"/>
        <w:shd w:val="clear" w:color="auto" w:fill="auto"/>
        <w:tabs>
          <w:tab w:val="left" w:pos="5084"/>
          <w:tab w:val="left" w:pos="6625"/>
        </w:tabs>
        <w:spacing w:before="60" w:after="110" w:line="276" w:lineRule="auto"/>
        <w:ind w:left="20"/>
        <w:rPr>
          <w:rFonts w:ascii="Times New Roman" w:hAnsi="Times New Roman" w:cs="Times New Roman"/>
          <w:sz w:val="26"/>
          <w:szCs w:val="26"/>
        </w:rPr>
      </w:pPr>
      <w:proofErr w:type="spellStart"/>
      <w:r w:rsidRPr="006158EF">
        <w:rPr>
          <w:rFonts w:ascii="Times New Roman" w:hAnsi="Times New Roman" w:cs="Times New Roman"/>
          <w:sz w:val="26"/>
          <w:szCs w:val="26"/>
        </w:rPr>
        <w:t>г</w:t>
      </w:r>
      <w:proofErr w:type="gramStart"/>
      <w:r w:rsidRPr="006158EF">
        <w:rPr>
          <w:rFonts w:ascii="Times New Roman" w:hAnsi="Times New Roman" w:cs="Times New Roman"/>
          <w:sz w:val="26"/>
          <w:szCs w:val="26"/>
        </w:rPr>
        <w:t>.Н</w:t>
      </w:r>
      <w:proofErr w:type="gramEnd"/>
      <w:r w:rsidRPr="006158EF">
        <w:rPr>
          <w:rFonts w:ascii="Times New Roman" w:hAnsi="Times New Roman" w:cs="Times New Roman"/>
          <w:sz w:val="26"/>
          <w:szCs w:val="26"/>
        </w:rPr>
        <w:t>авои</w:t>
      </w:r>
      <w:proofErr w:type="spellEnd"/>
      <w:r w:rsidRPr="006158EF">
        <w:rPr>
          <w:rFonts w:ascii="Times New Roman" w:hAnsi="Times New Roman" w:cs="Times New Roman"/>
          <w:sz w:val="26"/>
          <w:szCs w:val="26"/>
        </w:rPr>
        <w:t xml:space="preserve">                                                                                                               «____»___________202</w:t>
      </w:r>
      <w:r w:rsidRPr="006158EF">
        <w:rPr>
          <w:rFonts w:ascii="Times New Roman" w:hAnsi="Times New Roman" w:cs="Times New Roman"/>
          <w:sz w:val="26"/>
          <w:szCs w:val="26"/>
          <w:lang w:val="uz-Cyrl-UZ"/>
        </w:rPr>
        <w:t>2</w:t>
      </w:r>
      <w:r w:rsidRPr="006158EF">
        <w:rPr>
          <w:rFonts w:ascii="Times New Roman" w:hAnsi="Times New Roman" w:cs="Times New Roman"/>
          <w:sz w:val="26"/>
          <w:szCs w:val="26"/>
        </w:rPr>
        <w:t>г.</w:t>
      </w:r>
    </w:p>
    <w:p w:rsidR="006158EF" w:rsidRPr="00F26340" w:rsidRDefault="006158EF" w:rsidP="006158EF">
      <w:pPr>
        <w:pStyle w:val="3"/>
        <w:shd w:val="clear" w:color="auto" w:fill="auto"/>
        <w:spacing w:before="0" w:after="120" w:line="240" w:lineRule="auto"/>
        <w:ind w:left="23" w:firstLine="685"/>
        <w:rPr>
          <w:rFonts w:ascii="Times New Roman" w:hAnsi="Times New Roman" w:cs="Times New Roman"/>
          <w:b/>
          <w:sz w:val="26"/>
          <w:szCs w:val="26"/>
        </w:rPr>
      </w:pPr>
      <w:r w:rsidRPr="006158EF">
        <w:rPr>
          <w:rFonts w:ascii="Times New Roman" w:hAnsi="Times New Roman" w:cs="Times New Roman"/>
          <w:b/>
          <w:sz w:val="26"/>
          <w:szCs w:val="26"/>
        </w:rPr>
        <w:t>Государственное предприятие «</w:t>
      </w:r>
      <w:proofErr w:type="spellStart"/>
      <w:r w:rsidRPr="006158EF">
        <w:rPr>
          <w:rFonts w:ascii="Times New Roman" w:hAnsi="Times New Roman" w:cs="Times New Roman"/>
          <w:b/>
          <w:sz w:val="26"/>
          <w:szCs w:val="26"/>
        </w:rPr>
        <w:t>Навоийуран</w:t>
      </w:r>
      <w:proofErr w:type="spellEnd"/>
      <w:r w:rsidRPr="006158EF">
        <w:rPr>
          <w:rFonts w:ascii="Times New Roman" w:hAnsi="Times New Roman" w:cs="Times New Roman"/>
          <w:b/>
          <w:sz w:val="26"/>
          <w:szCs w:val="26"/>
        </w:rPr>
        <w:t>»</w:t>
      </w:r>
      <w:r w:rsidRPr="006158EF">
        <w:rPr>
          <w:rFonts w:ascii="Times New Roman" w:hAnsi="Times New Roman" w:cs="Times New Roman"/>
          <w:sz w:val="26"/>
          <w:szCs w:val="26"/>
        </w:rPr>
        <w:t xml:space="preserve">, </w:t>
      </w:r>
      <w:proofErr w:type="spellStart"/>
      <w:r w:rsidRPr="006158EF">
        <w:rPr>
          <w:rFonts w:ascii="Times New Roman" w:hAnsi="Times New Roman" w:cs="Times New Roman"/>
          <w:sz w:val="26"/>
          <w:szCs w:val="26"/>
        </w:rPr>
        <w:t>г</w:t>
      </w:r>
      <w:proofErr w:type="gramStart"/>
      <w:r w:rsidRPr="006158EF">
        <w:rPr>
          <w:rFonts w:ascii="Times New Roman" w:hAnsi="Times New Roman" w:cs="Times New Roman"/>
          <w:sz w:val="26"/>
          <w:szCs w:val="26"/>
        </w:rPr>
        <w:t>.Н</w:t>
      </w:r>
      <w:proofErr w:type="gramEnd"/>
      <w:r w:rsidRPr="006158EF">
        <w:rPr>
          <w:rFonts w:ascii="Times New Roman" w:hAnsi="Times New Roman" w:cs="Times New Roman"/>
          <w:sz w:val="26"/>
          <w:szCs w:val="26"/>
        </w:rPr>
        <w:t>авои</w:t>
      </w:r>
      <w:proofErr w:type="spellEnd"/>
      <w:r w:rsidRPr="006158EF">
        <w:rPr>
          <w:rFonts w:ascii="Times New Roman" w:hAnsi="Times New Roman" w:cs="Times New Roman"/>
          <w:sz w:val="26"/>
          <w:szCs w:val="26"/>
        </w:rPr>
        <w:t xml:space="preserve">, именуемое </w:t>
      </w:r>
      <w:r w:rsidRPr="006158EF">
        <w:rPr>
          <w:rFonts w:ascii="Times New Roman" w:hAnsi="Times New Roman" w:cs="Times New Roman"/>
          <w:sz w:val="26"/>
          <w:szCs w:val="26"/>
          <w:lang w:val="uz-Cyrl-UZ"/>
        </w:rPr>
        <w:br/>
      </w:r>
      <w:r w:rsidRPr="006158EF">
        <w:rPr>
          <w:rFonts w:ascii="Times New Roman" w:hAnsi="Times New Roman" w:cs="Times New Roman"/>
          <w:sz w:val="26"/>
          <w:szCs w:val="26"/>
        </w:rPr>
        <w:t xml:space="preserve">в дальнейшем «Заказчик», в лице </w:t>
      </w:r>
      <w:r w:rsidRPr="006158EF">
        <w:rPr>
          <w:rFonts w:ascii="Times New Roman" w:hAnsi="Times New Roman" w:cs="Times New Roman"/>
          <w:sz w:val="26"/>
          <w:szCs w:val="26"/>
          <w:lang w:val="uz-Cyrl-UZ"/>
        </w:rPr>
        <w:t>начальника управления капитального строитесльтва</w:t>
      </w:r>
      <w:r w:rsidRPr="006158EF">
        <w:rPr>
          <w:rFonts w:ascii="Times New Roman" w:hAnsi="Times New Roman" w:cs="Times New Roman"/>
          <w:sz w:val="26"/>
          <w:szCs w:val="26"/>
        </w:rPr>
        <w:t xml:space="preserve"> </w:t>
      </w:r>
      <w:r w:rsidRPr="006158EF">
        <w:rPr>
          <w:rFonts w:ascii="Times New Roman" w:hAnsi="Times New Roman" w:cs="Times New Roman"/>
          <w:sz w:val="26"/>
          <w:szCs w:val="26"/>
          <w:lang w:val="uz-Cyrl-UZ"/>
        </w:rPr>
        <w:t>Зарипова</w:t>
      </w:r>
      <w:r w:rsidRPr="006158EF">
        <w:rPr>
          <w:rFonts w:ascii="Times New Roman" w:hAnsi="Times New Roman" w:cs="Times New Roman"/>
          <w:sz w:val="26"/>
          <w:szCs w:val="26"/>
        </w:rPr>
        <w:t xml:space="preserve"> </w:t>
      </w:r>
      <w:r w:rsidRPr="006158EF">
        <w:rPr>
          <w:rFonts w:ascii="Times New Roman" w:hAnsi="Times New Roman" w:cs="Times New Roman"/>
          <w:sz w:val="26"/>
          <w:szCs w:val="26"/>
          <w:lang w:val="uz-Cyrl-UZ"/>
        </w:rPr>
        <w:t>И</w:t>
      </w:r>
      <w:r w:rsidRPr="006158EF">
        <w:rPr>
          <w:rFonts w:ascii="Times New Roman" w:hAnsi="Times New Roman" w:cs="Times New Roman"/>
          <w:sz w:val="26"/>
          <w:szCs w:val="26"/>
        </w:rPr>
        <w:t>.</w:t>
      </w:r>
      <w:r w:rsidRPr="006158EF">
        <w:rPr>
          <w:rFonts w:ascii="Times New Roman" w:hAnsi="Times New Roman" w:cs="Times New Roman"/>
          <w:sz w:val="26"/>
          <w:szCs w:val="26"/>
          <w:lang w:val="uz-Cyrl-UZ"/>
        </w:rPr>
        <w:t>З</w:t>
      </w:r>
      <w:r w:rsidRPr="006158EF">
        <w:rPr>
          <w:rFonts w:ascii="Times New Roman" w:hAnsi="Times New Roman" w:cs="Times New Roman"/>
          <w:sz w:val="26"/>
          <w:szCs w:val="26"/>
        </w:rPr>
        <w:t>, действующего на основании доверенности №01-02-01/02/</w:t>
      </w:r>
      <w:r w:rsidRPr="006158EF">
        <w:rPr>
          <w:rFonts w:ascii="Times New Roman" w:hAnsi="Times New Roman" w:cs="Times New Roman"/>
          <w:sz w:val="26"/>
          <w:szCs w:val="26"/>
          <w:lang w:val="uz-Cyrl-UZ"/>
        </w:rPr>
        <w:t>2883</w:t>
      </w:r>
      <w:r w:rsidRPr="006158EF">
        <w:rPr>
          <w:rFonts w:ascii="Times New Roman" w:hAnsi="Times New Roman" w:cs="Times New Roman"/>
          <w:sz w:val="26"/>
          <w:szCs w:val="26"/>
        </w:rPr>
        <w:t xml:space="preserve"> от </w:t>
      </w:r>
      <w:r w:rsidRPr="006158EF">
        <w:rPr>
          <w:rFonts w:ascii="Times New Roman" w:hAnsi="Times New Roman" w:cs="Times New Roman"/>
          <w:sz w:val="26"/>
          <w:szCs w:val="26"/>
          <w:lang w:val="uz-Cyrl-UZ"/>
        </w:rPr>
        <w:br/>
      </w:r>
      <w:r w:rsidRPr="006158EF">
        <w:rPr>
          <w:rFonts w:ascii="Times New Roman" w:hAnsi="Times New Roman" w:cs="Times New Roman"/>
          <w:sz w:val="26"/>
          <w:szCs w:val="26"/>
        </w:rPr>
        <w:t>«</w:t>
      </w:r>
      <w:r w:rsidRPr="006158EF">
        <w:rPr>
          <w:rFonts w:ascii="Times New Roman" w:hAnsi="Times New Roman" w:cs="Times New Roman"/>
          <w:sz w:val="26"/>
          <w:szCs w:val="26"/>
          <w:lang w:val="uz-Cyrl-UZ"/>
        </w:rPr>
        <w:t>26</w:t>
      </w:r>
      <w:r w:rsidRPr="006158EF">
        <w:rPr>
          <w:rFonts w:ascii="Times New Roman" w:hAnsi="Times New Roman" w:cs="Times New Roman"/>
          <w:sz w:val="26"/>
          <w:szCs w:val="26"/>
        </w:rPr>
        <w:t xml:space="preserve">» </w:t>
      </w:r>
      <w:r w:rsidRPr="006158EF">
        <w:rPr>
          <w:rFonts w:ascii="Times New Roman" w:hAnsi="Times New Roman" w:cs="Times New Roman"/>
          <w:sz w:val="26"/>
          <w:szCs w:val="26"/>
          <w:lang w:val="uz-Cyrl-UZ"/>
        </w:rPr>
        <w:t>сентября</w:t>
      </w:r>
      <w:r w:rsidRPr="006158EF">
        <w:rPr>
          <w:rFonts w:ascii="Times New Roman" w:hAnsi="Times New Roman" w:cs="Times New Roman"/>
          <w:sz w:val="26"/>
          <w:szCs w:val="26"/>
        </w:rPr>
        <w:t xml:space="preserve"> 2022г., с одной стороны, </w:t>
      </w:r>
      <w:r w:rsidR="00F26340" w:rsidRPr="00556334">
        <w:rPr>
          <w:rFonts w:ascii="Times New Roman" w:hAnsi="Times New Roman" w:cs="Times New Roman"/>
          <w:sz w:val="26"/>
          <w:szCs w:val="26"/>
        </w:rPr>
        <w:t>«</w:t>
      </w:r>
      <w:r w:rsidR="00F26340" w:rsidRPr="00556334">
        <w:rPr>
          <w:rFonts w:ascii="Times New Roman" w:hAnsi="Times New Roman" w:cs="Times New Roman"/>
          <w:bCs/>
          <w:iCs/>
          <w:sz w:val="26"/>
          <w:szCs w:val="26"/>
        </w:rPr>
        <w:t>_________________________»</w:t>
      </w:r>
      <w:r w:rsidR="00F26340" w:rsidRPr="00556334">
        <w:rPr>
          <w:rFonts w:ascii="Times New Roman" w:hAnsi="Times New Roman" w:cs="Times New Roman"/>
          <w:sz w:val="26"/>
          <w:szCs w:val="26"/>
        </w:rPr>
        <w:t xml:space="preserve">, именуемое </w:t>
      </w:r>
      <w:r w:rsidR="00F26340">
        <w:rPr>
          <w:rFonts w:ascii="Times New Roman" w:hAnsi="Times New Roman" w:cs="Times New Roman"/>
          <w:sz w:val="26"/>
          <w:szCs w:val="26"/>
        </w:rPr>
        <w:br/>
      </w:r>
      <w:r w:rsidR="00F26340" w:rsidRPr="00556334">
        <w:rPr>
          <w:rFonts w:ascii="Times New Roman" w:hAnsi="Times New Roman" w:cs="Times New Roman"/>
          <w:sz w:val="26"/>
          <w:szCs w:val="26"/>
        </w:rPr>
        <w:t>в дальнейшем «Подрядчик», в лице директора ________________________, действующего на основании _____________ с другой стороны</w:t>
      </w:r>
      <w:r w:rsidRPr="006158EF">
        <w:rPr>
          <w:rFonts w:ascii="Times New Roman" w:hAnsi="Times New Roman" w:cs="Times New Roman"/>
          <w:sz w:val="26"/>
          <w:szCs w:val="26"/>
        </w:rPr>
        <w:t xml:space="preserve">, заключили настоящий договор подряда на выполнение работ по </w:t>
      </w:r>
      <w:r w:rsidR="00607C52">
        <w:rPr>
          <w:rFonts w:ascii="Times New Roman" w:hAnsi="Times New Roman" w:cs="Times New Roman"/>
          <w:sz w:val="26"/>
          <w:szCs w:val="26"/>
        </w:rPr>
        <w:t xml:space="preserve">объекту </w:t>
      </w:r>
      <w:r w:rsidR="00F26340" w:rsidRPr="00F26340">
        <w:rPr>
          <w:rFonts w:ascii="Times New Roman" w:hAnsi="Times New Roman" w:cs="Times New Roman"/>
          <w:b/>
          <w:sz w:val="26"/>
          <w:szCs w:val="26"/>
        </w:rPr>
        <w:t>«</w:t>
      </w:r>
      <w:r w:rsidR="00F26340" w:rsidRPr="00F26340">
        <w:rPr>
          <w:rFonts w:ascii="Times New Roman" w:hAnsi="Times New Roman" w:cs="Times New Roman"/>
          <w:b/>
          <w:sz w:val="26"/>
          <w:szCs w:val="26"/>
        </w:rPr>
        <w:t xml:space="preserve">Реконструкция существующего здания ГТР-2 Южный </w:t>
      </w:r>
      <w:proofErr w:type="spellStart"/>
      <w:r w:rsidR="00F26340" w:rsidRPr="00F26340">
        <w:rPr>
          <w:rFonts w:ascii="Times New Roman" w:hAnsi="Times New Roman" w:cs="Times New Roman"/>
          <w:b/>
          <w:sz w:val="26"/>
          <w:szCs w:val="26"/>
        </w:rPr>
        <w:t>Букинай</w:t>
      </w:r>
      <w:proofErr w:type="spellEnd"/>
      <w:r w:rsidR="00F26340" w:rsidRPr="00F26340">
        <w:rPr>
          <w:rFonts w:ascii="Times New Roman" w:hAnsi="Times New Roman" w:cs="Times New Roman"/>
          <w:b/>
          <w:sz w:val="26"/>
          <w:szCs w:val="26"/>
        </w:rPr>
        <w:t xml:space="preserve"> для изготовления 200 литровых металлических бочек на 2022-2023 годы».</w:t>
      </w:r>
    </w:p>
    <w:p w:rsidR="006158EF" w:rsidRPr="006158EF" w:rsidRDefault="006158EF" w:rsidP="006158EF">
      <w:pPr>
        <w:pStyle w:val="20"/>
        <w:keepNext/>
        <w:keepLines/>
        <w:shd w:val="clear" w:color="auto" w:fill="auto"/>
        <w:spacing w:before="60" w:after="0" w:line="240" w:lineRule="atLeast"/>
        <w:ind w:left="20"/>
        <w:rPr>
          <w:rFonts w:ascii="Times New Roman" w:hAnsi="Times New Roman" w:cs="Times New Roman"/>
          <w:b/>
          <w:sz w:val="26"/>
          <w:szCs w:val="26"/>
        </w:rPr>
      </w:pPr>
      <w:bookmarkStart w:id="1" w:name="bookmark2"/>
      <w:r w:rsidRPr="006158EF">
        <w:rPr>
          <w:rFonts w:ascii="Times New Roman" w:hAnsi="Times New Roman" w:cs="Times New Roman"/>
          <w:b/>
          <w:sz w:val="26"/>
          <w:szCs w:val="26"/>
        </w:rPr>
        <w:t>I. Определения</w:t>
      </w:r>
      <w:bookmarkEnd w:id="1"/>
    </w:p>
    <w:p w:rsidR="006158EF" w:rsidRPr="006158EF" w:rsidRDefault="006158EF" w:rsidP="006158EF">
      <w:pPr>
        <w:pStyle w:val="3"/>
        <w:shd w:val="clear" w:color="auto" w:fill="auto"/>
        <w:spacing w:before="60" w:after="0" w:line="240" w:lineRule="atLeast"/>
        <w:ind w:left="20" w:firstLine="689"/>
        <w:rPr>
          <w:rFonts w:ascii="Times New Roman" w:hAnsi="Times New Roman" w:cs="Times New Roman"/>
          <w:sz w:val="26"/>
          <w:szCs w:val="26"/>
        </w:rPr>
      </w:pPr>
      <w:r w:rsidRPr="006158EF">
        <w:rPr>
          <w:rFonts w:ascii="Times New Roman" w:hAnsi="Times New Roman" w:cs="Times New Roman"/>
          <w:sz w:val="26"/>
          <w:szCs w:val="26"/>
        </w:rPr>
        <w:t>1. В настоящем договоре применяются следующие определения:</w:t>
      </w:r>
    </w:p>
    <w:p w:rsidR="006158EF" w:rsidRPr="006158EF" w:rsidRDefault="006158EF" w:rsidP="006158EF">
      <w:pPr>
        <w:pStyle w:val="3"/>
        <w:numPr>
          <w:ilvl w:val="0"/>
          <w:numId w:val="1"/>
        </w:numPr>
        <w:shd w:val="clear" w:color="auto" w:fill="auto"/>
        <w:tabs>
          <w:tab w:val="left" w:pos="142"/>
          <w:tab w:val="left" w:pos="851"/>
        </w:tabs>
        <w:spacing w:before="60" w:after="0" w:line="240" w:lineRule="atLeast"/>
        <w:ind w:left="20" w:firstLine="689"/>
        <w:rPr>
          <w:rFonts w:ascii="Times New Roman" w:hAnsi="Times New Roman" w:cs="Times New Roman"/>
          <w:sz w:val="26"/>
          <w:szCs w:val="26"/>
        </w:rPr>
      </w:pPr>
      <w:r w:rsidRPr="006158EF">
        <w:rPr>
          <w:rStyle w:val="1"/>
          <w:rFonts w:ascii="Times New Roman" w:hAnsi="Times New Roman" w:cs="Times New Roman"/>
          <w:sz w:val="26"/>
          <w:szCs w:val="26"/>
        </w:rPr>
        <w:t xml:space="preserve">Заказчик </w:t>
      </w:r>
      <w:r w:rsidRPr="006158EF">
        <w:rPr>
          <w:rFonts w:ascii="Times New Roman" w:hAnsi="Times New Roman" w:cs="Times New Roman"/>
          <w:sz w:val="26"/>
          <w:szCs w:val="26"/>
        </w:rPr>
        <w:t>– ГП «</w:t>
      </w:r>
      <w:proofErr w:type="spellStart"/>
      <w:r w:rsidRPr="006158EF">
        <w:rPr>
          <w:rFonts w:ascii="Times New Roman" w:hAnsi="Times New Roman" w:cs="Times New Roman"/>
          <w:sz w:val="26"/>
          <w:szCs w:val="26"/>
        </w:rPr>
        <w:t>Навоийуран</w:t>
      </w:r>
      <w:proofErr w:type="spellEnd"/>
      <w:r w:rsidRPr="006158EF">
        <w:rPr>
          <w:rFonts w:ascii="Times New Roman" w:hAnsi="Times New Roman" w:cs="Times New Roman"/>
          <w:sz w:val="26"/>
          <w:szCs w:val="26"/>
        </w:rPr>
        <w:t>»;</w:t>
      </w:r>
    </w:p>
    <w:p w:rsidR="006158EF" w:rsidRPr="006158EF" w:rsidRDefault="006158EF" w:rsidP="006158EF">
      <w:pPr>
        <w:pStyle w:val="3"/>
        <w:numPr>
          <w:ilvl w:val="0"/>
          <w:numId w:val="1"/>
        </w:numPr>
        <w:shd w:val="clear" w:color="auto" w:fill="auto"/>
        <w:tabs>
          <w:tab w:val="left" w:pos="140"/>
          <w:tab w:val="left" w:pos="851"/>
        </w:tabs>
        <w:spacing w:before="60" w:after="0" w:line="240" w:lineRule="atLeast"/>
        <w:ind w:left="20" w:firstLine="689"/>
        <w:rPr>
          <w:rFonts w:ascii="Times New Roman" w:hAnsi="Times New Roman" w:cs="Times New Roman"/>
          <w:sz w:val="26"/>
          <w:szCs w:val="26"/>
          <w:lang w:val="en-US"/>
        </w:rPr>
      </w:pPr>
      <w:r w:rsidRPr="006158EF">
        <w:rPr>
          <w:rStyle w:val="1"/>
          <w:rFonts w:ascii="Times New Roman" w:hAnsi="Times New Roman" w:cs="Times New Roman"/>
          <w:sz w:val="26"/>
          <w:szCs w:val="26"/>
        </w:rPr>
        <w:t>Подрядчик</w:t>
      </w:r>
      <w:proofErr w:type="gramStart"/>
      <w:r w:rsidRPr="00F72089">
        <w:rPr>
          <w:rStyle w:val="1"/>
          <w:rFonts w:ascii="Times New Roman" w:hAnsi="Times New Roman" w:cs="Times New Roman"/>
          <w:sz w:val="26"/>
          <w:szCs w:val="26"/>
          <w:lang w:val="en-US"/>
        </w:rPr>
        <w:t xml:space="preserve"> </w:t>
      </w:r>
      <w:r w:rsidR="00F72089" w:rsidRPr="00F72089">
        <w:rPr>
          <w:rFonts w:ascii="Times New Roman" w:hAnsi="Times New Roman" w:cs="Times New Roman"/>
          <w:sz w:val="26"/>
          <w:szCs w:val="26"/>
          <w:lang w:val="en-US"/>
        </w:rPr>
        <w:t xml:space="preserve">– </w:t>
      </w:r>
      <w:r w:rsidR="00F26340">
        <w:rPr>
          <w:rFonts w:ascii="Times New Roman" w:hAnsi="Times New Roman" w:cs="Times New Roman"/>
          <w:sz w:val="26"/>
          <w:szCs w:val="26"/>
        </w:rPr>
        <w:t>_________________________________________</w:t>
      </w:r>
      <w:r w:rsidRPr="00F72089">
        <w:rPr>
          <w:rFonts w:ascii="Times New Roman" w:hAnsi="Times New Roman" w:cs="Times New Roman"/>
          <w:sz w:val="26"/>
          <w:szCs w:val="26"/>
          <w:lang w:val="en-US"/>
        </w:rPr>
        <w:t>;</w:t>
      </w:r>
      <w:proofErr w:type="gramEnd"/>
    </w:p>
    <w:p w:rsidR="006158EF" w:rsidRPr="003D092B" w:rsidRDefault="006158EF" w:rsidP="006158EF">
      <w:pPr>
        <w:pStyle w:val="3"/>
        <w:shd w:val="clear" w:color="auto" w:fill="auto"/>
        <w:tabs>
          <w:tab w:val="left" w:pos="851"/>
        </w:tabs>
        <w:spacing w:before="0" w:after="0" w:line="240" w:lineRule="auto"/>
        <w:ind w:firstLine="689"/>
        <w:rPr>
          <w:rFonts w:ascii="Times New Roman" w:hAnsi="Times New Roman" w:cs="Times New Roman"/>
          <w:sz w:val="26"/>
          <w:szCs w:val="26"/>
        </w:rPr>
      </w:pPr>
      <w:r w:rsidRPr="006158EF">
        <w:rPr>
          <w:rFonts w:ascii="Times New Roman" w:hAnsi="Times New Roman" w:cs="Times New Roman"/>
          <w:b/>
          <w:sz w:val="26"/>
          <w:szCs w:val="26"/>
        </w:rPr>
        <w:t>-</w:t>
      </w:r>
      <w:r w:rsidRPr="006158EF">
        <w:rPr>
          <w:rFonts w:ascii="Times New Roman" w:hAnsi="Times New Roman" w:cs="Times New Roman"/>
          <w:sz w:val="26"/>
          <w:szCs w:val="26"/>
        </w:rPr>
        <w:t xml:space="preserve"> </w:t>
      </w:r>
      <w:r w:rsidRPr="006158EF">
        <w:rPr>
          <w:rFonts w:ascii="Times New Roman" w:hAnsi="Times New Roman" w:cs="Times New Roman"/>
          <w:sz w:val="26"/>
          <w:szCs w:val="26"/>
          <w:u w:val="single"/>
        </w:rPr>
        <w:t>объект</w:t>
      </w:r>
      <w:r w:rsidR="00607C52">
        <w:rPr>
          <w:rFonts w:ascii="Times New Roman" w:hAnsi="Times New Roman" w:cs="Times New Roman"/>
          <w:sz w:val="26"/>
          <w:szCs w:val="26"/>
        </w:rPr>
        <w:t xml:space="preserve"> – </w:t>
      </w:r>
      <w:r w:rsidR="00F26340">
        <w:rPr>
          <w:rFonts w:ascii="Times New Roman" w:hAnsi="Times New Roman" w:cs="Times New Roman"/>
          <w:sz w:val="26"/>
          <w:szCs w:val="26"/>
        </w:rPr>
        <w:t xml:space="preserve">«Реконструкция существующего здания ГТР-2 Южный </w:t>
      </w:r>
      <w:proofErr w:type="spellStart"/>
      <w:r w:rsidR="00F26340">
        <w:rPr>
          <w:rFonts w:ascii="Times New Roman" w:hAnsi="Times New Roman" w:cs="Times New Roman"/>
          <w:sz w:val="26"/>
          <w:szCs w:val="26"/>
        </w:rPr>
        <w:t>Букинай</w:t>
      </w:r>
      <w:proofErr w:type="spellEnd"/>
      <w:r w:rsidR="00F26340">
        <w:rPr>
          <w:rFonts w:ascii="Times New Roman" w:hAnsi="Times New Roman" w:cs="Times New Roman"/>
          <w:sz w:val="26"/>
          <w:szCs w:val="26"/>
        </w:rPr>
        <w:t xml:space="preserve"> для изготовления 200 литровых металлических бочек на 2022-2023 годы</w:t>
      </w:r>
      <w:r w:rsidR="00F26340" w:rsidRPr="00556334">
        <w:rPr>
          <w:rFonts w:ascii="Times New Roman" w:hAnsi="Times New Roman" w:cs="Times New Roman"/>
          <w:sz w:val="26"/>
          <w:szCs w:val="26"/>
        </w:rPr>
        <w:t>»</w:t>
      </w:r>
      <w:r w:rsidRPr="003D092B">
        <w:rPr>
          <w:rFonts w:ascii="Times New Roman" w:hAnsi="Times New Roman" w:cs="Times New Roman"/>
          <w:sz w:val="26"/>
          <w:szCs w:val="26"/>
        </w:rPr>
        <w:t xml:space="preserve">, расположенный </w:t>
      </w:r>
      <w:r w:rsidRPr="003D092B">
        <w:rPr>
          <w:rFonts w:ascii="Times New Roman" w:hAnsi="Times New Roman" w:cs="Times New Roman"/>
          <w:sz w:val="26"/>
          <w:szCs w:val="26"/>
          <w:lang w:val="uz-Cyrl-UZ"/>
        </w:rPr>
        <w:br/>
      </w:r>
      <w:r w:rsidRPr="003D092B">
        <w:rPr>
          <w:rFonts w:ascii="Times New Roman" w:hAnsi="Times New Roman" w:cs="Times New Roman"/>
          <w:sz w:val="26"/>
          <w:szCs w:val="26"/>
        </w:rPr>
        <w:t xml:space="preserve">в </w:t>
      </w:r>
      <w:proofErr w:type="spellStart"/>
      <w:r w:rsidR="00F26340">
        <w:rPr>
          <w:rFonts w:ascii="Times New Roman" w:hAnsi="Times New Roman" w:cs="Times New Roman"/>
          <w:sz w:val="26"/>
          <w:szCs w:val="26"/>
        </w:rPr>
        <w:t>Зафарабадском</w:t>
      </w:r>
      <w:proofErr w:type="spellEnd"/>
      <w:r w:rsidRPr="003D092B">
        <w:rPr>
          <w:rFonts w:ascii="Times New Roman" w:hAnsi="Times New Roman" w:cs="Times New Roman"/>
          <w:sz w:val="26"/>
          <w:szCs w:val="26"/>
        </w:rPr>
        <w:t xml:space="preserve"> районе, </w:t>
      </w:r>
      <w:proofErr w:type="spellStart"/>
      <w:r w:rsidR="00F26340">
        <w:rPr>
          <w:rFonts w:ascii="Times New Roman" w:hAnsi="Times New Roman" w:cs="Times New Roman"/>
          <w:sz w:val="26"/>
          <w:szCs w:val="26"/>
        </w:rPr>
        <w:t>Навоийской</w:t>
      </w:r>
      <w:proofErr w:type="spellEnd"/>
      <w:r w:rsidRPr="003D092B">
        <w:rPr>
          <w:rFonts w:ascii="Times New Roman" w:hAnsi="Times New Roman" w:cs="Times New Roman"/>
          <w:sz w:val="26"/>
          <w:szCs w:val="26"/>
        </w:rPr>
        <w:t xml:space="preserve"> области;</w:t>
      </w:r>
    </w:p>
    <w:p w:rsidR="006158EF" w:rsidRPr="006158EF" w:rsidRDefault="006158EF" w:rsidP="006158EF">
      <w:pPr>
        <w:pStyle w:val="3"/>
        <w:numPr>
          <w:ilvl w:val="0"/>
          <w:numId w:val="1"/>
        </w:numPr>
        <w:shd w:val="clear" w:color="auto" w:fill="auto"/>
        <w:tabs>
          <w:tab w:val="left" w:pos="217"/>
          <w:tab w:val="left" w:pos="851"/>
        </w:tabs>
        <w:spacing w:before="60" w:after="0" w:line="240" w:lineRule="atLeast"/>
        <w:ind w:left="20" w:firstLine="689"/>
        <w:rPr>
          <w:rFonts w:ascii="Times New Roman" w:hAnsi="Times New Roman" w:cs="Times New Roman"/>
          <w:sz w:val="26"/>
          <w:szCs w:val="26"/>
        </w:rPr>
      </w:pPr>
      <w:r w:rsidRPr="006158EF">
        <w:rPr>
          <w:rStyle w:val="21"/>
          <w:rFonts w:ascii="Times New Roman" w:hAnsi="Times New Roman" w:cs="Times New Roman"/>
          <w:sz w:val="26"/>
          <w:szCs w:val="26"/>
        </w:rPr>
        <w:t xml:space="preserve">работы </w:t>
      </w:r>
      <w:r w:rsidRPr="006158EF">
        <w:rPr>
          <w:rFonts w:ascii="Times New Roman" w:hAnsi="Times New Roman" w:cs="Times New Roman"/>
          <w:sz w:val="26"/>
          <w:szCs w:val="26"/>
        </w:rPr>
        <w:t>– означают: поставка оборудования и материалов, выполнение строительно-монтажных работ согласно техническому заданию Заказчика;</w:t>
      </w:r>
    </w:p>
    <w:p w:rsidR="006158EF" w:rsidRPr="006158EF" w:rsidRDefault="006158EF" w:rsidP="006158EF">
      <w:pPr>
        <w:pStyle w:val="3"/>
        <w:shd w:val="clear" w:color="auto" w:fill="auto"/>
        <w:tabs>
          <w:tab w:val="left" w:pos="851"/>
        </w:tabs>
        <w:spacing w:before="0" w:after="0" w:line="240" w:lineRule="auto"/>
        <w:ind w:firstLine="689"/>
        <w:rPr>
          <w:rFonts w:ascii="Times New Roman" w:hAnsi="Times New Roman" w:cs="Times New Roman"/>
          <w:sz w:val="26"/>
          <w:szCs w:val="26"/>
        </w:rPr>
      </w:pPr>
      <w:r w:rsidRPr="006158EF">
        <w:rPr>
          <w:rFonts w:ascii="Times New Roman" w:hAnsi="Times New Roman" w:cs="Times New Roman"/>
          <w:sz w:val="26"/>
          <w:szCs w:val="26"/>
        </w:rPr>
        <w:t xml:space="preserve">- </w:t>
      </w:r>
      <w:r w:rsidRPr="006158EF">
        <w:rPr>
          <w:rStyle w:val="1"/>
          <w:rFonts w:ascii="Times New Roman" w:hAnsi="Times New Roman" w:cs="Times New Roman"/>
          <w:sz w:val="26"/>
          <w:szCs w:val="26"/>
        </w:rPr>
        <w:t>проектная документация</w:t>
      </w:r>
      <w:r w:rsidRPr="006158EF">
        <w:rPr>
          <w:rFonts w:ascii="Times New Roman" w:hAnsi="Times New Roman" w:cs="Times New Roman"/>
          <w:sz w:val="26"/>
          <w:szCs w:val="26"/>
        </w:rPr>
        <w:t xml:space="preserve"> – рабочий проект на выполнение </w:t>
      </w:r>
      <w:r w:rsidR="00F26340">
        <w:rPr>
          <w:rFonts w:ascii="Times New Roman" w:hAnsi="Times New Roman" w:cs="Times New Roman"/>
          <w:sz w:val="26"/>
          <w:szCs w:val="26"/>
        </w:rPr>
        <w:t>реконстр</w:t>
      </w:r>
      <w:r w:rsidR="00F26340">
        <w:rPr>
          <w:rFonts w:ascii="Times New Roman" w:hAnsi="Times New Roman" w:cs="Times New Roman"/>
          <w:sz w:val="26"/>
          <w:szCs w:val="26"/>
        </w:rPr>
        <w:t>укции</w:t>
      </w:r>
      <w:r w:rsidR="00F26340">
        <w:rPr>
          <w:rFonts w:ascii="Times New Roman" w:hAnsi="Times New Roman" w:cs="Times New Roman"/>
          <w:sz w:val="26"/>
          <w:szCs w:val="26"/>
        </w:rPr>
        <w:t xml:space="preserve"> существующего здания ГТР-2</w:t>
      </w:r>
      <w:r w:rsidR="00F26340">
        <w:rPr>
          <w:rFonts w:ascii="Times New Roman" w:hAnsi="Times New Roman" w:cs="Times New Roman"/>
          <w:sz w:val="26"/>
          <w:szCs w:val="26"/>
        </w:rPr>
        <w:t xml:space="preserve"> Южный </w:t>
      </w:r>
      <w:proofErr w:type="spellStart"/>
      <w:r w:rsidR="00F26340">
        <w:rPr>
          <w:rFonts w:ascii="Times New Roman" w:hAnsi="Times New Roman" w:cs="Times New Roman"/>
          <w:sz w:val="26"/>
          <w:szCs w:val="26"/>
        </w:rPr>
        <w:t>Букинай</w:t>
      </w:r>
      <w:proofErr w:type="spellEnd"/>
      <w:r w:rsidR="00F26340">
        <w:rPr>
          <w:rFonts w:ascii="Times New Roman" w:hAnsi="Times New Roman" w:cs="Times New Roman"/>
          <w:sz w:val="26"/>
          <w:szCs w:val="26"/>
        </w:rPr>
        <w:t xml:space="preserve"> для изготовления 200 литровых металлических бочек</w:t>
      </w:r>
      <w:r w:rsidRPr="006158EF">
        <w:rPr>
          <w:rFonts w:ascii="Times New Roman" w:hAnsi="Times New Roman" w:cs="Times New Roman"/>
          <w:sz w:val="26"/>
          <w:szCs w:val="26"/>
        </w:rPr>
        <w:t xml:space="preserve">, предоставляемый Заказчиком, разработанный в соответствии </w:t>
      </w:r>
      <w:r w:rsidRPr="006158EF">
        <w:rPr>
          <w:rFonts w:ascii="Times New Roman" w:hAnsi="Times New Roman" w:cs="Times New Roman"/>
          <w:sz w:val="26"/>
          <w:szCs w:val="26"/>
          <w:lang w:val="uz-Cyrl-UZ"/>
        </w:rPr>
        <w:br/>
      </w:r>
      <w:r w:rsidRPr="006158EF">
        <w:rPr>
          <w:rFonts w:ascii="Times New Roman" w:hAnsi="Times New Roman" w:cs="Times New Roman"/>
          <w:sz w:val="26"/>
          <w:szCs w:val="26"/>
        </w:rPr>
        <w:t xml:space="preserve">с </w:t>
      </w:r>
      <w:r w:rsidRPr="006158EF">
        <w:rPr>
          <w:rFonts w:ascii="Times New Roman" w:eastAsia="Times New Roman" w:hAnsi="Times New Roman" w:cs="Times New Roman"/>
          <w:sz w:val="26"/>
          <w:szCs w:val="26"/>
        </w:rPr>
        <w:t xml:space="preserve">действующими строительными нормами и правилами, прошедший согласование </w:t>
      </w:r>
      <w:r w:rsidRPr="006158EF">
        <w:rPr>
          <w:rFonts w:ascii="Times New Roman" w:eastAsia="Times New Roman" w:hAnsi="Times New Roman" w:cs="Times New Roman"/>
          <w:sz w:val="26"/>
          <w:szCs w:val="26"/>
          <w:lang w:val="uz-Cyrl-UZ"/>
        </w:rPr>
        <w:br/>
      </w:r>
      <w:r w:rsidRPr="006158EF">
        <w:rPr>
          <w:rFonts w:ascii="Times New Roman" w:eastAsia="Times New Roman" w:hAnsi="Times New Roman" w:cs="Times New Roman"/>
          <w:sz w:val="26"/>
          <w:szCs w:val="26"/>
        </w:rPr>
        <w:t xml:space="preserve">и экспертизу в органах государственной экспертизы и утвержденный в установленном порядке, </w:t>
      </w:r>
      <w:r w:rsidRPr="006158EF">
        <w:rPr>
          <w:rFonts w:ascii="Times New Roman" w:hAnsi="Times New Roman" w:cs="Times New Roman"/>
          <w:sz w:val="26"/>
          <w:szCs w:val="26"/>
        </w:rPr>
        <w:t xml:space="preserve">заказные спецификации и опросные листы на оборудование; </w:t>
      </w:r>
    </w:p>
    <w:p w:rsidR="006158EF" w:rsidRPr="006158EF" w:rsidRDefault="006158EF" w:rsidP="006158EF">
      <w:pPr>
        <w:pStyle w:val="3"/>
        <w:numPr>
          <w:ilvl w:val="0"/>
          <w:numId w:val="1"/>
        </w:numPr>
        <w:shd w:val="clear" w:color="auto" w:fill="auto"/>
        <w:tabs>
          <w:tab w:val="left" w:pos="222"/>
          <w:tab w:val="left" w:pos="851"/>
        </w:tabs>
        <w:spacing w:before="60" w:after="0" w:line="240" w:lineRule="atLeast"/>
        <w:ind w:left="20" w:firstLine="689"/>
        <w:rPr>
          <w:rFonts w:ascii="Times New Roman" w:hAnsi="Times New Roman" w:cs="Times New Roman"/>
          <w:sz w:val="26"/>
          <w:szCs w:val="26"/>
        </w:rPr>
      </w:pPr>
      <w:proofErr w:type="gramStart"/>
      <w:r w:rsidRPr="006158EF">
        <w:rPr>
          <w:rStyle w:val="1"/>
          <w:rFonts w:ascii="Times New Roman" w:hAnsi="Times New Roman" w:cs="Times New Roman"/>
          <w:sz w:val="26"/>
          <w:szCs w:val="26"/>
        </w:rPr>
        <w:t xml:space="preserve">исполнительная документация </w:t>
      </w:r>
      <w:r w:rsidRPr="006158EF">
        <w:rPr>
          <w:rFonts w:ascii="Times New Roman" w:hAnsi="Times New Roman" w:cs="Times New Roman"/>
          <w:sz w:val="26"/>
          <w:szCs w:val="26"/>
        </w:rPr>
        <w:t xml:space="preserve">– комплект рабочих чертежей на </w:t>
      </w:r>
      <w:r w:rsidR="00F26340">
        <w:rPr>
          <w:rFonts w:ascii="Times New Roman" w:hAnsi="Times New Roman" w:cs="Times New Roman"/>
          <w:sz w:val="26"/>
          <w:szCs w:val="26"/>
        </w:rPr>
        <w:t>реконструкцию существующего здания ГТР-2</w:t>
      </w:r>
      <w:r w:rsidRPr="006158EF">
        <w:rPr>
          <w:rFonts w:ascii="Times New Roman" w:hAnsi="Times New Roman" w:cs="Times New Roman"/>
          <w:sz w:val="26"/>
          <w:szCs w:val="26"/>
        </w:rPr>
        <w:t xml:space="preserve"> с надписями о соответствии этим чертежам выполненных </w:t>
      </w:r>
      <w:r w:rsidR="00F26340">
        <w:rPr>
          <w:rFonts w:ascii="Times New Roman" w:hAnsi="Times New Roman" w:cs="Times New Roman"/>
          <w:sz w:val="26"/>
          <w:szCs w:val="26"/>
        </w:rPr>
        <w:br/>
      </w:r>
      <w:r w:rsidRPr="006158EF">
        <w:rPr>
          <w:rFonts w:ascii="Times New Roman" w:hAnsi="Times New Roman" w:cs="Times New Roman"/>
          <w:sz w:val="26"/>
          <w:szCs w:val="26"/>
        </w:rPr>
        <w:t>в натуре работ или внесенными в них изменениями, сделанными лицами, ответственными за производство работ, сертификаты, технические паспорта и другие документы, удостоверяющие качество установленного оборудования и примененных при производстве работ материалов, конструкций и деталей, акты об освидетельствовании скрытых работ, акты о промежуточной приемке отдельных</w:t>
      </w:r>
      <w:proofErr w:type="gramEnd"/>
      <w:r w:rsidRPr="006158EF">
        <w:rPr>
          <w:rFonts w:ascii="Times New Roman" w:hAnsi="Times New Roman" w:cs="Times New Roman"/>
          <w:sz w:val="26"/>
          <w:szCs w:val="26"/>
        </w:rPr>
        <w:t xml:space="preserve"> ответственных конструкций, журналы производства работ, журналы прокладки кабелей, протоколы пусконаладочных испытаний и другая документация, предусмотренная </w:t>
      </w:r>
      <w:r w:rsidRPr="006158EF">
        <w:rPr>
          <w:rFonts w:ascii="Times New Roman" w:eastAsia="FangSong_GB2312" w:hAnsi="Times New Roman" w:cs="Times New Roman"/>
          <w:sz w:val="26"/>
          <w:szCs w:val="26"/>
        </w:rPr>
        <w:t xml:space="preserve">ШНК 3.01.04-19 «Приемка </w:t>
      </w:r>
      <w:r w:rsidR="00607C52" w:rsidRPr="00607C52">
        <w:rPr>
          <w:rFonts w:ascii="Times New Roman" w:eastAsia="FangSong_GB2312" w:hAnsi="Times New Roman" w:cs="Times New Roman"/>
          <w:sz w:val="26"/>
          <w:szCs w:val="26"/>
        </w:rPr>
        <w:br/>
      </w:r>
      <w:r w:rsidRPr="006158EF">
        <w:rPr>
          <w:rFonts w:ascii="Times New Roman" w:eastAsia="FangSong_GB2312" w:hAnsi="Times New Roman" w:cs="Times New Roman"/>
          <w:sz w:val="26"/>
          <w:szCs w:val="26"/>
        </w:rPr>
        <w:t xml:space="preserve">в эксплуатацию законченных строительством объектов»; </w:t>
      </w:r>
    </w:p>
    <w:p w:rsidR="006158EF" w:rsidRPr="006158EF" w:rsidRDefault="006158EF" w:rsidP="006158EF">
      <w:pPr>
        <w:pStyle w:val="3"/>
        <w:numPr>
          <w:ilvl w:val="0"/>
          <w:numId w:val="1"/>
        </w:numPr>
        <w:shd w:val="clear" w:color="auto" w:fill="auto"/>
        <w:tabs>
          <w:tab w:val="left" w:pos="207"/>
          <w:tab w:val="left" w:pos="851"/>
        </w:tabs>
        <w:spacing w:before="60" w:after="0" w:line="240" w:lineRule="atLeast"/>
        <w:ind w:left="20" w:firstLine="689"/>
        <w:rPr>
          <w:rStyle w:val="1"/>
          <w:rFonts w:ascii="Times New Roman" w:hAnsi="Times New Roman" w:cs="Times New Roman"/>
          <w:sz w:val="26"/>
          <w:szCs w:val="26"/>
        </w:rPr>
      </w:pPr>
      <w:r w:rsidRPr="006158EF">
        <w:rPr>
          <w:rFonts w:ascii="Times New Roman" w:hAnsi="Times New Roman" w:cs="Times New Roman"/>
          <w:sz w:val="26"/>
          <w:szCs w:val="26"/>
          <w:u w:val="single"/>
        </w:rPr>
        <w:t>акт-допуск</w:t>
      </w:r>
      <w:r w:rsidRPr="006158EF">
        <w:rPr>
          <w:rFonts w:ascii="Times New Roman" w:hAnsi="Times New Roman" w:cs="Times New Roman"/>
          <w:sz w:val="26"/>
          <w:szCs w:val="26"/>
        </w:rPr>
        <w:t xml:space="preserve"> – документ, разрешающий Подрядчику производить подрядные работы на территории (объекта, участка) действующего подразделения </w:t>
      </w:r>
      <w:r w:rsidRPr="006158EF">
        <w:rPr>
          <w:rFonts w:ascii="Times New Roman" w:hAnsi="Times New Roman" w:cs="Times New Roman"/>
          <w:sz w:val="26"/>
          <w:szCs w:val="26"/>
          <w:lang w:val="uz-Cyrl-UZ"/>
        </w:rPr>
        <w:br/>
      </w:r>
      <w:r w:rsidRPr="006158EF">
        <w:rPr>
          <w:rFonts w:ascii="Times New Roman" w:hAnsi="Times New Roman" w:cs="Times New Roman"/>
          <w:sz w:val="26"/>
          <w:szCs w:val="26"/>
        </w:rPr>
        <w:t>ГП «</w:t>
      </w:r>
      <w:proofErr w:type="spellStart"/>
      <w:r w:rsidRPr="006158EF">
        <w:rPr>
          <w:rFonts w:ascii="Times New Roman" w:hAnsi="Times New Roman" w:cs="Times New Roman"/>
          <w:sz w:val="26"/>
          <w:szCs w:val="26"/>
        </w:rPr>
        <w:t>Навоийуран</w:t>
      </w:r>
      <w:proofErr w:type="spellEnd"/>
      <w:r w:rsidRPr="006158EF">
        <w:rPr>
          <w:rFonts w:ascii="Times New Roman" w:hAnsi="Times New Roman" w:cs="Times New Roman"/>
          <w:sz w:val="26"/>
          <w:szCs w:val="26"/>
        </w:rPr>
        <w:t>» в объеме договорных обязательств;</w:t>
      </w:r>
    </w:p>
    <w:p w:rsidR="006158EF" w:rsidRPr="006158EF" w:rsidRDefault="006158EF" w:rsidP="006158EF">
      <w:pPr>
        <w:pStyle w:val="3"/>
        <w:numPr>
          <w:ilvl w:val="0"/>
          <w:numId w:val="1"/>
        </w:numPr>
        <w:shd w:val="clear" w:color="auto" w:fill="auto"/>
        <w:tabs>
          <w:tab w:val="left" w:pos="207"/>
          <w:tab w:val="left" w:pos="851"/>
        </w:tabs>
        <w:spacing w:before="60" w:after="0" w:line="240" w:lineRule="atLeast"/>
        <w:ind w:left="20" w:firstLine="689"/>
        <w:rPr>
          <w:rFonts w:ascii="Times New Roman" w:hAnsi="Times New Roman" w:cs="Times New Roman"/>
          <w:sz w:val="26"/>
          <w:szCs w:val="26"/>
        </w:rPr>
      </w:pPr>
      <w:r w:rsidRPr="006158EF">
        <w:rPr>
          <w:rFonts w:ascii="Times New Roman" w:hAnsi="Times New Roman" w:cs="Times New Roman"/>
          <w:bCs/>
          <w:sz w:val="26"/>
          <w:szCs w:val="26"/>
          <w:u w:val="single"/>
        </w:rPr>
        <w:t>строительная площадка</w:t>
      </w:r>
      <w:r w:rsidRPr="006158EF">
        <w:rPr>
          <w:rFonts w:ascii="Times New Roman" w:hAnsi="Times New Roman" w:cs="Times New Roman"/>
          <w:sz w:val="26"/>
          <w:szCs w:val="26"/>
        </w:rPr>
        <w:t xml:space="preserve"> – отведенный для выполнения работ участок, передаваемый Заказчиком по акту-допуску Подрядчику на период выполнения работ. Границы стройплощадки объекта обозначаются ограждением или другими знаками, устанавливаемыми в соответствии с генеральным планом;</w:t>
      </w:r>
    </w:p>
    <w:p w:rsidR="006158EF" w:rsidRPr="006158EF" w:rsidRDefault="006158EF" w:rsidP="006158EF">
      <w:pPr>
        <w:pStyle w:val="3"/>
        <w:numPr>
          <w:ilvl w:val="0"/>
          <w:numId w:val="1"/>
        </w:numPr>
        <w:shd w:val="clear" w:color="auto" w:fill="auto"/>
        <w:tabs>
          <w:tab w:val="left" w:pos="279"/>
          <w:tab w:val="left" w:pos="851"/>
        </w:tabs>
        <w:spacing w:before="60" w:after="0" w:line="240" w:lineRule="atLeast"/>
        <w:ind w:left="20" w:firstLine="689"/>
        <w:rPr>
          <w:rFonts w:ascii="Times New Roman" w:hAnsi="Times New Roman" w:cs="Times New Roman"/>
          <w:sz w:val="26"/>
          <w:szCs w:val="26"/>
        </w:rPr>
      </w:pPr>
      <w:r w:rsidRPr="006158EF">
        <w:rPr>
          <w:rStyle w:val="1"/>
          <w:rFonts w:ascii="Times New Roman" w:hAnsi="Times New Roman" w:cs="Times New Roman"/>
          <w:sz w:val="26"/>
          <w:szCs w:val="26"/>
        </w:rPr>
        <w:t xml:space="preserve">временные сооружения </w:t>
      </w:r>
      <w:r w:rsidRPr="006158EF">
        <w:rPr>
          <w:rFonts w:ascii="Times New Roman" w:hAnsi="Times New Roman" w:cs="Times New Roman"/>
          <w:sz w:val="26"/>
          <w:szCs w:val="26"/>
        </w:rPr>
        <w:t>– временные здания и сооружения любого типа, устанавливаемые Подрядчиком на площадке для выполнения работ;</w:t>
      </w:r>
    </w:p>
    <w:p w:rsidR="006158EF" w:rsidRPr="006158EF" w:rsidRDefault="006158EF" w:rsidP="006158EF">
      <w:pPr>
        <w:pStyle w:val="3"/>
        <w:numPr>
          <w:ilvl w:val="0"/>
          <w:numId w:val="1"/>
        </w:numPr>
        <w:shd w:val="clear" w:color="auto" w:fill="auto"/>
        <w:tabs>
          <w:tab w:val="left" w:pos="279"/>
          <w:tab w:val="left" w:pos="851"/>
        </w:tabs>
        <w:spacing w:before="60" w:after="0" w:line="240" w:lineRule="atLeast"/>
        <w:ind w:left="20" w:firstLine="689"/>
        <w:rPr>
          <w:rFonts w:ascii="Times New Roman" w:hAnsi="Times New Roman" w:cs="Times New Roman"/>
          <w:sz w:val="26"/>
          <w:szCs w:val="26"/>
        </w:rPr>
      </w:pPr>
      <w:r w:rsidRPr="006158EF">
        <w:rPr>
          <w:rStyle w:val="1"/>
          <w:rFonts w:ascii="Times New Roman" w:hAnsi="Times New Roman" w:cs="Times New Roman"/>
          <w:sz w:val="26"/>
          <w:szCs w:val="26"/>
        </w:rPr>
        <w:lastRenderedPageBreak/>
        <w:t>разбивка договорной цены</w:t>
      </w:r>
      <w:r w:rsidRPr="006158EF">
        <w:rPr>
          <w:rFonts w:ascii="Times New Roman" w:hAnsi="Times New Roman" w:cs="Times New Roman"/>
          <w:sz w:val="26"/>
          <w:szCs w:val="26"/>
        </w:rPr>
        <w:t xml:space="preserve"> – распределение общей стоимости работ по видам работ;</w:t>
      </w:r>
    </w:p>
    <w:p w:rsidR="006158EF" w:rsidRPr="006158EF" w:rsidRDefault="006158EF" w:rsidP="006158EF">
      <w:pPr>
        <w:pStyle w:val="3"/>
        <w:numPr>
          <w:ilvl w:val="0"/>
          <w:numId w:val="1"/>
        </w:numPr>
        <w:shd w:val="clear" w:color="auto" w:fill="auto"/>
        <w:tabs>
          <w:tab w:val="left" w:pos="279"/>
          <w:tab w:val="left" w:pos="851"/>
        </w:tabs>
        <w:spacing w:before="60" w:after="0" w:line="240" w:lineRule="atLeast"/>
        <w:ind w:left="20" w:firstLine="689"/>
        <w:rPr>
          <w:rFonts w:ascii="Times New Roman" w:hAnsi="Times New Roman" w:cs="Times New Roman"/>
          <w:sz w:val="26"/>
          <w:szCs w:val="26"/>
        </w:rPr>
      </w:pPr>
      <w:r w:rsidRPr="006158EF">
        <w:rPr>
          <w:rFonts w:ascii="Times New Roman" w:hAnsi="Times New Roman" w:cs="Times New Roman"/>
          <w:sz w:val="26"/>
          <w:szCs w:val="26"/>
          <w:u w:val="single"/>
        </w:rPr>
        <w:t>технический аудитор</w:t>
      </w:r>
      <w:r w:rsidRPr="006158EF">
        <w:rPr>
          <w:rFonts w:ascii="Times New Roman" w:hAnsi="Times New Roman" w:cs="Times New Roman"/>
          <w:sz w:val="26"/>
          <w:szCs w:val="26"/>
        </w:rPr>
        <w:t xml:space="preserve"> – означает ответственные лица, назначенные Сторонами </w:t>
      </w:r>
      <w:r w:rsidR="00607C52" w:rsidRPr="00607C52">
        <w:rPr>
          <w:rFonts w:ascii="Times New Roman" w:hAnsi="Times New Roman" w:cs="Times New Roman"/>
          <w:sz w:val="26"/>
          <w:szCs w:val="26"/>
        </w:rPr>
        <w:br/>
      </w:r>
      <w:r w:rsidRPr="006158EF">
        <w:rPr>
          <w:rFonts w:ascii="Times New Roman" w:hAnsi="Times New Roman" w:cs="Times New Roman"/>
          <w:sz w:val="26"/>
          <w:szCs w:val="26"/>
        </w:rPr>
        <w:t xml:space="preserve">в качестве своих полномочных представителей, имеющих право подписи на промежуточных приемо-сдаточных документах (акты приемки-передачи, накладные </w:t>
      </w:r>
      <w:proofErr w:type="gramStart"/>
      <w:r w:rsidRPr="006158EF">
        <w:rPr>
          <w:rFonts w:ascii="Times New Roman" w:hAnsi="Times New Roman" w:cs="Times New Roman"/>
          <w:sz w:val="26"/>
          <w:szCs w:val="26"/>
        </w:rPr>
        <w:t>счет-фактуры</w:t>
      </w:r>
      <w:proofErr w:type="gramEnd"/>
      <w:r w:rsidRPr="006158EF">
        <w:rPr>
          <w:rFonts w:ascii="Times New Roman" w:hAnsi="Times New Roman" w:cs="Times New Roman"/>
          <w:sz w:val="26"/>
          <w:szCs w:val="26"/>
        </w:rPr>
        <w:t xml:space="preserve"> и т.п.), осуществляющие технический надзор за ходом строительства объекта;</w:t>
      </w:r>
    </w:p>
    <w:p w:rsidR="006158EF" w:rsidRPr="006158EF" w:rsidRDefault="006158EF" w:rsidP="006158EF">
      <w:pPr>
        <w:pStyle w:val="3"/>
        <w:numPr>
          <w:ilvl w:val="0"/>
          <w:numId w:val="1"/>
        </w:numPr>
        <w:shd w:val="clear" w:color="auto" w:fill="auto"/>
        <w:tabs>
          <w:tab w:val="left" w:pos="212"/>
          <w:tab w:val="left" w:pos="851"/>
        </w:tabs>
        <w:spacing w:before="60" w:after="0" w:line="240" w:lineRule="atLeast"/>
        <w:ind w:left="20" w:firstLine="689"/>
        <w:rPr>
          <w:rFonts w:ascii="Times New Roman" w:hAnsi="Times New Roman" w:cs="Times New Roman"/>
          <w:sz w:val="26"/>
          <w:szCs w:val="26"/>
        </w:rPr>
      </w:pPr>
      <w:r w:rsidRPr="006158EF">
        <w:rPr>
          <w:rStyle w:val="21"/>
          <w:rFonts w:ascii="Times New Roman" w:hAnsi="Times New Roman" w:cs="Times New Roman"/>
          <w:sz w:val="26"/>
          <w:szCs w:val="26"/>
        </w:rPr>
        <w:t>оборудование подрядчика</w:t>
      </w:r>
      <w:r w:rsidRPr="006158EF">
        <w:rPr>
          <w:rFonts w:ascii="Times New Roman" w:hAnsi="Times New Roman" w:cs="Times New Roman"/>
          <w:sz w:val="26"/>
          <w:szCs w:val="26"/>
        </w:rPr>
        <w:t xml:space="preserve"> – означает все устройства и механизмы Подрядчика, требующиеся для выполнения и завершения работ по договору;</w:t>
      </w:r>
    </w:p>
    <w:p w:rsidR="006158EF" w:rsidRPr="006158EF" w:rsidRDefault="006158EF" w:rsidP="006158EF">
      <w:pPr>
        <w:pStyle w:val="3"/>
        <w:numPr>
          <w:ilvl w:val="0"/>
          <w:numId w:val="1"/>
        </w:numPr>
        <w:shd w:val="clear" w:color="auto" w:fill="auto"/>
        <w:tabs>
          <w:tab w:val="left" w:pos="140"/>
          <w:tab w:val="left" w:pos="851"/>
        </w:tabs>
        <w:spacing w:before="60" w:after="120" w:line="240" w:lineRule="atLeast"/>
        <w:ind w:left="23" w:firstLine="692"/>
        <w:rPr>
          <w:rFonts w:ascii="Times New Roman" w:hAnsi="Times New Roman" w:cs="Times New Roman"/>
          <w:sz w:val="26"/>
          <w:szCs w:val="26"/>
        </w:rPr>
      </w:pPr>
      <w:r w:rsidRPr="006158EF">
        <w:rPr>
          <w:rFonts w:ascii="Times New Roman" w:hAnsi="Times New Roman" w:cs="Times New Roman"/>
          <w:sz w:val="26"/>
          <w:szCs w:val="26"/>
          <w:u w:val="single"/>
        </w:rPr>
        <w:t>приемка объекта</w:t>
      </w:r>
      <w:r w:rsidRPr="006158EF">
        <w:rPr>
          <w:rFonts w:ascii="Times New Roman" w:hAnsi="Times New Roman" w:cs="Times New Roman"/>
          <w:sz w:val="26"/>
          <w:szCs w:val="26"/>
        </w:rPr>
        <w:t xml:space="preserve"> – готовый к эксплуатации объ</w:t>
      </w:r>
      <w:r w:rsidRPr="006158EF">
        <w:rPr>
          <w:rFonts w:ascii="Times New Roman" w:hAnsi="Times New Roman" w:cs="Times New Roman"/>
          <w:bCs/>
          <w:sz w:val="26"/>
          <w:szCs w:val="26"/>
        </w:rPr>
        <w:t xml:space="preserve">ект, в соответствии </w:t>
      </w:r>
      <w:r w:rsidRPr="006158EF">
        <w:rPr>
          <w:rFonts w:ascii="Times New Roman" w:hAnsi="Times New Roman" w:cs="Times New Roman"/>
          <w:bCs/>
          <w:sz w:val="26"/>
          <w:szCs w:val="26"/>
          <w:lang w:val="uz-Cyrl-UZ"/>
        </w:rPr>
        <w:br/>
      </w:r>
      <w:r w:rsidRPr="006158EF">
        <w:rPr>
          <w:rFonts w:ascii="Times New Roman" w:hAnsi="Times New Roman" w:cs="Times New Roman"/>
          <w:bCs/>
          <w:sz w:val="26"/>
          <w:szCs w:val="26"/>
        </w:rPr>
        <w:t xml:space="preserve">с утвержденной проектной документацией, принимается рабочей приемочной комиссией согласно </w:t>
      </w:r>
      <w:r w:rsidRPr="006158EF">
        <w:rPr>
          <w:rFonts w:ascii="Times New Roman" w:eastAsia="FangSong_GB2312" w:hAnsi="Times New Roman" w:cs="Times New Roman"/>
          <w:sz w:val="26"/>
          <w:szCs w:val="26"/>
        </w:rPr>
        <w:t>требованиям ШНК 3.01.04-19 «Приемка в эксплуатацию законченных строительством объектов»;</w:t>
      </w:r>
    </w:p>
    <w:p w:rsidR="006158EF" w:rsidRPr="006158EF" w:rsidRDefault="006158EF" w:rsidP="006158EF">
      <w:pPr>
        <w:pStyle w:val="20"/>
        <w:keepNext/>
        <w:keepLines/>
        <w:shd w:val="clear" w:color="auto" w:fill="auto"/>
        <w:spacing w:after="120" w:line="240" w:lineRule="atLeast"/>
        <w:rPr>
          <w:rFonts w:ascii="Times New Roman" w:hAnsi="Times New Roman" w:cs="Times New Roman"/>
          <w:b/>
          <w:sz w:val="26"/>
          <w:szCs w:val="26"/>
          <w:lang w:val="uz-Cyrl-UZ"/>
        </w:rPr>
      </w:pPr>
      <w:bookmarkStart w:id="2" w:name="bookmark3"/>
      <w:r w:rsidRPr="006158EF">
        <w:rPr>
          <w:rFonts w:ascii="Times New Roman" w:hAnsi="Times New Roman" w:cs="Times New Roman"/>
          <w:b/>
          <w:sz w:val="26"/>
          <w:szCs w:val="26"/>
        </w:rPr>
        <w:t>II. Приложения к Договору</w:t>
      </w:r>
      <w:bookmarkEnd w:id="2"/>
    </w:p>
    <w:p w:rsidR="00F72089" w:rsidRDefault="006158EF" w:rsidP="006158EF">
      <w:pPr>
        <w:pStyle w:val="3"/>
        <w:shd w:val="clear" w:color="auto" w:fill="auto"/>
        <w:spacing w:before="0" w:after="0" w:line="240" w:lineRule="atLeast"/>
        <w:ind w:left="20" w:firstLine="689"/>
        <w:rPr>
          <w:rFonts w:ascii="Times New Roman" w:hAnsi="Times New Roman" w:cs="Times New Roman"/>
          <w:sz w:val="26"/>
          <w:szCs w:val="26"/>
        </w:rPr>
      </w:pPr>
      <w:r w:rsidRPr="006158EF">
        <w:rPr>
          <w:rFonts w:ascii="Times New Roman" w:hAnsi="Times New Roman" w:cs="Times New Roman"/>
          <w:sz w:val="26"/>
          <w:szCs w:val="26"/>
        </w:rPr>
        <w:t>2.1. Договор будет трактоваться в соответствии с законодательством Республики Узбекистан, неотъемлемой частью договора являются</w:t>
      </w:r>
      <w:r w:rsidR="00F72089">
        <w:rPr>
          <w:rFonts w:ascii="Times New Roman" w:hAnsi="Times New Roman" w:cs="Times New Roman"/>
          <w:sz w:val="26"/>
          <w:szCs w:val="26"/>
        </w:rPr>
        <w:t>:</w:t>
      </w:r>
    </w:p>
    <w:p w:rsidR="006158EF" w:rsidRPr="00F72089" w:rsidRDefault="00F72089" w:rsidP="006158EF">
      <w:pPr>
        <w:pStyle w:val="3"/>
        <w:shd w:val="clear" w:color="auto" w:fill="auto"/>
        <w:spacing w:before="0" w:after="0" w:line="240" w:lineRule="atLeast"/>
        <w:ind w:left="20" w:firstLine="689"/>
        <w:rPr>
          <w:rStyle w:val="a4"/>
          <w:rFonts w:ascii="Times New Roman" w:hAnsi="Times New Roman" w:cs="Times New Roman"/>
          <w:b w:val="0"/>
          <w:sz w:val="26"/>
          <w:szCs w:val="26"/>
        </w:rPr>
      </w:pPr>
      <w:r w:rsidRPr="00F72089">
        <w:rPr>
          <w:rFonts w:ascii="Times New Roman" w:hAnsi="Times New Roman" w:cs="Times New Roman"/>
          <w:sz w:val="26"/>
          <w:szCs w:val="26"/>
        </w:rPr>
        <w:t xml:space="preserve">приложение №1- </w:t>
      </w:r>
      <w:r w:rsidR="006158EF" w:rsidRPr="00F72089">
        <w:rPr>
          <w:rStyle w:val="a4"/>
          <w:rFonts w:ascii="Times New Roman" w:hAnsi="Times New Roman" w:cs="Times New Roman"/>
          <w:b w:val="0"/>
          <w:sz w:val="26"/>
          <w:szCs w:val="26"/>
        </w:rPr>
        <w:t xml:space="preserve">Техническое задание </w:t>
      </w:r>
      <w:r w:rsidRPr="00F72089">
        <w:rPr>
          <w:rStyle w:val="a4"/>
          <w:rFonts w:ascii="Times New Roman" w:hAnsi="Times New Roman" w:cs="Times New Roman"/>
          <w:b w:val="0"/>
          <w:sz w:val="26"/>
          <w:szCs w:val="26"/>
        </w:rPr>
        <w:t>на выполнение работ по объекту,</w:t>
      </w:r>
    </w:p>
    <w:p w:rsidR="00F72089" w:rsidRPr="00F72089" w:rsidRDefault="00F72089" w:rsidP="006158EF">
      <w:pPr>
        <w:pStyle w:val="3"/>
        <w:shd w:val="clear" w:color="auto" w:fill="auto"/>
        <w:spacing w:before="0" w:after="0" w:line="240" w:lineRule="atLeast"/>
        <w:ind w:left="20" w:firstLine="689"/>
        <w:rPr>
          <w:rFonts w:ascii="Times New Roman" w:hAnsi="Times New Roman" w:cs="Times New Roman"/>
          <w:sz w:val="26"/>
          <w:szCs w:val="26"/>
        </w:rPr>
      </w:pPr>
      <w:r w:rsidRPr="00F72089">
        <w:rPr>
          <w:rStyle w:val="a4"/>
          <w:rFonts w:ascii="Times New Roman" w:hAnsi="Times New Roman" w:cs="Times New Roman"/>
          <w:b w:val="0"/>
          <w:sz w:val="26"/>
          <w:szCs w:val="26"/>
        </w:rPr>
        <w:t>приложение №2 – График погашения средств</w:t>
      </w:r>
      <w:r>
        <w:rPr>
          <w:rStyle w:val="a4"/>
          <w:rFonts w:ascii="Times New Roman" w:hAnsi="Times New Roman" w:cs="Times New Roman"/>
          <w:b w:val="0"/>
          <w:sz w:val="26"/>
          <w:szCs w:val="26"/>
        </w:rPr>
        <w:t>.</w:t>
      </w:r>
    </w:p>
    <w:p w:rsidR="006158EF" w:rsidRPr="006158EF" w:rsidRDefault="006158EF" w:rsidP="006158EF">
      <w:pPr>
        <w:pStyle w:val="20"/>
        <w:keepNext/>
        <w:keepLines/>
        <w:shd w:val="clear" w:color="auto" w:fill="auto"/>
        <w:spacing w:before="120" w:after="120" w:line="240" w:lineRule="atLeast"/>
        <w:rPr>
          <w:rFonts w:ascii="Times New Roman" w:hAnsi="Times New Roman" w:cs="Times New Roman"/>
          <w:b/>
          <w:sz w:val="26"/>
          <w:szCs w:val="26"/>
        </w:rPr>
      </w:pPr>
      <w:bookmarkStart w:id="3" w:name="bookmark4"/>
      <w:r w:rsidRPr="006158EF">
        <w:rPr>
          <w:rFonts w:ascii="Times New Roman" w:hAnsi="Times New Roman" w:cs="Times New Roman"/>
          <w:b/>
          <w:sz w:val="26"/>
          <w:szCs w:val="26"/>
          <w:lang w:val="en-US"/>
        </w:rPr>
        <w:t>III</w:t>
      </w:r>
      <w:r w:rsidRPr="006158EF">
        <w:rPr>
          <w:rFonts w:ascii="Times New Roman" w:hAnsi="Times New Roman" w:cs="Times New Roman"/>
          <w:b/>
          <w:sz w:val="26"/>
          <w:szCs w:val="26"/>
        </w:rPr>
        <w:t>. Предмет договора</w:t>
      </w:r>
      <w:bookmarkEnd w:id="3"/>
    </w:p>
    <w:p w:rsidR="006158EF" w:rsidRPr="006158EF" w:rsidRDefault="006158EF" w:rsidP="006158EF">
      <w:pPr>
        <w:pStyle w:val="3"/>
        <w:shd w:val="clear" w:color="auto" w:fill="auto"/>
        <w:spacing w:before="0" w:after="0" w:line="240" w:lineRule="auto"/>
        <w:ind w:firstLine="708"/>
        <w:rPr>
          <w:rFonts w:ascii="Times New Roman" w:hAnsi="Times New Roman" w:cs="Times New Roman"/>
          <w:sz w:val="26"/>
          <w:szCs w:val="26"/>
        </w:rPr>
      </w:pPr>
      <w:r w:rsidRPr="006158EF">
        <w:rPr>
          <w:rFonts w:ascii="Times New Roman" w:hAnsi="Times New Roman" w:cs="Times New Roman"/>
          <w:sz w:val="26"/>
          <w:szCs w:val="26"/>
        </w:rPr>
        <w:t xml:space="preserve">3.1. </w:t>
      </w:r>
      <w:proofErr w:type="gramStart"/>
      <w:r w:rsidRPr="006158EF">
        <w:rPr>
          <w:rFonts w:ascii="Times New Roman" w:hAnsi="Times New Roman" w:cs="Times New Roman"/>
          <w:sz w:val="26"/>
          <w:szCs w:val="26"/>
        </w:rPr>
        <w:t xml:space="preserve">Подрядчик обязуется в соответствии с условиями настоящего договора выполнить </w:t>
      </w:r>
      <w:r w:rsidR="00F26340">
        <w:rPr>
          <w:rFonts w:ascii="Times New Roman" w:hAnsi="Times New Roman" w:cs="Times New Roman"/>
          <w:sz w:val="26"/>
          <w:szCs w:val="26"/>
        </w:rPr>
        <w:t xml:space="preserve">строительно-монтажные </w:t>
      </w:r>
      <w:r w:rsidRPr="006158EF">
        <w:rPr>
          <w:rFonts w:ascii="Times New Roman" w:hAnsi="Times New Roman" w:cs="Times New Roman"/>
          <w:sz w:val="26"/>
          <w:szCs w:val="26"/>
        </w:rPr>
        <w:t xml:space="preserve">работы по </w:t>
      </w:r>
      <w:r w:rsidR="00F26340">
        <w:rPr>
          <w:rFonts w:ascii="Times New Roman" w:hAnsi="Times New Roman" w:cs="Times New Roman"/>
          <w:sz w:val="26"/>
          <w:szCs w:val="26"/>
        </w:rPr>
        <w:t xml:space="preserve">«Реконструкция существующего здания ГТР-2 Южный </w:t>
      </w:r>
      <w:proofErr w:type="spellStart"/>
      <w:r w:rsidR="00F26340">
        <w:rPr>
          <w:rFonts w:ascii="Times New Roman" w:hAnsi="Times New Roman" w:cs="Times New Roman"/>
          <w:sz w:val="26"/>
          <w:szCs w:val="26"/>
        </w:rPr>
        <w:t>Букинай</w:t>
      </w:r>
      <w:proofErr w:type="spellEnd"/>
      <w:r w:rsidR="00F26340">
        <w:rPr>
          <w:rFonts w:ascii="Times New Roman" w:hAnsi="Times New Roman" w:cs="Times New Roman"/>
          <w:sz w:val="26"/>
          <w:szCs w:val="26"/>
        </w:rPr>
        <w:t xml:space="preserve"> для изготовления 200 литровых металлических бочек на 2022-2023 годы</w:t>
      </w:r>
      <w:r w:rsidR="00F26340" w:rsidRPr="00556334">
        <w:rPr>
          <w:rFonts w:ascii="Times New Roman" w:hAnsi="Times New Roman" w:cs="Times New Roman"/>
          <w:sz w:val="26"/>
          <w:szCs w:val="26"/>
        </w:rPr>
        <w:t>»</w:t>
      </w:r>
      <w:r w:rsidRPr="006158EF">
        <w:rPr>
          <w:rFonts w:ascii="Times New Roman" w:hAnsi="Times New Roman" w:cs="Times New Roman"/>
          <w:sz w:val="26"/>
          <w:szCs w:val="26"/>
        </w:rPr>
        <w:t xml:space="preserve"> с использованием своего материала и оборудования, а Заказчик обязуется создать Подрядчику необходимые условия для выполнения работ, принять и оплатить выполненные работы в соответствии с условиями настоящего договора.</w:t>
      </w:r>
      <w:proofErr w:type="gramEnd"/>
    </w:p>
    <w:p w:rsidR="006158EF" w:rsidRPr="006158EF" w:rsidRDefault="006158EF" w:rsidP="006158EF">
      <w:pPr>
        <w:pStyle w:val="20"/>
        <w:keepNext/>
        <w:keepLines/>
        <w:shd w:val="clear" w:color="auto" w:fill="auto"/>
        <w:spacing w:before="120" w:after="120" w:line="240" w:lineRule="atLeast"/>
        <w:rPr>
          <w:rFonts w:ascii="Times New Roman" w:hAnsi="Times New Roman" w:cs="Times New Roman"/>
          <w:b/>
          <w:sz w:val="26"/>
          <w:szCs w:val="26"/>
        </w:rPr>
      </w:pPr>
      <w:bookmarkStart w:id="4" w:name="bookmark5"/>
      <w:r w:rsidRPr="006158EF">
        <w:rPr>
          <w:rFonts w:ascii="Times New Roman" w:hAnsi="Times New Roman" w:cs="Times New Roman"/>
          <w:b/>
          <w:sz w:val="26"/>
          <w:szCs w:val="26"/>
        </w:rPr>
        <w:t>IV. Стоимость работ по договору</w:t>
      </w:r>
      <w:bookmarkEnd w:id="4"/>
    </w:p>
    <w:p w:rsidR="006158EF" w:rsidRPr="006158EF" w:rsidRDefault="006158EF" w:rsidP="006158EF">
      <w:pPr>
        <w:pStyle w:val="3"/>
        <w:shd w:val="clear" w:color="auto" w:fill="auto"/>
        <w:spacing w:before="60" w:after="0" w:line="240" w:lineRule="atLeast"/>
        <w:ind w:left="20" w:firstLine="689"/>
        <w:rPr>
          <w:rFonts w:ascii="Times New Roman" w:hAnsi="Times New Roman" w:cs="Times New Roman"/>
          <w:sz w:val="26"/>
          <w:szCs w:val="26"/>
        </w:rPr>
      </w:pPr>
      <w:r w:rsidRPr="006158EF">
        <w:rPr>
          <w:rFonts w:ascii="Times New Roman" w:hAnsi="Times New Roman" w:cs="Times New Roman"/>
          <w:sz w:val="26"/>
          <w:szCs w:val="26"/>
        </w:rPr>
        <w:t>4.1. Стоимость работ, выполняемых Подрядчиком по настоящему дого</w:t>
      </w:r>
      <w:r w:rsidR="00A95C34">
        <w:rPr>
          <w:rFonts w:ascii="Times New Roman" w:hAnsi="Times New Roman" w:cs="Times New Roman"/>
          <w:sz w:val="26"/>
          <w:szCs w:val="26"/>
        </w:rPr>
        <w:t xml:space="preserve">вору составляет </w:t>
      </w:r>
      <w:r w:rsidR="00A95C34" w:rsidRPr="00607C52">
        <w:rPr>
          <w:rFonts w:ascii="Times New Roman" w:hAnsi="Times New Roman" w:cs="Times New Roman"/>
          <w:b/>
          <w:sz w:val="26"/>
          <w:szCs w:val="26"/>
        </w:rPr>
        <w:t>4 </w:t>
      </w:r>
      <w:r w:rsidR="00F26340">
        <w:rPr>
          <w:rFonts w:ascii="Times New Roman" w:hAnsi="Times New Roman" w:cs="Times New Roman"/>
          <w:b/>
          <w:sz w:val="26"/>
          <w:szCs w:val="26"/>
        </w:rPr>
        <w:t>783</w:t>
      </w:r>
      <w:r w:rsidR="00A95C34" w:rsidRPr="00607C52">
        <w:rPr>
          <w:rFonts w:ascii="Times New Roman" w:hAnsi="Times New Roman" w:cs="Times New Roman"/>
          <w:b/>
          <w:sz w:val="26"/>
          <w:szCs w:val="26"/>
        </w:rPr>
        <w:t> </w:t>
      </w:r>
      <w:r w:rsidR="00F26340">
        <w:rPr>
          <w:rFonts w:ascii="Times New Roman" w:hAnsi="Times New Roman" w:cs="Times New Roman"/>
          <w:b/>
          <w:sz w:val="26"/>
          <w:szCs w:val="26"/>
        </w:rPr>
        <w:t>520</w:t>
      </w:r>
      <w:r w:rsidR="00A95C34" w:rsidRPr="00607C52">
        <w:rPr>
          <w:rFonts w:ascii="Times New Roman" w:hAnsi="Times New Roman" w:cs="Times New Roman"/>
          <w:b/>
          <w:sz w:val="26"/>
          <w:szCs w:val="26"/>
        </w:rPr>
        <w:t> </w:t>
      </w:r>
      <w:r w:rsidR="00F26340">
        <w:rPr>
          <w:rFonts w:ascii="Times New Roman" w:hAnsi="Times New Roman" w:cs="Times New Roman"/>
          <w:b/>
          <w:sz w:val="26"/>
          <w:szCs w:val="26"/>
        </w:rPr>
        <w:t>253</w:t>
      </w:r>
      <w:r w:rsidR="00607C52">
        <w:rPr>
          <w:rFonts w:ascii="Times New Roman" w:hAnsi="Times New Roman" w:cs="Times New Roman"/>
          <w:sz w:val="26"/>
          <w:szCs w:val="26"/>
        </w:rPr>
        <w:t xml:space="preserve"> </w:t>
      </w:r>
      <w:proofErr w:type="spellStart"/>
      <w:r w:rsidR="00607C52">
        <w:rPr>
          <w:rFonts w:ascii="Times New Roman" w:hAnsi="Times New Roman" w:cs="Times New Roman"/>
          <w:sz w:val="26"/>
          <w:szCs w:val="26"/>
        </w:rPr>
        <w:t>сум</w:t>
      </w:r>
      <w:proofErr w:type="spellEnd"/>
      <w:r w:rsidRPr="006158EF">
        <w:rPr>
          <w:rFonts w:ascii="Times New Roman" w:hAnsi="Times New Roman" w:cs="Times New Roman"/>
          <w:sz w:val="26"/>
          <w:szCs w:val="26"/>
        </w:rPr>
        <w:t xml:space="preserve"> </w:t>
      </w:r>
      <w:r w:rsidR="00A95C34">
        <w:rPr>
          <w:rFonts w:ascii="Times New Roman" w:hAnsi="Times New Roman" w:cs="Times New Roman"/>
          <w:i/>
          <w:sz w:val="26"/>
          <w:szCs w:val="26"/>
        </w:rPr>
        <w:t xml:space="preserve">(четыре миллиарда тридцать один миллион семьсот три тысячи </w:t>
      </w:r>
      <w:proofErr w:type="gramStart"/>
      <w:r w:rsidR="00A95C34">
        <w:rPr>
          <w:rFonts w:ascii="Times New Roman" w:hAnsi="Times New Roman" w:cs="Times New Roman"/>
          <w:i/>
          <w:sz w:val="26"/>
          <w:szCs w:val="26"/>
        </w:rPr>
        <w:t>девятьсот девяноста</w:t>
      </w:r>
      <w:proofErr w:type="gramEnd"/>
      <w:r w:rsidR="00A95C34">
        <w:rPr>
          <w:rFonts w:ascii="Times New Roman" w:hAnsi="Times New Roman" w:cs="Times New Roman"/>
          <w:i/>
          <w:sz w:val="26"/>
          <w:szCs w:val="26"/>
        </w:rPr>
        <w:t xml:space="preserve"> два</w:t>
      </w:r>
      <w:r w:rsidRPr="006158EF">
        <w:rPr>
          <w:rFonts w:ascii="Times New Roman" w:hAnsi="Times New Roman" w:cs="Times New Roman"/>
          <w:i/>
          <w:sz w:val="26"/>
          <w:szCs w:val="26"/>
        </w:rPr>
        <w:t xml:space="preserve">) </w:t>
      </w:r>
      <w:proofErr w:type="spellStart"/>
      <w:r w:rsidRPr="006158EF">
        <w:rPr>
          <w:rFonts w:ascii="Times New Roman" w:hAnsi="Times New Roman" w:cs="Times New Roman"/>
          <w:sz w:val="26"/>
          <w:szCs w:val="26"/>
        </w:rPr>
        <w:t>сум</w:t>
      </w:r>
      <w:proofErr w:type="spellEnd"/>
      <w:r w:rsidRPr="006158EF">
        <w:rPr>
          <w:rFonts w:ascii="Times New Roman" w:hAnsi="Times New Roman" w:cs="Times New Roman"/>
          <w:sz w:val="26"/>
          <w:szCs w:val="26"/>
        </w:rPr>
        <w:t xml:space="preserve"> с НДС 15% в текущих ценах, включая все сборы, налоги и отчисления и дальнейшему увеличению не подлежит.</w:t>
      </w:r>
    </w:p>
    <w:p w:rsidR="006158EF" w:rsidRPr="006158EF" w:rsidRDefault="006158EF" w:rsidP="006158EF">
      <w:pPr>
        <w:pStyle w:val="3"/>
        <w:shd w:val="clear" w:color="auto" w:fill="auto"/>
        <w:spacing w:before="60" w:after="0" w:line="240" w:lineRule="atLeast"/>
        <w:ind w:left="20" w:firstLine="689"/>
        <w:rPr>
          <w:rFonts w:ascii="Times New Roman" w:hAnsi="Times New Roman" w:cs="Times New Roman"/>
          <w:sz w:val="26"/>
          <w:szCs w:val="26"/>
        </w:rPr>
      </w:pPr>
      <w:r w:rsidRPr="006158EF">
        <w:rPr>
          <w:rFonts w:ascii="Times New Roman" w:hAnsi="Times New Roman" w:cs="Times New Roman"/>
          <w:sz w:val="26"/>
          <w:szCs w:val="26"/>
        </w:rPr>
        <w:t xml:space="preserve">4.2. Стоимость работ по настоящему договору может быть пересмотрена </w:t>
      </w:r>
      <w:r w:rsidRPr="006158EF">
        <w:rPr>
          <w:rFonts w:ascii="Times New Roman" w:hAnsi="Times New Roman" w:cs="Times New Roman"/>
          <w:sz w:val="26"/>
          <w:szCs w:val="26"/>
          <w:lang w:val="uz-Cyrl-UZ"/>
        </w:rPr>
        <w:br/>
      </w:r>
      <w:r w:rsidRPr="006158EF">
        <w:rPr>
          <w:rFonts w:ascii="Times New Roman" w:hAnsi="Times New Roman" w:cs="Times New Roman"/>
          <w:sz w:val="26"/>
          <w:szCs w:val="26"/>
        </w:rPr>
        <w:t xml:space="preserve"> по результатам контрольного обмера.</w:t>
      </w:r>
    </w:p>
    <w:p w:rsidR="006158EF" w:rsidRPr="006158EF" w:rsidRDefault="006158EF" w:rsidP="006158EF">
      <w:pPr>
        <w:pStyle w:val="20"/>
        <w:keepNext/>
        <w:keepLines/>
        <w:shd w:val="clear" w:color="auto" w:fill="auto"/>
        <w:spacing w:before="120" w:after="120" w:line="240" w:lineRule="atLeast"/>
        <w:rPr>
          <w:rFonts w:ascii="Times New Roman" w:hAnsi="Times New Roman" w:cs="Times New Roman"/>
          <w:b/>
          <w:sz w:val="26"/>
          <w:szCs w:val="26"/>
          <w:lang w:val="uz-Cyrl-UZ"/>
        </w:rPr>
      </w:pPr>
      <w:bookmarkStart w:id="5" w:name="bookmark6"/>
      <w:r w:rsidRPr="006158EF">
        <w:rPr>
          <w:rFonts w:ascii="Times New Roman" w:hAnsi="Times New Roman" w:cs="Times New Roman"/>
          <w:b/>
          <w:sz w:val="26"/>
          <w:szCs w:val="26"/>
        </w:rPr>
        <w:t>V. Обязательства Подрядчика</w:t>
      </w:r>
      <w:bookmarkEnd w:id="5"/>
    </w:p>
    <w:p w:rsidR="006158EF" w:rsidRPr="006158EF" w:rsidRDefault="006158EF" w:rsidP="006158EF">
      <w:pPr>
        <w:pStyle w:val="3"/>
        <w:shd w:val="clear" w:color="auto" w:fill="auto"/>
        <w:spacing w:before="60" w:after="0" w:line="240" w:lineRule="atLeast"/>
        <w:ind w:left="20" w:firstLine="689"/>
        <w:rPr>
          <w:rFonts w:ascii="Times New Roman" w:hAnsi="Times New Roman" w:cs="Times New Roman"/>
          <w:sz w:val="26"/>
          <w:szCs w:val="26"/>
          <w:lang w:val="uz-Cyrl-UZ"/>
        </w:rPr>
      </w:pPr>
      <w:r w:rsidRPr="006158EF">
        <w:rPr>
          <w:rFonts w:ascii="Times New Roman" w:hAnsi="Times New Roman" w:cs="Times New Roman"/>
          <w:sz w:val="26"/>
          <w:szCs w:val="26"/>
        </w:rPr>
        <w:t xml:space="preserve">5.1. По настоящему договору Подрядчик для выполнения работ, предусмотренных статьей </w:t>
      </w:r>
      <w:r w:rsidRPr="006158EF">
        <w:rPr>
          <w:rFonts w:ascii="Times New Roman" w:hAnsi="Times New Roman" w:cs="Times New Roman"/>
          <w:sz w:val="26"/>
          <w:szCs w:val="26"/>
          <w:lang w:val="en-US"/>
        </w:rPr>
        <w:t>III</w:t>
      </w:r>
      <w:r w:rsidRPr="006158EF">
        <w:rPr>
          <w:rFonts w:ascii="Times New Roman" w:hAnsi="Times New Roman" w:cs="Times New Roman"/>
          <w:sz w:val="26"/>
          <w:szCs w:val="26"/>
        </w:rPr>
        <w:t xml:space="preserve"> настоящего договора, обязуется:</w:t>
      </w:r>
    </w:p>
    <w:p w:rsidR="006158EF" w:rsidRPr="006158EF" w:rsidRDefault="006158EF" w:rsidP="006158EF">
      <w:pPr>
        <w:pStyle w:val="3"/>
        <w:numPr>
          <w:ilvl w:val="0"/>
          <w:numId w:val="1"/>
        </w:numPr>
        <w:shd w:val="clear" w:color="auto" w:fill="auto"/>
        <w:tabs>
          <w:tab w:val="left" w:pos="850"/>
        </w:tabs>
        <w:spacing w:before="60" w:after="0" w:line="240" w:lineRule="atLeast"/>
        <w:ind w:left="20" w:firstLine="689"/>
        <w:rPr>
          <w:rFonts w:ascii="Times New Roman" w:hAnsi="Times New Roman" w:cs="Times New Roman"/>
          <w:sz w:val="26"/>
          <w:szCs w:val="26"/>
        </w:rPr>
      </w:pPr>
      <w:r w:rsidRPr="006158EF">
        <w:rPr>
          <w:rFonts w:ascii="Times New Roman" w:hAnsi="Times New Roman" w:cs="Times New Roman"/>
          <w:sz w:val="26"/>
          <w:szCs w:val="26"/>
        </w:rPr>
        <w:t xml:space="preserve">своевременно и качественно выполнить своими и/или привлеченными силами все работы в объемах, и в сроки предусмотренные приложениями к настоящему договору, </w:t>
      </w:r>
      <w:r w:rsidR="00607C52" w:rsidRPr="00607C52">
        <w:rPr>
          <w:rFonts w:ascii="Times New Roman" w:hAnsi="Times New Roman" w:cs="Times New Roman"/>
          <w:sz w:val="26"/>
          <w:szCs w:val="26"/>
        </w:rPr>
        <w:br/>
      </w:r>
      <w:r w:rsidRPr="006158EF">
        <w:rPr>
          <w:rFonts w:ascii="Times New Roman" w:hAnsi="Times New Roman" w:cs="Times New Roman"/>
          <w:sz w:val="26"/>
          <w:szCs w:val="26"/>
        </w:rPr>
        <w:t xml:space="preserve">и утвержденной проектной документации, соблюдением строительных норм и правил, </w:t>
      </w:r>
      <w:r w:rsidR="00607C52" w:rsidRPr="00607C52">
        <w:rPr>
          <w:rFonts w:ascii="Times New Roman" w:hAnsi="Times New Roman" w:cs="Times New Roman"/>
          <w:sz w:val="26"/>
          <w:szCs w:val="26"/>
        </w:rPr>
        <w:br/>
      </w:r>
      <w:r w:rsidRPr="006158EF">
        <w:rPr>
          <w:rFonts w:ascii="Times New Roman" w:hAnsi="Times New Roman" w:cs="Times New Roman"/>
          <w:sz w:val="26"/>
          <w:szCs w:val="26"/>
        </w:rPr>
        <w:t>в увязке с технологической последовательностью, и с конкретными условиями строительства, и сдать объект Заказчику в соответствии с условиями настоящего Договора;</w:t>
      </w:r>
    </w:p>
    <w:p w:rsidR="006158EF" w:rsidRPr="006158EF" w:rsidRDefault="006158EF" w:rsidP="006158EF">
      <w:pPr>
        <w:pStyle w:val="3"/>
        <w:numPr>
          <w:ilvl w:val="0"/>
          <w:numId w:val="1"/>
        </w:numPr>
        <w:shd w:val="clear" w:color="auto" w:fill="auto"/>
        <w:tabs>
          <w:tab w:val="left" w:pos="846"/>
        </w:tabs>
        <w:spacing w:before="60" w:after="0" w:line="240" w:lineRule="atLeast"/>
        <w:ind w:left="20" w:firstLine="689"/>
        <w:rPr>
          <w:rFonts w:ascii="Times New Roman" w:hAnsi="Times New Roman" w:cs="Times New Roman"/>
          <w:sz w:val="26"/>
          <w:szCs w:val="26"/>
        </w:rPr>
      </w:pPr>
      <w:r w:rsidRPr="006158EF">
        <w:rPr>
          <w:rFonts w:ascii="Times New Roman" w:hAnsi="Times New Roman" w:cs="Times New Roman"/>
          <w:sz w:val="26"/>
          <w:szCs w:val="26"/>
        </w:rPr>
        <w:t xml:space="preserve">поставить на площадку необходимое сертифицированное оборудование, строительные материалы и кабельную продукцию в полном объеме (включая сертификаты соответствия, технические паспорта на используемые строительные </w:t>
      </w:r>
      <w:r w:rsidRPr="006158EF">
        <w:rPr>
          <w:rFonts w:ascii="Times New Roman" w:hAnsi="Times New Roman" w:cs="Times New Roman"/>
          <w:sz w:val="26"/>
          <w:szCs w:val="26"/>
        </w:rPr>
        <w:lastRenderedPageBreak/>
        <w:t xml:space="preserve">материалы и оборудование), осуществить их приемку, разгрузку, складирование </w:t>
      </w:r>
      <w:r w:rsidRPr="006158EF">
        <w:rPr>
          <w:rFonts w:ascii="Times New Roman" w:hAnsi="Times New Roman" w:cs="Times New Roman"/>
          <w:sz w:val="26"/>
          <w:szCs w:val="26"/>
          <w:lang w:val="uz-Cyrl-UZ"/>
        </w:rPr>
        <w:br/>
      </w:r>
      <w:r w:rsidRPr="006158EF">
        <w:rPr>
          <w:rFonts w:ascii="Times New Roman" w:hAnsi="Times New Roman" w:cs="Times New Roman"/>
          <w:sz w:val="26"/>
          <w:szCs w:val="26"/>
        </w:rPr>
        <w:t>и хранение;</w:t>
      </w:r>
    </w:p>
    <w:p w:rsidR="006158EF" w:rsidRPr="006158EF" w:rsidRDefault="006158EF" w:rsidP="006158EF">
      <w:pPr>
        <w:pStyle w:val="3"/>
        <w:numPr>
          <w:ilvl w:val="0"/>
          <w:numId w:val="1"/>
        </w:numPr>
        <w:shd w:val="clear" w:color="auto" w:fill="auto"/>
        <w:tabs>
          <w:tab w:val="left" w:pos="846"/>
        </w:tabs>
        <w:spacing w:before="60" w:after="0" w:line="240" w:lineRule="atLeast"/>
        <w:ind w:left="20" w:firstLine="689"/>
        <w:rPr>
          <w:rFonts w:ascii="Times New Roman" w:hAnsi="Times New Roman" w:cs="Times New Roman"/>
          <w:sz w:val="26"/>
          <w:szCs w:val="26"/>
        </w:rPr>
      </w:pPr>
      <w:r w:rsidRPr="006158EF">
        <w:rPr>
          <w:rFonts w:ascii="Times New Roman" w:hAnsi="Times New Roman" w:cs="Times New Roman"/>
          <w:sz w:val="26"/>
          <w:szCs w:val="26"/>
        </w:rPr>
        <w:t xml:space="preserve">соорудить, при необходимости, на строительной площадке временные здания </w:t>
      </w:r>
      <w:r w:rsidRPr="006158EF">
        <w:rPr>
          <w:rFonts w:ascii="Times New Roman" w:hAnsi="Times New Roman" w:cs="Times New Roman"/>
          <w:sz w:val="26"/>
          <w:szCs w:val="26"/>
          <w:lang w:val="uz-Cyrl-UZ"/>
        </w:rPr>
        <w:br/>
      </w:r>
      <w:r w:rsidRPr="006158EF">
        <w:rPr>
          <w:rFonts w:ascii="Times New Roman" w:hAnsi="Times New Roman" w:cs="Times New Roman"/>
          <w:sz w:val="26"/>
          <w:szCs w:val="26"/>
        </w:rPr>
        <w:t>и сооружения;</w:t>
      </w:r>
    </w:p>
    <w:p w:rsidR="006158EF" w:rsidRPr="006158EF" w:rsidRDefault="006158EF" w:rsidP="006158EF">
      <w:pPr>
        <w:pStyle w:val="3"/>
        <w:numPr>
          <w:ilvl w:val="0"/>
          <w:numId w:val="1"/>
        </w:numPr>
        <w:shd w:val="clear" w:color="auto" w:fill="auto"/>
        <w:tabs>
          <w:tab w:val="left" w:pos="850"/>
        </w:tabs>
        <w:spacing w:before="60" w:after="0" w:line="240" w:lineRule="atLeast"/>
        <w:ind w:left="20" w:firstLine="689"/>
        <w:rPr>
          <w:rFonts w:ascii="Times New Roman" w:hAnsi="Times New Roman" w:cs="Times New Roman"/>
          <w:sz w:val="26"/>
          <w:szCs w:val="26"/>
        </w:rPr>
      </w:pPr>
      <w:r w:rsidRPr="006158EF">
        <w:rPr>
          <w:rFonts w:ascii="Times New Roman" w:hAnsi="Times New Roman" w:cs="Times New Roman"/>
          <w:sz w:val="26"/>
          <w:szCs w:val="26"/>
        </w:rPr>
        <w:t>назначить ответственного представителя Подрядчика (технический надзор) для осуществления общего надзора за ходом строительно-монтажных работ на объекте;</w:t>
      </w:r>
    </w:p>
    <w:p w:rsidR="006158EF" w:rsidRPr="006158EF" w:rsidRDefault="006158EF" w:rsidP="006158EF">
      <w:pPr>
        <w:pStyle w:val="3"/>
        <w:numPr>
          <w:ilvl w:val="0"/>
          <w:numId w:val="1"/>
        </w:numPr>
        <w:shd w:val="clear" w:color="auto" w:fill="auto"/>
        <w:tabs>
          <w:tab w:val="left" w:pos="850"/>
        </w:tabs>
        <w:spacing w:before="60" w:after="0" w:line="240" w:lineRule="atLeast"/>
        <w:ind w:left="20" w:firstLine="689"/>
        <w:rPr>
          <w:rFonts w:ascii="Times New Roman" w:hAnsi="Times New Roman" w:cs="Times New Roman"/>
          <w:sz w:val="26"/>
          <w:szCs w:val="26"/>
        </w:rPr>
      </w:pPr>
      <w:r w:rsidRPr="006158EF">
        <w:rPr>
          <w:rFonts w:ascii="Times New Roman" w:hAnsi="Times New Roman" w:cs="Times New Roman"/>
          <w:sz w:val="26"/>
          <w:szCs w:val="26"/>
        </w:rPr>
        <w:t>обеспечить выполнение на площадке необходимых мероприятий по технике безопасности, охране окружающей среды;</w:t>
      </w:r>
    </w:p>
    <w:p w:rsidR="006158EF" w:rsidRPr="006158EF" w:rsidRDefault="006158EF" w:rsidP="006158EF">
      <w:pPr>
        <w:pStyle w:val="3"/>
        <w:numPr>
          <w:ilvl w:val="0"/>
          <w:numId w:val="1"/>
        </w:numPr>
        <w:shd w:val="clear" w:color="auto" w:fill="auto"/>
        <w:tabs>
          <w:tab w:val="left" w:pos="850"/>
        </w:tabs>
        <w:spacing w:before="60" w:after="0" w:line="240" w:lineRule="atLeast"/>
        <w:ind w:left="20" w:firstLine="689"/>
        <w:rPr>
          <w:rFonts w:ascii="Times New Roman" w:hAnsi="Times New Roman" w:cs="Times New Roman"/>
          <w:sz w:val="26"/>
          <w:szCs w:val="26"/>
        </w:rPr>
      </w:pPr>
      <w:r w:rsidRPr="006158EF">
        <w:rPr>
          <w:rFonts w:ascii="Times New Roman" w:hAnsi="Times New Roman" w:cs="Times New Roman"/>
          <w:sz w:val="26"/>
          <w:szCs w:val="26"/>
        </w:rPr>
        <w:t>формировать и передавать Заказчику исполнительную документацию, а также ведомости установленного оборудования;</w:t>
      </w:r>
    </w:p>
    <w:p w:rsidR="006158EF" w:rsidRPr="006158EF" w:rsidRDefault="006158EF" w:rsidP="006158EF">
      <w:pPr>
        <w:pStyle w:val="3"/>
        <w:numPr>
          <w:ilvl w:val="0"/>
          <w:numId w:val="1"/>
        </w:numPr>
        <w:shd w:val="clear" w:color="auto" w:fill="auto"/>
        <w:tabs>
          <w:tab w:val="left" w:pos="850"/>
        </w:tabs>
        <w:spacing w:before="60" w:after="0" w:line="240" w:lineRule="atLeast"/>
        <w:ind w:left="20" w:firstLine="689"/>
        <w:rPr>
          <w:rFonts w:ascii="Times New Roman" w:hAnsi="Times New Roman" w:cs="Times New Roman"/>
          <w:sz w:val="26"/>
          <w:szCs w:val="26"/>
        </w:rPr>
      </w:pPr>
      <w:r w:rsidRPr="006158EF">
        <w:rPr>
          <w:rFonts w:ascii="Times New Roman" w:hAnsi="Times New Roman" w:cs="Times New Roman"/>
          <w:sz w:val="26"/>
          <w:szCs w:val="26"/>
        </w:rPr>
        <w:t>в пятидневный срок рассматривать и оформлять решения по всем обращениям Заказчика;</w:t>
      </w:r>
    </w:p>
    <w:p w:rsidR="006158EF" w:rsidRPr="006158EF" w:rsidRDefault="006158EF" w:rsidP="006158EF">
      <w:pPr>
        <w:pStyle w:val="3"/>
        <w:numPr>
          <w:ilvl w:val="0"/>
          <w:numId w:val="1"/>
        </w:numPr>
        <w:shd w:val="clear" w:color="auto" w:fill="auto"/>
        <w:tabs>
          <w:tab w:val="left" w:pos="850"/>
        </w:tabs>
        <w:spacing w:before="60" w:after="0" w:line="240" w:lineRule="atLeast"/>
        <w:ind w:left="20" w:firstLine="689"/>
        <w:rPr>
          <w:rFonts w:ascii="Times New Roman" w:hAnsi="Times New Roman" w:cs="Times New Roman"/>
          <w:sz w:val="26"/>
          <w:szCs w:val="26"/>
        </w:rPr>
      </w:pPr>
      <w:r w:rsidRPr="006158EF">
        <w:rPr>
          <w:rFonts w:ascii="Times New Roman" w:hAnsi="Times New Roman" w:cs="Times New Roman"/>
          <w:sz w:val="26"/>
          <w:szCs w:val="26"/>
        </w:rPr>
        <w:t>в течени</w:t>
      </w:r>
      <w:proofErr w:type="gramStart"/>
      <w:r w:rsidRPr="006158EF">
        <w:rPr>
          <w:rFonts w:ascii="Times New Roman" w:hAnsi="Times New Roman" w:cs="Times New Roman"/>
          <w:sz w:val="26"/>
          <w:szCs w:val="26"/>
        </w:rPr>
        <w:t>и</w:t>
      </w:r>
      <w:proofErr w:type="gramEnd"/>
      <w:r w:rsidRPr="006158EF">
        <w:rPr>
          <w:rFonts w:ascii="Times New Roman" w:hAnsi="Times New Roman" w:cs="Times New Roman"/>
          <w:sz w:val="26"/>
          <w:szCs w:val="26"/>
        </w:rPr>
        <w:t xml:space="preserve"> 3-х дней после завершения строительства освободить строительную площадку от </w:t>
      </w:r>
      <w:r w:rsidRPr="006158EF">
        <w:rPr>
          <w:rStyle w:val="21"/>
          <w:rFonts w:ascii="Times New Roman" w:hAnsi="Times New Roman" w:cs="Times New Roman"/>
          <w:sz w:val="26"/>
          <w:szCs w:val="26"/>
        </w:rPr>
        <w:t>оборудования Подрядчика и строительного мусора</w:t>
      </w:r>
      <w:r w:rsidRPr="006158EF">
        <w:rPr>
          <w:rFonts w:ascii="Times New Roman" w:hAnsi="Times New Roman" w:cs="Times New Roman"/>
          <w:sz w:val="26"/>
          <w:szCs w:val="26"/>
        </w:rPr>
        <w:t>;</w:t>
      </w:r>
    </w:p>
    <w:p w:rsidR="006158EF" w:rsidRPr="006158EF" w:rsidRDefault="006158EF" w:rsidP="006158EF">
      <w:pPr>
        <w:pStyle w:val="3"/>
        <w:numPr>
          <w:ilvl w:val="0"/>
          <w:numId w:val="1"/>
        </w:numPr>
        <w:shd w:val="clear" w:color="auto" w:fill="auto"/>
        <w:tabs>
          <w:tab w:val="left" w:pos="850"/>
        </w:tabs>
        <w:spacing w:before="60" w:after="0" w:line="240" w:lineRule="atLeast"/>
        <w:ind w:left="20" w:firstLine="689"/>
        <w:rPr>
          <w:rFonts w:ascii="Times New Roman" w:hAnsi="Times New Roman" w:cs="Times New Roman"/>
          <w:sz w:val="26"/>
          <w:szCs w:val="26"/>
        </w:rPr>
      </w:pPr>
      <w:r w:rsidRPr="006158EF">
        <w:rPr>
          <w:rFonts w:ascii="Times New Roman" w:hAnsi="Times New Roman" w:cs="Times New Roman"/>
          <w:sz w:val="26"/>
          <w:szCs w:val="26"/>
        </w:rPr>
        <w:t>выполнить в полном объеме обязательства, предусмотренные настоящим договором.</w:t>
      </w:r>
    </w:p>
    <w:p w:rsidR="006158EF" w:rsidRPr="006158EF" w:rsidRDefault="006158EF" w:rsidP="006158EF">
      <w:pPr>
        <w:pStyle w:val="3"/>
        <w:shd w:val="clear" w:color="auto" w:fill="auto"/>
        <w:spacing w:before="120" w:after="0" w:line="240" w:lineRule="atLeast"/>
        <w:ind w:left="20" w:firstLine="689"/>
        <w:rPr>
          <w:rFonts w:ascii="Times New Roman" w:hAnsi="Times New Roman" w:cs="Times New Roman"/>
          <w:sz w:val="26"/>
          <w:szCs w:val="26"/>
        </w:rPr>
      </w:pPr>
      <w:r w:rsidRPr="006158EF">
        <w:rPr>
          <w:rFonts w:ascii="Times New Roman" w:hAnsi="Times New Roman" w:cs="Times New Roman"/>
          <w:sz w:val="26"/>
          <w:szCs w:val="26"/>
        </w:rPr>
        <w:t xml:space="preserve">5.3. Подрядчик несет полную имущественную ответственность перед Заказчиком за надлежащее исполнение всех работ собственными силами и силами субподрядчиков, </w:t>
      </w:r>
      <w:r w:rsidR="00607C52" w:rsidRPr="00607C52">
        <w:rPr>
          <w:rFonts w:ascii="Times New Roman" w:hAnsi="Times New Roman" w:cs="Times New Roman"/>
          <w:sz w:val="26"/>
          <w:szCs w:val="26"/>
        </w:rPr>
        <w:br/>
      </w:r>
      <w:r w:rsidRPr="006158EF">
        <w:rPr>
          <w:rFonts w:ascii="Times New Roman" w:hAnsi="Times New Roman" w:cs="Times New Roman"/>
          <w:sz w:val="26"/>
          <w:szCs w:val="26"/>
        </w:rPr>
        <w:t>и сдачу объекта по настоящему договору.</w:t>
      </w:r>
    </w:p>
    <w:p w:rsidR="006158EF" w:rsidRPr="006158EF" w:rsidRDefault="006158EF" w:rsidP="006158EF">
      <w:pPr>
        <w:pStyle w:val="23"/>
        <w:numPr>
          <w:ilvl w:val="1"/>
          <w:numId w:val="1"/>
        </w:numPr>
        <w:shd w:val="clear" w:color="auto" w:fill="auto"/>
        <w:tabs>
          <w:tab w:val="left" w:pos="426"/>
        </w:tabs>
        <w:spacing w:before="120" w:after="120" w:line="240" w:lineRule="atLeast"/>
        <w:jc w:val="center"/>
        <w:rPr>
          <w:rFonts w:ascii="Times New Roman" w:hAnsi="Times New Roman" w:cs="Times New Roman"/>
          <w:b/>
          <w:sz w:val="26"/>
          <w:szCs w:val="26"/>
        </w:rPr>
      </w:pPr>
      <w:r w:rsidRPr="006158EF">
        <w:rPr>
          <w:rFonts w:ascii="Times New Roman" w:hAnsi="Times New Roman" w:cs="Times New Roman"/>
          <w:b/>
          <w:sz w:val="26"/>
          <w:szCs w:val="26"/>
        </w:rPr>
        <w:t>Обязательства Заказчика</w:t>
      </w:r>
    </w:p>
    <w:p w:rsidR="006158EF" w:rsidRPr="006158EF" w:rsidRDefault="006158EF" w:rsidP="006158EF">
      <w:pPr>
        <w:pStyle w:val="3"/>
        <w:shd w:val="clear" w:color="auto" w:fill="auto"/>
        <w:spacing w:before="60" w:after="0" w:line="240" w:lineRule="atLeast"/>
        <w:ind w:left="20" w:firstLine="689"/>
        <w:rPr>
          <w:rFonts w:ascii="Times New Roman" w:hAnsi="Times New Roman" w:cs="Times New Roman"/>
          <w:sz w:val="26"/>
          <w:szCs w:val="26"/>
        </w:rPr>
      </w:pPr>
      <w:r w:rsidRPr="006158EF">
        <w:rPr>
          <w:rFonts w:ascii="Times New Roman" w:hAnsi="Times New Roman" w:cs="Times New Roman"/>
          <w:sz w:val="26"/>
          <w:szCs w:val="26"/>
        </w:rPr>
        <w:t>6.1. Для выполнения настоящего договора Заказчик обязуется:</w:t>
      </w:r>
    </w:p>
    <w:p w:rsidR="006158EF" w:rsidRPr="006158EF" w:rsidRDefault="006158EF" w:rsidP="006158EF">
      <w:pPr>
        <w:pStyle w:val="3"/>
        <w:shd w:val="clear" w:color="auto" w:fill="auto"/>
        <w:spacing w:before="60" w:after="0" w:line="240" w:lineRule="atLeast"/>
        <w:ind w:left="20" w:firstLine="689"/>
        <w:rPr>
          <w:rFonts w:ascii="Times New Roman" w:hAnsi="Times New Roman" w:cs="Times New Roman"/>
          <w:sz w:val="26"/>
          <w:szCs w:val="26"/>
        </w:rPr>
      </w:pPr>
      <w:r w:rsidRPr="006158EF">
        <w:rPr>
          <w:rFonts w:ascii="Times New Roman" w:hAnsi="Times New Roman" w:cs="Times New Roman"/>
          <w:sz w:val="26"/>
          <w:szCs w:val="26"/>
        </w:rPr>
        <w:t>- до начала выполнения работ, представить Подрядчику площадку на объекте для последующего производства работ;</w:t>
      </w:r>
    </w:p>
    <w:p w:rsidR="006158EF" w:rsidRPr="006158EF" w:rsidRDefault="006158EF" w:rsidP="006158EF">
      <w:pPr>
        <w:pStyle w:val="3"/>
        <w:shd w:val="clear" w:color="auto" w:fill="auto"/>
        <w:tabs>
          <w:tab w:val="left" w:pos="956"/>
        </w:tabs>
        <w:spacing w:before="60" w:after="0" w:line="240" w:lineRule="atLeast"/>
        <w:ind w:left="20" w:firstLine="689"/>
        <w:rPr>
          <w:rFonts w:ascii="Times New Roman" w:hAnsi="Times New Roman" w:cs="Times New Roman"/>
          <w:sz w:val="26"/>
          <w:szCs w:val="26"/>
          <w:lang w:val="uz-Cyrl-UZ"/>
        </w:rPr>
      </w:pPr>
      <w:r w:rsidRPr="006158EF">
        <w:rPr>
          <w:rFonts w:ascii="Times New Roman" w:hAnsi="Times New Roman" w:cs="Times New Roman"/>
          <w:sz w:val="26"/>
          <w:szCs w:val="26"/>
        </w:rPr>
        <w:t>- в пятидневный срок по письменному запросу Подрядчика назначить специалиста для технического надзора, а также предоставить его контактные данные (служебные телефоны, электронную почту) для письменных обращений;</w:t>
      </w:r>
    </w:p>
    <w:p w:rsidR="006158EF" w:rsidRPr="006158EF" w:rsidRDefault="006158EF" w:rsidP="006158EF">
      <w:pPr>
        <w:pStyle w:val="3"/>
        <w:shd w:val="clear" w:color="auto" w:fill="auto"/>
        <w:tabs>
          <w:tab w:val="left" w:pos="956"/>
        </w:tabs>
        <w:spacing w:before="60" w:after="0" w:line="240" w:lineRule="atLeast"/>
        <w:ind w:left="20" w:firstLine="689"/>
        <w:rPr>
          <w:rFonts w:ascii="Times New Roman" w:hAnsi="Times New Roman" w:cs="Times New Roman"/>
          <w:sz w:val="26"/>
          <w:szCs w:val="26"/>
        </w:rPr>
      </w:pPr>
      <w:r w:rsidRPr="006158EF">
        <w:rPr>
          <w:rFonts w:ascii="Times New Roman" w:hAnsi="Times New Roman" w:cs="Times New Roman"/>
          <w:sz w:val="26"/>
          <w:szCs w:val="26"/>
        </w:rPr>
        <w:t xml:space="preserve">- произвести авансовый платеж и текущее финансирование подрядчику </w:t>
      </w:r>
      <w:r w:rsidRPr="006158EF">
        <w:rPr>
          <w:rFonts w:ascii="Times New Roman" w:hAnsi="Times New Roman" w:cs="Times New Roman"/>
          <w:sz w:val="26"/>
          <w:szCs w:val="26"/>
          <w:lang w:val="uz-Cyrl-UZ"/>
        </w:rPr>
        <w:br/>
      </w:r>
      <w:r w:rsidRPr="006158EF">
        <w:rPr>
          <w:rFonts w:ascii="Times New Roman" w:hAnsi="Times New Roman" w:cs="Times New Roman"/>
          <w:sz w:val="26"/>
          <w:szCs w:val="26"/>
        </w:rPr>
        <w:t xml:space="preserve">в соответствии с разделом </w:t>
      </w:r>
      <w:r w:rsidRPr="006158EF">
        <w:rPr>
          <w:rFonts w:ascii="Times New Roman" w:hAnsi="Times New Roman" w:cs="Times New Roman"/>
          <w:sz w:val="26"/>
          <w:szCs w:val="26"/>
          <w:lang w:val="en-US"/>
        </w:rPr>
        <w:t>IX</w:t>
      </w:r>
      <w:r w:rsidRPr="006158EF">
        <w:rPr>
          <w:rFonts w:ascii="Times New Roman" w:hAnsi="Times New Roman" w:cs="Times New Roman"/>
          <w:sz w:val="26"/>
          <w:szCs w:val="26"/>
        </w:rPr>
        <w:t xml:space="preserve"> договора;</w:t>
      </w:r>
    </w:p>
    <w:p w:rsidR="006158EF" w:rsidRPr="006158EF" w:rsidRDefault="006158EF" w:rsidP="006158EF">
      <w:pPr>
        <w:pStyle w:val="3"/>
        <w:numPr>
          <w:ilvl w:val="0"/>
          <w:numId w:val="1"/>
        </w:numPr>
        <w:shd w:val="clear" w:color="auto" w:fill="auto"/>
        <w:tabs>
          <w:tab w:val="left" w:pos="855"/>
        </w:tabs>
        <w:spacing w:before="60" w:after="0" w:line="240" w:lineRule="atLeast"/>
        <w:ind w:left="20" w:firstLine="689"/>
        <w:rPr>
          <w:rFonts w:ascii="Times New Roman" w:hAnsi="Times New Roman" w:cs="Times New Roman"/>
          <w:sz w:val="26"/>
          <w:szCs w:val="26"/>
        </w:rPr>
      </w:pPr>
      <w:r w:rsidRPr="006158EF">
        <w:rPr>
          <w:rFonts w:ascii="Times New Roman" w:hAnsi="Times New Roman" w:cs="Times New Roman"/>
          <w:sz w:val="26"/>
          <w:szCs w:val="26"/>
        </w:rPr>
        <w:t>в пятидневный срок рассматривать, и оформлять решения по всем обращениям Подрядчика;</w:t>
      </w:r>
    </w:p>
    <w:p w:rsidR="006158EF" w:rsidRPr="006158EF" w:rsidRDefault="006158EF" w:rsidP="006158EF">
      <w:pPr>
        <w:pStyle w:val="3"/>
        <w:numPr>
          <w:ilvl w:val="0"/>
          <w:numId w:val="1"/>
        </w:numPr>
        <w:shd w:val="clear" w:color="auto" w:fill="auto"/>
        <w:tabs>
          <w:tab w:val="left" w:pos="855"/>
        </w:tabs>
        <w:spacing w:before="60" w:after="0" w:line="240" w:lineRule="atLeast"/>
        <w:ind w:left="20" w:firstLine="689"/>
        <w:rPr>
          <w:rFonts w:ascii="Times New Roman" w:hAnsi="Times New Roman" w:cs="Times New Roman"/>
          <w:sz w:val="26"/>
          <w:szCs w:val="26"/>
        </w:rPr>
      </w:pPr>
      <w:r w:rsidRPr="006158EF">
        <w:rPr>
          <w:rFonts w:ascii="Times New Roman" w:hAnsi="Times New Roman" w:cs="Times New Roman"/>
          <w:sz w:val="26"/>
          <w:szCs w:val="26"/>
        </w:rPr>
        <w:t xml:space="preserve">в пятидневный срок со дня даты выставления принять и подписать предъявленную Подрядчиком справку счет-фактуру выполненных работ (понесенных затрат), либо предоставить мотивированный отказ их приёмки. При этом отказ </w:t>
      </w:r>
      <w:r w:rsidRPr="006158EF">
        <w:rPr>
          <w:rFonts w:ascii="Times New Roman" w:hAnsi="Times New Roman" w:cs="Times New Roman"/>
          <w:sz w:val="26"/>
          <w:szCs w:val="26"/>
          <w:lang w:val="uz-Cyrl-UZ"/>
        </w:rPr>
        <w:br/>
      </w:r>
      <w:r w:rsidRPr="006158EF">
        <w:rPr>
          <w:rFonts w:ascii="Times New Roman" w:hAnsi="Times New Roman" w:cs="Times New Roman"/>
          <w:sz w:val="26"/>
          <w:szCs w:val="26"/>
        </w:rPr>
        <w:t>в приёмке выполненных работ должен быть мотивирован с учетом условий настоящего договора.</w:t>
      </w:r>
    </w:p>
    <w:p w:rsidR="006158EF" w:rsidRPr="006158EF" w:rsidRDefault="006158EF" w:rsidP="006158EF">
      <w:pPr>
        <w:pStyle w:val="23"/>
        <w:numPr>
          <w:ilvl w:val="0"/>
          <w:numId w:val="10"/>
        </w:numPr>
        <w:shd w:val="clear" w:color="auto" w:fill="auto"/>
        <w:tabs>
          <w:tab w:val="left" w:pos="567"/>
        </w:tabs>
        <w:spacing w:before="120" w:after="120" w:line="240" w:lineRule="atLeast"/>
        <w:ind w:left="3828" w:hanging="567"/>
        <w:rPr>
          <w:rFonts w:ascii="Times New Roman" w:hAnsi="Times New Roman" w:cs="Times New Roman"/>
          <w:b/>
          <w:sz w:val="26"/>
          <w:szCs w:val="26"/>
        </w:rPr>
      </w:pPr>
      <w:bookmarkStart w:id="6" w:name="bookmark7"/>
      <w:r w:rsidRPr="006158EF">
        <w:rPr>
          <w:rFonts w:ascii="Times New Roman" w:hAnsi="Times New Roman" w:cs="Times New Roman"/>
          <w:b/>
          <w:sz w:val="26"/>
          <w:szCs w:val="26"/>
        </w:rPr>
        <w:t>Дополнения и изменения</w:t>
      </w:r>
      <w:bookmarkEnd w:id="6"/>
    </w:p>
    <w:p w:rsidR="006158EF" w:rsidRPr="006158EF" w:rsidRDefault="006158EF" w:rsidP="006158EF">
      <w:pPr>
        <w:pStyle w:val="3"/>
        <w:shd w:val="clear" w:color="auto" w:fill="auto"/>
        <w:spacing w:before="60" w:after="184" w:line="240" w:lineRule="atLeast"/>
        <w:ind w:left="20" w:firstLine="689"/>
        <w:rPr>
          <w:rFonts w:ascii="Times New Roman" w:hAnsi="Times New Roman" w:cs="Times New Roman"/>
          <w:sz w:val="26"/>
          <w:szCs w:val="26"/>
        </w:rPr>
      </w:pPr>
      <w:r w:rsidRPr="006158EF">
        <w:rPr>
          <w:rFonts w:ascii="Times New Roman" w:hAnsi="Times New Roman" w:cs="Times New Roman"/>
          <w:sz w:val="26"/>
          <w:szCs w:val="26"/>
        </w:rPr>
        <w:t>7.1. Подрядчик по согласованию с Заказчиком, может вносить изменения для улучшения качества выполняемых работ. Однако</w:t>
      </w:r>
      <w:proofErr w:type="gramStart"/>
      <w:r w:rsidRPr="006158EF">
        <w:rPr>
          <w:rFonts w:ascii="Times New Roman" w:hAnsi="Times New Roman" w:cs="Times New Roman"/>
          <w:sz w:val="26"/>
          <w:szCs w:val="26"/>
        </w:rPr>
        <w:t>,</w:t>
      </w:r>
      <w:proofErr w:type="gramEnd"/>
      <w:r w:rsidRPr="006158EF">
        <w:rPr>
          <w:rFonts w:ascii="Times New Roman" w:hAnsi="Times New Roman" w:cs="Times New Roman"/>
          <w:sz w:val="26"/>
          <w:szCs w:val="26"/>
        </w:rPr>
        <w:t xml:space="preserve"> изменения не должны каким-либо образом изменят</w:t>
      </w:r>
      <w:bookmarkStart w:id="7" w:name="bookmark8"/>
      <w:r w:rsidRPr="006158EF">
        <w:rPr>
          <w:rFonts w:ascii="Times New Roman" w:hAnsi="Times New Roman" w:cs="Times New Roman"/>
          <w:sz w:val="26"/>
          <w:szCs w:val="26"/>
        </w:rPr>
        <w:t>ь или нарушать условия договора.</w:t>
      </w:r>
    </w:p>
    <w:p w:rsidR="006158EF" w:rsidRPr="006158EF" w:rsidRDefault="006158EF" w:rsidP="006158EF">
      <w:pPr>
        <w:pStyle w:val="3"/>
        <w:shd w:val="clear" w:color="auto" w:fill="auto"/>
        <w:spacing w:before="0" w:after="0" w:line="240" w:lineRule="atLeast"/>
        <w:ind w:left="23" w:firstLine="692"/>
        <w:jc w:val="center"/>
        <w:rPr>
          <w:rFonts w:ascii="Times New Roman" w:hAnsi="Times New Roman" w:cs="Times New Roman"/>
          <w:b/>
          <w:sz w:val="26"/>
          <w:szCs w:val="26"/>
        </w:rPr>
      </w:pPr>
      <w:r w:rsidRPr="006158EF">
        <w:rPr>
          <w:rFonts w:ascii="Times New Roman" w:hAnsi="Times New Roman" w:cs="Times New Roman"/>
          <w:b/>
          <w:sz w:val="26"/>
          <w:szCs w:val="26"/>
        </w:rPr>
        <w:t>VIII. Вступление в силу договора, сроки выполнения работ</w:t>
      </w:r>
      <w:bookmarkEnd w:id="7"/>
    </w:p>
    <w:p w:rsidR="006158EF" w:rsidRPr="006158EF" w:rsidRDefault="006158EF" w:rsidP="006158EF">
      <w:pPr>
        <w:pStyle w:val="3"/>
        <w:numPr>
          <w:ilvl w:val="0"/>
          <w:numId w:val="2"/>
        </w:numPr>
        <w:shd w:val="clear" w:color="auto" w:fill="auto"/>
        <w:tabs>
          <w:tab w:val="left" w:pos="1204"/>
        </w:tabs>
        <w:spacing w:before="60" w:after="0" w:line="240" w:lineRule="atLeast"/>
        <w:ind w:left="20" w:firstLine="689"/>
        <w:rPr>
          <w:rFonts w:ascii="Times New Roman" w:hAnsi="Times New Roman" w:cs="Times New Roman"/>
          <w:sz w:val="26"/>
          <w:szCs w:val="26"/>
        </w:rPr>
      </w:pPr>
      <w:r w:rsidRPr="006158EF">
        <w:rPr>
          <w:rFonts w:ascii="Times New Roman" w:hAnsi="Times New Roman" w:cs="Times New Roman"/>
          <w:sz w:val="26"/>
          <w:szCs w:val="26"/>
        </w:rPr>
        <w:t>Договор вступает в силу с мо</w:t>
      </w:r>
      <w:r w:rsidR="00607C52">
        <w:rPr>
          <w:rFonts w:ascii="Times New Roman" w:hAnsi="Times New Roman" w:cs="Times New Roman"/>
          <w:sz w:val="26"/>
          <w:szCs w:val="26"/>
        </w:rPr>
        <w:t xml:space="preserve">мента подписания его сторонами </w:t>
      </w:r>
      <w:r w:rsidRPr="006158EF">
        <w:rPr>
          <w:rFonts w:ascii="Times New Roman" w:hAnsi="Times New Roman" w:cs="Times New Roman"/>
          <w:sz w:val="26"/>
          <w:szCs w:val="26"/>
        </w:rPr>
        <w:t>и действует до полного исполнения сторонами своих обязательств по настоящему договору.</w:t>
      </w:r>
    </w:p>
    <w:p w:rsidR="006158EF" w:rsidRPr="006158EF" w:rsidRDefault="006158EF" w:rsidP="006158EF">
      <w:pPr>
        <w:pStyle w:val="3"/>
        <w:numPr>
          <w:ilvl w:val="0"/>
          <w:numId w:val="2"/>
        </w:numPr>
        <w:shd w:val="clear" w:color="auto" w:fill="auto"/>
        <w:tabs>
          <w:tab w:val="left" w:pos="1009"/>
          <w:tab w:val="left" w:pos="1204"/>
        </w:tabs>
        <w:spacing w:before="60" w:after="0" w:line="240" w:lineRule="atLeast"/>
        <w:ind w:left="20" w:firstLine="689"/>
        <w:rPr>
          <w:rFonts w:ascii="Times New Roman" w:hAnsi="Times New Roman" w:cs="Times New Roman"/>
          <w:sz w:val="26"/>
          <w:szCs w:val="26"/>
        </w:rPr>
      </w:pPr>
      <w:r w:rsidRPr="006158EF">
        <w:rPr>
          <w:rFonts w:ascii="Times New Roman" w:hAnsi="Times New Roman" w:cs="Times New Roman"/>
          <w:sz w:val="26"/>
          <w:szCs w:val="26"/>
        </w:rPr>
        <w:t xml:space="preserve">Подрядчик приступает к выполнению работ со дня поступления авансового платежа согласно п. 9.1 договора. По согласованию сторон Подрядчик вправе начать </w:t>
      </w:r>
      <w:r w:rsidRPr="006158EF">
        <w:rPr>
          <w:rFonts w:ascii="Times New Roman" w:hAnsi="Times New Roman" w:cs="Times New Roman"/>
          <w:sz w:val="26"/>
          <w:szCs w:val="26"/>
        </w:rPr>
        <w:lastRenderedPageBreak/>
        <w:t>подготовительные работы по договору до выплаты аванса, при этом срок выполнения работ исчисляется со дня выплаты аванса.</w:t>
      </w:r>
    </w:p>
    <w:p w:rsidR="006158EF" w:rsidRPr="006158EF" w:rsidRDefault="006158EF" w:rsidP="006158EF">
      <w:pPr>
        <w:pStyle w:val="3"/>
        <w:numPr>
          <w:ilvl w:val="0"/>
          <w:numId w:val="2"/>
        </w:numPr>
        <w:shd w:val="clear" w:color="auto" w:fill="auto"/>
        <w:tabs>
          <w:tab w:val="left" w:pos="1009"/>
          <w:tab w:val="left" w:pos="1204"/>
        </w:tabs>
        <w:spacing w:before="60" w:after="0" w:line="240" w:lineRule="atLeast"/>
        <w:ind w:left="20" w:firstLine="689"/>
        <w:rPr>
          <w:rFonts w:ascii="Times New Roman" w:hAnsi="Times New Roman" w:cs="Times New Roman"/>
          <w:sz w:val="26"/>
          <w:szCs w:val="26"/>
        </w:rPr>
      </w:pPr>
      <w:r w:rsidRPr="006158EF">
        <w:rPr>
          <w:rFonts w:ascii="Times New Roman" w:hAnsi="Times New Roman" w:cs="Times New Roman"/>
          <w:sz w:val="26"/>
          <w:szCs w:val="26"/>
        </w:rPr>
        <w:t xml:space="preserve">Срок завершения строительства и сдачи объекта Заказчику не более </w:t>
      </w:r>
      <w:r>
        <w:rPr>
          <w:rFonts w:ascii="Times New Roman" w:hAnsi="Times New Roman" w:cs="Times New Roman"/>
          <w:sz w:val="26"/>
          <w:szCs w:val="26"/>
          <w:lang w:val="uz-Cyrl-UZ"/>
        </w:rPr>
        <w:br/>
      </w:r>
      <w:r w:rsidR="00A95C34">
        <w:rPr>
          <w:rFonts w:ascii="Times New Roman" w:hAnsi="Times New Roman" w:cs="Times New Roman"/>
          <w:b/>
          <w:sz w:val="26"/>
          <w:szCs w:val="26"/>
          <w:lang w:val="uz-Cyrl-UZ"/>
        </w:rPr>
        <w:t>85</w:t>
      </w:r>
      <w:r w:rsidRPr="006158EF">
        <w:rPr>
          <w:rFonts w:ascii="Times New Roman" w:hAnsi="Times New Roman" w:cs="Times New Roman"/>
          <w:b/>
          <w:sz w:val="26"/>
          <w:szCs w:val="26"/>
        </w:rPr>
        <w:t xml:space="preserve"> </w:t>
      </w:r>
      <w:r w:rsidRPr="006158EF">
        <w:rPr>
          <w:rFonts w:ascii="Times New Roman" w:hAnsi="Times New Roman" w:cs="Times New Roman"/>
          <w:sz w:val="26"/>
          <w:szCs w:val="26"/>
        </w:rPr>
        <w:t>календарных дней со дня получения аванса.</w:t>
      </w:r>
    </w:p>
    <w:p w:rsidR="006158EF" w:rsidRPr="006158EF" w:rsidRDefault="006158EF" w:rsidP="006158EF">
      <w:pPr>
        <w:pStyle w:val="3"/>
        <w:numPr>
          <w:ilvl w:val="0"/>
          <w:numId w:val="2"/>
        </w:numPr>
        <w:shd w:val="clear" w:color="auto" w:fill="auto"/>
        <w:tabs>
          <w:tab w:val="left" w:pos="1009"/>
          <w:tab w:val="left" w:pos="1204"/>
        </w:tabs>
        <w:spacing w:before="60" w:after="0" w:line="240" w:lineRule="atLeast"/>
        <w:ind w:left="20" w:firstLine="689"/>
        <w:rPr>
          <w:rFonts w:ascii="Times New Roman" w:hAnsi="Times New Roman" w:cs="Times New Roman"/>
          <w:sz w:val="26"/>
          <w:szCs w:val="26"/>
        </w:rPr>
      </w:pPr>
      <w:r w:rsidRPr="006158EF">
        <w:rPr>
          <w:rFonts w:ascii="Times New Roman" w:hAnsi="Times New Roman" w:cs="Times New Roman"/>
          <w:sz w:val="26"/>
          <w:szCs w:val="26"/>
        </w:rPr>
        <w:t>Указанный срок может быть продлен в случае если:</w:t>
      </w:r>
    </w:p>
    <w:p w:rsidR="006158EF" w:rsidRPr="006158EF" w:rsidRDefault="006158EF" w:rsidP="006158EF">
      <w:pPr>
        <w:pStyle w:val="3"/>
        <w:shd w:val="clear" w:color="auto" w:fill="auto"/>
        <w:tabs>
          <w:tab w:val="left" w:pos="795"/>
          <w:tab w:val="left" w:pos="1204"/>
        </w:tabs>
        <w:spacing w:before="60" w:after="0" w:line="240" w:lineRule="atLeast"/>
        <w:ind w:firstLine="692"/>
        <w:rPr>
          <w:rFonts w:ascii="Times New Roman" w:hAnsi="Times New Roman" w:cs="Times New Roman"/>
          <w:sz w:val="26"/>
          <w:szCs w:val="26"/>
        </w:rPr>
      </w:pPr>
      <w:r w:rsidRPr="006158EF">
        <w:rPr>
          <w:rFonts w:ascii="Times New Roman" w:hAnsi="Times New Roman" w:cs="Times New Roman"/>
          <w:sz w:val="26"/>
          <w:szCs w:val="26"/>
        </w:rPr>
        <w:t>- возникли обстоятельства непреодолимой силы;</w:t>
      </w:r>
    </w:p>
    <w:p w:rsidR="006158EF" w:rsidRPr="006158EF" w:rsidRDefault="006158EF" w:rsidP="006158EF">
      <w:pPr>
        <w:pStyle w:val="3"/>
        <w:shd w:val="clear" w:color="auto" w:fill="auto"/>
        <w:tabs>
          <w:tab w:val="left" w:pos="795"/>
          <w:tab w:val="left" w:pos="1204"/>
        </w:tabs>
        <w:spacing w:before="60" w:after="130" w:line="240" w:lineRule="atLeast"/>
        <w:ind w:firstLine="692"/>
        <w:rPr>
          <w:rFonts w:ascii="Times New Roman" w:hAnsi="Times New Roman" w:cs="Times New Roman"/>
          <w:sz w:val="26"/>
          <w:szCs w:val="26"/>
        </w:rPr>
      </w:pPr>
      <w:r w:rsidRPr="006158EF">
        <w:rPr>
          <w:rFonts w:ascii="Times New Roman" w:hAnsi="Times New Roman" w:cs="Times New Roman"/>
          <w:sz w:val="26"/>
          <w:szCs w:val="26"/>
        </w:rPr>
        <w:t>- имели место задержки исполнения обязательств Заказчиком.</w:t>
      </w:r>
    </w:p>
    <w:p w:rsidR="006158EF" w:rsidRPr="006158EF" w:rsidRDefault="006158EF" w:rsidP="006158EF">
      <w:pPr>
        <w:pStyle w:val="23"/>
        <w:numPr>
          <w:ilvl w:val="1"/>
          <w:numId w:val="2"/>
        </w:numPr>
        <w:shd w:val="clear" w:color="auto" w:fill="auto"/>
        <w:tabs>
          <w:tab w:val="left" w:pos="567"/>
          <w:tab w:val="left" w:pos="7334"/>
        </w:tabs>
        <w:spacing w:before="120" w:after="120" w:line="240" w:lineRule="atLeast"/>
        <w:ind w:left="23"/>
        <w:jc w:val="center"/>
        <w:rPr>
          <w:rFonts w:ascii="Times New Roman" w:hAnsi="Times New Roman" w:cs="Times New Roman"/>
          <w:b/>
          <w:sz w:val="26"/>
          <w:szCs w:val="26"/>
        </w:rPr>
      </w:pPr>
      <w:r w:rsidRPr="006158EF">
        <w:rPr>
          <w:rFonts w:ascii="Times New Roman" w:hAnsi="Times New Roman" w:cs="Times New Roman"/>
          <w:b/>
          <w:sz w:val="26"/>
          <w:szCs w:val="26"/>
        </w:rPr>
        <w:t xml:space="preserve">Платежи </w:t>
      </w:r>
      <w:r w:rsidRPr="006158EF">
        <w:rPr>
          <w:rFonts w:ascii="Times New Roman" w:hAnsi="Times New Roman" w:cs="Times New Roman"/>
          <w:b/>
          <w:iCs/>
          <w:sz w:val="26"/>
          <w:szCs w:val="26"/>
        </w:rPr>
        <w:t>и расчеты</w:t>
      </w:r>
    </w:p>
    <w:p w:rsidR="006158EF" w:rsidRPr="006158EF" w:rsidRDefault="006158EF" w:rsidP="006158EF">
      <w:pPr>
        <w:pStyle w:val="23"/>
        <w:numPr>
          <w:ilvl w:val="1"/>
          <w:numId w:val="9"/>
        </w:numPr>
        <w:shd w:val="clear" w:color="auto" w:fill="auto"/>
        <w:tabs>
          <w:tab w:val="left" w:pos="1232"/>
          <w:tab w:val="left" w:pos="7334"/>
        </w:tabs>
        <w:spacing w:before="60" w:line="240" w:lineRule="atLeast"/>
        <w:ind w:left="0" w:firstLine="709"/>
        <w:jc w:val="both"/>
        <w:rPr>
          <w:rStyle w:val="24"/>
          <w:rFonts w:ascii="Times New Roman" w:hAnsi="Times New Roman" w:cs="Times New Roman"/>
          <w:sz w:val="26"/>
          <w:szCs w:val="26"/>
        </w:rPr>
      </w:pPr>
      <w:r w:rsidRPr="006158EF">
        <w:rPr>
          <w:rStyle w:val="24"/>
          <w:rFonts w:ascii="Times New Roman" w:hAnsi="Times New Roman" w:cs="Times New Roman"/>
          <w:sz w:val="26"/>
          <w:szCs w:val="26"/>
        </w:rPr>
        <w:t xml:space="preserve">После вступления договора в силу Заказчик перечисляет Подрядчику авансовый платеж в размере 30% от суммы договора. Платеж осуществляется </w:t>
      </w:r>
      <w:r w:rsidRPr="006158EF">
        <w:rPr>
          <w:rStyle w:val="24"/>
          <w:rFonts w:ascii="Times New Roman" w:hAnsi="Times New Roman" w:cs="Times New Roman"/>
          <w:sz w:val="26"/>
          <w:szCs w:val="26"/>
          <w:lang w:val="uz-Cyrl-UZ"/>
        </w:rPr>
        <w:br/>
      </w:r>
      <w:r w:rsidRPr="006158EF">
        <w:rPr>
          <w:rStyle w:val="24"/>
          <w:rFonts w:ascii="Times New Roman" w:hAnsi="Times New Roman" w:cs="Times New Roman"/>
          <w:sz w:val="26"/>
          <w:szCs w:val="26"/>
        </w:rPr>
        <w:t>в течение 10 рабочих дней с момента получения от Подрядчика оригинала счета на предоплату.</w:t>
      </w:r>
    </w:p>
    <w:p w:rsidR="006158EF" w:rsidRPr="006158EF" w:rsidRDefault="006158EF" w:rsidP="006158EF">
      <w:pPr>
        <w:pStyle w:val="23"/>
        <w:numPr>
          <w:ilvl w:val="1"/>
          <w:numId w:val="9"/>
        </w:numPr>
        <w:shd w:val="clear" w:color="auto" w:fill="auto"/>
        <w:tabs>
          <w:tab w:val="left" w:pos="709"/>
          <w:tab w:val="left" w:pos="1232"/>
          <w:tab w:val="left" w:pos="7334"/>
        </w:tabs>
        <w:spacing w:before="60" w:line="240" w:lineRule="atLeast"/>
        <w:ind w:left="0" w:firstLine="709"/>
        <w:jc w:val="both"/>
        <w:rPr>
          <w:rFonts w:ascii="Times New Roman" w:hAnsi="Times New Roman" w:cs="Times New Roman"/>
          <w:sz w:val="26"/>
          <w:szCs w:val="26"/>
        </w:rPr>
      </w:pPr>
      <w:r w:rsidRPr="006158EF">
        <w:rPr>
          <w:rFonts w:ascii="Times New Roman" w:hAnsi="Times New Roman" w:cs="Times New Roman"/>
          <w:sz w:val="26"/>
          <w:szCs w:val="26"/>
        </w:rPr>
        <w:t xml:space="preserve">Текущее финансирование осуществляется по факту выполнения работ, </w:t>
      </w:r>
      <w:r w:rsidRPr="006158EF">
        <w:rPr>
          <w:rFonts w:ascii="Times New Roman" w:hAnsi="Times New Roman" w:cs="Times New Roman"/>
          <w:sz w:val="26"/>
          <w:szCs w:val="26"/>
          <w:lang w:val="uz-Cyrl-UZ"/>
        </w:rPr>
        <w:br/>
      </w:r>
      <w:r w:rsidRPr="006158EF">
        <w:rPr>
          <w:rFonts w:ascii="Times New Roman" w:hAnsi="Times New Roman" w:cs="Times New Roman"/>
          <w:sz w:val="26"/>
          <w:szCs w:val="26"/>
        </w:rPr>
        <w:t>в размере 65% от стоимости выполненных работ,</w:t>
      </w:r>
      <w:r w:rsidR="00DD2B87">
        <w:rPr>
          <w:rFonts w:ascii="Times New Roman" w:hAnsi="Times New Roman" w:cs="Times New Roman"/>
          <w:sz w:val="26"/>
          <w:szCs w:val="26"/>
        </w:rPr>
        <w:t xml:space="preserve"> с учетом погашен</w:t>
      </w:r>
      <w:r w:rsidR="00604B24">
        <w:rPr>
          <w:rFonts w:ascii="Times New Roman" w:hAnsi="Times New Roman" w:cs="Times New Roman"/>
          <w:sz w:val="26"/>
          <w:szCs w:val="26"/>
        </w:rPr>
        <w:t xml:space="preserve">ия авансового платежа, </w:t>
      </w:r>
      <w:proofErr w:type="gramStart"/>
      <w:r w:rsidR="00604B24">
        <w:rPr>
          <w:rFonts w:ascii="Times New Roman" w:hAnsi="Times New Roman" w:cs="Times New Roman"/>
          <w:sz w:val="26"/>
          <w:szCs w:val="26"/>
        </w:rPr>
        <w:t>согласно графика</w:t>
      </w:r>
      <w:proofErr w:type="gramEnd"/>
      <w:r w:rsidR="00604B24">
        <w:rPr>
          <w:rFonts w:ascii="Times New Roman" w:hAnsi="Times New Roman" w:cs="Times New Roman"/>
          <w:sz w:val="26"/>
          <w:szCs w:val="26"/>
        </w:rPr>
        <w:t xml:space="preserve"> погашения средств (п</w:t>
      </w:r>
      <w:r w:rsidR="00DD2B87">
        <w:rPr>
          <w:rFonts w:ascii="Times New Roman" w:hAnsi="Times New Roman" w:cs="Times New Roman"/>
          <w:sz w:val="26"/>
          <w:szCs w:val="26"/>
        </w:rPr>
        <w:t>риложения №2</w:t>
      </w:r>
      <w:r w:rsidR="00604B24">
        <w:rPr>
          <w:rFonts w:ascii="Times New Roman" w:hAnsi="Times New Roman" w:cs="Times New Roman"/>
          <w:sz w:val="26"/>
          <w:szCs w:val="26"/>
        </w:rPr>
        <w:t>)</w:t>
      </w:r>
      <w:r w:rsidR="00DD2B87">
        <w:rPr>
          <w:rFonts w:ascii="Times New Roman" w:hAnsi="Times New Roman" w:cs="Times New Roman"/>
          <w:sz w:val="26"/>
          <w:szCs w:val="26"/>
        </w:rPr>
        <w:t xml:space="preserve"> </w:t>
      </w:r>
      <w:r w:rsidRPr="006158EF">
        <w:rPr>
          <w:rFonts w:ascii="Times New Roman" w:hAnsi="Times New Roman" w:cs="Times New Roman"/>
          <w:sz w:val="26"/>
          <w:szCs w:val="26"/>
        </w:rPr>
        <w:t>в течение 30</w:t>
      </w:r>
      <w:r w:rsidR="00982AB5">
        <w:rPr>
          <w:rFonts w:ascii="Times New Roman" w:hAnsi="Times New Roman" w:cs="Times New Roman"/>
          <w:sz w:val="26"/>
          <w:szCs w:val="26"/>
        </w:rPr>
        <w:t>-ти</w:t>
      </w:r>
      <w:r w:rsidR="00604B24">
        <w:rPr>
          <w:rFonts w:ascii="Times New Roman" w:hAnsi="Times New Roman" w:cs="Times New Roman"/>
          <w:sz w:val="26"/>
          <w:szCs w:val="26"/>
        </w:rPr>
        <w:t xml:space="preserve"> календарных </w:t>
      </w:r>
      <w:r w:rsidRPr="006158EF">
        <w:rPr>
          <w:rFonts w:ascii="Times New Roman" w:hAnsi="Times New Roman" w:cs="Times New Roman"/>
          <w:sz w:val="26"/>
          <w:szCs w:val="26"/>
        </w:rPr>
        <w:t xml:space="preserve">дней с момента подписания Заказчиком справки счета-фактуры выполненных работ (понесенных затрат).  </w:t>
      </w:r>
    </w:p>
    <w:p w:rsidR="006158EF" w:rsidRPr="006158EF" w:rsidRDefault="006158EF" w:rsidP="006158EF">
      <w:pPr>
        <w:pStyle w:val="23"/>
        <w:numPr>
          <w:ilvl w:val="1"/>
          <w:numId w:val="9"/>
        </w:numPr>
        <w:shd w:val="clear" w:color="auto" w:fill="auto"/>
        <w:tabs>
          <w:tab w:val="left" w:pos="709"/>
          <w:tab w:val="left" w:pos="1232"/>
          <w:tab w:val="left" w:pos="7334"/>
        </w:tabs>
        <w:spacing w:before="60" w:after="120" w:line="240" w:lineRule="atLeast"/>
        <w:ind w:left="0" w:firstLine="709"/>
        <w:jc w:val="both"/>
        <w:rPr>
          <w:rFonts w:ascii="Times New Roman" w:hAnsi="Times New Roman" w:cs="Times New Roman"/>
          <w:b/>
          <w:sz w:val="26"/>
          <w:szCs w:val="26"/>
        </w:rPr>
      </w:pPr>
      <w:r w:rsidRPr="006158EF">
        <w:rPr>
          <w:rFonts w:ascii="Times New Roman" w:eastAsia="Times New Roman" w:hAnsi="Times New Roman" w:cs="Times New Roman"/>
          <w:sz w:val="26"/>
          <w:szCs w:val="26"/>
        </w:rPr>
        <w:t xml:space="preserve">Окончательный расчет между Заказчиком и Подрядчиком в размере </w:t>
      </w:r>
      <w:r w:rsidRPr="006158EF">
        <w:rPr>
          <w:rFonts w:ascii="Times New Roman" w:eastAsia="Times New Roman" w:hAnsi="Times New Roman" w:cs="Times New Roman"/>
          <w:sz w:val="26"/>
          <w:szCs w:val="26"/>
          <w:lang w:val="uz-Cyrl-UZ"/>
        </w:rPr>
        <w:br/>
      </w:r>
      <w:r w:rsidR="00604B24">
        <w:rPr>
          <w:rFonts w:ascii="Times New Roman" w:eastAsia="Times New Roman" w:hAnsi="Times New Roman" w:cs="Times New Roman"/>
          <w:sz w:val="26"/>
          <w:szCs w:val="26"/>
        </w:rPr>
        <w:t>5% от общей суммы договора</w:t>
      </w:r>
      <w:r w:rsidRPr="006158EF">
        <w:rPr>
          <w:rFonts w:ascii="Times New Roman" w:eastAsia="Times New Roman" w:hAnsi="Times New Roman" w:cs="Times New Roman"/>
          <w:sz w:val="26"/>
          <w:szCs w:val="26"/>
        </w:rPr>
        <w:t xml:space="preserve"> производится</w:t>
      </w:r>
      <w:r w:rsidR="00604B24">
        <w:rPr>
          <w:rFonts w:ascii="Times New Roman" w:eastAsia="Times New Roman" w:hAnsi="Times New Roman" w:cs="Times New Roman"/>
          <w:sz w:val="26"/>
          <w:szCs w:val="26"/>
        </w:rPr>
        <w:t xml:space="preserve"> после истечения гарантийно</w:t>
      </w:r>
      <w:r w:rsidR="00607C52">
        <w:rPr>
          <w:rFonts w:ascii="Times New Roman" w:eastAsia="Times New Roman" w:hAnsi="Times New Roman" w:cs="Times New Roman"/>
          <w:sz w:val="26"/>
          <w:szCs w:val="26"/>
        </w:rPr>
        <w:t>го срока согласно п</w:t>
      </w:r>
      <w:r w:rsidR="00604B24">
        <w:rPr>
          <w:rFonts w:ascii="Times New Roman" w:eastAsia="Times New Roman" w:hAnsi="Times New Roman" w:cs="Times New Roman"/>
          <w:sz w:val="26"/>
          <w:szCs w:val="26"/>
        </w:rPr>
        <w:t>.14.2.4</w:t>
      </w:r>
      <w:r w:rsidR="009D2C49">
        <w:rPr>
          <w:rFonts w:ascii="Times New Roman" w:eastAsia="Times New Roman" w:hAnsi="Times New Roman" w:cs="Times New Roman"/>
          <w:sz w:val="26"/>
          <w:szCs w:val="26"/>
        </w:rPr>
        <w:t xml:space="preserve"> по договору и </w:t>
      </w:r>
      <w:r w:rsidR="00845AA9">
        <w:rPr>
          <w:rFonts w:ascii="Times New Roman" w:eastAsia="Times New Roman" w:hAnsi="Times New Roman" w:cs="Times New Roman"/>
          <w:sz w:val="26"/>
          <w:szCs w:val="26"/>
        </w:rPr>
        <w:t>технического задания (</w:t>
      </w:r>
      <w:r w:rsidR="009D2C49" w:rsidRPr="00F72089">
        <w:rPr>
          <w:rFonts w:ascii="Times New Roman" w:hAnsi="Times New Roman" w:cs="Times New Roman"/>
          <w:sz w:val="26"/>
          <w:szCs w:val="26"/>
        </w:rPr>
        <w:t>приложение №1</w:t>
      </w:r>
      <w:r w:rsidR="00845AA9">
        <w:rPr>
          <w:rFonts w:ascii="Times New Roman" w:hAnsi="Times New Roman" w:cs="Times New Roman"/>
          <w:sz w:val="26"/>
          <w:szCs w:val="26"/>
        </w:rPr>
        <w:t>) п.18</w:t>
      </w:r>
      <w:r w:rsidRPr="006158EF">
        <w:rPr>
          <w:rFonts w:ascii="Times New Roman" w:eastAsia="Times New Roman" w:hAnsi="Times New Roman" w:cs="Times New Roman"/>
          <w:sz w:val="26"/>
          <w:szCs w:val="26"/>
        </w:rPr>
        <w:t>.</w:t>
      </w:r>
    </w:p>
    <w:p w:rsidR="006158EF" w:rsidRPr="006158EF" w:rsidRDefault="006158EF" w:rsidP="006158EF">
      <w:pPr>
        <w:pStyle w:val="23"/>
        <w:shd w:val="clear" w:color="auto" w:fill="auto"/>
        <w:tabs>
          <w:tab w:val="left" w:pos="709"/>
          <w:tab w:val="left" w:pos="1232"/>
          <w:tab w:val="left" w:pos="7334"/>
        </w:tabs>
        <w:spacing w:before="60" w:line="240" w:lineRule="atLeast"/>
        <w:ind w:left="709" w:firstLine="2835"/>
        <w:rPr>
          <w:rFonts w:ascii="Times New Roman" w:hAnsi="Times New Roman" w:cs="Times New Roman"/>
          <w:sz w:val="26"/>
          <w:szCs w:val="26"/>
        </w:rPr>
      </w:pPr>
      <w:r w:rsidRPr="006158EF">
        <w:rPr>
          <w:rFonts w:ascii="Times New Roman" w:hAnsi="Times New Roman" w:cs="Times New Roman"/>
          <w:sz w:val="26"/>
          <w:szCs w:val="26"/>
          <w:lang w:val="en-US"/>
        </w:rPr>
        <w:t>X</w:t>
      </w:r>
      <w:r w:rsidRPr="006158EF">
        <w:rPr>
          <w:rFonts w:ascii="Times New Roman" w:hAnsi="Times New Roman" w:cs="Times New Roman"/>
          <w:sz w:val="26"/>
          <w:szCs w:val="26"/>
        </w:rPr>
        <w:t xml:space="preserve">. </w:t>
      </w:r>
      <w:r w:rsidRPr="006158EF">
        <w:rPr>
          <w:rFonts w:ascii="Times New Roman" w:hAnsi="Times New Roman" w:cs="Times New Roman"/>
          <w:b/>
          <w:sz w:val="26"/>
          <w:szCs w:val="26"/>
        </w:rPr>
        <w:t xml:space="preserve">Производство </w:t>
      </w:r>
      <w:r w:rsidRPr="006158EF">
        <w:rPr>
          <w:rStyle w:val="24"/>
          <w:rFonts w:ascii="Times New Roman" w:hAnsi="Times New Roman" w:cs="Times New Roman"/>
          <w:sz w:val="26"/>
          <w:szCs w:val="26"/>
        </w:rPr>
        <w:t>работ</w:t>
      </w:r>
    </w:p>
    <w:p w:rsidR="006158EF" w:rsidRPr="006158EF" w:rsidRDefault="006158EF" w:rsidP="006158EF">
      <w:pPr>
        <w:pStyle w:val="3"/>
        <w:numPr>
          <w:ilvl w:val="0"/>
          <w:numId w:val="3"/>
        </w:numPr>
        <w:shd w:val="clear" w:color="auto" w:fill="auto"/>
        <w:tabs>
          <w:tab w:val="left" w:pos="1134"/>
        </w:tabs>
        <w:spacing w:before="60" w:after="0" w:line="240" w:lineRule="atLeast"/>
        <w:ind w:left="20" w:firstLine="689"/>
        <w:rPr>
          <w:rFonts w:ascii="Times New Roman" w:hAnsi="Times New Roman" w:cs="Times New Roman"/>
          <w:sz w:val="26"/>
          <w:szCs w:val="26"/>
        </w:rPr>
      </w:pPr>
      <w:r w:rsidRPr="006158EF">
        <w:rPr>
          <w:rFonts w:ascii="Times New Roman" w:hAnsi="Times New Roman" w:cs="Times New Roman"/>
          <w:sz w:val="26"/>
          <w:szCs w:val="26"/>
        </w:rPr>
        <w:t xml:space="preserve">. Представитель Заказчика - технический аудитор, который </w:t>
      </w:r>
      <w:r w:rsidRPr="006158EF">
        <w:rPr>
          <w:rFonts w:ascii="Times New Roman" w:hAnsi="Times New Roman" w:cs="Times New Roman"/>
          <w:sz w:val="26"/>
          <w:szCs w:val="26"/>
          <w:lang w:val="uz-Cyrl-UZ"/>
        </w:rPr>
        <w:t>весь период выполнения работ на объекте</w:t>
      </w:r>
      <w:r w:rsidRPr="006158EF">
        <w:rPr>
          <w:rFonts w:ascii="Times New Roman" w:hAnsi="Times New Roman" w:cs="Times New Roman"/>
          <w:sz w:val="26"/>
          <w:szCs w:val="26"/>
        </w:rPr>
        <w:t xml:space="preserve"> осуществляет технический надзор за качеством выполняемых работ, производит проверку соответствия используемых Подрядчиком материалов и оборудования условиям договора и проектной документации, производит промежуточную приемку этапа работ.  Технический аудитор имеет право беспрепятственного доступа ко всем видам работ в течение всего периода их выполнения.</w:t>
      </w:r>
    </w:p>
    <w:p w:rsidR="006158EF" w:rsidRPr="006158EF" w:rsidRDefault="006158EF" w:rsidP="006158EF">
      <w:pPr>
        <w:pStyle w:val="3"/>
        <w:shd w:val="clear" w:color="auto" w:fill="auto"/>
        <w:tabs>
          <w:tab w:val="left" w:pos="1276"/>
          <w:tab w:val="left" w:pos="1560"/>
          <w:tab w:val="left" w:pos="1843"/>
        </w:tabs>
        <w:spacing w:before="60" w:after="0" w:line="240" w:lineRule="atLeast"/>
        <w:ind w:left="20" w:firstLine="689"/>
        <w:rPr>
          <w:rFonts w:ascii="Times New Roman" w:hAnsi="Times New Roman" w:cs="Times New Roman"/>
          <w:sz w:val="26"/>
          <w:szCs w:val="26"/>
        </w:rPr>
      </w:pPr>
      <w:r w:rsidRPr="006158EF">
        <w:rPr>
          <w:rFonts w:ascii="Times New Roman" w:hAnsi="Times New Roman" w:cs="Times New Roman"/>
          <w:sz w:val="26"/>
          <w:szCs w:val="26"/>
        </w:rPr>
        <w:t>10.2. Подрядчик самостоятельно организует производство строительно-монтажных работ на объек</w:t>
      </w:r>
      <w:r w:rsidR="00251182">
        <w:rPr>
          <w:rFonts w:ascii="Times New Roman" w:hAnsi="Times New Roman" w:cs="Times New Roman"/>
          <w:sz w:val="26"/>
          <w:szCs w:val="26"/>
        </w:rPr>
        <w:t>те в сроки</w:t>
      </w:r>
      <w:r w:rsidR="00607C52">
        <w:rPr>
          <w:rFonts w:ascii="Times New Roman" w:hAnsi="Times New Roman" w:cs="Times New Roman"/>
          <w:sz w:val="26"/>
          <w:szCs w:val="26"/>
        </w:rPr>
        <w:t xml:space="preserve"> указанные в договоре согласно п</w:t>
      </w:r>
      <w:r w:rsidR="00251182">
        <w:rPr>
          <w:rFonts w:ascii="Times New Roman" w:hAnsi="Times New Roman" w:cs="Times New Roman"/>
          <w:sz w:val="26"/>
          <w:szCs w:val="26"/>
        </w:rPr>
        <w:t>.8.3.</w:t>
      </w:r>
    </w:p>
    <w:p w:rsidR="006158EF" w:rsidRPr="006158EF" w:rsidRDefault="006158EF" w:rsidP="006158EF">
      <w:pPr>
        <w:pStyle w:val="3"/>
        <w:shd w:val="clear" w:color="auto" w:fill="auto"/>
        <w:spacing w:before="60" w:after="0" w:line="240" w:lineRule="atLeast"/>
        <w:ind w:left="20" w:firstLine="689"/>
        <w:rPr>
          <w:rFonts w:ascii="Times New Roman" w:hAnsi="Times New Roman" w:cs="Times New Roman"/>
          <w:sz w:val="26"/>
          <w:szCs w:val="26"/>
        </w:rPr>
      </w:pPr>
      <w:r w:rsidRPr="006158EF">
        <w:rPr>
          <w:rFonts w:ascii="Times New Roman" w:hAnsi="Times New Roman" w:cs="Times New Roman"/>
          <w:sz w:val="26"/>
          <w:szCs w:val="26"/>
        </w:rPr>
        <w:t>10.3. На период выполнения работ, временные подсоединения коммуникаций для выполнен</w:t>
      </w:r>
      <w:r w:rsidR="00251182">
        <w:rPr>
          <w:rFonts w:ascii="Times New Roman" w:hAnsi="Times New Roman" w:cs="Times New Roman"/>
          <w:sz w:val="26"/>
          <w:szCs w:val="26"/>
        </w:rPr>
        <w:t>ия работ осуществляет Подрядчик совместно с Заказчиком.</w:t>
      </w:r>
    </w:p>
    <w:p w:rsidR="006158EF" w:rsidRPr="006158EF" w:rsidRDefault="006158EF" w:rsidP="006158EF">
      <w:pPr>
        <w:pStyle w:val="3"/>
        <w:shd w:val="clear" w:color="auto" w:fill="auto"/>
        <w:spacing w:before="60" w:after="0" w:line="240" w:lineRule="atLeast"/>
        <w:ind w:left="20" w:firstLine="689"/>
        <w:rPr>
          <w:rFonts w:ascii="Times New Roman" w:hAnsi="Times New Roman" w:cs="Times New Roman"/>
          <w:sz w:val="26"/>
          <w:szCs w:val="26"/>
        </w:rPr>
      </w:pPr>
      <w:r w:rsidRPr="006158EF">
        <w:rPr>
          <w:rFonts w:ascii="Times New Roman" w:hAnsi="Times New Roman" w:cs="Times New Roman"/>
          <w:sz w:val="26"/>
          <w:szCs w:val="26"/>
        </w:rPr>
        <w:t xml:space="preserve">10.4. Подрядчик гарантирует, что оборудование, поставляемое по проекту, будет соответствовать, указанным в проектной документации государственным стандартам, техническим условиям и иметь соответствующие сертификаты, технические паспорта </w:t>
      </w:r>
      <w:r w:rsidRPr="006158EF">
        <w:rPr>
          <w:rFonts w:ascii="Times New Roman" w:hAnsi="Times New Roman" w:cs="Times New Roman"/>
          <w:sz w:val="26"/>
          <w:szCs w:val="26"/>
          <w:lang w:val="uz-Cyrl-UZ"/>
        </w:rPr>
        <w:br/>
      </w:r>
      <w:r w:rsidRPr="006158EF">
        <w:rPr>
          <w:rFonts w:ascii="Times New Roman" w:hAnsi="Times New Roman" w:cs="Times New Roman"/>
          <w:sz w:val="26"/>
          <w:szCs w:val="26"/>
        </w:rPr>
        <w:t>и другие документы, удостоверяющие качество. Дата выпуска оборудования должна быть не ранее 2022г.</w:t>
      </w:r>
    </w:p>
    <w:p w:rsidR="006158EF" w:rsidRPr="006158EF" w:rsidRDefault="006158EF" w:rsidP="006158EF">
      <w:pPr>
        <w:pStyle w:val="3"/>
        <w:shd w:val="clear" w:color="auto" w:fill="auto"/>
        <w:spacing w:before="60" w:after="0" w:line="240" w:lineRule="atLeast"/>
        <w:ind w:left="20" w:firstLine="688"/>
        <w:rPr>
          <w:rFonts w:ascii="Times New Roman" w:hAnsi="Times New Roman" w:cs="Times New Roman"/>
          <w:sz w:val="26"/>
          <w:szCs w:val="26"/>
        </w:rPr>
      </w:pPr>
      <w:r w:rsidRPr="006158EF">
        <w:rPr>
          <w:rFonts w:ascii="Times New Roman" w:hAnsi="Times New Roman" w:cs="Times New Roman"/>
          <w:sz w:val="26"/>
          <w:szCs w:val="26"/>
        </w:rPr>
        <w:t xml:space="preserve">10.5. Готовность принимаемых работ подтверждается подписанием Заказчиком </w:t>
      </w:r>
      <w:r w:rsidRPr="006158EF">
        <w:rPr>
          <w:rFonts w:ascii="Times New Roman" w:hAnsi="Times New Roman" w:cs="Times New Roman"/>
          <w:sz w:val="26"/>
          <w:szCs w:val="26"/>
          <w:lang w:val="uz-Cyrl-UZ"/>
        </w:rPr>
        <w:br/>
      </w:r>
      <w:r w:rsidRPr="006158EF">
        <w:rPr>
          <w:rFonts w:ascii="Times New Roman" w:hAnsi="Times New Roman" w:cs="Times New Roman"/>
          <w:sz w:val="26"/>
          <w:szCs w:val="26"/>
        </w:rPr>
        <w:t xml:space="preserve">и Подрядчиком справок счетов-фактур выполненных работ (понесенных затрат) </w:t>
      </w:r>
      <w:r w:rsidRPr="006158EF">
        <w:rPr>
          <w:rFonts w:ascii="Times New Roman" w:hAnsi="Times New Roman" w:cs="Times New Roman"/>
          <w:sz w:val="26"/>
          <w:szCs w:val="26"/>
          <w:lang w:val="uz-Cyrl-UZ"/>
        </w:rPr>
        <w:t>на основании исполнительной документации</w:t>
      </w:r>
      <w:r w:rsidRPr="006158EF">
        <w:rPr>
          <w:rFonts w:ascii="Times New Roman" w:hAnsi="Times New Roman" w:cs="Times New Roman"/>
          <w:sz w:val="26"/>
          <w:szCs w:val="26"/>
        </w:rPr>
        <w:t>.</w:t>
      </w:r>
    </w:p>
    <w:p w:rsidR="006158EF" w:rsidRPr="006158EF" w:rsidRDefault="006158EF" w:rsidP="006158EF">
      <w:pPr>
        <w:pStyle w:val="3"/>
        <w:shd w:val="clear" w:color="auto" w:fill="auto"/>
        <w:spacing w:before="60" w:after="0" w:line="240" w:lineRule="atLeast"/>
        <w:ind w:left="80" w:firstLine="629"/>
        <w:rPr>
          <w:rFonts w:ascii="Times New Roman" w:hAnsi="Times New Roman" w:cs="Times New Roman"/>
          <w:sz w:val="26"/>
          <w:szCs w:val="26"/>
        </w:rPr>
      </w:pPr>
      <w:r w:rsidRPr="006158EF">
        <w:rPr>
          <w:rFonts w:ascii="Times New Roman" w:hAnsi="Times New Roman" w:cs="Times New Roman"/>
          <w:sz w:val="26"/>
          <w:szCs w:val="26"/>
        </w:rPr>
        <w:t>10.6. Если Заказчиком</w:t>
      </w:r>
      <w:r w:rsidRPr="006158EF">
        <w:rPr>
          <w:rStyle w:val="75pt"/>
          <w:rFonts w:ascii="Times New Roman" w:hAnsi="Times New Roman" w:cs="Times New Roman"/>
          <w:sz w:val="26"/>
          <w:szCs w:val="26"/>
        </w:rPr>
        <w:t xml:space="preserve"> будут</w:t>
      </w:r>
      <w:r w:rsidRPr="006158EF">
        <w:rPr>
          <w:rFonts w:ascii="Times New Roman" w:hAnsi="Times New Roman" w:cs="Times New Roman"/>
          <w:sz w:val="26"/>
          <w:szCs w:val="26"/>
        </w:rPr>
        <w:t xml:space="preserve"> обнаружены некачественно выполненные Подрядчиком работы, то Подрядчик своими силами, и без увеличения стоимости работ и срока строительства, обязуется переделать работы с обеспечением их надлежащего качества. </w:t>
      </w:r>
    </w:p>
    <w:p w:rsidR="006158EF" w:rsidRPr="006158EF" w:rsidRDefault="006158EF" w:rsidP="006158EF">
      <w:pPr>
        <w:pStyle w:val="3"/>
        <w:shd w:val="clear" w:color="auto" w:fill="auto"/>
        <w:spacing w:before="60" w:after="0" w:line="240" w:lineRule="atLeast"/>
        <w:ind w:left="80" w:firstLine="600"/>
        <w:rPr>
          <w:rFonts w:ascii="Times New Roman" w:hAnsi="Times New Roman" w:cs="Times New Roman"/>
          <w:sz w:val="26"/>
          <w:szCs w:val="26"/>
        </w:rPr>
      </w:pPr>
      <w:r w:rsidRPr="006158EF">
        <w:rPr>
          <w:rFonts w:ascii="Times New Roman" w:hAnsi="Times New Roman" w:cs="Times New Roman"/>
          <w:sz w:val="26"/>
          <w:szCs w:val="26"/>
        </w:rPr>
        <w:lastRenderedPageBreak/>
        <w:t xml:space="preserve">10.7. С момента начала работ и до их завершения Подрядчик ведет журнал производства работ. В журнале отражается весь ход производства работ, факты </w:t>
      </w:r>
      <w:r w:rsidRPr="006158EF">
        <w:rPr>
          <w:rFonts w:ascii="Times New Roman" w:hAnsi="Times New Roman" w:cs="Times New Roman"/>
          <w:sz w:val="26"/>
          <w:szCs w:val="26"/>
          <w:lang w:val="uz-Cyrl-UZ"/>
        </w:rPr>
        <w:br/>
      </w:r>
      <w:r w:rsidRPr="006158EF">
        <w:rPr>
          <w:rFonts w:ascii="Times New Roman" w:hAnsi="Times New Roman" w:cs="Times New Roman"/>
          <w:sz w:val="26"/>
          <w:szCs w:val="26"/>
        </w:rPr>
        <w:t>и обстоятельства, имеющие значение в отношениях между Заказчиком и Подрядчиком (дата начала и окончания работ, поступления оборудования и оказания услуг, принятия работ, проведения испытаний, информация о задержках и другие факторы, влияющие на окончательный срок завершения работ).</w:t>
      </w:r>
    </w:p>
    <w:p w:rsidR="006158EF" w:rsidRPr="006158EF" w:rsidRDefault="006158EF" w:rsidP="006158EF">
      <w:pPr>
        <w:pStyle w:val="3"/>
        <w:shd w:val="clear" w:color="auto" w:fill="auto"/>
        <w:spacing w:before="60" w:after="0" w:line="240" w:lineRule="atLeast"/>
        <w:ind w:left="80" w:firstLine="600"/>
        <w:rPr>
          <w:rFonts w:ascii="Times New Roman" w:hAnsi="Times New Roman" w:cs="Times New Roman"/>
          <w:sz w:val="26"/>
          <w:szCs w:val="26"/>
        </w:rPr>
      </w:pPr>
      <w:r w:rsidRPr="006158EF">
        <w:rPr>
          <w:rFonts w:ascii="Times New Roman" w:hAnsi="Times New Roman" w:cs="Times New Roman"/>
          <w:sz w:val="26"/>
          <w:szCs w:val="26"/>
        </w:rPr>
        <w:t>10.8. Если Заказчик не удовлетворен ходом и качеством работ или записями Подрядчика, то он излагает свое мнение в журнале производства работ.</w:t>
      </w:r>
    </w:p>
    <w:p w:rsidR="006158EF" w:rsidRPr="006158EF" w:rsidRDefault="006158EF" w:rsidP="006158EF">
      <w:pPr>
        <w:pStyle w:val="3"/>
        <w:shd w:val="clear" w:color="auto" w:fill="auto"/>
        <w:spacing w:before="60" w:after="60" w:line="240" w:lineRule="atLeast"/>
        <w:ind w:left="79" w:firstLine="601"/>
        <w:rPr>
          <w:rFonts w:ascii="Times New Roman" w:hAnsi="Times New Roman" w:cs="Times New Roman"/>
          <w:sz w:val="26"/>
          <w:szCs w:val="26"/>
        </w:rPr>
      </w:pPr>
      <w:r w:rsidRPr="006158EF">
        <w:rPr>
          <w:rFonts w:ascii="Times New Roman" w:hAnsi="Times New Roman" w:cs="Times New Roman"/>
          <w:sz w:val="26"/>
          <w:szCs w:val="26"/>
        </w:rPr>
        <w:t>10.9. Подрядчик обязуется в 3-х дневной срок принять меры к устранению недостатков, обоснованно указанных Заказчиком в актах-рекламациях и журнале производства работ. Устранение недостатков осуществляется в согласованные сторонами сроки.</w:t>
      </w:r>
    </w:p>
    <w:p w:rsidR="006158EF" w:rsidRPr="006158EF" w:rsidRDefault="006158EF" w:rsidP="006158EF">
      <w:pPr>
        <w:pStyle w:val="23"/>
        <w:shd w:val="clear" w:color="auto" w:fill="auto"/>
        <w:tabs>
          <w:tab w:val="left" w:pos="3828"/>
        </w:tabs>
        <w:spacing w:before="0" w:after="120" w:line="240" w:lineRule="atLeast"/>
        <w:jc w:val="center"/>
        <w:rPr>
          <w:rFonts w:ascii="Times New Roman" w:hAnsi="Times New Roman" w:cs="Times New Roman"/>
          <w:b/>
          <w:sz w:val="26"/>
          <w:szCs w:val="26"/>
        </w:rPr>
      </w:pPr>
      <w:r w:rsidRPr="006158EF">
        <w:rPr>
          <w:rFonts w:ascii="Times New Roman" w:hAnsi="Times New Roman" w:cs="Times New Roman"/>
          <w:b/>
          <w:sz w:val="26"/>
          <w:szCs w:val="26"/>
          <w:lang w:val="en-US"/>
        </w:rPr>
        <w:t>XI</w:t>
      </w:r>
      <w:r w:rsidRPr="006158EF">
        <w:rPr>
          <w:rFonts w:ascii="Times New Roman" w:hAnsi="Times New Roman" w:cs="Times New Roman"/>
          <w:b/>
          <w:sz w:val="26"/>
          <w:szCs w:val="26"/>
        </w:rPr>
        <w:t>. Охрана работ</w:t>
      </w:r>
    </w:p>
    <w:p w:rsidR="006158EF" w:rsidRPr="006158EF" w:rsidRDefault="006158EF" w:rsidP="006158EF">
      <w:pPr>
        <w:pStyle w:val="3"/>
        <w:numPr>
          <w:ilvl w:val="0"/>
          <w:numId w:val="4"/>
        </w:numPr>
        <w:shd w:val="clear" w:color="auto" w:fill="auto"/>
        <w:tabs>
          <w:tab w:val="left" w:pos="1134"/>
        </w:tabs>
        <w:spacing w:before="60" w:after="0" w:line="240" w:lineRule="atLeast"/>
        <w:ind w:left="80" w:firstLine="629"/>
        <w:rPr>
          <w:rFonts w:ascii="Times New Roman" w:hAnsi="Times New Roman" w:cs="Times New Roman"/>
          <w:sz w:val="26"/>
          <w:szCs w:val="26"/>
        </w:rPr>
      </w:pPr>
      <w:r w:rsidRPr="006158EF">
        <w:rPr>
          <w:rFonts w:ascii="Times New Roman" w:hAnsi="Times New Roman" w:cs="Times New Roman"/>
          <w:sz w:val="26"/>
          <w:szCs w:val="26"/>
        </w:rPr>
        <w:t>. Подрядчик самостоятельно обеспечивает надлежащую охрану принадлежащих ему материалов, оборудования и другого имущества на территории огражденной площадки от начала работ до приёмки Заказчиком завершенного  объекта.</w:t>
      </w:r>
    </w:p>
    <w:p w:rsidR="006158EF" w:rsidRPr="006158EF" w:rsidRDefault="006158EF" w:rsidP="006158EF">
      <w:pPr>
        <w:pStyle w:val="3"/>
        <w:shd w:val="clear" w:color="auto" w:fill="auto"/>
        <w:spacing w:before="60" w:after="176" w:line="240" w:lineRule="atLeast"/>
        <w:ind w:left="80" w:firstLine="629"/>
        <w:rPr>
          <w:rFonts w:ascii="Times New Roman" w:hAnsi="Times New Roman" w:cs="Times New Roman"/>
          <w:sz w:val="26"/>
          <w:szCs w:val="26"/>
        </w:rPr>
      </w:pPr>
      <w:r w:rsidRPr="006158EF">
        <w:rPr>
          <w:rFonts w:ascii="Times New Roman" w:hAnsi="Times New Roman" w:cs="Times New Roman"/>
          <w:sz w:val="26"/>
          <w:szCs w:val="26"/>
        </w:rPr>
        <w:t xml:space="preserve">11.2. Ответственность за сохранность сооружений, материалов, оборудования </w:t>
      </w:r>
      <w:r w:rsidRPr="006158EF">
        <w:rPr>
          <w:rFonts w:ascii="Times New Roman" w:hAnsi="Times New Roman" w:cs="Times New Roman"/>
          <w:sz w:val="26"/>
          <w:szCs w:val="26"/>
          <w:lang w:val="uz-Cyrl-UZ"/>
        </w:rPr>
        <w:br/>
      </w:r>
      <w:r w:rsidRPr="006158EF">
        <w:rPr>
          <w:rFonts w:ascii="Times New Roman" w:hAnsi="Times New Roman" w:cs="Times New Roman"/>
          <w:sz w:val="26"/>
          <w:szCs w:val="26"/>
        </w:rPr>
        <w:t>и другого имущества после приемки объекта приемочной комиссией, несет Заказчик.</w:t>
      </w:r>
    </w:p>
    <w:p w:rsidR="006158EF" w:rsidRPr="006158EF" w:rsidRDefault="006158EF" w:rsidP="006158EF">
      <w:pPr>
        <w:pStyle w:val="23"/>
        <w:shd w:val="clear" w:color="auto" w:fill="auto"/>
        <w:spacing w:before="120" w:after="120" w:line="240" w:lineRule="atLeast"/>
        <w:jc w:val="center"/>
        <w:rPr>
          <w:rFonts w:ascii="Times New Roman" w:hAnsi="Times New Roman" w:cs="Times New Roman"/>
          <w:b/>
          <w:sz w:val="26"/>
          <w:szCs w:val="26"/>
        </w:rPr>
      </w:pPr>
      <w:proofErr w:type="gramStart"/>
      <w:r w:rsidRPr="006158EF">
        <w:rPr>
          <w:rFonts w:ascii="Times New Roman" w:hAnsi="Times New Roman" w:cs="Times New Roman"/>
          <w:b/>
          <w:sz w:val="26"/>
          <w:szCs w:val="26"/>
        </w:rPr>
        <w:t>Х</w:t>
      </w:r>
      <w:proofErr w:type="gramEnd"/>
      <w:r w:rsidRPr="006158EF">
        <w:rPr>
          <w:rFonts w:ascii="Times New Roman" w:hAnsi="Times New Roman" w:cs="Times New Roman"/>
          <w:b/>
          <w:sz w:val="26"/>
          <w:szCs w:val="26"/>
          <w:lang w:val="en-US"/>
        </w:rPr>
        <w:t>II</w:t>
      </w:r>
      <w:r w:rsidRPr="006158EF">
        <w:rPr>
          <w:rFonts w:ascii="Times New Roman" w:hAnsi="Times New Roman" w:cs="Times New Roman"/>
          <w:b/>
          <w:sz w:val="26"/>
          <w:szCs w:val="26"/>
        </w:rPr>
        <w:t>. Обстоятельства непреодолимой силы (форс-мажор)</w:t>
      </w:r>
    </w:p>
    <w:p w:rsidR="006158EF" w:rsidRPr="006158EF" w:rsidRDefault="006158EF" w:rsidP="006158EF">
      <w:pPr>
        <w:pStyle w:val="3"/>
        <w:shd w:val="clear" w:color="auto" w:fill="auto"/>
        <w:spacing w:before="60" w:after="0" w:line="240" w:lineRule="auto"/>
        <w:ind w:left="79" w:firstLine="629"/>
        <w:rPr>
          <w:rFonts w:ascii="Times New Roman" w:hAnsi="Times New Roman" w:cs="Times New Roman"/>
          <w:sz w:val="26"/>
          <w:szCs w:val="26"/>
        </w:rPr>
      </w:pPr>
      <w:r w:rsidRPr="006158EF">
        <w:rPr>
          <w:rFonts w:ascii="Times New Roman" w:hAnsi="Times New Roman" w:cs="Times New Roman"/>
          <w:sz w:val="26"/>
          <w:szCs w:val="26"/>
        </w:rPr>
        <w:t>12.1.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а именно: пожара, наводнения, землетрясения или других стихийных бедствий, войны, эпидемии, пандемии, решений правительства, если эти обстоятельства непосредственно повлияли на исполнение настоящего договора.</w:t>
      </w:r>
    </w:p>
    <w:p w:rsidR="006158EF" w:rsidRPr="006158EF" w:rsidRDefault="006158EF" w:rsidP="006158EF">
      <w:pPr>
        <w:pStyle w:val="3"/>
        <w:shd w:val="clear" w:color="auto" w:fill="auto"/>
        <w:spacing w:before="60" w:after="0" w:line="240" w:lineRule="auto"/>
        <w:ind w:left="79" w:firstLine="629"/>
        <w:rPr>
          <w:rFonts w:ascii="Times New Roman" w:hAnsi="Times New Roman" w:cs="Times New Roman"/>
          <w:sz w:val="26"/>
          <w:szCs w:val="26"/>
        </w:rPr>
      </w:pPr>
      <w:r w:rsidRPr="006158EF">
        <w:rPr>
          <w:rFonts w:ascii="Times New Roman" w:hAnsi="Times New Roman" w:cs="Times New Roman"/>
          <w:sz w:val="26"/>
          <w:szCs w:val="26"/>
        </w:rPr>
        <w:t>12.2. О наступлении обстоятельств непреодолимой силы стороны извещают друг друга в течение 3 дней после наступления этих обстоятельств. Достоверность наступления форс-мажорных обстоятельств и их продолжительность должны подтверждаться установленным документом   компетентной  организацией  страны, где они наступили не позднее 25 (двадцати пяти) дней после наступления форс-мажора. При этом срок исполнения обязательств по настоящему договору отодвигается на срок действия обстоятельств непреодолимой силы.</w:t>
      </w:r>
    </w:p>
    <w:p w:rsidR="006158EF" w:rsidRPr="006158EF" w:rsidRDefault="006158EF" w:rsidP="006158EF">
      <w:pPr>
        <w:pStyle w:val="3"/>
        <w:shd w:val="clear" w:color="auto" w:fill="auto"/>
        <w:spacing w:before="60" w:after="0" w:line="240" w:lineRule="auto"/>
        <w:ind w:left="79" w:firstLine="629"/>
        <w:rPr>
          <w:rFonts w:ascii="Times New Roman" w:hAnsi="Times New Roman" w:cs="Times New Roman"/>
          <w:sz w:val="26"/>
          <w:szCs w:val="26"/>
        </w:rPr>
      </w:pPr>
      <w:r w:rsidRPr="006158EF">
        <w:rPr>
          <w:rFonts w:ascii="Times New Roman" w:hAnsi="Times New Roman" w:cs="Times New Roman"/>
          <w:sz w:val="26"/>
          <w:szCs w:val="26"/>
        </w:rPr>
        <w:t>12.3. Если вышеприведённые обстоятельства продолжаются более 3-х месяцев, каждая из сторон имеет право отказаться от дальнейшего выполнения обязательств по договору и в этом случае ни одна из сторон не имеет права требовать от другой Стороны компенсации каких-либо убытков.</w:t>
      </w:r>
    </w:p>
    <w:p w:rsidR="006158EF" w:rsidRPr="006158EF" w:rsidRDefault="006158EF" w:rsidP="006158EF">
      <w:pPr>
        <w:pStyle w:val="3"/>
        <w:shd w:val="clear" w:color="auto" w:fill="auto"/>
        <w:spacing w:before="60" w:after="0" w:line="240" w:lineRule="auto"/>
        <w:ind w:left="79" w:firstLine="629"/>
        <w:rPr>
          <w:rFonts w:ascii="Times New Roman" w:hAnsi="Times New Roman" w:cs="Times New Roman"/>
          <w:sz w:val="26"/>
          <w:szCs w:val="26"/>
        </w:rPr>
      </w:pPr>
      <w:r w:rsidRPr="006158EF">
        <w:rPr>
          <w:rFonts w:ascii="Times New Roman" w:hAnsi="Times New Roman" w:cs="Times New Roman"/>
          <w:sz w:val="26"/>
          <w:szCs w:val="26"/>
        </w:rPr>
        <w:t>12.4. Об окончании форс-мажорных обстоятельств, стороны должны известить друг друга письменно в течение 3-х суток.</w:t>
      </w:r>
    </w:p>
    <w:p w:rsidR="006158EF" w:rsidRPr="006158EF" w:rsidRDefault="006158EF" w:rsidP="006158EF">
      <w:pPr>
        <w:pStyle w:val="3"/>
        <w:shd w:val="clear" w:color="auto" w:fill="auto"/>
        <w:spacing w:before="60" w:line="240" w:lineRule="atLeast"/>
        <w:ind w:left="79" w:firstLine="629"/>
        <w:rPr>
          <w:rFonts w:ascii="Times New Roman" w:hAnsi="Times New Roman" w:cs="Times New Roman"/>
          <w:sz w:val="26"/>
          <w:szCs w:val="26"/>
        </w:rPr>
      </w:pPr>
      <w:r w:rsidRPr="006158EF">
        <w:rPr>
          <w:rFonts w:ascii="Times New Roman" w:hAnsi="Times New Roman" w:cs="Times New Roman"/>
          <w:sz w:val="26"/>
          <w:szCs w:val="26"/>
        </w:rPr>
        <w:t>12.5. Небрежность в извещении о форс-мажорных обстоятельствах, а именно задержка в извещении на срок свыше 3-х дней, непредставление подтверждения уполномоченного органа страны, где эти обстоятельства наступили, в течение 30 дней со дня наступления форс-мажора исключает право Стороны ссылаться на вышеуказанные обстоятельства как на причину неисполнения своих обязательств.</w:t>
      </w:r>
    </w:p>
    <w:p w:rsidR="006158EF" w:rsidRPr="006158EF" w:rsidRDefault="006158EF" w:rsidP="006158EF">
      <w:pPr>
        <w:pStyle w:val="23"/>
        <w:shd w:val="clear" w:color="auto" w:fill="auto"/>
        <w:spacing w:before="120" w:after="120" w:line="240" w:lineRule="atLeast"/>
        <w:jc w:val="center"/>
        <w:rPr>
          <w:rFonts w:ascii="Times New Roman" w:hAnsi="Times New Roman" w:cs="Times New Roman"/>
          <w:b/>
          <w:sz w:val="26"/>
          <w:szCs w:val="26"/>
        </w:rPr>
      </w:pPr>
      <w:bookmarkStart w:id="8" w:name="bookmark9"/>
      <w:r w:rsidRPr="006158EF">
        <w:rPr>
          <w:rFonts w:ascii="Times New Roman" w:hAnsi="Times New Roman" w:cs="Times New Roman"/>
          <w:b/>
          <w:sz w:val="26"/>
          <w:szCs w:val="26"/>
        </w:rPr>
        <w:t>XIII. Приемка законченного строительством объекта</w:t>
      </w:r>
      <w:bookmarkEnd w:id="8"/>
    </w:p>
    <w:p w:rsidR="006158EF" w:rsidRPr="006158EF" w:rsidRDefault="006158EF" w:rsidP="006158EF">
      <w:pPr>
        <w:pStyle w:val="3"/>
        <w:shd w:val="clear" w:color="auto" w:fill="auto"/>
        <w:spacing w:before="60" w:after="0" w:line="240" w:lineRule="atLeast"/>
        <w:ind w:left="80" w:firstLine="629"/>
        <w:rPr>
          <w:rFonts w:ascii="Times New Roman" w:hAnsi="Times New Roman" w:cs="Times New Roman"/>
          <w:sz w:val="26"/>
          <w:szCs w:val="26"/>
        </w:rPr>
      </w:pPr>
      <w:r w:rsidRPr="006158EF">
        <w:rPr>
          <w:rFonts w:ascii="Times New Roman" w:hAnsi="Times New Roman" w:cs="Times New Roman"/>
          <w:sz w:val="26"/>
          <w:szCs w:val="26"/>
        </w:rPr>
        <w:t xml:space="preserve">13.1. Приемка законченного объекта осуществляется после выполнения Подрядчиком всех обязательств, предусмотренных настоящим договором, согласно </w:t>
      </w:r>
      <w:r w:rsidRPr="006158EF">
        <w:rPr>
          <w:rFonts w:ascii="Times New Roman" w:hAnsi="Times New Roman" w:cs="Times New Roman"/>
          <w:sz w:val="26"/>
          <w:szCs w:val="26"/>
        </w:rPr>
        <w:lastRenderedPageBreak/>
        <w:t>установленным правилам приемки в эксплуатацию зако</w:t>
      </w:r>
      <w:r w:rsidR="00251182">
        <w:rPr>
          <w:rFonts w:ascii="Times New Roman" w:hAnsi="Times New Roman" w:cs="Times New Roman"/>
          <w:sz w:val="26"/>
          <w:szCs w:val="26"/>
        </w:rPr>
        <w:t>нченных строительств</w:t>
      </w:r>
      <w:r w:rsidR="00607C52">
        <w:rPr>
          <w:rFonts w:ascii="Times New Roman" w:hAnsi="Times New Roman" w:cs="Times New Roman"/>
          <w:sz w:val="26"/>
          <w:szCs w:val="26"/>
        </w:rPr>
        <w:t>ом объектов согласно ШНК 3.01.04</w:t>
      </w:r>
      <w:r w:rsidR="00251182">
        <w:rPr>
          <w:rFonts w:ascii="Times New Roman" w:hAnsi="Times New Roman" w:cs="Times New Roman"/>
          <w:sz w:val="26"/>
          <w:szCs w:val="26"/>
        </w:rPr>
        <w:t>-19.</w:t>
      </w:r>
    </w:p>
    <w:p w:rsidR="006158EF" w:rsidRPr="006158EF" w:rsidRDefault="006158EF" w:rsidP="006158EF">
      <w:pPr>
        <w:pStyle w:val="3"/>
        <w:shd w:val="clear" w:color="auto" w:fill="auto"/>
        <w:spacing w:before="60" w:after="0" w:line="240" w:lineRule="atLeast"/>
        <w:ind w:left="20" w:firstLine="629"/>
        <w:rPr>
          <w:rFonts w:ascii="Times New Roman" w:hAnsi="Times New Roman" w:cs="Times New Roman"/>
          <w:sz w:val="26"/>
          <w:szCs w:val="26"/>
        </w:rPr>
      </w:pPr>
      <w:r w:rsidRPr="006158EF">
        <w:rPr>
          <w:rFonts w:ascii="Times New Roman" w:hAnsi="Times New Roman" w:cs="Times New Roman"/>
          <w:sz w:val="26"/>
          <w:szCs w:val="26"/>
        </w:rPr>
        <w:t xml:space="preserve">13.2. Приемка объекта производится в согласованные сторонами сроки рабочей приемочной комиссией. Состав рабочей комиссии назначается приказом Заказчика </w:t>
      </w:r>
      <w:r w:rsidRPr="006158EF">
        <w:rPr>
          <w:rFonts w:ascii="Times New Roman" w:hAnsi="Times New Roman" w:cs="Times New Roman"/>
          <w:sz w:val="26"/>
          <w:szCs w:val="26"/>
          <w:lang w:val="uz-Cyrl-UZ"/>
        </w:rPr>
        <w:br/>
      </w:r>
      <w:r w:rsidRPr="006158EF">
        <w:rPr>
          <w:rFonts w:ascii="Times New Roman" w:hAnsi="Times New Roman" w:cs="Times New Roman"/>
          <w:sz w:val="26"/>
          <w:szCs w:val="26"/>
        </w:rPr>
        <w:t xml:space="preserve">в течение 10 дней со дня получения Заказчиком письменного извещения Подрядчика </w:t>
      </w:r>
      <w:r w:rsidRPr="006158EF">
        <w:rPr>
          <w:rFonts w:ascii="Times New Roman" w:hAnsi="Times New Roman" w:cs="Times New Roman"/>
          <w:sz w:val="26"/>
          <w:szCs w:val="26"/>
          <w:lang w:val="uz-Cyrl-UZ"/>
        </w:rPr>
        <w:br/>
      </w:r>
      <w:r w:rsidRPr="006158EF">
        <w:rPr>
          <w:rFonts w:ascii="Times New Roman" w:hAnsi="Times New Roman" w:cs="Times New Roman"/>
          <w:sz w:val="26"/>
          <w:szCs w:val="26"/>
        </w:rPr>
        <w:t xml:space="preserve">о готовности объекта к вводу в эксплуатацию. </w:t>
      </w:r>
    </w:p>
    <w:p w:rsidR="006158EF" w:rsidRPr="006158EF" w:rsidRDefault="006158EF" w:rsidP="006158EF">
      <w:pPr>
        <w:pStyle w:val="3"/>
        <w:shd w:val="clear" w:color="auto" w:fill="auto"/>
        <w:tabs>
          <w:tab w:val="left" w:pos="567"/>
        </w:tabs>
        <w:spacing w:before="60" w:after="0" w:line="240" w:lineRule="atLeast"/>
        <w:ind w:left="23" w:firstLine="629"/>
        <w:rPr>
          <w:rFonts w:ascii="Times New Roman" w:hAnsi="Times New Roman" w:cs="Times New Roman"/>
          <w:sz w:val="26"/>
          <w:szCs w:val="26"/>
        </w:rPr>
      </w:pPr>
      <w:r w:rsidRPr="006158EF">
        <w:rPr>
          <w:rFonts w:ascii="Times New Roman" w:hAnsi="Times New Roman" w:cs="Times New Roman"/>
          <w:sz w:val="26"/>
          <w:szCs w:val="26"/>
        </w:rPr>
        <w:t>13.3. Сдача Подрядчиком и приемка Заказчиком готового к эксплуатации объекта оформляется актом приемки объекта приемочной комиссией. При отказе Заказчиком от подписания акта, в нем делается отметка (причина), и после устранения Подрядчиком замечаний акт подписывается Заказчиком.</w:t>
      </w:r>
    </w:p>
    <w:p w:rsidR="006158EF" w:rsidRPr="006158EF" w:rsidRDefault="006158EF" w:rsidP="006158EF">
      <w:pPr>
        <w:pStyle w:val="3"/>
        <w:shd w:val="clear" w:color="auto" w:fill="auto"/>
        <w:spacing w:before="60" w:after="0" w:line="240" w:lineRule="atLeast"/>
        <w:ind w:left="20" w:firstLine="629"/>
        <w:rPr>
          <w:rFonts w:ascii="Times New Roman" w:hAnsi="Times New Roman" w:cs="Times New Roman"/>
          <w:sz w:val="26"/>
          <w:szCs w:val="26"/>
        </w:rPr>
      </w:pPr>
      <w:r w:rsidRPr="006158EF">
        <w:rPr>
          <w:rFonts w:ascii="Times New Roman" w:hAnsi="Times New Roman" w:cs="Times New Roman"/>
          <w:sz w:val="26"/>
          <w:szCs w:val="26"/>
        </w:rPr>
        <w:t>13.4. После завершения строительства объекта Сторонами в комиссионном порядке проводится контрольный обмер выполненных работ в согласованные сроки.</w:t>
      </w:r>
    </w:p>
    <w:p w:rsidR="006158EF" w:rsidRPr="006158EF" w:rsidRDefault="006158EF" w:rsidP="006158EF">
      <w:pPr>
        <w:pStyle w:val="3"/>
        <w:shd w:val="clear" w:color="auto" w:fill="auto"/>
        <w:spacing w:before="60" w:after="0" w:line="240" w:lineRule="atLeast"/>
        <w:ind w:left="20" w:firstLine="629"/>
        <w:rPr>
          <w:rFonts w:ascii="Times New Roman" w:hAnsi="Times New Roman" w:cs="Times New Roman"/>
          <w:sz w:val="26"/>
          <w:szCs w:val="26"/>
        </w:rPr>
      </w:pPr>
      <w:r w:rsidRPr="006158EF">
        <w:rPr>
          <w:rFonts w:ascii="Times New Roman" w:hAnsi="Times New Roman" w:cs="Times New Roman"/>
          <w:sz w:val="26"/>
          <w:szCs w:val="26"/>
        </w:rPr>
        <w:t xml:space="preserve">13.5. Подрядчик </w:t>
      </w:r>
      <w:r w:rsidRPr="006158EF">
        <w:rPr>
          <w:rFonts w:ascii="Times New Roman" w:hAnsi="Times New Roman" w:cs="Times New Roman"/>
          <w:sz w:val="26"/>
          <w:szCs w:val="26"/>
          <w:lang w:val="uz-Cyrl-UZ"/>
        </w:rPr>
        <w:t xml:space="preserve">не менее чем </w:t>
      </w:r>
      <w:r w:rsidRPr="006158EF">
        <w:rPr>
          <w:rFonts w:ascii="Times New Roman" w:hAnsi="Times New Roman" w:cs="Times New Roman"/>
          <w:sz w:val="26"/>
          <w:szCs w:val="26"/>
        </w:rPr>
        <w:t>за 5 дней до начала контрольного обмера передает Заказчику один экземпляр исполнительной и проектной документации в составе, определенном ШНК 3.01.01-19. Подрядчик должен письменно подтвердить Заказчику, что переданные комплекты исполнительной документации полностью соответствуют фактически выполненным работам.</w:t>
      </w:r>
    </w:p>
    <w:p w:rsidR="006158EF" w:rsidRPr="006158EF" w:rsidRDefault="006158EF" w:rsidP="006158EF">
      <w:pPr>
        <w:pStyle w:val="20"/>
        <w:keepNext/>
        <w:keepLines/>
        <w:shd w:val="clear" w:color="auto" w:fill="auto"/>
        <w:spacing w:after="120" w:line="240" w:lineRule="atLeast"/>
        <w:rPr>
          <w:rFonts w:ascii="Times New Roman" w:hAnsi="Times New Roman" w:cs="Times New Roman"/>
          <w:b/>
          <w:sz w:val="26"/>
          <w:szCs w:val="26"/>
          <w:lang w:val="uz-Cyrl-UZ"/>
        </w:rPr>
      </w:pPr>
      <w:bookmarkStart w:id="9" w:name="bookmark10"/>
      <w:r w:rsidRPr="006158EF">
        <w:rPr>
          <w:rFonts w:ascii="Times New Roman" w:hAnsi="Times New Roman" w:cs="Times New Roman"/>
          <w:b/>
          <w:sz w:val="26"/>
          <w:szCs w:val="26"/>
        </w:rPr>
        <w:t>XIV. Гарантии</w:t>
      </w:r>
      <w:bookmarkEnd w:id="9"/>
    </w:p>
    <w:p w:rsidR="006158EF" w:rsidRPr="006158EF" w:rsidRDefault="006158EF" w:rsidP="006158EF">
      <w:pPr>
        <w:pStyle w:val="3"/>
        <w:numPr>
          <w:ilvl w:val="0"/>
          <w:numId w:val="5"/>
        </w:numPr>
        <w:shd w:val="clear" w:color="auto" w:fill="auto"/>
        <w:tabs>
          <w:tab w:val="left" w:pos="1330"/>
        </w:tabs>
        <w:spacing w:before="60" w:after="0" w:line="240" w:lineRule="atLeast"/>
        <w:ind w:left="23" w:firstLine="692"/>
        <w:rPr>
          <w:rFonts w:ascii="Times New Roman" w:hAnsi="Times New Roman" w:cs="Times New Roman"/>
          <w:sz w:val="26"/>
          <w:szCs w:val="26"/>
        </w:rPr>
      </w:pPr>
      <w:r w:rsidRPr="006158EF">
        <w:rPr>
          <w:rFonts w:ascii="Times New Roman" w:hAnsi="Times New Roman" w:cs="Times New Roman"/>
          <w:sz w:val="26"/>
          <w:szCs w:val="26"/>
        </w:rPr>
        <w:t>Подрядчик гарантирует:</w:t>
      </w:r>
    </w:p>
    <w:p w:rsidR="006158EF" w:rsidRPr="006158EF" w:rsidRDefault="006158EF" w:rsidP="006158EF">
      <w:pPr>
        <w:pStyle w:val="3"/>
        <w:numPr>
          <w:ilvl w:val="0"/>
          <w:numId w:val="6"/>
        </w:numPr>
        <w:shd w:val="clear" w:color="auto" w:fill="auto"/>
        <w:tabs>
          <w:tab w:val="left" w:pos="851"/>
        </w:tabs>
        <w:spacing w:before="60" w:after="0" w:line="240" w:lineRule="atLeast"/>
        <w:ind w:left="23" w:firstLine="692"/>
        <w:rPr>
          <w:rFonts w:ascii="Times New Roman" w:hAnsi="Times New Roman" w:cs="Times New Roman"/>
          <w:sz w:val="26"/>
          <w:szCs w:val="26"/>
        </w:rPr>
      </w:pPr>
      <w:r w:rsidRPr="006158EF">
        <w:rPr>
          <w:rFonts w:ascii="Times New Roman" w:hAnsi="Times New Roman" w:cs="Times New Roman"/>
          <w:sz w:val="26"/>
          <w:szCs w:val="26"/>
        </w:rPr>
        <w:t>выполнение всех работ в полном объеме и в сроки, определенные условиями настоящего договора и прилагаемым к нему графиком производства работ;</w:t>
      </w:r>
    </w:p>
    <w:p w:rsidR="006158EF" w:rsidRPr="006158EF" w:rsidRDefault="006158EF" w:rsidP="006158EF">
      <w:pPr>
        <w:pStyle w:val="3"/>
        <w:numPr>
          <w:ilvl w:val="0"/>
          <w:numId w:val="6"/>
        </w:numPr>
        <w:shd w:val="clear" w:color="auto" w:fill="auto"/>
        <w:tabs>
          <w:tab w:val="left" w:pos="851"/>
        </w:tabs>
        <w:spacing w:before="60" w:after="0" w:line="240" w:lineRule="atLeast"/>
        <w:ind w:left="23" w:firstLine="692"/>
        <w:rPr>
          <w:rFonts w:ascii="Times New Roman" w:hAnsi="Times New Roman" w:cs="Times New Roman"/>
          <w:sz w:val="26"/>
          <w:szCs w:val="26"/>
        </w:rPr>
      </w:pPr>
      <w:r w:rsidRPr="006158EF">
        <w:rPr>
          <w:rFonts w:ascii="Times New Roman" w:hAnsi="Times New Roman" w:cs="Times New Roman"/>
          <w:sz w:val="26"/>
          <w:szCs w:val="26"/>
        </w:rPr>
        <w:t xml:space="preserve">качество выполнения всех работ в соответствии с проектной документацией, действующими нормами, правилами </w:t>
      </w:r>
      <w:r w:rsidRPr="006158EF">
        <w:rPr>
          <w:rFonts w:ascii="Times New Roman" w:eastAsia="Calibri" w:hAnsi="Times New Roman" w:cs="Times New Roman"/>
          <w:bCs/>
          <w:sz w:val="26"/>
          <w:szCs w:val="26"/>
        </w:rPr>
        <w:t>и требованиями</w:t>
      </w:r>
      <w:r w:rsidRPr="006158EF">
        <w:rPr>
          <w:rFonts w:ascii="Times New Roman" w:hAnsi="Times New Roman" w:cs="Times New Roman"/>
          <w:sz w:val="26"/>
          <w:szCs w:val="26"/>
        </w:rPr>
        <w:t xml:space="preserve"> ШНК;</w:t>
      </w:r>
    </w:p>
    <w:p w:rsidR="006158EF" w:rsidRDefault="006158EF" w:rsidP="006158EF">
      <w:pPr>
        <w:pStyle w:val="3"/>
        <w:numPr>
          <w:ilvl w:val="0"/>
          <w:numId w:val="6"/>
        </w:numPr>
        <w:shd w:val="clear" w:color="auto" w:fill="auto"/>
        <w:tabs>
          <w:tab w:val="left" w:pos="851"/>
        </w:tabs>
        <w:spacing w:before="60" w:after="0" w:line="240" w:lineRule="atLeast"/>
        <w:ind w:left="23" w:firstLine="692"/>
        <w:rPr>
          <w:rFonts w:ascii="Times New Roman" w:hAnsi="Times New Roman" w:cs="Times New Roman"/>
          <w:sz w:val="26"/>
          <w:szCs w:val="26"/>
        </w:rPr>
      </w:pPr>
      <w:r w:rsidRPr="006158EF">
        <w:rPr>
          <w:rFonts w:ascii="Times New Roman" w:hAnsi="Times New Roman" w:cs="Times New Roman"/>
          <w:sz w:val="26"/>
          <w:szCs w:val="26"/>
        </w:rPr>
        <w:t xml:space="preserve">качество оборудования, соответствие его спецификациям, указанным </w:t>
      </w:r>
      <w:r w:rsidRPr="006158EF">
        <w:rPr>
          <w:rFonts w:ascii="Times New Roman" w:hAnsi="Times New Roman" w:cs="Times New Roman"/>
          <w:sz w:val="26"/>
          <w:szCs w:val="26"/>
          <w:lang w:val="uz-Cyrl-UZ"/>
        </w:rPr>
        <w:br/>
      </w:r>
      <w:r w:rsidRPr="006158EF">
        <w:rPr>
          <w:rFonts w:ascii="Times New Roman" w:hAnsi="Times New Roman" w:cs="Times New Roman"/>
          <w:sz w:val="26"/>
          <w:szCs w:val="26"/>
        </w:rPr>
        <w:t>в проектной документации, государственным стандартам и техническим условиям;</w:t>
      </w:r>
    </w:p>
    <w:p w:rsidR="00251182" w:rsidRPr="006158EF" w:rsidRDefault="00251182" w:rsidP="006158EF">
      <w:pPr>
        <w:pStyle w:val="3"/>
        <w:numPr>
          <w:ilvl w:val="0"/>
          <w:numId w:val="6"/>
        </w:numPr>
        <w:shd w:val="clear" w:color="auto" w:fill="auto"/>
        <w:tabs>
          <w:tab w:val="left" w:pos="851"/>
        </w:tabs>
        <w:spacing w:before="60" w:after="0" w:line="240" w:lineRule="atLeast"/>
        <w:ind w:left="23" w:firstLine="692"/>
        <w:rPr>
          <w:rFonts w:ascii="Times New Roman" w:hAnsi="Times New Roman" w:cs="Times New Roman"/>
          <w:sz w:val="26"/>
          <w:szCs w:val="26"/>
        </w:rPr>
      </w:pPr>
      <w:r>
        <w:rPr>
          <w:rFonts w:ascii="Times New Roman" w:hAnsi="Times New Roman" w:cs="Times New Roman"/>
          <w:sz w:val="26"/>
          <w:szCs w:val="26"/>
        </w:rPr>
        <w:t>согласование пуско-наладки и монтаж оборудования с Заказчиком;</w:t>
      </w:r>
    </w:p>
    <w:p w:rsidR="006158EF" w:rsidRPr="006158EF" w:rsidRDefault="006158EF" w:rsidP="006158EF">
      <w:pPr>
        <w:pStyle w:val="3"/>
        <w:numPr>
          <w:ilvl w:val="0"/>
          <w:numId w:val="6"/>
        </w:numPr>
        <w:shd w:val="clear" w:color="auto" w:fill="auto"/>
        <w:tabs>
          <w:tab w:val="left" w:pos="851"/>
        </w:tabs>
        <w:spacing w:before="60" w:after="0" w:line="240" w:lineRule="atLeast"/>
        <w:ind w:left="23" w:firstLine="692"/>
        <w:rPr>
          <w:rFonts w:ascii="Times New Roman" w:hAnsi="Times New Roman" w:cs="Times New Roman"/>
          <w:sz w:val="26"/>
          <w:szCs w:val="26"/>
        </w:rPr>
      </w:pPr>
      <w:r w:rsidRPr="006158EF">
        <w:rPr>
          <w:rFonts w:ascii="Times New Roman" w:hAnsi="Times New Roman" w:cs="Times New Roman"/>
          <w:sz w:val="26"/>
          <w:szCs w:val="26"/>
        </w:rPr>
        <w:t>своевременное устранение недостатков и дефектов, выявленных при приемке работ, и в гарантийный период эксплуатации объекта;</w:t>
      </w:r>
    </w:p>
    <w:p w:rsidR="006158EF" w:rsidRPr="006158EF" w:rsidRDefault="006158EF" w:rsidP="006158EF">
      <w:pPr>
        <w:pStyle w:val="3"/>
        <w:numPr>
          <w:ilvl w:val="0"/>
          <w:numId w:val="6"/>
        </w:numPr>
        <w:shd w:val="clear" w:color="auto" w:fill="auto"/>
        <w:tabs>
          <w:tab w:val="left" w:pos="851"/>
        </w:tabs>
        <w:spacing w:before="60" w:after="0" w:line="240" w:lineRule="atLeast"/>
        <w:ind w:left="23" w:firstLine="692"/>
        <w:rPr>
          <w:rFonts w:ascii="Times New Roman" w:hAnsi="Times New Roman" w:cs="Times New Roman"/>
          <w:sz w:val="26"/>
          <w:szCs w:val="26"/>
        </w:rPr>
      </w:pPr>
      <w:r w:rsidRPr="006158EF">
        <w:rPr>
          <w:rFonts w:ascii="Times New Roman" w:hAnsi="Times New Roman" w:cs="Times New Roman"/>
          <w:sz w:val="26"/>
          <w:szCs w:val="26"/>
        </w:rPr>
        <w:t xml:space="preserve">функционирование оборудования при эксплуатации объекта в соответствии </w:t>
      </w:r>
      <w:r w:rsidRPr="006158EF">
        <w:rPr>
          <w:rFonts w:ascii="Times New Roman" w:hAnsi="Times New Roman" w:cs="Times New Roman"/>
          <w:sz w:val="26"/>
          <w:szCs w:val="26"/>
          <w:lang w:val="uz-Cyrl-UZ"/>
        </w:rPr>
        <w:br/>
      </w:r>
      <w:r w:rsidRPr="006158EF">
        <w:rPr>
          <w:rFonts w:ascii="Times New Roman" w:hAnsi="Times New Roman" w:cs="Times New Roman"/>
          <w:sz w:val="26"/>
          <w:szCs w:val="26"/>
        </w:rPr>
        <w:t>с правилами эксплуатации.</w:t>
      </w:r>
    </w:p>
    <w:p w:rsidR="006158EF" w:rsidRPr="006158EF" w:rsidRDefault="006158EF" w:rsidP="006158EF">
      <w:pPr>
        <w:pStyle w:val="3"/>
        <w:numPr>
          <w:ilvl w:val="0"/>
          <w:numId w:val="5"/>
        </w:numPr>
        <w:shd w:val="clear" w:color="auto" w:fill="auto"/>
        <w:tabs>
          <w:tab w:val="left" w:pos="1330"/>
        </w:tabs>
        <w:spacing w:before="60" w:after="0" w:line="240" w:lineRule="atLeast"/>
        <w:ind w:left="23" w:firstLine="692"/>
        <w:rPr>
          <w:rFonts w:ascii="Times New Roman" w:hAnsi="Times New Roman" w:cs="Times New Roman"/>
          <w:sz w:val="26"/>
          <w:szCs w:val="26"/>
        </w:rPr>
      </w:pPr>
      <w:r w:rsidRPr="006158EF">
        <w:rPr>
          <w:rFonts w:ascii="Times New Roman" w:hAnsi="Times New Roman" w:cs="Times New Roman"/>
          <w:sz w:val="26"/>
          <w:szCs w:val="26"/>
        </w:rPr>
        <w:t>Гарантийный срок эксплуатации объекта устанавливается 12 месяцев со дня утверждения Акта рабочей комиссии о приемке объекта в эксплуатацию.</w:t>
      </w:r>
    </w:p>
    <w:p w:rsidR="006158EF" w:rsidRPr="006158EF" w:rsidRDefault="006158EF" w:rsidP="006158EF">
      <w:pPr>
        <w:pStyle w:val="3"/>
        <w:numPr>
          <w:ilvl w:val="0"/>
          <w:numId w:val="5"/>
        </w:numPr>
        <w:shd w:val="clear" w:color="auto" w:fill="auto"/>
        <w:tabs>
          <w:tab w:val="left" w:pos="1330"/>
        </w:tabs>
        <w:spacing w:before="60" w:after="0" w:line="240" w:lineRule="atLeast"/>
        <w:ind w:left="23" w:firstLine="692"/>
        <w:rPr>
          <w:rFonts w:ascii="Times New Roman" w:hAnsi="Times New Roman" w:cs="Times New Roman"/>
          <w:sz w:val="26"/>
          <w:szCs w:val="26"/>
        </w:rPr>
      </w:pPr>
      <w:r w:rsidRPr="006158EF">
        <w:rPr>
          <w:rFonts w:ascii="Times New Roman" w:hAnsi="Times New Roman" w:cs="Times New Roman"/>
          <w:sz w:val="26"/>
          <w:szCs w:val="26"/>
        </w:rPr>
        <w:t xml:space="preserve">Если в период гарантийного срока эксплуатации обнаружатся дефекты, допущенные Подрядчиком, не позволяющие продолжить эксплуатацию объекта до их устранения, то гарантийный срок продлевается соответственно на период устранения дефектов. Устранение дефектов осуществляется Подрядчиком за свой счет, в случае если данные дефекты выявлены по причине некачественно выполненных Подрядчиком работ. </w:t>
      </w:r>
    </w:p>
    <w:p w:rsidR="006158EF" w:rsidRPr="006158EF" w:rsidRDefault="006158EF" w:rsidP="006158EF">
      <w:pPr>
        <w:pStyle w:val="3"/>
        <w:shd w:val="clear" w:color="auto" w:fill="auto"/>
        <w:tabs>
          <w:tab w:val="left" w:pos="1330"/>
        </w:tabs>
        <w:spacing w:before="60" w:after="0" w:line="240" w:lineRule="atLeast"/>
        <w:ind w:left="23" w:firstLine="692"/>
        <w:rPr>
          <w:rFonts w:ascii="Times New Roman" w:hAnsi="Times New Roman" w:cs="Times New Roman"/>
          <w:sz w:val="26"/>
          <w:szCs w:val="26"/>
        </w:rPr>
      </w:pPr>
      <w:r w:rsidRPr="006158EF">
        <w:rPr>
          <w:rFonts w:ascii="Times New Roman" w:hAnsi="Times New Roman" w:cs="Times New Roman"/>
          <w:sz w:val="26"/>
          <w:szCs w:val="26"/>
        </w:rPr>
        <w:t>Наличие дефектов и сроки их устранения фиксируются двухсторонним актом Подрядчика и Заказчика.</w:t>
      </w:r>
    </w:p>
    <w:p w:rsidR="006158EF" w:rsidRPr="006158EF" w:rsidRDefault="006158EF" w:rsidP="006158EF">
      <w:pPr>
        <w:pStyle w:val="20"/>
        <w:keepNext/>
        <w:keepLines/>
        <w:shd w:val="clear" w:color="auto" w:fill="auto"/>
        <w:spacing w:after="120" w:line="240" w:lineRule="atLeast"/>
        <w:rPr>
          <w:rFonts w:ascii="Times New Roman" w:hAnsi="Times New Roman" w:cs="Times New Roman"/>
          <w:b/>
          <w:sz w:val="26"/>
          <w:szCs w:val="26"/>
          <w:lang w:val="uz-Cyrl-UZ"/>
        </w:rPr>
      </w:pPr>
      <w:bookmarkStart w:id="10" w:name="bookmark11"/>
      <w:r w:rsidRPr="006158EF">
        <w:rPr>
          <w:rFonts w:ascii="Times New Roman" w:hAnsi="Times New Roman" w:cs="Times New Roman"/>
          <w:b/>
          <w:sz w:val="26"/>
          <w:szCs w:val="26"/>
        </w:rPr>
        <w:t>XV. Расторжение договора</w:t>
      </w:r>
      <w:bookmarkEnd w:id="10"/>
    </w:p>
    <w:p w:rsidR="006158EF" w:rsidRPr="006158EF" w:rsidRDefault="006158EF" w:rsidP="006158EF">
      <w:pPr>
        <w:pStyle w:val="3"/>
        <w:numPr>
          <w:ilvl w:val="0"/>
          <w:numId w:val="7"/>
        </w:numPr>
        <w:shd w:val="clear" w:color="auto" w:fill="auto"/>
        <w:tabs>
          <w:tab w:val="left" w:pos="1276"/>
        </w:tabs>
        <w:spacing w:before="60" w:after="0" w:line="240" w:lineRule="atLeast"/>
        <w:ind w:left="20" w:firstLine="689"/>
        <w:rPr>
          <w:rFonts w:ascii="Times New Roman" w:hAnsi="Times New Roman" w:cs="Times New Roman"/>
          <w:sz w:val="26"/>
          <w:szCs w:val="26"/>
        </w:rPr>
      </w:pPr>
      <w:r w:rsidRPr="006158EF">
        <w:rPr>
          <w:rFonts w:ascii="Times New Roman" w:hAnsi="Times New Roman" w:cs="Times New Roman"/>
          <w:sz w:val="26"/>
          <w:szCs w:val="26"/>
        </w:rPr>
        <w:t xml:space="preserve">Заказчик вправе расторгнуть договор в одностороннем порядке  </w:t>
      </w:r>
      <w:r w:rsidRPr="006158EF">
        <w:rPr>
          <w:rFonts w:ascii="Times New Roman" w:hAnsi="Times New Roman" w:cs="Times New Roman"/>
          <w:sz w:val="26"/>
          <w:szCs w:val="26"/>
          <w:lang w:val="uz-Cyrl-UZ"/>
        </w:rPr>
        <w:br/>
      </w:r>
      <w:r w:rsidRPr="006158EF">
        <w:rPr>
          <w:rFonts w:ascii="Times New Roman" w:hAnsi="Times New Roman" w:cs="Times New Roman"/>
          <w:sz w:val="26"/>
          <w:szCs w:val="26"/>
        </w:rPr>
        <w:t>в  следующих случаях:</w:t>
      </w:r>
    </w:p>
    <w:p w:rsidR="006158EF" w:rsidRPr="006158EF" w:rsidRDefault="006158EF" w:rsidP="006158EF">
      <w:pPr>
        <w:pStyle w:val="3"/>
        <w:numPr>
          <w:ilvl w:val="0"/>
          <w:numId w:val="6"/>
        </w:numPr>
        <w:shd w:val="clear" w:color="auto" w:fill="auto"/>
        <w:tabs>
          <w:tab w:val="left" w:pos="860"/>
          <w:tab w:val="left" w:pos="1276"/>
        </w:tabs>
        <w:spacing w:before="60" w:after="0" w:line="240" w:lineRule="atLeast"/>
        <w:ind w:left="20" w:firstLine="689"/>
        <w:rPr>
          <w:rFonts w:ascii="Times New Roman" w:hAnsi="Times New Roman" w:cs="Times New Roman"/>
          <w:sz w:val="26"/>
          <w:szCs w:val="26"/>
        </w:rPr>
      </w:pPr>
      <w:r w:rsidRPr="006158EF">
        <w:rPr>
          <w:rFonts w:ascii="Times New Roman" w:hAnsi="Times New Roman" w:cs="Times New Roman"/>
          <w:sz w:val="26"/>
          <w:szCs w:val="26"/>
        </w:rPr>
        <w:t>задержка Подрядчиком, после вступления договора в силу, начала работ  более чем на один месяц по причинам, не зависящим от Заказчика;</w:t>
      </w:r>
    </w:p>
    <w:p w:rsidR="006158EF" w:rsidRPr="006158EF" w:rsidRDefault="006158EF" w:rsidP="006158EF">
      <w:pPr>
        <w:pStyle w:val="3"/>
        <w:numPr>
          <w:ilvl w:val="0"/>
          <w:numId w:val="6"/>
        </w:numPr>
        <w:shd w:val="clear" w:color="auto" w:fill="auto"/>
        <w:tabs>
          <w:tab w:val="left" w:pos="860"/>
          <w:tab w:val="left" w:pos="1276"/>
        </w:tabs>
        <w:spacing w:before="60" w:after="0" w:line="240" w:lineRule="atLeast"/>
        <w:ind w:left="20" w:firstLine="689"/>
        <w:rPr>
          <w:rFonts w:ascii="Times New Roman" w:hAnsi="Times New Roman" w:cs="Times New Roman"/>
          <w:sz w:val="26"/>
          <w:szCs w:val="26"/>
        </w:rPr>
      </w:pPr>
      <w:r w:rsidRPr="006158EF">
        <w:rPr>
          <w:rFonts w:ascii="Times New Roman" w:hAnsi="Times New Roman" w:cs="Times New Roman"/>
          <w:sz w:val="26"/>
          <w:szCs w:val="26"/>
        </w:rPr>
        <w:lastRenderedPageBreak/>
        <w:t>несоблюдение Подрядчиком графика производства работ по своей вине, когда срок окончания работ, установленный в настоящем договоре, увеличивается более чем на два месяца;</w:t>
      </w:r>
    </w:p>
    <w:p w:rsidR="006158EF" w:rsidRPr="006158EF" w:rsidRDefault="006158EF" w:rsidP="006158EF">
      <w:pPr>
        <w:pStyle w:val="3"/>
        <w:numPr>
          <w:ilvl w:val="0"/>
          <w:numId w:val="6"/>
        </w:numPr>
        <w:shd w:val="clear" w:color="auto" w:fill="auto"/>
        <w:tabs>
          <w:tab w:val="left" w:pos="860"/>
          <w:tab w:val="left" w:pos="1276"/>
        </w:tabs>
        <w:spacing w:before="60" w:after="0" w:line="240" w:lineRule="atLeast"/>
        <w:ind w:left="20" w:firstLine="689"/>
        <w:rPr>
          <w:rFonts w:ascii="Times New Roman" w:hAnsi="Times New Roman" w:cs="Times New Roman"/>
          <w:sz w:val="26"/>
          <w:szCs w:val="26"/>
        </w:rPr>
      </w:pPr>
      <w:r w:rsidRPr="006158EF">
        <w:rPr>
          <w:rFonts w:ascii="Times New Roman" w:hAnsi="Times New Roman" w:cs="Times New Roman"/>
          <w:sz w:val="26"/>
          <w:szCs w:val="26"/>
        </w:rPr>
        <w:t>нарушение Подрядчиком условий договора, ведущее к снижению качества работ (по заключению компетентных органов).</w:t>
      </w:r>
    </w:p>
    <w:p w:rsidR="006158EF" w:rsidRPr="005D7799" w:rsidRDefault="006158EF" w:rsidP="005D7799">
      <w:pPr>
        <w:pStyle w:val="3"/>
        <w:numPr>
          <w:ilvl w:val="0"/>
          <w:numId w:val="7"/>
        </w:numPr>
        <w:shd w:val="clear" w:color="auto" w:fill="auto"/>
        <w:tabs>
          <w:tab w:val="left" w:pos="1276"/>
        </w:tabs>
        <w:spacing w:before="60" w:after="0" w:line="240" w:lineRule="atLeast"/>
        <w:ind w:left="20" w:firstLine="689"/>
        <w:rPr>
          <w:rFonts w:ascii="Times New Roman" w:hAnsi="Times New Roman" w:cs="Times New Roman"/>
          <w:sz w:val="26"/>
          <w:szCs w:val="26"/>
        </w:rPr>
      </w:pPr>
      <w:r w:rsidRPr="006158EF">
        <w:rPr>
          <w:rFonts w:ascii="Times New Roman" w:hAnsi="Times New Roman" w:cs="Times New Roman"/>
          <w:sz w:val="26"/>
          <w:szCs w:val="26"/>
        </w:rPr>
        <w:t xml:space="preserve">Подрядчик вправе расторгнуть договор в одностороннем порядке </w:t>
      </w:r>
      <w:r w:rsidRPr="006158EF">
        <w:rPr>
          <w:rFonts w:ascii="Times New Roman" w:hAnsi="Times New Roman" w:cs="Times New Roman"/>
          <w:sz w:val="26"/>
          <w:szCs w:val="26"/>
          <w:lang w:val="uz-Cyrl-UZ"/>
        </w:rPr>
        <w:br/>
      </w:r>
      <w:r w:rsidR="0083051A">
        <w:rPr>
          <w:rFonts w:ascii="Times New Roman" w:hAnsi="Times New Roman" w:cs="Times New Roman"/>
          <w:sz w:val="26"/>
          <w:szCs w:val="26"/>
        </w:rPr>
        <w:t>в случае</w:t>
      </w:r>
      <w:r w:rsidR="005D7799">
        <w:rPr>
          <w:rFonts w:ascii="Times New Roman" w:hAnsi="Times New Roman" w:cs="Times New Roman"/>
          <w:sz w:val="26"/>
          <w:szCs w:val="26"/>
        </w:rPr>
        <w:t xml:space="preserve"> </w:t>
      </w:r>
      <w:proofErr w:type="gramStart"/>
      <w:r w:rsidRPr="005D7799">
        <w:rPr>
          <w:rFonts w:ascii="Times New Roman" w:hAnsi="Times New Roman" w:cs="Times New Roman"/>
          <w:sz w:val="26"/>
          <w:szCs w:val="26"/>
        </w:rPr>
        <w:t>не выполнения</w:t>
      </w:r>
      <w:proofErr w:type="gramEnd"/>
      <w:r w:rsidRPr="005D7799">
        <w:rPr>
          <w:rFonts w:ascii="Times New Roman" w:hAnsi="Times New Roman" w:cs="Times New Roman"/>
          <w:sz w:val="26"/>
          <w:szCs w:val="26"/>
        </w:rPr>
        <w:t xml:space="preserve"> Заказчиком условий финансирования. </w:t>
      </w:r>
    </w:p>
    <w:p w:rsidR="006158EF" w:rsidRPr="006158EF" w:rsidRDefault="006158EF" w:rsidP="006158EF">
      <w:pPr>
        <w:pStyle w:val="3"/>
        <w:numPr>
          <w:ilvl w:val="0"/>
          <w:numId w:val="7"/>
        </w:numPr>
        <w:shd w:val="clear" w:color="auto" w:fill="auto"/>
        <w:tabs>
          <w:tab w:val="left" w:pos="1276"/>
        </w:tabs>
        <w:spacing w:before="60" w:after="0" w:line="240" w:lineRule="auto"/>
        <w:ind w:left="23" w:firstLine="692"/>
        <w:rPr>
          <w:rFonts w:ascii="Times New Roman" w:hAnsi="Times New Roman" w:cs="Times New Roman"/>
          <w:sz w:val="26"/>
          <w:szCs w:val="26"/>
        </w:rPr>
      </w:pPr>
      <w:r w:rsidRPr="006158EF">
        <w:rPr>
          <w:rFonts w:ascii="Times New Roman" w:hAnsi="Times New Roman" w:cs="Times New Roman"/>
          <w:sz w:val="26"/>
          <w:szCs w:val="26"/>
        </w:rPr>
        <w:t>Сторона, инициирующая расторжение настоящего договора, согласно положениям настоящего раздела, направляет за месяц письменное уведомление другой стороне.</w:t>
      </w:r>
    </w:p>
    <w:p w:rsidR="006158EF" w:rsidRPr="006158EF" w:rsidRDefault="006158EF" w:rsidP="006158EF">
      <w:pPr>
        <w:pStyle w:val="3"/>
        <w:numPr>
          <w:ilvl w:val="0"/>
          <w:numId w:val="7"/>
        </w:numPr>
        <w:shd w:val="clear" w:color="auto" w:fill="auto"/>
        <w:tabs>
          <w:tab w:val="left" w:pos="1276"/>
        </w:tabs>
        <w:spacing w:before="60" w:after="0" w:line="240" w:lineRule="auto"/>
        <w:ind w:left="20" w:firstLine="689"/>
        <w:rPr>
          <w:rFonts w:ascii="Times New Roman" w:hAnsi="Times New Roman" w:cs="Times New Roman"/>
          <w:sz w:val="26"/>
          <w:szCs w:val="26"/>
        </w:rPr>
      </w:pPr>
      <w:r w:rsidRPr="006158EF">
        <w:rPr>
          <w:rFonts w:ascii="Times New Roman" w:hAnsi="Times New Roman" w:cs="Times New Roman"/>
          <w:sz w:val="26"/>
          <w:szCs w:val="26"/>
        </w:rPr>
        <w:t>При расторжении договора, виновная сторона возмещает другой стороне понесенные (подтвержденные) убытки.</w:t>
      </w:r>
    </w:p>
    <w:p w:rsidR="006158EF" w:rsidRPr="006158EF" w:rsidRDefault="006158EF" w:rsidP="006158EF">
      <w:pPr>
        <w:pStyle w:val="3"/>
        <w:numPr>
          <w:ilvl w:val="0"/>
          <w:numId w:val="7"/>
        </w:numPr>
        <w:shd w:val="clear" w:color="auto" w:fill="auto"/>
        <w:tabs>
          <w:tab w:val="left" w:pos="1276"/>
        </w:tabs>
        <w:spacing w:before="60" w:after="0" w:line="240" w:lineRule="auto"/>
        <w:ind w:left="20" w:firstLine="689"/>
        <w:rPr>
          <w:rFonts w:ascii="Times New Roman" w:hAnsi="Times New Roman" w:cs="Times New Roman"/>
          <w:sz w:val="26"/>
          <w:szCs w:val="26"/>
        </w:rPr>
      </w:pPr>
      <w:r w:rsidRPr="006158EF">
        <w:rPr>
          <w:rFonts w:ascii="Times New Roman" w:hAnsi="Times New Roman" w:cs="Times New Roman"/>
          <w:sz w:val="26"/>
          <w:szCs w:val="26"/>
        </w:rPr>
        <w:t>Односторонний отказ от исполнения договора не допускается, за исключением случаев, предусмотренных законодательством или настоящим договором.</w:t>
      </w:r>
    </w:p>
    <w:p w:rsidR="006158EF" w:rsidRPr="006158EF" w:rsidRDefault="006158EF" w:rsidP="006158EF">
      <w:pPr>
        <w:pStyle w:val="23"/>
        <w:shd w:val="clear" w:color="auto" w:fill="auto"/>
        <w:spacing w:before="120" w:after="120" w:line="240" w:lineRule="atLeast"/>
        <w:jc w:val="center"/>
        <w:rPr>
          <w:rFonts w:ascii="Times New Roman" w:hAnsi="Times New Roman" w:cs="Times New Roman"/>
          <w:b/>
          <w:sz w:val="26"/>
          <w:szCs w:val="26"/>
        </w:rPr>
      </w:pPr>
      <w:r w:rsidRPr="006158EF">
        <w:rPr>
          <w:rFonts w:ascii="Times New Roman" w:hAnsi="Times New Roman" w:cs="Times New Roman"/>
          <w:b/>
          <w:sz w:val="26"/>
          <w:szCs w:val="26"/>
        </w:rPr>
        <w:t>XVI. Имущественная ответственность сторон</w:t>
      </w:r>
    </w:p>
    <w:p w:rsidR="006158EF" w:rsidRPr="006158EF" w:rsidRDefault="006158EF" w:rsidP="006158EF">
      <w:pPr>
        <w:pStyle w:val="3"/>
        <w:numPr>
          <w:ilvl w:val="0"/>
          <w:numId w:val="8"/>
        </w:numPr>
        <w:shd w:val="clear" w:color="auto" w:fill="auto"/>
        <w:tabs>
          <w:tab w:val="left" w:pos="1302"/>
        </w:tabs>
        <w:spacing w:before="60" w:after="0" w:line="240" w:lineRule="atLeast"/>
        <w:ind w:left="20" w:firstLine="689"/>
        <w:rPr>
          <w:rFonts w:ascii="Times New Roman" w:hAnsi="Times New Roman" w:cs="Times New Roman"/>
          <w:sz w:val="26"/>
          <w:szCs w:val="26"/>
        </w:rPr>
      </w:pPr>
      <w:r w:rsidRPr="006158EF">
        <w:rPr>
          <w:rFonts w:ascii="Times New Roman" w:hAnsi="Times New Roman" w:cs="Times New Roman"/>
          <w:sz w:val="26"/>
          <w:szCs w:val="26"/>
        </w:rPr>
        <w:t>В случае неисполнения или ненадлежащего исполнения одной из сторон договорных обязательств виновная сторона:</w:t>
      </w:r>
    </w:p>
    <w:p w:rsidR="006158EF" w:rsidRPr="006158EF" w:rsidRDefault="006158EF" w:rsidP="006158EF">
      <w:pPr>
        <w:pStyle w:val="3"/>
        <w:numPr>
          <w:ilvl w:val="0"/>
          <w:numId w:val="6"/>
        </w:numPr>
        <w:shd w:val="clear" w:color="auto" w:fill="auto"/>
        <w:tabs>
          <w:tab w:val="left" w:pos="860"/>
          <w:tab w:val="left" w:pos="1276"/>
        </w:tabs>
        <w:spacing w:before="60" w:after="0" w:line="240" w:lineRule="atLeast"/>
        <w:ind w:left="20" w:firstLine="689"/>
        <w:rPr>
          <w:rFonts w:ascii="Times New Roman" w:hAnsi="Times New Roman" w:cs="Times New Roman"/>
          <w:sz w:val="26"/>
          <w:szCs w:val="26"/>
        </w:rPr>
      </w:pPr>
      <w:r w:rsidRPr="006158EF">
        <w:rPr>
          <w:rFonts w:ascii="Times New Roman" w:hAnsi="Times New Roman" w:cs="Times New Roman"/>
          <w:sz w:val="26"/>
          <w:szCs w:val="26"/>
        </w:rPr>
        <w:t>возмещает другой стороне причиненные убытки;</w:t>
      </w:r>
    </w:p>
    <w:p w:rsidR="006158EF" w:rsidRPr="006158EF" w:rsidRDefault="006158EF" w:rsidP="006158EF">
      <w:pPr>
        <w:pStyle w:val="3"/>
        <w:numPr>
          <w:ilvl w:val="0"/>
          <w:numId w:val="6"/>
        </w:numPr>
        <w:shd w:val="clear" w:color="auto" w:fill="auto"/>
        <w:tabs>
          <w:tab w:val="left" w:pos="846"/>
          <w:tab w:val="left" w:pos="1276"/>
        </w:tabs>
        <w:spacing w:before="60" w:after="0" w:line="240" w:lineRule="atLeast"/>
        <w:ind w:left="20" w:firstLine="689"/>
        <w:rPr>
          <w:rFonts w:ascii="Times New Roman" w:hAnsi="Times New Roman" w:cs="Times New Roman"/>
          <w:sz w:val="26"/>
          <w:szCs w:val="26"/>
        </w:rPr>
      </w:pPr>
      <w:r w:rsidRPr="006158EF">
        <w:rPr>
          <w:rFonts w:ascii="Times New Roman" w:hAnsi="Times New Roman" w:cs="Times New Roman"/>
          <w:sz w:val="26"/>
          <w:szCs w:val="26"/>
        </w:rPr>
        <w:t>несет иную ответственность в порядке, предусмотренном Гражданским кодексом Законом Республики Узбекистан «О договорно-правовой базе деятельности хозяйствующих субъектов», другими актами законодательства и настоящим договором.</w:t>
      </w:r>
    </w:p>
    <w:p w:rsidR="006158EF" w:rsidRPr="006158EF" w:rsidRDefault="006158EF" w:rsidP="006158EF">
      <w:pPr>
        <w:pStyle w:val="3"/>
        <w:numPr>
          <w:ilvl w:val="0"/>
          <w:numId w:val="8"/>
        </w:numPr>
        <w:shd w:val="clear" w:color="auto" w:fill="auto"/>
        <w:tabs>
          <w:tab w:val="left" w:pos="1302"/>
        </w:tabs>
        <w:spacing w:before="60" w:after="0" w:line="240" w:lineRule="auto"/>
        <w:ind w:left="23" w:firstLine="692"/>
        <w:rPr>
          <w:rFonts w:ascii="Times New Roman" w:hAnsi="Times New Roman" w:cs="Times New Roman"/>
          <w:sz w:val="26"/>
          <w:szCs w:val="26"/>
        </w:rPr>
      </w:pPr>
      <w:r w:rsidRPr="006158EF">
        <w:rPr>
          <w:rFonts w:ascii="Times New Roman" w:hAnsi="Times New Roman" w:cs="Times New Roman"/>
          <w:sz w:val="26"/>
          <w:szCs w:val="26"/>
        </w:rPr>
        <w:t xml:space="preserve">За нарушение срока завершения строительства и сдачи объекта </w:t>
      </w:r>
      <w:r w:rsidRPr="006158EF">
        <w:rPr>
          <w:rFonts w:ascii="Times New Roman" w:hAnsi="Times New Roman" w:cs="Times New Roman"/>
          <w:sz w:val="26"/>
          <w:szCs w:val="26"/>
          <w:lang w:val="uz-Cyrl-UZ"/>
        </w:rPr>
        <w:br/>
      </w:r>
      <w:r w:rsidRPr="006158EF">
        <w:rPr>
          <w:rFonts w:ascii="Times New Roman" w:hAnsi="Times New Roman" w:cs="Times New Roman"/>
          <w:sz w:val="26"/>
          <w:szCs w:val="26"/>
        </w:rPr>
        <w:t>в эксплуатацию, предусмотренного пунктом 8.3, Подрядчик уплачивает Заказчику пеню в размере 0,01% от суммы договора за каждый день просрочки, при этом общая сумма пени не должна превышать 5% от суммы договора.</w:t>
      </w:r>
    </w:p>
    <w:p w:rsidR="006158EF" w:rsidRPr="006158EF" w:rsidRDefault="006158EF" w:rsidP="006158EF">
      <w:pPr>
        <w:pStyle w:val="3"/>
        <w:numPr>
          <w:ilvl w:val="0"/>
          <w:numId w:val="8"/>
        </w:numPr>
        <w:shd w:val="clear" w:color="auto" w:fill="auto"/>
        <w:tabs>
          <w:tab w:val="left" w:pos="1302"/>
        </w:tabs>
        <w:spacing w:before="60" w:after="0" w:line="240" w:lineRule="auto"/>
        <w:ind w:left="23" w:firstLine="692"/>
        <w:rPr>
          <w:rFonts w:ascii="Times New Roman" w:hAnsi="Times New Roman" w:cs="Times New Roman"/>
          <w:sz w:val="26"/>
          <w:szCs w:val="26"/>
        </w:rPr>
      </w:pPr>
      <w:r w:rsidRPr="006158EF">
        <w:rPr>
          <w:rFonts w:ascii="Times New Roman" w:hAnsi="Times New Roman" w:cs="Times New Roman"/>
          <w:sz w:val="26"/>
          <w:szCs w:val="26"/>
        </w:rPr>
        <w:t xml:space="preserve">За несвоевременное устранение дефектов и недоделок (далее - некачественно выполненные работы), обнаруженных Заказчиком, Подрядчик уплачивает Заказчику пеню в размере 0,01% от стоимости некачественно выполненных работ за каждый день просрочки, при этом общая </w:t>
      </w:r>
      <w:r w:rsidRPr="006158EF">
        <w:rPr>
          <w:rStyle w:val="a4"/>
          <w:rFonts w:ascii="Times New Roman" w:hAnsi="Times New Roman" w:cs="Times New Roman"/>
          <w:sz w:val="26"/>
          <w:szCs w:val="26"/>
        </w:rPr>
        <w:t xml:space="preserve">сумма </w:t>
      </w:r>
      <w:r w:rsidRPr="006158EF">
        <w:rPr>
          <w:rFonts w:ascii="Times New Roman" w:hAnsi="Times New Roman" w:cs="Times New Roman"/>
          <w:sz w:val="26"/>
          <w:szCs w:val="26"/>
        </w:rPr>
        <w:t xml:space="preserve">пени не должна превышать </w:t>
      </w:r>
      <w:r w:rsidRPr="006158EF">
        <w:rPr>
          <w:rFonts w:ascii="Times New Roman" w:hAnsi="Times New Roman" w:cs="Times New Roman"/>
          <w:sz w:val="26"/>
          <w:szCs w:val="26"/>
          <w:lang w:val="uz-Cyrl-UZ"/>
        </w:rPr>
        <w:br/>
      </w:r>
      <w:r w:rsidRPr="006158EF">
        <w:rPr>
          <w:rFonts w:ascii="Times New Roman" w:hAnsi="Times New Roman" w:cs="Times New Roman"/>
          <w:sz w:val="26"/>
          <w:szCs w:val="26"/>
        </w:rPr>
        <w:t>5% стоимости данных работ.</w:t>
      </w:r>
    </w:p>
    <w:p w:rsidR="006158EF" w:rsidRPr="006158EF" w:rsidRDefault="006158EF" w:rsidP="006158EF">
      <w:pPr>
        <w:pStyle w:val="3"/>
        <w:numPr>
          <w:ilvl w:val="0"/>
          <w:numId w:val="8"/>
        </w:numPr>
        <w:shd w:val="clear" w:color="auto" w:fill="auto"/>
        <w:tabs>
          <w:tab w:val="left" w:pos="1302"/>
        </w:tabs>
        <w:spacing w:before="60" w:after="0" w:line="240" w:lineRule="auto"/>
        <w:ind w:left="23" w:firstLine="692"/>
        <w:rPr>
          <w:rFonts w:ascii="Times New Roman" w:hAnsi="Times New Roman" w:cs="Times New Roman"/>
          <w:sz w:val="26"/>
          <w:szCs w:val="26"/>
        </w:rPr>
      </w:pPr>
      <w:r w:rsidRPr="006158EF">
        <w:rPr>
          <w:rFonts w:ascii="Times New Roman" w:hAnsi="Times New Roman" w:cs="Times New Roman"/>
          <w:sz w:val="26"/>
          <w:szCs w:val="26"/>
        </w:rPr>
        <w:t xml:space="preserve">Если выполненные работы не соответствуют по качеству проектной документации, стандартам, установленным действующим нормам, правилам </w:t>
      </w:r>
      <w:r w:rsidRPr="006158EF">
        <w:rPr>
          <w:rFonts w:ascii="Times New Roman" w:hAnsi="Times New Roman" w:cs="Times New Roman"/>
          <w:sz w:val="26"/>
          <w:szCs w:val="26"/>
          <w:lang w:val="uz-Cyrl-UZ"/>
        </w:rPr>
        <w:br/>
      </w:r>
      <w:r w:rsidRPr="006158EF">
        <w:rPr>
          <w:rFonts w:ascii="Times New Roman" w:eastAsia="Calibri" w:hAnsi="Times New Roman" w:cs="Times New Roman"/>
          <w:bCs/>
          <w:sz w:val="26"/>
          <w:szCs w:val="26"/>
        </w:rPr>
        <w:t xml:space="preserve">и требованиям </w:t>
      </w:r>
      <w:r w:rsidRPr="006158EF">
        <w:rPr>
          <w:rFonts w:ascii="Times New Roman" w:hAnsi="Times New Roman" w:cs="Times New Roman"/>
          <w:sz w:val="26"/>
          <w:szCs w:val="26"/>
        </w:rPr>
        <w:t xml:space="preserve">ШНК, то Заказчик вправе отказаться от приемки и оплаты работ по объекту до устранения Подрядчиком всех нарушений. </w:t>
      </w:r>
    </w:p>
    <w:p w:rsidR="006158EF" w:rsidRPr="006158EF" w:rsidRDefault="006158EF" w:rsidP="006158EF">
      <w:pPr>
        <w:pStyle w:val="3"/>
        <w:numPr>
          <w:ilvl w:val="0"/>
          <w:numId w:val="8"/>
        </w:numPr>
        <w:shd w:val="clear" w:color="auto" w:fill="auto"/>
        <w:tabs>
          <w:tab w:val="left" w:pos="1302"/>
        </w:tabs>
        <w:spacing w:before="60" w:after="0" w:line="240" w:lineRule="auto"/>
        <w:ind w:left="23" w:firstLine="692"/>
        <w:rPr>
          <w:rFonts w:ascii="Times New Roman" w:hAnsi="Times New Roman" w:cs="Times New Roman"/>
          <w:sz w:val="26"/>
          <w:szCs w:val="26"/>
        </w:rPr>
      </w:pPr>
      <w:r w:rsidRPr="006158EF">
        <w:rPr>
          <w:rFonts w:ascii="Times New Roman" w:hAnsi="Times New Roman" w:cs="Times New Roman"/>
          <w:sz w:val="26"/>
          <w:szCs w:val="26"/>
        </w:rPr>
        <w:t xml:space="preserve">За </w:t>
      </w:r>
      <w:r w:rsidRPr="006158EF">
        <w:rPr>
          <w:rFonts w:ascii="Times New Roman" w:hAnsi="Times New Roman" w:cs="Times New Roman"/>
          <w:sz w:val="26"/>
          <w:szCs w:val="26"/>
          <w:lang w:val="uz-Cyrl-UZ"/>
        </w:rPr>
        <w:t xml:space="preserve">нарушение </w:t>
      </w:r>
      <w:r w:rsidRPr="006158EF">
        <w:rPr>
          <w:rFonts w:ascii="Times New Roman" w:hAnsi="Times New Roman" w:cs="Times New Roman"/>
          <w:sz w:val="26"/>
          <w:szCs w:val="26"/>
        </w:rPr>
        <w:t>сроков оплаты выполненных и принятых работ, Заказчик уплачивает Подрядчику пеню в размере 0,01% от просроченной суммы за каждый день просрочки, при этом общая сумма пени не должна превышать 5% просроченной суммы.</w:t>
      </w:r>
    </w:p>
    <w:p w:rsidR="006158EF" w:rsidRPr="006158EF" w:rsidRDefault="006158EF" w:rsidP="006158EF">
      <w:pPr>
        <w:pStyle w:val="3"/>
        <w:numPr>
          <w:ilvl w:val="0"/>
          <w:numId w:val="8"/>
        </w:numPr>
        <w:shd w:val="clear" w:color="auto" w:fill="auto"/>
        <w:tabs>
          <w:tab w:val="left" w:pos="1302"/>
        </w:tabs>
        <w:spacing w:before="60" w:after="0" w:line="240" w:lineRule="auto"/>
        <w:ind w:left="23" w:firstLine="692"/>
        <w:rPr>
          <w:rFonts w:ascii="Times New Roman" w:hAnsi="Times New Roman" w:cs="Times New Roman"/>
          <w:sz w:val="26"/>
          <w:szCs w:val="26"/>
        </w:rPr>
      </w:pPr>
      <w:r w:rsidRPr="006158EF">
        <w:rPr>
          <w:rFonts w:ascii="Times New Roman" w:hAnsi="Times New Roman" w:cs="Times New Roman"/>
          <w:sz w:val="26"/>
          <w:szCs w:val="26"/>
        </w:rPr>
        <w:t>Уплата штрафных санкций за нарушение условий договора не освобождает стороны от исполнения этих обязательств и возмещения убытков, причиненных нарушением условий договора.</w:t>
      </w:r>
    </w:p>
    <w:p w:rsidR="006158EF" w:rsidRPr="006158EF" w:rsidRDefault="006158EF" w:rsidP="006158EF">
      <w:pPr>
        <w:pStyle w:val="23"/>
        <w:shd w:val="clear" w:color="auto" w:fill="auto"/>
        <w:spacing w:before="120" w:after="120" w:line="240" w:lineRule="atLeast"/>
        <w:jc w:val="center"/>
        <w:rPr>
          <w:rFonts w:ascii="Times New Roman" w:hAnsi="Times New Roman" w:cs="Times New Roman"/>
          <w:b/>
          <w:sz w:val="26"/>
          <w:szCs w:val="26"/>
        </w:rPr>
      </w:pPr>
      <w:r w:rsidRPr="006158EF">
        <w:rPr>
          <w:rFonts w:ascii="Times New Roman" w:hAnsi="Times New Roman" w:cs="Times New Roman"/>
          <w:b/>
          <w:sz w:val="26"/>
          <w:szCs w:val="26"/>
        </w:rPr>
        <w:t>VII. Порядок разрешения споров</w:t>
      </w:r>
    </w:p>
    <w:p w:rsidR="006158EF" w:rsidRPr="006158EF" w:rsidRDefault="006158EF" w:rsidP="006158EF">
      <w:pPr>
        <w:pStyle w:val="3"/>
        <w:shd w:val="clear" w:color="auto" w:fill="auto"/>
        <w:spacing w:before="60" w:after="120" w:line="240" w:lineRule="atLeast"/>
        <w:ind w:left="23" w:firstLine="692"/>
        <w:rPr>
          <w:rFonts w:ascii="Times New Roman" w:hAnsi="Times New Roman" w:cs="Times New Roman"/>
          <w:sz w:val="26"/>
          <w:szCs w:val="26"/>
        </w:rPr>
      </w:pPr>
      <w:r w:rsidRPr="006158EF">
        <w:rPr>
          <w:rFonts w:ascii="Times New Roman" w:hAnsi="Times New Roman" w:cs="Times New Roman"/>
          <w:sz w:val="26"/>
          <w:szCs w:val="26"/>
        </w:rPr>
        <w:t>17.1. Ни одна из сторон не вправе передавать свои права и обязанности по данному договору третьей стороне без согласия другой стороны (контрагента) по настоящему договору.</w:t>
      </w:r>
    </w:p>
    <w:p w:rsidR="006158EF" w:rsidRPr="006158EF" w:rsidRDefault="006158EF" w:rsidP="006158EF">
      <w:pPr>
        <w:pStyle w:val="3"/>
        <w:shd w:val="clear" w:color="auto" w:fill="auto"/>
        <w:spacing w:before="60" w:after="120" w:line="240" w:lineRule="atLeast"/>
        <w:ind w:left="23" w:firstLine="692"/>
        <w:rPr>
          <w:rFonts w:ascii="Times New Roman" w:hAnsi="Times New Roman" w:cs="Times New Roman"/>
          <w:sz w:val="26"/>
          <w:szCs w:val="26"/>
        </w:rPr>
      </w:pPr>
      <w:r w:rsidRPr="006158EF">
        <w:rPr>
          <w:rFonts w:ascii="Times New Roman" w:hAnsi="Times New Roman" w:cs="Times New Roman"/>
          <w:sz w:val="26"/>
          <w:szCs w:val="26"/>
        </w:rPr>
        <w:lastRenderedPageBreak/>
        <w:t>17.2. Подрядчик и Заказчик обязаны принять все меры к разрешению всех споров и разногласий, которые могут возникнуть  из настоящего договора, путем переговоров.</w:t>
      </w:r>
    </w:p>
    <w:p w:rsidR="006158EF" w:rsidRPr="006158EF" w:rsidRDefault="006158EF" w:rsidP="006158EF">
      <w:pPr>
        <w:pStyle w:val="3"/>
        <w:shd w:val="clear" w:color="auto" w:fill="auto"/>
        <w:spacing w:before="60" w:after="120" w:line="240" w:lineRule="atLeast"/>
        <w:ind w:left="23" w:firstLine="692"/>
        <w:rPr>
          <w:rFonts w:ascii="Times New Roman" w:hAnsi="Times New Roman" w:cs="Times New Roman"/>
          <w:sz w:val="26"/>
          <w:szCs w:val="26"/>
        </w:rPr>
      </w:pPr>
      <w:r w:rsidRPr="006158EF">
        <w:rPr>
          <w:rFonts w:ascii="Times New Roman" w:hAnsi="Times New Roman" w:cs="Times New Roman"/>
          <w:sz w:val="26"/>
          <w:szCs w:val="26"/>
        </w:rPr>
        <w:t xml:space="preserve">17.3. Претензионный порядок досудебного урегулирования споров, разногласий или требований по настоящему договору или в связи с ним, обязателен для обеих сторон. Сторона, получившая претензию, обязана рассмотреть ее и дать письменный ответ в 15 </w:t>
      </w:r>
      <w:proofErr w:type="spellStart"/>
      <w:r w:rsidRPr="006158EF">
        <w:rPr>
          <w:rFonts w:ascii="Times New Roman" w:hAnsi="Times New Roman" w:cs="Times New Roman"/>
          <w:sz w:val="26"/>
          <w:szCs w:val="26"/>
        </w:rPr>
        <w:t>дневный</w:t>
      </w:r>
      <w:proofErr w:type="spellEnd"/>
      <w:r w:rsidRPr="006158EF">
        <w:rPr>
          <w:rFonts w:ascii="Times New Roman" w:hAnsi="Times New Roman" w:cs="Times New Roman"/>
          <w:sz w:val="26"/>
          <w:szCs w:val="26"/>
        </w:rPr>
        <w:t xml:space="preserve"> срок с момента получения. Если заявитель претензии в 30 </w:t>
      </w:r>
      <w:proofErr w:type="spellStart"/>
      <w:r w:rsidRPr="006158EF">
        <w:rPr>
          <w:rFonts w:ascii="Times New Roman" w:hAnsi="Times New Roman" w:cs="Times New Roman"/>
          <w:sz w:val="26"/>
          <w:szCs w:val="26"/>
        </w:rPr>
        <w:t>дневный</w:t>
      </w:r>
      <w:proofErr w:type="spellEnd"/>
      <w:r w:rsidRPr="006158EF">
        <w:rPr>
          <w:rFonts w:ascii="Times New Roman" w:hAnsi="Times New Roman" w:cs="Times New Roman"/>
          <w:sz w:val="26"/>
          <w:szCs w:val="26"/>
        </w:rPr>
        <w:t xml:space="preserve"> срок не получит ответ на претензию, он имеет право обратиться в суд. </w:t>
      </w:r>
    </w:p>
    <w:p w:rsidR="006158EF" w:rsidRPr="006158EF" w:rsidRDefault="006158EF" w:rsidP="006158EF">
      <w:pPr>
        <w:pStyle w:val="3"/>
        <w:shd w:val="clear" w:color="auto" w:fill="auto"/>
        <w:spacing w:before="60" w:after="0" w:line="240" w:lineRule="atLeast"/>
        <w:ind w:left="23" w:firstLine="692"/>
        <w:rPr>
          <w:rFonts w:ascii="Times New Roman" w:hAnsi="Times New Roman" w:cs="Times New Roman"/>
          <w:sz w:val="26"/>
          <w:szCs w:val="26"/>
        </w:rPr>
      </w:pPr>
      <w:r w:rsidRPr="006158EF">
        <w:rPr>
          <w:rFonts w:ascii="Times New Roman" w:hAnsi="Times New Roman" w:cs="Times New Roman"/>
          <w:sz w:val="26"/>
          <w:szCs w:val="26"/>
        </w:rPr>
        <w:t>17.4. Не урегулированные сторонами спорные вопросы, возникающие при исполнении и расторжении договора, а также при возмещении причиненных убытков, рассматриваются в установленном законодательством порядке Экономическим судом по месту нахождения ответчика.</w:t>
      </w:r>
    </w:p>
    <w:p w:rsidR="006158EF" w:rsidRPr="006158EF" w:rsidRDefault="006158EF" w:rsidP="006158EF">
      <w:pPr>
        <w:pStyle w:val="11"/>
        <w:keepNext/>
        <w:keepLines/>
        <w:shd w:val="clear" w:color="auto" w:fill="auto"/>
        <w:spacing w:before="0" w:after="120" w:line="240" w:lineRule="atLeast"/>
        <w:jc w:val="center"/>
        <w:outlineLvl w:val="1"/>
        <w:rPr>
          <w:rFonts w:ascii="Times New Roman" w:hAnsi="Times New Roman" w:cs="Times New Roman"/>
          <w:b/>
          <w:sz w:val="26"/>
          <w:szCs w:val="26"/>
          <w:lang w:val="uz-Cyrl-UZ"/>
        </w:rPr>
      </w:pPr>
      <w:bookmarkStart w:id="11" w:name="bookmark12"/>
      <w:r w:rsidRPr="006158EF">
        <w:rPr>
          <w:rFonts w:ascii="Times New Roman" w:hAnsi="Times New Roman" w:cs="Times New Roman"/>
          <w:b/>
          <w:sz w:val="26"/>
          <w:szCs w:val="26"/>
        </w:rPr>
        <w:t>XVIII. Уведомления</w:t>
      </w:r>
      <w:bookmarkEnd w:id="11"/>
    </w:p>
    <w:p w:rsidR="006158EF" w:rsidRPr="006158EF" w:rsidRDefault="006158EF" w:rsidP="006158EF">
      <w:pPr>
        <w:pStyle w:val="3"/>
        <w:shd w:val="clear" w:color="auto" w:fill="auto"/>
        <w:spacing w:before="60" w:after="120" w:line="240" w:lineRule="atLeast"/>
        <w:ind w:left="23" w:firstLine="692"/>
        <w:rPr>
          <w:rFonts w:ascii="Times New Roman" w:hAnsi="Times New Roman" w:cs="Times New Roman"/>
          <w:sz w:val="26"/>
          <w:szCs w:val="26"/>
        </w:rPr>
      </w:pPr>
      <w:r w:rsidRPr="006158EF">
        <w:rPr>
          <w:rFonts w:ascii="Times New Roman" w:hAnsi="Times New Roman" w:cs="Times New Roman"/>
          <w:sz w:val="26"/>
          <w:szCs w:val="26"/>
        </w:rPr>
        <w:t>18.1.</w:t>
      </w:r>
      <w:r w:rsidRPr="006158EF">
        <w:rPr>
          <w:rStyle w:val="a4"/>
          <w:rFonts w:ascii="Times New Roman" w:hAnsi="Times New Roman" w:cs="Times New Roman"/>
          <w:sz w:val="26"/>
          <w:szCs w:val="26"/>
        </w:rPr>
        <w:t xml:space="preserve"> Уведомление для Подрядчика.</w:t>
      </w:r>
      <w:r w:rsidRPr="006158EF">
        <w:rPr>
          <w:rFonts w:ascii="Times New Roman" w:hAnsi="Times New Roman" w:cs="Times New Roman"/>
          <w:sz w:val="26"/>
          <w:szCs w:val="26"/>
        </w:rPr>
        <w:t xml:space="preserve"> Все уведомления или инструкции, подлежащие передаче Подрядчику Заказчиком или техническим аудитором, </w:t>
      </w:r>
      <w:r w:rsidRPr="006158EF">
        <w:rPr>
          <w:rFonts w:ascii="Times New Roman" w:hAnsi="Times New Roman" w:cs="Times New Roman"/>
          <w:sz w:val="26"/>
          <w:szCs w:val="26"/>
          <w:lang w:val="uz-Cyrl-UZ"/>
        </w:rPr>
        <w:br/>
      </w:r>
      <w:r w:rsidRPr="006158EF">
        <w:rPr>
          <w:rFonts w:ascii="Times New Roman" w:hAnsi="Times New Roman" w:cs="Times New Roman"/>
          <w:sz w:val="26"/>
          <w:szCs w:val="26"/>
        </w:rPr>
        <w:t>в соответствии с условиями договора, должны передаваться нарочно или высылаться по электронной почте, указанной в реквизитах сторон.</w:t>
      </w:r>
    </w:p>
    <w:p w:rsidR="006158EF" w:rsidRPr="006158EF" w:rsidRDefault="006158EF" w:rsidP="006158EF">
      <w:pPr>
        <w:pStyle w:val="3"/>
        <w:shd w:val="clear" w:color="auto" w:fill="auto"/>
        <w:spacing w:before="60" w:after="120" w:line="240" w:lineRule="atLeast"/>
        <w:ind w:left="23" w:firstLine="692"/>
        <w:rPr>
          <w:rFonts w:ascii="Times New Roman" w:hAnsi="Times New Roman" w:cs="Times New Roman"/>
          <w:sz w:val="26"/>
          <w:szCs w:val="26"/>
        </w:rPr>
      </w:pPr>
      <w:r w:rsidRPr="006158EF">
        <w:rPr>
          <w:rFonts w:ascii="Times New Roman" w:hAnsi="Times New Roman" w:cs="Times New Roman"/>
          <w:sz w:val="26"/>
          <w:szCs w:val="26"/>
        </w:rPr>
        <w:t>18.2.</w:t>
      </w:r>
      <w:r w:rsidRPr="006158EF">
        <w:rPr>
          <w:rFonts w:ascii="Times New Roman" w:hAnsi="Times New Roman" w:cs="Times New Roman"/>
          <w:b/>
          <w:sz w:val="26"/>
          <w:szCs w:val="26"/>
        </w:rPr>
        <w:t>Уведомление Заказчику и техническому аудитору.</w:t>
      </w:r>
      <w:r w:rsidRPr="006158EF">
        <w:rPr>
          <w:rFonts w:ascii="Times New Roman" w:hAnsi="Times New Roman" w:cs="Times New Roman"/>
          <w:sz w:val="26"/>
          <w:szCs w:val="26"/>
        </w:rPr>
        <w:t xml:space="preserve"> Любое уведомление Подрядчика Заказчику или техническому аудитору по условиям договора будут передаваться нарочно или посланы электронной почтой, указанной в реквизитах сторон.</w:t>
      </w:r>
    </w:p>
    <w:p w:rsidR="006158EF" w:rsidRPr="006158EF" w:rsidRDefault="006158EF" w:rsidP="006158EF">
      <w:pPr>
        <w:pStyle w:val="3"/>
        <w:shd w:val="clear" w:color="auto" w:fill="auto"/>
        <w:spacing w:before="60" w:after="120" w:line="240" w:lineRule="atLeast"/>
        <w:jc w:val="center"/>
        <w:rPr>
          <w:rFonts w:ascii="Times New Roman" w:hAnsi="Times New Roman" w:cs="Times New Roman"/>
          <w:b/>
          <w:sz w:val="26"/>
          <w:szCs w:val="26"/>
        </w:rPr>
      </w:pPr>
      <w:r w:rsidRPr="006158EF">
        <w:rPr>
          <w:rFonts w:ascii="Times New Roman" w:hAnsi="Times New Roman" w:cs="Times New Roman"/>
          <w:b/>
          <w:sz w:val="26"/>
          <w:szCs w:val="26"/>
        </w:rPr>
        <w:t>XIX. Антикоррупционная оговорка</w:t>
      </w:r>
    </w:p>
    <w:p w:rsidR="006158EF" w:rsidRPr="006158EF" w:rsidRDefault="006158EF" w:rsidP="006158EF">
      <w:pPr>
        <w:spacing w:after="120"/>
        <w:ind w:firstLine="708"/>
        <w:jc w:val="both"/>
        <w:rPr>
          <w:rFonts w:ascii="Times New Roman" w:eastAsia="Arial" w:hAnsi="Times New Roman" w:cs="Times New Roman"/>
          <w:sz w:val="26"/>
          <w:szCs w:val="26"/>
        </w:rPr>
      </w:pPr>
      <w:r w:rsidRPr="006158EF">
        <w:rPr>
          <w:rFonts w:ascii="Times New Roman" w:eastAsia="Times New Roman" w:hAnsi="Times New Roman" w:cs="Times New Roman"/>
          <w:snapToGrid w:val="0"/>
          <w:sz w:val="26"/>
          <w:szCs w:val="26"/>
        </w:rPr>
        <w:t xml:space="preserve">19.1. </w:t>
      </w:r>
      <w:proofErr w:type="gramStart"/>
      <w:r w:rsidRPr="006158EF">
        <w:rPr>
          <w:rFonts w:ascii="Times New Roman" w:eastAsia="Arial" w:hAnsi="Times New Roman" w:cs="Times New Roman"/>
          <w:sz w:val="26"/>
          <w:szCs w:val="26"/>
        </w:rPr>
        <w:t>При исполнении своих обязательств по Договору, Стороны, их аффилированные лица, директора, должностные лица, работники или иные представители не выплачивают, не предлагают выплатить, не содействуют и/или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Pr="006158EF">
        <w:rPr>
          <w:rFonts w:ascii="Times New Roman" w:eastAsia="Arial" w:hAnsi="Times New Roman" w:cs="Times New Roman"/>
          <w:sz w:val="26"/>
          <w:szCs w:val="26"/>
        </w:rPr>
        <w:t xml:space="preserve"> При исполнении своих обязательств по Договору, Стороны, их аффилированные лица, директора, должностные лица, работники или иные представители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законодательства Республики Узбекистан о противодействии легализации доходов, полученных преступным путем.</w:t>
      </w:r>
    </w:p>
    <w:p w:rsidR="006158EF" w:rsidRPr="006158EF" w:rsidRDefault="006158EF" w:rsidP="006158EF">
      <w:pPr>
        <w:spacing w:after="120"/>
        <w:ind w:firstLine="708"/>
        <w:jc w:val="both"/>
        <w:rPr>
          <w:rFonts w:ascii="Times New Roman" w:eastAsia="Arial" w:hAnsi="Times New Roman" w:cs="Times New Roman"/>
          <w:sz w:val="26"/>
          <w:szCs w:val="26"/>
        </w:rPr>
      </w:pPr>
      <w:r w:rsidRPr="006158EF">
        <w:rPr>
          <w:rFonts w:ascii="Times New Roman" w:eastAsia="Arial" w:hAnsi="Times New Roman" w:cs="Times New Roman"/>
          <w:sz w:val="26"/>
          <w:szCs w:val="26"/>
        </w:rPr>
        <w:t xml:space="preserve">19.2.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w:t>
      </w:r>
      <w:r w:rsidRPr="006158EF">
        <w:rPr>
          <w:rFonts w:ascii="Times New Roman" w:eastAsia="Arial" w:hAnsi="Times New Roman" w:cs="Times New Roman"/>
          <w:b/>
          <w:sz w:val="26"/>
          <w:szCs w:val="26"/>
        </w:rPr>
        <w:t>14</w:t>
      </w:r>
      <w:r w:rsidRPr="006158EF">
        <w:rPr>
          <w:rFonts w:ascii="Times New Roman" w:eastAsia="Arial" w:hAnsi="Times New Roman" w:cs="Times New Roman"/>
          <w:sz w:val="26"/>
          <w:szCs w:val="26"/>
        </w:rPr>
        <w:t xml:space="preserve"> календарных дней </w:t>
      </w:r>
      <w:proofErr w:type="gramStart"/>
      <w:r w:rsidRPr="006158EF">
        <w:rPr>
          <w:rFonts w:ascii="Times New Roman" w:eastAsia="Arial" w:hAnsi="Times New Roman" w:cs="Times New Roman"/>
          <w:sz w:val="26"/>
          <w:szCs w:val="26"/>
        </w:rPr>
        <w:t>с даты направления</w:t>
      </w:r>
      <w:proofErr w:type="gramEnd"/>
      <w:r w:rsidRPr="006158EF">
        <w:rPr>
          <w:rFonts w:ascii="Times New Roman" w:eastAsia="Arial" w:hAnsi="Times New Roman" w:cs="Times New Roman"/>
          <w:sz w:val="26"/>
          <w:szCs w:val="26"/>
        </w:rPr>
        <w:t xml:space="preserve"> письменного уведомления.</w:t>
      </w:r>
    </w:p>
    <w:p w:rsidR="006158EF" w:rsidRPr="006158EF" w:rsidRDefault="006158EF" w:rsidP="006158EF">
      <w:pPr>
        <w:spacing w:after="120"/>
        <w:ind w:firstLine="708"/>
        <w:jc w:val="both"/>
        <w:rPr>
          <w:rFonts w:ascii="Times New Roman" w:eastAsia="Arial" w:hAnsi="Times New Roman" w:cs="Times New Roman"/>
          <w:sz w:val="26"/>
          <w:szCs w:val="26"/>
        </w:rPr>
      </w:pPr>
      <w:r w:rsidRPr="006158EF">
        <w:rPr>
          <w:rFonts w:ascii="Times New Roman" w:eastAsia="Arial" w:hAnsi="Times New Roman" w:cs="Times New Roman"/>
          <w:sz w:val="26"/>
          <w:szCs w:val="26"/>
        </w:rPr>
        <w:t xml:space="preserve">19.3. В случае нарушения одной Стороной обязательств воздерживаться от запрещенных в данном разделе действий и/или неполучения другой Стороной </w:t>
      </w:r>
      <w:r w:rsidRPr="006158EF">
        <w:rPr>
          <w:rFonts w:ascii="Times New Roman" w:eastAsia="Arial" w:hAnsi="Times New Roman" w:cs="Times New Roman"/>
          <w:sz w:val="26"/>
          <w:szCs w:val="26"/>
          <w:lang w:val="uz-Cyrl-UZ"/>
        </w:rPr>
        <w:br/>
      </w:r>
      <w:r w:rsidRPr="006158EF">
        <w:rPr>
          <w:rFonts w:ascii="Times New Roman" w:eastAsia="Arial" w:hAnsi="Times New Roman" w:cs="Times New Roman"/>
          <w:sz w:val="26"/>
          <w:szCs w:val="26"/>
        </w:rPr>
        <w:t xml:space="preserve">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6158EF">
        <w:rPr>
          <w:rFonts w:ascii="Times New Roman" w:eastAsia="Arial" w:hAnsi="Times New Roman" w:cs="Times New Roman"/>
          <w:sz w:val="26"/>
          <w:szCs w:val="26"/>
        </w:rPr>
        <w:t>был</w:t>
      </w:r>
      <w:proofErr w:type="gramEnd"/>
      <w:r w:rsidRPr="006158EF">
        <w:rPr>
          <w:rFonts w:ascii="Times New Roman" w:eastAsia="Arial" w:hAnsi="Times New Roman" w:cs="Times New Roman"/>
          <w:sz w:val="26"/>
          <w:szCs w:val="26"/>
        </w:rPr>
        <w:t xml:space="preserve"> расторгнут Договор в соответствии с положениями настоящего раздела Договора, вправе требовать возмещения реального ущерба, возникшего </w:t>
      </w:r>
      <w:r w:rsidRPr="006158EF">
        <w:rPr>
          <w:rFonts w:ascii="Times New Roman" w:eastAsia="Arial" w:hAnsi="Times New Roman" w:cs="Times New Roman"/>
          <w:sz w:val="26"/>
          <w:szCs w:val="26"/>
          <w:lang w:val="uz-Cyrl-UZ"/>
        </w:rPr>
        <w:br/>
      </w:r>
      <w:r w:rsidRPr="006158EF">
        <w:rPr>
          <w:rFonts w:ascii="Times New Roman" w:eastAsia="Arial" w:hAnsi="Times New Roman" w:cs="Times New Roman"/>
          <w:sz w:val="26"/>
          <w:szCs w:val="26"/>
        </w:rPr>
        <w:t>в результате такого расторжения.</w:t>
      </w:r>
    </w:p>
    <w:p w:rsidR="006158EF" w:rsidRPr="006158EF" w:rsidRDefault="006158EF" w:rsidP="006158EF">
      <w:pPr>
        <w:pStyle w:val="20"/>
        <w:keepNext/>
        <w:keepLines/>
        <w:shd w:val="clear" w:color="auto" w:fill="auto"/>
        <w:spacing w:after="120" w:line="240" w:lineRule="atLeast"/>
        <w:rPr>
          <w:rFonts w:ascii="Times New Roman" w:hAnsi="Times New Roman" w:cs="Times New Roman"/>
          <w:b/>
          <w:sz w:val="26"/>
          <w:szCs w:val="26"/>
        </w:rPr>
      </w:pPr>
      <w:bookmarkStart w:id="12" w:name="bookmark13"/>
      <w:r w:rsidRPr="006158EF">
        <w:rPr>
          <w:rFonts w:ascii="Times New Roman" w:hAnsi="Times New Roman" w:cs="Times New Roman"/>
          <w:b/>
          <w:sz w:val="26"/>
          <w:szCs w:val="26"/>
        </w:rPr>
        <w:lastRenderedPageBreak/>
        <w:t>XX. Дополнительные условия</w:t>
      </w:r>
      <w:bookmarkEnd w:id="12"/>
    </w:p>
    <w:p w:rsidR="006158EF" w:rsidRPr="006158EF" w:rsidRDefault="006158EF" w:rsidP="006158EF">
      <w:pPr>
        <w:pStyle w:val="3"/>
        <w:shd w:val="clear" w:color="auto" w:fill="auto"/>
        <w:spacing w:before="60" w:after="120" w:line="240" w:lineRule="atLeast"/>
        <w:ind w:left="23" w:firstLine="686"/>
        <w:rPr>
          <w:rFonts w:ascii="Times New Roman" w:hAnsi="Times New Roman" w:cs="Times New Roman"/>
          <w:sz w:val="26"/>
          <w:szCs w:val="26"/>
        </w:rPr>
      </w:pPr>
      <w:r w:rsidRPr="006158EF">
        <w:rPr>
          <w:rFonts w:ascii="Times New Roman" w:hAnsi="Times New Roman" w:cs="Times New Roman"/>
          <w:sz w:val="26"/>
          <w:szCs w:val="26"/>
        </w:rPr>
        <w:t>20.1 Аварии и несчастные случаи. При возникновении аварии или несчастного случая,  инцидента на площадке или около нее, произошедших в связи с производством работ, Подрядчик обязан в течение шести (6) часов доложить об этом Заказчику.</w:t>
      </w:r>
    </w:p>
    <w:p w:rsidR="006158EF" w:rsidRPr="006158EF" w:rsidRDefault="006158EF" w:rsidP="006158EF">
      <w:pPr>
        <w:pStyle w:val="3"/>
        <w:shd w:val="clear" w:color="auto" w:fill="auto"/>
        <w:spacing w:before="60" w:after="120" w:line="240" w:lineRule="atLeast"/>
        <w:ind w:left="23" w:firstLine="686"/>
        <w:rPr>
          <w:rFonts w:ascii="Times New Roman" w:hAnsi="Times New Roman" w:cs="Times New Roman"/>
          <w:sz w:val="26"/>
          <w:szCs w:val="26"/>
        </w:rPr>
      </w:pPr>
      <w:r w:rsidRPr="006158EF">
        <w:rPr>
          <w:rFonts w:ascii="Times New Roman" w:hAnsi="Times New Roman" w:cs="Times New Roman"/>
          <w:sz w:val="26"/>
          <w:szCs w:val="26"/>
        </w:rPr>
        <w:t>20.2. Конфиденциальные сведения. Подрядчик должен рассматривать данный договор, как частный и конфиденциальный. В частности, Подрядчик не имеет права публиковать какую-либо информацию, относящуюся к работам, за исключением случая, если получено письменное разрешение  Заказчика.</w:t>
      </w:r>
    </w:p>
    <w:p w:rsidR="006158EF" w:rsidRPr="006158EF" w:rsidRDefault="006158EF" w:rsidP="006158EF">
      <w:pPr>
        <w:pStyle w:val="3"/>
        <w:shd w:val="clear" w:color="auto" w:fill="auto"/>
        <w:spacing w:before="60" w:after="120" w:line="240" w:lineRule="atLeast"/>
        <w:ind w:left="20" w:firstLine="686"/>
        <w:rPr>
          <w:rFonts w:ascii="Times New Roman" w:hAnsi="Times New Roman" w:cs="Times New Roman"/>
          <w:sz w:val="26"/>
          <w:szCs w:val="26"/>
        </w:rPr>
      </w:pPr>
      <w:r w:rsidRPr="006158EF">
        <w:rPr>
          <w:rFonts w:ascii="Times New Roman" w:hAnsi="Times New Roman" w:cs="Times New Roman"/>
          <w:sz w:val="26"/>
          <w:szCs w:val="26"/>
        </w:rPr>
        <w:t xml:space="preserve">20.3. Подрядчик освобождается от имущественной ответственности за не своевременное окончание работ в случае невыполнения Заказчиком пунктов раздела </w:t>
      </w:r>
      <w:r>
        <w:rPr>
          <w:rFonts w:ascii="Times New Roman" w:hAnsi="Times New Roman" w:cs="Times New Roman"/>
          <w:sz w:val="26"/>
          <w:szCs w:val="26"/>
          <w:lang w:val="uz-Cyrl-UZ"/>
        </w:rPr>
        <w:br/>
      </w:r>
      <w:r w:rsidRPr="006158EF">
        <w:rPr>
          <w:rFonts w:ascii="Times New Roman" w:hAnsi="Times New Roman" w:cs="Times New Roman"/>
          <w:b/>
          <w:sz w:val="26"/>
          <w:szCs w:val="26"/>
        </w:rPr>
        <w:t>VI</w:t>
      </w:r>
      <w:r w:rsidRPr="006158EF">
        <w:rPr>
          <w:rFonts w:ascii="Times New Roman" w:hAnsi="Times New Roman" w:cs="Times New Roman"/>
          <w:sz w:val="26"/>
          <w:szCs w:val="26"/>
        </w:rPr>
        <w:t xml:space="preserve"> настоящего договора, влияющие на срок выполнения работ.</w:t>
      </w:r>
    </w:p>
    <w:p w:rsidR="006158EF" w:rsidRPr="006158EF" w:rsidRDefault="006158EF" w:rsidP="006158EF">
      <w:pPr>
        <w:pStyle w:val="20"/>
        <w:keepNext/>
        <w:keepLines/>
        <w:shd w:val="clear" w:color="auto" w:fill="auto"/>
        <w:spacing w:before="120" w:after="120" w:line="240" w:lineRule="atLeast"/>
        <w:rPr>
          <w:rFonts w:ascii="Times New Roman" w:hAnsi="Times New Roman" w:cs="Times New Roman"/>
          <w:b/>
          <w:sz w:val="26"/>
          <w:szCs w:val="26"/>
        </w:rPr>
      </w:pPr>
      <w:bookmarkStart w:id="13" w:name="bookmark14"/>
      <w:r w:rsidRPr="006158EF">
        <w:rPr>
          <w:rFonts w:ascii="Times New Roman" w:hAnsi="Times New Roman" w:cs="Times New Roman"/>
          <w:b/>
          <w:sz w:val="26"/>
          <w:szCs w:val="26"/>
        </w:rPr>
        <w:t>XXI. Особые условия</w:t>
      </w:r>
      <w:bookmarkEnd w:id="13"/>
    </w:p>
    <w:p w:rsidR="006158EF" w:rsidRPr="006158EF" w:rsidRDefault="006158EF" w:rsidP="006158EF">
      <w:pPr>
        <w:pStyle w:val="3"/>
        <w:shd w:val="clear" w:color="auto" w:fill="auto"/>
        <w:tabs>
          <w:tab w:val="left" w:pos="1316"/>
        </w:tabs>
        <w:spacing w:before="60" w:after="60" w:line="240" w:lineRule="atLeast"/>
        <w:ind w:firstLine="709"/>
        <w:rPr>
          <w:rFonts w:ascii="Times New Roman" w:hAnsi="Times New Roman" w:cs="Times New Roman"/>
          <w:sz w:val="26"/>
          <w:szCs w:val="26"/>
        </w:rPr>
      </w:pPr>
      <w:r w:rsidRPr="006158EF">
        <w:rPr>
          <w:rFonts w:ascii="Times New Roman" w:hAnsi="Times New Roman" w:cs="Times New Roman"/>
          <w:sz w:val="26"/>
          <w:szCs w:val="26"/>
        </w:rPr>
        <w:t>21.1. Подрядчик не имеет права продать или передать проектную документацию или отдельные ее части какой-либо третьей стороне без письменного разрешения Заказчика (за исключением субподрядчиков).</w:t>
      </w:r>
    </w:p>
    <w:p w:rsidR="006158EF" w:rsidRPr="006158EF" w:rsidRDefault="006158EF" w:rsidP="006158EF">
      <w:pPr>
        <w:pStyle w:val="3"/>
        <w:shd w:val="clear" w:color="auto" w:fill="auto"/>
        <w:tabs>
          <w:tab w:val="left" w:pos="709"/>
        </w:tabs>
        <w:spacing w:before="60" w:after="60" w:line="240" w:lineRule="atLeast"/>
        <w:ind w:firstLine="709"/>
        <w:rPr>
          <w:rFonts w:ascii="Times New Roman" w:hAnsi="Times New Roman" w:cs="Times New Roman"/>
          <w:sz w:val="26"/>
          <w:szCs w:val="26"/>
        </w:rPr>
      </w:pPr>
      <w:r w:rsidRPr="006158EF">
        <w:rPr>
          <w:rFonts w:ascii="Times New Roman" w:hAnsi="Times New Roman" w:cs="Times New Roman"/>
          <w:sz w:val="26"/>
          <w:szCs w:val="26"/>
        </w:rPr>
        <w:t xml:space="preserve">21.2. Любая договоренность между Заказчиком и Подрядчиком, влекущая за собой новые обстоятельства, которые не вытекают из настоящего договора, должна быть письменно подтверждена сторонами в форме дополнений или изменений </w:t>
      </w:r>
      <w:r w:rsidRPr="006158EF">
        <w:rPr>
          <w:rFonts w:ascii="Times New Roman" w:hAnsi="Times New Roman" w:cs="Times New Roman"/>
          <w:sz w:val="26"/>
          <w:szCs w:val="26"/>
          <w:lang w:val="uz-Cyrl-UZ"/>
        </w:rPr>
        <w:br/>
      </w:r>
      <w:r w:rsidRPr="006158EF">
        <w:rPr>
          <w:rFonts w:ascii="Times New Roman" w:hAnsi="Times New Roman" w:cs="Times New Roman"/>
          <w:sz w:val="26"/>
          <w:szCs w:val="26"/>
        </w:rPr>
        <w:t>к настоящему договору.</w:t>
      </w:r>
    </w:p>
    <w:p w:rsidR="006158EF" w:rsidRPr="006158EF" w:rsidRDefault="006158EF" w:rsidP="006158EF">
      <w:pPr>
        <w:pStyle w:val="3"/>
        <w:shd w:val="clear" w:color="auto" w:fill="auto"/>
        <w:tabs>
          <w:tab w:val="left" w:pos="709"/>
        </w:tabs>
        <w:spacing w:before="60" w:after="60" w:line="240" w:lineRule="atLeast"/>
        <w:ind w:firstLine="709"/>
        <w:rPr>
          <w:rFonts w:ascii="Times New Roman" w:hAnsi="Times New Roman" w:cs="Times New Roman"/>
          <w:sz w:val="26"/>
          <w:szCs w:val="26"/>
        </w:rPr>
      </w:pPr>
      <w:r w:rsidRPr="006158EF">
        <w:rPr>
          <w:rFonts w:ascii="Times New Roman" w:hAnsi="Times New Roman" w:cs="Times New Roman"/>
          <w:sz w:val="26"/>
          <w:szCs w:val="26"/>
        </w:rPr>
        <w:t>22.3. Все изменения и дополнения к настоящему договору считаются действительными, если они оформлены в письменном виде, и подписаны обеими сторонами.</w:t>
      </w:r>
    </w:p>
    <w:p w:rsidR="006158EF" w:rsidRPr="006158EF" w:rsidRDefault="006158EF" w:rsidP="006158EF">
      <w:pPr>
        <w:pStyle w:val="3"/>
        <w:shd w:val="clear" w:color="auto" w:fill="auto"/>
        <w:tabs>
          <w:tab w:val="left" w:pos="1316"/>
        </w:tabs>
        <w:spacing w:before="60" w:after="60" w:line="240" w:lineRule="atLeast"/>
        <w:ind w:firstLine="709"/>
        <w:rPr>
          <w:rFonts w:ascii="Times New Roman" w:hAnsi="Times New Roman" w:cs="Times New Roman"/>
          <w:sz w:val="26"/>
          <w:szCs w:val="26"/>
        </w:rPr>
      </w:pPr>
      <w:r w:rsidRPr="006158EF">
        <w:rPr>
          <w:rFonts w:ascii="Times New Roman" w:hAnsi="Times New Roman" w:cs="Times New Roman"/>
          <w:sz w:val="26"/>
          <w:szCs w:val="26"/>
        </w:rPr>
        <w:t xml:space="preserve"> 22.4. Во всех остальных случаях, не предусмотренных настоящим договором, применяются нормы действующего законодательства Республики Узбекистан.</w:t>
      </w:r>
    </w:p>
    <w:p w:rsidR="006158EF" w:rsidRPr="006158EF" w:rsidRDefault="006158EF" w:rsidP="006158EF">
      <w:pPr>
        <w:pStyle w:val="3"/>
        <w:shd w:val="clear" w:color="auto" w:fill="auto"/>
        <w:tabs>
          <w:tab w:val="left" w:pos="709"/>
        </w:tabs>
        <w:spacing w:before="60" w:after="120" w:line="240" w:lineRule="atLeast"/>
        <w:rPr>
          <w:rFonts w:ascii="Times New Roman" w:hAnsi="Times New Roman" w:cs="Times New Roman"/>
          <w:sz w:val="26"/>
          <w:szCs w:val="26"/>
        </w:rPr>
      </w:pPr>
      <w:r w:rsidRPr="006158EF">
        <w:rPr>
          <w:rFonts w:ascii="Times New Roman" w:hAnsi="Times New Roman" w:cs="Times New Roman"/>
          <w:sz w:val="26"/>
          <w:szCs w:val="26"/>
        </w:rPr>
        <w:tab/>
        <w:t>22.5. Настоящий договор заключен в 2-х экземплярах, имеющих одинаковую юридическую силу по одному для каждого из сторон.</w:t>
      </w:r>
    </w:p>
    <w:p w:rsidR="006158EF" w:rsidRPr="006158EF" w:rsidRDefault="006158EF" w:rsidP="006158EF">
      <w:pPr>
        <w:pStyle w:val="3"/>
        <w:shd w:val="clear" w:color="auto" w:fill="auto"/>
        <w:spacing w:before="240" w:after="120" w:line="221" w:lineRule="exact"/>
        <w:jc w:val="center"/>
        <w:rPr>
          <w:rFonts w:ascii="Times New Roman" w:hAnsi="Times New Roman" w:cs="Times New Roman"/>
          <w:b/>
          <w:sz w:val="26"/>
          <w:szCs w:val="26"/>
        </w:rPr>
      </w:pPr>
      <w:r w:rsidRPr="006158EF">
        <w:rPr>
          <w:rFonts w:ascii="Times New Roman" w:hAnsi="Times New Roman" w:cs="Times New Roman"/>
          <w:b/>
          <w:sz w:val="26"/>
          <w:szCs w:val="26"/>
        </w:rPr>
        <w:t>XXII. Реквизиты сторон</w:t>
      </w:r>
    </w:p>
    <w:tbl>
      <w:tblPr>
        <w:tblStyle w:val="a5"/>
        <w:tblW w:w="10030"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069"/>
      </w:tblGrid>
      <w:tr w:rsidR="006158EF" w:rsidRPr="006158EF" w:rsidTr="00F660D1">
        <w:tc>
          <w:tcPr>
            <w:tcW w:w="4961" w:type="dxa"/>
          </w:tcPr>
          <w:p w:rsidR="006158EF" w:rsidRPr="006158EF" w:rsidRDefault="006158EF" w:rsidP="00F660D1">
            <w:pPr>
              <w:jc w:val="center"/>
              <w:rPr>
                <w:rFonts w:ascii="Times New Roman" w:hAnsi="Times New Roman" w:cs="Times New Roman"/>
                <w:b/>
                <w:sz w:val="26"/>
                <w:szCs w:val="26"/>
              </w:rPr>
            </w:pPr>
            <w:r w:rsidRPr="006158EF">
              <w:rPr>
                <w:rFonts w:ascii="Times New Roman" w:hAnsi="Times New Roman" w:cs="Times New Roman"/>
                <w:b/>
                <w:sz w:val="26"/>
                <w:szCs w:val="26"/>
              </w:rPr>
              <w:t>Заказчик:</w:t>
            </w:r>
          </w:p>
        </w:tc>
        <w:tc>
          <w:tcPr>
            <w:tcW w:w="5069" w:type="dxa"/>
          </w:tcPr>
          <w:p w:rsidR="006158EF" w:rsidRPr="006158EF" w:rsidRDefault="006158EF" w:rsidP="00F660D1">
            <w:pPr>
              <w:spacing w:before="60"/>
              <w:jc w:val="center"/>
              <w:rPr>
                <w:rFonts w:ascii="Times New Roman" w:hAnsi="Times New Roman" w:cs="Times New Roman"/>
                <w:b/>
                <w:sz w:val="26"/>
                <w:szCs w:val="26"/>
              </w:rPr>
            </w:pPr>
            <w:r w:rsidRPr="006158EF">
              <w:rPr>
                <w:rFonts w:ascii="Times New Roman" w:hAnsi="Times New Roman" w:cs="Times New Roman"/>
                <w:b/>
                <w:sz w:val="26"/>
                <w:szCs w:val="26"/>
              </w:rPr>
              <w:t>Подрядчик:</w:t>
            </w:r>
          </w:p>
        </w:tc>
      </w:tr>
      <w:tr w:rsidR="006158EF" w:rsidRPr="006158EF" w:rsidTr="00F660D1">
        <w:tc>
          <w:tcPr>
            <w:tcW w:w="4961" w:type="dxa"/>
          </w:tcPr>
          <w:p w:rsidR="006158EF" w:rsidRPr="006158EF" w:rsidRDefault="006158EF" w:rsidP="00F660D1">
            <w:pPr>
              <w:jc w:val="center"/>
              <w:rPr>
                <w:rFonts w:ascii="Times New Roman" w:hAnsi="Times New Roman" w:cs="Times New Roman"/>
                <w:b/>
                <w:sz w:val="26"/>
                <w:szCs w:val="26"/>
              </w:rPr>
            </w:pPr>
            <w:r w:rsidRPr="006158EF">
              <w:rPr>
                <w:rFonts w:ascii="Times New Roman" w:hAnsi="Times New Roman" w:cs="Times New Roman"/>
                <w:b/>
                <w:sz w:val="26"/>
                <w:szCs w:val="26"/>
              </w:rPr>
              <w:t>Государственное предприятие</w:t>
            </w:r>
          </w:p>
          <w:p w:rsidR="006158EF" w:rsidRPr="006158EF" w:rsidRDefault="006158EF" w:rsidP="00F660D1">
            <w:pPr>
              <w:jc w:val="center"/>
              <w:rPr>
                <w:rFonts w:ascii="Times New Roman" w:hAnsi="Times New Roman" w:cs="Times New Roman"/>
                <w:b/>
                <w:sz w:val="26"/>
                <w:szCs w:val="26"/>
              </w:rPr>
            </w:pPr>
            <w:r w:rsidRPr="006158EF">
              <w:rPr>
                <w:rFonts w:ascii="Times New Roman" w:hAnsi="Times New Roman" w:cs="Times New Roman"/>
                <w:b/>
                <w:sz w:val="26"/>
                <w:szCs w:val="26"/>
              </w:rPr>
              <w:t>«</w:t>
            </w:r>
            <w:proofErr w:type="spellStart"/>
            <w:r w:rsidRPr="006158EF">
              <w:rPr>
                <w:rFonts w:ascii="Times New Roman" w:hAnsi="Times New Roman" w:cs="Times New Roman"/>
                <w:b/>
                <w:sz w:val="26"/>
                <w:szCs w:val="26"/>
              </w:rPr>
              <w:t>Навоийуран</w:t>
            </w:r>
            <w:proofErr w:type="spellEnd"/>
            <w:r w:rsidRPr="006158EF">
              <w:rPr>
                <w:rFonts w:ascii="Times New Roman" w:hAnsi="Times New Roman" w:cs="Times New Roman"/>
                <w:b/>
                <w:sz w:val="26"/>
                <w:szCs w:val="26"/>
              </w:rPr>
              <w:t>»</w:t>
            </w:r>
          </w:p>
          <w:p w:rsidR="006158EF" w:rsidRPr="006158EF" w:rsidRDefault="006158EF" w:rsidP="00F660D1">
            <w:pPr>
              <w:rPr>
                <w:rFonts w:ascii="Times New Roman" w:hAnsi="Times New Roman" w:cs="Times New Roman"/>
                <w:b/>
                <w:sz w:val="26"/>
                <w:szCs w:val="26"/>
              </w:rPr>
            </w:pPr>
          </w:p>
        </w:tc>
        <w:tc>
          <w:tcPr>
            <w:tcW w:w="5069" w:type="dxa"/>
          </w:tcPr>
          <w:p w:rsidR="006158EF" w:rsidRPr="006158EF" w:rsidRDefault="006158EF" w:rsidP="00F660D1">
            <w:pPr>
              <w:contextualSpacing/>
              <w:jc w:val="center"/>
              <w:rPr>
                <w:rFonts w:ascii="Times New Roman" w:hAnsi="Times New Roman" w:cs="Times New Roman"/>
                <w:b/>
                <w:sz w:val="26"/>
                <w:szCs w:val="26"/>
              </w:rPr>
            </w:pPr>
            <w:r w:rsidRPr="006158EF">
              <w:rPr>
                <w:rFonts w:ascii="Times New Roman" w:hAnsi="Times New Roman" w:cs="Times New Roman"/>
                <w:b/>
                <w:bCs/>
                <w:iCs/>
                <w:sz w:val="26"/>
                <w:szCs w:val="26"/>
              </w:rPr>
              <w:t>______________________</w:t>
            </w:r>
          </w:p>
          <w:p w:rsidR="006158EF" w:rsidRPr="006158EF" w:rsidRDefault="006158EF" w:rsidP="00F660D1">
            <w:pPr>
              <w:contextualSpacing/>
              <w:jc w:val="center"/>
              <w:rPr>
                <w:rFonts w:ascii="Times New Roman" w:hAnsi="Times New Roman" w:cs="Times New Roman"/>
                <w:b/>
                <w:sz w:val="26"/>
                <w:szCs w:val="26"/>
              </w:rPr>
            </w:pPr>
          </w:p>
        </w:tc>
      </w:tr>
      <w:tr w:rsidR="006158EF" w:rsidRPr="006158EF" w:rsidTr="00F660D1">
        <w:tc>
          <w:tcPr>
            <w:tcW w:w="4961" w:type="dxa"/>
            <w:shd w:val="clear" w:color="auto" w:fill="auto"/>
          </w:tcPr>
          <w:p w:rsidR="006158EF" w:rsidRPr="006158EF" w:rsidRDefault="006158EF" w:rsidP="00F660D1">
            <w:pPr>
              <w:rPr>
                <w:rFonts w:ascii="Times New Roman" w:hAnsi="Times New Roman" w:cs="Times New Roman"/>
                <w:sz w:val="26"/>
                <w:szCs w:val="26"/>
              </w:rPr>
            </w:pPr>
            <w:r w:rsidRPr="006158EF">
              <w:rPr>
                <w:rFonts w:ascii="Times New Roman" w:hAnsi="Times New Roman" w:cs="Times New Roman"/>
                <w:bCs/>
                <w:iCs/>
                <w:sz w:val="26"/>
                <w:szCs w:val="26"/>
              </w:rPr>
              <w:t xml:space="preserve">Адрес: 210100, </w:t>
            </w:r>
            <w:proofErr w:type="spellStart"/>
            <w:r w:rsidRPr="006158EF">
              <w:rPr>
                <w:rFonts w:ascii="Times New Roman" w:hAnsi="Times New Roman" w:cs="Times New Roman"/>
                <w:bCs/>
                <w:iCs/>
                <w:sz w:val="26"/>
                <w:szCs w:val="26"/>
              </w:rPr>
              <w:t>г</w:t>
            </w:r>
            <w:proofErr w:type="gramStart"/>
            <w:r w:rsidRPr="006158EF">
              <w:rPr>
                <w:rFonts w:ascii="Times New Roman" w:hAnsi="Times New Roman" w:cs="Times New Roman"/>
                <w:bCs/>
                <w:iCs/>
                <w:sz w:val="26"/>
                <w:szCs w:val="26"/>
              </w:rPr>
              <w:t>.Н</w:t>
            </w:r>
            <w:proofErr w:type="gramEnd"/>
            <w:r w:rsidRPr="006158EF">
              <w:rPr>
                <w:rFonts w:ascii="Times New Roman" w:hAnsi="Times New Roman" w:cs="Times New Roman"/>
                <w:bCs/>
                <w:iCs/>
                <w:sz w:val="26"/>
                <w:szCs w:val="26"/>
              </w:rPr>
              <w:t>авои</w:t>
            </w:r>
            <w:proofErr w:type="spellEnd"/>
            <w:r w:rsidRPr="006158EF">
              <w:rPr>
                <w:rFonts w:ascii="Times New Roman" w:hAnsi="Times New Roman" w:cs="Times New Roman"/>
                <w:bCs/>
                <w:iCs/>
                <w:sz w:val="26"/>
                <w:szCs w:val="26"/>
              </w:rPr>
              <w:t>, ул. Инспекторов,7</w:t>
            </w:r>
          </w:p>
          <w:p w:rsidR="006158EF" w:rsidRPr="006158EF" w:rsidRDefault="006158EF" w:rsidP="00F660D1">
            <w:pPr>
              <w:rPr>
                <w:rFonts w:ascii="Times New Roman" w:hAnsi="Times New Roman" w:cs="Times New Roman"/>
                <w:sz w:val="26"/>
                <w:szCs w:val="26"/>
              </w:rPr>
            </w:pPr>
            <w:r w:rsidRPr="006158EF">
              <w:rPr>
                <w:rFonts w:ascii="Times New Roman" w:hAnsi="Times New Roman" w:cs="Times New Roman"/>
                <w:bCs/>
                <w:iCs/>
                <w:sz w:val="26"/>
                <w:szCs w:val="26"/>
              </w:rPr>
              <w:t>Телефон: (79) 507 02-01</w:t>
            </w:r>
          </w:p>
          <w:p w:rsidR="006158EF" w:rsidRPr="006158EF" w:rsidRDefault="006158EF" w:rsidP="00F660D1">
            <w:pPr>
              <w:spacing w:line="240" w:lineRule="atLeast"/>
              <w:rPr>
                <w:rFonts w:ascii="Times New Roman" w:hAnsi="Times New Roman" w:cs="Times New Roman"/>
                <w:sz w:val="26"/>
                <w:szCs w:val="26"/>
                <w:lang w:val="uz-Cyrl-UZ"/>
              </w:rPr>
            </w:pPr>
            <w:r w:rsidRPr="006158EF">
              <w:rPr>
                <w:rFonts w:ascii="Times New Roman" w:hAnsi="Times New Roman" w:cs="Times New Roman"/>
                <w:sz w:val="26"/>
                <w:szCs w:val="26"/>
                <w:lang w:val="uz-Cyrl-UZ"/>
              </w:rPr>
              <w:t>р/</w:t>
            </w:r>
            <w:r w:rsidRPr="006158EF">
              <w:rPr>
                <w:rFonts w:ascii="Times New Roman" w:hAnsi="Times New Roman" w:cs="Times New Roman"/>
                <w:sz w:val="26"/>
                <w:szCs w:val="26"/>
              </w:rPr>
              <w:t>с:</w:t>
            </w:r>
            <w:r w:rsidRPr="006158EF">
              <w:rPr>
                <w:rFonts w:ascii="Times New Roman" w:hAnsi="Times New Roman" w:cs="Times New Roman"/>
                <w:sz w:val="26"/>
                <w:szCs w:val="26"/>
                <w:lang w:val="uz-Cyrl-UZ"/>
              </w:rPr>
              <w:t xml:space="preserve"> </w:t>
            </w:r>
            <w:r w:rsidRPr="006158EF">
              <w:rPr>
                <w:rFonts w:ascii="Times New Roman" w:hAnsi="Times New Roman" w:cs="Times New Roman"/>
                <w:sz w:val="26"/>
                <w:szCs w:val="26"/>
              </w:rPr>
              <w:t>2021 0000 9003 0562</w:t>
            </w:r>
            <w:r w:rsidRPr="006158EF">
              <w:rPr>
                <w:rFonts w:ascii="Times New Roman" w:hAnsi="Times New Roman" w:cs="Times New Roman"/>
                <w:sz w:val="26"/>
                <w:szCs w:val="26"/>
                <w:lang w:val="uz-Cyrl-UZ"/>
              </w:rPr>
              <w:t xml:space="preserve"> </w:t>
            </w:r>
            <w:r w:rsidRPr="006158EF">
              <w:rPr>
                <w:rFonts w:ascii="Times New Roman" w:hAnsi="Times New Roman" w:cs="Times New Roman"/>
                <w:sz w:val="26"/>
                <w:szCs w:val="26"/>
              </w:rPr>
              <w:t>3</w:t>
            </w:r>
            <w:r w:rsidRPr="006158EF">
              <w:rPr>
                <w:rFonts w:ascii="Times New Roman" w:hAnsi="Times New Roman" w:cs="Times New Roman"/>
                <w:sz w:val="26"/>
                <w:szCs w:val="26"/>
                <w:lang w:val="uz-Cyrl-UZ"/>
              </w:rPr>
              <w:t>001</w:t>
            </w:r>
          </w:p>
          <w:p w:rsidR="006158EF" w:rsidRPr="006158EF" w:rsidRDefault="006158EF" w:rsidP="00F660D1">
            <w:pPr>
              <w:spacing w:line="240" w:lineRule="atLeast"/>
              <w:jc w:val="both"/>
              <w:rPr>
                <w:rFonts w:ascii="Times New Roman" w:hAnsi="Times New Roman" w:cs="Times New Roman"/>
                <w:sz w:val="26"/>
                <w:szCs w:val="26"/>
              </w:rPr>
            </w:pPr>
            <w:r w:rsidRPr="006158EF">
              <w:rPr>
                <w:rFonts w:ascii="Times New Roman" w:hAnsi="Times New Roman" w:cs="Times New Roman"/>
                <w:sz w:val="26"/>
                <w:szCs w:val="26"/>
              </w:rPr>
              <w:t xml:space="preserve">в </w:t>
            </w:r>
            <w:proofErr w:type="spellStart"/>
            <w:r w:rsidRPr="006158EF">
              <w:rPr>
                <w:rFonts w:ascii="Times New Roman" w:hAnsi="Times New Roman" w:cs="Times New Roman"/>
                <w:sz w:val="26"/>
                <w:szCs w:val="26"/>
              </w:rPr>
              <w:t>Навоийском</w:t>
            </w:r>
            <w:proofErr w:type="spellEnd"/>
            <w:r w:rsidRPr="006158EF">
              <w:rPr>
                <w:rFonts w:ascii="Times New Roman" w:hAnsi="Times New Roman" w:cs="Times New Roman"/>
                <w:sz w:val="26"/>
                <w:szCs w:val="26"/>
              </w:rPr>
              <w:t xml:space="preserve"> отделении Н</w:t>
            </w:r>
            <w:r w:rsidRPr="006158EF">
              <w:rPr>
                <w:rFonts w:ascii="Times New Roman" w:hAnsi="Times New Roman" w:cs="Times New Roman"/>
                <w:sz w:val="26"/>
                <w:szCs w:val="26"/>
                <w:lang w:val="uz-Cyrl-UZ"/>
              </w:rPr>
              <w:t xml:space="preserve">Б ВЭД </w:t>
            </w:r>
            <w:r w:rsidRPr="006158EF">
              <w:rPr>
                <w:rFonts w:ascii="Times New Roman" w:hAnsi="Times New Roman" w:cs="Times New Roman"/>
                <w:sz w:val="26"/>
                <w:szCs w:val="26"/>
              </w:rPr>
              <w:t>Р</w:t>
            </w:r>
            <w:r w:rsidRPr="006158EF">
              <w:rPr>
                <w:rFonts w:ascii="Times New Roman" w:hAnsi="Times New Roman" w:cs="Times New Roman"/>
                <w:sz w:val="26"/>
                <w:szCs w:val="26"/>
                <w:lang w:val="uz-Cyrl-UZ"/>
              </w:rPr>
              <w:t>Уз</w:t>
            </w:r>
          </w:p>
          <w:p w:rsidR="006158EF" w:rsidRPr="006158EF" w:rsidRDefault="006158EF" w:rsidP="00F660D1">
            <w:pPr>
              <w:spacing w:line="240" w:lineRule="atLeast"/>
              <w:rPr>
                <w:rFonts w:ascii="Times New Roman" w:hAnsi="Times New Roman" w:cs="Times New Roman"/>
                <w:sz w:val="26"/>
                <w:szCs w:val="26"/>
              </w:rPr>
            </w:pPr>
            <w:r w:rsidRPr="006158EF">
              <w:rPr>
                <w:rFonts w:ascii="Times New Roman" w:hAnsi="Times New Roman" w:cs="Times New Roman"/>
                <w:sz w:val="26"/>
                <w:szCs w:val="26"/>
              </w:rPr>
              <w:t>МФО: 00196</w:t>
            </w:r>
          </w:p>
          <w:p w:rsidR="006158EF" w:rsidRPr="006158EF" w:rsidRDefault="006158EF" w:rsidP="00F660D1">
            <w:pPr>
              <w:rPr>
                <w:rFonts w:ascii="Times New Roman" w:hAnsi="Times New Roman" w:cs="Times New Roman"/>
                <w:sz w:val="26"/>
                <w:szCs w:val="26"/>
              </w:rPr>
            </w:pPr>
            <w:r w:rsidRPr="006158EF">
              <w:rPr>
                <w:rFonts w:ascii="Times New Roman" w:hAnsi="Times New Roman" w:cs="Times New Roman"/>
                <w:sz w:val="26"/>
                <w:szCs w:val="26"/>
              </w:rPr>
              <w:t>ИНН: 201</w:t>
            </w:r>
            <w:r w:rsidRPr="006158EF">
              <w:rPr>
                <w:rFonts w:ascii="Times New Roman" w:hAnsi="Times New Roman" w:cs="Times New Roman"/>
                <w:sz w:val="26"/>
                <w:szCs w:val="26"/>
                <w:lang w:val="uz-Cyrl-UZ"/>
              </w:rPr>
              <w:t> </w:t>
            </w:r>
            <w:r w:rsidRPr="006158EF">
              <w:rPr>
                <w:rFonts w:ascii="Times New Roman" w:hAnsi="Times New Roman" w:cs="Times New Roman"/>
                <w:sz w:val="26"/>
                <w:szCs w:val="26"/>
              </w:rPr>
              <w:t>204</w:t>
            </w:r>
            <w:r w:rsidRPr="006158EF">
              <w:rPr>
                <w:rFonts w:ascii="Times New Roman" w:hAnsi="Times New Roman" w:cs="Times New Roman"/>
                <w:sz w:val="26"/>
                <w:szCs w:val="26"/>
                <w:lang w:val="uz-Cyrl-UZ"/>
              </w:rPr>
              <w:t> </w:t>
            </w:r>
            <w:r w:rsidRPr="006158EF">
              <w:rPr>
                <w:rFonts w:ascii="Times New Roman" w:hAnsi="Times New Roman" w:cs="Times New Roman"/>
                <w:sz w:val="26"/>
                <w:szCs w:val="26"/>
              </w:rPr>
              <w:t>514</w:t>
            </w:r>
          </w:p>
          <w:p w:rsidR="006158EF" w:rsidRPr="006158EF" w:rsidRDefault="006158EF" w:rsidP="00F660D1">
            <w:pPr>
              <w:rPr>
                <w:rFonts w:ascii="Times New Roman" w:hAnsi="Times New Roman" w:cs="Times New Roman"/>
                <w:bCs/>
                <w:iCs/>
                <w:sz w:val="26"/>
                <w:szCs w:val="26"/>
              </w:rPr>
            </w:pPr>
            <w:r w:rsidRPr="006158EF">
              <w:rPr>
                <w:rFonts w:ascii="Times New Roman" w:hAnsi="Times New Roman" w:cs="Times New Roman"/>
                <w:bCs/>
                <w:iCs/>
                <w:sz w:val="26"/>
                <w:szCs w:val="26"/>
              </w:rPr>
              <w:t xml:space="preserve">Код плательщика </w:t>
            </w:r>
            <w:r w:rsidRPr="006158EF">
              <w:rPr>
                <w:rFonts w:ascii="Times New Roman" w:hAnsi="Times New Roman" w:cs="Times New Roman"/>
                <w:sz w:val="26"/>
                <w:szCs w:val="26"/>
              </w:rPr>
              <w:t>НДС:</w:t>
            </w:r>
            <w:r w:rsidRPr="006158EF">
              <w:rPr>
                <w:rFonts w:ascii="Times New Roman" w:hAnsi="Times New Roman" w:cs="Times New Roman"/>
                <w:sz w:val="26"/>
                <w:szCs w:val="26"/>
                <w:lang w:val="uz-Cyrl-UZ"/>
              </w:rPr>
              <w:t xml:space="preserve"> </w:t>
            </w:r>
            <w:r w:rsidRPr="006158EF">
              <w:rPr>
                <w:rFonts w:ascii="Times New Roman" w:hAnsi="Times New Roman" w:cs="Times New Roman"/>
                <w:sz w:val="26"/>
                <w:szCs w:val="26"/>
              </w:rPr>
              <w:t>312</w:t>
            </w:r>
            <w:r w:rsidRPr="006158EF">
              <w:rPr>
                <w:rFonts w:ascii="Times New Roman" w:hAnsi="Times New Roman" w:cs="Times New Roman"/>
                <w:sz w:val="26"/>
                <w:szCs w:val="26"/>
                <w:lang w:val="uz-Cyrl-UZ"/>
              </w:rPr>
              <w:t> 010 </w:t>
            </w:r>
            <w:r w:rsidRPr="006158EF">
              <w:rPr>
                <w:rFonts w:ascii="Times New Roman" w:hAnsi="Times New Roman" w:cs="Times New Roman"/>
                <w:sz w:val="26"/>
                <w:szCs w:val="26"/>
              </w:rPr>
              <w:t>031</w:t>
            </w:r>
            <w:r w:rsidRPr="006158EF">
              <w:rPr>
                <w:rFonts w:ascii="Times New Roman" w:hAnsi="Times New Roman" w:cs="Times New Roman"/>
                <w:sz w:val="26"/>
                <w:szCs w:val="26"/>
                <w:lang w:val="uz-Cyrl-UZ"/>
              </w:rPr>
              <w:t xml:space="preserve"> </w:t>
            </w:r>
            <w:r w:rsidRPr="006158EF">
              <w:rPr>
                <w:rFonts w:ascii="Times New Roman" w:hAnsi="Times New Roman" w:cs="Times New Roman"/>
                <w:sz w:val="26"/>
                <w:szCs w:val="26"/>
              </w:rPr>
              <w:t>235</w:t>
            </w:r>
          </w:p>
          <w:p w:rsidR="006158EF" w:rsidRPr="006158EF" w:rsidRDefault="006158EF" w:rsidP="00F660D1">
            <w:pPr>
              <w:rPr>
                <w:rFonts w:ascii="Times New Roman" w:hAnsi="Times New Roman" w:cs="Times New Roman"/>
                <w:bCs/>
                <w:iCs/>
                <w:sz w:val="26"/>
                <w:szCs w:val="26"/>
              </w:rPr>
            </w:pPr>
          </w:p>
        </w:tc>
        <w:tc>
          <w:tcPr>
            <w:tcW w:w="5069" w:type="dxa"/>
          </w:tcPr>
          <w:p w:rsidR="006158EF" w:rsidRPr="006158EF" w:rsidRDefault="006158EF" w:rsidP="00F660D1">
            <w:pPr>
              <w:contextualSpacing/>
              <w:rPr>
                <w:rFonts w:ascii="Times New Roman" w:hAnsi="Times New Roman" w:cs="Times New Roman"/>
                <w:bCs/>
                <w:iCs/>
                <w:sz w:val="26"/>
                <w:szCs w:val="26"/>
              </w:rPr>
            </w:pPr>
            <w:r w:rsidRPr="006158EF">
              <w:rPr>
                <w:rFonts w:ascii="Times New Roman" w:hAnsi="Times New Roman" w:cs="Times New Roman"/>
                <w:bCs/>
                <w:iCs/>
                <w:sz w:val="26"/>
                <w:szCs w:val="26"/>
              </w:rPr>
              <w:t xml:space="preserve">Адрес: </w:t>
            </w:r>
          </w:p>
          <w:p w:rsidR="006158EF" w:rsidRPr="006158EF" w:rsidRDefault="006158EF" w:rsidP="00F660D1">
            <w:pPr>
              <w:contextualSpacing/>
              <w:rPr>
                <w:rFonts w:ascii="Times New Roman" w:hAnsi="Times New Roman" w:cs="Times New Roman"/>
                <w:bCs/>
                <w:iCs/>
                <w:sz w:val="26"/>
                <w:szCs w:val="26"/>
              </w:rPr>
            </w:pPr>
            <w:r w:rsidRPr="006158EF">
              <w:rPr>
                <w:rFonts w:ascii="Times New Roman" w:hAnsi="Times New Roman" w:cs="Times New Roman"/>
                <w:bCs/>
                <w:iCs/>
                <w:sz w:val="26"/>
                <w:szCs w:val="26"/>
              </w:rPr>
              <w:t xml:space="preserve">Телефон: </w:t>
            </w:r>
          </w:p>
          <w:p w:rsidR="006158EF" w:rsidRPr="006158EF" w:rsidRDefault="006158EF" w:rsidP="00F660D1">
            <w:pPr>
              <w:contextualSpacing/>
              <w:rPr>
                <w:rFonts w:ascii="Times New Roman" w:hAnsi="Times New Roman" w:cs="Times New Roman"/>
                <w:sz w:val="26"/>
                <w:szCs w:val="26"/>
              </w:rPr>
            </w:pPr>
            <w:proofErr w:type="gramStart"/>
            <w:r w:rsidRPr="006158EF">
              <w:rPr>
                <w:rFonts w:ascii="Times New Roman" w:hAnsi="Times New Roman" w:cs="Times New Roman"/>
                <w:bCs/>
                <w:iCs/>
                <w:sz w:val="26"/>
                <w:szCs w:val="26"/>
              </w:rPr>
              <w:t>р</w:t>
            </w:r>
            <w:proofErr w:type="gramEnd"/>
            <w:r w:rsidRPr="006158EF">
              <w:rPr>
                <w:rFonts w:ascii="Times New Roman" w:hAnsi="Times New Roman" w:cs="Times New Roman"/>
                <w:bCs/>
                <w:iCs/>
                <w:sz w:val="26"/>
                <w:szCs w:val="26"/>
              </w:rPr>
              <w:t xml:space="preserve">/с:     </w:t>
            </w:r>
          </w:p>
          <w:p w:rsidR="006158EF" w:rsidRPr="006158EF" w:rsidRDefault="006158EF" w:rsidP="00F660D1">
            <w:pPr>
              <w:contextualSpacing/>
              <w:rPr>
                <w:rFonts w:ascii="Times New Roman" w:hAnsi="Times New Roman" w:cs="Times New Roman"/>
                <w:bCs/>
                <w:iCs/>
                <w:sz w:val="26"/>
                <w:szCs w:val="26"/>
              </w:rPr>
            </w:pPr>
            <w:r w:rsidRPr="006158EF">
              <w:rPr>
                <w:rFonts w:ascii="Times New Roman" w:hAnsi="Times New Roman" w:cs="Times New Roman"/>
                <w:bCs/>
                <w:iCs/>
                <w:sz w:val="26"/>
                <w:szCs w:val="26"/>
              </w:rPr>
              <w:t>в банке:</w:t>
            </w:r>
          </w:p>
          <w:p w:rsidR="006158EF" w:rsidRPr="006158EF" w:rsidRDefault="006158EF" w:rsidP="00F660D1">
            <w:pPr>
              <w:contextualSpacing/>
              <w:rPr>
                <w:rFonts w:ascii="Times New Roman" w:hAnsi="Times New Roman" w:cs="Times New Roman"/>
                <w:sz w:val="26"/>
                <w:szCs w:val="26"/>
              </w:rPr>
            </w:pPr>
            <w:r w:rsidRPr="006158EF">
              <w:rPr>
                <w:rFonts w:ascii="Times New Roman" w:hAnsi="Times New Roman" w:cs="Times New Roman"/>
                <w:bCs/>
                <w:iCs/>
                <w:sz w:val="26"/>
                <w:szCs w:val="26"/>
              </w:rPr>
              <w:t xml:space="preserve">МФО                 </w:t>
            </w:r>
          </w:p>
          <w:p w:rsidR="006158EF" w:rsidRPr="006158EF" w:rsidRDefault="006158EF" w:rsidP="00F660D1">
            <w:pPr>
              <w:contextualSpacing/>
              <w:rPr>
                <w:rFonts w:ascii="Times New Roman" w:hAnsi="Times New Roman" w:cs="Times New Roman"/>
                <w:bCs/>
                <w:iCs/>
                <w:sz w:val="26"/>
                <w:szCs w:val="26"/>
              </w:rPr>
            </w:pPr>
            <w:r w:rsidRPr="006158EF">
              <w:rPr>
                <w:rFonts w:ascii="Times New Roman" w:hAnsi="Times New Roman" w:cs="Times New Roman"/>
                <w:bCs/>
                <w:iCs/>
                <w:sz w:val="26"/>
                <w:szCs w:val="26"/>
              </w:rPr>
              <w:t xml:space="preserve">ИНН  </w:t>
            </w:r>
          </w:p>
          <w:p w:rsidR="006158EF" w:rsidRPr="006158EF" w:rsidRDefault="006158EF" w:rsidP="00F660D1">
            <w:pPr>
              <w:rPr>
                <w:rFonts w:ascii="Times New Roman" w:hAnsi="Times New Roman" w:cs="Times New Roman"/>
                <w:bCs/>
                <w:iCs/>
                <w:sz w:val="26"/>
                <w:szCs w:val="26"/>
              </w:rPr>
            </w:pPr>
            <w:r w:rsidRPr="006158EF">
              <w:rPr>
                <w:rFonts w:ascii="Times New Roman" w:hAnsi="Times New Roman" w:cs="Times New Roman"/>
                <w:bCs/>
                <w:iCs/>
                <w:sz w:val="26"/>
                <w:szCs w:val="26"/>
              </w:rPr>
              <w:t>Код плательщика НДС:</w:t>
            </w:r>
          </w:p>
        </w:tc>
      </w:tr>
      <w:tr w:rsidR="006158EF" w:rsidRPr="006158EF" w:rsidTr="00F660D1">
        <w:tc>
          <w:tcPr>
            <w:tcW w:w="4961" w:type="dxa"/>
          </w:tcPr>
          <w:p w:rsidR="006158EF" w:rsidRPr="00225885" w:rsidRDefault="006158EF" w:rsidP="00F660D1">
            <w:pPr>
              <w:rPr>
                <w:rFonts w:ascii="Times New Roman" w:hAnsi="Times New Roman" w:cs="Times New Roman"/>
                <w:b/>
                <w:sz w:val="26"/>
                <w:szCs w:val="26"/>
                <w:lang w:val="uz-Cyrl-UZ"/>
              </w:rPr>
            </w:pPr>
            <w:r w:rsidRPr="00225885">
              <w:rPr>
                <w:rFonts w:ascii="Times New Roman" w:hAnsi="Times New Roman" w:cs="Times New Roman"/>
                <w:b/>
                <w:sz w:val="26"/>
                <w:szCs w:val="26"/>
                <w:lang w:val="uz-Cyrl-UZ"/>
              </w:rPr>
              <w:t>Начальник управления капитального</w:t>
            </w:r>
          </w:p>
          <w:p w:rsidR="006158EF" w:rsidRPr="00225885" w:rsidRDefault="006158EF" w:rsidP="00F660D1">
            <w:pPr>
              <w:rPr>
                <w:rFonts w:ascii="Times New Roman" w:hAnsi="Times New Roman" w:cs="Times New Roman"/>
                <w:b/>
                <w:sz w:val="26"/>
                <w:szCs w:val="26"/>
                <w:lang w:val="uz-Cyrl-UZ"/>
              </w:rPr>
            </w:pPr>
            <w:r w:rsidRPr="00225885">
              <w:rPr>
                <w:rFonts w:ascii="Times New Roman" w:hAnsi="Times New Roman" w:cs="Times New Roman"/>
                <w:b/>
                <w:sz w:val="26"/>
                <w:szCs w:val="26"/>
                <w:lang w:val="uz-Cyrl-UZ"/>
              </w:rPr>
              <w:t>строительства</w:t>
            </w:r>
          </w:p>
          <w:p w:rsidR="006158EF" w:rsidRPr="00225885" w:rsidRDefault="006158EF" w:rsidP="00F660D1">
            <w:pPr>
              <w:rPr>
                <w:rFonts w:ascii="Times New Roman" w:hAnsi="Times New Roman" w:cs="Times New Roman"/>
                <w:b/>
                <w:sz w:val="26"/>
                <w:szCs w:val="26"/>
                <w:lang w:val="uz-Cyrl-UZ"/>
              </w:rPr>
            </w:pPr>
          </w:p>
          <w:p w:rsidR="006158EF" w:rsidRPr="006158EF" w:rsidRDefault="00C62F20" w:rsidP="00F660D1">
            <w:pPr>
              <w:rPr>
                <w:rFonts w:ascii="Times New Roman" w:hAnsi="Times New Roman" w:cs="Times New Roman"/>
                <w:bCs/>
                <w:iCs/>
                <w:sz w:val="26"/>
                <w:szCs w:val="26"/>
              </w:rPr>
            </w:pPr>
            <w:r w:rsidRPr="00225885">
              <w:rPr>
                <w:rFonts w:ascii="Times New Roman" w:hAnsi="Times New Roman" w:cs="Times New Roman"/>
                <w:b/>
                <w:sz w:val="26"/>
                <w:szCs w:val="26"/>
              </w:rPr>
              <w:t xml:space="preserve">____________________ И.З. </w:t>
            </w:r>
            <w:proofErr w:type="spellStart"/>
            <w:r w:rsidRPr="00225885">
              <w:rPr>
                <w:rFonts w:ascii="Times New Roman" w:hAnsi="Times New Roman" w:cs="Times New Roman"/>
                <w:b/>
                <w:sz w:val="26"/>
                <w:szCs w:val="26"/>
              </w:rPr>
              <w:t>Зарипов</w:t>
            </w:r>
            <w:proofErr w:type="spellEnd"/>
          </w:p>
        </w:tc>
        <w:tc>
          <w:tcPr>
            <w:tcW w:w="5069" w:type="dxa"/>
          </w:tcPr>
          <w:p w:rsidR="006158EF" w:rsidRPr="006158EF" w:rsidRDefault="006158EF" w:rsidP="00F660D1">
            <w:pPr>
              <w:contextualSpacing/>
              <w:rPr>
                <w:rFonts w:ascii="Times New Roman" w:hAnsi="Times New Roman" w:cs="Times New Roman"/>
                <w:sz w:val="26"/>
                <w:szCs w:val="26"/>
                <w:lang w:val="uz-Cyrl-UZ"/>
              </w:rPr>
            </w:pPr>
          </w:p>
          <w:p w:rsidR="006158EF" w:rsidRPr="006158EF" w:rsidRDefault="006158EF" w:rsidP="00F660D1">
            <w:pPr>
              <w:contextualSpacing/>
              <w:rPr>
                <w:rFonts w:ascii="Times New Roman" w:hAnsi="Times New Roman" w:cs="Times New Roman"/>
                <w:sz w:val="26"/>
                <w:szCs w:val="26"/>
              </w:rPr>
            </w:pPr>
            <w:r w:rsidRPr="006158EF">
              <w:rPr>
                <w:rFonts w:ascii="Times New Roman" w:hAnsi="Times New Roman" w:cs="Times New Roman"/>
                <w:sz w:val="26"/>
                <w:szCs w:val="26"/>
              </w:rPr>
              <w:t>__________________</w:t>
            </w:r>
          </w:p>
          <w:p w:rsidR="006158EF" w:rsidRPr="006158EF" w:rsidRDefault="006158EF" w:rsidP="00F660D1">
            <w:pPr>
              <w:contextualSpacing/>
              <w:rPr>
                <w:rFonts w:ascii="Times New Roman" w:hAnsi="Times New Roman" w:cs="Times New Roman"/>
                <w:sz w:val="26"/>
                <w:szCs w:val="26"/>
              </w:rPr>
            </w:pPr>
          </w:p>
          <w:p w:rsidR="006158EF" w:rsidRPr="006158EF" w:rsidRDefault="006158EF" w:rsidP="00F660D1">
            <w:pPr>
              <w:contextualSpacing/>
              <w:rPr>
                <w:rFonts w:ascii="Times New Roman" w:hAnsi="Times New Roman" w:cs="Times New Roman"/>
                <w:bCs/>
                <w:iCs/>
                <w:sz w:val="26"/>
                <w:szCs w:val="26"/>
              </w:rPr>
            </w:pPr>
            <w:r w:rsidRPr="006158EF">
              <w:rPr>
                <w:rFonts w:ascii="Times New Roman" w:hAnsi="Times New Roman" w:cs="Times New Roman"/>
                <w:sz w:val="26"/>
                <w:szCs w:val="26"/>
              </w:rPr>
              <w:t>__________________</w:t>
            </w:r>
          </w:p>
        </w:tc>
      </w:tr>
    </w:tbl>
    <w:p w:rsidR="009145B7" w:rsidRPr="006158EF" w:rsidRDefault="009145B7">
      <w:pPr>
        <w:rPr>
          <w:rFonts w:ascii="Times New Roman" w:hAnsi="Times New Roman" w:cs="Times New Roman"/>
          <w:lang w:val="uz-Cyrl-UZ"/>
        </w:rPr>
      </w:pPr>
      <w:bookmarkStart w:id="14" w:name="_GoBack"/>
      <w:bookmarkEnd w:id="14"/>
    </w:p>
    <w:sectPr w:rsidR="009145B7" w:rsidRPr="006158EF" w:rsidSect="00607C52">
      <w:headerReference w:type="default" r:id="rId8"/>
      <w:footerReference w:type="default" r:id="rId9"/>
      <w:pgSz w:w="11905" w:h="16837"/>
      <w:pgMar w:top="1134" w:right="706" w:bottom="851" w:left="1134" w:header="425"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361" w:rsidRDefault="00356361" w:rsidP="006158EF">
      <w:r>
        <w:separator/>
      </w:r>
    </w:p>
  </w:endnote>
  <w:endnote w:type="continuationSeparator" w:id="0">
    <w:p w:rsidR="00356361" w:rsidRDefault="00356361" w:rsidP="00615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FangSong_GB2312">
    <w:altName w:val="Arial Unicode MS"/>
    <w:charset w:val="86"/>
    <w:family w:val="modern"/>
    <w:pitch w:val="fixed"/>
    <w:sig w:usb0="800002BF" w:usb1="38CF7CFA"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1047643309"/>
      <w:docPartObj>
        <w:docPartGallery w:val="Page Numbers (Bottom of Page)"/>
        <w:docPartUnique/>
      </w:docPartObj>
    </w:sdtPr>
    <w:sdtEndPr/>
    <w:sdtContent>
      <w:p w:rsidR="00B04CC1" w:rsidRPr="00583343" w:rsidRDefault="00761F6E" w:rsidP="00583343">
        <w:pPr>
          <w:pStyle w:val="a6"/>
          <w:tabs>
            <w:tab w:val="left" w:pos="4426"/>
            <w:tab w:val="center" w:pos="5031"/>
          </w:tabs>
          <w:rPr>
            <w:rFonts w:ascii="Times New Roman" w:hAnsi="Times New Roman" w:cs="Times New Roman"/>
            <w:sz w:val="20"/>
            <w:szCs w:val="20"/>
          </w:rPr>
        </w:pPr>
        <w:r w:rsidRPr="00583343">
          <w:rPr>
            <w:rFonts w:ascii="Times New Roman" w:hAnsi="Times New Roman" w:cs="Times New Roman"/>
            <w:sz w:val="20"/>
            <w:szCs w:val="20"/>
          </w:rPr>
          <w:tab/>
        </w:r>
        <w:r w:rsidRPr="00583343">
          <w:rPr>
            <w:rFonts w:ascii="Times New Roman" w:hAnsi="Times New Roman" w:cs="Times New Roman"/>
            <w:sz w:val="20"/>
            <w:szCs w:val="20"/>
          </w:rPr>
          <w:tab/>
        </w:r>
        <w:r w:rsidRPr="00583343">
          <w:rPr>
            <w:rFonts w:ascii="Times New Roman" w:hAnsi="Times New Roman" w:cs="Times New Roman"/>
            <w:sz w:val="20"/>
            <w:szCs w:val="20"/>
          </w:rPr>
          <w:tab/>
        </w:r>
        <w:r w:rsidRPr="00583343">
          <w:rPr>
            <w:rFonts w:ascii="Times New Roman" w:hAnsi="Times New Roman" w:cs="Times New Roman"/>
            <w:sz w:val="20"/>
            <w:szCs w:val="20"/>
          </w:rPr>
          <w:fldChar w:fldCharType="begin"/>
        </w:r>
        <w:r w:rsidRPr="00583343">
          <w:rPr>
            <w:rFonts w:ascii="Times New Roman" w:hAnsi="Times New Roman" w:cs="Times New Roman"/>
            <w:sz w:val="20"/>
            <w:szCs w:val="20"/>
          </w:rPr>
          <w:instrText>PAGE   \* MERGEFORMAT</w:instrText>
        </w:r>
        <w:r w:rsidRPr="00583343">
          <w:rPr>
            <w:rFonts w:ascii="Times New Roman" w:hAnsi="Times New Roman" w:cs="Times New Roman"/>
            <w:sz w:val="20"/>
            <w:szCs w:val="20"/>
          </w:rPr>
          <w:fldChar w:fldCharType="separate"/>
        </w:r>
        <w:r w:rsidR="00225885">
          <w:rPr>
            <w:rFonts w:ascii="Times New Roman" w:hAnsi="Times New Roman" w:cs="Times New Roman"/>
            <w:noProof/>
            <w:sz w:val="20"/>
            <w:szCs w:val="20"/>
          </w:rPr>
          <w:t>2</w:t>
        </w:r>
        <w:r w:rsidRPr="00583343">
          <w:rPr>
            <w:rFonts w:ascii="Times New Roman" w:hAnsi="Times New Roman" w:cs="Times New Roman"/>
            <w:noProof/>
            <w:sz w:val="20"/>
            <w:szCs w:val="20"/>
          </w:rPr>
          <w:fldChar w:fldCharType="end"/>
        </w:r>
      </w:p>
    </w:sdtContent>
  </w:sdt>
  <w:p w:rsidR="00B04CC1" w:rsidRDefault="0035636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361" w:rsidRDefault="00356361" w:rsidP="006158EF">
      <w:r>
        <w:separator/>
      </w:r>
    </w:p>
  </w:footnote>
  <w:footnote w:type="continuationSeparator" w:id="0">
    <w:p w:rsidR="00356361" w:rsidRDefault="00356361" w:rsidP="006158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CC1" w:rsidRPr="006C1A52" w:rsidRDefault="00761F6E" w:rsidP="00D37A2B">
    <w:pPr>
      <w:pStyle w:val="20"/>
      <w:keepNext/>
      <w:keepLines/>
      <w:shd w:val="clear" w:color="auto" w:fill="auto"/>
      <w:spacing w:after="0" w:line="180" w:lineRule="exact"/>
      <w:ind w:left="20"/>
      <w:jc w:val="left"/>
      <w:rPr>
        <w:rFonts w:ascii="Times New Roman" w:hAnsi="Times New Roman" w:cs="Times New Roman"/>
        <w:b/>
        <w:sz w:val="20"/>
        <w:szCs w:val="20"/>
      </w:rPr>
    </w:pPr>
    <w:r w:rsidRPr="00D37A2B">
      <w:rPr>
        <w:rFonts w:ascii="Times New Roman" w:hAnsi="Times New Roman" w:cs="Times New Roman"/>
        <w:sz w:val="16"/>
        <w:szCs w:val="16"/>
      </w:rPr>
      <w:t xml:space="preserve">Договор подряда № </w:t>
    </w:r>
    <w:r>
      <w:rPr>
        <w:rFonts w:ascii="Times New Roman" w:hAnsi="Times New Roman" w:cs="Times New Roman"/>
        <w:sz w:val="16"/>
        <w:szCs w:val="16"/>
      </w:rPr>
      <w:t>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6355"/>
    <w:multiLevelType w:val="multilevel"/>
    <w:tmpl w:val="5D1A35F4"/>
    <w:lvl w:ilvl="0">
      <w:start w:val="1"/>
      <w:numFmt w:val="decimal"/>
      <w:lvlText w:val="16.%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18"/>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AC591C"/>
    <w:multiLevelType w:val="multilevel"/>
    <w:tmpl w:val="00785F84"/>
    <w:lvl w:ilvl="0">
      <w:start w:val="1"/>
      <w:numFmt w:val="decimal"/>
      <w:lvlText w:val="15.%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E9042F"/>
    <w:multiLevelType w:val="multilevel"/>
    <w:tmpl w:val="CE4006CC"/>
    <w:lvl w:ilvl="0">
      <w:start w:val="1"/>
      <w:numFmt w:val="decimal"/>
      <w:lvlText w:val="10.%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3667C9"/>
    <w:multiLevelType w:val="multilevel"/>
    <w:tmpl w:val="D44AA06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rPr>
    </w:lvl>
    <w:lvl w:ilvl="1">
      <w:start w:val="6"/>
      <w:numFmt w:val="upperRoman"/>
      <w:lvlText w:val="%2."/>
      <w:lvlJc w:val="left"/>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345090"/>
    <w:multiLevelType w:val="hybridMultilevel"/>
    <w:tmpl w:val="504A8B5C"/>
    <w:lvl w:ilvl="0" w:tplc="D2F23D98">
      <w:start w:val="7"/>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6C2A73"/>
    <w:multiLevelType w:val="multilevel"/>
    <w:tmpl w:val="95EE3170"/>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0875AB"/>
    <w:multiLevelType w:val="multilevel"/>
    <w:tmpl w:val="550C3130"/>
    <w:lvl w:ilvl="0">
      <w:start w:val="1"/>
      <w:numFmt w:val="decimal"/>
      <w:lvlText w:val="14.%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14"/>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25574F"/>
    <w:multiLevelType w:val="multilevel"/>
    <w:tmpl w:val="A9FCDCFA"/>
    <w:lvl w:ilvl="0">
      <w:start w:val="9"/>
      <w:numFmt w:val="decimal"/>
      <w:lvlText w:val="%1."/>
      <w:lvlJc w:val="left"/>
      <w:pPr>
        <w:ind w:left="360" w:hanging="360"/>
      </w:pPr>
      <w:rPr>
        <w:rFonts w:hint="default"/>
      </w:rPr>
    </w:lvl>
    <w:lvl w:ilvl="1">
      <w:start w:val="1"/>
      <w:numFmt w:val="decimal"/>
      <w:lvlText w:val="%1.%2."/>
      <w:lvlJc w:val="left"/>
      <w:pPr>
        <w:ind w:left="380" w:hanging="360"/>
      </w:pPr>
      <w:rPr>
        <w:rFonts w:hint="default"/>
        <w:b w:val="0"/>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200" w:hanging="108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600" w:hanging="1440"/>
      </w:pPr>
      <w:rPr>
        <w:rFonts w:hint="default"/>
      </w:rPr>
    </w:lvl>
  </w:abstractNum>
  <w:abstractNum w:abstractNumId="8">
    <w:nsid w:val="45B85923"/>
    <w:multiLevelType w:val="multilevel"/>
    <w:tmpl w:val="9AE24176"/>
    <w:lvl w:ilvl="0">
      <w:start w:val="1"/>
      <w:numFmt w:val="decimal"/>
      <w:lvlText w:val="11.%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C975CB"/>
    <w:multiLevelType w:val="multilevel"/>
    <w:tmpl w:val="7AC42486"/>
    <w:lvl w:ilvl="0">
      <w:start w:val="1"/>
      <w:numFmt w:val="decimal"/>
      <w:lvlText w:val="8.%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9"/>
      <w:numFmt w:val="upperRoman"/>
      <w:lvlText w:val="%2."/>
      <w:lvlJc w:val="left"/>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9"/>
  </w:num>
  <w:num w:numId="3">
    <w:abstractNumId w:val="2"/>
  </w:num>
  <w:num w:numId="4">
    <w:abstractNumId w:val="8"/>
  </w:num>
  <w:num w:numId="5">
    <w:abstractNumId w:val="6"/>
  </w:num>
  <w:num w:numId="6">
    <w:abstractNumId w:val="5"/>
  </w:num>
  <w:num w:numId="7">
    <w:abstractNumId w:val="1"/>
  </w:num>
  <w:num w:numId="8">
    <w:abstractNumId w:val="0"/>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5B7"/>
    <w:rsid w:val="00225885"/>
    <w:rsid w:val="00251182"/>
    <w:rsid w:val="00356361"/>
    <w:rsid w:val="003B54D5"/>
    <w:rsid w:val="003D092B"/>
    <w:rsid w:val="0054665A"/>
    <w:rsid w:val="005575C7"/>
    <w:rsid w:val="005D7799"/>
    <w:rsid w:val="00604B24"/>
    <w:rsid w:val="00607C52"/>
    <w:rsid w:val="006158EF"/>
    <w:rsid w:val="00664E2A"/>
    <w:rsid w:val="00761F6E"/>
    <w:rsid w:val="00830375"/>
    <w:rsid w:val="0083051A"/>
    <w:rsid w:val="00845AA9"/>
    <w:rsid w:val="009145B7"/>
    <w:rsid w:val="00982AB5"/>
    <w:rsid w:val="009D2C49"/>
    <w:rsid w:val="009F2004"/>
    <w:rsid w:val="00A95C34"/>
    <w:rsid w:val="00C62F20"/>
    <w:rsid w:val="00DD2B87"/>
    <w:rsid w:val="00E27B27"/>
    <w:rsid w:val="00F26340"/>
    <w:rsid w:val="00F72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158EF"/>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rsid w:val="006158EF"/>
    <w:rPr>
      <w:rFonts w:ascii="Arial" w:eastAsia="Arial" w:hAnsi="Arial" w:cs="Arial"/>
      <w:sz w:val="18"/>
      <w:szCs w:val="18"/>
      <w:shd w:val="clear" w:color="auto" w:fill="FFFFFF"/>
    </w:rPr>
  </w:style>
  <w:style w:type="character" w:customStyle="1" w:styleId="a3">
    <w:name w:val="Основной текст_"/>
    <w:basedOn w:val="a0"/>
    <w:link w:val="3"/>
    <w:rsid w:val="006158EF"/>
    <w:rPr>
      <w:rFonts w:ascii="Arial" w:eastAsia="Arial" w:hAnsi="Arial" w:cs="Arial"/>
      <w:sz w:val="18"/>
      <w:szCs w:val="18"/>
      <w:shd w:val="clear" w:color="auto" w:fill="FFFFFF"/>
    </w:rPr>
  </w:style>
  <w:style w:type="character" w:customStyle="1" w:styleId="1">
    <w:name w:val="Основной текст1"/>
    <w:basedOn w:val="a3"/>
    <w:rsid w:val="006158EF"/>
    <w:rPr>
      <w:rFonts w:ascii="Arial" w:eastAsia="Arial" w:hAnsi="Arial" w:cs="Arial"/>
      <w:sz w:val="18"/>
      <w:szCs w:val="18"/>
      <w:u w:val="single"/>
      <w:shd w:val="clear" w:color="auto" w:fill="FFFFFF"/>
    </w:rPr>
  </w:style>
  <w:style w:type="character" w:customStyle="1" w:styleId="21">
    <w:name w:val="Основной текст2"/>
    <w:basedOn w:val="a3"/>
    <w:rsid w:val="006158EF"/>
    <w:rPr>
      <w:rFonts w:ascii="Arial" w:eastAsia="Arial" w:hAnsi="Arial" w:cs="Arial"/>
      <w:sz w:val="18"/>
      <w:szCs w:val="18"/>
      <w:u w:val="single"/>
      <w:shd w:val="clear" w:color="auto" w:fill="FFFFFF"/>
    </w:rPr>
  </w:style>
  <w:style w:type="character" w:customStyle="1" w:styleId="a4">
    <w:name w:val="Основной текст + Полужирный"/>
    <w:basedOn w:val="a3"/>
    <w:rsid w:val="006158EF"/>
    <w:rPr>
      <w:rFonts w:ascii="Arial" w:eastAsia="Arial" w:hAnsi="Arial" w:cs="Arial"/>
      <w:b/>
      <w:bCs/>
      <w:sz w:val="18"/>
      <w:szCs w:val="18"/>
      <w:shd w:val="clear" w:color="auto" w:fill="FFFFFF"/>
    </w:rPr>
  </w:style>
  <w:style w:type="character" w:customStyle="1" w:styleId="22">
    <w:name w:val="Основной текст (2)_"/>
    <w:basedOn w:val="a0"/>
    <w:link w:val="23"/>
    <w:rsid w:val="006158EF"/>
    <w:rPr>
      <w:rFonts w:ascii="Arial" w:eastAsia="Arial" w:hAnsi="Arial" w:cs="Arial"/>
      <w:sz w:val="18"/>
      <w:szCs w:val="18"/>
      <w:shd w:val="clear" w:color="auto" w:fill="FFFFFF"/>
    </w:rPr>
  </w:style>
  <w:style w:type="character" w:customStyle="1" w:styleId="24">
    <w:name w:val="Основной текст (2) + Не полужирный"/>
    <w:basedOn w:val="22"/>
    <w:rsid w:val="006158EF"/>
    <w:rPr>
      <w:rFonts w:ascii="Arial" w:eastAsia="Arial" w:hAnsi="Arial" w:cs="Arial"/>
      <w:b/>
      <w:bCs/>
      <w:sz w:val="18"/>
      <w:szCs w:val="18"/>
      <w:shd w:val="clear" w:color="auto" w:fill="FFFFFF"/>
    </w:rPr>
  </w:style>
  <w:style w:type="character" w:customStyle="1" w:styleId="75pt">
    <w:name w:val="Основной текст + 7;5 pt"/>
    <w:basedOn w:val="a3"/>
    <w:rsid w:val="006158EF"/>
    <w:rPr>
      <w:rFonts w:ascii="Arial" w:eastAsia="Arial" w:hAnsi="Arial" w:cs="Arial"/>
      <w:sz w:val="15"/>
      <w:szCs w:val="15"/>
      <w:shd w:val="clear" w:color="auto" w:fill="FFFFFF"/>
    </w:rPr>
  </w:style>
  <w:style w:type="character" w:customStyle="1" w:styleId="10">
    <w:name w:val="Заголовок №1_"/>
    <w:basedOn w:val="a0"/>
    <w:link w:val="11"/>
    <w:rsid w:val="006158EF"/>
    <w:rPr>
      <w:rFonts w:ascii="Arial" w:eastAsia="Arial" w:hAnsi="Arial" w:cs="Arial"/>
      <w:sz w:val="18"/>
      <w:szCs w:val="18"/>
      <w:shd w:val="clear" w:color="auto" w:fill="FFFFFF"/>
    </w:rPr>
  </w:style>
  <w:style w:type="paragraph" w:customStyle="1" w:styleId="20">
    <w:name w:val="Заголовок №2"/>
    <w:basedOn w:val="a"/>
    <w:link w:val="2"/>
    <w:rsid w:val="006158EF"/>
    <w:pPr>
      <w:shd w:val="clear" w:color="auto" w:fill="FFFFFF"/>
      <w:spacing w:after="180" w:line="0" w:lineRule="atLeast"/>
      <w:jc w:val="center"/>
      <w:outlineLvl w:val="1"/>
    </w:pPr>
    <w:rPr>
      <w:rFonts w:ascii="Arial" w:eastAsia="Arial" w:hAnsi="Arial" w:cs="Arial"/>
      <w:color w:val="auto"/>
      <w:sz w:val="18"/>
      <w:szCs w:val="18"/>
      <w:lang w:eastAsia="en-US"/>
    </w:rPr>
  </w:style>
  <w:style w:type="paragraph" w:customStyle="1" w:styleId="3">
    <w:name w:val="Основной текст3"/>
    <w:basedOn w:val="a"/>
    <w:link w:val="a3"/>
    <w:rsid w:val="006158EF"/>
    <w:pPr>
      <w:shd w:val="clear" w:color="auto" w:fill="FFFFFF"/>
      <w:spacing w:before="180" w:after="180" w:line="0" w:lineRule="atLeast"/>
      <w:jc w:val="both"/>
    </w:pPr>
    <w:rPr>
      <w:rFonts w:ascii="Arial" w:eastAsia="Arial" w:hAnsi="Arial" w:cs="Arial"/>
      <w:color w:val="auto"/>
      <w:sz w:val="18"/>
      <w:szCs w:val="18"/>
      <w:lang w:eastAsia="en-US"/>
    </w:rPr>
  </w:style>
  <w:style w:type="paragraph" w:customStyle="1" w:styleId="23">
    <w:name w:val="Основной текст (2)"/>
    <w:basedOn w:val="a"/>
    <w:link w:val="22"/>
    <w:rsid w:val="006158EF"/>
    <w:pPr>
      <w:shd w:val="clear" w:color="auto" w:fill="FFFFFF"/>
      <w:spacing w:before="180" w:line="226" w:lineRule="exact"/>
    </w:pPr>
    <w:rPr>
      <w:rFonts w:ascii="Arial" w:eastAsia="Arial" w:hAnsi="Arial" w:cs="Arial"/>
      <w:color w:val="auto"/>
      <w:sz w:val="18"/>
      <w:szCs w:val="18"/>
      <w:lang w:eastAsia="en-US"/>
    </w:rPr>
  </w:style>
  <w:style w:type="paragraph" w:customStyle="1" w:styleId="11">
    <w:name w:val="Заголовок №1"/>
    <w:basedOn w:val="a"/>
    <w:link w:val="10"/>
    <w:rsid w:val="006158EF"/>
    <w:pPr>
      <w:shd w:val="clear" w:color="auto" w:fill="FFFFFF"/>
      <w:spacing w:before="180" w:line="226" w:lineRule="exact"/>
      <w:outlineLvl w:val="0"/>
    </w:pPr>
    <w:rPr>
      <w:rFonts w:ascii="Arial" w:eastAsia="Arial" w:hAnsi="Arial" w:cs="Arial"/>
      <w:color w:val="auto"/>
      <w:sz w:val="18"/>
      <w:szCs w:val="18"/>
      <w:lang w:eastAsia="en-US"/>
    </w:rPr>
  </w:style>
  <w:style w:type="table" w:styleId="a5">
    <w:name w:val="Table Grid"/>
    <w:basedOn w:val="a1"/>
    <w:uiPriority w:val="59"/>
    <w:rsid w:val="006158EF"/>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footer"/>
    <w:basedOn w:val="a"/>
    <w:link w:val="a7"/>
    <w:uiPriority w:val="99"/>
    <w:unhideWhenUsed/>
    <w:rsid w:val="006158EF"/>
    <w:pPr>
      <w:tabs>
        <w:tab w:val="center" w:pos="4677"/>
        <w:tab w:val="right" w:pos="9355"/>
      </w:tabs>
    </w:pPr>
  </w:style>
  <w:style w:type="character" w:customStyle="1" w:styleId="a7">
    <w:name w:val="Нижний колонтитул Знак"/>
    <w:basedOn w:val="a0"/>
    <w:link w:val="a6"/>
    <w:uiPriority w:val="99"/>
    <w:rsid w:val="006158EF"/>
    <w:rPr>
      <w:rFonts w:ascii="Arial Unicode MS" w:eastAsia="Arial Unicode MS" w:hAnsi="Arial Unicode MS" w:cs="Arial Unicode MS"/>
      <w:color w:val="000000"/>
      <w:sz w:val="24"/>
      <w:szCs w:val="24"/>
      <w:lang w:eastAsia="ru-RU"/>
    </w:rPr>
  </w:style>
  <w:style w:type="paragraph" w:styleId="a8">
    <w:name w:val="header"/>
    <w:basedOn w:val="a"/>
    <w:link w:val="a9"/>
    <w:uiPriority w:val="99"/>
    <w:unhideWhenUsed/>
    <w:rsid w:val="006158EF"/>
    <w:pPr>
      <w:tabs>
        <w:tab w:val="center" w:pos="4677"/>
        <w:tab w:val="right" w:pos="9355"/>
      </w:tabs>
    </w:pPr>
  </w:style>
  <w:style w:type="character" w:customStyle="1" w:styleId="a9">
    <w:name w:val="Верхний колонтитул Знак"/>
    <w:basedOn w:val="a0"/>
    <w:link w:val="a8"/>
    <w:uiPriority w:val="99"/>
    <w:rsid w:val="006158EF"/>
    <w:rPr>
      <w:rFonts w:ascii="Arial Unicode MS" w:eastAsia="Arial Unicode MS" w:hAnsi="Arial Unicode MS" w:cs="Arial Unicode MS"/>
      <w:color w:val="000000"/>
      <w:sz w:val="24"/>
      <w:szCs w:val="24"/>
      <w:lang w:eastAsia="ru-RU"/>
    </w:rPr>
  </w:style>
  <w:style w:type="paragraph" w:styleId="aa">
    <w:name w:val="Balloon Text"/>
    <w:basedOn w:val="a"/>
    <w:link w:val="ab"/>
    <w:uiPriority w:val="99"/>
    <w:semiHidden/>
    <w:unhideWhenUsed/>
    <w:rsid w:val="0083051A"/>
    <w:rPr>
      <w:rFonts w:ascii="Tahoma" w:hAnsi="Tahoma" w:cs="Tahoma"/>
      <w:sz w:val="16"/>
      <w:szCs w:val="16"/>
    </w:rPr>
  </w:style>
  <w:style w:type="character" w:customStyle="1" w:styleId="ab">
    <w:name w:val="Текст выноски Знак"/>
    <w:basedOn w:val="a0"/>
    <w:link w:val="aa"/>
    <w:uiPriority w:val="99"/>
    <w:semiHidden/>
    <w:rsid w:val="0083051A"/>
    <w:rPr>
      <w:rFonts w:ascii="Tahoma" w:eastAsia="Arial Unicode MS"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158EF"/>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rsid w:val="006158EF"/>
    <w:rPr>
      <w:rFonts w:ascii="Arial" w:eastAsia="Arial" w:hAnsi="Arial" w:cs="Arial"/>
      <w:sz w:val="18"/>
      <w:szCs w:val="18"/>
      <w:shd w:val="clear" w:color="auto" w:fill="FFFFFF"/>
    </w:rPr>
  </w:style>
  <w:style w:type="character" w:customStyle="1" w:styleId="a3">
    <w:name w:val="Основной текст_"/>
    <w:basedOn w:val="a0"/>
    <w:link w:val="3"/>
    <w:rsid w:val="006158EF"/>
    <w:rPr>
      <w:rFonts w:ascii="Arial" w:eastAsia="Arial" w:hAnsi="Arial" w:cs="Arial"/>
      <w:sz w:val="18"/>
      <w:szCs w:val="18"/>
      <w:shd w:val="clear" w:color="auto" w:fill="FFFFFF"/>
    </w:rPr>
  </w:style>
  <w:style w:type="character" w:customStyle="1" w:styleId="1">
    <w:name w:val="Основной текст1"/>
    <w:basedOn w:val="a3"/>
    <w:rsid w:val="006158EF"/>
    <w:rPr>
      <w:rFonts w:ascii="Arial" w:eastAsia="Arial" w:hAnsi="Arial" w:cs="Arial"/>
      <w:sz w:val="18"/>
      <w:szCs w:val="18"/>
      <w:u w:val="single"/>
      <w:shd w:val="clear" w:color="auto" w:fill="FFFFFF"/>
    </w:rPr>
  </w:style>
  <w:style w:type="character" w:customStyle="1" w:styleId="21">
    <w:name w:val="Основной текст2"/>
    <w:basedOn w:val="a3"/>
    <w:rsid w:val="006158EF"/>
    <w:rPr>
      <w:rFonts w:ascii="Arial" w:eastAsia="Arial" w:hAnsi="Arial" w:cs="Arial"/>
      <w:sz w:val="18"/>
      <w:szCs w:val="18"/>
      <w:u w:val="single"/>
      <w:shd w:val="clear" w:color="auto" w:fill="FFFFFF"/>
    </w:rPr>
  </w:style>
  <w:style w:type="character" w:customStyle="1" w:styleId="a4">
    <w:name w:val="Основной текст + Полужирный"/>
    <w:basedOn w:val="a3"/>
    <w:rsid w:val="006158EF"/>
    <w:rPr>
      <w:rFonts w:ascii="Arial" w:eastAsia="Arial" w:hAnsi="Arial" w:cs="Arial"/>
      <w:b/>
      <w:bCs/>
      <w:sz w:val="18"/>
      <w:szCs w:val="18"/>
      <w:shd w:val="clear" w:color="auto" w:fill="FFFFFF"/>
    </w:rPr>
  </w:style>
  <w:style w:type="character" w:customStyle="1" w:styleId="22">
    <w:name w:val="Основной текст (2)_"/>
    <w:basedOn w:val="a0"/>
    <w:link w:val="23"/>
    <w:rsid w:val="006158EF"/>
    <w:rPr>
      <w:rFonts w:ascii="Arial" w:eastAsia="Arial" w:hAnsi="Arial" w:cs="Arial"/>
      <w:sz w:val="18"/>
      <w:szCs w:val="18"/>
      <w:shd w:val="clear" w:color="auto" w:fill="FFFFFF"/>
    </w:rPr>
  </w:style>
  <w:style w:type="character" w:customStyle="1" w:styleId="24">
    <w:name w:val="Основной текст (2) + Не полужирный"/>
    <w:basedOn w:val="22"/>
    <w:rsid w:val="006158EF"/>
    <w:rPr>
      <w:rFonts w:ascii="Arial" w:eastAsia="Arial" w:hAnsi="Arial" w:cs="Arial"/>
      <w:b/>
      <w:bCs/>
      <w:sz w:val="18"/>
      <w:szCs w:val="18"/>
      <w:shd w:val="clear" w:color="auto" w:fill="FFFFFF"/>
    </w:rPr>
  </w:style>
  <w:style w:type="character" w:customStyle="1" w:styleId="75pt">
    <w:name w:val="Основной текст + 7;5 pt"/>
    <w:basedOn w:val="a3"/>
    <w:rsid w:val="006158EF"/>
    <w:rPr>
      <w:rFonts w:ascii="Arial" w:eastAsia="Arial" w:hAnsi="Arial" w:cs="Arial"/>
      <w:sz w:val="15"/>
      <w:szCs w:val="15"/>
      <w:shd w:val="clear" w:color="auto" w:fill="FFFFFF"/>
    </w:rPr>
  </w:style>
  <w:style w:type="character" w:customStyle="1" w:styleId="10">
    <w:name w:val="Заголовок №1_"/>
    <w:basedOn w:val="a0"/>
    <w:link w:val="11"/>
    <w:rsid w:val="006158EF"/>
    <w:rPr>
      <w:rFonts w:ascii="Arial" w:eastAsia="Arial" w:hAnsi="Arial" w:cs="Arial"/>
      <w:sz w:val="18"/>
      <w:szCs w:val="18"/>
      <w:shd w:val="clear" w:color="auto" w:fill="FFFFFF"/>
    </w:rPr>
  </w:style>
  <w:style w:type="paragraph" w:customStyle="1" w:styleId="20">
    <w:name w:val="Заголовок №2"/>
    <w:basedOn w:val="a"/>
    <w:link w:val="2"/>
    <w:rsid w:val="006158EF"/>
    <w:pPr>
      <w:shd w:val="clear" w:color="auto" w:fill="FFFFFF"/>
      <w:spacing w:after="180" w:line="0" w:lineRule="atLeast"/>
      <w:jc w:val="center"/>
      <w:outlineLvl w:val="1"/>
    </w:pPr>
    <w:rPr>
      <w:rFonts w:ascii="Arial" w:eastAsia="Arial" w:hAnsi="Arial" w:cs="Arial"/>
      <w:color w:val="auto"/>
      <w:sz w:val="18"/>
      <w:szCs w:val="18"/>
      <w:lang w:eastAsia="en-US"/>
    </w:rPr>
  </w:style>
  <w:style w:type="paragraph" w:customStyle="1" w:styleId="3">
    <w:name w:val="Основной текст3"/>
    <w:basedOn w:val="a"/>
    <w:link w:val="a3"/>
    <w:rsid w:val="006158EF"/>
    <w:pPr>
      <w:shd w:val="clear" w:color="auto" w:fill="FFFFFF"/>
      <w:spacing w:before="180" w:after="180" w:line="0" w:lineRule="atLeast"/>
      <w:jc w:val="both"/>
    </w:pPr>
    <w:rPr>
      <w:rFonts w:ascii="Arial" w:eastAsia="Arial" w:hAnsi="Arial" w:cs="Arial"/>
      <w:color w:val="auto"/>
      <w:sz w:val="18"/>
      <w:szCs w:val="18"/>
      <w:lang w:eastAsia="en-US"/>
    </w:rPr>
  </w:style>
  <w:style w:type="paragraph" w:customStyle="1" w:styleId="23">
    <w:name w:val="Основной текст (2)"/>
    <w:basedOn w:val="a"/>
    <w:link w:val="22"/>
    <w:rsid w:val="006158EF"/>
    <w:pPr>
      <w:shd w:val="clear" w:color="auto" w:fill="FFFFFF"/>
      <w:spacing w:before="180" w:line="226" w:lineRule="exact"/>
    </w:pPr>
    <w:rPr>
      <w:rFonts w:ascii="Arial" w:eastAsia="Arial" w:hAnsi="Arial" w:cs="Arial"/>
      <w:color w:val="auto"/>
      <w:sz w:val="18"/>
      <w:szCs w:val="18"/>
      <w:lang w:eastAsia="en-US"/>
    </w:rPr>
  </w:style>
  <w:style w:type="paragraph" w:customStyle="1" w:styleId="11">
    <w:name w:val="Заголовок №1"/>
    <w:basedOn w:val="a"/>
    <w:link w:val="10"/>
    <w:rsid w:val="006158EF"/>
    <w:pPr>
      <w:shd w:val="clear" w:color="auto" w:fill="FFFFFF"/>
      <w:spacing w:before="180" w:line="226" w:lineRule="exact"/>
      <w:outlineLvl w:val="0"/>
    </w:pPr>
    <w:rPr>
      <w:rFonts w:ascii="Arial" w:eastAsia="Arial" w:hAnsi="Arial" w:cs="Arial"/>
      <w:color w:val="auto"/>
      <w:sz w:val="18"/>
      <w:szCs w:val="18"/>
      <w:lang w:eastAsia="en-US"/>
    </w:rPr>
  </w:style>
  <w:style w:type="table" w:styleId="a5">
    <w:name w:val="Table Grid"/>
    <w:basedOn w:val="a1"/>
    <w:uiPriority w:val="59"/>
    <w:rsid w:val="006158EF"/>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footer"/>
    <w:basedOn w:val="a"/>
    <w:link w:val="a7"/>
    <w:uiPriority w:val="99"/>
    <w:unhideWhenUsed/>
    <w:rsid w:val="006158EF"/>
    <w:pPr>
      <w:tabs>
        <w:tab w:val="center" w:pos="4677"/>
        <w:tab w:val="right" w:pos="9355"/>
      </w:tabs>
    </w:pPr>
  </w:style>
  <w:style w:type="character" w:customStyle="1" w:styleId="a7">
    <w:name w:val="Нижний колонтитул Знак"/>
    <w:basedOn w:val="a0"/>
    <w:link w:val="a6"/>
    <w:uiPriority w:val="99"/>
    <w:rsid w:val="006158EF"/>
    <w:rPr>
      <w:rFonts w:ascii="Arial Unicode MS" w:eastAsia="Arial Unicode MS" w:hAnsi="Arial Unicode MS" w:cs="Arial Unicode MS"/>
      <w:color w:val="000000"/>
      <w:sz w:val="24"/>
      <w:szCs w:val="24"/>
      <w:lang w:eastAsia="ru-RU"/>
    </w:rPr>
  </w:style>
  <w:style w:type="paragraph" w:styleId="a8">
    <w:name w:val="header"/>
    <w:basedOn w:val="a"/>
    <w:link w:val="a9"/>
    <w:uiPriority w:val="99"/>
    <w:unhideWhenUsed/>
    <w:rsid w:val="006158EF"/>
    <w:pPr>
      <w:tabs>
        <w:tab w:val="center" w:pos="4677"/>
        <w:tab w:val="right" w:pos="9355"/>
      </w:tabs>
    </w:pPr>
  </w:style>
  <w:style w:type="character" w:customStyle="1" w:styleId="a9">
    <w:name w:val="Верхний колонтитул Знак"/>
    <w:basedOn w:val="a0"/>
    <w:link w:val="a8"/>
    <w:uiPriority w:val="99"/>
    <w:rsid w:val="006158EF"/>
    <w:rPr>
      <w:rFonts w:ascii="Arial Unicode MS" w:eastAsia="Arial Unicode MS" w:hAnsi="Arial Unicode MS" w:cs="Arial Unicode MS"/>
      <w:color w:val="000000"/>
      <w:sz w:val="24"/>
      <w:szCs w:val="24"/>
      <w:lang w:eastAsia="ru-RU"/>
    </w:rPr>
  </w:style>
  <w:style w:type="paragraph" w:styleId="aa">
    <w:name w:val="Balloon Text"/>
    <w:basedOn w:val="a"/>
    <w:link w:val="ab"/>
    <w:uiPriority w:val="99"/>
    <w:semiHidden/>
    <w:unhideWhenUsed/>
    <w:rsid w:val="0083051A"/>
    <w:rPr>
      <w:rFonts w:ascii="Tahoma" w:hAnsi="Tahoma" w:cs="Tahoma"/>
      <w:sz w:val="16"/>
      <w:szCs w:val="16"/>
    </w:rPr>
  </w:style>
  <w:style w:type="character" w:customStyle="1" w:styleId="ab">
    <w:name w:val="Текст выноски Знак"/>
    <w:basedOn w:val="a0"/>
    <w:link w:val="aa"/>
    <w:uiPriority w:val="99"/>
    <w:semiHidden/>
    <w:rsid w:val="0083051A"/>
    <w:rPr>
      <w:rFonts w:ascii="Tahoma" w:eastAsia="Arial Unicode MS"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3710</Words>
  <Characters>21149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Эркинов Лазиз Зокирбой уғли</dc:creator>
  <cp:lastModifiedBy>Эркинов Лазиз Зокирбой уғли</cp:lastModifiedBy>
  <cp:revision>2</cp:revision>
  <cp:lastPrinted>2022-09-28T06:22:00Z</cp:lastPrinted>
  <dcterms:created xsi:type="dcterms:W3CDTF">2022-10-03T08:41:00Z</dcterms:created>
  <dcterms:modified xsi:type="dcterms:W3CDTF">2022-10-03T08:41:00Z</dcterms:modified>
</cp:coreProperties>
</file>