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86C" w:rsidRDefault="0083486C" w:rsidP="007C1341">
      <w:pPr>
        <w:jc w:val="center"/>
        <w:rPr>
          <w:b/>
          <w:lang w:val="uz-Latn-UZ"/>
        </w:rPr>
      </w:pPr>
      <w:r>
        <w:rPr>
          <w:b/>
          <w:lang w:val="uz-Cyrl-UZ"/>
        </w:rPr>
        <w:t xml:space="preserve">Ш А Р Т Н О М А </w:t>
      </w:r>
      <w:r>
        <w:rPr>
          <w:b/>
        </w:rPr>
        <w:t>№ ___</w:t>
      </w:r>
    </w:p>
    <w:p w:rsidR="0083486C" w:rsidRPr="00227C87" w:rsidRDefault="0065456A" w:rsidP="007C1341">
      <w:pPr>
        <w:jc w:val="center"/>
        <w:rPr>
          <w:lang w:val="uz-Cyrl-UZ"/>
        </w:rPr>
      </w:pPr>
      <w:r>
        <w:rPr>
          <w:lang w:val="uz-Cyrl-UZ"/>
        </w:rPr>
        <w:t>Махсулот етказиб бериш</w:t>
      </w:r>
      <w:r w:rsidR="0083486C" w:rsidRPr="00227C87">
        <w:t xml:space="preserve"> </w:t>
      </w:r>
      <w:proofErr w:type="spellStart"/>
      <w:r w:rsidR="0083486C" w:rsidRPr="00227C87">
        <w:t>хизматини</w:t>
      </w:r>
      <w:proofErr w:type="spellEnd"/>
      <w:r w:rsidR="0083486C" w:rsidRPr="00227C87">
        <w:t xml:space="preserve"> к</w:t>
      </w:r>
      <w:r w:rsidR="0083486C" w:rsidRPr="00227C87">
        <w:rPr>
          <w:lang w:val="uz-Cyrl-UZ"/>
        </w:rPr>
        <w:t xml:space="preserve">ўрсатишга </w:t>
      </w:r>
    </w:p>
    <w:p w:rsidR="0083486C" w:rsidRPr="00BF43CD" w:rsidRDefault="0083486C" w:rsidP="007C1341">
      <w:pPr>
        <w:jc w:val="center"/>
        <w:rPr>
          <w:b/>
          <w:sz w:val="10"/>
        </w:rPr>
      </w:pPr>
    </w:p>
    <w:p w:rsidR="0083486C" w:rsidRPr="00BF43CD" w:rsidRDefault="0083486C" w:rsidP="007C1341">
      <w:pPr>
        <w:jc w:val="center"/>
        <w:rPr>
          <w:b/>
          <w:sz w:val="12"/>
        </w:rPr>
      </w:pPr>
    </w:p>
    <w:p w:rsidR="0083486C" w:rsidRDefault="007C1341" w:rsidP="007C1341">
      <w:pPr>
        <w:ind w:firstLine="684"/>
        <w:jc w:val="center"/>
      </w:pPr>
      <w:r>
        <w:rPr>
          <w:lang w:val="uz-Cyrl-UZ"/>
        </w:rPr>
        <w:t>Тошкент</w:t>
      </w:r>
      <w:r w:rsidR="0083486C">
        <w:rPr>
          <w:lang w:val="uz-Cyrl-UZ"/>
        </w:rPr>
        <w:t xml:space="preserve"> ш.</w:t>
      </w:r>
      <w:r w:rsidR="0083486C">
        <w:tab/>
      </w:r>
      <w:r w:rsidR="0083486C">
        <w:tab/>
      </w:r>
      <w:r w:rsidR="0083486C">
        <w:tab/>
      </w:r>
      <w:r w:rsidR="0083486C">
        <w:tab/>
      </w:r>
      <w:r w:rsidR="0083486C">
        <w:tab/>
      </w:r>
      <w:r w:rsidR="0083486C">
        <w:tab/>
      </w:r>
      <w:r w:rsidR="0083486C">
        <w:tab/>
      </w:r>
      <w:r w:rsidR="0083486C" w:rsidRPr="0074598A">
        <w:t xml:space="preserve">«___» </w:t>
      </w:r>
      <w:r w:rsidR="0083486C">
        <w:t>____________</w:t>
      </w:r>
      <w:r w:rsidR="0083486C" w:rsidRPr="009B37B0">
        <w:t xml:space="preserve"> 202</w:t>
      </w:r>
      <w:r w:rsidR="0083486C">
        <w:t>2</w:t>
      </w:r>
      <w:r w:rsidR="0083486C" w:rsidRPr="009B37B0">
        <w:t xml:space="preserve"> </w:t>
      </w:r>
      <w:r w:rsidR="0083486C" w:rsidRPr="009B37B0">
        <w:rPr>
          <w:lang w:val="uz-Cyrl-UZ"/>
        </w:rPr>
        <w:t>й</w:t>
      </w:r>
      <w:r w:rsidR="0083486C" w:rsidRPr="009B37B0">
        <w:t>.</w:t>
      </w:r>
    </w:p>
    <w:p w:rsidR="0083486C" w:rsidRPr="00BF43CD" w:rsidRDefault="0083486C" w:rsidP="007C1341">
      <w:pPr>
        <w:rPr>
          <w:b/>
          <w:sz w:val="2"/>
        </w:rPr>
      </w:pPr>
    </w:p>
    <w:p w:rsidR="0083486C" w:rsidRDefault="0083486C" w:rsidP="007C1341">
      <w:pPr>
        <w:pStyle w:val="aa"/>
        <w:spacing w:before="0" w:beforeAutospacing="0" w:after="0" w:afterAutospacing="0"/>
        <w:ind w:firstLine="360"/>
        <w:jc w:val="both"/>
        <w:rPr>
          <w:lang w:val="uz-Cyrl-UZ"/>
        </w:rPr>
      </w:pPr>
      <w:r>
        <w:rPr>
          <w:lang w:val="uz-Cyrl-UZ"/>
        </w:rPr>
        <w:t>Устав асосида иш олиб борадиган ___________________________</w:t>
      </w:r>
      <w:r w:rsidRPr="009B37B0">
        <w:rPr>
          <w:lang w:val="uz-Cyrl-UZ"/>
        </w:rPr>
        <w:t xml:space="preserve">, қуйида </w:t>
      </w:r>
      <w:r w:rsidRPr="009B37B0">
        <w:rPr>
          <w:b/>
          <w:lang w:val="uz-Cyrl-UZ"/>
        </w:rPr>
        <w:t>«</w:t>
      </w:r>
      <w:r w:rsidRPr="00AC1C47">
        <w:rPr>
          <w:b/>
          <w:bCs/>
          <w:lang w:val="uz-Cyrl-UZ"/>
        </w:rPr>
        <w:t>И</w:t>
      </w:r>
      <w:r>
        <w:rPr>
          <w:b/>
          <w:bCs/>
          <w:lang w:val="uz-Cyrl-UZ"/>
        </w:rPr>
        <w:t>жрочи</w:t>
      </w:r>
      <w:r w:rsidRPr="009B37B0">
        <w:rPr>
          <w:b/>
          <w:lang w:val="uz-Cyrl-UZ"/>
        </w:rPr>
        <w:t xml:space="preserve">» </w:t>
      </w:r>
      <w:r w:rsidRPr="009B37B0">
        <w:rPr>
          <w:lang w:val="uz-Cyrl-UZ"/>
        </w:rPr>
        <w:t xml:space="preserve">деб юритилади, унинг номидан </w:t>
      </w:r>
      <w:r w:rsidR="008F766F" w:rsidRPr="008F766F">
        <w:rPr>
          <w:bCs/>
          <w:lang w:val="uz-Cyrl-UZ"/>
        </w:rPr>
        <w:t xml:space="preserve">раҳбар </w:t>
      </w:r>
      <w:r w:rsidR="008F766F" w:rsidRPr="008F766F">
        <w:rPr>
          <w:bCs/>
        </w:rPr>
        <w:t>________________</w:t>
      </w:r>
      <w:r w:rsidRPr="008F766F">
        <w:rPr>
          <w:lang w:val="uz-Cyrl-UZ"/>
        </w:rPr>
        <w:t>,</w:t>
      </w:r>
      <w:r w:rsidRPr="009B37B0">
        <w:rPr>
          <w:lang w:val="uz-Cyrl-UZ"/>
        </w:rPr>
        <w:t xml:space="preserve"> </w:t>
      </w:r>
      <w:r w:rsidR="008F766F">
        <w:rPr>
          <w:lang w:val="uz-Cyrl-UZ"/>
        </w:rPr>
        <w:t>бир томон</w:t>
      </w:r>
      <w:r>
        <w:rPr>
          <w:lang w:val="uz-Cyrl-UZ"/>
        </w:rPr>
        <w:t>дан</w:t>
      </w:r>
      <w:r w:rsidRPr="00AC1C47">
        <w:rPr>
          <w:lang w:val="uz-Cyrl-UZ"/>
        </w:rPr>
        <w:t xml:space="preserve"> </w:t>
      </w:r>
      <w:r>
        <w:rPr>
          <w:lang w:val="uz-Cyrl-UZ"/>
        </w:rPr>
        <w:t>ва</w:t>
      </w:r>
      <w:r w:rsidRPr="00AC1C47">
        <w:rPr>
          <w:lang w:val="uz-Cyrl-UZ"/>
        </w:rPr>
        <w:t xml:space="preserve"> </w:t>
      </w:r>
      <w:bookmarkStart w:id="0" w:name="_Hlk100655829"/>
      <w:r w:rsidR="0065456A" w:rsidRPr="00AC1C47">
        <w:rPr>
          <w:lang w:val="uz-Cyrl-UZ"/>
        </w:rPr>
        <w:t>Т</w:t>
      </w:r>
      <w:r w:rsidR="0065456A">
        <w:rPr>
          <w:lang w:val="uz-Cyrl-UZ"/>
        </w:rPr>
        <w:t>о</w:t>
      </w:r>
      <w:r w:rsidR="0065456A" w:rsidRPr="00AC1C47">
        <w:rPr>
          <w:lang w:val="uz-Cyrl-UZ"/>
        </w:rPr>
        <w:t xml:space="preserve">шкент </w:t>
      </w:r>
      <w:r w:rsidR="0065456A">
        <w:rPr>
          <w:lang w:val="uz-Cyrl-UZ"/>
        </w:rPr>
        <w:t xml:space="preserve">Давлат </w:t>
      </w:r>
      <w:r w:rsidR="0065456A" w:rsidRPr="00AC1C47">
        <w:rPr>
          <w:lang w:val="uz-Cyrl-UZ"/>
        </w:rPr>
        <w:t xml:space="preserve">Транспорт </w:t>
      </w:r>
      <w:r w:rsidR="0065456A">
        <w:rPr>
          <w:lang w:val="uz-Latn-UZ"/>
        </w:rPr>
        <w:t>У</w:t>
      </w:r>
      <w:r w:rsidR="0065456A" w:rsidRPr="00AC1C47">
        <w:rPr>
          <w:lang w:val="uz-Cyrl-UZ"/>
        </w:rPr>
        <w:t>ниверситет</w:t>
      </w:r>
      <w:r w:rsidR="0065456A">
        <w:rPr>
          <w:lang w:val="uz-Cyrl-UZ"/>
        </w:rPr>
        <w:t xml:space="preserve">и қошидаги ўз-ўзини молиялаштирадиган илмий-тадқиқот </w:t>
      </w:r>
      <w:r w:rsidR="0065456A" w:rsidRPr="00AC1C47">
        <w:rPr>
          <w:lang w:val="uz-Cyrl-UZ"/>
        </w:rPr>
        <w:t>сектор</w:t>
      </w:r>
      <w:r w:rsidR="0065456A">
        <w:rPr>
          <w:lang w:val="uz-Cyrl-UZ"/>
        </w:rPr>
        <w:t>и</w:t>
      </w:r>
      <w:bookmarkEnd w:id="0"/>
      <w:r w:rsidR="0065456A" w:rsidRPr="00AC1C47">
        <w:rPr>
          <w:lang w:val="uz-Cyrl-UZ"/>
        </w:rPr>
        <w:t xml:space="preserve">, </w:t>
      </w:r>
      <w:r w:rsidR="0065456A">
        <w:rPr>
          <w:lang w:val="uz-Cyrl-UZ"/>
        </w:rPr>
        <w:t xml:space="preserve">қуйида </w:t>
      </w:r>
      <w:r w:rsidR="0065456A" w:rsidRPr="00AC1C47">
        <w:rPr>
          <w:b/>
          <w:bCs/>
          <w:lang w:val="uz-Cyrl-UZ"/>
        </w:rPr>
        <w:t>«</w:t>
      </w:r>
      <w:r w:rsidR="0065456A">
        <w:rPr>
          <w:b/>
          <w:bCs/>
          <w:lang w:val="uz-Cyrl-UZ"/>
        </w:rPr>
        <w:t>Буюртмачи</w:t>
      </w:r>
      <w:r w:rsidR="0065456A" w:rsidRPr="00AC1C47">
        <w:rPr>
          <w:b/>
          <w:bCs/>
          <w:lang w:val="uz-Cyrl-UZ"/>
        </w:rPr>
        <w:t>»</w:t>
      </w:r>
      <w:r w:rsidR="0065456A">
        <w:rPr>
          <w:bCs/>
          <w:lang w:val="uz-Cyrl-UZ"/>
        </w:rPr>
        <w:t xml:space="preserve"> деб юритиладиган</w:t>
      </w:r>
      <w:r w:rsidR="0065456A" w:rsidRPr="00AC1C47">
        <w:rPr>
          <w:lang w:val="uz-Cyrl-UZ"/>
        </w:rPr>
        <w:t xml:space="preserve">, </w:t>
      </w:r>
      <w:proofErr w:type="spellStart"/>
      <w:r w:rsidR="0065456A" w:rsidRPr="00C605D5">
        <w:t>унинг</w:t>
      </w:r>
      <w:proofErr w:type="spellEnd"/>
      <w:r w:rsidR="0065456A" w:rsidRPr="00C605D5">
        <w:t xml:space="preserve"> </w:t>
      </w:r>
      <w:proofErr w:type="spellStart"/>
      <w:r w:rsidR="0065456A" w:rsidRPr="00C605D5">
        <w:t>номидан</w:t>
      </w:r>
      <w:proofErr w:type="spellEnd"/>
      <w:r w:rsidR="0065456A" w:rsidRPr="00C605D5">
        <w:t xml:space="preserve"> </w:t>
      </w:r>
      <w:r w:rsidR="0065456A">
        <w:t>14</w:t>
      </w:r>
      <w:r w:rsidR="0065456A" w:rsidRPr="00C605D5">
        <w:t>.01.202</w:t>
      </w:r>
      <w:r w:rsidR="0065456A">
        <w:t>2</w:t>
      </w:r>
      <w:r w:rsidR="0065456A" w:rsidRPr="00C605D5">
        <w:t xml:space="preserve"> </w:t>
      </w:r>
      <w:proofErr w:type="spellStart"/>
      <w:r w:rsidR="0065456A" w:rsidRPr="00C605D5">
        <w:t>йилдаги</w:t>
      </w:r>
      <w:proofErr w:type="spellEnd"/>
      <w:r w:rsidR="0065456A" w:rsidRPr="00C605D5">
        <w:t xml:space="preserve"> № ЮР-01-01 </w:t>
      </w:r>
      <w:proofErr w:type="spellStart"/>
      <w:r w:rsidR="0065456A" w:rsidRPr="00C605D5">
        <w:t>ишончнома</w:t>
      </w:r>
      <w:proofErr w:type="spellEnd"/>
      <w:r w:rsidR="0065456A" w:rsidRPr="00C605D5">
        <w:t xml:space="preserve"> </w:t>
      </w:r>
      <w:proofErr w:type="spellStart"/>
      <w:r w:rsidR="0065456A" w:rsidRPr="00C605D5">
        <w:t>асосисда</w:t>
      </w:r>
      <w:proofErr w:type="spellEnd"/>
      <w:r w:rsidR="0065456A" w:rsidRPr="00C605D5">
        <w:t xml:space="preserve"> </w:t>
      </w:r>
      <w:proofErr w:type="spellStart"/>
      <w:r w:rsidR="0065456A" w:rsidRPr="00C605D5">
        <w:t>иш</w:t>
      </w:r>
      <w:proofErr w:type="spellEnd"/>
      <w:r w:rsidR="0065456A" w:rsidRPr="00C605D5">
        <w:t xml:space="preserve"> </w:t>
      </w:r>
      <w:proofErr w:type="spellStart"/>
      <w:r w:rsidR="0065456A" w:rsidRPr="00C605D5">
        <w:t>олиб</w:t>
      </w:r>
      <w:proofErr w:type="spellEnd"/>
      <w:r w:rsidR="0065456A" w:rsidRPr="00C605D5">
        <w:t xml:space="preserve"> </w:t>
      </w:r>
      <w:proofErr w:type="spellStart"/>
      <w:r w:rsidR="0065456A" w:rsidRPr="00C605D5">
        <w:t>борадиган</w:t>
      </w:r>
      <w:proofErr w:type="spellEnd"/>
      <w:r w:rsidR="0065456A" w:rsidRPr="00C605D5">
        <w:t xml:space="preserve">  </w:t>
      </w:r>
      <w:r w:rsidR="0065456A">
        <w:rPr>
          <w:lang w:val="uz-Cyrl-UZ"/>
        </w:rPr>
        <w:t xml:space="preserve">Шаумаров Саид Санатович </w:t>
      </w:r>
      <w:proofErr w:type="spellStart"/>
      <w:r w:rsidR="0065456A" w:rsidRPr="00C605D5">
        <w:t>иккинчи</w:t>
      </w:r>
      <w:proofErr w:type="spellEnd"/>
      <w:r w:rsidRPr="00C605D5">
        <w:t xml:space="preserve"> т</w:t>
      </w:r>
      <w:r w:rsidR="008F766F">
        <w:rPr>
          <w:lang w:val="uz-Cyrl-UZ"/>
        </w:rPr>
        <w:t>омон</w:t>
      </w:r>
      <w:r w:rsidRPr="00C605D5">
        <w:t>дан</w:t>
      </w:r>
      <w:r>
        <w:rPr>
          <w:lang w:val="uz-Cyrl-UZ"/>
        </w:rPr>
        <w:t xml:space="preserve"> иштирок этади</w:t>
      </w:r>
      <w:r w:rsidRPr="00AC1C47">
        <w:rPr>
          <w:lang w:val="uz-Cyrl-UZ"/>
        </w:rPr>
        <w:t xml:space="preserve">, </w:t>
      </w:r>
      <w:r>
        <w:rPr>
          <w:lang w:val="uz-Cyrl-UZ"/>
        </w:rPr>
        <w:t xml:space="preserve">биргаликда қуйида </w:t>
      </w:r>
      <w:r w:rsidRPr="00AC1C47">
        <w:rPr>
          <w:b/>
          <w:bCs/>
          <w:lang w:val="uz-Cyrl-UZ"/>
        </w:rPr>
        <w:t>«</w:t>
      </w:r>
      <w:r>
        <w:rPr>
          <w:b/>
          <w:bCs/>
          <w:lang w:val="uz-Cyrl-UZ"/>
        </w:rPr>
        <w:t>Т</w:t>
      </w:r>
      <w:r w:rsidR="00715561">
        <w:rPr>
          <w:b/>
          <w:bCs/>
          <w:lang w:val="uz-Cyrl-UZ"/>
        </w:rPr>
        <w:t>омон</w:t>
      </w:r>
      <w:r>
        <w:rPr>
          <w:b/>
          <w:bCs/>
          <w:lang w:val="uz-Cyrl-UZ"/>
        </w:rPr>
        <w:t>лар</w:t>
      </w:r>
      <w:r w:rsidRPr="00AC1C47">
        <w:rPr>
          <w:b/>
          <w:bCs/>
          <w:lang w:val="uz-Cyrl-UZ"/>
        </w:rPr>
        <w:t>»</w:t>
      </w:r>
      <w:r>
        <w:rPr>
          <w:bCs/>
          <w:lang w:val="uz-Cyrl-UZ"/>
        </w:rPr>
        <w:t xml:space="preserve"> деб номланади</w:t>
      </w:r>
      <w:r w:rsidRPr="00AC1C47">
        <w:rPr>
          <w:lang w:val="uz-Cyrl-UZ"/>
        </w:rPr>
        <w:t>,</w:t>
      </w:r>
      <w:r>
        <w:rPr>
          <w:lang w:val="uz-Cyrl-UZ"/>
        </w:rPr>
        <w:t xml:space="preserve"> қуйидагилардан иборат бўлган мазкур </w:t>
      </w:r>
      <w:r w:rsidR="008F766F">
        <w:rPr>
          <w:lang w:val="uz-Cyrl-UZ"/>
        </w:rPr>
        <w:t>Ш</w:t>
      </w:r>
      <w:r>
        <w:rPr>
          <w:lang w:val="uz-Cyrl-UZ"/>
        </w:rPr>
        <w:t>артномани туздилар</w:t>
      </w:r>
      <w:r w:rsidRPr="00AC1C47">
        <w:rPr>
          <w:lang w:val="uz-Cyrl-UZ"/>
        </w:rPr>
        <w:t>:</w:t>
      </w:r>
    </w:p>
    <w:p w:rsidR="0083486C" w:rsidRDefault="0083486C" w:rsidP="007C1341">
      <w:pPr>
        <w:numPr>
          <w:ilvl w:val="0"/>
          <w:numId w:val="2"/>
        </w:numPr>
        <w:jc w:val="center"/>
        <w:rPr>
          <w:b/>
          <w:lang w:val="uz-Latn-UZ"/>
        </w:rPr>
      </w:pPr>
      <w:r>
        <w:rPr>
          <w:b/>
          <w:lang w:val="uz-Cyrl-UZ"/>
        </w:rPr>
        <w:t>Шартнома  предмети</w:t>
      </w:r>
      <w:r>
        <w:rPr>
          <w:b/>
        </w:rPr>
        <w:t xml:space="preserve"> </w:t>
      </w:r>
    </w:p>
    <w:p w:rsidR="0083486C" w:rsidRPr="00C35316" w:rsidRDefault="0083486C" w:rsidP="007C1341">
      <w:pPr>
        <w:tabs>
          <w:tab w:val="num" w:pos="284"/>
        </w:tabs>
        <w:ind w:firstLine="284"/>
        <w:jc w:val="both"/>
        <w:rPr>
          <w:lang w:val="uz-Cyrl-UZ"/>
        </w:rPr>
      </w:pPr>
      <w:r>
        <w:rPr>
          <w:color w:val="FF0000"/>
          <w:lang w:val="uz-Cyrl-UZ"/>
        </w:rPr>
        <w:tab/>
      </w:r>
      <w:r w:rsidRPr="009B37B0">
        <w:rPr>
          <w:lang w:val="uz-Cyrl-UZ"/>
        </w:rPr>
        <w:t xml:space="preserve">1.1. </w:t>
      </w:r>
      <w:r w:rsidR="008F766F">
        <w:rPr>
          <w:b/>
          <w:lang w:val="uz-Cyrl-UZ"/>
        </w:rPr>
        <w:t xml:space="preserve">Ижрочи </w:t>
      </w:r>
      <w:r w:rsidR="008F766F" w:rsidRPr="0011640E">
        <w:rPr>
          <w:lang w:val="uz-Cyrl-UZ"/>
        </w:rPr>
        <w:t xml:space="preserve">ушбу шартномага асосан </w:t>
      </w:r>
      <w:r w:rsidR="008F766F" w:rsidRPr="0011640E">
        <w:rPr>
          <w:b/>
          <w:lang w:val="uz-Cyrl-UZ"/>
        </w:rPr>
        <w:t>Буюртмачи</w:t>
      </w:r>
      <w:r w:rsidR="008F766F" w:rsidRPr="0011640E">
        <w:rPr>
          <w:lang w:val="uz-Cyrl-UZ"/>
        </w:rPr>
        <w:t xml:space="preserve"> топшириғига биноан  ушбу шартнома шартларига мувофиқ </w:t>
      </w:r>
      <w:r w:rsidR="00114B77" w:rsidRPr="00114B77">
        <w:rPr>
          <w:lang w:val="uz-Cyrl-UZ"/>
        </w:rPr>
        <w:t>«</w:t>
      </w:r>
      <w:r w:rsidR="00114B77" w:rsidRPr="00114B77">
        <w:rPr>
          <w:rFonts w:eastAsia="MS Mincho"/>
          <w:lang w:val="uz-Cyrl-UZ"/>
        </w:rPr>
        <w:t>PTV Academic Package</w:t>
      </w:r>
      <w:r w:rsidR="00114B77" w:rsidRPr="00484183">
        <w:rPr>
          <w:rFonts w:eastAsia="MS Mincho"/>
          <w:lang w:val="uz-Cyrl-UZ"/>
        </w:rPr>
        <w:t xml:space="preserve"> </w:t>
      </w:r>
      <w:r w:rsidR="00484183" w:rsidRPr="00484183">
        <w:rPr>
          <w:rFonts w:eastAsia="MS Mincho"/>
          <w:lang w:val="uz-Cyrl-UZ"/>
        </w:rPr>
        <w:t>дастурий таъминотларидан фойда</w:t>
      </w:r>
      <w:r w:rsidR="00484183">
        <w:rPr>
          <w:rFonts w:eastAsia="MS Mincho"/>
          <w:lang w:val="uz-Cyrl-UZ"/>
        </w:rPr>
        <w:t>ланиш</w:t>
      </w:r>
      <w:r w:rsidR="0051759A">
        <w:rPr>
          <w:rFonts w:eastAsia="MS Mincho"/>
          <w:lang w:val="uz-Cyrl-UZ"/>
        </w:rPr>
        <w:t>га мутлақ бўлмаган</w:t>
      </w:r>
      <w:r w:rsidR="00484183">
        <w:rPr>
          <w:rFonts w:eastAsia="MS Mincho"/>
          <w:lang w:val="uz-Cyrl-UZ"/>
        </w:rPr>
        <w:t xml:space="preserve"> хуқуқ</w:t>
      </w:r>
      <w:r w:rsidR="0051759A">
        <w:rPr>
          <w:rFonts w:eastAsia="MS Mincho"/>
          <w:lang w:val="uz-Cyrl-UZ"/>
        </w:rPr>
        <w:t>лар</w:t>
      </w:r>
      <w:r w:rsidR="00484183">
        <w:rPr>
          <w:rFonts w:eastAsia="MS Mincho"/>
          <w:lang w:val="uz-Cyrl-UZ"/>
        </w:rPr>
        <w:t xml:space="preserve">ни </w:t>
      </w:r>
      <w:r w:rsidR="0051759A">
        <w:rPr>
          <w:rFonts w:eastAsia="MS Mincho"/>
          <w:lang w:val="uz-Cyrl-UZ"/>
        </w:rPr>
        <w:t>бер</w:t>
      </w:r>
      <w:r w:rsidR="00484183">
        <w:rPr>
          <w:rFonts w:eastAsia="MS Mincho"/>
          <w:lang w:val="uz-Cyrl-UZ"/>
        </w:rPr>
        <w:t>иш</w:t>
      </w:r>
      <w:r w:rsidR="00114B77" w:rsidRPr="0011640E">
        <w:rPr>
          <w:lang w:val="uz-Cyrl-UZ"/>
        </w:rPr>
        <w:t>»</w:t>
      </w:r>
      <w:r w:rsidR="0011640E">
        <w:rPr>
          <w:lang w:val="uz-Cyrl-UZ"/>
        </w:rPr>
        <w:t xml:space="preserve"> бўйича </w:t>
      </w:r>
      <w:r w:rsidR="00484183">
        <w:rPr>
          <w:lang w:val="uz-Cyrl-UZ"/>
        </w:rPr>
        <w:t>хизм</w:t>
      </w:r>
      <w:r w:rsidR="0011640E">
        <w:rPr>
          <w:lang w:val="uz-Cyrl-UZ"/>
        </w:rPr>
        <w:t xml:space="preserve">ат кўрсатишни ўз зиммасига олади (кейинги ўринларда “ХИЗМАТЛАР” деб юритилади) ва кўрсатилган хизматлар натижасини ушбу шатноманинг </w:t>
      </w:r>
      <w:r w:rsidR="00611BF7">
        <w:rPr>
          <w:lang w:val="uz-Cyrl-UZ"/>
        </w:rPr>
        <w:t>1</w:t>
      </w:r>
      <w:r w:rsidR="0011640E">
        <w:rPr>
          <w:lang w:val="uz-Cyrl-UZ"/>
        </w:rPr>
        <w:t xml:space="preserve">-иловасида келтирилган техник топшириқ (кейинги ўринларда “ТЕХНИК ТОПШИРИҚ” деб юритилади)га асосан белгиланган тартибда </w:t>
      </w:r>
      <w:r w:rsidR="0065456A">
        <w:rPr>
          <w:lang w:val="uz-Cyrl-UZ"/>
        </w:rPr>
        <w:t>етказиб беради ва</w:t>
      </w:r>
      <w:r w:rsidR="0011640E">
        <w:rPr>
          <w:lang w:val="uz-Cyrl-UZ"/>
        </w:rPr>
        <w:t xml:space="preserve"> Буюртмачига топширади</w:t>
      </w:r>
      <w:r>
        <w:rPr>
          <w:lang w:val="uz-Cyrl-UZ"/>
        </w:rPr>
        <w:t>.</w:t>
      </w:r>
      <w:r w:rsidRPr="00C35316">
        <w:rPr>
          <w:lang w:val="uz-Cyrl-UZ"/>
        </w:rPr>
        <w:t xml:space="preserve"> </w:t>
      </w:r>
      <w:r w:rsidR="0011640E">
        <w:rPr>
          <w:lang w:val="uz-Cyrl-UZ"/>
        </w:rPr>
        <w:t>Буюртмачи эса ўз навбатида, кўрсатилган Хизматлар натижаларини ушбу шартномада белгиланган муддатда қабул қилиш ва Ижрочининг</w:t>
      </w:r>
      <w:r w:rsidR="008009DE">
        <w:rPr>
          <w:lang w:val="uz-Cyrl-UZ"/>
        </w:rPr>
        <w:t xml:space="preserve"> банкдаги хисоб рақамига  пул ўтказиш йўли билан тўлаб беришни ўз зиммасига олади.</w:t>
      </w:r>
      <w:r w:rsidR="0011640E">
        <w:rPr>
          <w:lang w:val="uz-Cyrl-UZ"/>
        </w:rPr>
        <w:t xml:space="preserve"> </w:t>
      </w:r>
    </w:p>
    <w:p w:rsidR="0083486C" w:rsidRPr="002663CC" w:rsidRDefault="0083486C" w:rsidP="007C1341">
      <w:pPr>
        <w:tabs>
          <w:tab w:val="num" w:pos="284"/>
        </w:tabs>
        <w:ind w:firstLine="284"/>
        <w:jc w:val="both"/>
        <w:rPr>
          <w:lang w:val="uz-Cyrl-UZ"/>
        </w:rPr>
      </w:pPr>
      <w:r>
        <w:rPr>
          <w:color w:val="FF0000"/>
          <w:lang w:val="uz-Cyrl-UZ"/>
        </w:rPr>
        <w:tab/>
      </w:r>
      <w:r w:rsidRPr="002663CC">
        <w:rPr>
          <w:lang w:val="uz-Cyrl-UZ"/>
        </w:rPr>
        <w:t xml:space="preserve">1.2. </w:t>
      </w:r>
      <w:r w:rsidRPr="00A06A7E">
        <w:rPr>
          <w:b/>
          <w:lang w:val="uz-Cyrl-UZ"/>
        </w:rPr>
        <w:t xml:space="preserve">Ижрочи </w:t>
      </w:r>
      <w:r w:rsidR="008009DE">
        <w:rPr>
          <w:lang w:val="uz-Cyrl-UZ"/>
        </w:rPr>
        <w:t>Хизматларни техник топшириққа мувофиқ кўрсатади ва ўз маблағлари ҳисобидан учинчи томонларни жалб қилиш ҳуқуқига эга, бунда Ижрочи Буюртмачи олдида учунчи томон ҳарақати учун жавобгардир. Учинчи томонни жалб қилиниши ушбу шартномада кўрсатилган миқдордан ташқари қўшимча ҳаражатларни келтириб чиқармаслиги зарур</w:t>
      </w:r>
      <w:r w:rsidRPr="002663CC">
        <w:rPr>
          <w:lang w:val="uz-Cyrl-UZ"/>
        </w:rPr>
        <w:t>.</w:t>
      </w:r>
      <w:r w:rsidR="0022620B">
        <w:rPr>
          <w:lang w:val="uz-Cyrl-UZ"/>
        </w:rPr>
        <w:t xml:space="preserve"> </w:t>
      </w:r>
    </w:p>
    <w:p w:rsidR="0083486C" w:rsidRDefault="0083486C" w:rsidP="007C1341">
      <w:pPr>
        <w:tabs>
          <w:tab w:val="num" w:pos="284"/>
        </w:tabs>
        <w:ind w:firstLine="284"/>
        <w:jc w:val="both"/>
        <w:rPr>
          <w:lang w:val="uz-Cyrl-UZ"/>
        </w:rPr>
      </w:pPr>
      <w:r>
        <w:rPr>
          <w:color w:val="FF0000"/>
          <w:lang w:val="uz-Cyrl-UZ"/>
        </w:rPr>
        <w:tab/>
      </w:r>
      <w:r w:rsidRPr="002663CC">
        <w:rPr>
          <w:lang w:val="uz-Cyrl-UZ"/>
        </w:rPr>
        <w:t xml:space="preserve">1.3. </w:t>
      </w:r>
      <w:r w:rsidR="008009DE">
        <w:rPr>
          <w:lang w:val="uz-Cyrl-UZ"/>
        </w:rPr>
        <w:t xml:space="preserve">Хизматларни </w:t>
      </w:r>
      <w:r w:rsidR="0051759A">
        <w:rPr>
          <w:lang w:val="uz-Cyrl-UZ"/>
        </w:rPr>
        <w:t>амалга ошир</w:t>
      </w:r>
      <w:r w:rsidR="008009DE">
        <w:rPr>
          <w:lang w:val="uz-Cyrl-UZ"/>
        </w:rPr>
        <w:t xml:space="preserve">иш худуди: Ўзбекистон Республикаси, </w:t>
      </w:r>
      <w:r w:rsidR="0065456A">
        <w:rPr>
          <w:lang w:val="uz-Cyrl-UZ"/>
        </w:rPr>
        <w:t>Тошкент ша</w:t>
      </w:r>
      <w:r w:rsidR="00E2721B">
        <w:rPr>
          <w:lang w:val="uz-Cyrl-UZ"/>
        </w:rPr>
        <w:t>хри</w:t>
      </w:r>
      <w:r w:rsidR="008009DE">
        <w:rPr>
          <w:lang w:val="uz-Cyrl-UZ"/>
        </w:rPr>
        <w:t>.</w:t>
      </w:r>
    </w:p>
    <w:p w:rsidR="0051759A" w:rsidRDefault="0051759A" w:rsidP="007C1341">
      <w:pPr>
        <w:tabs>
          <w:tab w:val="num" w:pos="284"/>
        </w:tabs>
        <w:ind w:firstLine="284"/>
        <w:jc w:val="both"/>
        <w:rPr>
          <w:lang w:val="uz-Cyrl-UZ"/>
        </w:rPr>
      </w:pPr>
      <w:r>
        <w:rPr>
          <w:lang w:val="uz-Cyrl-UZ"/>
        </w:rPr>
        <w:t>1.4. Шартномага асосан Ижрочи мутлақ бўлмаган ҳуқуқларни 2-илова шаклида лицензия</w:t>
      </w:r>
      <w:r w:rsidR="00AF441C">
        <w:rPr>
          <w:lang w:val="uz-Cyrl-UZ"/>
        </w:rPr>
        <w:t>(сублицензия)</w:t>
      </w:r>
      <w:r>
        <w:rPr>
          <w:lang w:val="uz-Cyrl-UZ"/>
        </w:rPr>
        <w:t xml:space="preserve"> шартномасини тузиш орқали </w:t>
      </w:r>
      <w:r w:rsidR="00AF441C">
        <w:rPr>
          <w:lang w:val="uz-Cyrl-UZ"/>
        </w:rPr>
        <w:t xml:space="preserve">Буюртмачига </w:t>
      </w:r>
      <w:r>
        <w:rPr>
          <w:lang w:val="uz-Cyrl-UZ"/>
        </w:rPr>
        <w:t>ўтказади</w:t>
      </w:r>
      <w:r w:rsidR="00AF441C">
        <w:rPr>
          <w:lang w:val="uz-Cyrl-UZ"/>
        </w:rPr>
        <w:t>.</w:t>
      </w:r>
      <w:r>
        <w:rPr>
          <w:lang w:val="uz-Cyrl-UZ"/>
        </w:rPr>
        <w:t xml:space="preserve"> </w:t>
      </w:r>
    </w:p>
    <w:p w:rsidR="0083486C" w:rsidRDefault="0083486C" w:rsidP="007C1341">
      <w:pPr>
        <w:jc w:val="center"/>
        <w:rPr>
          <w:b/>
          <w:lang w:val="uz-Latn-UZ"/>
        </w:rPr>
      </w:pPr>
    </w:p>
    <w:p w:rsidR="0083486C" w:rsidRDefault="0083486C" w:rsidP="007C1341">
      <w:pPr>
        <w:numPr>
          <w:ilvl w:val="0"/>
          <w:numId w:val="2"/>
        </w:numPr>
        <w:jc w:val="center"/>
        <w:rPr>
          <w:b/>
          <w:lang w:val="uz-Latn-UZ"/>
        </w:rPr>
      </w:pPr>
      <w:r>
        <w:rPr>
          <w:b/>
          <w:lang w:val="uz-Cyrl-UZ"/>
        </w:rPr>
        <w:t xml:space="preserve">Тарафлар мажбуриятлари </w:t>
      </w:r>
    </w:p>
    <w:p w:rsidR="0083486C" w:rsidRPr="00EB6664" w:rsidRDefault="0083486C" w:rsidP="007C1341">
      <w:pPr>
        <w:tabs>
          <w:tab w:val="num" w:pos="284"/>
        </w:tabs>
        <w:ind w:firstLine="284"/>
        <w:jc w:val="both"/>
        <w:rPr>
          <w:lang w:val="uz-Latn-UZ"/>
        </w:rPr>
      </w:pPr>
      <w:r>
        <w:rPr>
          <w:color w:val="FF0000"/>
          <w:lang w:val="uz-Cyrl-UZ"/>
        </w:rPr>
        <w:tab/>
      </w:r>
      <w:r w:rsidRPr="00EB6664">
        <w:rPr>
          <w:lang w:val="uz-Latn-UZ"/>
        </w:rPr>
        <w:t xml:space="preserve">2.1. </w:t>
      </w:r>
      <w:r w:rsidRPr="00A06A7E">
        <w:rPr>
          <w:b/>
          <w:lang w:val="uz-Cyrl-UZ"/>
        </w:rPr>
        <w:t>Ижро</w:t>
      </w:r>
      <w:r w:rsidRPr="00EB6664">
        <w:rPr>
          <w:b/>
          <w:lang w:val="uz-Latn-UZ"/>
        </w:rPr>
        <w:t>чи</w:t>
      </w:r>
      <w:r w:rsidR="009E6DC4">
        <w:rPr>
          <w:b/>
          <w:lang w:val="uz-Cyrl-UZ"/>
        </w:rPr>
        <w:t>нинг</w:t>
      </w:r>
      <w:r w:rsidRPr="00EB6664">
        <w:rPr>
          <w:b/>
          <w:lang w:val="uz-Latn-UZ"/>
        </w:rPr>
        <w:t xml:space="preserve"> </w:t>
      </w:r>
      <w:r w:rsidRPr="00C21BBE">
        <w:rPr>
          <w:b/>
          <w:lang w:val="uz-Cyrl-UZ"/>
        </w:rPr>
        <w:t>мажбуриятлари</w:t>
      </w:r>
      <w:r w:rsidRPr="00C21BBE">
        <w:rPr>
          <w:b/>
          <w:lang w:val="uz-Latn-UZ"/>
        </w:rPr>
        <w:t>:</w:t>
      </w:r>
    </w:p>
    <w:p w:rsidR="0083486C" w:rsidRDefault="0083486C" w:rsidP="007C1341">
      <w:pPr>
        <w:tabs>
          <w:tab w:val="num" w:pos="284"/>
        </w:tabs>
        <w:ind w:firstLine="284"/>
        <w:jc w:val="both"/>
        <w:rPr>
          <w:lang w:val="uz-Cyrl-UZ"/>
        </w:rPr>
      </w:pPr>
      <w:r w:rsidRPr="00E94198">
        <w:rPr>
          <w:color w:val="000000"/>
          <w:lang w:val="uz-Latn-UZ"/>
        </w:rPr>
        <w:t xml:space="preserve">- </w:t>
      </w:r>
      <w:r w:rsidR="008009DE">
        <w:rPr>
          <w:lang w:val="uz-Cyrl-UZ"/>
        </w:rPr>
        <w:t>Ушбу шартнома ва Техник топшириқ асосида белгиланган Хизматларни сифатли ва муддатда бажариш</w:t>
      </w:r>
      <w:r w:rsidRPr="00B05F41">
        <w:rPr>
          <w:lang w:val="uz-Cyrl-UZ"/>
        </w:rPr>
        <w:t>;</w:t>
      </w:r>
    </w:p>
    <w:p w:rsidR="00484183" w:rsidRPr="00484183" w:rsidRDefault="00484183" w:rsidP="007C1341">
      <w:pPr>
        <w:pStyle w:val="5"/>
        <w:shd w:val="clear" w:color="auto" w:fill="FFFFFF"/>
        <w:spacing w:before="0" w:line="240" w:lineRule="auto"/>
        <w:ind w:left="360"/>
        <w:jc w:val="both"/>
        <w:rPr>
          <w:rFonts w:ascii="Times New Roman" w:hAnsi="Times New Roman" w:cs="Times New Roman"/>
          <w:color w:val="auto"/>
          <w:sz w:val="24"/>
          <w:szCs w:val="24"/>
          <w:lang w:val="uz-Cyrl-UZ"/>
        </w:rPr>
      </w:pPr>
      <w:r>
        <w:rPr>
          <w:lang w:val="uz-Cyrl-UZ"/>
        </w:rPr>
        <w:t xml:space="preserve">- </w:t>
      </w:r>
      <w:r w:rsidRPr="00484183">
        <w:rPr>
          <w:rFonts w:ascii="Times New Roman" w:hAnsi="Times New Roman" w:cs="Times New Roman"/>
          <w:color w:val="auto"/>
          <w:sz w:val="24"/>
          <w:szCs w:val="24"/>
          <w:lang w:val="uz-Cyrl-UZ"/>
        </w:rPr>
        <w:t xml:space="preserve">Техник топшириқ асосида етказиб берилган </w:t>
      </w:r>
      <w:r w:rsidR="00114B77" w:rsidRPr="00114B77">
        <w:rPr>
          <w:rFonts w:ascii="Times New Roman" w:eastAsia="MS Mincho" w:hAnsi="Times New Roman" w:cs="Times New Roman"/>
          <w:color w:val="auto"/>
          <w:sz w:val="24"/>
          <w:szCs w:val="24"/>
          <w:lang w:val="uz-Cyrl-UZ"/>
        </w:rPr>
        <w:t>PTV Academic Package</w:t>
      </w:r>
      <w:r w:rsidRPr="00484183">
        <w:rPr>
          <w:rFonts w:ascii="Times New Roman" w:eastAsia="MS Mincho" w:hAnsi="Times New Roman"/>
          <w:color w:val="auto"/>
          <w:sz w:val="24"/>
          <w:szCs w:val="24"/>
          <w:lang w:val="uz-Cyrl-UZ"/>
        </w:rPr>
        <w:t xml:space="preserve"> дастурий таъминотлари</w:t>
      </w:r>
      <w:r w:rsidRPr="00484183">
        <w:rPr>
          <w:rFonts w:ascii="Times New Roman" w:hAnsi="Times New Roman" w:cs="Times New Roman"/>
          <w:color w:val="auto"/>
          <w:sz w:val="24"/>
          <w:szCs w:val="24"/>
          <w:lang w:val="uz-Cyrl-UZ"/>
        </w:rPr>
        <w:t xml:space="preserve"> </w:t>
      </w:r>
      <w:r w:rsidRPr="00484183">
        <w:rPr>
          <w:rFonts w:ascii="Times New Roman" w:eastAsia="MS Mincho" w:hAnsi="Times New Roman" w:cs="Times New Roman"/>
          <w:color w:val="auto"/>
          <w:sz w:val="24"/>
          <w:szCs w:val="24"/>
          <w:lang w:val="uz-Cyrl-UZ"/>
        </w:rPr>
        <w:t>камида 100 та иш жойига</w:t>
      </w:r>
      <w:r>
        <w:rPr>
          <w:rFonts w:ascii="Times New Roman" w:eastAsia="MS Mincho" w:hAnsi="Times New Roman" w:cs="Times New Roman"/>
          <w:color w:val="auto"/>
          <w:sz w:val="24"/>
          <w:szCs w:val="24"/>
          <w:lang w:val="uz-Cyrl-UZ"/>
        </w:rPr>
        <w:t xml:space="preserve"> ва ўқув жараёни учун</w:t>
      </w:r>
      <w:r w:rsidRPr="00484183">
        <w:rPr>
          <w:rFonts w:ascii="Times New Roman" w:eastAsia="MS Mincho" w:hAnsi="Times New Roman" w:cs="Times New Roman"/>
          <w:color w:val="auto"/>
          <w:sz w:val="24"/>
          <w:szCs w:val="24"/>
          <w:lang w:val="uz-Cyrl-UZ"/>
        </w:rPr>
        <w:t xml:space="preserve"> мўлжалланган </w:t>
      </w:r>
      <w:r w:rsidRPr="00484183">
        <w:rPr>
          <w:rFonts w:ascii="Times New Roman" w:hAnsi="Times New Roman" w:cs="Times New Roman"/>
          <w:color w:val="auto"/>
          <w:sz w:val="24"/>
          <w:szCs w:val="24"/>
          <w:lang w:val="uz-Cyrl-UZ"/>
        </w:rPr>
        <w:t>бўлиши керак</w:t>
      </w:r>
      <w:r w:rsidRPr="00484183">
        <w:rPr>
          <w:rFonts w:ascii="Times New Roman" w:eastAsia="MS Mincho" w:hAnsi="Times New Roman" w:cs="Times New Roman"/>
          <w:color w:val="auto"/>
          <w:sz w:val="24"/>
          <w:szCs w:val="24"/>
          <w:lang w:val="uz-Cyrl-UZ"/>
        </w:rPr>
        <w:t>;</w:t>
      </w:r>
    </w:p>
    <w:p w:rsidR="002A55A9" w:rsidRDefault="00484183" w:rsidP="007C1341">
      <w:pPr>
        <w:tabs>
          <w:tab w:val="num" w:pos="284"/>
        </w:tabs>
        <w:ind w:firstLine="284"/>
        <w:jc w:val="both"/>
        <w:rPr>
          <w:lang w:val="uz-Cyrl-UZ"/>
        </w:rPr>
      </w:pPr>
      <w:r>
        <w:rPr>
          <w:lang w:val="uz-Cyrl-UZ"/>
        </w:rPr>
        <w:t xml:space="preserve"> </w:t>
      </w:r>
      <w:r w:rsidR="002A55A9" w:rsidRPr="00E94198">
        <w:rPr>
          <w:color w:val="000000"/>
          <w:lang w:val="uz-Latn-UZ"/>
        </w:rPr>
        <w:t xml:space="preserve">- </w:t>
      </w:r>
      <w:r w:rsidR="002A55A9">
        <w:rPr>
          <w:lang w:val="uz-Cyrl-UZ"/>
        </w:rPr>
        <w:t xml:space="preserve">Ушбу шартнома ва Техник топшириқ асосида етказиб берилган товарларга </w:t>
      </w:r>
      <w:r>
        <w:rPr>
          <w:lang w:val="uz-Cyrl-UZ"/>
        </w:rPr>
        <w:t>3</w:t>
      </w:r>
      <w:r w:rsidR="002A55A9">
        <w:rPr>
          <w:lang w:val="uz-Cyrl-UZ"/>
        </w:rPr>
        <w:t xml:space="preserve"> йиллик бепул </w:t>
      </w:r>
      <w:r>
        <w:rPr>
          <w:lang w:val="uz-Cyrl-UZ"/>
        </w:rPr>
        <w:t>рус тилида техник қўллаб-қувватлаш</w:t>
      </w:r>
      <w:r w:rsidR="002A55A9">
        <w:rPr>
          <w:lang w:val="uz-Cyrl-UZ"/>
        </w:rPr>
        <w:t xml:space="preserve"> хизмати</w:t>
      </w:r>
      <w:r>
        <w:rPr>
          <w:lang w:val="uz-Cyrl-UZ"/>
        </w:rPr>
        <w:t>ни</w:t>
      </w:r>
      <w:r w:rsidR="002A55A9">
        <w:rPr>
          <w:lang w:val="uz-Cyrl-UZ"/>
        </w:rPr>
        <w:t xml:space="preserve"> кўрсатиш</w:t>
      </w:r>
      <w:r w:rsidR="002A55A9" w:rsidRPr="00B05F41">
        <w:rPr>
          <w:lang w:val="uz-Cyrl-UZ"/>
        </w:rPr>
        <w:t>;</w:t>
      </w:r>
    </w:p>
    <w:p w:rsidR="00484183" w:rsidRDefault="00484183" w:rsidP="007C1341">
      <w:pPr>
        <w:tabs>
          <w:tab w:val="num" w:pos="284"/>
        </w:tabs>
        <w:ind w:firstLine="284"/>
        <w:jc w:val="both"/>
        <w:rPr>
          <w:lang w:val="uz-Cyrl-UZ"/>
        </w:rPr>
      </w:pPr>
      <w:r w:rsidRPr="00E94198">
        <w:rPr>
          <w:color w:val="000000"/>
          <w:lang w:val="uz-Latn-UZ"/>
        </w:rPr>
        <w:t xml:space="preserve">- </w:t>
      </w:r>
      <w:r>
        <w:rPr>
          <w:lang w:val="uz-Cyrl-UZ"/>
        </w:rPr>
        <w:t xml:space="preserve">Ушбу шартнома ва Техник топшириқ асосида етказиб берилган </w:t>
      </w:r>
      <w:r w:rsidR="00114B77" w:rsidRPr="00114B77">
        <w:rPr>
          <w:rFonts w:eastAsia="MS Mincho"/>
          <w:lang w:val="uz-Cyrl-UZ"/>
        </w:rPr>
        <w:t>PTV Academic Package</w:t>
      </w:r>
      <w:r w:rsidRPr="00484183">
        <w:rPr>
          <w:rFonts w:eastAsia="MS Mincho"/>
          <w:lang w:val="uz-Cyrl-UZ"/>
        </w:rPr>
        <w:t xml:space="preserve"> дастурий таъминотлари</w:t>
      </w:r>
      <w:r>
        <w:rPr>
          <w:rFonts w:eastAsia="MS Mincho"/>
          <w:lang w:val="uz-Cyrl-UZ"/>
        </w:rPr>
        <w:t>дан фойдаланиш хуқуқини берувчи лицензиянинг муддати 3 йилдан кам бўлмаслиги керак</w:t>
      </w:r>
      <w:r w:rsidRPr="00B05F41">
        <w:rPr>
          <w:lang w:val="uz-Cyrl-UZ"/>
        </w:rPr>
        <w:t>;</w:t>
      </w:r>
    </w:p>
    <w:p w:rsidR="009E6DC4" w:rsidRDefault="009E6DC4" w:rsidP="007C1341">
      <w:pPr>
        <w:tabs>
          <w:tab w:val="num" w:pos="284"/>
        </w:tabs>
        <w:ind w:firstLine="284"/>
        <w:jc w:val="both"/>
        <w:rPr>
          <w:color w:val="000000"/>
          <w:lang w:val="uz-Cyrl-UZ"/>
        </w:rPr>
      </w:pPr>
      <w:bookmarkStart w:id="1" w:name="bookmark3"/>
      <w:bookmarkEnd w:id="1"/>
      <w:r>
        <w:rPr>
          <w:color w:val="000000"/>
          <w:lang w:val="uz-Cyrl-UZ"/>
        </w:rPr>
        <w:t xml:space="preserve">- </w:t>
      </w:r>
      <w:r w:rsidRPr="009E6DC4">
        <w:rPr>
          <w:color w:val="000000"/>
          <w:lang w:val="uz-Cyrl-UZ"/>
        </w:rPr>
        <w:t>Ушбу Шартноманинг 1-ило</w:t>
      </w:r>
      <w:r w:rsidR="00484183">
        <w:rPr>
          <w:color w:val="000000"/>
          <w:lang w:val="uz-Cyrl-UZ"/>
        </w:rPr>
        <w:t>васида келтирилган Хизматлар</w:t>
      </w:r>
      <w:r w:rsidR="002A55A9">
        <w:rPr>
          <w:color w:val="000000"/>
          <w:lang w:val="uz-Cyrl-UZ"/>
        </w:rPr>
        <w:t xml:space="preserve"> </w:t>
      </w:r>
      <w:r w:rsidRPr="009E6DC4">
        <w:rPr>
          <w:color w:val="000000"/>
          <w:lang w:val="uz-Cyrl-UZ"/>
        </w:rPr>
        <w:t>якунига етгандан с</w:t>
      </w:r>
      <w:r w:rsidR="00484183">
        <w:rPr>
          <w:color w:val="000000"/>
          <w:lang w:val="uz-Cyrl-UZ"/>
        </w:rPr>
        <w:t>ў</w:t>
      </w:r>
      <w:r w:rsidRPr="009E6DC4">
        <w:rPr>
          <w:color w:val="000000"/>
          <w:lang w:val="uz-Cyrl-UZ"/>
        </w:rPr>
        <w:t>нг Буюртмачига к</w:t>
      </w:r>
      <w:r w:rsidR="00484183">
        <w:rPr>
          <w:color w:val="000000"/>
          <w:lang w:val="uz-Cyrl-UZ"/>
        </w:rPr>
        <w:t>ў</w:t>
      </w:r>
      <w:r w:rsidRPr="009E6DC4">
        <w:rPr>
          <w:color w:val="000000"/>
          <w:lang w:val="uz-Cyrl-UZ"/>
        </w:rPr>
        <w:t>рсатилган Хизматларнинг топшириш-</w:t>
      </w:r>
      <w:r w:rsidR="00484183">
        <w:rPr>
          <w:color w:val="000000"/>
          <w:lang w:val="uz-Cyrl-UZ"/>
        </w:rPr>
        <w:t>қ</w:t>
      </w:r>
      <w:r w:rsidRPr="009E6DC4">
        <w:rPr>
          <w:color w:val="000000"/>
          <w:lang w:val="uz-Cyrl-UZ"/>
        </w:rPr>
        <w:t>абул ки</w:t>
      </w:r>
      <w:r>
        <w:rPr>
          <w:color w:val="000000"/>
          <w:lang w:val="uz-Cyrl-UZ"/>
        </w:rPr>
        <w:t>лиш Далолатномасини та</w:t>
      </w:r>
      <w:r w:rsidR="00484183">
        <w:rPr>
          <w:color w:val="000000"/>
          <w:lang w:val="uz-Cyrl-UZ"/>
        </w:rPr>
        <w:t>қ</w:t>
      </w:r>
      <w:r>
        <w:rPr>
          <w:color w:val="000000"/>
          <w:lang w:val="uz-Cyrl-UZ"/>
        </w:rPr>
        <w:t>дим этиш.</w:t>
      </w:r>
    </w:p>
    <w:p w:rsidR="009E6DC4" w:rsidRPr="007C1341" w:rsidRDefault="009E6DC4" w:rsidP="007C1341">
      <w:pPr>
        <w:pStyle w:val="13"/>
        <w:keepNext/>
        <w:keepLines/>
        <w:numPr>
          <w:ilvl w:val="0"/>
          <w:numId w:val="4"/>
        </w:numPr>
        <w:tabs>
          <w:tab w:val="left" w:pos="1260"/>
        </w:tabs>
        <w:spacing w:line="240" w:lineRule="auto"/>
        <w:ind w:firstLine="720"/>
        <w:jc w:val="both"/>
        <w:rPr>
          <w:rFonts w:ascii="Times New Roman" w:hAnsi="Times New Roman" w:cs="Times New Roman"/>
        </w:rPr>
      </w:pPr>
      <w:bookmarkStart w:id="2" w:name="bookmark4"/>
      <w:bookmarkStart w:id="3" w:name="bookmark5"/>
      <w:bookmarkStart w:id="4" w:name="bookmark7"/>
      <w:r w:rsidRPr="007C1341">
        <w:rPr>
          <w:rFonts w:ascii="Times New Roman" w:hAnsi="Times New Roman" w:cs="Times New Roman"/>
          <w:color w:val="000000"/>
          <w:sz w:val="24"/>
          <w:szCs w:val="24"/>
          <w:lang w:val="uz-Cyrl-UZ"/>
        </w:rPr>
        <w:t>Ижрочи</w:t>
      </w:r>
      <w:proofErr w:type="spellStart"/>
      <w:r w:rsidRPr="007C1341">
        <w:rPr>
          <w:rFonts w:ascii="Times New Roman" w:hAnsi="Times New Roman" w:cs="Times New Roman"/>
          <w:color w:val="000000"/>
          <w:sz w:val="24"/>
          <w:szCs w:val="24"/>
        </w:rPr>
        <w:t>нинг</w:t>
      </w:r>
      <w:proofErr w:type="spellEnd"/>
      <w:r w:rsidRPr="007C1341">
        <w:rPr>
          <w:rFonts w:ascii="Times New Roman" w:hAnsi="Times New Roman" w:cs="Times New Roman"/>
          <w:color w:val="000000"/>
          <w:sz w:val="24"/>
          <w:szCs w:val="24"/>
        </w:rPr>
        <w:t xml:space="preserve"> </w:t>
      </w:r>
      <w:r w:rsidRPr="007C1341">
        <w:rPr>
          <w:rFonts w:ascii="Times New Roman" w:hAnsi="Times New Roman" w:cs="Times New Roman"/>
          <w:color w:val="000000"/>
          <w:sz w:val="24"/>
          <w:szCs w:val="24"/>
          <w:lang w:val="uz-Cyrl-UZ"/>
        </w:rPr>
        <w:t>ҳ</w:t>
      </w:r>
      <w:r w:rsidRPr="007C1341">
        <w:rPr>
          <w:rFonts w:ascii="Times New Roman" w:hAnsi="Times New Roman" w:cs="Times New Roman"/>
          <w:color w:val="000000"/>
          <w:sz w:val="24"/>
          <w:szCs w:val="24"/>
        </w:rPr>
        <w:t>у</w:t>
      </w:r>
      <w:r w:rsidRPr="007C1341">
        <w:rPr>
          <w:rFonts w:ascii="Times New Roman" w:hAnsi="Times New Roman" w:cs="Times New Roman"/>
          <w:color w:val="000000"/>
          <w:sz w:val="24"/>
          <w:szCs w:val="24"/>
          <w:lang w:val="uz-Cyrl-UZ"/>
        </w:rPr>
        <w:t>қ</w:t>
      </w:r>
      <w:r w:rsidRPr="007C1341">
        <w:rPr>
          <w:rFonts w:ascii="Times New Roman" w:hAnsi="Times New Roman" w:cs="Times New Roman"/>
          <w:color w:val="000000"/>
          <w:sz w:val="24"/>
          <w:szCs w:val="24"/>
        </w:rPr>
        <w:t>у</w:t>
      </w:r>
      <w:r w:rsidRPr="007C1341">
        <w:rPr>
          <w:rFonts w:ascii="Times New Roman" w:hAnsi="Times New Roman" w:cs="Times New Roman"/>
          <w:color w:val="000000"/>
          <w:sz w:val="24"/>
          <w:szCs w:val="24"/>
          <w:lang w:val="uz-Cyrl-UZ"/>
        </w:rPr>
        <w:t>қ</w:t>
      </w:r>
      <w:r w:rsidRPr="007C1341">
        <w:rPr>
          <w:rFonts w:ascii="Times New Roman" w:hAnsi="Times New Roman" w:cs="Times New Roman"/>
          <w:color w:val="000000"/>
          <w:sz w:val="24"/>
          <w:szCs w:val="24"/>
        </w:rPr>
        <w:t>лари:</w:t>
      </w:r>
      <w:bookmarkEnd w:id="2"/>
      <w:bookmarkEnd w:id="3"/>
      <w:bookmarkEnd w:id="4"/>
    </w:p>
    <w:p w:rsidR="009E6DC4" w:rsidRPr="007C1341" w:rsidRDefault="009E6DC4" w:rsidP="007C1341">
      <w:pPr>
        <w:pStyle w:val="11"/>
        <w:numPr>
          <w:ilvl w:val="0"/>
          <w:numId w:val="6"/>
        </w:numPr>
        <w:tabs>
          <w:tab w:val="left" w:pos="1134"/>
        </w:tabs>
        <w:spacing w:line="240" w:lineRule="auto"/>
        <w:ind w:left="0" w:firstLine="720"/>
        <w:jc w:val="both"/>
        <w:rPr>
          <w:rFonts w:ascii="Times New Roman" w:hAnsi="Times New Roman" w:cs="Times New Roman"/>
          <w:lang w:val="uz-Cyrl-UZ"/>
        </w:rPr>
      </w:pPr>
      <w:bookmarkStart w:id="5" w:name="bookmark8"/>
      <w:bookmarkEnd w:id="5"/>
      <w:r w:rsidRPr="007C1341">
        <w:rPr>
          <w:rFonts w:ascii="Times New Roman" w:hAnsi="Times New Roman" w:cs="Times New Roman"/>
          <w:color w:val="000000"/>
          <w:sz w:val="24"/>
          <w:szCs w:val="24"/>
          <w:lang w:val="uz-Cyrl-UZ"/>
        </w:rPr>
        <w:t>Хизматларни кўрсатишда ушбу Шартномада белгиланган маблағ миқдоридан мустасно равишда, Буюртмачи томонидан қўшимча ҳаражатларни келтириб чиқармасдан ўз маблағ</w:t>
      </w:r>
      <w:r w:rsidR="002A55A9" w:rsidRPr="007C1341">
        <w:rPr>
          <w:rFonts w:ascii="Times New Roman" w:hAnsi="Times New Roman" w:cs="Times New Roman"/>
          <w:color w:val="000000"/>
          <w:sz w:val="24"/>
          <w:szCs w:val="24"/>
          <w:lang w:val="uz-Cyrl-UZ"/>
        </w:rPr>
        <w:t>л</w:t>
      </w:r>
      <w:r w:rsidRPr="007C1341">
        <w:rPr>
          <w:rFonts w:ascii="Times New Roman" w:hAnsi="Times New Roman" w:cs="Times New Roman"/>
          <w:color w:val="000000"/>
          <w:sz w:val="24"/>
          <w:szCs w:val="24"/>
          <w:lang w:val="uz-Cyrl-UZ"/>
        </w:rPr>
        <w:t>ари ҳисобидан учинчи томонларни жалб қилиш;</w:t>
      </w:r>
    </w:p>
    <w:p w:rsidR="009E6DC4" w:rsidRPr="007C1341" w:rsidRDefault="009E6DC4" w:rsidP="007C1341">
      <w:pPr>
        <w:pStyle w:val="11"/>
        <w:numPr>
          <w:ilvl w:val="0"/>
          <w:numId w:val="6"/>
        </w:numPr>
        <w:tabs>
          <w:tab w:val="left" w:pos="1134"/>
        </w:tabs>
        <w:spacing w:line="240" w:lineRule="auto"/>
        <w:ind w:left="0" w:firstLine="720"/>
        <w:jc w:val="both"/>
        <w:rPr>
          <w:rFonts w:ascii="Times New Roman" w:hAnsi="Times New Roman" w:cs="Times New Roman"/>
          <w:lang w:val="uz-Cyrl-UZ"/>
        </w:rPr>
      </w:pPr>
      <w:bookmarkStart w:id="6" w:name="bookmark9"/>
      <w:bookmarkEnd w:id="6"/>
      <w:r w:rsidRPr="007C1341">
        <w:rPr>
          <w:rFonts w:ascii="Times New Roman" w:hAnsi="Times New Roman" w:cs="Times New Roman"/>
          <w:color w:val="000000"/>
          <w:sz w:val="24"/>
          <w:szCs w:val="24"/>
          <w:lang w:val="uz-Cyrl-UZ"/>
        </w:rPr>
        <w:t>Шартнома бўйича ўз мажбуриятларини тўғри бажарган тақдирда, кўрсатилган Хизматлар учун тўловни талаб қилиш.</w:t>
      </w:r>
    </w:p>
    <w:p w:rsidR="0083486C" w:rsidRPr="007C1341" w:rsidRDefault="0083486C" w:rsidP="007C1341">
      <w:pPr>
        <w:tabs>
          <w:tab w:val="num" w:pos="284"/>
        </w:tabs>
        <w:ind w:firstLine="284"/>
        <w:jc w:val="both"/>
        <w:rPr>
          <w:lang w:val="uz-Cyrl-UZ"/>
        </w:rPr>
      </w:pPr>
      <w:r w:rsidRPr="007C1341">
        <w:rPr>
          <w:lang w:val="uz-Cyrl-UZ"/>
        </w:rPr>
        <w:tab/>
        <w:t>2.</w:t>
      </w:r>
      <w:r w:rsidR="009E6DC4" w:rsidRPr="007C1341">
        <w:rPr>
          <w:lang w:val="uz-Cyrl-UZ"/>
        </w:rPr>
        <w:t>3</w:t>
      </w:r>
      <w:r w:rsidRPr="007C1341">
        <w:rPr>
          <w:lang w:val="uz-Cyrl-UZ"/>
        </w:rPr>
        <w:t xml:space="preserve">. </w:t>
      </w:r>
      <w:r w:rsidRPr="007C1341">
        <w:rPr>
          <w:b/>
          <w:lang w:val="uz-Cyrl-UZ"/>
        </w:rPr>
        <w:t>Буюртмачи</w:t>
      </w:r>
      <w:r w:rsidR="00C21BBE" w:rsidRPr="007C1341">
        <w:rPr>
          <w:b/>
          <w:lang w:val="uz-Cyrl-UZ"/>
        </w:rPr>
        <w:t>нинг</w:t>
      </w:r>
      <w:r w:rsidRPr="007C1341">
        <w:rPr>
          <w:lang w:val="uz-Cyrl-UZ"/>
        </w:rPr>
        <w:t xml:space="preserve"> </w:t>
      </w:r>
      <w:r w:rsidRPr="007C1341">
        <w:rPr>
          <w:b/>
          <w:lang w:val="uz-Cyrl-UZ"/>
        </w:rPr>
        <w:t>мажбуриятлари:</w:t>
      </w:r>
    </w:p>
    <w:p w:rsidR="0083486C" w:rsidRPr="007C1341" w:rsidRDefault="0083486C" w:rsidP="007C1341">
      <w:pPr>
        <w:tabs>
          <w:tab w:val="num" w:pos="284"/>
        </w:tabs>
        <w:ind w:firstLine="284"/>
        <w:jc w:val="both"/>
        <w:rPr>
          <w:lang w:val="uz-Cyrl-UZ"/>
        </w:rPr>
      </w:pPr>
      <w:r w:rsidRPr="007C1341">
        <w:rPr>
          <w:b/>
          <w:color w:val="FF0000"/>
          <w:lang w:val="uz-Cyrl-UZ"/>
        </w:rPr>
        <w:lastRenderedPageBreak/>
        <w:tab/>
      </w:r>
      <w:r w:rsidRPr="007C1341">
        <w:rPr>
          <w:b/>
          <w:color w:val="000000"/>
          <w:lang w:val="uz-Latn-UZ"/>
        </w:rPr>
        <w:t xml:space="preserve">- </w:t>
      </w:r>
      <w:r w:rsidR="00C21BBE" w:rsidRPr="007C1341">
        <w:rPr>
          <w:color w:val="000000"/>
          <w:lang w:val="uz-Cyrl-UZ"/>
        </w:rPr>
        <w:t xml:space="preserve">Ушбу Шартноманинг </w:t>
      </w:r>
      <w:r w:rsidR="002A55A9" w:rsidRPr="007C1341">
        <w:rPr>
          <w:color w:val="000000"/>
          <w:lang w:val="uz-Cyrl-UZ"/>
        </w:rPr>
        <w:t>шартларига мувофиқ</w:t>
      </w:r>
      <w:r w:rsidR="00C21BBE" w:rsidRPr="007C1341">
        <w:rPr>
          <w:color w:val="000000"/>
          <w:lang w:val="uz-Cyrl-UZ"/>
        </w:rPr>
        <w:t xml:space="preserve"> Хизматларнинг топшириш-қабул қилиш Далолатномасини 15 (ўн беш) иш куни ичида имзолаш орқали кўрсатилган натижаларни Ижрочидан қабул қилиш ёки шу муддат мобайнида асосланган раддиясини ёзма равишда Ижрочига йўллаш;</w:t>
      </w:r>
      <w:r w:rsidRPr="007C1341">
        <w:rPr>
          <w:lang w:val="uz-Cyrl-UZ"/>
        </w:rPr>
        <w:t xml:space="preserve"> </w:t>
      </w:r>
    </w:p>
    <w:p w:rsidR="0083486C" w:rsidRPr="007C1341" w:rsidRDefault="0083486C" w:rsidP="007C1341">
      <w:pPr>
        <w:tabs>
          <w:tab w:val="num" w:pos="284"/>
        </w:tabs>
        <w:ind w:firstLine="284"/>
        <w:jc w:val="both"/>
        <w:rPr>
          <w:lang w:val="uz-Cyrl-UZ"/>
        </w:rPr>
      </w:pPr>
      <w:r w:rsidRPr="007C1341">
        <w:rPr>
          <w:color w:val="FF0000"/>
          <w:lang w:val="uz-Cyrl-UZ"/>
        </w:rPr>
        <w:tab/>
      </w:r>
      <w:r w:rsidRPr="007C1341">
        <w:rPr>
          <w:color w:val="000000"/>
          <w:lang w:val="uz-Latn-UZ"/>
        </w:rPr>
        <w:t xml:space="preserve">- </w:t>
      </w:r>
      <w:r w:rsidR="00457D62" w:rsidRPr="007C1341">
        <w:rPr>
          <w:color w:val="000000"/>
          <w:lang w:val="uz-Cyrl-UZ"/>
        </w:rPr>
        <w:t>Ижрочи</w:t>
      </w:r>
      <w:r w:rsidR="00C21BBE" w:rsidRPr="007C1341">
        <w:rPr>
          <w:color w:val="000000"/>
          <w:lang w:val="uz-Cyrl-UZ"/>
        </w:rPr>
        <w:t xml:space="preserve"> томонидан кўрсатилган Хизматларни қабул қилишга қаратилган ҳаракатларни амалга ошириш</w:t>
      </w:r>
      <w:r w:rsidRPr="007C1341">
        <w:rPr>
          <w:lang w:val="uz-Cyrl-UZ"/>
        </w:rPr>
        <w:t>;</w:t>
      </w:r>
    </w:p>
    <w:p w:rsidR="0083486C" w:rsidRPr="007C1341" w:rsidRDefault="0083486C" w:rsidP="007C1341">
      <w:pPr>
        <w:tabs>
          <w:tab w:val="num" w:pos="284"/>
        </w:tabs>
        <w:ind w:firstLine="284"/>
        <w:jc w:val="both"/>
        <w:rPr>
          <w:lang w:val="uz-Cyrl-UZ"/>
        </w:rPr>
      </w:pPr>
      <w:r w:rsidRPr="007C1341">
        <w:rPr>
          <w:color w:val="FF0000"/>
          <w:lang w:val="uz-Cyrl-UZ"/>
        </w:rPr>
        <w:tab/>
      </w:r>
      <w:r w:rsidRPr="007C1341">
        <w:rPr>
          <w:color w:val="000000"/>
          <w:lang w:val="uz-Latn-UZ"/>
        </w:rPr>
        <w:t xml:space="preserve">- </w:t>
      </w:r>
      <w:r w:rsidR="00C21BBE" w:rsidRPr="007C1341">
        <w:rPr>
          <w:color w:val="000000"/>
          <w:lang w:val="uz-Cyrl-UZ"/>
        </w:rPr>
        <w:t>Ушбу Шартнома ва Техник топшириқда белгиланган тартиб ва шартлар асосида кўрсатилган хизматлар учун Ижрочига тўловни амалга ошириш</w:t>
      </w:r>
      <w:r w:rsidR="00C21BBE" w:rsidRPr="007C1341">
        <w:rPr>
          <w:lang w:val="uz-Cyrl-UZ"/>
        </w:rPr>
        <w:t>;</w:t>
      </w:r>
    </w:p>
    <w:p w:rsidR="00C21BBE" w:rsidRPr="007C1341" w:rsidRDefault="00C21BBE" w:rsidP="007C1341">
      <w:pPr>
        <w:tabs>
          <w:tab w:val="num" w:pos="284"/>
        </w:tabs>
        <w:ind w:firstLine="709"/>
        <w:jc w:val="both"/>
        <w:rPr>
          <w:color w:val="000000"/>
          <w:lang w:val="uz-Cyrl-UZ"/>
        </w:rPr>
      </w:pPr>
      <w:r w:rsidRPr="007C1341">
        <w:rPr>
          <w:lang w:val="uz-Cyrl-UZ"/>
        </w:rPr>
        <w:t xml:space="preserve">- </w:t>
      </w:r>
      <w:r w:rsidRPr="007C1341">
        <w:rPr>
          <w:color w:val="000000"/>
          <w:lang w:val="uz-Cyrl-UZ"/>
        </w:rPr>
        <w:t>Ушбу Шартнома кучга киргандан сўнг 15 (ўн беш) иш куни ичида ушбу Шартнома ва Техник топшириқ бўйича Хизматларни бажариш учун барча зарурий маълумотларни ва ҳужжатларни (бошланғич маълумотлар) Ижрочига етказиш.</w:t>
      </w:r>
    </w:p>
    <w:p w:rsidR="00C21BBE" w:rsidRPr="007C1341" w:rsidRDefault="00C21BBE" w:rsidP="007C1341">
      <w:pPr>
        <w:tabs>
          <w:tab w:val="num" w:pos="284"/>
        </w:tabs>
        <w:ind w:firstLine="709"/>
        <w:jc w:val="both"/>
        <w:rPr>
          <w:b/>
          <w:color w:val="000000"/>
          <w:lang w:val="uz-Cyrl-UZ"/>
        </w:rPr>
      </w:pPr>
      <w:r w:rsidRPr="007C1341">
        <w:rPr>
          <w:lang w:val="uz-Cyrl-UZ"/>
        </w:rPr>
        <w:t xml:space="preserve">2.4. </w:t>
      </w:r>
      <w:r w:rsidRPr="007C1341">
        <w:rPr>
          <w:b/>
          <w:lang w:val="uz-Cyrl-UZ"/>
        </w:rPr>
        <w:t xml:space="preserve">Буюртмачининг </w:t>
      </w:r>
      <w:r w:rsidRPr="007C1341">
        <w:rPr>
          <w:b/>
          <w:color w:val="000000"/>
          <w:lang w:val="uz-Cyrl-UZ"/>
        </w:rPr>
        <w:t>ҳуқуқлари:</w:t>
      </w:r>
    </w:p>
    <w:p w:rsidR="00C21BBE" w:rsidRPr="007C1341" w:rsidRDefault="00C21BBE" w:rsidP="007C1341">
      <w:pPr>
        <w:tabs>
          <w:tab w:val="num" w:pos="284"/>
        </w:tabs>
        <w:ind w:firstLine="709"/>
        <w:jc w:val="both"/>
        <w:rPr>
          <w:color w:val="000000"/>
          <w:lang w:val="uz-Cyrl-UZ"/>
        </w:rPr>
      </w:pPr>
      <w:r w:rsidRPr="007C1341">
        <w:rPr>
          <w:lang w:val="uz-Cyrl-UZ"/>
        </w:rPr>
        <w:t xml:space="preserve">- </w:t>
      </w:r>
      <w:r w:rsidRPr="007C1341">
        <w:rPr>
          <w:color w:val="000000"/>
          <w:lang w:val="uz-Cyrl-UZ"/>
        </w:rPr>
        <w:t>Ижрочининг фаолиятига аралашмасдан ва Хизматлар кўрсатишда тўсиқлар яратмасдан кўрсатиладиган Хизматларни назорат қилиш;</w:t>
      </w:r>
    </w:p>
    <w:p w:rsidR="00C21BBE" w:rsidRPr="007C1341" w:rsidRDefault="00C21BBE" w:rsidP="007C1341">
      <w:pPr>
        <w:tabs>
          <w:tab w:val="num" w:pos="284"/>
        </w:tabs>
        <w:ind w:firstLine="709"/>
        <w:jc w:val="both"/>
        <w:rPr>
          <w:color w:val="000000"/>
          <w:lang w:val="uz-Cyrl-UZ"/>
        </w:rPr>
      </w:pPr>
      <w:r w:rsidRPr="007C1341">
        <w:rPr>
          <w:color w:val="000000"/>
          <w:lang w:val="uz-Cyrl-UZ"/>
        </w:rPr>
        <w:t>- Техник топшириқ талабларига, шунингдек Шартноманинг бошқа шартларига мувофиқ келмаган Хизматларни қабул қилишни асосли рад этиш;</w:t>
      </w:r>
    </w:p>
    <w:p w:rsidR="00C21BBE" w:rsidRPr="007C1341" w:rsidRDefault="00C21BBE" w:rsidP="007C1341">
      <w:pPr>
        <w:tabs>
          <w:tab w:val="num" w:pos="284"/>
        </w:tabs>
        <w:ind w:firstLine="709"/>
        <w:jc w:val="both"/>
        <w:rPr>
          <w:lang w:val="uz-Cyrl-UZ"/>
        </w:rPr>
      </w:pPr>
      <w:r w:rsidRPr="007C1341">
        <w:rPr>
          <w:lang w:val="uz-Cyrl-UZ"/>
        </w:rPr>
        <w:t xml:space="preserve">- </w:t>
      </w:r>
      <w:r w:rsidRPr="007C1341">
        <w:rPr>
          <w:color w:val="000000"/>
          <w:lang w:val="uz-Cyrl-UZ"/>
        </w:rPr>
        <w:t>Ижрочи ушбу Шартнома ва Техник топшириқ бўйича ўз мажбуриятларини бажармаган ҳолда унинг Хизматлари учун тўловни амалга оширишни рад этиш.</w:t>
      </w:r>
    </w:p>
    <w:p w:rsidR="0083486C" w:rsidRPr="007C1341" w:rsidRDefault="0083486C" w:rsidP="007C1341">
      <w:pPr>
        <w:tabs>
          <w:tab w:val="num" w:pos="720"/>
        </w:tabs>
        <w:jc w:val="both"/>
        <w:rPr>
          <w:b/>
          <w:lang w:val="uz-Cyrl-UZ"/>
        </w:rPr>
      </w:pPr>
    </w:p>
    <w:p w:rsidR="00A72499" w:rsidRPr="007C1341" w:rsidRDefault="00A72499" w:rsidP="007C1341">
      <w:pPr>
        <w:pStyle w:val="13"/>
        <w:keepNext/>
        <w:keepLines/>
        <w:numPr>
          <w:ilvl w:val="0"/>
          <w:numId w:val="7"/>
        </w:numPr>
        <w:tabs>
          <w:tab w:val="left" w:pos="327"/>
        </w:tabs>
        <w:spacing w:line="240" w:lineRule="auto"/>
        <w:rPr>
          <w:rFonts w:ascii="Times New Roman" w:hAnsi="Times New Roman" w:cs="Times New Roman"/>
          <w:lang w:val="uz-Cyrl-UZ"/>
        </w:rPr>
      </w:pPr>
      <w:bookmarkStart w:id="7" w:name="bookmark28"/>
      <w:bookmarkStart w:id="8" w:name="bookmark29"/>
      <w:bookmarkStart w:id="9" w:name="bookmark31"/>
      <w:r w:rsidRPr="007C1341">
        <w:rPr>
          <w:rFonts w:ascii="Times New Roman" w:hAnsi="Times New Roman" w:cs="Times New Roman"/>
          <w:color w:val="000000"/>
          <w:sz w:val="24"/>
          <w:szCs w:val="24"/>
          <w:lang w:val="uz-Cyrl-UZ"/>
        </w:rPr>
        <w:t>Хизматларни топшириш ва қабул қилиш тартиби</w:t>
      </w:r>
      <w:bookmarkEnd w:id="7"/>
      <w:bookmarkEnd w:id="8"/>
      <w:bookmarkEnd w:id="9"/>
    </w:p>
    <w:p w:rsidR="00A72499" w:rsidRPr="007C1341" w:rsidRDefault="00A72499" w:rsidP="007C1341">
      <w:pPr>
        <w:pStyle w:val="11"/>
        <w:numPr>
          <w:ilvl w:val="1"/>
          <w:numId w:val="7"/>
        </w:numPr>
        <w:tabs>
          <w:tab w:val="left" w:pos="1306"/>
        </w:tabs>
        <w:spacing w:line="240" w:lineRule="auto"/>
        <w:ind w:firstLine="720"/>
        <w:jc w:val="both"/>
        <w:rPr>
          <w:rFonts w:ascii="Times New Roman" w:hAnsi="Times New Roman" w:cs="Times New Roman"/>
          <w:lang w:val="uz-Cyrl-UZ"/>
        </w:rPr>
      </w:pPr>
      <w:bookmarkStart w:id="10" w:name="bookmark32"/>
      <w:bookmarkEnd w:id="10"/>
      <w:r w:rsidRPr="007C1341">
        <w:rPr>
          <w:rFonts w:ascii="Times New Roman" w:hAnsi="Times New Roman" w:cs="Times New Roman"/>
          <w:color w:val="000000"/>
          <w:sz w:val="24"/>
          <w:szCs w:val="24"/>
          <w:lang w:val="uz-Cyrl-UZ"/>
        </w:rPr>
        <w:t>Ижрочи томондан ушбу шартнома бўйича хизматларни бошлаш санаси шартнома Ўзбекистан Республикаси Молия Вазирлигининг Базначилиги рўйҳатидан ўтган кундан кейинги кун кисобланади.</w:t>
      </w:r>
    </w:p>
    <w:p w:rsidR="00A72499" w:rsidRPr="007C1341" w:rsidRDefault="00A72499" w:rsidP="007C1341">
      <w:pPr>
        <w:pStyle w:val="11"/>
        <w:numPr>
          <w:ilvl w:val="1"/>
          <w:numId w:val="7"/>
        </w:numPr>
        <w:tabs>
          <w:tab w:val="left" w:pos="1306"/>
        </w:tabs>
        <w:spacing w:line="240" w:lineRule="auto"/>
        <w:ind w:firstLine="720"/>
        <w:jc w:val="both"/>
        <w:rPr>
          <w:rFonts w:ascii="Times New Roman" w:hAnsi="Times New Roman" w:cs="Times New Roman"/>
          <w:lang w:val="uz-Cyrl-UZ"/>
        </w:rPr>
      </w:pPr>
      <w:bookmarkStart w:id="11" w:name="bookmark33"/>
      <w:bookmarkEnd w:id="11"/>
      <w:r w:rsidRPr="007C1341">
        <w:rPr>
          <w:rFonts w:ascii="Times New Roman" w:hAnsi="Times New Roman" w:cs="Times New Roman"/>
          <w:color w:val="000000"/>
          <w:sz w:val="24"/>
          <w:szCs w:val="24"/>
          <w:lang w:val="uz-Cyrl-UZ"/>
        </w:rPr>
        <w:t>Ижрочи ушбу шартнома</w:t>
      </w:r>
      <w:r w:rsidR="002A55A9" w:rsidRPr="007C1341">
        <w:rPr>
          <w:rFonts w:ascii="Times New Roman" w:hAnsi="Times New Roman" w:cs="Times New Roman"/>
          <w:color w:val="000000"/>
          <w:sz w:val="24"/>
          <w:szCs w:val="24"/>
          <w:lang w:val="uz-Cyrl-UZ"/>
        </w:rPr>
        <w:t>нинг Техник топшириғига</w:t>
      </w:r>
      <w:r w:rsidRPr="007C1341">
        <w:rPr>
          <w:rFonts w:ascii="Times New Roman" w:hAnsi="Times New Roman" w:cs="Times New Roman"/>
          <w:color w:val="000000"/>
          <w:sz w:val="24"/>
          <w:szCs w:val="24"/>
          <w:lang w:val="uz-Cyrl-UZ"/>
        </w:rPr>
        <w:t xml:space="preserve"> мувофиқ кўрсатилган хизматлар натижаларини Буюртмачига ўрнатилган тартибда расмийлаштирилган далолатнома билан биргаликда тақдим этади.</w:t>
      </w:r>
    </w:p>
    <w:p w:rsidR="00A72499" w:rsidRPr="007C1341" w:rsidRDefault="00A72499" w:rsidP="007C1341">
      <w:pPr>
        <w:pStyle w:val="11"/>
        <w:numPr>
          <w:ilvl w:val="1"/>
          <w:numId w:val="7"/>
        </w:numPr>
        <w:tabs>
          <w:tab w:val="left" w:pos="1494"/>
        </w:tabs>
        <w:spacing w:line="240" w:lineRule="auto"/>
        <w:ind w:firstLine="720"/>
        <w:jc w:val="both"/>
        <w:rPr>
          <w:rFonts w:ascii="Times New Roman" w:hAnsi="Times New Roman" w:cs="Times New Roman"/>
          <w:lang w:val="uz-Cyrl-UZ"/>
        </w:rPr>
      </w:pPr>
      <w:bookmarkStart w:id="12" w:name="bookmark34"/>
      <w:bookmarkEnd w:id="12"/>
      <w:r w:rsidRPr="007C1341">
        <w:rPr>
          <w:rFonts w:ascii="Times New Roman" w:hAnsi="Times New Roman" w:cs="Times New Roman"/>
          <w:color w:val="000000"/>
          <w:sz w:val="24"/>
          <w:szCs w:val="24"/>
          <w:lang w:val="uz-Cyrl-UZ"/>
        </w:rPr>
        <w:t>Ижрочидан далолатномани олган кундан бошлаб 5 (беш) иш куни давомида Буюртмачи кўрсатилган хизматлар натижаларини келишади ёки Ижрочига келишиш бўйича асосланган раддия жавобини ёзма равишда тақдим этади.</w:t>
      </w:r>
    </w:p>
    <w:p w:rsidR="00A72499" w:rsidRPr="007C1341" w:rsidRDefault="00A72499" w:rsidP="007C1341">
      <w:pPr>
        <w:pStyle w:val="11"/>
        <w:numPr>
          <w:ilvl w:val="1"/>
          <w:numId w:val="7"/>
        </w:numPr>
        <w:tabs>
          <w:tab w:val="left" w:pos="1306"/>
        </w:tabs>
        <w:spacing w:line="240" w:lineRule="auto"/>
        <w:ind w:firstLine="720"/>
        <w:jc w:val="both"/>
        <w:rPr>
          <w:rFonts w:ascii="Times New Roman" w:hAnsi="Times New Roman" w:cs="Times New Roman"/>
          <w:lang w:val="uz-Cyrl-UZ"/>
        </w:rPr>
      </w:pPr>
      <w:bookmarkStart w:id="13" w:name="bookmark35"/>
      <w:bookmarkEnd w:id="13"/>
      <w:r w:rsidRPr="007C1341">
        <w:rPr>
          <w:rFonts w:ascii="Times New Roman" w:hAnsi="Times New Roman" w:cs="Times New Roman"/>
          <w:color w:val="000000"/>
          <w:sz w:val="24"/>
          <w:szCs w:val="24"/>
          <w:lang w:val="uz-Cyrl-UZ"/>
        </w:rPr>
        <w:t>Ижрочидан далолатномани олган кундан бошлаб 15 (ўн беш) иш куни давомида Буюртмачи ўзи томонидан имзоланган далолатноманинг бир нусҳасини ёки хизматларни қабул қилиш бўйича асосланган раддия жавобини камчиликлар рўйҳати ва бажариш муддатлари билан биргаликда тақдим этади.</w:t>
      </w:r>
    </w:p>
    <w:p w:rsidR="00A72499" w:rsidRPr="007C1341" w:rsidRDefault="00A72499" w:rsidP="007C1341">
      <w:pPr>
        <w:pStyle w:val="11"/>
        <w:numPr>
          <w:ilvl w:val="1"/>
          <w:numId w:val="7"/>
        </w:numPr>
        <w:tabs>
          <w:tab w:val="left" w:pos="1306"/>
        </w:tabs>
        <w:spacing w:line="240" w:lineRule="auto"/>
        <w:ind w:firstLine="720"/>
        <w:jc w:val="both"/>
        <w:rPr>
          <w:rFonts w:ascii="Times New Roman" w:hAnsi="Times New Roman" w:cs="Times New Roman"/>
          <w:lang w:val="uz-Cyrl-UZ"/>
        </w:rPr>
      </w:pPr>
      <w:bookmarkStart w:id="14" w:name="bookmark36"/>
      <w:bookmarkStart w:id="15" w:name="bookmark37"/>
      <w:bookmarkEnd w:id="14"/>
      <w:bookmarkEnd w:id="15"/>
      <w:r w:rsidRPr="007C1341">
        <w:rPr>
          <w:rFonts w:ascii="Times New Roman" w:hAnsi="Times New Roman" w:cs="Times New Roman"/>
          <w:color w:val="000000"/>
          <w:sz w:val="24"/>
          <w:szCs w:val="24"/>
          <w:lang w:val="uz-Cyrl-UZ"/>
        </w:rPr>
        <w:t>Техник топширикда келтирилган хизматларни кўрсатиш билан боғлиқ муаммоларни ҳал этиш мақсадида ушбу шартнома имзоланиши билан Буюртмачи ўзининг ваколатли вакили ёки вакилларини тайинлайди. Ваколатли вакил(лар) хизматлар кўрсатилиш жараёнини назоратини ва техник кузатувини амалга оширадилар, Хизматлар сифатини ва Техник топширик шартларига мувофиқлигини текширадилар ҳамда Хизматларни қабул қиладилар.</w:t>
      </w:r>
    </w:p>
    <w:p w:rsidR="00A72499" w:rsidRPr="007C1341" w:rsidRDefault="00A72499" w:rsidP="007C1341">
      <w:pPr>
        <w:pStyle w:val="11"/>
        <w:numPr>
          <w:ilvl w:val="1"/>
          <w:numId w:val="7"/>
        </w:numPr>
        <w:tabs>
          <w:tab w:val="left" w:pos="1306"/>
        </w:tabs>
        <w:spacing w:line="240" w:lineRule="auto"/>
        <w:ind w:firstLine="720"/>
        <w:jc w:val="both"/>
        <w:rPr>
          <w:rFonts w:ascii="Times New Roman" w:hAnsi="Times New Roman" w:cs="Times New Roman"/>
          <w:lang w:val="uz-Cyrl-UZ"/>
        </w:rPr>
      </w:pPr>
      <w:bookmarkStart w:id="16" w:name="bookmark38"/>
      <w:bookmarkEnd w:id="16"/>
      <w:r w:rsidRPr="007C1341">
        <w:rPr>
          <w:rFonts w:ascii="Times New Roman" w:hAnsi="Times New Roman" w:cs="Times New Roman"/>
          <w:color w:val="000000"/>
          <w:sz w:val="24"/>
          <w:szCs w:val="24"/>
          <w:lang w:val="uz-Cyrl-UZ"/>
        </w:rPr>
        <w:t>Ижрочи Хизматлар кўрсатиш якунида Буюртмачи манзилига далолатнома, ҳисоб-фактура ва Техник топшириқда кўрсатилган Хизматлар натижасини тақдим этади.</w:t>
      </w:r>
    </w:p>
    <w:p w:rsidR="00A72499" w:rsidRPr="007C1341" w:rsidRDefault="00A72499" w:rsidP="007C1341">
      <w:pPr>
        <w:pStyle w:val="11"/>
        <w:numPr>
          <w:ilvl w:val="1"/>
          <w:numId w:val="7"/>
        </w:numPr>
        <w:tabs>
          <w:tab w:val="left" w:pos="1306"/>
        </w:tabs>
        <w:spacing w:line="240" w:lineRule="auto"/>
        <w:ind w:firstLine="720"/>
        <w:jc w:val="both"/>
        <w:rPr>
          <w:rFonts w:ascii="Times New Roman" w:hAnsi="Times New Roman" w:cs="Times New Roman"/>
          <w:lang w:val="uz-Cyrl-UZ"/>
        </w:rPr>
      </w:pPr>
      <w:bookmarkStart w:id="17" w:name="bookmark39"/>
      <w:bookmarkEnd w:id="17"/>
      <w:r w:rsidRPr="007C1341">
        <w:rPr>
          <w:rFonts w:ascii="Times New Roman" w:hAnsi="Times New Roman" w:cs="Times New Roman"/>
          <w:color w:val="000000"/>
          <w:sz w:val="24"/>
          <w:szCs w:val="24"/>
          <w:lang w:val="uz-Cyrl-UZ"/>
        </w:rPr>
        <w:t xml:space="preserve">Камчиликларни бартараф этиш </w:t>
      </w:r>
      <w:r w:rsidR="00457D62" w:rsidRPr="007C1341">
        <w:rPr>
          <w:rFonts w:ascii="Times New Roman" w:hAnsi="Times New Roman" w:cs="Times New Roman"/>
          <w:color w:val="000000"/>
          <w:sz w:val="24"/>
          <w:szCs w:val="24"/>
          <w:lang w:val="uz-Cyrl-UZ"/>
        </w:rPr>
        <w:t>Ижрочи</w:t>
      </w:r>
      <w:r w:rsidRPr="007C1341">
        <w:rPr>
          <w:rFonts w:ascii="Times New Roman" w:hAnsi="Times New Roman" w:cs="Times New Roman"/>
          <w:color w:val="000000"/>
          <w:sz w:val="24"/>
          <w:szCs w:val="24"/>
          <w:lang w:val="uz-Cyrl-UZ"/>
        </w:rPr>
        <w:t xml:space="preserve"> томондан ўз маблағлари ҳисобидан Буюртмачи билан келишилган муддатда амалга оширилади.</w:t>
      </w:r>
    </w:p>
    <w:p w:rsidR="00A72499" w:rsidRPr="007C1341" w:rsidRDefault="00A72499" w:rsidP="007C1341">
      <w:pPr>
        <w:tabs>
          <w:tab w:val="num" w:pos="720"/>
        </w:tabs>
        <w:ind w:firstLine="709"/>
        <w:jc w:val="both"/>
        <w:rPr>
          <w:color w:val="000000"/>
          <w:lang w:val="uz-Cyrl-UZ"/>
        </w:rPr>
      </w:pPr>
      <w:bookmarkStart w:id="18" w:name="bookmark40"/>
      <w:bookmarkEnd w:id="18"/>
      <w:r w:rsidRPr="007C1341">
        <w:rPr>
          <w:color w:val="000000"/>
          <w:lang w:val="uz-Cyrl-UZ"/>
        </w:rPr>
        <w:t xml:space="preserve">Буюртмачи 3.4. бандда келтирилган муддатда кўрсатилган хизматлар бўйича Буюртмачи томонидан имзоланган далолатнома ва асосланган раддия мавжуд бўлмаган ҳолда далолатномада келтирилган хизматлар сифати ва </w:t>
      </w:r>
      <w:r w:rsidR="00715561" w:rsidRPr="007C1341">
        <w:rPr>
          <w:color w:val="000000"/>
          <w:lang w:val="uz-Cyrl-UZ"/>
        </w:rPr>
        <w:t>ҳ</w:t>
      </w:r>
      <w:r w:rsidRPr="007C1341">
        <w:rPr>
          <w:color w:val="000000"/>
          <w:lang w:val="uz-Cyrl-UZ"/>
        </w:rPr>
        <w:t xml:space="preserve">ажмидан </w:t>
      </w:r>
      <w:r w:rsidR="00715561" w:rsidRPr="007C1341">
        <w:rPr>
          <w:color w:val="000000"/>
          <w:lang w:val="uz-Cyrl-UZ"/>
        </w:rPr>
        <w:t>қатъ</w:t>
      </w:r>
      <w:r w:rsidRPr="007C1341">
        <w:rPr>
          <w:color w:val="000000"/>
          <w:lang w:val="uz-Cyrl-UZ"/>
        </w:rPr>
        <w:t xml:space="preserve">ий назар эътирозсиз </w:t>
      </w:r>
      <w:r w:rsidR="00715561" w:rsidRPr="007C1341">
        <w:rPr>
          <w:color w:val="000000"/>
          <w:lang w:val="uz-Cyrl-UZ"/>
        </w:rPr>
        <w:t>қ</w:t>
      </w:r>
      <w:r w:rsidRPr="007C1341">
        <w:rPr>
          <w:color w:val="000000"/>
          <w:lang w:val="uz-Cyrl-UZ"/>
        </w:rPr>
        <w:t xml:space="preserve">абул </w:t>
      </w:r>
      <w:r w:rsidR="00715561" w:rsidRPr="007C1341">
        <w:rPr>
          <w:color w:val="000000"/>
          <w:lang w:val="uz-Cyrl-UZ"/>
        </w:rPr>
        <w:t>қ</w:t>
      </w:r>
      <w:r w:rsidRPr="007C1341">
        <w:rPr>
          <w:color w:val="000000"/>
          <w:lang w:val="uz-Cyrl-UZ"/>
        </w:rPr>
        <w:t xml:space="preserve">илинган </w:t>
      </w:r>
      <w:r w:rsidR="00715561" w:rsidRPr="007C1341">
        <w:rPr>
          <w:color w:val="000000"/>
          <w:lang w:val="uz-Cyrl-UZ"/>
        </w:rPr>
        <w:t>ҳ</w:t>
      </w:r>
      <w:r w:rsidRPr="007C1341">
        <w:rPr>
          <w:color w:val="000000"/>
          <w:lang w:val="uz-Cyrl-UZ"/>
        </w:rPr>
        <w:t>исобланади ва т</w:t>
      </w:r>
      <w:r w:rsidR="00715561" w:rsidRPr="007C1341">
        <w:rPr>
          <w:color w:val="000000"/>
          <w:lang w:val="uz-Cyrl-UZ"/>
        </w:rPr>
        <w:t>ў</w:t>
      </w:r>
      <w:r w:rsidRPr="007C1341">
        <w:rPr>
          <w:color w:val="000000"/>
          <w:lang w:val="uz-Cyrl-UZ"/>
        </w:rPr>
        <w:t>лаб берилиши шарт.</w:t>
      </w:r>
    </w:p>
    <w:p w:rsidR="0083486C" w:rsidRPr="007C1341" w:rsidRDefault="0083486C" w:rsidP="007C1341">
      <w:pPr>
        <w:pStyle w:val="ae"/>
        <w:numPr>
          <w:ilvl w:val="0"/>
          <w:numId w:val="7"/>
        </w:numPr>
        <w:jc w:val="center"/>
        <w:rPr>
          <w:b/>
          <w:lang w:val="uz-Latn-UZ"/>
        </w:rPr>
      </w:pPr>
      <w:r w:rsidRPr="007C1341">
        <w:rPr>
          <w:b/>
          <w:lang w:val="uz-Cyrl-UZ"/>
        </w:rPr>
        <w:t>Шартнома нархи</w:t>
      </w:r>
      <w:r w:rsidR="00A72499" w:rsidRPr="007C1341">
        <w:rPr>
          <w:b/>
          <w:lang w:val="uz-Cyrl-UZ"/>
        </w:rPr>
        <w:t xml:space="preserve"> ва ҳисоб тартиби</w:t>
      </w:r>
    </w:p>
    <w:p w:rsidR="0083486C" w:rsidRPr="007C1341" w:rsidRDefault="00715561" w:rsidP="007C1341">
      <w:pPr>
        <w:ind w:firstLine="708"/>
        <w:jc w:val="both"/>
        <w:rPr>
          <w:lang w:val="uz-Latn-UZ"/>
        </w:rPr>
      </w:pPr>
      <w:r w:rsidRPr="007C1341">
        <w:rPr>
          <w:lang w:val="uz-Cyrl-UZ"/>
        </w:rPr>
        <w:t>4</w:t>
      </w:r>
      <w:r w:rsidR="0083486C" w:rsidRPr="007C1341">
        <w:rPr>
          <w:lang w:val="uz-Latn-UZ"/>
        </w:rPr>
        <w:t xml:space="preserve">.1. Ҳисоб-китоб бўйича ушбу шартноманинг </w:t>
      </w:r>
      <w:r w:rsidR="0083486C" w:rsidRPr="007C1341">
        <w:rPr>
          <w:lang w:val="uz-Cyrl-UZ"/>
        </w:rPr>
        <w:t>нархи</w:t>
      </w:r>
      <w:r w:rsidR="0083486C" w:rsidRPr="007C1341">
        <w:rPr>
          <w:lang w:val="uz-Latn-UZ"/>
        </w:rPr>
        <w:t xml:space="preserve"> ҚҚС </w:t>
      </w:r>
      <w:r w:rsidR="008A608D" w:rsidRPr="007C1341">
        <w:rPr>
          <w:lang w:val="uz-Cyrl-UZ"/>
        </w:rPr>
        <w:t>билан</w:t>
      </w:r>
      <w:r w:rsidR="0083486C" w:rsidRPr="007C1341">
        <w:rPr>
          <w:lang w:val="uz-Latn-UZ"/>
        </w:rPr>
        <w:t xml:space="preserve"> </w:t>
      </w:r>
      <w:r w:rsidR="00A72499" w:rsidRPr="007C1341">
        <w:rPr>
          <w:lang w:val="uz-Latn-UZ"/>
        </w:rPr>
        <w:t>_______________</w:t>
      </w:r>
      <w:r w:rsidR="0083486C" w:rsidRPr="007C1341">
        <w:rPr>
          <w:lang w:val="uz-Cyrl-UZ"/>
        </w:rPr>
        <w:t xml:space="preserve"> (шартнома суммаси сўз билан) </w:t>
      </w:r>
      <w:r w:rsidR="0083486C" w:rsidRPr="007C1341">
        <w:rPr>
          <w:color w:val="000000"/>
          <w:lang w:val="uz-Cyrl-UZ"/>
        </w:rPr>
        <w:t xml:space="preserve"> </w:t>
      </w:r>
      <w:r w:rsidR="0083486C" w:rsidRPr="007C1341">
        <w:rPr>
          <w:lang w:val="uz-Latn-UZ"/>
        </w:rPr>
        <w:t xml:space="preserve">сўмни ташкил </w:t>
      </w:r>
      <w:r w:rsidR="0083486C" w:rsidRPr="007C1341">
        <w:rPr>
          <w:lang w:val="uz-Cyrl-UZ"/>
        </w:rPr>
        <w:t>э</w:t>
      </w:r>
      <w:r w:rsidR="0083486C" w:rsidRPr="007C1341">
        <w:rPr>
          <w:lang w:val="uz-Latn-UZ"/>
        </w:rPr>
        <w:t>тади.</w:t>
      </w:r>
    </w:p>
    <w:p w:rsidR="00A72499" w:rsidRPr="007C1341" w:rsidRDefault="00715561" w:rsidP="007C1341">
      <w:pPr>
        <w:ind w:firstLine="708"/>
        <w:jc w:val="both"/>
        <w:rPr>
          <w:lang w:val="uz-Cyrl-UZ"/>
        </w:rPr>
      </w:pPr>
      <w:r w:rsidRPr="007C1341">
        <w:rPr>
          <w:lang w:val="uz-Cyrl-UZ"/>
        </w:rPr>
        <w:t>4</w:t>
      </w:r>
      <w:r w:rsidR="00A72499" w:rsidRPr="007C1341">
        <w:rPr>
          <w:lang w:val="uz-Latn-UZ"/>
        </w:rPr>
        <w:t xml:space="preserve">.2. </w:t>
      </w:r>
      <w:r w:rsidR="00A72499" w:rsidRPr="007C1341">
        <w:rPr>
          <w:color w:val="000000"/>
          <w:lang w:val="uz-Latn-UZ"/>
        </w:rPr>
        <w:t xml:space="preserve">Ушбу Шартноманинг 4.1 бандида келтирилган нарх катъий ва Шартномани бажариш даврида </w:t>
      </w:r>
      <w:r w:rsidRPr="007C1341">
        <w:rPr>
          <w:color w:val="000000"/>
          <w:lang w:val="uz-Cyrl-UZ"/>
        </w:rPr>
        <w:t>ў</w:t>
      </w:r>
      <w:r w:rsidR="00A72499" w:rsidRPr="007C1341">
        <w:rPr>
          <w:color w:val="000000"/>
          <w:lang w:val="uz-Latn-UZ"/>
        </w:rPr>
        <w:t xml:space="preserve">згармайди. </w:t>
      </w:r>
    </w:p>
    <w:p w:rsidR="00715561" w:rsidRPr="007C1341" w:rsidRDefault="00715561" w:rsidP="007C1341">
      <w:pPr>
        <w:pStyle w:val="11"/>
        <w:numPr>
          <w:ilvl w:val="1"/>
          <w:numId w:val="9"/>
        </w:numPr>
        <w:tabs>
          <w:tab w:val="left" w:pos="1341"/>
        </w:tabs>
        <w:spacing w:line="240" w:lineRule="auto"/>
        <w:ind w:left="0" w:firstLine="709"/>
        <w:jc w:val="both"/>
        <w:rPr>
          <w:rFonts w:ascii="Times New Roman" w:hAnsi="Times New Roman" w:cs="Times New Roman"/>
          <w:lang w:val="uz-Latn-UZ"/>
        </w:rPr>
      </w:pPr>
      <w:r w:rsidRPr="007C1341">
        <w:rPr>
          <w:rFonts w:ascii="Times New Roman" w:hAnsi="Times New Roman" w:cs="Times New Roman"/>
          <w:color w:val="000000"/>
          <w:sz w:val="24"/>
          <w:szCs w:val="24"/>
          <w:lang w:val="uz-Latn-UZ"/>
        </w:rPr>
        <w:t>Ушбу Шартнома кучга кирган кундан с</w:t>
      </w:r>
      <w:r w:rsidRPr="007C1341">
        <w:rPr>
          <w:rFonts w:ascii="Times New Roman" w:hAnsi="Times New Roman" w:cs="Times New Roman"/>
          <w:color w:val="000000"/>
          <w:sz w:val="24"/>
          <w:szCs w:val="24"/>
          <w:lang w:val="uz-Cyrl-UZ"/>
        </w:rPr>
        <w:t>ў</w:t>
      </w:r>
      <w:r w:rsidRPr="007C1341">
        <w:rPr>
          <w:rFonts w:ascii="Times New Roman" w:hAnsi="Times New Roman" w:cs="Times New Roman"/>
          <w:color w:val="000000"/>
          <w:sz w:val="24"/>
          <w:szCs w:val="24"/>
          <w:lang w:val="uz-Latn-UZ"/>
        </w:rPr>
        <w:t>нг 10 (</w:t>
      </w:r>
      <w:r w:rsidRPr="007C1341">
        <w:rPr>
          <w:rFonts w:ascii="Times New Roman" w:hAnsi="Times New Roman" w:cs="Times New Roman"/>
          <w:color w:val="000000"/>
          <w:sz w:val="24"/>
          <w:szCs w:val="24"/>
          <w:lang w:val="uz-Cyrl-UZ"/>
        </w:rPr>
        <w:t>ў</w:t>
      </w:r>
      <w:r w:rsidRPr="007C1341">
        <w:rPr>
          <w:rFonts w:ascii="Times New Roman" w:hAnsi="Times New Roman" w:cs="Times New Roman"/>
          <w:color w:val="000000"/>
          <w:sz w:val="24"/>
          <w:szCs w:val="24"/>
          <w:lang w:val="uz-Latn-UZ"/>
        </w:rPr>
        <w:t xml:space="preserve">н) иш кунидан кечикмаган даврда Буюртмачи </w:t>
      </w:r>
      <w:r w:rsidRPr="007C1341">
        <w:rPr>
          <w:rFonts w:ascii="Times New Roman" w:hAnsi="Times New Roman" w:cs="Times New Roman"/>
          <w:color w:val="000000"/>
          <w:sz w:val="24"/>
          <w:szCs w:val="24"/>
          <w:lang w:val="uz-Cyrl-UZ"/>
        </w:rPr>
        <w:t>Ижро</w:t>
      </w:r>
      <w:r w:rsidRPr="007C1341">
        <w:rPr>
          <w:rFonts w:ascii="Times New Roman" w:hAnsi="Times New Roman" w:cs="Times New Roman"/>
          <w:color w:val="000000"/>
          <w:sz w:val="24"/>
          <w:szCs w:val="24"/>
          <w:lang w:val="uz-Latn-UZ"/>
        </w:rPr>
        <w:t>чига Шартнома нархининг 30 % микдорида аванс т</w:t>
      </w:r>
      <w:r w:rsidRPr="007C1341">
        <w:rPr>
          <w:rFonts w:ascii="Times New Roman" w:hAnsi="Times New Roman" w:cs="Times New Roman"/>
          <w:color w:val="000000"/>
          <w:sz w:val="24"/>
          <w:szCs w:val="24"/>
          <w:lang w:val="uz-Cyrl-UZ"/>
        </w:rPr>
        <w:t>ў</w:t>
      </w:r>
      <w:r w:rsidRPr="007C1341">
        <w:rPr>
          <w:rFonts w:ascii="Times New Roman" w:hAnsi="Times New Roman" w:cs="Times New Roman"/>
          <w:color w:val="000000"/>
          <w:sz w:val="24"/>
          <w:szCs w:val="24"/>
          <w:lang w:val="uz-Latn-UZ"/>
        </w:rPr>
        <w:t xml:space="preserve">ловини амалга </w:t>
      </w:r>
      <w:r w:rsidRPr="007C1341">
        <w:rPr>
          <w:rFonts w:ascii="Times New Roman" w:hAnsi="Times New Roman" w:cs="Times New Roman"/>
          <w:color w:val="000000"/>
          <w:sz w:val="24"/>
          <w:szCs w:val="24"/>
          <w:lang w:val="uz-Latn-UZ"/>
        </w:rPr>
        <w:lastRenderedPageBreak/>
        <w:t xml:space="preserve">оширади. Ушбу Шартноманинг </w:t>
      </w:r>
      <w:r w:rsidR="000C6241" w:rsidRPr="007C1341">
        <w:rPr>
          <w:rFonts w:ascii="Times New Roman" w:hAnsi="Times New Roman" w:cs="Times New Roman"/>
          <w:color w:val="000000"/>
          <w:sz w:val="24"/>
          <w:szCs w:val="24"/>
          <w:lang w:val="uz-Cyrl-UZ"/>
        </w:rPr>
        <w:t xml:space="preserve">Техник топширигига мувофиқ </w:t>
      </w:r>
      <w:r w:rsidRPr="007C1341">
        <w:rPr>
          <w:rFonts w:ascii="Times New Roman" w:hAnsi="Times New Roman" w:cs="Times New Roman"/>
          <w:color w:val="000000"/>
          <w:sz w:val="24"/>
          <w:szCs w:val="24"/>
          <w:lang w:val="uz-Latn-UZ"/>
        </w:rPr>
        <w:t>к</w:t>
      </w:r>
      <w:r w:rsidRPr="007C1341">
        <w:rPr>
          <w:rFonts w:ascii="Times New Roman" w:hAnsi="Times New Roman" w:cs="Times New Roman"/>
          <w:color w:val="000000"/>
          <w:sz w:val="24"/>
          <w:szCs w:val="24"/>
          <w:lang w:val="uz-Cyrl-UZ"/>
        </w:rPr>
        <w:t>ў</w:t>
      </w:r>
      <w:r w:rsidRPr="007C1341">
        <w:rPr>
          <w:rFonts w:ascii="Times New Roman" w:hAnsi="Times New Roman" w:cs="Times New Roman"/>
          <w:color w:val="000000"/>
          <w:sz w:val="24"/>
          <w:szCs w:val="24"/>
          <w:lang w:val="uz-Latn-UZ"/>
        </w:rPr>
        <w:t>рсатилган Хизматлар учун т</w:t>
      </w:r>
      <w:r w:rsidRPr="007C1341">
        <w:rPr>
          <w:rFonts w:ascii="Times New Roman" w:hAnsi="Times New Roman" w:cs="Times New Roman"/>
          <w:color w:val="000000"/>
          <w:sz w:val="24"/>
          <w:szCs w:val="24"/>
          <w:lang w:val="uz-Cyrl-UZ"/>
        </w:rPr>
        <w:t>ў</w:t>
      </w:r>
      <w:r w:rsidRPr="007C1341">
        <w:rPr>
          <w:rFonts w:ascii="Times New Roman" w:hAnsi="Times New Roman" w:cs="Times New Roman"/>
          <w:color w:val="000000"/>
          <w:sz w:val="24"/>
          <w:szCs w:val="24"/>
          <w:lang w:val="uz-Latn-UZ"/>
        </w:rPr>
        <w:t>ловлар Буюртмачи томонидан Хизматларнинг топшириш-</w:t>
      </w:r>
      <w:r w:rsidRPr="007C1341">
        <w:rPr>
          <w:rFonts w:ascii="Times New Roman" w:hAnsi="Times New Roman" w:cs="Times New Roman"/>
          <w:color w:val="000000"/>
          <w:sz w:val="24"/>
          <w:szCs w:val="24"/>
          <w:lang w:val="uz-Cyrl-UZ"/>
        </w:rPr>
        <w:t>қ</w:t>
      </w:r>
      <w:r w:rsidRPr="007C1341">
        <w:rPr>
          <w:rFonts w:ascii="Times New Roman" w:hAnsi="Times New Roman" w:cs="Times New Roman"/>
          <w:color w:val="000000"/>
          <w:sz w:val="24"/>
          <w:szCs w:val="24"/>
          <w:lang w:val="uz-Latn-UZ"/>
        </w:rPr>
        <w:t xml:space="preserve">абул </w:t>
      </w:r>
      <w:r w:rsidRPr="007C1341">
        <w:rPr>
          <w:rFonts w:ascii="Times New Roman" w:hAnsi="Times New Roman" w:cs="Times New Roman"/>
          <w:color w:val="000000"/>
          <w:sz w:val="24"/>
          <w:szCs w:val="24"/>
          <w:lang w:val="uz-Cyrl-UZ"/>
        </w:rPr>
        <w:t>қ</w:t>
      </w:r>
      <w:r w:rsidRPr="007C1341">
        <w:rPr>
          <w:rFonts w:ascii="Times New Roman" w:hAnsi="Times New Roman" w:cs="Times New Roman"/>
          <w:color w:val="000000"/>
          <w:sz w:val="24"/>
          <w:szCs w:val="24"/>
          <w:lang w:val="uz-Latn-UZ"/>
        </w:rPr>
        <w:t>илиш Далолатномаси имзолангандан с</w:t>
      </w:r>
      <w:r w:rsidRPr="007C1341">
        <w:rPr>
          <w:rFonts w:ascii="Times New Roman" w:hAnsi="Times New Roman" w:cs="Times New Roman"/>
          <w:color w:val="000000"/>
          <w:sz w:val="24"/>
          <w:szCs w:val="24"/>
          <w:lang w:val="uz-Cyrl-UZ"/>
        </w:rPr>
        <w:t>ў</w:t>
      </w:r>
      <w:r w:rsidRPr="007C1341">
        <w:rPr>
          <w:rFonts w:ascii="Times New Roman" w:hAnsi="Times New Roman" w:cs="Times New Roman"/>
          <w:color w:val="000000"/>
          <w:sz w:val="24"/>
          <w:szCs w:val="24"/>
          <w:lang w:val="uz-Latn-UZ"/>
        </w:rPr>
        <w:t xml:space="preserve">нг </w:t>
      </w:r>
      <w:r w:rsidRPr="007C1341">
        <w:rPr>
          <w:rFonts w:ascii="Times New Roman" w:hAnsi="Times New Roman" w:cs="Times New Roman"/>
          <w:color w:val="000000"/>
          <w:sz w:val="24"/>
          <w:szCs w:val="24"/>
          <w:lang w:val="uz-Cyrl-UZ"/>
        </w:rPr>
        <w:t>2</w:t>
      </w:r>
      <w:r w:rsidRPr="007C1341">
        <w:rPr>
          <w:rFonts w:ascii="Times New Roman" w:hAnsi="Times New Roman" w:cs="Times New Roman"/>
          <w:color w:val="000000"/>
          <w:sz w:val="24"/>
          <w:szCs w:val="24"/>
          <w:lang w:val="uz-Latn-UZ"/>
        </w:rPr>
        <w:t>0 (йигирма) иш кунидан кечикмаган даврда амалга оширилади.</w:t>
      </w:r>
    </w:p>
    <w:p w:rsidR="00715561" w:rsidRPr="007C1341" w:rsidRDefault="00715561" w:rsidP="007C1341">
      <w:pPr>
        <w:pStyle w:val="11"/>
        <w:numPr>
          <w:ilvl w:val="1"/>
          <w:numId w:val="9"/>
        </w:numPr>
        <w:tabs>
          <w:tab w:val="left" w:pos="1341"/>
        </w:tabs>
        <w:spacing w:line="240" w:lineRule="auto"/>
        <w:ind w:left="0" w:firstLine="709"/>
        <w:jc w:val="both"/>
        <w:rPr>
          <w:rFonts w:ascii="Times New Roman" w:hAnsi="Times New Roman" w:cs="Times New Roman"/>
          <w:lang w:val="uz-Latn-UZ"/>
        </w:rPr>
      </w:pPr>
      <w:bookmarkStart w:id="19" w:name="bookmark48"/>
      <w:bookmarkEnd w:id="19"/>
      <w:r w:rsidRPr="007C1341">
        <w:rPr>
          <w:rFonts w:ascii="Times New Roman" w:hAnsi="Times New Roman" w:cs="Times New Roman"/>
          <w:color w:val="000000"/>
          <w:sz w:val="24"/>
          <w:szCs w:val="24"/>
          <w:lang w:val="uz-Latn-UZ"/>
        </w:rPr>
        <w:t>Меъёрий-</w:t>
      </w:r>
      <w:r w:rsidRPr="007C1341">
        <w:rPr>
          <w:rFonts w:ascii="Times New Roman" w:hAnsi="Times New Roman" w:cs="Times New Roman"/>
          <w:color w:val="000000"/>
          <w:sz w:val="24"/>
          <w:szCs w:val="24"/>
          <w:lang w:val="uz-Cyrl-UZ"/>
        </w:rPr>
        <w:t>ҳ</w:t>
      </w:r>
      <w:r w:rsidRPr="007C1341">
        <w:rPr>
          <w:rFonts w:ascii="Times New Roman" w:hAnsi="Times New Roman" w:cs="Times New Roman"/>
          <w:color w:val="000000"/>
          <w:sz w:val="24"/>
          <w:szCs w:val="24"/>
          <w:lang w:val="uz-Latn-UZ"/>
        </w:rPr>
        <w:t>укукий актлар, Техник топширик, бош</w:t>
      </w:r>
      <w:r w:rsidRPr="007C1341">
        <w:rPr>
          <w:rFonts w:ascii="Times New Roman" w:hAnsi="Times New Roman" w:cs="Times New Roman"/>
          <w:color w:val="000000"/>
          <w:sz w:val="24"/>
          <w:szCs w:val="24"/>
          <w:lang w:val="uz-Cyrl-UZ"/>
        </w:rPr>
        <w:t>қ</w:t>
      </w:r>
      <w:r w:rsidRPr="007C1341">
        <w:rPr>
          <w:rFonts w:ascii="Times New Roman" w:hAnsi="Times New Roman" w:cs="Times New Roman"/>
          <w:color w:val="000000"/>
          <w:sz w:val="24"/>
          <w:szCs w:val="24"/>
          <w:lang w:val="uz-Latn-UZ"/>
        </w:rPr>
        <w:t xml:space="preserve">а бошлантич маълумотлар талабларидан четлашган </w:t>
      </w:r>
      <w:r w:rsidRPr="007C1341">
        <w:rPr>
          <w:rFonts w:ascii="Times New Roman" w:hAnsi="Times New Roman" w:cs="Times New Roman"/>
          <w:color w:val="000000"/>
          <w:sz w:val="24"/>
          <w:szCs w:val="24"/>
          <w:lang w:val="uz-Cyrl-UZ"/>
        </w:rPr>
        <w:t>ҳ</w:t>
      </w:r>
      <w:r w:rsidRPr="007C1341">
        <w:rPr>
          <w:rFonts w:ascii="Times New Roman" w:hAnsi="Times New Roman" w:cs="Times New Roman"/>
          <w:color w:val="000000"/>
          <w:sz w:val="24"/>
          <w:szCs w:val="24"/>
          <w:lang w:val="uz-Latn-UZ"/>
        </w:rPr>
        <w:t>олда ёки бош</w:t>
      </w:r>
      <w:r w:rsidRPr="007C1341">
        <w:rPr>
          <w:rFonts w:ascii="Times New Roman" w:hAnsi="Times New Roman" w:cs="Times New Roman"/>
          <w:color w:val="000000"/>
          <w:sz w:val="24"/>
          <w:szCs w:val="24"/>
          <w:lang w:val="uz-Cyrl-UZ"/>
        </w:rPr>
        <w:t>қ</w:t>
      </w:r>
      <w:r w:rsidRPr="007C1341">
        <w:rPr>
          <w:rFonts w:ascii="Times New Roman" w:hAnsi="Times New Roman" w:cs="Times New Roman"/>
          <w:color w:val="000000"/>
          <w:sz w:val="24"/>
          <w:szCs w:val="24"/>
          <w:lang w:val="uz-Latn-UZ"/>
        </w:rPr>
        <w:t>а камчиликпар билан к</w:t>
      </w:r>
      <w:r w:rsidRPr="007C1341">
        <w:rPr>
          <w:rFonts w:ascii="Times New Roman" w:hAnsi="Times New Roman" w:cs="Times New Roman"/>
          <w:color w:val="000000"/>
          <w:sz w:val="24"/>
          <w:szCs w:val="24"/>
          <w:lang w:val="uz-Cyrl-UZ"/>
        </w:rPr>
        <w:t>ў</w:t>
      </w:r>
      <w:r w:rsidRPr="007C1341">
        <w:rPr>
          <w:rFonts w:ascii="Times New Roman" w:hAnsi="Times New Roman" w:cs="Times New Roman"/>
          <w:color w:val="000000"/>
          <w:sz w:val="24"/>
          <w:szCs w:val="24"/>
          <w:lang w:val="uz-Latn-UZ"/>
        </w:rPr>
        <w:t>рсатилган Хизматлар Буюртмачи томонидан ани</w:t>
      </w:r>
      <w:r w:rsidRPr="007C1341">
        <w:rPr>
          <w:rFonts w:ascii="Times New Roman" w:hAnsi="Times New Roman" w:cs="Times New Roman"/>
          <w:color w:val="000000"/>
          <w:sz w:val="24"/>
          <w:szCs w:val="24"/>
          <w:lang w:val="uz-Cyrl-UZ"/>
        </w:rPr>
        <w:t>қ</w:t>
      </w:r>
      <w:r w:rsidRPr="007C1341">
        <w:rPr>
          <w:rFonts w:ascii="Times New Roman" w:hAnsi="Times New Roman" w:cs="Times New Roman"/>
          <w:color w:val="000000"/>
          <w:sz w:val="24"/>
          <w:szCs w:val="24"/>
          <w:lang w:val="uz-Latn-UZ"/>
        </w:rPr>
        <w:t xml:space="preserve">ланган камчиликлар </w:t>
      </w:r>
      <w:r w:rsidRPr="007C1341">
        <w:rPr>
          <w:rFonts w:ascii="Times New Roman" w:hAnsi="Times New Roman" w:cs="Times New Roman"/>
          <w:color w:val="000000"/>
          <w:sz w:val="24"/>
          <w:szCs w:val="24"/>
          <w:lang w:val="uz-Cyrl-UZ"/>
        </w:rPr>
        <w:t>Ижро</w:t>
      </w:r>
      <w:r w:rsidRPr="007C1341">
        <w:rPr>
          <w:rFonts w:ascii="Times New Roman" w:hAnsi="Times New Roman" w:cs="Times New Roman"/>
          <w:color w:val="000000"/>
          <w:sz w:val="24"/>
          <w:szCs w:val="24"/>
          <w:lang w:val="uz-Latn-UZ"/>
        </w:rPr>
        <w:t xml:space="preserve">чи томонидан бартараф этилгунга </w:t>
      </w:r>
      <w:r w:rsidRPr="007C1341">
        <w:rPr>
          <w:rFonts w:ascii="Times New Roman" w:hAnsi="Times New Roman" w:cs="Times New Roman"/>
          <w:color w:val="000000"/>
          <w:sz w:val="24"/>
          <w:szCs w:val="24"/>
          <w:lang w:val="uz-Cyrl-UZ"/>
        </w:rPr>
        <w:t>қ</w:t>
      </w:r>
      <w:r w:rsidRPr="007C1341">
        <w:rPr>
          <w:rFonts w:ascii="Times New Roman" w:hAnsi="Times New Roman" w:cs="Times New Roman"/>
          <w:color w:val="000000"/>
          <w:sz w:val="24"/>
          <w:szCs w:val="24"/>
          <w:lang w:val="uz-Latn-UZ"/>
        </w:rPr>
        <w:t>адар т</w:t>
      </w:r>
      <w:r w:rsidRPr="007C1341">
        <w:rPr>
          <w:rFonts w:ascii="Times New Roman" w:hAnsi="Times New Roman" w:cs="Times New Roman"/>
          <w:color w:val="000000"/>
          <w:sz w:val="24"/>
          <w:szCs w:val="24"/>
          <w:lang w:val="uz-Cyrl-UZ"/>
        </w:rPr>
        <w:t>ў</w:t>
      </w:r>
      <w:r w:rsidRPr="007C1341">
        <w:rPr>
          <w:rFonts w:ascii="Times New Roman" w:hAnsi="Times New Roman" w:cs="Times New Roman"/>
          <w:color w:val="000000"/>
          <w:sz w:val="24"/>
          <w:szCs w:val="24"/>
          <w:lang w:val="uz-Latn-UZ"/>
        </w:rPr>
        <w:t>лаб берилмайди.</w:t>
      </w:r>
    </w:p>
    <w:p w:rsidR="00715561" w:rsidRPr="007C1341" w:rsidRDefault="00715561" w:rsidP="007C1341">
      <w:pPr>
        <w:pStyle w:val="11"/>
        <w:numPr>
          <w:ilvl w:val="1"/>
          <w:numId w:val="9"/>
        </w:numPr>
        <w:tabs>
          <w:tab w:val="left" w:pos="1341"/>
        </w:tabs>
        <w:spacing w:line="240" w:lineRule="auto"/>
        <w:ind w:left="0" w:firstLine="709"/>
        <w:jc w:val="both"/>
        <w:rPr>
          <w:rFonts w:ascii="Times New Roman" w:hAnsi="Times New Roman" w:cs="Times New Roman"/>
          <w:lang w:val="uz-Latn-UZ"/>
        </w:rPr>
      </w:pPr>
      <w:bookmarkStart w:id="20" w:name="bookmark49"/>
      <w:bookmarkEnd w:id="20"/>
      <w:r w:rsidRPr="007C1341">
        <w:rPr>
          <w:rFonts w:ascii="Times New Roman" w:hAnsi="Times New Roman" w:cs="Times New Roman"/>
          <w:color w:val="000000"/>
          <w:sz w:val="24"/>
          <w:szCs w:val="24"/>
          <w:lang w:val="uz-Latn-UZ"/>
        </w:rPr>
        <w:t>Ушбу Шартнома б</w:t>
      </w:r>
      <w:r w:rsidRPr="007C1341">
        <w:rPr>
          <w:rFonts w:ascii="Times New Roman" w:hAnsi="Times New Roman" w:cs="Times New Roman"/>
          <w:color w:val="000000"/>
          <w:sz w:val="24"/>
          <w:szCs w:val="24"/>
          <w:lang w:val="uz-Cyrl-UZ"/>
        </w:rPr>
        <w:t>ў</w:t>
      </w:r>
      <w:r w:rsidRPr="007C1341">
        <w:rPr>
          <w:rFonts w:ascii="Times New Roman" w:hAnsi="Times New Roman" w:cs="Times New Roman"/>
          <w:color w:val="000000"/>
          <w:sz w:val="24"/>
          <w:szCs w:val="24"/>
          <w:lang w:val="uz-Latn-UZ"/>
        </w:rPr>
        <w:t>йича т</w:t>
      </w:r>
      <w:r w:rsidRPr="007C1341">
        <w:rPr>
          <w:rFonts w:ascii="Times New Roman" w:hAnsi="Times New Roman" w:cs="Times New Roman"/>
          <w:color w:val="000000"/>
          <w:sz w:val="24"/>
          <w:szCs w:val="24"/>
          <w:lang w:val="uz-Cyrl-UZ"/>
        </w:rPr>
        <w:t>ў</w:t>
      </w:r>
      <w:r w:rsidRPr="007C1341">
        <w:rPr>
          <w:rFonts w:ascii="Times New Roman" w:hAnsi="Times New Roman" w:cs="Times New Roman"/>
          <w:color w:val="000000"/>
          <w:sz w:val="24"/>
          <w:szCs w:val="24"/>
          <w:lang w:val="uz-Latn-UZ"/>
        </w:rPr>
        <w:t xml:space="preserve">ловлар Буюртмачи томонидан </w:t>
      </w:r>
      <w:r w:rsidRPr="007C1341">
        <w:rPr>
          <w:rFonts w:ascii="Times New Roman" w:hAnsi="Times New Roman" w:cs="Times New Roman"/>
          <w:color w:val="000000"/>
          <w:sz w:val="24"/>
          <w:szCs w:val="24"/>
          <w:lang w:val="uz-Cyrl-UZ"/>
        </w:rPr>
        <w:t>Ижро</w:t>
      </w:r>
      <w:r w:rsidRPr="007C1341">
        <w:rPr>
          <w:rFonts w:ascii="Times New Roman" w:hAnsi="Times New Roman" w:cs="Times New Roman"/>
          <w:color w:val="000000"/>
          <w:sz w:val="24"/>
          <w:szCs w:val="24"/>
          <w:lang w:val="uz-Latn-UZ"/>
        </w:rPr>
        <w:t xml:space="preserve">чининг </w:t>
      </w:r>
      <w:r w:rsidRPr="007C1341">
        <w:rPr>
          <w:rFonts w:ascii="Times New Roman" w:hAnsi="Times New Roman" w:cs="Times New Roman"/>
          <w:color w:val="000000"/>
          <w:sz w:val="24"/>
          <w:szCs w:val="24"/>
          <w:lang w:val="uz-Cyrl-UZ"/>
        </w:rPr>
        <w:t>ҳ</w:t>
      </w:r>
      <w:r w:rsidRPr="007C1341">
        <w:rPr>
          <w:rFonts w:ascii="Times New Roman" w:hAnsi="Times New Roman" w:cs="Times New Roman"/>
          <w:color w:val="000000"/>
          <w:sz w:val="24"/>
          <w:szCs w:val="24"/>
          <w:lang w:val="uz-Latn-UZ"/>
        </w:rPr>
        <w:t>исоб ра</w:t>
      </w:r>
      <w:r w:rsidRPr="007C1341">
        <w:rPr>
          <w:rFonts w:ascii="Times New Roman" w:hAnsi="Times New Roman" w:cs="Times New Roman"/>
          <w:color w:val="000000"/>
          <w:sz w:val="24"/>
          <w:szCs w:val="24"/>
          <w:lang w:val="uz-Cyrl-UZ"/>
        </w:rPr>
        <w:t>қ</w:t>
      </w:r>
      <w:r w:rsidRPr="007C1341">
        <w:rPr>
          <w:rFonts w:ascii="Times New Roman" w:hAnsi="Times New Roman" w:cs="Times New Roman"/>
          <w:color w:val="000000"/>
          <w:sz w:val="24"/>
          <w:szCs w:val="24"/>
          <w:lang w:val="uz-Latn-UZ"/>
        </w:rPr>
        <w:t xml:space="preserve">амига пул </w:t>
      </w:r>
      <w:r w:rsidRPr="007C1341">
        <w:rPr>
          <w:rFonts w:ascii="Times New Roman" w:hAnsi="Times New Roman" w:cs="Times New Roman"/>
          <w:color w:val="000000"/>
          <w:sz w:val="24"/>
          <w:szCs w:val="24"/>
          <w:lang w:val="uz-Cyrl-UZ"/>
        </w:rPr>
        <w:t>ў</w:t>
      </w:r>
      <w:r w:rsidRPr="007C1341">
        <w:rPr>
          <w:rFonts w:ascii="Times New Roman" w:hAnsi="Times New Roman" w:cs="Times New Roman"/>
          <w:color w:val="000000"/>
          <w:sz w:val="24"/>
          <w:szCs w:val="24"/>
          <w:lang w:val="uz-Latn-UZ"/>
        </w:rPr>
        <w:t>тказиш й</w:t>
      </w:r>
      <w:r w:rsidRPr="007C1341">
        <w:rPr>
          <w:rFonts w:ascii="Times New Roman" w:hAnsi="Times New Roman" w:cs="Times New Roman"/>
          <w:color w:val="000000"/>
          <w:sz w:val="24"/>
          <w:szCs w:val="24"/>
          <w:lang w:val="uz-Cyrl-UZ"/>
        </w:rPr>
        <w:t>ў</w:t>
      </w:r>
      <w:r w:rsidRPr="007C1341">
        <w:rPr>
          <w:rFonts w:ascii="Times New Roman" w:hAnsi="Times New Roman" w:cs="Times New Roman"/>
          <w:color w:val="000000"/>
          <w:sz w:val="24"/>
          <w:szCs w:val="24"/>
          <w:lang w:val="uz-Latn-UZ"/>
        </w:rPr>
        <w:t>ли билан амалга оширилади.</w:t>
      </w:r>
    </w:p>
    <w:p w:rsidR="00715561" w:rsidRPr="007C1341" w:rsidRDefault="00715561" w:rsidP="007C1341">
      <w:pPr>
        <w:pStyle w:val="11"/>
        <w:tabs>
          <w:tab w:val="left" w:pos="1341"/>
        </w:tabs>
        <w:spacing w:line="240" w:lineRule="auto"/>
        <w:ind w:left="720" w:firstLine="0"/>
        <w:jc w:val="both"/>
        <w:rPr>
          <w:rFonts w:ascii="Times New Roman" w:hAnsi="Times New Roman" w:cs="Times New Roman"/>
          <w:lang w:val="uz-Latn-UZ"/>
        </w:rPr>
      </w:pPr>
    </w:p>
    <w:p w:rsidR="00715561" w:rsidRPr="007C1341" w:rsidRDefault="0083486C" w:rsidP="007C1341">
      <w:pPr>
        <w:pStyle w:val="13"/>
        <w:keepNext/>
        <w:keepLines/>
        <w:numPr>
          <w:ilvl w:val="0"/>
          <w:numId w:val="9"/>
        </w:numPr>
        <w:tabs>
          <w:tab w:val="left" w:pos="331"/>
        </w:tabs>
        <w:spacing w:line="240" w:lineRule="auto"/>
        <w:rPr>
          <w:rFonts w:ascii="Times New Roman" w:hAnsi="Times New Roman" w:cs="Times New Roman"/>
        </w:rPr>
      </w:pPr>
      <w:r w:rsidRPr="007C1341">
        <w:rPr>
          <w:rFonts w:ascii="Times New Roman" w:hAnsi="Times New Roman" w:cs="Times New Roman"/>
          <w:lang w:val="uz-Latn-UZ"/>
        </w:rPr>
        <w:t xml:space="preserve"> </w:t>
      </w:r>
      <w:bookmarkStart w:id="21" w:name="bookmark50"/>
      <w:bookmarkStart w:id="22" w:name="bookmark51"/>
      <w:bookmarkStart w:id="23" w:name="bookmark53"/>
      <w:proofErr w:type="spellStart"/>
      <w:r w:rsidR="00715561" w:rsidRPr="007C1341">
        <w:rPr>
          <w:rFonts w:ascii="Times New Roman" w:hAnsi="Times New Roman" w:cs="Times New Roman"/>
          <w:color w:val="000000"/>
          <w:sz w:val="24"/>
          <w:szCs w:val="24"/>
        </w:rPr>
        <w:t>Томонларнинг</w:t>
      </w:r>
      <w:proofErr w:type="spellEnd"/>
      <w:r w:rsidR="00715561" w:rsidRPr="007C1341">
        <w:rPr>
          <w:rFonts w:ascii="Times New Roman" w:hAnsi="Times New Roman" w:cs="Times New Roman"/>
          <w:color w:val="000000"/>
          <w:sz w:val="24"/>
          <w:szCs w:val="24"/>
        </w:rPr>
        <w:t xml:space="preserve"> </w:t>
      </w:r>
      <w:proofErr w:type="spellStart"/>
      <w:r w:rsidR="00715561" w:rsidRPr="007C1341">
        <w:rPr>
          <w:rFonts w:ascii="Times New Roman" w:hAnsi="Times New Roman" w:cs="Times New Roman"/>
          <w:color w:val="000000"/>
          <w:sz w:val="24"/>
          <w:szCs w:val="24"/>
        </w:rPr>
        <w:t>жавобгарлиги</w:t>
      </w:r>
      <w:bookmarkEnd w:id="21"/>
      <w:bookmarkEnd w:id="22"/>
      <w:bookmarkEnd w:id="23"/>
      <w:proofErr w:type="spellEnd"/>
    </w:p>
    <w:p w:rsidR="00715561" w:rsidRPr="007C1341" w:rsidRDefault="00715561" w:rsidP="007C1341">
      <w:pPr>
        <w:pStyle w:val="11"/>
        <w:numPr>
          <w:ilvl w:val="1"/>
          <w:numId w:val="10"/>
        </w:numPr>
        <w:tabs>
          <w:tab w:val="left" w:pos="1341"/>
        </w:tabs>
        <w:spacing w:line="240" w:lineRule="auto"/>
        <w:ind w:left="0" w:firstLine="709"/>
        <w:jc w:val="both"/>
        <w:rPr>
          <w:rFonts w:ascii="Times New Roman" w:hAnsi="Times New Roman" w:cs="Times New Roman"/>
          <w:lang w:val="uz-Cyrl-UZ"/>
        </w:rPr>
      </w:pPr>
      <w:bookmarkStart w:id="24" w:name="bookmark54"/>
      <w:bookmarkEnd w:id="24"/>
      <w:r w:rsidRPr="007C1341">
        <w:rPr>
          <w:rFonts w:ascii="Times New Roman" w:hAnsi="Times New Roman" w:cs="Times New Roman"/>
          <w:color w:val="000000"/>
          <w:sz w:val="24"/>
          <w:szCs w:val="24"/>
          <w:lang w:val="uz-Cyrl-UZ"/>
        </w:rPr>
        <w:t>Ушбу Шартнома бўйича мажбуриятларни бажармаганлик ёки тегишли равишда бажармаганлик учун Томонлар Ўзбекистан Республикасидаги амалдаги қонунчиликка мувофиқ жавобгарлар;</w:t>
      </w:r>
    </w:p>
    <w:p w:rsidR="00715561" w:rsidRPr="007C1341" w:rsidRDefault="00715561" w:rsidP="007C1341">
      <w:pPr>
        <w:pStyle w:val="11"/>
        <w:numPr>
          <w:ilvl w:val="1"/>
          <w:numId w:val="10"/>
        </w:numPr>
        <w:tabs>
          <w:tab w:val="left" w:pos="1341"/>
        </w:tabs>
        <w:spacing w:line="240" w:lineRule="auto"/>
        <w:ind w:left="0" w:firstLine="709"/>
        <w:jc w:val="both"/>
        <w:rPr>
          <w:rFonts w:ascii="Times New Roman" w:hAnsi="Times New Roman" w:cs="Times New Roman"/>
          <w:lang w:val="uz-Cyrl-UZ"/>
        </w:rPr>
      </w:pPr>
      <w:bookmarkStart w:id="25" w:name="bookmark55"/>
      <w:bookmarkEnd w:id="25"/>
      <w:r w:rsidRPr="007C1341">
        <w:rPr>
          <w:rFonts w:ascii="Times New Roman" w:hAnsi="Times New Roman" w:cs="Times New Roman"/>
          <w:color w:val="000000"/>
          <w:sz w:val="24"/>
          <w:szCs w:val="24"/>
          <w:lang w:val="uz-Cyrl-UZ"/>
        </w:rPr>
        <w:t>Ушбу Шартномада назарда тутилган мажбуриятларни бажарилиш муддатлари Ижрочи томонидан кечиктирилган ҳолда Буюртмачи жарима тўловини талаб килиш ҳукукига эга. Жарима тўлови ҳар бир кечиктирилган кун учун Шартномада белгиланган мажбуриятларни бажариш муддати тугаган кунидан сўнги кундан бошлаб Шартнома нархининг 0,1% миқдорида, бироқ Шартнома бўйича муддатида кўрсатилмаган Хизмат босқичи қийматининг 10% дан ортик бўлмаган миқдорида тўлаб берилади.</w:t>
      </w:r>
    </w:p>
    <w:p w:rsidR="00715561" w:rsidRPr="007C1341" w:rsidRDefault="00715561" w:rsidP="007C1341">
      <w:pPr>
        <w:pStyle w:val="11"/>
        <w:numPr>
          <w:ilvl w:val="1"/>
          <w:numId w:val="10"/>
        </w:numPr>
        <w:tabs>
          <w:tab w:val="left" w:pos="1341"/>
        </w:tabs>
        <w:spacing w:line="240" w:lineRule="auto"/>
        <w:ind w:left="0" w:firstLine="709"/>
        <w:jc w:val="both"/>
        <w:rPr>
          <w:rFonts w:ascii="Times New Roman" w:hAnsi="Times New Roman" w:cs="Times New Roman"/>
          <w:lang w:val="uz-Cyrl-UZ"/>
        </w:rPr>
      </w:pPr>
      <w:bookmarkStart w:id="26" w:name="bookmark56"/>
      <w:bookmarkEnd w:id="26"/>
      <w:r w:rsidRPr="007C1341">
        <w:rPr>
          <w:rFonts w:ascii="Times New Roman" w:hAnsi="Times New Roman" w:cs="Times New Roman"/>
          <w:color w:val="000000"/>
          <w:sz w:val="24"/>
          <w:szCs w:val="24"/>
          <w:lang w:val="uz-Cyrl-UZ"/>
        </w:rPr>
        <w:t>Буюртмачи кўрсатиладиган Хизматлар бўйича тўловларни муддатларида амалга оширмаган тақдирда Ижрочи Буюртмачидан ҳар бир кечиктирилган кун учун Шартнома бўйича муддатида тўлаб берилмаган тўлов қийматининг 0,1% миқдорида, бироқ Шартнома бўйича Хизматлар нархининг 10% дан ортиқ бўлмаган миқдорида жарима тўловини талаб қилиш ҳуқуқига эга.</w:t>
      </w:r>
    </w:p>
    <w:p w:rsidR="00715561" w:rsidRPr="007C1341" w:rsidRDefault="00715561" w:rsidP="007C1341">
      <w:pPr>
        <w:pStyle w:val="11"/>
        <w:numPr>
          <w:ilvl w:val="1"/>
          <w:numId w:val="10"/>
        </w:numPr>
        <w:tabs>
          <w:tab w:val="left" w:pos="1341"/>
        </w:tabs>
        <w:spacing w:line="240" w:lineRule="auto"/>
        <w:ind w:left="0" w:firstLine="709"/>
        <w:jc w:val="both"/>
        <w:rPr>
          <w:rFonts w:ascii="Times New Roman" w:hAnsi="Times New Roman" w:cs="Times New Roman"/>
          <w:lang w:val="uz-Cyrl-UZ"/>
        </w:rPr>
      </w:pPr>
      <w:bookmarkStart w:id="27" w:name="bookmark57"/>
      <w:bookmarkEnd w:id="27"/>
      <w:r w:rsidRPr="007C1341">
        <w:rPr>
          <w:rFonts w:ascii="Times New Roman" w:hAnsi="Times New Roman" w:cs="Times New Roman"/>
          <w:color w:val="000000"/>
          <w:sz w:val="24"/>
          <w:szCs w:val="24"/>
          <w:lang w:val="uz-Cyrl-UZ"/>
        </w:rPr>
        <w:t>Ушбу Шартнома бўйича мажбуриятларни бузганлиги учун Томонлар жаримани ва (ёки) бошқа санкцияларни ундириш, шунингдек молиявий ёки бошқа зарарларни қоплаш уларни тўлаб бериш ва (ёки) компенсация қилиб бериш тўғрисидаги ёзма шаклдаги тегишли талабномани юбориш йўли билан амалга оширилади. Талабномага жавоб бериш муддати Томонлар томонидан талабнома берилган кундан бошлаб 10 (ўн) иш куни этиб белгиланади.</w:t>
      </w:r>
    </w:p>
    <w:p w:rsidR="00715561" w:rsidRPr="007C1341" w:rsidRDefault="00715561" w:rsidP="007C1341">
      <w:pPr>
        <w:pStyle w:val="11"/>
        <w:numPr>
          <w:ilvl w:val="1"/>
          <w:numId w:val="10"/>
        </w:numPr>
        <w:tabs>
          <w:tab w:val="left" w:pos="1267"/>
        </w:tabs>
        <w:spacing w:line="240" w:lineRule="auto"/>
        <w:ind w:left="0" w:firstLine="709"/>
        <w:jc w:val="both"/>
        <w:rPr>
          <w:rFonts w:ascii="Times New Roman" w:hAnsi="Times New Roman" w:cs="Times New Roman"/>
          <w:lang w:val="uz-Cyrl-UZ"/>
        </w:rPr>
      </w:pPr>
      <w:bookmarkStart w:id="28" w:name="bookmark58"/>
      <w:bookmarkEnd w:id="28"/>
      <w:r w:rsidRPr="007C1341">
        <w:rPr>
          <w:rFonts w:ascii="Times New Roman" w:hAnsi="Times New Roman" w:cs="Times New Roman"/>
          <w:color w:val="000000"/>
          <w:sz w:val="24"/>
          <w:szCs w:val="24"/>
          <w:lang w:val="uz-Cyrl-UZ"/>
        </w:rPr>
        <w:t>Жаримани тўлаб бериш ёки ундириб олиш Томонларни Шартнома бўйича ўз мажбуриятларини бажаришдан озод этмайди.</w:t>
      </w:r>
    </w:p>
    <w:p w:rsidR="00913406" w:rsidRPr="007C1341" w:rsidRDefault="00913406" w:rsidP="007C1341">
      <w:pPr>
        <w:pStyle w:val="11"/>
        <w:tabs>
          <w:tab w:val="left" w:pos="1267"/>
        </w:tabs>
        <w:spacing w:line="240" w:lineRule="auto"/>
        <w:ind w:left="720" w:firstLine="0"/>
        <w:jc w:val="both"/>
        <w:rPr>
          <w:rFonts w:ascii="Times New Roman" w:hAnsi="Times New Roman" w:cs="Times New Roman"/>
          <w:color w:val="000000"/>
          <w:sz w:val="24"/>
          <w:szCs w:val="24"/>
          <w:lang w:val="uz-Cyrl-UZ"/>
        </w:rPr>
      </w:pPr>
    </w:p>
    <w:p w:rsidR="0083486C" w:rsidRPr="007C1341" w:rsidRDefault="0083486C" w:rsidP="007C1341">
      <w:pPr>
        <w:numPr>
          <w:ilvl w:val="0"/>
          <w:numId w:val="10"/>
        </w:numPr>
        <w:jc w:val="center"/>
        <w:rPr>
          <w:b/>
          <w:lang w:val="uz-Latn-UZ"/>
        </w:rPr>
      </w:pPr>
      <w:r w:rsidRPr="007C1341">
        <w:rPr>
          <w:b/>
        </w:rPr>
        <w:t>Форс-мажор</w:t>
      </w:r>
    </w:p>
    <w:p w:rsidR="0083486C" w:rsidRPr="007C1341" w:rsidRDefault="0083486C" w:rsidP="007C1341">
      <w:pPr>
        <w:ind w:firstLine="720"/>
        <w:jc w:val="both"/>
        <w:rPr>
          <w:lang w:val="uz-Cyrl-UZ"/>
        </w:rPr>
      </w:pPr>
      <w:r w:rsidRPr="007C1341">
        <w:rPr>
          <w:lang w:val="uz-Cyrl-UZ"/>
        </w:rPr>
        <w:t xml:space="preserve">6.1. </w:t>
      </w:r>
      <w:r w:rsidRPr="007C1341">
        <w:rPr>
          <w:b/>
          <w:lang w:val="uz-Cyrl-UZ"/>
        </w:rPr>
        <w:t>Т</w:t>
      </w:r>
      <w:r w:rsidR="00913406" w:rsidRPr="007C1341">
        <w:rPr>
          <w:b/>
          <w:lang w:val="uz-Cyrl-UZ"/>
        </w:rPr>
        <w:t>омонл</w:t>
      </w:r>
      <w:r w:rsidRPr="007C1341">
        <w:rPr>
          <w:b/>
          <w:lang w:val="uz-Cyrl-UZ"/>
        </w:rPr>
        <w:t>ар</w:t>
      </w:r>
      <w:r w:rsidRPr="007C1341">
        <w:rPr>
          <w:lang w:val="uz-Cyrl-UZ"/>
        </w:rPr>
        <w:t xml:space="preserve"> фавқулодда кўринишдаги ҳодисалар оқибатида мазкур шартнома тузилганидан сўнг юзага келган: ёнғин, зилзила, ҳарбий ҳаракатлар ва </w:t>
      </w:r>
      <w:r w:rsidRPr="007C1341">
        <w:rPr>
          <w:b/>
          <w:lang w:val="uz-Cyrl-UZ"/>
        </w:rPr>
        <w:t>т</w:t>
      </w:r>
      <w:r w:rsidR="00913406" w:rsidRPr="007C1341">
        <w:rPr>
          <w:b/>
          <w:lang w:val="uz-Cyrl-UZ"/>
        </w:rPr>
        <w:t>омон</w:t>
      </w:r>
      <w:r w:rsidRPr="007C1341">
        <w:rPr>
          <w:b/>
          <w:lang w:val="uz-Cyrl-UZ"/>
        </w:rPr>
        <w:t>лар</w:t>
      </w:r>
      <w:r w:rsidRPr="007C1341">
        <w:rPr>
          <w:lang w:val="uz-Cyrl-UZ"/>
        </w:rPr>
        <w:t xml:space="preserve"> назоратидан ташқарида юзага келган енгиб бўлмас куч туфайли мажбуриятларнинг қисман ёки тўлиқ бажарилмаслиги учун масъулиятдан озод этиладилар.  </w:t>
      </w:r>
    </w:p>
    <w:p w:rsidR="0083486C" w:rsidRPr="007C1341" w:rsidRDefault="0083486C" w:rsidP="007C1341">
      <w:pPr>
        <w:ind w:firstLine="708"/>
        <w:jc w:val="both"/>
        <w:rPr>
          <w:lang w:val="uz-Cyrl-UZ"/>
        </w:rPr>
      </w:pPr>
      <w:r w:rsidRPr="007C1341">
        <w:rPr>
          <w:lang w:val="uz-Cyrl-UZ"/>
        </w:rPr>
        <w:t xml:space="preserve">6.2. Бу ҳолатлар юзага келганида, бир </w:t>
      </w:r>
      <w:r w:rsidRPr="007C1341">
        <w:rPr>
          <w:b/>
          <w:lang w:val="uz-Cyrl-UZ"/>
        </w:rPr>
        <w:t>т</w:t>
      </w:r>
      <w:r w:rsidR="00913406" w:rsidRPr="007C1341">
        <w:rPr>
          <w:b/>
          <w:lang w:val="uz-Cyrl-UZ"/>
        </w:rPr>
        <w:t>омон</w:t>
      </w:r>
      <w:r w:rsidRPr="007C1341">
        <w:rPr>
          <w:lang w:val="uz-Cyrl-UZ"/>
        </w:rPr>
        <w:t xml:space="preserve"> бошқасини ёзма равишда хабардор этиши шарт.</w:t>
      </w:r>
    </w:p>
    <w:p w:rsidR="0083486C" w:rsidRPr="007C1341" w:rsidRDefault="0083486C" w:rsidP="007C1341">
      <w:pPr>
        <w:ind w:firstLine="708"/>
        <w:jc w:val="both"/>
        <w:rPr>
          <w:lang w:val="uz-Latn-UZ"/>
        </w:rPr>
      </w:pPr>
      <w:r w:rsidRPr="007C1341">
        <w:rPr>
          <w:lang w:val="uz-Cyrl-UZ"/>
        </w:rPr>
        <w:t xml:space="preserve">6.3. Бундай ҳолатлар бартараф бўлганида, бир </w:t>
      </w:r>
      <w:r w:rsidRPr="007C1341">
        <w:rPr>
          <w:b/>
          <w:lang w:val="uz-Cyrl-UZ"/>
        </w:rPr>
        <w:t>т</w:t>
      </w:r>
      <w:r w:rsidR="00913406" w:rsidRPr="007C1341">
        <w:rPr>
          <w:b/>
          <w:lang w:val="uz-Cyrl-UZ"/>
        </w:rPr>
        <w:t>омон</w:t>
      </w:r>
      <w:r w:rsidRPr="007C1341">
        <w:rPr>
          <w:lang w:val="uz-Cyrl-UZ"/>
        </w:rPr>
        <w:t xml:space="preserve"> зудлик бошқа тарафни ёзма равишда хабардор қилиши шарт. Хабарномада ушбу шартнома бўйича мажбуриятларнинг унинг давомида бажарилиши кутилаётган муддат кўрсатилиши керак.</w:t>
      </w:r>
    </w:p>
    <w:p w:rsidR="0083486C" w:rsidRPr="007C1341" w:rsidRDefault="0083486C" w:rsidP="007C1341">
      <w:pPr>
        <w:ind w:firstLine="708"/>
        <w:jc w:val="both"/>
        <w:rPr>
          <w:lang w:val="uz-Latn-UZ"/>
        </w:rPr>
      </w:pPr>
    </w:p>
    <w:p w:rsidR="0083486C" w:rsidRPr="007C1341" w:rsidRDefault="0083486C" w:rsidP="007C1341">
      <w:pPr>
        <w:numPr>
          <w:ilvl w:val="0"/>
          <w:numId w:val="10"/>
        </w:numPr>
        <w:jc w:val="center"/>
        <w:rPr>
          <w:b/>
          <w:lang w:val="uz-Latn-UZ"/>
        </w:rPr>
      </w:pPr>
      <w:r w:rsidRPr="007C1341">
        <w:rPr>
          <w:b/>
          <w:lang w:val="uz-Cyrl-UZ"/>
        </w:rPr>
        <w:t xml:space="preserve">Келишмовчиликларнинг ҳал қилиниши </w:t>
      </w:r>
    </w:p>
    <w:p w:rsidR="00913406" w:rsidRPr="007C1341" w:rsidRDefault="00913406" w:rsidP="007C1341">
      <w:pPr>
        <w:pStyle w:val="11"/>
        <w:numPr>
          <w:ilvl w:val="1"/>
          <w:numId w:val="10"/>
        </w:numPr>
        <w:tabs>
          <w:tab w:val="left" w:pos="1267"/>
        </w:tabs>
        <w:spacing w:line="240" w:lineRule="auto"/>
        <w:ind w:left="0" w:firstLine="709"/>
        <w:jc w:val="both"/>
        <w:rPr>
          <w:rFonts w:ascii="Times New Roman" w:hAnsi="Times New Roman" w:cs="Times New Roman"/>
          <w:lang w:val="uz-Latn-UZ"/>
        </w:rPr>
      </w:pPr>
      <w:r w:rsidRPr="007C1341">
        <w:rPr>
          <w:rFonts w:ascii="Times New Roman" w:hAnsi="Times New Roman" w:cs="Times New Roman"/>
          <w:color w:val="000000"/>
          <w:sz w:val="24"/>
          <w:szCs w:val="24"/>
          <w:lang w:val="uz-Latn-UZ"/>
        </w:rPr>
        <w:t>Ушбу шартнома юзасидан ёки у билан бо</w:t>
      </w:r>
      <w:r w:rsidRPr="007C1341">
        <w:rPr>
          <w:rFonts w:ascii="Times New Roman" w:hAnsi="Times New Roman" w:cs="Times New Roman"/>
          <w:color w:val="000000"/>
          <w:sz w:val="24"/>
          <w:szCs w:val="24"/>
          <w:lang w:val="uz-Cyrl-UZ"/>
        </w:rPr>
        <w:t>ғ</w:t>
      </w:r>
      <w:r w:rsidRPr="007C1341">
        <w:rPr>
          <w:rFonts w:ascii="Times New Roman" w:hAnsi="Times New Roman" w:cs="Times New Roman"/>
          <w:color w:val="000000"/>
          <w:sz w:val="24"/>
          <w:szCs w:val="24"/>
          <w:lang w:val="uz-Latn-UZ"/>
        </w:rPr>
        <w:t>ли</w:t>
      </w:r>
      <w:r w:rsidRPr="007C1341">
        <w:rPr>
          <w:rFonts w:ascii="Times New Roman" w:hAnsi="Times New Roman" w:cs="Times New Roman"/>
          <w:color w:val="000000"/>
          <w:sz w:val="24"/>
          <w:szCs w:val="24"/>
          <w:lang w:val="uz-Cyrl-UZ"/>
        </w:rPr>
        <w:t>қ</w:t>
      </w:r>
      <w:r w:rsidRPr="007C1341">
        <w:rPr>
          <w:rFonts w:ascii="Times New Roman" w:hAnsi="Times New Roman" w:cs="Times New Roman"/>
          <w:color w:val="000000"/>
          <w:sz w:val="24"/>
          <w:szCs w:val="24"/>
          <w:lang w:val="uz-Latn-UZ"/>
        </w:rPr>
        <w:t xml:space="preserve"> </w:t>
      </w:r>
      <w:r w:rsidRPr="007C1341">
        <w:rPr>
          <w:rFonts w:ascii="Times New Roman" w:hAnsi="Times New Roman" w:cs="Times New Roman"/>
          <w:color w:val="000000"/>
          <w:sz w:val="24"/>
          <w:szCs w:val="24"/>
          <w:lang w:val="uz-Cyrl-UZ"/>
        </w:rPr>
        <w:t>ҳол</w:t>
      </w:r>
      <w:r w:rsidRPr="007C1341">
        <w:rPr>
          <w:rFonts w:ascii="Times New Roman" w:hAnsi="Times New Roman" w:cs="Times New Roman"/>
          <w:color w:val="000000"/>
          <w:sz w:val="24"/>
          <w:szCs w:val="24"/>
          <w:lang w:val="uz-Latn-UZ"/>
        </w:rPr>
        <w:t xml:space="preserve">да Томонлар </w:t>
      </w:r>
      <w:r w:rsidRPr="007C1341">
        <w:rPr>
          <w:rFonts w:ascii="Times New Roman" w:hAnsi="Times New Roman" w:cs="Times New Roman"/>
          <w:color w:val="000000"/>
          <w:sz w:val="24"/>
          <w:szCs w:val="24"/>
          <w:lang w:val="uz-Cyrl-UZ"/>
        </w:rPr>
        <w:t>ў</w:t>
      </w:r>
      <w:r w:rsidRPr="007C1341">
        <w:rPr>
          <w:rFonts w:ascii="Times New Roman" w:hAnsi="Times New Roman" w:cs="Times New Roman"/>
          <w:color w:val="000000"/>
          <w:sz w:val="24"/>
          <w:szCs w:val="24"/>
          <w:lang w:val="uz-Latn-UZ"/>
        </w:rPr>
        <w:t>ртасида келиб чи</w:t>
      </w:r>
      <w:r w:rsidRPr="007C1341">
        <w:rPr>
          <w:rFonts w:ascii="Times New Roman" w:hAnsi="Times New Roman" w:cs="Times New Roman"/>
          <w:color w:val="000000"/>
          <w:sz w:val="24"/>
          <w:szCs w:val="24"/>
          <w:lang w:val="uz-Cyrl-UZ"/>
        </w:rPr>
        <w:t>қ</w:t>
      </w:r>
      <w:r w:rsidRPr="007C1341">
        <w:rPr>
          <w:rFonts w:ascii="Times New Roman" w:hAnsi="Times New Roman" w:cs="Times New Roman"/>
          <w:color w:val="000000"/>
          <w:sz w:val="24"/>
          <w:szCs w:val="24"/>
          <w:lang w:val="uz-Latn-UZ"/>
        </w:rPr>
        <w:t xml:space="preserve">адиган низо ва зиддиятлар Томонлар </w:t>
      </w:r>
      <w:r w:rsidRPr="007C1341">
        <w:rPr>
          <w:rFonts w:ascii="Times New Roman" w:hAnsi="Times New Roman" w:cs="Times New Roman"/>
          <w:color w:val="000000"/>
          <w:sz w:val="24"/>
          <w:szCs w:val="24"/>
          <w:lang w:val="uz-Cyrl-UZ"/>
        </w:rPr>
        <w:t>ў</w:t>
      </w:r>
      <w:r w:rsidRPr="007C1341">
        <w:rPr>
          <w:rFonts w:ascii="Times New Roman" w:hAnsi="Times New Roman" w:cs="Times New Roman"/>
          <w:color w:val="000000"/>
          <w:sz w:val="24"/>
          <w:szCs w:val="24"/>
          <w:lang w:val="uz-Latn-UZ"/>
        </w:rPr>
        <w:t>ртасида музокаралар олиб бориш й</w:t>
      </w:r>
      <w:r w:rsidRPr="007C1341">
        <w:rPr>
          <w:rFonts w:ascii="Times New Roman" w:hAnsi="Times New Roman" w:cs="Times New Roman"/>
          <w:color w:val="000000"/>
          <w:sz w:val="24"/>
          <w:szCs w:val="24"/>
          <w:lang w:val="uz-Cyrl-UZ"/>
        </w:rPr>
        <w:t>ў</w:t>
      </w:r>
      <w:r w:rsidRPr="007C1341">
        <w:rPr>
          <w:rFonts w:ascii="Times New Roman" w:hAnsi="Times New Roman" w:cs="Times New Roman"/>
          <w:color w:val="000000"/>
          <w:sz w:val="24"/>
          <w:szCs w:val="24"/>
          <w:lang w:val="uz-Latn-UZ"/>
        </w:rPr>
        <w:t xml:space="preserve">ли билан </w:t>
      </w:r>
      <w:r w:rsidRPr="007C1341">
        <w:rPr>
          <w:rFonts w:ascii="Times New Roman" w:hAnsi="Times New Roman" w:cs="Times New Roman"/>
          <w:color w:val="000000"/>
          <w:sz w:val="24"/>
          <w:szCs w:val="24"/>
          <w:lang w:val="uz-Cyrl-UZ"/>
        </w:rPr>
        <w:t>ҳ</w:t>
      </w:r>
      <w:r w:rsidRPr="007C1341">
        <w:rPr>
          <w:rFonts w:ascii="Times New Roman" w:hAnsi="Times New Roman" w:cs="Times New Roman"/>
          <w:color w:val="000000"/>
          <w:sz w:val="24"/>
          <w:szCs w:val="24"/>
          <w:lang w:val="uz-Latn-UZ"/>
        </w:rPr>
        <w:t>ал этилади.</w:t>
      </w:r>
    </w:p>
    <w:p w:rsidR="0083486C" w:rsidRPr="007C1341" w:rsidRDefault="00913406" w:rsidP="007C1341">
      <w:pPr>
        <w:ind w:firstLine="709"/>
        <w:jc w:val="both"/>
        <w:rPr>
          <w:color w:val="000000"/>
          <w:lang w:val="uz-Cyrl-UZ"/>
        </w:rPr>
      </w:pPr>
      <w:bookmarkStart w:id="29" w:name="bookmark70"/>
      <w:bookmarkEnd w:id="29"/>
      <w:r w:rsidRPr="007C1341">
        <w:rPr>
          <w:color w:val="000000"/>
          <w:lang w:val="uz-Latn-UZ"/>
        </w:rPr>
        <w:t>Музокаралар олиб бориш й</w:t>
      </w:r>
      <w:r w:rsidRPr="007C1341">
        <w:rPr>
          <w:color w:val="000000"/>
          <w:lang w:val="uz-Cyrl-UZ"/>
        </w:rPr>
        <w:t>ў</w:t>
      </w:r>
      <w:r w:rsidRPr="007C1341">
        <w:rPr>
          <w:color w:val="000000"/>
          <w:lang w:val="uz-Latn-UZ"/>
        </w:rPr>
        <w:t xml:space="preserve">ли билан низони </w:t>
      </w:r>
      <w:r w:rsidRPr="007C1341">
        <w:rPr>
          <w:color w:val="000000"/>
          <w:lang w:val="uz-Cyrl-UZ"/>
        </w:rPr>
        <w:t>ҳ</w:t>
      </w:r>
      <w:r w:rsidRPr="007C1341">
        <w:rPr>
          <w:color w:val="000000"/>
          <w:lang w:val="uz-Latn-UZ"/>
        </w:rPr>
        <w:t>ал этиш имконияти б</w:t>
      </w:r>
      <w:r w:rsidRPr="007C1341">
        <w:rPr>
          <w:color w:val="000000"/>
          <w:lang w:val="uz-Cyrl-UZ"/>
        </w:rPr>
        <w:t>ў</w:t>
      </w:r>
      <w:r w:rsidRPr="007C1341">
        <w:rPr>
          <w:color w:val="000000"/>
          <w:lang w:val="uz-Latn-UZ"/>
        </w:rPr>
        <w:t>лмаган та</w:t>
      </w:r>
      <w:r w:rsidRPr="007C1341">
        <w:rPr>
          <w:color w:val="000000"/>
          <w:lang w:val="uz-Cyrl-UZ"/>
        </w:rPr>
        <w:t>қ</w:t>
      </w:r>
      <w:r w:rsidRPr="007C1341">
        <w:rPr>
          <w:color w:val="000000"/>
          <w:lang w:val="uz-Latn-UZ"/>
        </w:rPr>
        <w:t xml:space="preserve">дирда, мазкур шартноманинг тузилиши, унинг шартларининг </w:t>
      </w:r>
      <w:r w:rsidRPr="007C1341">
        <w:rPr>
          <w:color w:val="000000"/>
          <w:lang w:val="uz-Cyrl-UZ"/>
        </w:rPr>
        <w:t>ў</w:t>
      </w:r>
      <w:r w:rsidRPr="007C1341">
        <w:rPr>
          <w:color w:val="000000"/>
          <w:lang w:val="uz-Latn-UZ"/>
        </w:rPr>
        <w:t>згариши, бузилиши, ижро этилиши, бекор б</w:t>
      </w:r>
      <w:r w:rsidRPr="007C1341">
        <w:rPr>
          <w:color w:val="000000"/>
          <w:lang w:val="uz-Cyrl-UZ"/>
        </w:rPr>
        <w:t>ў</w:t>
      </w:r>
      <w:r w:rsidRPr="007C1341">
        <w:rPr>
          <w:color w:val="000000"/>
          <w:lang w:val="uz-Latn-UZ"/>
        </w:rPr>
        <w:t xml:space="preserve">лиши, тугатилиши ва </w:t>
      </w:r>
      <w:r w:rsidRPr="007C1341">
        <w:rPr>
          <w:color w:val="000000"/>
          <w:lang w:val="uz-Cyrl-UZ"/>
        </w:rPr>
        <w:t>ҳақиқ</w:t>
      </w:r>
      <w:r w:rsidRPr="007C1341">
        <w:rPr>
          <w:color w:val="000000"/>
          <w:lang w:val="uz-Latn-UZ"/>
        </w:rPr>
        <w:t>ийлиги юзасидан келиб чи</w:t>
      </w:r>
      <w:r w:rsidRPr="007C1341">
        <w:rPr>
          <w:color w:val="000000"/>
          <w:lang w:val="uz-Cyrl-UZ"/>
        </w:rPr>
        <w:t>қ</w:t>
      </w:r>
      <w:r w:rsidRPr="007C1341">
        <w:rPr>
          <w:color w:val="000000"/>
          <w:lang w:val="uz-Latn-UZ"/>
        </w:rPr>
        <w:t xml:space="preserve">увчи барча низолар, келишмовчиликлар ва талаблар </w:t>
      </w:r>
      <w:r w:rsidRPr="007C1341">
        <w:rPr>
          <w:color w:val="000000"/>
          <w:lang w:val="uz-Cyrl-UZ"/>
        </w:rPr>
        <w:t>Ў</w:t>
      </w:r>
      <w:r w:rsidRPr="007C1341">
        <w:rPr>
          <w:color w:val="000000"/>
          <w:lang w:val="uz-Latn-UZ"/>
        </w:rPr>
        <w:t xml:space="preserve">збекистон Республикаси </w:t>
      </w:r>
      <w:r w:rsidRPr="007C1341">
        <w:rPr>
          <w:color w:val="000000"/>
          <w:lang w:val="uz-Cyrl-UZ"/>
        </w:rPr>
        <w:t>қ</w:t>
      </w:r>
      <w:r w:rsidRPr="007C1341">
        <w:rPr>
          <w:color w:val="000000"/>
          <w:lang w:val="uz-Latn-UZ"/>
        </w:rPr>
        <w:t>онунчилигига мувофи</w:t>
      </w:r>
      <w:r w:rsidRPr="007C1341">
        <w:rPr>
          <w:color w:val="000000"/>
          <w:lang w:val="uz-Cyrl-UZ"/>
        </w:rPr>
        <w:t>қ</w:t>
      </w:r>
      <w:r w:rsidRPr="007C1341">
        <w:rPr>
          <w:color w:val="000000"/>
          <w:lang w:val="uz-Latn-UZ"/>
        </w:rPr>
        <w:t xml:space="preserve"> </w:t>
      </w:r>
      <w:r w:rsidR="00C10F84">
        <w:rPr>
          <w:color w:val="000000"/>
          <w:lang w:val="uz-Cyrl-UZ"/>
        </w:rPr>
        <w:t>Тошкент шаҳар туманаро</w:t>
      </w:r>
      <w:r w:rsidRPr="007C1341">
        <w:rPr>
          <w:color w:val="000000"/>
          <w:lang w:val="uz-Latn-UZ"/>
        </w:rPr>
        <w:t xml:space="preserve"> и</w:t>
      </w:r>
      <w:r w:rsidRPr="007C1341">
        <w:rPr>
          <w:color w:val="000000"/>
          <w:lang w:val="uz-Cyrl-UZ"/>
        </w:rPr>
        <w:t>қ</w:t>
      </w:r>
      <w:r w:rsidRPr="007C1341">
        <w:rPr>
          <w:color w:val="000000"/>
          <w:lang w:val="uz-Latn-UZ"/>
        </w:rPr>
        <w:t>тисодий судида к</w:t>
      </w:r>
      <w:r w:rsidRPr="007C1341">
        <w:rPr>
          <w:color w:val="000000"/>
          <w:lang w:val="uz-Cyrl-UZ"/>
        </w:rPr>
        <w:t>ў</w:t>
      </w:r>
      <w:r w:rsidRPr="007C1341">
        <w:rPr>
          <w:color w:val="000000"/>
          <w:lang w:val="uz-Latn-UZ"/>
        </w:rPr>
        <w:t>риб чи</w:t>
      </w:r>
      <w:r w:rsidRPr="007C1341">
        <w:rPr>
          <w:color w:val="000000"/>
          <w:lang w:val="uz-Cyrl-UZ"/>
        </w:rPr>
        <w:t>қ</w:t>
      </w:r>
      <w:r w:rsidRPr="007C1341">
        <w:rPr>
          <w:color w:val="000000"/>
          <w:lang w:val="uz-Latn-UZ"/>
        </w:rPr>
        <w:t>илади. И</w:t>
      </w:r>
      <w:r w:rsidRPr="007C1341">
        <w:rPr>
          <w:color w:val="000000"/>
          <w:lang w:val="uz-Cyrl-UZ"/>
        </w:rPr>
        <w:t>қ</w:t>
      </w:r>
      <w:r w:rsidRPr="007C1341">
        <w:rPr>
          <w:color w:val="000000"/>
          <w:lang w:val="uz-Latn-UZ"/>
        </w:rPr>
        <w:t xml:space="preserve">тисодий судининг </w:t>
      </w:r>
      <w:r w:rsidRPr="007C1341">
        <w:rPr>
          <w:color w:val="000000"/>
          <w:lang w:val="uz-Cyrl-UZ"/>
        </w:rPr>
        <w:t>ҳ</w:t>
      </w:r>
      <w:r w:rsidRPr="007C1341">
        <w:rPr>
          <w:color w:val="000000"/>
          <w:lang w:val="uz-Latn-UZ"/>
        </w:rPr>
        <w:t xml:space="preserve">ал </w:t>
      </w:r>
      <w:r w:rsidRPr="007C1341">
        <w:rPr>
          <w:color w:val="000000"/>
          <w:lang w:val="uz-Cyrl-UZ"/>
        </w:rPr>
        <w:t>қ</w:t>
      </w:r>
      <w:r w:rsidRPr="007C1341">
        <w:rPr>
          <w:color w:val="000000"/>
          <w:lang w:val="uz-Latn-UZ"/>
        </w:rPr>
        <w:t xml:space="preserve">илув </w:t>
      </w:r>
      <w:r w:rsidRPr="007C1341">
        <w:rPr>
          <w:color w:val="000000"/>
          <w:lang w:val="uz-Cyrl-UZ"/>
        </w:rPr>
        <w:t>қ</w:t>
      </w:r>
      <w:r w:rsidRPr="007C1341">
        <w:rPr>
          <w:color w:val="000000"/>
          <w:lang w:val="uz-Latn-UZ"/>
        </w:rPr>
        <w:t xml:space="preserve">арори тарафлар учун </w:t>
      </w:r>
      <w:r w:rsidRPr="007C1341">
        <w:rPr>
          <w:color w:val="000000"/>
          <w:lang w:val="uz-Cyrl-UZ"/>
        </w:rPr>
        <w:t>қ</w:t>
      </w:r>
      <w:r w:rsidRPr="007C1341">
        <w:rPr>
          <w:color w:val="000000"/>
          <w:lang w:val="uz-Latn-UZ"/>
        </w:rPr>
        <w:t>атъий ва мажбурий хисобланади</w:t>
      </w:r>
      <w:r w:rsidRPr="007C1341">
        <w:rPr>
          <w:color w:val="000000"/>
          <w:lang w:val="uz-Cyrl-UZ"/>
        </w:rPr>
        <w:t>.</w:t>
      </w:r>
    </w:p>
    <w:p w:rsidR="00913406" w:rsidRPr="007C1341" w:rsidRDefault="00913406" w:rsidP="007C1341">
      <w:pPr>
        <w:ind w:firstLine="709"/>
        <w:jc w:val="both"/>
        <w:rPr>
          <w:b/>
          <w:lang w:val="uz-Cyrl-UZ"/>
        </w:rPr>
      </w:pPr>
    </w:p>
    <w:p w:rsidR="00913406" w:rsidRPr="007C1341" w:rsidRDefault="00913406" w:rsidP="007C1341">
      <w:pPr>
        <w:pStyle w:val="13"/>
        <w:keepNext/>
        <w:keepLines/>
        <w:numPr>
          <w:ilvl w:val="0"/>
          <w:numId w:val="10"/>
        </w:numPr>
        <w:tabs>
          <w:tab w:val="left" w:pos="342"/>
        </w:tabs>
        <w:spacing w:line="240" w:lineRule="auto"/>
        <w:rPr>
          <w:rFonts w:ascii="Times New Roman" w:hAnsi="Times New Roman" w:cs="Times New Roman"/>
        </w:rPr>
      </w:pPr>
      <w:bookmarkStart w:id="30" w:name="bookmark71"/>
      <w:bookmarkStart w:id="31" w:name="bookmark72"/>
      <w:bookmarkStart w:id="32" w:name="bookmark74"/>
      <w:proofErr w:type="spellStart"/>
      <w:r w:rsidRPr="007C1341">
        <w:rPr>
          <w:rFonts w:ascii="Times New Roman" w:hAnsi="Times New Roman" w:cs="Times New Roman"/>
          <w:color w:val="000000"/>
          <w:sz w:val="24"/>
          <w:szCs w:val="24"/>
        </w:rPr>
        <w:t>Шартномани</w:t>
      </w:r>
      <w:proofErr w:type="spellEnd"/>
      <w:r w:rsidRPr="007C1341">
        <w:rPr>
          <w:rFonts w:ascii="Times New Roman" w:hAnsi="Times New Roman" w:cs="Times New Roman"/>
          <w:color w:val="000000"/>
          <w:sz w:val="24"/>
          <w:szCs w:val="24"/>
        </w:rPr>
        <w:t xml:space="preserve"> </w:t>
      </w:r>
      <w:r w:rsidR="00484183" w:rsidRPr="007C1341">
        <w:rPr>
          <w:rFonts w:ascii="Times New Roman" w:hAnsi="Times New Roman" w:cs="Times New Roman"/>
          <w:color w:val="000000"/>
          <w:sz w:val="24"/>
          <w:szCs w:val="24"/>
          <w:lang w:val="uz-Cyrl-UZ"/>
        </w:rPr>
        <w:t>ў</w:t>
      </w:r>
      <w:proofErr w:type="spellStart"/>
      <w:r w:rsidRPr="007C1341">
        <w:rPr>
          <w:rFonts w:ascii="Times New Roman" w:hAnsi="Times New Roman" w:cs="Times New Roman"/>
          <w:color w:val="000000"/>
          <w:sz w:val="24"/>
          <w:szCs w:val="24"/>
        </w:rPr>
        <w:t>згартириш</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ва</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бекор</w:t>
      </w:r>
      <w:proofErr w:type="spellEnd"/>
      <w:r w:rsidRPr="007C1341">
        <w:rPr>
          <w:rFonts w:ascii="Times New Roman" w:hAnsi="Times New Roman" w:cs="Times New Roman"/>
          <w:color w:val="000000"/>
          <w:sz w:val="24"/>
          <w:szCs w:val="24"/>
        </w:rPr>
        <w:t xml:space="preserve"> </w:t>
      </w:r>
      <w:r w:rsidR="00484183" w:rsidRPr="007C1341">
        <w:rPr>
          <w:rFonts w:ascii="Times New Roman" w:hAnsi="Times New Roman" w:cs="Times New Roman"/>
          <w:color w:val="000000"/>
          <w:sz w:val="24"/>
          <w:szCs w:val="24"/>
          <w:lang w:val="uz-Cyrl-UZ"/>
        </w:rPr>
        <w:t>қ</w:t>
      </w:r>
      <w:proofErr w:type="spellStart"/>
      <w:r w:rsidRPr="007C1341">
        <w:rPr>
          <w:rFonts w:ascii="Times New Roman" w:hAnsi="Times New Roman" w:cs="Times New Roman"/>
          <w:color w:val="000000"/>
          <w:sz w:val="24"/>
          <w:szCs w:val="24"/>
        </w:rPr>
        <w:t>илиш</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тартиби</w:t>
      </w:r>
      <w:bookmarkEnd w:id="30"/>
      <w:bookmarkEnd w:id="31"/>
      <w:bookmarkEnd w:id="32"/>
      <w:proofErr w:type="spellEnd"/>
    </w:p>
    <w:p w:rsidR="00913406" w:rsidRPr="007C1341" w:rsidRDefault="00913406" w:rsidP="007C1341">
      <w:pPr>
        <w:pStyle w:val="11"/>
        <w:numPr>
          <w:ilvl w:val="1"/>
          <w:numId w:val="10"/>
        </w:numPr>
        <w:tabs>
          <w:tab w:val="left" w:pos="1267"/>
        </w:tabs>
        <w:spacing w:line="240" w:lineRule="auto"/>
        <w:ind w:left="0" w:firstLine="709"/>
        <w:jc w:val="both"/>
        <w:rPr>
          <w:rFonts w:ascii="Times New Roman" w:hAnsi="Times New Roman" w:cs="Times New Roman"/>
        </w:rPr>
      </w:pPr>
      <w:bookmarkStart w:id="33" w:name="bookmark75"/>
      <w:bookmarkEnd w:id="33"/>
      <w:r w:rsidRPr="007C1341">
        <w:rPr>
          <w:rFonts w:ascii="Times New Roman" w:hAnsi="Times New Roman" w:cs="Times New Roman"/>
          <w:color w:val="000000"/>
          <w:sz w:val="24"/>
          <w:szCs w:val="24"/>
        </w:rPr>
        <w:t xml:space="preserve">Ушбу </w:t>
      </w:r>
      <w:proofErr w:type="spellStart"/>
      <w:r w:rsidRPr="007C1341">
        <w:rPr>
          <w:rFonts w:ascii="Times New Roman" w:hAnsi="Times New Roman" w:cs="Times New Roman"/>
          <w:color w:val="000000"/>
          <w:sz w:val="24"/>
          <w:szCs w:val="24"/>
        </w:rPr>
        <w:t>шартномага</w:t>
      </w:r>
      <w:proofErr w:type="spellEnd"/>
      <w:r w:rsidRPr="007C1341">
        <w:rPr>
          <w:rFonts w:ascii="Times New Roman" w:hAnsi="Times New Roman" w:cs="Times New Roman"/>
          <w:color w:val="000000"/>
          <w:sz w:val="24"/>
          <w:szCs w:val="24"/>
        </w:rPr>
        <w:t xml:space="preserve"> </w:t>
      </w:r>
      <w:r w:rsidRPr="007C1341">
        <w:rPr>
          <w:rFonts w:ascii="Times New Roman" w:hAnsi="Times New Roman" w:cs="Times New Roman"/>
          <w:color w:val="000000"/>
          <w:sz w:val="24"/>
          <w:szCs w:val="24"/>
          <w:lang w:val="uz-Cyrl-UZ"/>
        </w:rPr>
        <w:t>ҳ</w:t>
      </w:r>
      <w:r w:rsidRPr="007C1341">
        <w:rPr>
          <w:rFonts w:ascii="Times New Roman" w:hAnsi="Times New Roman" w:cs="Times New Roman"/>
          <w:color w:val="000000"/>
          <w:sz w:val="24"/>
          <w:szCs w:val="24"/>
        </w:rPr>
        <w:t xml:space="preserve">ар </w:t>
      </w:r>
      <w:r w:rsidRPr="007C1341">
        <w:rPr>
          <w:rFonts w:ascii="Times New Roman" w:hAnsi="Times New Roman" w:cs="Times New Roman"/>
          <w:color w:val="000000"/>
          <w:sz w:val="24"/>
          <w:szCs w:val="24"/>
          <w:lang w:val="uz-Cyrl-UZ"/>
        </w:rPr>
        <w:t>қ</w:t>
      </w:r>
      <w:proofErr w:type="spellStart"/>
      <w:r w:rsidRPr="007C1341">
        <w:rPr>
          <w:rFonts w:ascii="Times New Roman" w:hAnsi="Times New Roman" w:cs="Times New Roman"/>
          <w:color w:val="000000"/>
          <w:sz w:val="24"/>
          <w:szCs w:val="24"/>
        </w:rPr>
        <w:t>андай</w:t>
      </w:r>
      <w:proofErr w:type="spellEnd"/>
      <w:r w:rsidRPr="007C1341">
        <w:rPr>
          <w:rFonts w:ascii="Times New Roman" w:hAnsi="Times New Roman" w:cs="Times New Roman"/>
          <w:color w:val="000000"/>
          <w:sz w:val="24"/>
          <w:szCs w:val="24"/>
        </w:rPr>
        <w:t xml:space="preserve"> </w:t>
      </w:r>
      <w:r w:rsidRPr="007C1341">
        <w:rPr>
          <w:rFonts w:ascii="Times New Roman" w:hAnsi="Times New Roman" w:cs="Times New Roman"/>
          <w:color w:val="000000"/>
          <w:sz w:val="24"/>
          <w:szCs w:val="24"/>
          <w:lang w:val="uz-Cyrl-UZ"/>
        </w:rPr>
        <w:t>ў</w:t>
      </w:r>
      <w:proofErr w:type="spellStart"/>
      <w:r w:rsidRPr="007C1341">
        <w:rPr>
          <w:rFonts w:ascii="Times New Roman" w:hAnsi="Times New Roman" w:cs="Times New Roman"/>
          <w:color w:val="000000"/>
          <w:sz w:val="24"/>
          <w:szCs w:val="24"/>
        </w:rPr>
        <w:t>згартириш</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ва</w:t>
      </w:r>
      <w:proofErr w:type="spellEnd"/>
      <w:r w:rsidRPr="007C1341">
        <w:rPr>
          <w:rFonts w:ascii="Times New Roman" w:hAnsi="Times New Roman" w:cs="Times New Roman"/>
          <w:color w:val="000000"/>
          <w:sz w:val="24"/>
          <w:szCs w:val="24"/>
        </w:rPr>
        <w:t xml:space="preserve"> </w:t>
      </w:r>
      <w:r w:rsidRPr="007C1341">
        <w:rPr>
          <w:rFonts w:ascii="Times New Roman" w:hAnsi="Times New Roman" w:cs="Times New Roman"/>
          <w:color w:val="000000"/>
          <w:sz w:val="24"/>
          <w:szCs w:val="24"/>
          <w:lang w:val="uz-Cyrl-UZ"/>
        </w:rPr>
        <w:t>қў</w:t>
      </w:r>
      <w:proofErr w:type="spellStart"/>
      <w:r w:rsidRPr="007C1341">
        <w:rPr>
          <w:rFonts w:ascii="Times New Roman" w:hAnsi="Times New Roman" w:cs="Times New Roman"/>
          <w:color w:val="000000"/>
          <w:sz w:val="24"/>
          <w:szCs w:val="24"/>
        </w:rPr>
        <w:t>шимчалар</w:t>
      </w:r>
      <w:proofErr w:type="spellEnd"/>
      <w:r w:rsidRPr="007C1341">
        <w:rPr>
          <w:rFonts w:ascii="Times New Roman" w:hAnsi="Times New Roman" w:cs="Times New Roman"/>
          <w:color w:val="000000"/>
          <w:sz w:val="24"/>
          <w:szCs w:val="24"/>
        </w:rPr>
        <w:t xml:space="preserve">, улар </w:t>
      </w:r>
      <w:proofErr w:type="spellStart"/>
      <w:r w:rsidRPr="007C1341">
        <w:rPr>
          <w:rFonts w:ascii="Times New Roman" w:hAnsi="Times New Roman" w:cs="Times New Roman"/>
          <w:color w:val="000000"/>
          <w:sz w:val="24"/>
          <w:szCs w:val="24"/>
        </w:rPr>
        <w:t>ёзма</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равишда</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расмийлаштирилган</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ва</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иккала</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Томоннинг</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ваколатли</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шахслари</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томонидан</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имзоланган</w:t>
      </w:r>
      <w:proofErr w:type="spellEnd"/>
      <w:r w:rsidRPr="007C1341">
        <w:rPr>
          <w:rFonts w:ascii="Times New Roman" w:hAnsi="Times New Roman" w:cs="Times New Roman"/>
          <w:color w:val="000000"/>
          <w:sz w:val="24"/>
          <w:szCs w:val="24"/>
        </w:rPr>
        <w:t xml:space="preserve"> </w:t>
      </w:r>
      <w:r w:rsidRPr="007C1341">
        <w:rPr>
          <w:rFonts w:ascii="Times New Roman" w:hAnsi="Times New Roman" w:cs="Times New Roman"/>
          <w:color w:val="000000"/>
          <w:sz w:val="24"/>
          <w:szCs w:val="24"/>
          <w:lang w:val="uz-Cyrl-UZ"/>
        </w:rPr>
        <w:t>ҳ</w:t>
      </w:r>
      <w:proofErr w:type="spellStart"/>
      <w:r w:rsidRPr="007C1341">
        <w:rPr>
          <w:rFonts w:ascii="Times New Roman" w:hAnsi="Times New Roman" w:cs="Times New Roman"/>
          <w:color w:val="000000"/>
          <w:sz w:val="24"/>
          <w:szCs w:val="24"/>
        </w:rPr>
        <w:t>олдагина</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кучга</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эга</w:t>
      </w:r>
      <w:proofErr w:type="spellEnd"/>
      <w:r w:rsidRPr="007C1341">
        <w:rPr>
          <w:rFonts w:ascii="Times New Roman" w:hAnsi="Times New Roman" w:cs="Times New Roman"/>
          <w:color w:val="000000"/>
          <w:sz w:val="24"/>
          <w:szCs w:val="24"/>
        </w:rPr>
        <w:t xml:space="preserve"> б</w:t>
      </w:r>
      <w:r w:rsidRPr="007C1341">
        <w:rPr>
          <w:rFonts w:ascii="Times New Roman" w:hAnsi="Times New Roman" w:cs="Times New Roman"/>
          <w:color w:val="000000"/>
          <w:sz w:val="24"/>
          <w:szCs w:val="24"/>
          <w:lang w:val="uz-Cyrl-UZ"/>
        </w:rPr>
        <w:t>ў</w:t>
      </w:r>
      <w:proofErr w:type="spellStart"/>
      <w:r w:rsidRPr="007C1341">
        <w:rPr>
          <w:rFonts w:ascii="Times New Roman" w:hAnsi="Times New Roman" w:cs="Times New Roman"/>
          <w:color w:val="000000"/>
          <w:sz w:val="24"/>
          <w:szCs w:val="24"/>
        </w:rPr>
        <w:t>лади</w:t>
      </w:r>
      <w:proofErr w:type="spellEnd"/>
      <w:r w:rsidRPr="007C1341">
        <w:rPr>
          <w:rFonts w:ascii="Times New Roman" w:hAnsi="Times New Roman" w:cs="Times New Roman"/>
          <w:color w:val="000000"/>
          <w:sz w:val="24"/>
          <w:szCs w:val="24"/>
        </w:rPr>
        <w:t>.</w:t>
      </w:r>
    </w:p>
    <w:p w:rsidR="00913406" w:rsidRPr="007C1341" w:rsidRDefault="00913406" w:rsidP="007C1341">
      <w:pPr>
        <w:pStyle w:val="11"/>
        <w:numPr>
          <w:ilvl w:val="1"/>
          <w:numId w:val="10"/>
        </w:numPr>
        <w:tabs>
          <w:tab w:val="left" w:pos="1267"/>
        </w:tabs>
        <w:spacing w:line="240" w:lineRule="auto"/>
        <w:ind w:left="0" w:firstLine="709"/>
        <w:jc w:val="both"/>
        <w:rPr>
          <w:rFonts w:ascii="Times New Roman" w:hAnsi="Times New Roman" w:cs="Times New Roman"/>
        </w:rPr>
      </w:pPr>
      <w:bookmarkStart w:id="34" w:name="bookmark76"/>
      <w:bookmarkEnd w:id="34"/>
      <w:proofErr w:type="spellStart"/>
      <w:r w:rsidRPr="007C1341">
        <w:rPr>
          <w:rFonts w:ascii="Times New Roman" w:hAnsi="Times New Roman" w:cs="Times New Roman"/>
          <w:color w:val="000000"/>
          <w:sz w:val="24"/>
          <w:szCs w:val="24"/>
        </w:rPr>
        <w:t>Шартномани</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муддатидан</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олдин</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бекор</w:t>
      </w:r>
      <w:proofErr w:type="spellEnd"/>
      <w:r w:rsidRPr="007C1341">
        <w:rPr>
          <w:rFonts w:ascii="Times New Roman" w:hAnsi="Times New Roman" w:cs="Times New Roman"/>
          <w:color w:val="000000"/>
          <w:sz w:val="24"/>
          <w:szCs w:val="24"/>
        </w:rPr>
        <w:t xml:space="preserve"> </w:t>
      </w:r>
      <w:r w:rsidRPr="007C1341">
        <w:rPr>
          <w:rFonts w:ascii="Times New Roman" w:hAnsi="Times New Roman" w:cs="Times New Roman"/>
          <w:color w:val="000000"/>
          <w:sz w:val="24"/>
          <w:szCs w:val="24"/>
          <w:lang w:val="uz-Cyrl-UZ"/>
        </w:rPr>
        <w:t>қ</w:t>
      </w:r>
      <w:proofErr w:type="spellStart"/>
      <w:r w:rsidRPr="007C1341">
        <w:rPr>
          <w:rFonts w:ascii="Times New Roman" w:hAnsi="Times New Roman" w:cs="Times New Roman"/>
          <w:color w:val="000000"/>
          <w:sz w:val="24"/>
          <w:szCs w:val="24"/>
        </w:rPr>
        <w:t>илишга</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Томонларнинг</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келишувига</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ёки</w:t>
      </w:r>
      <w:proofErr w:type="spellEnd"/>
      <w:r w:rsidRPr="007C1341">
        <w:rPr>
          <w:rFonts w:ascii="Times New Roman" w:hAnsi="Times New Roman" w:cs="Times New Roman"/>
          <w:color w:val="000000"/>
          <w:sz w:val="24"/>
          <w:szCs w:val="24"/>
        </w:rPr>
        <w:t xml:space="preserve"> фу</w:t>
      </w:r>
      <w:r w:rsidRPr="007C1341">
        <w:rPr>
          <w:rFonts w:ascii="Times New Roman" w:hAnsi="Times New Roman" w:cs="Times New Roman"/>
          <w:color w:val="000000"/>
          <w:sz w:val="24"/>
          <w:szCs w:val="24"/>
          <w:lang w:val="uz-Cyrl-UZ"/>
        </w:rPr>
        <w:t>қ</w:t>
      </w:r>
      <w:proofErr w:type="spellStart"/>
      <w:r w:rsidRPr="007C1341">
        <w:rPr>
          <w:rFonts w:ascii="Times New Roman" w:hAnsi="Times New Roman" w:cs="Times New Roman"/>
          <w:color w:val="000000"/>
          <w:sz w:val="24"/>
          <w:szCs w:val="24"/>
        </w:rPr>
        <w:t>аролик</w:t>
      </w:r>
      <w:proofErr w:type="spellEnd"/>
      <w:r w:rsidRPr="007C1341">
        <w:rPr>
          <w:rFonts w:ascii="Times New Roman" w:hAnsi="Times New Roman" w:cs="Times New Roman"/>
          <w:color w:val="000000"/>
          <w:sz w:val="24"/>
          <w:szCs w:val="24"/>
        </w:rPr>
        <w:t xml:space="preserve"> </w:t>
      </w:r>
      <w:r w:rsidRPr="007C1341">
        <w:rPr>
          <w:rFonts w:ascii="Times New Roman" w:hAnsi="Times New Roman" w:cs="Times New Roman"/>
          <w:color w:val="000000"/>
          <w:sz w:val="24"/>
          <w:szCs w:val="24"/>
          <w:lang w:val="uz-Cyrl-UZ"/>
        </w:rPr>
        <w:t>қ</w:t>
      </w:r>
      <w:proofErr w:type="spellStart"/>
      <w:r w:rsidRPr="007C1341">
        <w:rPr>
          <w:rFonts w:ascii="Times New Roman" w:hAnsi="Times New Roman" w:cs="Times New Roman"/>
          <w:color w:val="000000"/>
          <w:sz w:val="24"/>
          <w:szCs w:val="24"/>
        </w:rPr>
        <w:t>онун</w:t>
      </w:r>
      <w:proofErr w:type="spellEnd"/>
      <w:r w:rsidRPr="007C1341">
        <w:rPr>
          <w:rFonts w:ascii="Times New Roman" w:hAnsi="Times New Roman" w:cs="Times New Roman"/>
          <w:color w:val="000000"/>
          <w:sz w:val="24"/>
          <w:szCs w:val="24"/>
        </w:rPr>
        <w:t xml:space="preserve"> </w:t>
      </w:r>
      <w:r w:rsidRPr="007C1341">
        <w:rPr>
          <w:rFonts w:ascii="Times New Roman" w:hAnsi="Times New Roman" w:cs="Times New Roman"/>
          <w:color w:val="000000"/>
          <w:sz w:val="24"/>
          <w:szCs w:val="24"/>
          <w:lang w:val="uz-Cyrl-UZ"/>
        </w:rPr>
        <w:t>ҳ</w:t>
      </w:r>
      <w:proofErr w:type="spellStart"/>
      <w:r w:rsidRPr="007C1341">
        <w:rPr>
          <w:rFonts w:ascii="Times New Roman" w:hAnsi="Times New Roman" w:cs="Times New Roman"/>
          <w:color w:val="000000"/>
          <w:sz w:val="24"/>
          <w:szCs w:val="24"/>
        </w:rPr>
        <w:t>ужжатларида</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назарда</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тутилган</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асосларга</w:t>
      </w:r>
      <w:proofErr w:type="spellEnd"/>
      <w:r w:rsidRPr="007C1341">
        <w:rPr>
          <w:rFonts w:ascii="Times New Roman" w:hAnsi="Times New Roman" w:cs="Times New Roman"/>
          <w:color w:val="000000"/>
          <w:sz w:val="24"/>
          <w:szCs w:val="24"/>
        </w:rPr>
        <w:t xml:space="preserve"> к</w:t>
      </w:r>
      <w:r w:rsidRPr="007C1341">
        <w:rPr>
          <w:rFonts w:ascii="Times New Roman" w:hAnsi="Times New Roman" w:cs="Times New Roman"/>
          <w:color w:val="000000"/>
          <w:sz w:val="24"/>
          <w:szCs w:val="24"/>
          <w:lang w:val="uz-Cyrl-UZ"/>
        </w:rPr>
        <w:t>ў</w:t>
      </w:r>
      <w:proofErr w:type="spellStart"/>
      <w:r w:rsidRPr="007C1341">
        <w:rPr>
          <w:rFonts w:ascii="Times New Roman" w:hAnsi="Times New Roman" w:cs="Times New Roman"/>
          <w:color w:val="000000"/>
          <w:sz w:val="24"/>
          <w:szCs w:val="24"/>
        </w:rPr>
        <w:t>ра</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етказилган</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зарарни</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айбдор</w:t>
      </w:r>
      <w:proofErr w:type="spellEnd"/>
      <w:r w:rsidRPr="007C1341">
        <w:rPr>
          <w:rFonts w:ascii="Times New Roman" w:hAnsi="Times New Roman" w:cs="Times New Roman"/>
          <w:color w:val="000000"/>
          <w:sz w:val="24"/>
          <w:szCs w:val="24"/>
        </w:rPr>
        <w:t xml:space="preserve"> тараф т</w:t>
      </w:r>
      <w:r w:rsidRPr="007C1341">
        <w:rPr>
          <w:rFonts w:ascii="Times New Roman" w:hAnsi="Times New Roman" w:cs="Times New Roman"/>
          <w:color w:val="000000"/>
          <w:sz w:val="24"/>
          <w:szCs w:val="24"/>
          <w:lang w:val="uz-Cyrl-UZ"/>
        </w:rPr>
        <w:t>ў</w:t>
      </w:r>
      <w:proofErr w:type="spellStart"/>
      <w:r w:rsidRPr="007C1341">
        <w:rPr>
          <w:rFonts w:ascii="Times New Roman" w:hAnsi="Times New Roman" w:cs="Times New Roman"/>
          <w:color w:val="000000"/>
          <w:sz w:val="24"/>
          <w:szCs w:val="24"/>
        </w:rPr>
        <w:t>лаган</w:t>
      </w:r>
      <w:proofErr w:type="spellEnd"/>
      <w:r w:rsidRPr="007C1341">
        <w:rPr>
          <w:rFonts w:ascii="Times New Roman" w:hAnsi="Times New Roman" w:cs="Times New Roman"/>
          <w:color w:val="000000"/>
          <w:sz w:val="24"/>
          <w:szCs w:val="24"/>
        </w:rPr>
        <w:t xml:space="preserve"> </w:t>
      </w:r>
      <w:r w:rsidRPr="007C1341">
        <w:rPr>
          <w:rFonts w:ascii="Times New Roman" w:hAnsi="Times New Roman" w:cs="Times New Roman"/>
          <w:color w:val="000000"/>
          <w:sz w:val="24"/>
          <w:szCs w:val="24"/>
          <w:lang w:val="uz-Cyrl-UZ"/>
        </w:rPr>
        <w:t>ҳ</w:t>
      </w:r>
      <w:proofErr w:type="spellStart"/>
      <w:r w:rsidRPr="007C1341">
        <w:rPr>
          <w:rFonts w:ascii="Times New Roman" w:hAnsi="Times New Roman" w:cs="Times New Roman"/>
          <w:color w:val="000000"/>
          <w:sz w:val="24"/>
          <w:szCs w:val="24"/>
        </w:rPr>
        <w:t>олда</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й</w:t>
      </w:r>
      <w:proofErr w:type="spellEnd"/>
      <w:r w:rsidRPr="007C1341">
        <w:rPr>
          <w:rFonts w:ascii="Times New Roman" w:hAnsi="Times New Roman" w:cs="Times New Roman"/>
          <w:color w:val="000000"/>
          <w:sz w:val="24"/>
          <w:szCs w:val="24"/>
          <w:lang w:val="uz-Cyrl-UZ"/>
        </w:rPr>
        <w:t>ў</w:t>
      </w:r>
      <w:r w:rsidRPr="007C1341">
        <w:rPr>
          <w:rFonts w:ascii="Times New Roman" w:hAnsi="Times New Roman" w:cs="Times New Roman"/>
          <w:color w:val="000000"/>
          <w:sz w:val="24"/>
          <w:szCs w:val="24"/>
        </w:rPr>
        <w:t xml:space="preserve">л </w:t>
      </w:r>
      <w:r w:rsidRPr="007C1341">
        <w:rPr>
          <w:rFonts w:ascii="Times New Roman" w:hAnsi="Times New Roman" w:cs="Times New Roman"/>
          <w:color w:val="000000"/>
          <w:sz w:val="24"/>
          <w:szCs w:val="24"/>
          <w:lang w:val="uz-Cyrl-UZ"/>
        </w:rPr>
        <w:t>қў</w:t>
      </w:r>
      <w:proofErr w:type="spellStart"/>
      <w:r w:rsidRPr="007C1341">
        <w:rPr>
          <w:rFonts w:ascii="Times New Roman" w:hAnsi="Times New Roman" w:cs="Times New Roman"/>
          <w:color w:val="000000"/>
          <w:sz w:val="24"/>
          <w:szCs w:val="24"/>
        </w:rPr>
        <w:t>йилади</w:t>
      </w:r>
      <w:proofErr w:type="spellEnd"/>
      <w:r w:rsidRPr="007C1341">
        <w:rPr>
          <w:rFonts w:ascii="Times New Roman" w:hAnsi="Times New Roman" w:cs="Times New Roman"/>
          <w:color w:val="000000"/>
          <w:sz w:val="24"/>
          <w:szCs w:val="24"/>
        </w:rPr>
        <w:t>.</w:t>
      </w:r>
    </w:p>
    <w:p w:rsidR="007C1341" w:rsidRPr="007C1341" w:rsidRDefault="007C1341" w:rsidP="007C1341">
      <w:pPr>
        <w:pStyle w:val="11"/>
        <w:tabs>
          <w:tab w:val="left" w:pos="1267"/>
        </w:tabs>
        <w:spacing w:line="240" w:lineRule="auto"/>
        <w:ind w:left="709" w:firstLine="0"/>
        <w:jc w:val="both"/>
        <w:rPr>
          <w:rFonts w:ascii="Times New Roman" w:hAnsi="Times New Roman" w:cs="Times New Roman"/>
        </w:rPr>
      </w:pPr>
    </w:p>
    <w:p w:rsidR="00913406" w:rsidRPr="007C1341" w:rsidRDefault="00913406" w:rsidP="007C1341">
      <w:pPr>
        <w:pStyle w:val="13"/>
        <w:keepNext/>
        <w:keepLines/>
        <w:numPr>
          <w:ilvl w:val="0"/>
          <w:numId w:val="10"/>
        </w:numPr>
        <w:tabs>
          <w:tab w:val="left" w:pos="342"/>
        </w:tabs>
        <w:spacing w:line="240" w:lineRule="auto"/>
        <w:rPr>
          <w:rFonts w:ascii="Times New Roman" w:hAnsi="Times New Roman" w:cs="Times New Roman"/>
        </w:rPr>
      </w:pPr>
      <w:bookmarkStart w:id="35" w:name="bookmark79"/>
      <w:bookmarkStart w:id="36" w:name="bookmark77"/>
      <w:bookmarkStart w:id="37" w:name="bookmark78"/>
      <w:bookmarkStart w:id="38" w:name="bookmark80"/>
      <w:bookmarkEnd w:id="35"/>
      <w:proofErr w:type="spellStart"/>
      <w:r w:rsidRPr="007C1341">
        <w:rPr>
          <w:rFonts w:ascii="Times New Roman" w:hAnsi="Times New Roman" w:cs="Times New Roman"/>
          <w:color w:val="000000"/>
          <w:sz w:val="24"/>
          <w:szCs w:val="24"/>
        </w:rPr>
        <w:t>Шартноманинг</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амал</w:t>
      </w:r>
      <w:proofErr w:type="spellEnd"/>
      <w:r w:rsidRPr="007C1341">
        <w:rPr>
          <w:rFonts w:ascii="Times New Roman" w:hAnsi="Times New Roman" w:cs="Times New Roman"/>
          <w:color w:val="000000"/>
          <w:sz w:val="24"/>
          <w:szCs w:val="24"/>
        </w:rPr>
        <w:t xml:space="preserve"> </w:t>
      </w:r>
      <w:r w:rsidRPr="007C1341">
        <w:rPr>
          <w:rFonts w:ascii="Times New Roman" w:hAnsi="Times New Roman" w:cs="Times New Roman"/>
          <w:color w:val="000000"/>
          <w:sz w:val="24"/>
          <w:szCs w:val="24"/>
          <w:lang w:val="uz-Cyrl-UZ"/>
        </w:rPr>
        <w:t>қ</w:t>
      </w:r>
      <w:proofErr w:type="spellStart"/>
      <w:r w:rsidRPr="007C1341">
        <w:rPr>
          <w:rFonts w:ascii="Times New Roman" w:hAnsi="Times New Roman" w:cs="Times New Roman"/>
          <w:color w:val="000000"/>
          <w:sz w:val="24"/>
          <w:szCs w:val="24"/>
        </w:rPr>
        <w:t>илиш</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муддати</w:t>
      </w:r>
      <w:bookmarkEnd w:id="36"/>
      <w:bookmarkEnd w:id="37"/>
      <w:bookmarkEnd w:id="38"/>
      <w:proofErr w:type="spellEnd"/>
    </w:p>
    <w:p w:rsidR="00913406" w:rsidRPr="007C1341" w:rsidRDefault="00913406" w:rsidP="007C1341">
      <w:pPr>
        <w:pStyle w:val="11"/>
        <w:numPr>
          <w:ilvl w:val="1"/>
          <w:numId w:val="10"/>
        </w:numPr>
        <w:tabs>
          <w:tab w:val="left" w:pos="1267"/>
        </w:tabs>
        <w:spacing w:line="240" w:lineRule="auto"/>
        <w:ind w:left="0" w:firstLine="709"/>
        <w:jc w:val="both"/>
        <w:rPr>
          <w:rFonts w:ascii="Times New Roman" w:hAnsi="Times New Roman" w:cs="Times New Roman"/>
        </w:rPr>
      </w:pPr>
      <w:bookmarkStart w:id="39" w:name="bookmark81"/>
      <w:bookmarkEnd w:id="39"/>
      <w:r w:rsidRPr="007C1341">
        <w:rPr>
          <w:rFonts w:ascii="Times New Roman" w:hAnsi="Times New Roman" w:cs="Times New Roman"/>
          <w:color w:val="000000"/>
          <w:sz w:val="24"/>
          <w:szCs w:val="24"/>
        </w:rPr>
        <w:t xml:space="preserve">Ушбу </w:t>
      </w:r>
      <w:proofErr w:type="spellStart"/>
      <w:r w:rsidRPr="007C1341">
        <w:rPr>
          <w:rFonts w:ascii="Times New Roman" w:hAnsi="Times New Roman" w:cs="Times New Roman"/>
          <w:color w:val="000000"/>
          <w:sz w:val="24"/>
          <w:szCs w:val="24"/>
        </w:rPr>
        <w:t>Шартнома</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Томонлар</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томонидан</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имзоланган</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кундан</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кучга</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киради</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ва</w:t>
      </w:r>
      <w:proofErr w:type="spellEnd"/>
      <w:r w:rsidRPr="007C1341">
        <w:rPr>
          <w:rFonts w:ascii="Times New Roman" w:hAnsi="Times New Roman" w:cs="Times New Roman"/>
          <w:color w:val="000000"/>
          <w:sz w:val="24"/>
          <w:szCs w:val="24"/>
        </w:rPr>
        <w:t xml:space="preserve"> </w:t>
      </w:r>
      <w:r w:rsidR="00B5794A">
        <w:rPr>
          <w:rFonts w:ascii="Times New Roman" w:hAnsi="Times New Roman" w:cs="Times New Roman"/>
          <w:color w:val="000000"/>
          <w:sz w:val="24"/>
          <w:szCs w:val="24"/>
          <w:lang w:val="uz-Cyrl-UZ"/>
        </w:rPr>
        <w:t>31.12.2022 йилга</w:t>
      </w:r>
      <w:r w:rsidRPr="007C1341">
        <w:rPr>
          <w:rFonts w:ascii="Times New Roman" w:hAnsi="Times New Roman" w:cs="Times New Roman"/>
          <w:color w:val="000000"/>
          <w:sz w:val="24"/>
          <w:szCs w:val="24"/>
        </w:rPr>
        <w:t xml:space="preserve"> </w:t>
      </w:r>
      <w:r w:rsidRPr="007C1341">
        <w:rPr>
          <w:rFonts w:ascii="Times New Roman" w:hAnsi="Times New Roman" w:cs="Times New Roman"/>
          <w:color w:val="000000"/>
          <w:sz w:val="24"/>
          <w:szCs w:val="24"/>
          <w:lang w:val="uz-Cyrl-UZ"/>
        </w:rPr>
        <w:t>қ</w:t>
      </w:r>
      <w:proofErr w:type="spellStart"/>
      <w:r w:rsidRPr="007C1341">
        <w:rPr>
          <w:rFonts w:ascii="Times New Roman" w:hAnsi="Times New Roman" w:cs="Times New Roman"/>
          <w:color w:val="000000"/>
          <w:sz w:val="24"/>
          <w:szCs w:val="24"/>
        </w:rPr>
        <w:t>адар</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амалда</w:t>
      </w:r>
      <w:proofErr w:type="spellEnd"/>
      <w:r w:rsidRPr="007C1341">
        <w:rPr>
          <w:rFonts w:ascii="Times New Roman" w:hAnsi="Times New Roman" w:cs="Times New Roman"/>
          <w:color w:val="000000"/>
          <w:sz w:val="24"/>
          <w:szCs w:val="24"/>
        </w:rPr>
        <w:t xml:space="preserve"> б</w:t>
      </w:r>
      <w:r w:rsidRPr="007C1341">
        <w:rPr>
          <w:rFonts w:ascii="Times New Roman" w:hAnsi="Times New Roman" w:cs="Times New Roman"/>
          <w:color w:val="000000"/>
          <w:sz w:val="24"/>
          <w:szCs w:val="24"/>
          <w:lang w:val="uz-Cyrl-UZ"/>
        </w:rPr>
        <w:t>ў</w:t>
      </w:r>
      <w:proofErr w:type="spellStart"/>
      <w:r w:rsidRPr="007C1341">
        <w:rPr>
          <w:rFonts w:ascii="Times New Roman" w:hAnsi="Times New Roman" w:cs="Times New Roman"/>
          <w:color w:val="000000"/>
          <w:sz w:val="24"/>
          <w:szCs w:val="24"/>
        </w:rPr>
        <w:t>лади</w:t>
      </w:r>
      <w:proofErr w:type="spellEnd"/>
      <w:r w:rsidRPr="007C1341">
        <w:rPr>
          <w:rFonts w:ascii="Times New Roman" w:hAnsi="Times New Roman" w:cs="Times New Roman"/>
          <w:color w:val="000000"/>
          <w:sz w:val="24"/>
          <w:szCs w:val="24"/>
        </w:rPr>
        <w:t>.</w:t>
      </w:r>
    </w:p>
    <w:p w:rsidR="007C1341" w:rsidRPr="007C1341" w:rsidRDefault="007C1341" w:rsidP="007C1341">
      <w:pPr>
        <w:pStyle w:val="11"/>
        <w:tabs>
          <w:tab w:val="left" w:pos="1267"/>
        </w:tabs>
        <w:spacing w:line="240" w:lineRule="auto"/>
        <w:ind w:left="709" w:firstLine="0"/>
        <w:jc w:val="both"/>
        <w:rPr>
          <w:rFonts w:ascii="Times New Roman" w:hAnsi="Times New Roman" w:cs="Times New Roman"/>
        </w:rPr>
      </w:pPr>
    </w:p>
    <w:p w:rsidR="00913406" w:rsidRPr="007C1341" w:rsidRDefault="00913406" w:rsidP="007C1341">
      <w:pPr>
        <w:pStyle w:val="13"/>
        <w:keepNext/>
        <w:keepLines/>
        <w:numPr>
          <w:ilvl w:val="0"/>
          <w:numId w:val="10"/>
        </w:numPr>
        <w:tabs>
          <w:tab w:val="left" w:pos="479"/>
        </w:tabs>
        <w:spacing w:line="240" w:lineRule="auto"/>
        <w:rPr>
          <w:rFonts w:ascii="Times New Roman" w:hAnsi="Times New Roman" w:cs="Times New Roman"/>
        </w:rPr>
      </w:pPr>
      <w:bookmarkStart w:id="40" w:name="bookmark84"/>
      <w:bookmarkStart w:id="41" w:name="bookmark82"/>
      <w:bookmarkStart w:id="42" w:name="bookmark83"/>
      <w:bookmarkStart w:id="43" w:name="bookmark85"/>
      <w:bookmarkEnd w:id="40"/>
      <w:proofErr w:type="spellStart"/>
      <w:r w:rsidRPr="007C1341">
        <w:rPr>
          <w:rFonts w:ascii="Times New Roman" w:hAnsi="Times New Roman" w:cs="Times New Roman"/>
          <w:color w:val="000000"/>
          <w:sz w:val="24"/>
          <w:szCs w:val="24"/>
        </w:rPr>
        <w:t>Маълумотларнинг</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махфийлиги</w:t>
      </w:r>
      <w:bookmarkEnd w:id="41"/>
      <w:bookmarkEnd w:id="42"/>
      <w:bookmarkEnd w:id="43"/>
      <w:proofErr w:type="spellEnd"/>
    </w:p>
    <w:p w:rsidR="00913406" w:rsidRPr="007C1341" w:rsidRDefault="00913406" w:rsidP="007C1341">
      <w:pPr>
        <w:pStyle w:val="11"/>
        <w:numPr>
          <w:ilvl w:val="1"/>
          <w:numId w:val="10"/>
        </w:numPr>
        <w:tabs>
          <w:tab w:val="left" w:pos="1401"/>
        </w:tabs>
        <w:spacing w:line="240" w:lineRule="auto"/>
        <w:ind w:left="0" w:firstLine="709"/>
        <w:jc w:val="both"/>
        <w:rPr>
          <w:rFonts w:ascii="Times New Roman" w:hAnsi="Times New Roman" w:cs="Times New Roman"/>
        </w:rPr>
      </w:pPr>
      <w:bookmarkStart w:id="44" w:name="bookmark86"/>
      <w:bookmarkEnd w:id="44"/>
      <w:proofErr w:type="spellStart"/>
      <w:r w:rsidRPr="007C1341">
        <w:rPr>
          <w:rFonts w:ascii="Times New Roman" w:hAnsi="Times New Roman" w:cs="Times New Roman"/>
          <w:color w:val="000000"/>
          <w:sz w:val="24"/>
          <w:szCs w:val="24"/>
        </w:rPr>
        <w:t>Томонлар</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шартнома</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предметига</w:t>
      </w:r>
      <w:proofErr w:type="spellEnd"/>
      <w:r w:rsidRPr="007C1341">
        <w:rPr>
          <w:rFonts w:ascii="Times New Roman" w:hAnsi="Times New Roman" w:cs="Times New Roman"/>
          <w:color w:val="000000"/>
          <w:sz w:val="24"/>
          <w:szCs w:val="24"/>
        </w:rPr>
        <w:t xml:space="preserve">, уни </w:t>
      </w:r>
      <w:proofErr w:type="spellStart"/>
      <w:r w:rsidRPr="007C1341">
        <w:rPr>
          <w:rFonts w:ascii="Times New Roman" w:hAnsi="Times New Roman" w:cs="Times New Roman"/>
          <w:color w:val="000000"/>
          <w:sz w:val="24"/>
          <w:szCs w:val="24"/>
        </w:rPr>
        <w:t>бажариш</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жараёни</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ва</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илмий-текшириш</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ишларидан</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олинган</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барча</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натижаларга</w:t>
      </w:r>
      <w:proofErr w:type="spellEnd"/>
      <w:r w:rsidRPr="007C1341">
        <w:rPr>
          <w:rFonts w:ascii="Times New Roman" w:hAnsi="Times New Roman" w:cs="Times New Roman"/>
          <w:color w:val="000000"/>
          <w:sz w:val="24"/>
          <w:szCs w:val="24"/>
        </w:rPr>
        <w:t xml:space="preserve"> до</w:t>
      </w:r>
      <w:r w:rsidRPr="007C1341">
        <w:rPr>
          <w:rFonts w:ascii="Times New Roman" w:hAnsi="Times New Roman" w:cs="Times New Roman"/>
          <w:color w:val="000000"/>
          <w:sz w:val="24"/>
          <w:szCs w:val="24"/>
          <w:lang w:val="uz-Cyrl-UZ"/>
        </w:rPr>
        <w:t>и</w:t>
      </w:r>
      <w:proofErr w:type="spellStart"/>
      <w:r w:rsidRPr="007C1341">
        <w:rPr>
          <w:rFonts w:ascii="Times New Roman" w:hAnsi="Times New Roman" w:cs="Times New Roman"/>
          <w:color w:val="000000"/>
          <w:sz w:val="24"/>
          <w:szCs w:val="24"/>
        </w:rPr>
        <w:t>р</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маълумотларнинг</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махфийлигини</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таъминлашга</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мажбурдирлар</w:t>
      </w:r>
      <w:proofErr w:type="spellEnd"/>
      <w:r w:rsidRPr="007C1341">
        <w:rPr>
          <w:rFonts w:ascii="Times New Roman" w:hAnsi="Times New Roman" w:cs="Times New Roman"/>
          <w:color w:val="000000"/>
          <w:sz w:val="24"/>
          <w:szCs w:val="24"/>
        </w:rPr>
        <w:t>.</w:t>
      </w:r>
    </w:p>
    <w:p w:rsidR="00913406" w:rsidRPr="007C1341" w:rsidRDefault="00913406" w:rsidP="007C1341">
      <w:pPr>
        <w:pStyle w:val="11"/>
        <w:numPr>
          <w:ilvl w:val="1"/>
          <w:numId w:val="10"/>
        </w:numPr>
        <w:tabs>
          <w:tab w:val="left" w:pos="1401"/>
        </w:tabs>
        <w:spacing w:line="240" w:lineRule="auto"/>
        <w:ind w:left="0" w:firstLine="709"/>
        <w:jc w:val="both"/>
        <w:rPr>
          <w:rFonts w:ascii="Times New Roman" w:hAnsi="Times New Roman" w:cs="Times New Roman"/>
        </w:rPr>
      </w:pPr>
      <w:proofErr w:type="spellStart"/>
      <w:r w:rsidRPr="007C1341">
        <w:rPr>
          <w:rFonts w:ascii="Times New Roman" w:hAnsi="Times New Roman" w:cs="Times New Roman"/>
          <w:color w:val="000000"/>
          <w:sz w:val="24"/>
          <w:szCs w:val="24"/>
        </w:rPr>
        <w:t>Томонлар</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томонидан</w:t>
      </w:r>
      <w:proofErr w:type="spellEnd"/>
      <w:r w:rsidRPr="007C1341">
        <w:rPr>
          <w:rFonts w:ascii="Times New Roman" w:hAnsi="Times New Roman" w:cs="Times New Roman"/>
          <w:color w:val="000000"/>
          <w:sz w:val="24"/>
          <w:szCs w:val="24"/>
        </w:rPr>
        <w:t xml:space="preserve"> </w:t>
      </w:r>
      <w:r w:rsidRPr="007C1341">
        <w:rPr>
          <w:rFonts w:ascii="Times New Roman" w:hAnsi="Times New Roman" w:cs="Times New Roman"/>
          <w:color w:val="000000"/>
          <w:sz w:val="24"/>
          <w:szCs w:val="24"/>
          <w:lang w:val="uz-Cyrl-UZ"/>
        </w:rPr>
        <w:t>ў</w:t>
      </w:r>
      <w:proofErr w:type="spellStart"/>
      <w:r w:rsidRPr="007C1341">
        <w:rPr>
          <w:rFonts w:ascii="Times New Roman" w:hAnsi="Times New Roman" w:cs="Times New Roman"/>
          <w:color w:val="000000"/>
          <w:sz w:val="24"/>
          <w:szCs w:val="24"/>
        </w:rPr>
        <w:t>заро</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маълумотлар</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махфийлигини</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са</w:t>
      </w:r>
      <w:proofErr w:type="spellEnd"/>
      <w:r w:rsidRPr="007C1341">
        <w:rPr>
          <w:rFonts w:ascii="Times New Roman" w:hAnsi="Times New Roman" w:cs="Times New Roman"/>
          <w:color w:val="000000"/>
          <w:sz w:val="24"/>
          <w:szCs w:val="24"/>
          <w:lang w:val="uz-Cyrl-UZ"/>
        </w:rPr>
        <w:t>қ</w:t>
      </w:r>
      <w:proofErr w:type="spellStart"/>
      <w:r w:rsidRPr="007C1341">
        <w:rPr>
          <w:rFonts w:ascii="Times New Roman" w:hAnsi="Times New Roman" w:cs="Times New Roman"/>
          <w:color w:val="000000"/>
          <w:sz w:val="24"/>
          <w:szCs w:val="24"/>
        </w:rPr>
        <w:t>лаш</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ма</w:t>
      </w:r>
      <w:proofErr w:type="spellEnd"/>
      <w:r w:rsidRPr="007C1341">
        <w:rPr>
          <w:rFonts w:ascii="Times New Roman" w:hAnsi="Times New Roman" w:cs="Times New Roman"/>
          <w:color w:val="000000"/>
          <w:sz w:val="24"/>
          <w:szCs w:val="24"/>
          <w:lang w:val="uz-Cyrl-UZ"/>
        </w:rPr>
        <w:t>қ</w:t>
      </w:r>
      <w:proofErr w:type="spellStart"/>
      <w:r w:rsidRPr="007C1341">
        <w:rPr>
          <w:rFonts w:ascii="Times New Roman" w:hAnsi="Times New Roman" w:cs="Times New Roman"/>
          <w:color w:val="000000"/>
          <w:sz w:val="24"/>
          <w:szCs w:val="24"/>
        </w:rPr>
        <w:t>садида</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учинчи</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шахслар</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билан</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маълумот</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алмашиш</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са</w:t>
      </w:r>
      <w:proofErr w:type="spellEnd"/>
      <w:r w:rsidRPr="007C1341">
        <w:rPr>
          <w:rFonts w:ascii="Times New Roman" w:hAnsi="Times New Roman" w:cs="Times New Roman"/>
          <w:color w:val="000000"/>
          <w:sz w:val="24"/>
          <w:szCs w:val="24"/>
          <w:lang w:val="uz-Cyrl-UZ"/>
        </w:rPr>
        <w:t>қ</w:t>
      </w:r>
      <w:proofErr w:type="spellStart"/>
      <w:r w:rsidRPr="007C1341">
        <w:rPr>
          <w:rFonts w:ascii="Times New Roman" w:hAnsi="Times New Roman" w:cs="Times New Roman"/>
          <w:color w:val="000000"/>
          <w:sz w:val="24"/>
          <w:szCs w:val="24"/>
        </w:rPr>
        <w:t>лаш</w:t>
      </w:r>
      <w:proofErr w:type="spellEnd"/>
      <w:r w:rsidRPr="007C1341">
        <w:rPr>
          <w:rFonts w:ascii="Times New Roman" w:hAnsi="Times New Roman" w:cs="Times New Roman"/>
          <w:color w:val="000000"/>
          <w:sz w:val="24"/>
          <w:szCs w:val="24"/>
        </w:rPr>
        <w:t xml:space="preserve"> </w:t>
      </w:r>
      <w:proofErr w:type="spellStart"/>
      <w:proofErr w:type="gramStart"/>
      <w:r w:rsidRPr="007C1341">
        <w:rPr>
          <w:rFonts w:ascii="Times New Roman" w:hAnsi="Times New Roman" w:cs="Times New Roman"/>
          <w:color w:val="000000"/>
          <w:sz w:val="24"/>
          <w:szCs w:val="24"/>
        </w:rPr>
        <w:t>ва</w:t>
      </w:r>
      <w:proofErr w:type="spellEnd"/>
      <w:r w:rsidRPr="007C1341">
        <w:rPr>
          <w:rFonts w:ascii="Times New Roman" w:hAnsi="Times New Roman" w:cs="Times New Roman"/>
          <w:color w:val="000000"/>
          <w:sz w:val="24"/>
          <w:szCs w:val="24"/>
        </w:rPr>
        <w:t xml:space="preserve"> </w:t>
      </w:r>
      <w:r w:rsidRPr="007C1341">
        <w:rPr>
          <w:rFonts w:ascii="Times New Roman" w:hAnsi="Times New Roman" w:cs="Times New Roman"/>
          <w:color w:val="000000"/>
          <w:sz w:val="24"/>
          <w:szCs w:val="24"/>
          <w:lang w:val="uz-Cyrl-UZ"/>
        </w:rPr>
        <w:t>та</w:t>
      </w:r>
      <w:proofErr w:type="gramEnd"/>
      <w:r w:rsidRPr="007C1341">
        <w:rPr>
          <w:rFonts w:ascii="Times New Roman" w:hAnsi="Times New Roman" w:cs="Times New Roman"/>
          <w:color w:val="000000"/>
          <w:sz w:val="24"/>
          <w:szCs w:val="24"/>
          <w:lang w:val="uz-Cyrl-UZ"/>
        </w:rPr>
        <w:t>қд</w:t>
      </w:r>
      <w:r w:rsidRPr="007C1341">
        <w:rPr>
          <w:rFonts w:ascii="Times New Roman" w:hAnsi="Times New Roman" w:cs="Times New Roman"/>
          <w:color w:val="000000"/>
          <w:sz w:val="24"/>
          <w:szCs w:val="24"/>
        </w:rPr>
        <w:t xml:space="preserve">им </w:t>
      </w:r>
      <w:proofErr w:type="spellStart"/>
      <w:r w:rsidRPr="007C1341">
        <w:rPr>
          <w:rFonts w:ascii="Times New Roman" w:hAnsi="Times New Roman" w:cs="Times New Roman"/>
          <w:color w:val="000000"/>
          <w:sz w:val="24"/>
          <w:szCs w:val="24"/>
        </w:rPr>
        <w:t>этишлари</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шартнома</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асосида</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амалга</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оширилади</w:t>
      </w:r>
      <w:proofErr w:type="spellEnd"/>
    </w:p>
    <w:p w:rsidR="0083486C" w:rsidRPr="007C1341" w:rsidRDefault="0083486C" w:rsidP="007C1341">
      <w:pPr>
        <w:jc w:val="both"/>
        <w:rPr>
          <w:b/>
          <w:lang w:val="uz-Latn-UZ"/>
        </w:rPr>
      </w:pPr>
      <w:bookmarkStart w:id="45" w:name="bookmark87"/>
      <w:bookmarkEnd w:id="45"/>
    </w:p>
    <w:p w:rsidR="00080583" w:rsidRPr="007C1341" w:rsidRDefault="00080583" w:rsidP="007C1341">
      <w:pPr>
        <w:pStyle w:val="13"/>
        <w:keepNext/>
        <w:keepLines/>
        <w:numPr>
          <w:ilvl w:val="0"/>
          <w:numId w:val="10"/>
        </w:numPr>
        <w:tabs>
          <w:tab w:val="left" w:pos="524"/>
        </w:tabs>
        <w:spacing w:line="240" w:lineRule="auto"/>
        <w:rPr>
          <w:rFonts w:ascii="Times New Roman" w:hAnsi="Times New Roman" w:cs="Times New Roman"/>
        </w:rPr>
      </w:pPr>
      <w:bookmarkStart w:id="46" w:name="bookmark89"/>
      <w:bookmarkStart w:id="47" w:name="bookmark90"/>
      <w:bookmarkStart w:id="48" w:name="bookmark92"/>
      <w:proofErr w:type="gramStart"/>
      <w:r w:rsidRPr="007C1341">
        <w:rPr>
          <w:rFonts w:ascii="Times New Roman" w:hAnsi="Times New Roman" w:cs="Times New Roman"/>
          <w:color w:val="000000"/>
          <w:sz w:val="24"/>
          <w:szCs w:val="24"/>
        </w:rPr>
        <w:t>Бош</w:t>
      </w:r>
      <w:proofErr w:type="gramEnd"/>
      <w:r w:rsidRPr="007C1341">
        <w:rPr>
          <w:rFonts w:ascii="Times New Roman" w:hAnsi="Times New Roman" w:cs="Times New Roman"/>
          <w:color w:val="000000"/>
          <w:sz w:val="24"/>
          <w:szCs w:val="24"/>
          <w:lang w:val="uz-Cyrl-UZ"/>
        </w:rPr>
        <w:t>қ</w:t>
      </w:r>
      <w:r w:rsidRPr="007C1341">
        <w:rPr>
          <w:rFonts w:ascii="Times New Roman" w:hAnsi="Times New Roman" w:cs="Times New Roman"/>
          <w:color w:val="000000"/>
          <w:sz w:val="24"/>
          <w:szCs w:val="24"/>
        </w:rPr>
        <w:t xml:space="preserve">а </w:t>
      </w:r>
      <w:proofErr w:type="spellStart"/>
      <w:r w:rsidRPr="007C1341">
        <w:rPr>
          <w:rFonts w:ascii="Times New Roman" w:hAnsi="Times New Roman" w:cs="Times New Roman"/>
          <w:color w:val="000000"/>
          <w:sz w:val="24"/>
          <w:szCs w:val="24"/>
        </w:rPr>
        <w:t>шартлар</w:t>
      </w:r>
      <w:bookmarkEnd w:id="46"/>
      <w:bookmarkEnd w:id="47"/>
      <w:bookmarkEnd w:id="48"/>
      <w:proofErr w:type="spellEnd"/>
    </w:p>
    <w:p w:rsidR="00080583" w:rsidRPr="007C1341" w:rsidRDefault="00080583" w:rsidP="007C1341">
      <w:pPr>
        <w:pStyle w:val="11"/>
        <w:numPr>
          <w:ilvl w:val="1"/>
          <w:numId w:val="10"/>
        </w:numPr>
        <w:tabs>
          <w:tab w:val="left" w:pos="1435"/>
        </w:tabs>
        <w:spacing w:line="240" w:lineRule="auto"/>
        <w:jc w:val="both"/>
        <w:rPr>
          <w:rFonts w:ascii="Times New Roman" w:hAnsi="Times New Roman" w:cs="Times New Roman"/>
        </w:rPr>
      </w:pPr>
      <w:bookmarkStart w:id="49" w:name="bookmark93"/>
      <w:bookmarkEnd w:id="49"/>
      <w:proofErr w:type="spellStart"/>
      <w:r w:rsidRPr="007C1341">
        <w:rPr>
          <w:rFonts w:ascii="Times New Roman" w:hAnsi="Times New Roman" w:cs="Times New Roman"/>
          <w:color w:val="000000"/>
          <w:sz w:val="24"/>
          <w:szCs w:val="24"/>
        </w:rPr>
        <w:t>Шартнома</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бир</w:t>
      </w:r>
      <w:proofErr w:type="spellEnd"/>
      <w:r w:rsidRPr="007C1341">
        <w:rPr>
          <w:rFonts w:ascii="Times New Roman" w:hAnsi="Times New Roman" w:cs="Times New Roman"/>
          <w:color w:val="000000"/>
          <w:sz w:val="24"/>
          <w:szCs w:val="24"/>
        </w:rPr>
        <w:t xml:space="preserve"> хил </w:t>
      </w:r>
      <w:proofErr w:type="spellStart"/>
      <w:r w:rsidRPr="007C1341">
        <w:rPr>
          <w:rFonts w:ascii="Times New Roman" w:hAnsi="Times New Roman" w:cs="Times New Roman"/>
          <w:color w:val="000000"/>
          <w:sz w:val="24"/>
          <w:szCs w:val="24"/>
        </w:rPr>
        <w:t>юридик</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кучга</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эга</w:t>
      </w:r>
      <w:proofErr w:type="spellEnd"/>
      <w:r w:rsidRPr="007C1341">
        <w:rPr>
          <w:rFonts w:ascii="Times New Roman" w:hAnsi="Times New Roman" w:cs="Times New Roman"/>
          <w:color w:val="000000"/>
          <w:sz w:val="24"/>
          <w:szCs w:val="24"/>
        </w:rPr>
        <w:t xml:space="preserve"> б</w:t>
      </w:r>
      <w:r w:rsidRPr="007C1341">
        <w:rPr>
          <w:rFonts w:ascii="Times New Roman" w:hAnsi="Times New Roman" w:cs="Times New Roman"/>
          <w:color w:val="000000"/>
          <w:sz w:val="24"/>
          <w:szCs w:val="24"/>
          <w:lang w:val="uz-Cyrl-UZ"/>
        </w:rPr>
        <w:t>ў</w:t>
      </w:r>
      <w:proofErr w:type="spellStart"/>
      <w:r w:rsidRPr="007C1341">
        <w:rPr>
          <w:rFonts w:ascii="Times New Roman" w:hAnsi="Times New Roman" w:cs="Times New Roman"/>
          <w:color w:val="000000"/>
          <w:sz w:val="24"/>
          <w:szCs w:val="24"/>
        </w:rPr>
        <w:t>лган</w:t>
      </w:r>
      <w:proofErr w:type="spellEnd"/>
      <w:r w:rsidRPr="007C1341">
        <w:rPr>
          <w:rFonts w:ascii="Times New Roman" w:hAnsi="Times New Roman" w:cs="Times New Roman"/>
          <w:color w:val="000000"/>
          <w:sz w:val="24"/>
          <w:szCs w:val="24"/>
        </w:rPr>
        <w:t xml:space="preserve"> </w:t>
      </w:r>
      <w:r w:rsidRPr="007C1341">
        <w:rPr>
          <w:rFonts w:ascii="Times New Roman" w:hAnsi="Times New Roman" w:cs="Times New Roman"/>
          <w:color w:val="000000"/>
          <w:sz w:val="24"/>
          <w:szCs w:val="24"/>
          <w:lang w:val="uz-Cyrl-UZ"/>
        </w:rPr>
        <w:t>ў</w:t>
      </w:r>
      <w:proofErr w:type="spellStart"/>
      <w:r w:rsidRPr="007C1341">
        <w:rPr>
          <w:rFonts w:ascii="Times New Roman" w:hAnsi="Times New Roman" w:cs="Times New Roman"/>
          <w:color w:val="000000"/>
          <w:sz w:val="24"/>
          <w:szCs w:val="24"/>
        </w:rPr>
        <w:t>збек</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тилида</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икки</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нусхада</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Томонларнинг</w:t>
      </w:r>
      <w:proofErr w:type="spellEnd"/>
      <w:r w:rsidRPr="007C1341">
        <w:rPr>
          <w:rFonts w:ascii="Times New Roman" w:hAnsi="Times New Roman" w:cs="Times New Roman"/>
          <w:color w:val="000000"/>
          <w:sz w:val="24"/>
          <w:szCs w:val="24"/>
        </w:rPr>
        <w:t xml:space="preserve"> </w:t>
      </w:r>
      <w:r w:rsidRPr="007C1341">
        <w:rPr>
          <w:rFonts w:ascii="Times New Roman" w:hAnsi="Times New Roman" w:cs="Times New Roman"/>
          <w:color w:val="000000"/>
          <w:sz w:val="24"/>
          <w:szCs w:val="24"/>
          <w:lang w:val="uz-Cyrl-UZ"/>
        </w:rPr>
        <w:t>ҳ</w:t>
      </w:r>
      <w:r w:rsidRPr="007C1341">
        <w:rPr>
          <w:rFonts w:ascii="Times New Roman" w:hAnsi="Times New Roman" w:cs="Times New Roman"/>
          <w:color w:val="000000"/>
          <w:sz w:val="24"/>
          <w:szCs w:val="24"/>
        </w:rPr>
        <w:t xml:space="preserve">ар </w:t>
      </w:r>
      <w:proofErr w:type="spellStart"/>
      <w:r w:rsidRPr="007C1341">
        <w:rPr>
          <w:rFonts w:ascii="Times New Roman" w:hAnsi="Times New Roman" w:cs="Times New Roman"/>
          <w:color w:val="000000"/>
          <w:sz w:val="24"/>
          <w:szCs w:val="24"/>
        </w:rPr>
        <w:t>бири</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учун</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бир</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нусхадан</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тузилган</w:t>
      </w:r>
      <w:proofErr w:type="spellEnd"/>
      <w:r w:rsidRPr="007C1341">
        <w:rPr>
          <w:rFonts w:ascii="Times New Roman" w:hAnsi="Times New Roman" w:cs="Times New Roman"/>
          <w:color w:val="000000"/>
          <w:sz w:val="24"/>
          <w:szCs w:val="24"/>
          <w:lang w:val="uz-Cyrl-UZ"/>
        </w:rPr>
        <w:t>;</w:t>
      </w:r>
    </w:p>
    <w:p w:rsidR="00080583" w:rsidRPr="007C1341" w:rsidRDefault="00080583" w:rsidP="007C1341">
      <w:pPr>
        <w:pStyle w:val="11"/>
        <w:numPr>
          <w:ilvl w:val="1"/>
          <w:numId w:val="10"/>
        </w:numPr>
        <w:tabs>
          <w:tab w:val="left" w:pos="1442"/>
        </w:tabs>
        <w:spacing w:line="240" w:lineRule="auto"/>
        <w:jc w:val="both"/>
        <w:rPr>
          <w:rFonts w:ascii="Times New Roman" w:hAnsi="Times New Roman" w:cs="Times New Roman"/>
        </w:rPr>
      </w:pPr>
      <w:bookmarkStart w:id="50" w:name="bookmark94"/>
      <w:bookmarkEnd w:id="50"/>
      <w:r w:rsidRPr="007C1341">
        <w:rPr>
          <w:rFonts w:ascii="Times New Roman" w:hAnsi="Times New Roman" w:cs="Times New Roman"/>
          <w:color w:val="000000"/>
          <w:sz w:val="24"/>
          <w:szCs w:val="24"/>
          <w:lang w:val="uz-Cyrl-UZ"/>
        </w:rPr>
        <w:t>Қ</w:t>
      </w:r>
      <w:proofErr w:type="spellStart"/>
      <w:r w:rsidRPr="007C1341">
        <w:rPr>
          <w:rFonts w:ascii="Times New Roman" w:hAnsi="Times New Roman" w:cs="Times New Roman"/>
          <w:color w:val="000000"/>
          <w:sz w:val="24"/>
          <w:szCs w:val="24"/>
        </w:rPr>
        <w:t>уйидаги</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иловалар</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Шартноманинг</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ажралмас</w:t>
      </w:r>
      <w:proofErr w:type="spellEnd"/>
      <w:r w:rsidRPr="007C1341">
        <w:rPr>
          <w:rFonts w:ascii="Times New Roman" w:hAnsi="Times New Roman" w:cs="Times New Roman"/>
          <w:color w:val="000000"/>
          <w:sz w:val="24"/>
          <w:szCs w:val="24"/>
        </w:rPr>
        <w:t xml:space="preserve"> </w:t>
      </w:r>
      <w:r w:rsidRPr="007C1341">
        <w:rPr>
          <w:rFonts w:ascii="Times New Roman" w:hAnsi="Times New Roman" w:cs="Times New Roman"/>
          <w:color w:val="000000"/>
          <w:sz w:val="24"/>
          <w:szCs w:val="24"/>
          <w:lang w:val="uz-Cyrl-UZ"/>
        </w:rPr>
        <w:t>қ</w:t>
      </w:r>
      <w:proofErr w:type="spellStart"/>
      <w:r w:rsidRPr="007C1341">
        <w:rPr>
          <w:rFonts w:ascii="Times New Roman" w:hAnsi="Times New Roman" w:cs="Times New Roman"/>
          <w:color w:val="000000"/>
          <w:sz w:val="24"/>
          <w:szCs w:val="24"/>
        </w:rPr>
        <w:t>исми</w:t>
      </w:r>
      <w:proofErr w:type="spellEnd"/>
      <w:r w:rsidRPr="007C1341">
        <w:rPr>
          <w:rFonts w:ascii="Times New Roman" w:hAnsi="Times New Roman" w:cs="Times New Roman"/>
          <w:color w:val="000000"/>
          <w:sz w:val="24"/>
          <w:szCs w:val="24"/>
        </w:rPr>
        <w:t xml:space="preserve"> </w:t>
      </w:r>
      <w:r w:rsidRPr="007C1341">
        <w:rPr>
          <w:rFonts w:ascii="Times New Roman" w:hAnsi="Times New Roman" w:cs="Times New Roman"/>
          <w:color w:val="000000"/>
          <w:sz w:val="24"/>
          <w:szCs w:val="24"/>
          <w:lang w:val="uz-Cyrl-UZ"/>
        </w:rPr>
        <w:t>ҳ</w:t>
      </w:r>
      <w:proofErr w:type="spellStart"/>
      <w:r w:rsidRPr="007C1341">
        <w:rPr>
          <w:rFonts w:ascii="Times New Roman" w:hAnsi="Times New Roman" w:cs="Times New Roman"/>
          <w:color w:val="000000"/>
          <w:sz w:val="24"/>
          <w:szCs w:val="24"/>
        </w:rPr>
        <w:t>исобланади</w:t>
      </w:r>
      <w:proofErr w:type="spellEnd"/>
      <w:r w:rsidRPr="007C1341">
        <w:rPr>
          <w:rFonts w:ascii="Times New Roman" w:hAnsi="Times New Roman" w:cs="Times New Roman"/>
          <w:color w:val="000000"/>
          <w:sz w:val="24"/>
          <w:szCs w:val="24"/>
        </w:rPr>
        <w:t>:</w:t>
      </w:r>
    </w:p>
    <w:p w:rsidR="00080583" w:rsidRPr="00B5794A" w:rsidRDefault="00080583" w:rsidP="007C1341">
      <w:pPr>
        <w:pStyle w:val="11"/>
        <w:numPr>
          <w:ilvl w:val="0"/>
          <w:numId w:val="8"/>
        </w:numPr>
        <w:tabs>
          <w:tab w:val="left" w:pos="1129"/>
        </w:tabs>
        <w:spacing w:line="240" w:lineRule="auto"/>
        <w:ind w:firstLine="720"/>
        <w:jc w:val="both"/>
        <w:rPr>
          <w:rFonts w:ascii="Times New Roman" w:hAnsi="Times New Roman" w:cs="Times New Roman"/>
        </w:rPr>
      </w:pPr>
      <w:bookmarkStart w:id="51" w:name="bookmark95"/>
      <w:bookmarkStart w:id="52" w:name="bookmark96"/>
      <w:bookmarkEnd w:id="51"/>
      <w:bookmarkEnd w:id="52"/>
      <w:proofErr w:type="spellStart"/>
      <w:r w:rsidRPr="007C1341">
        <w:rPr>
          <w:rFonts w:ascii="Times New Roman" w:hAnsi="Times New Roman" w:cs="Times New Roman"/>
          <w:color w:val="000000"/>
          <w:sz w:val="24"/>
          <w:szCs w:val="24"/>
        </w:rPr>
        <w:t>Илова</w:t>
      </w:r>
      <w:proofErr w:type="spellEnd"/>
      <w:r w:rsidRPr="007C1341">
        <w:rPr>
          <w:rFonts w:ascii="Times New Roman" w:hAnsi="Times New Roman" w:cs="Times New Roman"/>
          <w:color w:val="000000"/>
          <w:sz w:val="24"/>
          <w:szCs w:val="24"/>
        </w:rPr>
        <w:t xml:space="preserve"> - Техник </w:t>
      </w:r>
      <w:proofErr w:type="spellStart"/>
      <w:r w:rsidRPr="007C1341">
        <w:rPr>
          <w:rFonts w:ascii="Times New Roman" w:hAnsi="Times New Roman" w:cs="Times New Roman"/>
          <w:color w:val="000000"/>
          <w:sz w:val="24"/>
          <w:szCs w:val="24"/>
        </w:rPr>
        <w:t>топшири</w:t>
      </w:r>
      <w:proofErr w:type="spellEnd"/>
      <w:r w:rsidRPr="007C1341">
        <w:rPr>
          <w:rFonts w:ascii="Times New Roman" w:hAnsi="Times New Roman" w:cs="Times New Roman"/>
          <w:color w:val="000000"/>
          <w:sz w:val="24"/>
          <w:szCs w:val="24"/>
          <w:lang w:val="uz-Cyrl-UZ"/>
        </w:rPr>
        <w:t>қ</w:t>
      </w:r>
      <w:r w:rsidRPr="007C1341">
        <w:rPr>
          <w:rFonts w:ascii="Times New Roman" w:hAnsi="Times New Roman" w:cs="Times New Roman"/>
          <w:color w:val="000000"/>
          <w:sz w:val="24"/>
          <w:szCs w:val="24"/>
        </w:rPr>
        <w:t>.</w:t>
      </w:r>
    </w:p>
    <w:p w:rsidR="00B5794A" w:rsidRPr="007C1341" w:rsidRDefault="00B5794A" w:rsidP="007C1341">
      <w:pPr>
        <w:pStyle w:val="11"/>
        <w:numPr>
          <w:ilvl w:val="0"/>
          <w:numId w:val="8"/>
        </w:numPr>
        <w:tabs>
          <w:tab w:val="left" w:pos="1129"/>
        </w:tabs>
        <w:spacing w:line="240" w:lineRule="auto"/>
        <w:ind w:firstLine="720"/>
        <w:jc w:val="both"/>
        <w:rPr>
          <w:rFonts w:ascii="Times New Roman" w:hAnsi="Times New Roman" w:cs="Times New Roman"/>
        </w:rPr>
      </w:pPr>
      <w:r>
        <w:rPr>
          <w:rFonts w:ascii="Times New Roman" w:hAnsi="Times New Roman" w:cs="Times New Roman"/>
          <w:color w:val="000000"/>
          <w:sz w:val="24"/>
          <w:szCs w:val="24"/>
          <w:lang w:val="uz-Cyrl-UZ"/>
        </w:rPr>
        <w:t>Илова – Сублицензион шартнома.</w:t>
      </w:r>
    </w:p>
    <w:p w:rsidR="0083486C" w:rsidRPr="007C1341" w:rsidRDefault="0083486C" w:rsidP="007C1341">
      <w:pPr>
        <w:ind w:firstLine="284"/>
        <w:jc w:val="both"/>
      </w:pPr>
    </w:p>
    <w:p w:rsidR="0083486C" w:rsidRPr="007C1341" w:rsidRDefault="0083486C" w:rsidP="007C1341">
      <w:pPr>
        <w:jc w:val="center"/>
        <w:rPr>
          <w:b/>
        </w:rPr>
      </w:pPr>
      <w:r w:rsidRPr="007C1341">
        <w:rPr>
          <w:b/>
        </w:rPr>
        <w:t>1</w:t>
      </w:r>
      <w:r w:rsidR="00080583" w:rsidRPr="007C1341">
        <w:rPr>
          <w:b/>
          <w:lang w:val="uz-Cyrl-UZ"/>
        </w:rPr>
        <w:t>2</w:t>
      </w:r>
      <w:r w:rsidRPr="007C1341">
        <w:rPr>
          <w:b/>
        </w:rPr>
        <w:t xml:space="preserve">. </w:t>
      </w:r>
      <w:r w:rsidRPr="007C1341">
        <w:rPr>
          <w:b/>
          <w:lang w:val="uz-Cyrl-UZ"/>
        </w:rPr>
        <w:t>Т</w:t>
      </w:r>
      <w:r w:rsidR="00080583" w:rsidRPr="007C1341">
        <w:rPr>
          <w:b/>
          <w:lang w:val="uz-Cyrl-UZ"/>
        </w:rPr>
        <w:t>омон</w:t>
      </w:r>
      <w:r w:rsidRPr="007C1341">
        <w:rPr>
          <w:b/>
          <w:lang w:val="uz-Cyrl-UZ"/>
        </w:rPr>
        <w:t>ларнинг манзили ва ҳисоб</w:t>
      </w:r>
      <w:r w:rsidRPr="007C1341">
        <w:rPr>
          <w:b/>
          <w:lang w:val="uz-Latn-UZ"/>
        </w:rPr>
        <w:t xml:space="preserve"> </w:t>
      </w:r>
      <w:r w:rsidRPr="007C1341">
        <w:rPr>
          <w:b/>
          <w:lang w:val="uz-Cyrl-UZ"/>
        </w:rPr>
        <w:t>рақамлари</w:t>
      </w:r>
      <w:r w:rsidRPr="007C1341">
        <w:rPr>
          <w:b/>
        </w:rPr>
        <w:t>:</w:t>
      </w:r>
    </w:p>
    <w:p w:rsidR="0083486C" w:rsidRPr="007C1341" w:rsidRDefault="0083486C" w:rsidP="007C1341">
      <w:pPr>
        <w:rPr>
          <w:b/>
        </w:rPr>
      </w:pPr>
    </w:p>
    <w:p w:rsidR="0083486C" w:rsidRPr="007C1341" w:rsidRDefault="0083486C" w:rsidP="007C1341">
      <w:pPr>
        <w:jc w:val="both"/>
        <w:rPr>
          <w:b/>
          <w:lang w:val="uz-Latn-UZ"/>
        </w:rPr>
      </w:pPr>
      <w:r w:rsidRPr="007C1341">
        <w:rPr>
          <w:b/>
        </w:rPr>
        <w:t xml:space="preserve">                       </w:t>
      </w:r>
      <w:r w:rsidRPr="007C1341">
        <w:rPr>
          <w:b/>
          <w:lang w:val="uz-Cyrl-UZ"/>
        </w:rPr>
        <w:t>БУЮРТМАЧИ</w:t>
      </w:r>
      <w:r w:rsidRPr="007C1341">
        <w:rPr>
          <w:b/>
        </w:rPr>
        <w:t>:                                                  И</w:t>
      </w:r>
      <w:r w:rsidRPr="007C1341">
        <w:rPr>
          <w:b/>
          <w:lang w:val="uz-Cyrl-UZ"/>
        </w:rPr>
        <w:t>ЖРОЧИ</w:t>
      </w:r>
      <w:r w:rsidRPr="007C1341">
        <w:rPr>
          <w:b/>
        </w:rPr>
        <w:t>:</w:t>
      </w:r>
    </w:p>
    <w:p w:rsidR="0083486C" w:rsidRPr="007C1341" w:rsidRDefault="0083486C" w:rsidP="007C1341">
      <w:pPr>
        <w:jc w:val="both"/>
        <w:rPr>
          <w:b/>
          <w:lang w:val="uz-Latn-UZ"/>
        </w:rPr>
      </w:pPr>
    </w:p>
    <w:tbl>
      <w:tblPr>
        <w:tblW w:w="9956" w:type="dxa"/>
        <w:jc w:val="center"/>
        <w:tblInd w:w="325" w:type="dxa"/>
        <w:tblLook w:val="00A0"/>
      </w:tblPr>
      <w:tblGrid>
        <w:gridCol w:w="4913"/>
        <w:gridCol w:w="5043"/>
      </w:tblGrid>
      <w:tr w:rsidR="0083486C" w:rsidRPr="00E94198" w:rsidTr="00B7118C">
        <w:trPr>
          <w:trHeight w:val="100"/>
          <w:jc w:val="center"/>
        </w:trPr>
        <w:tc>
          <w:tcPr>
            <w:tcW w:w="4913" w:type="dxa"/>
            <w:shd w:val="clear" w:color="auto" w:fill="FFFFFF"/>
          </w:tcPr>
          <w:p w:rsidR="00E2721B" w:rsidRPr="00BF7AA1" w:rsidRDefault="00E2721B" w:rsidP="00484183">
            <w:pPr>
              <w:jc w:val="center"/>
              <w:rPr>
                <w:b/>
                <w:color w:val="000000"/>
              </w:rPr>
            </w:pPr>
            <w:r w:rsidRPr="00BF7AA1">
              <w:rPr>
                <w:b/>
                <w:color w:val="000000"/>
                <w:lang w:val="uz-Cyrl-UZ"/>
              </w:rPr>
              <w:t>Тошкент Давлат транспорт университети қошидаги ўз-ўзини молиялаштирадиган илмий тадқиқот сектори</w:t>
            </w:r>
          </w:p>
          <w:p w:rsidR="00E2721B" w:rsidRDefault="00E2721B" w:rsidP="00484183">
            <w:pPr>
              <w:rPr>
                <w:color w:val="000000"/>
                <w:lang w:val="uz-Cyrl-UZ"/>
              </w:rPr>
            </w:pPr>
          </w:p>
          <w:p w:rsidR="00E2721B" w:rsidRDefault="00E2721B" w:rsidP="00484183">
            <w:pPr>
              <w:rPr>
                <w:color w:val="000000"/>
                <w:lang w:val="uz-Cyrl-UZ"/>
              </w:rPr>
            </w:pPr>
            <w:r w:rsidRPr="00E94198">
              <w:rPr>
                <w:color w:val="000000"/>
                <w:lang w:val="uz-Cyrl-UZ"/>
              </w:rPr>
              <w:t>Манзил</w:t>
            </w:r>
            <w:r w:rsidRPr="00E94198">
              <w:rPr>
                <w:color w:val="000000"/>
              </w:rPr>
              <w:t xml:space="preserve">: </w:t>
            </w:r>
            <w:r>
              <w:rPr>
                <w:color w:val="000000"/>
                <w:lang w:val="uz-Cyrl-UZ"/>
              </w:rPr>
              <w:t xml:space="preserve">почта манзили </w:t>
            </w:r>
            <w:r w:rsidRPr="00E94198">
              <w:rPr>
                <w:color w:val="000000"/>
              </w:rPr>
              <w:t xml:space="preserve">100167, </w:t>
            </w:r>
          </w:p>
          <w:p w:rsidR="00E2721B" w:rsidRPr="00E94198" w:rsidRDefault="00E2721B" w:rsidP="00484183">
            <w:pPr>
              <w:rPr>
                <w:color w:val="000000"/>
              </w:rPr>
            </w:pPr>
            <w:r w:rsidRPr="00E94198">
              <w:rPr>
                <w:color w:val="000000"/>
              </w:rPr>
              <w:t>Ташкент</w:t>
            </w:r>
            <w:r>
              <w:rPr>
                <w:color w:val="000000"/>
                <w:lang w:val="uz-Cyrl-UZ"/>
              </w:rPr>
              <w:t xml:space="preserve"> шаҳар Миробод тумани</w:t>
            </w:r>
          </w:p>
          <w:p w:rsidR="00E2721B" w:rsidRDefault="00E2721B" w:rsidP="00484183">
            <w:pPr>
              <w:rPr>
                <w:color w:val="000000"/>
                <w:lang w:val="uz-Cyrl-UZ"/>
              </w:rPr>
            </w:pPr>
            <w:proofErr w:type="spellStart"/>
            <w:r w:rsidRPr="00E94198">
              <w:rPr>
                <w:color w:val="000000"/>
              </w:rPr>
              <w:t>Темирйулчилар</w:t>
            </w:r>
            <w:proofErr w:type="spellEnd"/>
            <w:r w:rsidRPr="00E94198">
              <w:rPr>
                <w:color w:val="000000"/>
                <w:lang w:val="uz-Cyrl-UZ"/>
              </w:rPr>
              <w:t xml:space="preserve"> кўчаси</w:t>
            </w:r>
            <w:r w:rsidRPr="00E94198">
              <w:rPr>
                <w:color w:val="000000"/>
              </w:rPr>
              <w:t xml:space="preserve">, 1. </w:t>
            </w:r>
          </w:p>
          <w:p w:rsidR="00E2721B" w:rsidRPr="00484183" w:rsidRDefault="00E2721B" w:rsidP="00484183">
            <w:pPr>
              <w:rPr>
                <w:color w:val="000000"/>
                <w:lang w:val="uz-Cyrl-UZ"/>
              </w:rPr>
            </w:pPr>
            <w:r w:rsidRPr="00E94198">
              <w:rPr>
                <w:color w:val="000000"/>
              </w:rPr>
              <w:t>Тел.: 299-0</w:t>
            </w:r>
            <w:r w:rsidR="00484183">
              <w:rPr>
                <w:color w:val="000000"/>
                <w:lang w:val="uz-Cyrl-UZ"/>
              </w:rPr>
              <w:t>1</w:t>
            </w:r>
            <w:r w:rsidRPr="00E94198">
              <w:rPr>
                <w:color w:val="000000"/>
              </w:rPr>
              <w:t>-</w:t>
            </w:r>
            <w:r w:rsidR="00484183">
              <w:rPr>
                <w:color w:val="000000"/>
                <w:lang w:val="uz-Cyrl-UZ"/>
              </w:rPr>
              <w:t>89</w:t>
            </w:r>
          </w:p>
          <w:p w:rsidR="00E2721B" w:rsidRPr="00E94198" w:rsidRDefault="00E2721B" w:rsidP="00484183">
            <w:pPr>
              <w:rPr>
                <w:color w:val="000000"/>
              </w:rPr>
            </w:pPr>
            <w:r w:rsidRPr="00E94198">
              <w:rPr>
                <w:color w:val="000000"/>
              </w:rPr>
              <w:t>ОКЭД 85420</w:t>
            </w:r>
            <w:r>
              <w:rPr>
                <w:color w:val="000000"/>
                <w:lang w:val="uz-Cyrl-UZ"/>
              </w:rPr>
              <w:t xml:space="preserve">     СТИР</w:t>
            </w:r>
            <w:r w:rsidRPr="00E94198">
              <w:rPr>
                <w:color w:val="000000"/>
              </w:rPr>
              <w:t xml:space="preserve"> 201121326</w:t>
            </w:r>
          </w:p>
          <w:p w:rsidR="00E2721B" w:rsidRPr="00E94198" w:rsidRDefault="00E2721B" w:rsidP="00484183">
            <w:pPr>
              <w:rPr>
                <w:color w:val="000000"/>
              </w:rPr>
            </w:pPr>
            <w:r>
              <w:rPr>
                <w:color w:val="000000"/>
                <w:lang w:val="uz-Cyrl-UZ"/>
              </w:rPr>
              <w:t>л</w:t>
            </w:r>
            <w:r w:rsidRPr="00E94198">
              <w:rPr>
                <w:color w:val="000000"/>
              </w:rPr>
              <w:t>/с: 400110860262737048530022001</w:t>
            </w:r>
          </w:p>
          <w:p w:rsidR="00E2721B" w:rsidRPr="00080583" w:rsidRDefault="00D20C1E" w:rsidP="00484183">
            <w:pPr>
              <w:rPr>
                <w:color w:val="000000"/>
                <w:lang w:val="uz-Cyrl-UZ"/>
              </w:rPr>
            </w:pPr>
            <w:r>
              <w:rPr>
                <w:color w:val="000000"/>
                <w:lang w:val="uz-Cyrl-UZ"/>
              </w:rPr>
              <w:t xml:space="preserve">Ўз. Рес. </w:t>
            </w:r>
            <w:r w:rsidR="00E2721B">
              <w:rPr>
                <w:color w:val="000000"/>
                <w:lang w:val="uz-Cyrl-UZ"/>
              </w:rPr>
              <w:t>Молия вазирлиги ғазначилиги</w:t>
            </w:r>
          </w:p>
          <w:p w:rsidR="00E2721B" w:rsidRDefault="00E2721B" w:rsidP="00484183">
            <w:pPr>
              <w:rPr>
                <w:color w:val="000000"/>
              </w:rPr>
            </w:pPr>
            <w:r>
              <w:rPr>
                <w:color w:val="000000"/>
              </w:rPr>
              <w:t>Х/</w:t>
            </w:r>
            <w:proofErr w:type="gramStart"/>
            <w:r>
              <w:rPr>
                <w:color w:val="000000"/>
              </w:rPr>
              <w:t>Р</w:t>
            </w:r>
            <w:proofErr w:type="gramEnd"/>
            <w:r w:rsidRPr="00E94198">
              <w:rPr>
                <w:color w:val="000000"/>
              </w:rPr>
              <w:t xml:space="preserve"> 23402000300100001010</w:t>
            </w:r>
          </w:p>
          <w:p w:rsidR="00E2721B" w:rsidRPr="00E94198" w:rsidRDefault="00E2721B" w:rsidP="00484183">
            <w:pPr>
              <w:rPr>
                <w:color w:val="000000"/>
              </w:rPr>
            </w:pPr>
            <w:r>
              <w:rPr>
                <w:color w:val="000000"/>
                <w:lang w:val="uz-Cyrl-UZ"/>
              </w:rPr>
              <w:t>СТИР</w:t>
            </w:r>
            <w:r w:rsidRPr="00E94198">
              <w:rPr>
                <w:color w:val="000000"/>
              </w:rPr>
              <w:t xml:space="preserve"> 201122919</w:t>
            </w:r>
          </w:p>
          <w:p w:rsidR="00E2721B" w:rsidRPr="00E94198" w:rsidRDefault="00E2721B" w:rsidP="00484183">
            <w:pPr>
              <w:rPr>
                <w:color w:val="000000"/>
              </w:rPr>
            </w:pPr>
            <w:r>
              <w:rPr>
                <w:color w:val="000000"/>
                <w:lang w:val="uz-Cyrl-UZ"/>
              </w:rPr>
              <w:t xml:space="preserve">Марказий банкнинг Тошкент шахар ХККМ </w:t>
            </w:r>
            <w:r w:rsidRPr="00E94198">
              <w:rPr>
                <w:color w:val="000000"/>
              </w:rPr>
              <w:t>МФО 00014</w:t>
            </w:r>
          </w:p>
          <w:p w:rsidR="00E2721B" w:rsidRDefault="00E2721B" w:rsidP="00484183">
            <w:pPr>
              <w:rPr>
                <w:b/>
                <w:color w:val="000000"/>
                <w:lang w:val="uz-Cyrl-UZ"/>
              </w:rPr>
            </w:pPr>
          </w:p>
          <w:p w:rsidR="00484183" w:rsidRPr="00E94198" w:rsidRDefault="00484183" w:rsidP="00484183">
            <w:pPr>
              <w:rPr>
                <w:b/>
                <w:color w:val="000000"/>
                <w:lang w:val="uz-Cyrl-UZ"/>
              </w:rPr>
            </w:pPr>
          </w:p>
          <w:p w:rsidR="00080583" w:rsidRPr="0078348E" w:rsidRDefault="00E2721B" w:rsidP="00484183">
            <w:pPr>
              <w:pStyle w:val="aa"/>
              <w:spacing w:before="0" w:beforeAutospacing="0" w:after="0" w:afterAutospacing="0"/>
              <w:rPr>
                <w:b/>
                <w:color w:val="000000"/>
                <w:highlight w:val="yellow"/>
                <w:lang w:val="uz-Latn-UZ"/>
              </w:rPr>
            </w:pPr>
            <w:r w:rsidRPr="00E94198">
              <w:rPr>
                <w:b/>
                <w:color w:val="000000"/>
                <w:lang w:val="uz-Cyrl-UZ"/>
              </w:rPr>
              <w:t>Раҳбар</w:t>
            </w:r>
            <w:r w:rsidRPr="00E94198">
              <w:rPr>
                <w:color w:val="000000"/>
              </w:rPr>
              <w:t>_____________</w:t>
            </w:r>
            <w:r>
              <w:rPr>
                <w:color w:val="000000"/>
              </w:rPr>
              <w:t>___</w:t>
            </w:r>
            <w:r w:rsidRPr="00E94198">
              <w:rPr>
                <w:color w:val="000000"/>
              </w:rPr>
              <w:t xml:space="preserve"> </w:t>
            </w:r>
            <w:r w:rsidRPr="00BF7AA1">
              <w:rPr>
                <w:b/>
                <w:color w:val="000000"/>
                <w:lang w:val="uz-Cyrl-UZ"/>
              </w:rPr>
              <w:t>С.С.Шаумаров</w:t>
            </w:r>
          </w:p>
        </w:tc>
        <w:tc>
          <w:tcPr>
            <w:tcW w:w="5043" w:type="dxa"/>
            <w:shd w:val="clear" w:color="auto" w:fill="FFFFFF"/>
          </w:tcPr>
          <w:p w:rsidR="0083486C" w:rsidRPr="00E94198" w:rsidRDefault="0083486C" w:rsidP="00B7118C">
            <w:pPr>
              <w:spacing w:line="276" w:lineRule="auto"/>
              <w:rPr>
                <w:b/>
                <w:color w:val="000000"/>
              </w:rPr>
            </w:pPr>
          </w:p>
        </w:tc>
      </w:tr>
    </w:tbl>
    <w:p w:rsidR="0083486C" w:rsidRDefault="0083486C" w:rsidP="007C1341">
      <w:pPr>
        <w:spacing w:line="276" w:lineRule="auto"/>
        <w:rPr>
          <w:lang w:val="uz-Cyrl-UZ"/>
        </w:rPr>
      </w:pPr>
    </w:p>
    <w:p w:rsidR="00D47ABC" w:rsidRDefault="00D47ABC" w:rsidP="007C1341">
      <w:pPr>
        <w:spacing w:line="276" w:lineRule="auto"/>
        <w:rPr>
          <w:lang w:val="uz-Cyrl-UZ"/>
        </w:rPr>
      </w:pPr>
    </w:p>
    <w:p w:rsidR="00D47ABC" w:rsidRDefault="00D47ABC" w:rsidP="007C1341">
      <w:pPr>
        <w:spacing w:line="276" w:lineRule="auto"/>
        <w:rPr>
          <w:lang w:val="uz-Cyrl-UZ"/>
        </w:rPr>
      </w:pPr>
    </w:p>
    <w:p w:rsidR="00D47ABC" w:rsidRDefault="00D47ABC" w:rsidP="007C1341">
      <w:pPr>
        <w:spacing w:line="276" w:lineRule="auto"/>
        <w:rPr>
          <w:lang w:val="uz-Cyrl-UZ"/>
        </w:rPr>
      </w:pPr>
    </w:p>
    <w:p w:rsidR="00D47ABC" w:rsidRPr="0025366C" w:rsidRDefault="00D47ABC" w:rsidP="00D47ABC">
      <w:pPr>
        <w:spacing w:line="276" w:lineRule="auto"/>
        <w:jc w:val="right"/>
      </w:pPr>
      <w:r w:rsidRPr="0025366C">
        <w:lastRenderedPageBreak/>
        <w:t xml:space="preserve">Приложение № </w:t>
      </w:r>
      <w:r>
        <w:t>2</w:t>
      </w:r>
    </w:p>
    <w:p w:rsidR="00D47ABC" w:rsidRPr="0025366C" w:rsidRDefault="00D47ABC" w:rsidP="00D47ABC">
      <w:pPr>
        <w:spacing w:line="276" w:lineRule="auto"/>
        <w:jc w:val="right"/>
      </w:pPr>
      <w:r w:rsidRPr="0025366C">
        <w:t xml:space="preserve">К </w:t>
      </w:r>
      <w:r>
        <w:t>Договору</w:t>
      </w:r>
      <w:r w:rsidRPr="0025366C">
        <w:t xml:space="preserve"> № ________________</w:t>
      </w:r>
    </w:p>
    <w:p w:rsidR="00D47ABC" w:rsidRPr="0025366C" w:rsidRDefault="00D47ABC" w:rsidP="00D47ABC">
      <w:pPr>
        <w:spacing w:line="276" w:lineRule="auto"/>
        <w:jc w:val="right"/>
      </w:pPr>
      <w:r w:rsidRPr="0025366C">
        <w:t xml:space="preserve">От «__» ____________ </w:t>
      </w:r>
      <w:r>
        <w:t>2022</w:t>
      </w:r>
      <w:r w:rsidRPr="0025366C">
        <w:t xml:space="preserve"> года</w:t>
      </w:r>
    </w:p>
    <w:p w:rsidR="00D47ABC" w:rsidRPr="0025366C" w:rsidRDefault="00D47ABC" w:rsidP="00D47ABC">
      <w:pPr>
        <w:spacing w:line="276" w:lineRule="auto"/>
        <w:jc w:val="both"/>
      </w:pPr>
    </w:p>
    <w:p w:rsidR="00D47ABC" w:rsidRPr="0025366C" w:rsidRDefault="00D47ABC" w:rsidP="00D47ABC">
      <w:pPr>
        <w:spacing w:line="276" w:lineRule="auto"/>
        <w:jc w:val="both"/>
      </w:pPr>
      <w:proofErr w:type="spellStart"/>
      <w:r w:rsidRPr="0025366C">
        <w:rPr>
          <w:b/>
        </w:rPr>
        <w:t>Сублицензионный</w:t>
      </w:r>
      <w:proofErr w:type="spellEnd"/>
      <w:r w:rsidRPr="0025366C">
        <w:rPr>
          <w:b/>
        </w:rPr>
        <w:t xml:space="preserve"> договор № __________________</w:t>
      </w:r>
    </w:p>
    <w:p w:rsidR="00D47ABC" w:rsidRDefault="00D47ABC" w:rsidP="00D47ABC">
      <w:pPr>
        <w:spacing w:line="276" w:lineRule="auto"/>
        <w:jc w:val="both"/>
        <w:rPr>
          <w:b/>
        </w:rPr>
      </w:pPr>
      <w:r w:rsidRPr="0025366C">
        <w:rPr>
          <w:b/>
        </w:rPr>
        <w:t>о предоставлении права использования программного обеспечения на основе простой неисключительной лицензии</w:t>
      </w:r>
    </w:p>
    <w:p w:rsidR="00D47ABC" w:rsidRPr="0025366C" w:rsidRDefault="00D47ABC" w:rsidP="00D47ABC">
      <w:pPr>
        <w:spacing w:line="276" w:lineRule="auto"/>
        <w:jc w:val="both"/>
        <w:rPr>
          <w:b/>
        </w:rPr>
      </w:pPr>
    </w:p>
    <w:p w:rsidR="00D47ABC" w:rsidRPr="0025366C" w:rsidRDefault="00D47ABC" w:rsidP="00D47ABC">
      <w:pPr>
        <w:spacing w:line="276" w:lineRule="auto"/>
        <w:jc w:val="both"/>
      </w:pPr>
      <w:r w:rsidRPr="0025366C">
        <w:t>г.</w:t>
      </w:r>
      <w:r>
        <w:t>____________</w:t>
      </w:r>
      <w:r>
        <w:tab/>
      </w:r>
      <w:r>
        <w:tab/>
      </w:r>
      <w:r>
        <w:tab/>
      </w:r>
      <w:r>
        <w:tab/>
      </w:r>
      <w:r>
        <w:tab/>
      </w:r>
      <w:r>
        <w:tab/>
      </w:r>
      <w:r>
        <w:tab/>
      </w:r>
      <w:r w:rsidRPr="0025366C">
        <w:t>«____» _________</w:t>
      </w:r>
      <w:r>
        <w:t xml:space="preserve"> 2022</w:t>
      </w:r>
      <w:r w:rsidRPr="0025366C">
        <w:t xml:space="preserve"> г.</w:t>
      </w:r>
    </w:p>
    <w:p w:rsidR="00D47ABC" w:rsidRPr="0025366C" w:rsidRDefault="00D47ABC" w:rsidP="00D47ABC">
      <w:pPr>
        <w:spacing w:line="276" w:lineRule="auto"/>
        <w:jc w:val="both"/>
      </w:pPr>
    </w:p>
    <w:p w:rsidR="00D47ABC" w:rsidRPr="0025366C" w:rsidRDefault="00D47ABC" w:rsidP="00D47ABC">
      <w:pPr>
        <w:spacing w:line="276" w:lineRule="auto"/>
        <w:jc w:val="both"/>
      </w:pPr>
    </w:p>
    <w:p w:rsidR="00D47ABC" w:rsidRPr="0025366C" w:rsidRDefault="00D47ABC" w:rsidP="00D47ABC">
      <w:pPr>
        <w:spacing w:line="276" w:lineRule="auto"/>
        <w:jc w:val="both"/>
      </w:pPr>
      <w:proofErr w:type="gramStart"/>
      <w:r>
        <w:rPr>
          <w:b/>
        </w:rPr>
        <w:t>____________________</w:t>
      </w:r>
      <w:r w:rsidRPr="0025366C">
        <w:rPr>
          <w:b/>
        </w:rPr>
        <w:t xml:space="preserve"> «</w:t>
      </w:r>
      <w:r>
        <w:rPr>
          <w:b/>
        </w:rPr>
        <w:t>____________</w:t>
      </w:r>
      <w:r w:rsidRPr="0025366C">
        <w:rPr>
          <w:b/>
        </w:rPr>
        <w:t>»,</w:t>
      </w:r>
      <w:r w:rsidRPr="0025366C">
        <w:t xml:space="preserve"> именуемое далее «Сублицензиар», в лице генерального директора </w:t>
      </w:r>
      <w:r>
        <w:rPr>
          <w:b/>
        </w:rPr>
        <w:t>___________</w:t>
      </w:r>
      <w:r w:rsidRPr="0025366C">
        <w:t>, действующего на основании Устава, с одной стороны,</w:t>
      </w:r>
      <w:r w:rsidRPr="0025366C">
        <w:rPr>
          <w:bCs/>
        </w:rPr>
        <w:t xml:space="preserve"> и</w:t>
      </w:r>
      <w:r w:rsidRPr="0025366C">
        <w:rPr>
          <w:b/>
          <w:bCs/>
        </w:rPr>
        <w:t xml:space="preserve"> </w:t>
      </w:r>
      <w:r w:rsidRPr="0025366C">
        <w:rPr>
          <w:b/>
        </w:rPr>
        <w:t xml:space="preserve">_______________________________________________, </w:t>
      </w:r>
      <w:r w:rsidRPr="0025366C">
        <w:t xml:space="preserve">именуемое далее «Сублицензиат», в лице _____________________________________________________, действующего на основании ________________________________________________________, с другой стороны, именуемые далее – «Стороны», в связи с заключением </w:t>
      </w:r>
      <w:r>
        <w:t>Договора №</w:t>
      </w:r>
      <w:r w:rsidRPr="0025366C">
        <w:t xml:space="preserve">______ от ____________________ года на ____________________________________________________ (далее – Контракт), заключили настоящий </w:t>
      </w:r>
      <w:proofErr w:type="spellStart"/>
      <w:r w:rsidRPr="0025366C">
        <w:t>сублицензионный</w:t>
      </w:r>
      <w:proofErr w:type="spellEnd"/>
      <w:r w:rsidRPr="0025366C">
        <w:t xml:space="preserve"> договор о нижеследующем:</w:t>
      </w:r>
      <w:proofErr w:type="gramEnd"/>
    </w:p>
    <w:p w:rsidR="00D47ABC" w:rsidRPr="0025366C" w:rsidRDefault="00D47ABC" w:rsidP="00D47ABC">
      <w:pPr>
        <w:spacing w:line="276" w:lineRule="auto"/>
        <w:jc w:val="both"/>
      </w:pPr>
    </w:p>
    <w:p w:rsidR="00D47ABC" w:rsidRPr="0025366C" w:rsidRDefault="00D47ABC" w:rsidP="00D47ABC">
      <w:pPr>
        <w:numPr>
          <w:ilvl w:val="0"/>
          <w:numId w:val="12"/>
        </w:numPr>
        <w:spacing w:line="276" w:lineRule="auto"/>
        <w:jc w:val="center"/>
        <w:rPr>
          <w:b/>
          <w:bCs/>
        </w:rPr>
      </w:pPr>
      <w:r w:rsidRPr="0025366C">
        <w:rPr>
          <w:b/>
          <w:bCs/>
        </w:rPr>
        <w:t>Предмет Договора</w:t>
      </w:r>
    </w:p>
    <w:p w:rsidR="00D47ABC" w:rsidRPr="0025366C" w:rsidRDefault="00D47ABC" w:rsidP="00D47ABC">
      <w:pPr>
        <w:numPr>
          <w:ilvl w:val="1"/>
          <w:numId w:val="12"/>
        </w:numPr>
        <w:spacing w:line="276" w:lineRule="auto"/>
        <w:jc w:val="both"/>
      </w:pPr>
      <w:r w:rsidRPr="0025366C">
        <w:t xml:space="preserve">По настоящему Договору Сублицензиар предоставляет Сублицензиату за вознаграждение, право использования на условиях простой неисключительной лицензии (далее – «Лицензия») программ для ЭВМ (далее </w:t>
      </w:r>
      <w:r w:rsidRPr="0025366C">
        <w:noBreakHyphen/>
        <w:t xml:space="preserve"> «Программное обеспечение»), указанных в Спецификации (Приложение № 1 к настоящему Договору)</w:t>
      </w:r>
      <w:r w:rsidRPr="0025366C">
        <w:rPr>
          <w:bCs/>
        </w:rPr>
        <w:t xml:space="preserve">, на условиях соблюдения последним всех условий настоящего Договора и лицензионного соглашения с конечным пользователем (Приложение № 2 к настоящему Договору). </w:t>
      </w:r>
    </w:p>
    <w:p w:rsidR="00D47ABC" w:rsidRPr="0025366C" w:rsidRDefault="00D47ABC" w:rsidP="00D47ABC">
      <w:pPr>
        <w:numPr>
          <w:ilvl w:val="1"/>
          <w:numId w:val="12"/>
        </w:numPr>
        <w:spacing w:line="276" w:lineRule="auto"/>
        <w:jc w:val="both"/>
      </w:pPr>
      <w:r w:rsidRPr="0025366C">
        <w:t>Сублицензиар предоставляет Сублицензиату право использования Программного обеспечения на срок действия исключительного права на Программное обеспечение.</w:t>
      </w:r>
    </w:p>
    <w:p w:rsidR="00D47ABC" w:rsidRPr="0025366C" w:rsidRDefault="00D47ABC" w:rsidP="00D47ABC">
      <w:pPr>
        <w:numPr>
          <w:ilvl w:val="1"/>
          <w:numId w:val="12"/>
        </w:numPr>
        <w:spacing w:line="276" w:lineRule="auto"/>
        <w:jc w:val="both"/>
      </w:pPr>
      <w:r w:rsidRPr="0025366C">
        <w:rPr>
          <w:bCs/>
        </w:rPr>
        <w:t>Сублицензиат имеет право использования Программного обеспечения, следующими способами:</w:t>
      </w:r>
    </w:p>
    <w:p w:rsidR="00D47ABC" w:rsidRPr="0025366C" w:rsidRDefault="00D47ABC" w:rsidP="00D47ABC">
      <w:pPr>
        <w:numPr>
          <w:ilvl w:val="0"/>
          <w:numId w:val="15"/>
        </w:numPr>
        <w:spacing w:line="276" w:lineRule="auto"/>
        <w:jc w:val="both"/>
      </w:pPr>
      <w:r w:rsidRPr="0025366C">
        <w:t>воспроизведение Программного обеспечения, ограниченное правом инсталляции (установки), копирования в целях запуска Программного обеспечения;</w:t>
      </w:r>
    </w:p>
    <w:p w:rsidR="00D47ABC" w:rsidRPr="0025366C" w:rsidRDefault="00D47ABC" w:rsidP="00D47ABC">
      <w:pPr>
        <w:numPr>
          <w:ilvl w:val="0"/>
          <w:numId w:val="15"/>
        </w:numPr>
        <w:spacing w:line="276" w:lineRule="auto"/>
        <w:jc w:val="both"/>
      </w:pPr>
      <w:r w:rsidRPr="0025366C">
        <w:t>использовать Программное обеспечение в соответствии с его функциональным назначением;</w:t>
      </w:r>
    </w:p>
    <w:p w:rsidR="00D47ABC" w:rsidRPr="0025366C" w:rsidRDefault="00D47ABC" w:rsidP="00D47ABC">
      <w:pPr>
        <w:numPr>
          <w:ilvl w:val="0"/>
          <w:numId w:val="15"/>
        </w:numPr>
        <w:spacing w:line="276" w:lineRule="auto"/>
        <w:jc w:val="both"/>
      </w:pPr>
      <w:r w:rsidRPr="0025366C">
        <w:t>получать и устанавливать обновление Программного обеспечения.</w:t>
      </w:r>
    </w:p>
    <w:p w:rsidR="00D47ABC" w:rsidRPr="0025366C" w:rsidRDefault="00D47ABC" w:rsidP="00D47ABC">
      <w:pPr>
        <w:numPr>
          <w:ilvl w:val="1"/>
          <w:numId w:val="12"/>
        </w:numPr>
        <w:spacing w:line="276" w:lineRule="auto"/>
        <w:jc w:val="both"/>
      </w:pPr>
      <w:r w:rsidRPr="0025366C">
        <w:t>Право использования Программного обеспечения предоставлено в пределах и объемах условий, установленных Приложением № 1 и Приложением № 2 к настоящему Договору.</w:t>
      </w:r>
    </w:p>
    <w:p w:rsidR="00D47ABC" w:rsidRPr="0025366C" w:rsidRDefault="00D47ABC" w:rsidP="00D47ABC">
      <w:pPr>
        <w:numPr>
          <w:ilvl w:val="1"/>
          <w:numId w:val="12"/>
        </w:numPr>
        <w:spacing w:line="276" w:lineRule="auto"/>
        <w:jc w:val="both"/>
      </w:pPr>
      <w:r w:rsidRPr="0025366C">
        <w:t xml:space="preserve">Территория, на которой предоставляется право использования Программного обеспечения: </w:t>
      </w:r>
      <w:r w:rsidRPr="002663CC">
        <w:rPr>
          <w:lang w:val="uz-Cyrl-UZ"/>
        </w:rPr>
        <w:t>Республика Узбекистан, город Ташкент</w:t>
      </w:r>
      <w:r w:rsidRPr="0025366C">
        <w:t>.</w:t>
      </w:r>
    </w:p>
    <w:p w:rsidR="00D47ABC" w:rsidRPr="0025366C" w:rsidRDefault="00D47ABC" w:rsidP="00D47ABC">
      <w:pPr>
        <w:spacing w:line="276" w:lineRule="auto"/>
        <w:jc w:val="both"/>
      </w:pPr>
    </w:p>
    <w:p w:rsidR="00D47ABC" w:rsidRPr="0025366C" w:rsidRDefault="00D47ABC" w:rsidP="00D47ABC">
      <w:pPr>
        <w:numPr>
          <w:ilvl w:val="0"/>
          <w:numId w:val="16"/>
        </w:numPr>
        <w:spacing w:line="276" w:lineRule="auto"/>
        <w:jc w:val="center"/>
        <w:rPr>
          <w:b/>
          <w:bCs/>
        </w:rPr>
      </w:pPr>
      <w:r w:rsidRPr="0025366C">
        <w:rPr>
          <w:b/>
          <w:bCs/>
        </w:rPr>
        <w:t>Порядок приема-передачи Программного обеспечения</w:t>
      </w:r>
    </w:p>
    <w:p w:rsidR="00D47ABC" w:rsidRPr="0025366C" w:rsidRDefault="00D47ABC" w:rsidP="00D47ABC">
      <w:pPr>
        <w:numPr>
          <w:ilvl w:val="1"/>
          <w:numId w:val="16"/>
        </w:numPr>
        <w:spacing w:line="276" w:lineRule="auto"/>
        <w:jc w:val="both"/>
      </w:pPr>
      <w:r w:rsidRPr="0025366C">
        <w:t>Сублицензиар обязан предоставить Сублицензиату Программное обеспечение в порядке и сроки, предусмотренные Контрактом.</w:t>
      </w:r>
    </w:p>
    <w:p w:rsidR="00D47ABC" w:rsidRPr="0025366C" w:rsidRDefault="00D47ABC" w:rsidP="00D47ABC">
      <w:pPr>
        <w:spacing w:line="276" w:lineRule="auto"/>
        <w:jc w:val="both"/>
      </w:pPr>
      <w:r w:rsidRPr="0025366C">
        <w:t xml:space="preserve">2.2. Стоимость передачи указанных в разделе 1 настоящего Договора прав, входит в стоимость Контракта. Сублицензиат по настоящему Соглашению не обязан совершать </w:t>
      </w:r>
      <w:r w:rsidRPr="0025366C">
        <w:lastRenderedPageBreak/>
        <w:t xml:space="preserve">каких-либо иных платежей в пользу Сублицензиара, за исключением платежей указанных в Контракте. </w:t>
      </w:r>
    </w:p>
    <w:p w:rsidR="00D47ABC" w:rsidRPr="0025366C" w:rsidRDefault="00D47ABC" w:rsidP="00D47ABC">
      <w:pPr>
        <w:spacing w:line="276" w:lineRule="auto"/>
        <w:jc w:val="both"/>
      </w:pPr>
      <w:r w:rsidRPr="0025366C">
        <w:t>2.2.1. В случае, когда предоставление права использования сопровождается передачей сопроводительной документации или дополнительной информации, Сублицензиар осуществляет передачу такой документации и информации по каналам электронной связи или иным способом, согласованным Сторонами. В случае</w:t>
      </w:r>
      <w:proofErr w:type="gramStart"/>
      <w:r w:rsidRPr="0025366C">
        <w:t>,</w:t>
      </w:r>
      <w:proofErr w:type="gramEnd"/>
      <w:r w:rsidRPr="0025366C">
        <w:t xml:space="preserve"> если стороны договорились о передаче документации, информации, копий Программного обеспечения на материальных носителях, Сублицензиар за свой счет организует доставку и передачу таких материальных носителей Сублицензиату, если Стороны не оговорили иной порядок.</w:t>
      </w:r>
    </w:p>
    <w:p w:rsidR="00D47ABC" w:rsidRPr="0025366C" w:rsidRDefault="00D47ABC" w:rsidP="00D47ABC">
      <w:pPr>
        <w:spacing w:line="276" w:lineRule="auto"/>
        <w:jc w:val="both"/>
      </w:pPr>
      <w:r w:rsidRPr="0025366C">
        <w:t>2.3. Предоставление прав на Программное обеспечение по настоящему Договору сопровождается передачей ключей аппаратной защиты от копирования и документации на русском и английском языках.</w:t>
      </w:r>
    </w:p>
    <w:p w:rsidR="00D47ABC" w:rsidRPr="0025366C" w:rsidRDefault="00D47ABC" w:rsidP="00D47ABC">
      <w:pPr>
        <w:spacing w:line="276" w:lineRule="auto"/>
        <w:jc w:val="both"/>
      </w:pPr>
      <w:r w:rsidRPr="0025366C">
        <w:t xml:space="preserve">2.5. Права на Программное обеспечение считаются предоставленными </w:t>
      </w:r>
      <w:proofErr w:type="gramStart"/>
      <w:r w:rsidRPr="0025366C">
        <w:t>с даты подписания</w:t>
      </w:r>
      <w:proofErr w:type="gramEnd"/>
      <w:r w:rsidRPr="0025366C">
        <w:t xml:space="preserve"> сторонами Акта приемки оказанных услуг по Контракту.</w:t>
      </w:r>
    </w:p>
    <w:p w:rsidR="00D47ABC" w:rsidRPr="0025366C" w:rsidRDefault="00D47ABC" w:rsidP="00D47ABC">
      <w:pPr>
        <w:numPr>
          <w:ilvl w:val="0"/>
          <w:numId w:val="16"/>
        </w:numPr>
        <w:spacing w:line="276" w:lineRule="auto"/>
        <w:jc w:val="center"/>
        <w:rPr>
          <w:b/>
        </w:rPr>
      </w:pPr>
      <w:r w:rsidRPr="0025366C">
        <w:rPr>
          <w:b/>
        </w:rPr>
        <w:t>Гарантийные обязательства</w:t>
      </w:r>
    </w:p>
    <w:p w:rsidR="00D47ABC" w:rsidRPr="0025366C" w:rsidRDefault="00D47ABC" w:rsidP="00D47ABC">
      <w:pPr>
        <w:numPr>
          <w:ilvl w:val="1"/>
          <w:numId w:val="16"/>
        </w:numPr>
        <w:spacing w:line="276" w:lineRule="auto"/>
        <w:jc w:val="both"/>
      </w:pPr>
      <w:r w:rsidRPr="0025366C">
        <w:t xml:space="preserve">Сублицензиар гарантирует, что Программное обеспечение не содержит дефектов и в целом </w:t>
      </w:r>
    </w:p>
    <w:p w:rsidR="00D47ABC" w:rsidRPr="0025366C" w:rsidRDefault="00D47ABC" w:rsidP="00D47ABC">
      <w:pPr>
        <w:spacing w:line="276" w:lineRule="auto"/>
        <w:jc w:val="both"/>
      </w:pPr>
      <w:r w:rsidRPr="0025366C">
        <w:t>пригодно для компьютерных расчетов и моделирования транспортных потоков.</w:t>
      </w:r>
    </w:p>
    <w:p w:rsidR="00D47ABC" w:rsidRPr="0025366C" w:rsidRDefault="00D47ABC" w:rsidP="00D47ABC">
      <w:pPr>
        <w:numPr>
          <w:ilvl w:val="1"/>
          <w:numId w:val="16"/>
        </w:numPr>
        <w:spacing w:line="276" w:lineRule="auto"/>
        <w:jc w:val="both"/>
      </w:pPr>
      <w:r w:rsidRPr="0025366C">
        <w:t>Сублицензиат признает, что абсолютная уверенность в отсутствии дефектов в Программном обеспечении, учитывая настоящий уровень технического прогресса, невозможна. Также невозможна гарантия, что это Программное обеспечение соответствует особым целям и требованиям Сублицензиата, за исключением случаев, когда Сублицензиат предъявил Сублицензиару в письменном виде свои индивидуальные цели и требования, а Сублицензиар определенно подтвердил в письменном виде, что Программное обеспечение соответствует предъявленным целям и требованиям.</w:t>
      </w:r>
    </w:p>
    <w:p w:rsidR="00D47ABC" w:rsidRPr="0025366C" w:rsidRDefault="00D47ABC" w:rsidP="00D47ABC">
      <w:pPr>
        <w:numPr>
          <w:ilvl w:val="1"/>
          <w:numId w:val="16"/>
        </w:numPr>
        <w:spacing w:line="276" w:lineRule="auto"/>
        <w:jc w:val="both"/>
      </w:pPr>
      <w:r w:rsidRPr="0025366C">
        <w:t>Не существует гарантии в случае дефектов или повреждений Программного обеспечения, вызванных неправильной установкой или эксплуатацией, неправильным или небрежным использованием со стороны Сублицензиата или любой причиной, отличающейся от обычного коммерческого пользования.</w:t>
      </w:r>
    </w:p>
    <w:p w:rsidR="00D47ABC" w:rsidRPr="0025366C" w:rsidRDefault="00D47ABC" w:rsidP="00D47ABC">
      <w:pPr>
        <w:numPr>
          <w:ilvl w:val="1"/>
          <w:numId w:val="16"/>
        </w:numPr>
        <w:spacing w:line="276" w:lineRule="auto"/>
        <w:jc w:val="both"/>
      </w:pPr>
      <w:r w:rsidRPr="0025366C">
        <w:t>Любая претензия со стороны Сублицензиата, касающаяся любого качественного дефекта или состояния Программного обеспечения, должна быть предъявлена Сублицензиару в течение 1 (Одного) года после даты передачи Программного обеспечения.</w:t>
      </w:r>
    </w:p>
    <w:p w:rsidR="00D47ABC" w:rsidRPr="0025366C" w:rsidRDefault="00D47ABC" w:rsidP="00D47ABC">
      <w:pPr>
        <w:numPr>
          <w:ilvl w:val="1"/>
          <w:numId w:val="16"/>
        </w:numPr>
        <w:spacing w:line="276" w:lineRule="auto"/>
        <w:jc w:val="both"/>
      </w:pPr>
      <w:r w:rsidRPr="0025366C">
        <w:t>Требования компенсации ущерба от Сублицензиара исключены. Это касается требований компенсации Сублицензиату косвенного или логически вытекающего ущерба. Это исключение не касается ущерба, вызванного Сублицензиаром умышленно или из-за халатного отношения, и именно: предоставления Права использования на Программное обеспечение, функциональные возможности которого не соответствуют заявленной спецификации, и неоказание технической поддержки в разумный срок, повлекшее за собой убытки Сублицензиата.</w:t>
      </w:r>
    </w:p>
    <w:p w:rsidR="00D47ABC" w:rsidRPr="0025366C" w:rsidRDefault="00D47ABC" w:rsidP="00D47ABC">
      <w:pPr>
        <w:numPr>
          <w:ilvl w:val="1"/>
          <w:numId w:val="16"/>
        </w:numPr>
        <w:spacing w:line="276" w:lineRule="auto"/>
        <w:jc w:val="both"/>
      </w:pPr>
      <w:r w:rsidRPr="0025366C">
        <w:t>Сублицензиар, обнаруживший какие-либо неточности в Программном обеспечении, обязан незамедлительно сообщить об этом Сублицензиату.</w:t>
      </w:r>
    </w:p>
    <w:p w:rsidR="00D47ABC" w:rsidRPr="0025366C" w:rsidRDefault="00D47ABC" w:rsidP="00D47ABC">
      <w:pPr>
        <w:numPr>
          <w:ilvl w:val="1"/>
          <w:numId w:val="16"/>
        </w:numPr>
        <w:spacing w:line="276" w:lineRule="auto"/>
        <w:jc w:val="both"/>
      </w:pPr>
      <w:r w:rsidRPr="0025366C">
        <w:t xml:space="preserve">Сублицензиар гарантирует, что он обладает на законных основаниях правами использования Программного обеспечения в пределах и способами, установленными настоящим Договором, и правом предоставления указанных прав Сублицензиату, а </w:t>
      </w:r>
      <w:r w:rsidRPr="0025366C">
        <w:lastRenderedPageBreak/>
        <w:t>также то, что предоставление указанных прав Сублицензиату не будет нарушать прав и законных интересов третьих лиц.</w:t>
      </w:r>
    </w:p>
    <w:p w:rsidR="00D47ABC" w:rsidRPr="0025366C" w:rsidRDefault="00D47ABC" w:rsidP="00D47ABC">
      <w:pPr>
        <w:numPr>
          <w:ilvl w:val="1"/>
          <w:numId w:val="16"/>
        </w:numPr>
        <w:spacing w:line="276" w:lineRule="auto"/>
        <w:jc w:val="both"/>
      </w:pPr>
      <w:r w:rsidRPr="0025366C">
        <w:t xml:space="preserve"> В случае если авторами Программного </w:t>
      </w:r>
      <w:proofErr w:type="gramStart"/>
      <w:r w:rsidRPr="0025366C">
        <w:t>обеспечения</w:t>
      </w:r>
      <w:proofErr w:type="gramEnd"/>
      <w:r w:rsidRPr="0025366C">
        <w:t xml:space="preserve"> а также иными лицами, чьи интеллектуальные права использованы при создании Программного обеспечения, будут заявлены финансовые или любые иные претензии по поводу правомерности использования Программного обеспечения на условиях Договора, Сублицензиар обязуется приложить все усилия для урегулирования возникших претензий в досудебном порядке, и за счет собственных средств осуществить все необходимые для этого выплаты, освободив тем самым Сублицензиата от возможных убытков.</w:t>
      </w:r>
    </w:p>
    <w:p w:rsidR="00D47ABC" w:rsidRPr="0025366C" w:rsidRDefault="00D47ABC" w:rsidP="00D47ABC">
      <w:pPr>
        <w:numPr>
          <w:ilvl w:val="1"/>
          <w:numId w:val="16"/>
        </w:numPr>
        <w:spacing w:line="276" w:lineRule="auto"/>
        <w:jc w:val="both"/>
      </w:pPr>
      <w:proofErr w:type="gramStart"/>
      <w:r w:rsidRPr="0025366C">
        <w:t>В случае если в досудебном порядке урегулировать возникшие претензии не удалось и лицо, чьи права нарушены, обратилось в суд с иском к Сублицензиату, Сублицензиар обязуется по требованию Сублицензиата выступить в качестве третьего лица без самостоятельных требований на стороне Сублицензиата, и самостоятельно за счет собственных средств осуществить все выплаты, оплатить все необходимые судебные расходы (включая оплату услуг юристов), а также в</w:t>
      </w:r>
      <w:proofErr w:type="gramEnd"/>
      <w:r w:rsidRPr="0025366C">
        <w:t xml:space="preserve"> полном </w:t>
      </w:r>
      <w:proofErr w:type="gramStart"/>
      <w:r w:rsidRPr="0025366C">
        <w:t>объеме</w:t>
      </w:r>
      <w:proofErr w:type="gramEnd"/>
      <w:r w:rsidRPr="0025366C">
        <w:t xml:space="preserve"> компенсировать Сублицензиату все возникшие убытки.</w:t>
      </w:r>
    </w:p>
    <w:p w:rsidR="00D47ABC" w:rsidRPr="0025366C" w:rsidRDefault="00D47ABC" w:rsidP="00D47ABC">
      <w:pPr>
        <w:numPr>
          <w:ilvl w:val="1"/>
          <w:numId w:val="16"/>
        </w:numPr>
        <w:spacing w:line="276" w:lineRule="auto"/>
        <w:jc w:val="both"/>
      </w:pPr>
      <w:proofErr w:type="gramStart"/>
      <w:r w:rsidRPr="0025366C">
        <w:t>Сублицензиар гарантирует, что на момент заключения настоящего Договора он не связан и не будет связан в дальнейшем каким–либо договором или иным соглашением, способным тем или иным образом помешать полному или частичному осуществлению Сублицензиатом всех прав, разрешение на использование которых дано Сублицензиату в соответствии с настоящим Договором, а также исполнению Сублицензиаром своих обязательств, вытекающих из Договора.</w:t>
      </w:r>
      <w:proofErr w:type="gramEnd"/>
    </w:p>
    <w:p w:rsidR="00D47ABC" w:rsidRPr="0025366C" w:rsidRDefault="00D47ABC" w:rsidP="00D47ABC">
      <w:pPr>
        <w:numPr>
          <w:ilvl w:val="1"/>
          <w:numId w:val="16"/>
        </w:numPr>
        <w:spacing w:line="276" w:lineRule="auto"/>
        <w:jc w:val="both"/>
      </w:pPr>
      <w:r w:rsidRPr="0025366C">
        <w:t>Сублицензиат обязуется:</w:t>
      </w:r>
    </w:p>
    <w:p w:rsidR="00D47ABC" w:rsidRPr="0025366C" w:rsidRDefault="00D47ABC" w:rsidP="00D47ABC">
      <w:pPr>
        <w:spacing w:line="276" w:lineRule="auto"/>
        <w:jc w:val="both"/>
      </w:pPr>
      <w:r w:rsidRPr="0025366C">
        <w:t>3.11.1. соблюдать неимущественные права всех правообладателей Программного обеспечения (при условии их правильного указания Лицензиаром).</w:t>
      </w:r>
    </w:p>
    <w:p w:rsidR="00D47ABC" w:rsidRPr="0025366C" w:rsidRDefault="00D47ABC" w:rsidP="00D47ABC">
      <w:pPr>
        <w:spacing w:line="276" w:lineRule="auto"/>
        <w:jc w:val="both"/>
      </w:pPr>
      <w:r w:rsidRPr="0025366C">
        <w:t xml:space="preserve">3.11.2 при использовании Программного обеспечения, способами разрешенными пунктом 1.3. настоящего Договора, в случае наличия такой возможности указывать имена Авторов Программного обеспечения и иных правообладателей. </w:t>
      </w:r>
    </w:p>
    <w:p w:rsidR="00D47ABC" w:rsidRPr="0025366C" w:rsidRDefault="00D47ABC" w:rsidP="00D47ABC">
      <w:pPr>
        <w:spacing w:line="276" w:lineRule="auto"/>
        <w:jc w:val="both"/>
      </w:pPr>
      <w:r w:rsidRPr="0025366C">
        <w:t>3.11.3. уведомлять пользователей Программного обеспечения об ответственности за незаконное использование Программного обеспечения.</w:t>
      </w:r>
    </w:p>
    <w:p w:rsidR="00D47ABC" w:rsidRPr="0025366C" w:rsidRDefault="00D47ABC" w:rsidP="00D47ABC">
      <w:pPr>
        <w:spacing w:line="276" w:lineRule="auto"/>
        <w:jc w:val="both"/>
      </w:pPr>
    </w:p>
    <w:p w:rsidR="00D47ABC" w:rsidRPr="0025366C" w:rsidRDefault="00D47ABC" w:rsidP="00D47ABC">
      <w:pPr>
        <w:numPr>
          <w:ilvl w:val="0"/>
          <w:numId w:val="16"/>
        </w:numPr>
        <w:spacing w:line="276" w:lineRule="auto"/>
        <w:jc w:val="center"/>
        <w:rPr>
          <w:b/>
        </w:rPr>
      </w:pPr>
      <w:r w:rsidRPr="0025366C">
        <w:rPr>
          <w:b/>
        </w:rPr>
        <w:t>Условия использования Программного обеспечения.</w:t>
      </w:r>
    </w:p>
    <w:p w:rsidR="00D47ABC" w:rsidRPr="0025366C" w:rsidRDefault="00D47ABC" w:rsidP="00D47ABC">
      <w:pPr>
        <w:spacing w:line="276" w:lineRule="auto"/>
        <w:jc w:val="center"/>
        <w:rPr>
          <w:b/>
        </w:rPr>
      </w:pPr>
      <w:r w:rsidRPr="0025366C">
        <w:rPr>
          <w:b/>
        </w:rPr>
        <w:t>Интеллектуальная собственность</w:t>
      </w:r>
    </w:p>
    <w:p w:rsidR="00D47ABC" w:rsidRPr="0025366C" w:rsidRDefault="00D47ABC" w:rsidP="00D47ABC">
      <w:pPr>
        <w:numPr>
          <w:ilvl w:val="1"/>
          <w:numId w:val="16"/>
        </w:numPr>
        <w:spacing w:line="276" w:lineRule="auto"/>
        <w:jc w:val="both"/>
      </w:pPr>
      <w:r w:rsidRPr="0025366C">
        <w:t xml:space="preserve">Правообладателем Программного обеспечения является компания </w:t>
      </w:r>
      <w:r w:rsidRPr="0025366C">
        <w:rPr>
          <w:lang w:val="en-US"/>
        </w:rPr>
        <w:t>PTV</w:t>
      </w:r>
      <w:r w:rsidRPr="0025366C">
        <w:t xml:space="preserve"> </w:t>
      </w:r>
      <w:r w:rsidRPr="0025366C">
        <w:rPr>
          <w:lang w:val="en-US"/>
        </w:rPr>
        <w:t>AG</w:t>
      </w:r>
      <w:r w:rsidRPr="0025366C">
        <w:t xml:space="preserve"> (Германия).</w:t>
      </w:r>
    </w:p>
    <w:p w:rsidR="00D47ABC" w:rsidRPr="0025366C" w:rsidRDefault="00D47ABC" w:rsidP="00D47ABC">
      <w:pPr>
        <w:numPr>
          <w:ilvl w:val="1"/>
          <w:numId w:val="16"/>
        </w:numPr>
        <w:spacing w:line="276" w:lineRule="auto"/>
        <w:jc w:val="both"/>
      </w:pPr>
      <w:r w:rsidRPr="0025366C">
        <w:t>Сублицензиар предоставляет Сублицензиату права на Программное обеспечение только в обусловленных настоящим Договором пределах на условиях данного раздела Договора и Приложения № 2 к настоящему Договору.</w:t>
      </w:r>
    </w:p>
    <w:p w:rsidR="00D47ABC" w:rsidRPr="0025366C" w:rsidRDefault="00D47ABC" w:rsidP="00D47ABC">
      <w:pPr>
        <w:numPr>
          <w:ilvl w:val="1"/>
          <w:numId w:val="16"/>
        </w:numPr>
        <w:spacing w:line="276" w:lineRule="auto"/>
        <w:jc w:val="both"/>
      </w:pPr>
      <w:r w:rsidRPr="0025366C">
        <w:t>Защита Программного обеспечения обеспечивается ключом аппаратной защиты от копирования (далее «Ключ»). При возникновении проблем касательно Ключа Сублицензиат пересылает Ключ Сублицензиару под собственную ответственность и за свой счет. Сублицензиар обязан бесплатно заменить Ключ, если он был поврежден по каким-либо причинам, независимым от Сублицензиата. Последнее, однако, недействительно при потере или повреждении Ключа, связанном с его неправильным использованием или применением силы. В случае потери или кражи Ключа, его возмещение осуществляется по стоимости приобретения новой версии Программного обеспечения Сублицензиатом.</w:t>
      </w:r>
    </w:p>
    <w:p w:rsidR="00D47ABC" w:rsidRPr="0025366C" w:rsidRDefault="00D47ABC" w:rsidP="00D47ABC">
      <w:pPr>
        <w:numPr>
          <w:ilvl w:val="1"/>
          <w:numId w:val="16"/>
        </w:numPr>
        <w:spacing w:line="276" w:lineRule="auto"/>
        <w:jc w:val="both"/>
      </w:pPr>
      <w:r w:rsidRPr="0025366C">
        <w:lastRenderedPageBreak/>
        <w:t>Сублицензиат обязуется не осуществлять самостоятельно и не разрешать другим физическим или юридическим лицам осуществлять следующую деятельность:</w:t>
      </w:r>
    </w:p>
    <w:p w:rsidR="00D47ABC" w:rsidRPr="0025366C" w:rsidRDefault="00D47ABC" w:rsidP="00D47ABC">
      <w:pPr>
        <w:numPr>
          <w:ilvl w:val="0"/>
          <w:numId w:val="13"/>
        </w:numPr>
        <w:spacing w:line="276" w:lineRule="auto"/>
        <w:jc w:val="both"/>
      </w:pPr>
      <w:r w:rsidRPr="0025366C">
        <w:t>модифицировать Программное обеспечение, целиком или частично, за исключением случаев, предусмотренных законодательством;</w:t>
      </w:r>
    </w:p>
    <w:p w:rsidR="00D47ABC" w:rsidRPr="0025366C" w:rsidRDefault="00D47ABC" w:rsidP="00D47ABC">
      <w:pPr>
        <w:numPr>
          <w:ilvl w:val="0"/>
          <w:numId w:val="13"/>
        </w:numPr>
        <w:spacing w:line="276" w:lineRule="auto"/>
        <w:jc w:val="both"/>
      </w:pPr>
      <w:r w:rsidRPr="0025366C">
        <w:t>сдавать Программное обеспечение в аренду, лизинг или каким-либо другим путем передавать Программное обеспечение, его копии или документацию лицам, не имеющим отношения к работе Сублицензиата;</w:t>
      </w:r>
    </w:p>
    <w:p w:rsidR="00D47ABC" w:rsidRPr="0025366C" w:rsidRDefault="00D47ABC" w:rsidP="00D47ABC">
      <w:pPr>
        <w:numPr>
          <w:ilvl w:val="0"/>
          <w:numId w:val="13"/>
        </w:numPr>
        <w:spacing w:line="276" w:lineRule="auto"/>
        <w:jc w:val="both"/>
      </w:pPr>
      <w:r w:rsidRPr="0025366C">
        <w:t>передавать Программное обеспечение третьим лицам с целью устранения неисправностей;</w:t>
      </w:r>
    </w:p>
    <w:p w:rsidR="00D47ABC" w:rsidRPr="0025366C" w:rsidRDefault="00D47ABC" w:rsidP="00D47ABC">
      <w:pPr>
        <w:numPr>
          <w:ilvl w:val="0"/>
          <w:numId w:val="13"/>
        </w:numPr>
        <w:spacing w:line="276" w:lineRule="auto"/>
        <w:jc w:val="both"/>
      </w:pPr>
      <w:r w:rsidRPr="0025366C">
        <w:t>копировать (передавать для целей копирования), воспроизводить или переводить документацию по Программному обеспечению, переносить данную документацию в какие-либо другие электронные средства информации или в какую-либо иную читаемую форму, по частям или целиком, для коммерческого использования без предварительного письменного разрешения Сублицензиара. Такое же правило действует и в отношении любой другой дополнительной письменной документации к Программному обеспечению.</w:t>
      </w:r>
    </w:p>
    <w:p w:rsidR="00D47ABC" w:rsidRPr="0025366C" w:rsidRDefault="00D47ABC" w:rsidP="00D47ABC">
      <w:pPr>
        <w:numPr>
          <w:ilvl w:val="1"/>
          <w:numId w:val="16"/>
        </w:numPr>
        <w:spacing w:line="276" w:lineRule="auto"/>
        <w:jc w:val="both"/>
      </w:pPr>
      <w:r w:rsidRPr="0025366C">
        <w:t>Сублицензиат имеет право копировать Программное обеспечение исключительно для защиты собственных внутренних данных.</w:t>
      </w:r>
    </w:p>
    <w:p w:rsidR="00D47ABC" w:rsidRPr="0025366C" w:rsidRDefault="00D47ABC" w:rsidP="00D47ABC">
      <w:pPr>
        <w:numPr>
          <w:ilvl w:val="1"/>
          <w:numId w:val="16"/>
        </w:numPr>
        <w:spacing w:line="276" w:lineRule="auto"/>
        <w:jc w:val="both"/>
      </w:pPr>
      <w:r w:rsidRPr="0025366C">
        <w:t>Любое использование Программного обеспечения, нарушающее нормы действующего законодательства, означает немедленное автоматическое прекращение действия настоящего Договора и влечет ответственность Сублицензиата согласно действующему законодательству.</w:t>
      </w:r>
    </w:p>
    <w:p w:rsidR="00D47ABC" w:rsidRPr="0025366C" w:rsidRDefault="00D47ABC" w:rsidP="00D47ABC">
      <w:pPr>
        <w:spacing w:line="276" w:lineRule="auto"/>
        <w:jc w:val="both"/>
      </w:pPr>
    </w:p>
    <w:p w:rsidR="00D47ABC" w:rsidRPr="0025366C" w:rsidRDefault="00D47ABC" w:rsidP="00D47ABC">
      <w:pPr>
        <w:numPr>
          <w:ilvl w:val="0"/>
          <w:numId w:val="16"/>
        </w:numPr>
        <w:spacing w:line="276" w:lineRule="auto"/>
        <w:jc w:val="center"/>
        <w:rPr>
          <w:b/>
        </w:rPr>
      </w:pPr>
      <w:r w:rsidRPr="0025366C">
        <w:rPr>
          <w:b/>
        </w:rPr>
        <w:t>Ответственность сторон</w:t>
      </w:r>
    </w:p>
    <w:p w:rsidR="00D47ABC" w:rsidRPr="0025366C" w:rsidRDefault="00D47ABC" w:rsidP="00D47ABC">
      <w:pPr>
        <w:numPr>
          <w:ilvl w:val="1"/>
          <w:numId w:val="16"/>
        </w:numPr>
        <w:spacing w:line="276" w:lineRule="auto"/>
        <w:jc w:val="both"/>
      </w:pPr>
      <w:r w:rsidRPr="0025366C">
        <w:t xml:space="preserve">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Контрактом. Положения об </w:t>
      </w:r>
      <w:proofErr w:type="gramStart"/>
      <w:r w:rsidRPr="0025366C">
        <w:t>ответственности, обозначенные в разделе __ Контракта в полном объеме применяются</w:t>
      </w:r>
      <w:proofErr w:type="gramEnd"/>
      <w:r w:rsidRPr="0025366C">
        <w:t xml:space="preserve"> к обязательствам сторон, возникающих из настоящего Договора.</w:t>
      </w:r>
    </w:p>
    <w:p w:rsidR="00D47ABC" w:rsidRPr="0025366C" w:rsidRDefault="00D47ABC" w:rsidP="00D47ABC">
      <w:pPr>
        <w:spacing w:line="276" w:lineRule="auto"/>
        <w:jc w:val="both"/>
      </w:pPr>
    </w:p>
    <w:p w:rsidR="00D47ABC" w:rsidRPr="0025366C" w:rsidRDefault="00D47ABC" w:rsidP="00D47ABC">
      <w:pPr>
        <w:numPr>
          <w:ilvl w:val="0"/>
          <w:numId w:val="16"/>
        </w:numPr>
        <w:spacing w:line="276" w:lineRule="auto"/>
        <w:jc w:val="center"/>
        <w:rPr>
          <w:b/>
        </w:rPr>
      </w:pPr>
      <w:r w:rsidRPr="0025366C">
        <w:rPr>
          <w:b/>
        </w:rPr>
        <w:t>Вступление в силу, срок действия и условия расторжения Договора</w:t>
      </w:r>
    </w:p>
    <w:p w:rsidR="00D47ABC" w:rsidRPr="0025366C" w:rsidRDefault="00D47ABC" w:rsidP="00D47ABC">
      <w:pPr>
        <w:numPr>
          <w:ilvl w:val="1"/>
          <w:numId w:val="16"/>
        </w:numPr>
        <w:spacing w:line="276" w:lineRule="auto"/>
        <w:jc w:val="both"/>
        <w:rPr>
          <w:b/>
          <w:bCs/>
        </w:rPr>
      </w:pPr>
      <w:r w:rsidRPr="0025366C">
        <w:t>Настоящий Договор вступает в силу от даты подписания и действует до полного исполнения Сторонами своих обязательств.</w:t>
      </w:r>
    </w:p>
    <w:p w:rsidR="00D47ABC" w:rsidRDefault="00D47ABC" w:rsidP="00D47ABC">
      <w:pPr>
        <w:spacing w:line="276" w:lineRule="auto"/>
        <w:jc w:val="both"/>
        <w:rPr>
          <w:b/>
          <w:bCs/>
          <w:lang w:val="uz-Cyrl-UZ"/>
        </w:rPr>
      </w:pPr>
    </w:p>
    <w:p w:rsidR="00D47ABC" w:rsidRDefault="00D47ABC" w:rsidP="00D47ABC">
      <w:pPr>
        <w:spacing w:line="276" w:lineRule="auto"/>
        <w:jc w:val="both"/>
        <w:rPr>
          <w:b/>
          <w:bCs/>
          <w:lang w:val="uz-Cyrl-UZ"/>
        </w:rPr>
      </w:pPr>
    </w:p>
    <w:p w:rsidR="00D47ABC" w:rsidRPr="00956F26" w:rsidRDefault="00D47ABC" w:rsidP="00D47ABC">
      <w:pPr>
        <w:spacing w:line="276" w:lineRule="auto"/>
        <w:jc w:val="both"/>
        <w:rPr>
          <w:b/>
          <w:bCs/>
          <w:lang w:val="uz-Cyrl-UZ"/>
        </w:rPr>
      </w:pPr>
    </w:p>
    <w:p w:rsidR="00D47ABC" w:rsidRPr="0025366C" w:rsidRDefault="00D47ABC" w:rsidP="00D47ABC">
      <w:pPr>
        <w:numPr>
          <w:ilvl w:val="0"/>
          <w:numId w:val="16"/>
        </w:numPr>
        <w:spacing w:line="276" w:lineRule="auto"/>
        <w:jc w:val="center"/>
        <w:rPr>
          <w:b/>
        </w:rPr>
      </w:pPr>
      <w:r w:rsidRPr="0025366C">
        <w:rPr>
          <w:b/>
        </w:rPr>
        <w:t>Заключительные положения</w:t>
      </w:r>
    </w:p>
    <w:p w:rsidR="00D47ABC" w:rsidRPr="0025366C" w:rsidRDefault="00D47ABC" w:rsidP="00D47ABC">
      <w:pPr>
        <w:numPr>
          <w:ilvl w:val="1"/>
          <w:numId w:val="16"/>
        </w:numPr>
        <w:spacing w:line="276" w:lineRule="auto"/>
        <w:jc w:val="both"/>
        <w:rPr>
          <w:b/>
          <w:bCs/>
        </w:rPr>
      </w:pPr>
      <w:r w:rsidRPr="0025366C">
        <w:t>Любые изменения и дополнения к настоящему Договору действительны, при условии, если они с</w:t>
      </w:r>
      <w:r w:rsidRPr="0025366C">
        <w:rPr>
          <w:bCs/>
        </w:rPr>
        <w:t>о</w:t>
      </w:r>
      <w:r w:rsidRPr="0025366C">
        <w:t>вершены в письменной форме и подписаны Сторонами или уполномоченными на то представителями Сторон.</w:t>
      </w:r>
    </w:p>
    <w:p w:rsidR="00D47ABC" w:rsidRPr="0025366C" w:rsidRDefault="00D47ABC" w:rsidP="00D47ABC">
      <w:pPr>
        <w:numPr>
          <w:ilvl w:val="1"/>
          <w:numId w:val="16"/>
        </w:numPr>
        <w:spacing w:line="276" w:lineRule="auto"/>
        <w:jc w:val="both"/>
        <w:rPr>
          <w:b/>
          <w:bCs/>
        </w:rPr>
      </w:pPr>
      <w:r w:rsidRPr="0025366C">
        <w:t>Все уведомления и сообщения должны направляться в письменной форме по почтовым адресам Сторон, указанным в Разделе 10 настоящего Договора, и считаться отправленными:</w:t>
      </w:r>
    </w:p>
    <w:p w:rsidR="00D47ABC" w:rsidRPr="0025366C" w:rsidRDefault="00D47ABC" w:rsidP="00D47ABC">
      <w:pPr>
        <w:numPr>
          <w:ilvl w:val="0"/>
          <w:numId w:val="14"/>
        </w:numPr>
        <w:spacing w:line="276" w:lineRule="auto"/>
        <w:jc w:val="both"/>
      </w:pPr>
      <w:r w:rsidRPr="0025366C">
        <w:t>при направлении заказным письмом – от даты, указанной на почтовой квитанции при получении адресатом;</w:t>
      </w:r>
    </w:p>
    <w:p w:rsidR="00D47ABC" w:rsidRPr="0025366C" w:rsidRDefault="00D47ABC" w:rsidP="00D47ABC">
      <w:pPr>
        <w:numPr>
          <w:ilvl w:val="0"/>
          <w:numId w:val="14"/>
        </w:numPr>
        <w:spacing w:line="276" w:lineRule="auto"/>
        <w:jc w:val="both"/>
      </w:pPr>
      <w:r w:rsidRPr="0025366C">
        <w:t>при отправке факсом – от даты получения электронного подтверждения о принятии факса;</w:t>
      </w:r>
    </w:p>
    <w:p w:rsidR="00D47ABC" w:rsidRPr="0025366C" w:rsidRDefault="00D47ABC" w:rsidP="00D47ABC">
      <w:pPr>
        <w:numPr>
          <w:ilvl w:val="0"/>
          <w:numId w:val="14"/>
        </w:numPr>
        <w:spacing w:line="276" w:lineRule="auto"/>
        <w:jc w:val="both"/>
        <w:rPr>
          <w:b/>
          <w:bCs/>
        </w:rPr>
      </w:pPr>
      <w:r w:rsidRPr="0025366C">
        <w:lastRenderedPageBreak/>
        <w:t>при доставке курьером – от даты регистрации корреспонденции получателем.</w:t>
      </w:r>
    </w:p>
    <w:p w:rsidR="00D47ABC" w:rsidRPr="0025366C" w:rsidRDefault="00D47ABC" w:rsidP="00D47ABC">
      <w:pPr>
        <w:numPr>
          <w:ilvl w:val="1"/>
          <w:numId w:val="16"/>
        </w:numPr>
        <w:spacing w:line="276" w:lineRule="auto"/>
        <w:jc w:val="both"/>
      </w:pPr>
      <w:r w:rsidRPr="0025366C">
        <w:t>Стороны обязуются информировать друг друга об изменении своих юридических и почтовых адресов, а также банковских и иных реквизитов в течение 5 (Пяти) рабочих дней с момента таких изменений.</w:t>
      </w:r>
    </w:p>
    <w:p w:rsidR="00D47ABC" w:rsidRPr="0025366C" w:rsidRDefault="00D47ABC" w:rsidP="00D47ABC">
      <w:pPr>
        <w:numPr>
          <w:ilvl w:val="1"/>
          <w:numId w:val="16"/>
        </w:numPr>
        <w:spacing w:line="276" w:lineRule="auto"/>
        <w:jc w:val="both"/>
      </w:pPr>
      <w:r w:rsidRPr="0025366C">
        <w:t>Неотъемлемыми частями настоящего Договора являются:</w:t>
      </w:r>
    </w:p>
    <w:p w:rsidR="00D47ABC" w:rsidRPr="0025366C" w:rsidRDefault="00D47ABC" w:rsidP="00D47ABC">
      <w:pPr>
        <w:spacing w:line="276" w:lineRule="auto"/>
        <w:jc w:val="both"/>
      </w:pPr>
      <w:r w:rsidRPr="0025366C">
        <w:t>Приложение № 1 «Спецификация Программного обеспечения».</w:t>
      </w:r>
    </w:p>
    <w:p w:rsidR="00D47ABC" w:rsidRPr="0025366C" w:rsidRDefault="00D47ABC" w:rsidP="00D47ABC">
      <w:pPr>
        <w:spacing w:line="276" w:lineRule="auto"/>
        <w:jc w:val="both"/>
        <w:rPr>
          <w:b/>
        </w:rPr>
      </w:pPr>
      <w:r w:rsidRPr="0025366C">
        <w:t>Приложение №2 «Лицензионное соглашение с конечным пользователем».</w:t>
      </w:r>
    </w:p>
    <w:p w:rsidR="00D47ABC" w:rsidRPr="0025366C" w:rsidRDefault="00D47ABC" w:rsidP="00D47ABC">
      <w:pPr>
        <w:numPr>
          <w:ilvl w:val="1"/>
          <w:numId w:val="16"/>
        </w:numPr>
        <w:spacing w:line="276" w:lineRule="auto"/>
        <w:jc w:val="both"/>
        <w:rPr>
          <w:b/>
        </w:rPr>
      </w:pPr>
      <w:r w:rsidRPr="0025366C">
        <w:t>Во всем остальном, что не предусмотрено настоящим Договором, Стороны руководствуются действующим законодательством и Контрактом.</w:t>
      </w:r>
    </w:p>
    <w:p w:rsidR="00D47ABC" w:rsidRPr="0025366C" w:rsidRDefault="00D47ABC" w:rsidP="00D47ABC">
      <w:pPr>
        <w:numPr>
          <w:ilvl w:val="1"/>
          <w:numId w:val="16"/>
        </w:numPr>
        <w:spacing w:line="276" w:lineRule="auto"/>
        <w:jc w:val="both"/>
        <w:rPr>
          <w:b/>
        </w:rPr>
      </w:pPr>
      <w:r w:rsidRPr="0025366C">
        <w:t>Если какое-либо положение настоящего Договора будет признано судом соответствующей юрисдикции недействительным и невыполнимым по закону, то это не может ни в коей мере ослабить юридическую силу, законность и возможность принудительного осуществления в судебном порядке остальных положений настоящего Договора, если только существенные условия настоящего Договора не противоречат этому.</w:t>
      </w:r>
    </w:p>
    <w:p w:rsidR="00D47ABC" w:rsidRPr="0025366C" w:rsidRDefault="00D47ABC" w:rsidP="00D47ABC">
      <w:pPr>
        <w:numPr>
          <w:ilvl w:val="1"/>
          <w:numId w:val="16"/>
        </w:numPr>
        <w:spacing w:line="276" w:lineRule="auto"/>
        <w:jc w:val="both"/>
        <w:rPr>
          <w:b/>
        </w:rPr>
      </w:pPr>
      <w:r w:rsidRPr="0025366C">
        <w:t>Настоящий Договор составлен в двух экземплярах на русском языке, имеющих одинаковую юридическую силу, по одному подлинному экземпляру для каждой из Сторон.</w:t>
      </w:r>
    </w:p>
    <w:p w:rsidR="00D47ABC" w:rsidRPr="0025366C" w:rsidRDefault="00D47ABC" w:rsidP="00D47ABC">
      <w:pPr>
        <w:spacing w:line="276" w:lineRule="auto"/>
        <w:rPr>
          <w:b/>
        </w:rPr>
      </w:pPr>
    </w:p>
    <w:p w:rsidR="00D47ABC" w:rsidRPr="0025366C" w:rsidRDefault="00D47ABC" w:rsidP="00D47ABC">
      <w:pPr>
        <w:numPr>
          <w:ilvl w:val="0"/>
          <w:numId w:val="16"/>
        </w:numPr>
        <w:spacing w:line="276" w:lineRule="auto"/>
        <w:rPr>
          <w:b/>
        </w:rPr>
      </w:pPr>
      <w:r w:rsidRPr="0025366C">
        <w:rPr>
          <w:b/>
        </w:rPr>
        <w:t>Адреса и банковские реквизиты Сторон</w:t>
      </w:r>
    </w:p>
    <w:tbl>
      <w:tblPr>
        <w:tblW w:w="9639" w:type="dxa"/>
        <w:tblInd w:w="392" w:type="dxa"/>
        <w:tblLayout w:type="fixed"/>
        <w:tblLook w:val="0000"/>
      </w:tblPr>
      <w:tblGrid>
        <w:gridCol w:w="142"/>
        <w:gridCol w:w="4718"/>
        <w:gridCol w:w="142"/>
        <w:gridCol w:w="4495"/>
        <w:gridCol w:w="142"/>
      </w:tblGrid>
      <w:tr w:rsidR="00D47ABC" w:rsidRPr="0025366C" w:rsidTr="00DD48F4">
        <w:trPr>
          <w:gridAfter w:val="1"/>
          <w:wAfter w:w="142" w:type="dxa"/>
        </w:trPr>
        <w:tc>
          <w:tcPr>
            <w:tcW w:w="4860" w:type="dxa"/>
            <w:gridSpan w:val="2"/>
          </w:tcPr>
          <w:p w:rsidR="00D47ABC" w:rsidRPr="0025366C" w:rsidRDefault="00D47ABC" w:rsidP="00DD48F4">
            <w:pPr>
              <w:spacing w:line="276" w:lineRule="auto"/>
              <w:rPr>
                <w:b/>
              </w:rPr>
            </w:pPr>
            <w:r w:rsidRPr="0025366C">
              <w:rPr>
                <w:b/>
              </w:rPr>
              <w:t>Сублицензиар</w:t>
            </w:r>
          </w:p>
          <w:p w:rsidR="00D47ABC" w:rsidRPr="0025366C" w:rsidRDefault="00D47ABC" w:rsidP="00DD48F4">
            <w:pPr>
              <w:spacing w:line="276" w:lineRule="auto"/>
              <w:rPr>
                <w:lang w:val="en-US"/>
              </w:rPr>
            </w:pPr>
          </w:p>
          <w:p w:rsidR="00D47ABC" w:rsidRPr="0025366C" w:rsidRDefault="00D47ABC" w:rsidP="00DD48F4">
            <w:pPr>
              <w:spacing w:line="276" w:lineRule="auto"/>
              <w:rPr>
                <w:lang w:val="en-US"/>
              </w:rPr>
            </w:pPr>
          </w:p>
        </w:tc>
        <w:tc>
          <w:tcPr>
            <w:tcW w:w="4637" w:type="dxa"/>
            <w:gridSpan w:val="2"/>
          </w:tcPr>
          <w:p w:rsidR="00D47ABC" w:rsidRPr="0025366C" w:rsidRDefault="00D47ABC" w:rsidP="00DD48F4">
            <w:pPr>
              <w:spacing w:line="276" w:lineRule="auto"/>
              <w:rPr>
                <w:b/>
              </w:rPr>
            </w:pPr>
            <w:r w:rsidRPr="0025366C">
              <w:rPr>
                <w:b/>
              </w:rPr>
              <w:t>Сублицензиат</w:t>
            </w:r>
          </w:p>
          <w:p w:rsidR="00D47ABC" w:rsidRPr="0025366C" w:rsidRDefault="00D47ABC" w:rsidP="00DD48F4">
            <w:pPr>
              <w:spacing w:line="276" w:lineRule="auto"/>
            </w:pPr>
          </w:p>
        </w:tc>
      </w:tr>
      <w:tr w:rsidR="00D47ABC" w:rsidRPr="0025366C" w:rsidTr="00DD48F4">
        <w:trPr>
          <w:gridBefore w:val="1"/>
          <w:wBefore w:w="142" w:type="dxa"/>
        </w:trPr>
        <w:tc>
          <w:tcPr>
            <w:tcW w:w="4860" w:type="dxa"/>
            <w:gridSpan w:val="2"/>
          </w:tcPr>
          <w:p w:rsidR="00D47ABC" w:rsidRPr="0025366C" w:rsidRDefault="00D47ABC" w:rsidP="00DD48F4">
            <w:pPr>
              <w:spacing w:line="276" w:lineRule="auto"/>
            </w:pPr>
          </w:p>
          <w:p w:rsidR="00D47ABC" w:rsidRPr="0025366C" w:rsidRDefault="00D47ABC" w:rsidP="00DD48F4">
            <w:pPr>
              <w:spacing w:line="276" w:lineRule="auto"/>
            </w:pPr>
          </w:p>
          <w:p w:rsidR="00D47ABC" w:rsidRDefault="00D47ABC" w:rsidP="00DD48F4">
            <w:pPr>
              <w:spacing w:line="276" w:lineRule="auto"/>
              <w:rPr>
                <w:lang w:val="uz-Cyrl-UZ"/>
              </w:rPr>
            </w:pPr>
            <w:r w:rsidRPr="0025366C">
              <w:t xml:space="preserve">____________________ </w:t>
            </w:r>
          </w:p>
          <w:p w:rsidR="00D47ABC" w:rsidRPr="0025366C" w:rsidRDefault="00D47ABC" w:rsidP="00DD48F4">
            <w:pPr>
              <w:spacing w:line="276" w:lineRule="auto"/>
            </w:pPr>
            <w:r w:rsidRPr="0025366C">
              <w:t>м.п.</w:t>
            </w:r>
          </w:p>
        </w:tc>
        <w:tc>
          <w:tcPr>
            <w:tcW w:w="4637" w:type="dxa"/>
            <w:gridSpan w:val="2"/>
          </w:tcPr>
          <w:p w:rsidR="00D47ABC" w:rsidRDefault="00D47ABC" w:rsidP="00DD48F4">
            <w:pPr>
              <w:spacing w:line="276" w:lineRule="auto"/>
            </w:pPr>
          </w:p>
          <w:p w:rsidR="00D47ABC" w:rsidRPr="0025366C" w:rsidRDefault="00D47ABC" w:rsidP="00DD48F4">
            <w:pPr>
              <w:spacing w:line="276" w:lineRule="auto"/>
            </w:pPr>
          </w:p>
          <w:p w:rsidR="00D47ABC" w:rsidRPr="0025366C" w:rsidRDefault="00D47ABC" w:rsidP="00DD48F4">
            <w:pPr>
              <w:spacing w:line="276" w:lineRule="auto"/>
            </w:pPr>
            <w:r w:rsidRPr="0025366C">
              <w:t>___________________ ______________</w:t>
            </w:r>
          </w:p>
          <w:p w:rsidR="00D47ABC" w:rsidRPr="0025366C" w:rsidRDefault="00D47ABC" w:rsidP="00DD48F4">
            <w:pPr>
              <w:spacing w:line="276" w:lineRule="auto"/>
            </w:pPr>
            <w:proofErr w:type="spellStart"/>
            <w:r w:rsidRPr="0025366C">
              <w:t>м</w:t>
            </w:r>
            <w:proofErr w:type="gramStart"/>
            <w:r w:rsidRPr="0025366C">
              <w:t>.п</w:t>
            </w:r>
            <w:proofErr w:type="spellEnd"/>
            <w:proofErr w:type="gramEnd"/>
          </w:p>
        </w:tc>
      </w:tr>
    </w:tbl>
    <w:p w:rsidR="00D47ABC" w:rsidRPr="00956F26" w:rsidRDefault="00D47ABC" w:rsidP="00D47ABC">
      <w:pPr>
        <w:spacing w:line="276" w:lineRule="auto"/>
        <w:rPr>
          <w:lang w:val="uz-Cyrl-UZ"/>
        </w:rPr>
      </w:pPr>
    </w:p>
    <w:p w:rsidR="00D47ABC" w:rsidRPr="00D47ABC" w:rsidRDefault="00D47ABC" w:rsidP="007C1341">
      <w:pPr>
        <w:spacing w:line="276" w:lineRule="auto"/>
        <w:rPr>
          <w:lang w:val="uz-Cyrl-UZ"/>
        </w:rPr>
      </w:pPr>
    </w:p>
    <w:sectPr w:rsidR="00D47ABC" w:rsidRPr="00D47ABC" w:rsidSect="00321111">
      <w:pgSz w:w="11906" w:h="16838"/>
      <w:pgMar w:top="992"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C5D56"/>
    <w:multiLevelType w:val="multilevel"/>
    <w:tmpl w:val="B30C896A"/>
    <w:lvl w:ilvl="0">
      <w:start w:val="3"/>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715018"/>
    <w:multiLevelType w:val="multilevel"/>
    <w:tmpl w:val="553C437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655C2E"/>
    <w:multiLevelType w:val="hybridMultilevel"/>
    <w:tmpl w:val="B510CD62"/>
    <w:lvl w:ilvl="0" w:tplc="B106BC50">
      <w:start w:val="1"/>
      <w:numFmt w:val="decimal"/>
      <w:lvlText w:val="%1."/>
      <w:lvlJc w:val="left"/>
      <w:pPr>
        <w:tabs>
          <w:tab w:val="num" w:pos="720"/>
        </w:tabs>
        <w:ind w:left="720" w:hanging="360"/>
      </w:pPr>
      <w:rPr>
        <w:rFonts w:cs="Times New Roman"/>
      </w:rPr>
    </w:lvl>
    <w:lvl w:ilvl="1" w:tplc="E3745A50">
      <w:numFmt w:val="none"/>
      <w:lvlText w:val=""/>
      <w:lvlJc w:val="left"/>
      <w:pPr>
        <w:tabs>
          <w:tab w:val="num" w:pos="360"/>
        </w:tabs>
        <w:ind w:left="0" w:firstLine="0"/>
      </w:pPr>
      <w:rPr>
        <w:rFonts w:cs="Times New Roman"/>
      </w:rPr>
    </w:lvl>
    <w:lvl w:ilvl="2" w:tplc="07780998">
      <w:numFmt w:val="none"/>
      <w:lvlText w:val=""/>
      <w:lvlJc w:val="left"/>
      <w:pPr>
        <w:tabs>
          <w:tab w:val="num" w:pos="360"/>
        </w:tabs>
        <w:ind w:left="0" w:firstLine="0"/>
      </w:pPr>
      <w:rPr>
        <w:rFonts w:cs="Times New Roman"/>
      </w:rPr>
    </w:lvl>
    <w:lvl w:ilvl="3" w:tplc="7EBC5ACA">
      <w:numFmt w:val="none"/>
      <w:lvlText w:val=""/>
      <w:lvlJc w:val="left"/>
      <w:pPr>
        <w:tabs>
          <w:tab w:val="num" w:pos="360"/>
        </w:tabs>
        <w:ind w:left="0" w:firstLine="0"/>
      </w:pPr>
      <w:rPr>
        <w:rFonts w:cs="Times New Roman"/>
      </w:rPr>
    </w:lvl>
    <w:lvl w:ilvl="4" w:tplc="6F44E6EE">
      <w:numFmt w:val="none"/>
      <w:lvlText w:val=""/>
      <w:lvlJc w:val="left"/>
      <w:pPr>
        <w:tabs>
          <w:tab w:val="num" w:pos="360"/>
        </w:tabs>
        <w:ind w:left="0" w:firstLine="0"/>
      </w:pPr>
      <w:rPr>
        <w:rFonts w:cs="Times New Roman"/>
      </w:rPr>
    </w:lvl>
    <w:lvl w:ilvl="5" w:tplc="B8C0449E">
      <w:numFmt w:val="none"/>
      <w:lvlText w:val=""/>
      <w:lvlJc w:val="left"/>
      <w:pPr>
        <w:tabs>
          <w:tab w:val="num" w:pos="360"/>
        </w:tabs>
        <w:ind w:left="0" w:firstLine="0"/>
      </w:pPr>
      <w:rPr>
        <w:rFonts w:cs="Times New Roman"/>
      </w:rPr>
    </w:lvl>
    <w:lvl w:ilvl="6" w:tplc="E61EA8DE">
      <w:numFmt w:val="none"/>
      <w:lvlText w:val=""/>
      <w:lvlJc w:val="left"/>
      <w:pPr>
        <w:tabs>
          <w:tab w:val="num" w:pos="360"/>
        </w:tabs>
        <w:ind w:left="0" w:firstLine="0"/>
      </w:pPr>
      <w:rPr>
        <w:rFonts w:cs="Times New Roman"/>
      </w:rPr>
    </w:lvl>
    <w:lvl w:ilvl="7" w:tplc="BCB29300">
      <w:numFmt w:val="none"/>
      <w:lvlText w:val=""/>
      <w:lvlJc w:val="left"/>
      <w:pPr>
        <w:tabs>
          <w:tab w:val="num" w:pos="360"/>
        </w:tabs>
        <w:ind w:left="0" w:firstLine="0"/>
      </w:pPr>
      <w:rPr>
        <w:rFonts w:cs="Times New Roman"/>
      </w:rPr>
    </w:lvl>
    <w:lvl w:ilvl="8" w:tplc="0890B64A">
      <w:numFmt w:val="none"/>
      <w:lvlText w:val=""/>
      <w:lvlJc w:val="left"/>
      <w:pPr>
        <w:tabs>
          <w:tab w:val="num" w:pos="360"/>
        </w:tabs>
        <w:ind w:left="0" w:firstLine="0"/>
      </w:pPr>
      <w:rPr>
        <w:rFonts w:cs="Times New Roman"/>
      </w:rPr>
    </w:lvl>
  </w:abstractNum>
  <w:abstractNum w:abstractNumId="3">
    <w:nsid w:val="175C468E"/>
    <w:multiLevelType w:val="multilevel"/>
    <w:tmpl w:val="DE32B18C"/>
    <w:lvl w:ilvl="0">
      <w:start w:val="4"/>
      <w:numFmt w:val="decimal"/>
      <w:lvlText w:val="%1."/>
      <w:lvlJc w:val="left"/>
      <w:pPr>
        <w:ind w:left="360" w:hanging="360"/>
      </w:pPr>
      <w:rPr>
        <w:rFonts w:hint="default"/>
        <w:color w:val="000000"/>
        <w:sz w:val="24"/>
      </w:rPr>
    </w:lvl>
    <w:lvl w:ilvl="1">
      <w:start w:val="3"/>
      <w:numFmt w:val="decimal"/>
      <w:lvlText w:val="%1.%2."/>
      <w:lvlJc w:val="left"/>
      <w:pPr>
        <w:ind w:left="360" w:hanging="36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800" w:hanging="1800"/>
      </w:pPr>
      <w:rPr>
        <w:rFonts w:hint="default"/>
        <w:color w:val="000000"/>
        <w:sz w:val="24"/>
      </w:rPr>
    </w:lvl>
  </w:abstractNum>
  <w:abstractNum w:abstractNumId="4">
    <w:nsid w:val="25C10FEC"/>
    <w:multiLevelType w:val="multilevel"/>
    <w:tmpl w:val="8258E14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color w:val="auto"/>
        <w:sz w:val="20"/>
        <w:szCs w:val="20"/>
      </w:rPr>
    </w:lvl>
    <w:lvl w:ilvl="2">
      <w:start w:val="1"/>
      <w:numFmt w:val="decimal"/>
      <w:lvlText w:val="%1.%2.%3."/>
      <w:lvlJc w:val="left"/>
      <w:pPr>
        <w:tabs>
          <w:tab w:val="num" w:pos="720"/>
        </w:tabs>
        <w:ind w:left="50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264D13B4"/>
    <w:multiLevelType w:val="multilevel"/>
    <w:tmpl w:val="2102CBA6"/>
    <w:lvl w:ilvl="0">
      <w:start w:val="1"/>
      <w:numFmt w:val="decimal"/>
      <w:lvlText w:val="2.2.%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start w:val="3"/>
      <w:numFmt w:val="decimal"/>
      <w:lvlText w:val="%1.%2."/>
      <w:lvlJc w:val="left"/>
      <w:rPr>
        <w:rFonts w:ascii="Arial" w:eastAsia="Arial" w:hAnsi="Arial" w:cs="Arial"/>
        <w:b/>
        <w:bCs/>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7F14E6"/>
    <w:multiLevelType w:val="hybridMultilevel"/>
    <w:tmpl w:val="F27AD474"/>
    <w:lvl w:ilvl="0" w:tplc="F23A4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4B58E7"/>
    <w:multiLevelType w:val="hybridMultilevel"/>
    <w:tmpl w:val="C6C03454"/>
    <w:lvl w:ilvl="0" w:tplc="F23A411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nsid w:val="427015EA"/>
    <w:multiLevelType w:val="multilevel"/>
    <w:tmpl w:val="AD88EE1E"/>
    <w:lvl w:ilvl="0">
      <w:start w:val="5"/>
      <w:numFmt w:val="decimal"/>
      <w:lvlText w:val="%1."/>
      <w:lvlJc w:val="left"/>
      <w:pPr>
        <w:ind w:left="360" w:hanging="360"/>
      </w:pPr>
      <w:rPr>
        <w:rFonts w:hint="default"/>
        <w:color w:val="000000"/>
        <w:sz w:val="24"/>
      </w:rPr>
    </w:lvl>
    <w:lvl w:ilvl="1">
      <w:start w:val="1"/>
      <w:numFmt w:val="decimal"/>
      <w:lvlText w:val="%1.%2."/>
      <w:lvlJc w:val="left"/>
      <w:pPr>
        <w:ind w:left="720" w:hanging="360"/>
      </w:pPr>
      <w:rPr>
        <w:rFonts w:hint="default"/>
        <w:color w:val="000000"/>
        <w:sz w:val="24"/>
      </w:rPr>
    </w:lvl>
    <w:lvl w:ilvl="2">
      <w:start w:val="1"/>
      <w:numFmt w:val="decimal"/>
      <w:lvlText w:val="%1.%2.%3."/>
      <w:lvlJc w:val="left"/>
      <w:pPr>
        <w:ind w:left="1440" w:hanging="720"/>
      </w:pPr>
      <w:rPr>
        <w:rFonts w:hint="default"/>
        <w:color w:val="000000"/>
        <w:sz w:val="24"/>
      </w:rPr>
    </w:lvl>
    <w:lvl w:ilvl="3">
      <w:start w:val="1"/>
      <w:numFmt w:val="decimal"/>
      <w:lvlText w:val="%1.%2.%3.%4."/>
      <w:lvlJc w:val="left"/>
      <w:pPr>
        <w:ind w:left="1800" w:hanging="720"/>
      </w:pPr>
      <w:rPr>
        <w:rFonts w:hint="default"/>
        <w:color w:val="000000"/>
        <w:sz w:val="24"/>
      </w:rPr>
    </w:lvl>
    <w:lvl w:ilvl="4">
      <w:start w:val="1"/>
      <w:numFmt w:val="decimal"/>
      <w:lvlText w:val="%1.%2.%3.%4.%5."/>
      <w:lvlJc w:val="left"/>
      <w:pPr>
        <w:ind w:left="2520" w:hanging="1080"/>
      </w:pPr>
      <w:rPr>
        <w:rFonts w:hint="default"/>
        <w:color w:val="000000"/>
        <w:sz w:val="24"/>
      </w:rPr>
    </w:lvl>
    <w:lvl w:ilvl="5">
      <w:start w:val="1"/>
      <w:numFmt w:val="decimal"/>
      <w:lvlText w:val="%1.%2.%3.%4.%5.%6."/>
      <w:lvlJc w:val="left"/>
      <w:pPr>
        <w:ind w:left="2880" w:hanging="1080"/>
      </w:pPr>
      <w:rPr>
        <w:rFonts w:hint="default"/>
        <w:color w:val="000000"/>
        <w:sz w:val="24"/>
      </w:rPr>
    </w:lvl>
    <w:lvl w:ilvl="6">
      <w:start w:val="1"/>
      <w:numFmt w:val="decimal"/>
      <w:lvlText w:val="%1.%2.%3.%4.%5.%6.%7."/>
      <w:lvlJc w:val="left"/>
      <w:pPr>
        <w:ind w:left="3600" w:hanging="1440"/>
      </w:pPr>
      <w:rPr>
        <w:rFonts w:hint="default"/>
        <w:color w:val="000000"/>
        <w:sz w:val="24"/>
      </w:rPr>
    </w:lvl>
    <w:lvl w:ilvl="7">
      <w:start w:val="1"/>
      <w:numFmt w:val="decimal"/>
      <w:lvlText w:val="%1.%2.%3.%4.%5.%6.%7.%8."/>
      <w:lvlJc w:val="left"/>
      <w:pPr>
        <w:ind w:left="3960" w:hanging="1440"/>
      </w:pPr>
      <w:rPr>
        <w:rFonts w:hint="default"/>
        <w:color w:val="000000"/>
        <w:sz w:val="24"/>
      </w:rPr>
    </w:lvl>
    <w:lvl w:ilvl="8">
      <w:start w:val="1"/>
      <w:numFmt w:val="decimal"/>
      <w:lvlText w:val="%1.%2.%3.%4.%5.%6.%7.%8.%9."/>
      <w:lvlJc w:val="left"/>
      <w:pPr>
        <w:ind w:left="4680" w:hanging="1800"/>
      </w:pPr>
      <w:rPr>
        <w:rFonts w:hint="default"/>
        <w:color w:val="000000"/>
        <w:sz w:val="24"/>
      </w:rPr>
    </w:lvl>
  </w:abstractNum>
  <w:abstractNum w:abstractNumId="9">
    <w:nsid w:val="43764759"/>
    <w:multiLevelType w:val="multilevel"/>
    <w:tmpl w:val="B2588146"/>
    <w:lvl w:ilvl="0">
      <w:start w:val="3"/>
      <w:numFmt w:val="decimal"/>
      <w:lvlText w:val="2.1.%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53158B"/>
    <w:multiLevelType w:val="hybridMultilevel"/>
    <w:tmpl w:val="471EBDE0"/>
    <w:lvl w:ilvl="0" w:tplc="F23A411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4EC1F3C"/>
    <w:multiLevelType w:val="multilevel"/>
    <w:tmpl w:val="7B00202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color w:val="00000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F80787B"/>
    <w:multiLevelType w:val="multilevel"/>
    <w:tmpl w:val="DECE0638"/>
    <w:lvl w:ilvl="0">
      <w:start w:val="2"/>
      <w:numFmt w:val="decimal"/>
      <w:lvlText w:val="2.%1."/>
      <w:lvlJc w:val="left"/>
      <w:rPr>
        <w:rFonts w:ascii="Times New Roman" w:eastAsia="Arial" w:hAnsi="Times New Roman" w:cs="Times New Roman" w:hint="default"/>
        <w:b w:val="0"/>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E85143"/>
    <w:multiLevelType w:val="hybridMultilevel"/>
    <w:tmpl w:val="A992F97C"/>
    <w:lvl w:ilvl="0" w:tplc="ADC28E0A">
      <w:start w:val="80"/>
      <w:numFmt w:val="bullet"/>
      <w:lvlText w:val="-"/>
      <w:lvlJc w:val="left"/>
      <w:pPr>
        <w:ind w:left="720" w:hanging="360"/>
      </w:pPr>
      <w:rPr>
        <w:rFonts w:ascii="Times New Roman" w:eastAsia="MS Mincho" w:hAnsi="Times New Roman" w:cs="Times New Roman"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6850B12"/>
    <w:multiLevelType w:val="hybridMultilevel"/>
    <w:tmpl w:val="3C2E3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F292E23"/>
    <w:multiLevelType w:val="hybridMultilevel"/>
    <w:tmpl w:val="BB4AA4AA"/>
    <w:lvl w:ilvl="0" w:tplc="0FA0B300">
      <w:start w:val="2"/>
      <w:numFmt w:val="bullet"/>
      <w:lvlText w:val="-"/>
      <w:lvlJc w:val="left"/>
      <w:pPr>
        <w:ind w:left="1080" w:hanging="360"/>
      </w:pPr>
      <w:rPr>
        <w:rFonts w:ascii="Times New Roman" w:eastAsia="Arial" w:hAnsi="Times New Roman" w:cs="Times New Roman" w:hint="default"/>
        <w:color w:val="000000"/>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14"/>
  </w:num>
  <w:num w:numId="3">
    <w:abstractNumId w:val="9"/>
  </w:num>
  <w:num w:numId="4">
    <w:abstractNumId w:val="12"/>
  </w:num>
  <w:num w:numId="5">
    <w:abstractNumId w:val="5"/>
  </w:num>
  <w:num w:numId="6">
    <w:abstractNumId w:val="15"/>
  </w:num>
  <w:num w:numId="7">
    <w:abstractNumId w:val="0"/>
  </w:num>
  <w:num w:numId="8">
    <w:abstractNumId w:val="1"/>
  </w:num>
  <w:num w:numId="9">
    <w:abstractNumId w:val="3"/>
  </w:num>
  <w:num w:numId="10">
    <w:abstractNumId w:val="8"/>
  </w:num>
  <w:num w:numId="11">
    <w:abstractNumId w:val="13"/>
  </w:num>
  <w:num w:numId="12">
    <w:abstractNumId w:val="4"/>
  </w:num>
  <w:num w:numId="13">
    <w:abstractNumId w:val="7"/>
  </w:num>
  <w:num w:numId="14">
    <w:abstractNumId w:val="10"/>
  </w:num>
  <w:num w:numId="15">
    <w:abstractNumId w:val="6"/>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83486C"/>
    <w:rsid w:val="00080583"/>
    <w:rsid w:val="000C6241"/>
    <w:rsid w:val="00114B77"/>
    <w:rsid w:val="0011640E"/>
    <w:rsid w:val="001F21A5"/>
    <w:rsid w:val="00203B4F"/>
    <w:rsid w:val="0022620B"/>
    <w:rsid w:val="002A55A9"/>
    <w:rsid w:val="00321111"/>
    <w:rsid w:val="00457D62"/>
    <w:rsid w:val="00467ED3"/>
    <w:rsid w:val="00484183"/>
    <w:rsid w:val="0051759A"/>
    <w:rsid w:val="005B078F"/>
    <w:rsid w:val="00611BF7"/>
    <w:rsid w:val="00637CC6"/>
    <w:rsid w:val="0065456A"/>
    <w:rsid w:val="006A23B8"/>
    <w:rsid w:val="00715561"/>
    <w:rsid w:val="0074598A"/>
    <w:rsid w:val="007C1341"/>
    <w:rsid w:val="008009DE"/>
    <w:rsid w:val="0083486C"/>
    <w:rsid w:val="008508A9"/>
    <w:rsid w:val="008A608D"/>
    <w:rsid w:val="008F6B50"/>
    <w:rsid w:val="008F766F"/>
    <w:rsid w:val="00913406"/>
    <w:rsid w:val="009534D1"/>
    <w:rsid w:val="00974FFD"/>
    <w:rsid w:val="009E6DC4"/>
    <w:rsid w:val="00A72499"/>
    <w:rsid w:val="00AD6284"/>
    <w:rsid w:val="00AF441C"/>
    <w:rsid w:val="00B070B5"/>
    <w:rsid w:val="00B5794A"/>
    <w:rsid w:val="00B86EA8"/>
    <w:rsid w:val="00C10F84"/>
    <w:rsid w:val="00C21BBE"/>
    <w:rsid w:val="00D20C1E"/>
    <w:rsid w:val="00D47ABC"/>
    <w:rsid w:val="00DA100D"/>
    <w:rsid w:val="00E2721B"/>
    <w:rsid w:val="00E30F6A"/>
    <w:rsid w:val="00F62B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8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3486C"/>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83486C"/>
    <w:pPr>
      <w:keepNext/>
      <w:spacing w:before="240" w:after="60"/>
      <w:outlineLvl w:val="2"/>
    </w:pPr>
    <w:rPr>
      <w:rFonts w:ascii="Arial" w:hAnsi="Arial" w:cs="Arial"/>
      <w:b/>
      <w:bCs/>
      <w:sz w:val="26"/>
      <w:szCs w:val="26"/>
    </w:rPr>
  </w:style>
  <w:style w:type="paragraph" w:styleId="5">
    <w:name w:val="heading 5"/>
    <w:basedOn w:val="a"/>
    <w:next w:val="a"/>
    <w:link w:val="50"/>
    <w:uiPriority w:val="9"/>
    <w:unhideWhenUsed/>
    <w:qFormat/>
    <w:rsid w:val="00484183"/>
    <w:pPr>
      <w:keepNext/>
      <w:keepLines/>
      <w:spacing w:before="200" w:line="259" w:lineRule="auto"/>
      <w:outlineLvl w:val="4"/>
    </w:pPr>
    <w:rPr>
      <w:rFonts w:asciiTheme="majorHAnsi" w:eastAsiaTheme="majorEastAsia" w:hAnsiTheme="majorHAnsi" w:cstheme="majorBidi"/>
      <w:color w:val="243F60"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486C"/>
    <w:rPr>
      <w:rFonts w:ascii="Arial" w:eastAsia="Times New Roman" w:hAnsi="Arial" w:cs="Arial"/>
      <w:b/>
      <w:bCs/>
      <w:kern w:val="32"/>
      <w:sz w:val="32"/>
      <w:szCs w:val="32"/>
      <w:lang w:eastAsia="ru-RU"/>
    </w:rPr>
  </w:style>
  <w:style w:type="character" w:customStyle="1" w:styleId="30">
    <w:name w:val="Заголовок 3 Знак"/>
    <w:basedOn w:val="a0"/>
    <w:link w:val="3"/>
    <w:rsid w:val="0083486C"/>
    <w:rPr>
      <w:rFonts w:ascii="Arial" w:eastAsia="Times New Roman" w:hAnsi="Arial" w:cs="Arial"/>
      <w:b/>
      <w:bCs/>
      <w:sz w:val="26"/>
      <w:szCs w:val="26"/>
      <w:lang w:eastAsia="ru-RU"/>
    </w:rPr>
  </w:style>
  <w:style w:type="character" w:customStyle="1" w:styleId="31">
    <w:name w:val="Основной текст (3)_"/>
    <w:link w:val="310"/>
    <w:locked/>
    <w:rsid w:val="0083486C"/>
    <w:rPr>
      <w:sz w:val="23"/>
      <w:szCs w:val="23"/>
      <w:shd w:val="clear" w:color="auto" w:fill="FFFFFF"/>
    </w:rPr>
  </w:style>
  <w:style w:type="paragraph" w:customStyle="1" w:styleId="310">
    <w:name w:val="Основной текст (3)1"/>
    <w:basedOn w:val="a"/>
    <w:link w:val="31"/>
    <w:rsid w:val="0083486C"/>
    <w:pPr>
      <w:widowControl w:val="0"/>
      <w:shd w:val="clear" w:color="auto" w:fill="FFFFFF"/>
      <w:spacing w:before="300" w:after="300" w:line="240" w:lineRule="atLeast"/>
    </w:pPr>
    <w:rPr>
      <w:rFonts w:asciiTheme="minorHAnsi" w:eastAsiaTheme="minorHAnsi" w:hAnsiTheme="minorHAnsi" w:cstheme="minorBidi"/>
      <w:sz w:val="23"/>
      <w:szCs w:val="23"/>
      <w:shd w:val="clear" w:color="auto" w:fill="FFFFFF"/>
      <w:lang w:eastAsia="en-US"/>
    </w:rPr>
  </w:style>
  <w:style w:type="table" w:styleId="a3">
    <w:name w:val="Table Grid"/>
    <w:basedOn w:val="a1"/>
    <w:rsid w:val="0083486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83486C"/>
    <w:pPr>
      <w:shd w:val="clear" w:color="auto" w:fill="FFFFFF"/>
      <w:jc w:val="center"/>
    </w:pPr>
    <w:rPr>
      <w:b/>
      <w:color w:val="000000"/>
      <w:sz w:val="26"/>
      <w:szCs w:val="20"/>
    </w:rPr>
  </w:style>
  <w:style w:type="character" w:customStyle="1" w:styleId="20">
    <w:name w:val="Основной текст 2 Знак"/>
    <w:basedOn w:val="a0"/>
    <w:link w:val="2"/>
    <w:rsid w:val="0083486C"/>
    <w:rPr>
      <w:rFonts w:ascii="Times New Roman" w:eastAsia="Times New Roman" w:hAnsi="Times New Roman" w:cs="Times New Roman"/>
      <w:b/>
      <w:color w:val="000000"/>
      <w:sz w:val="26"/>
      <w:szCs w:val="20"/>
      <w:shd w:val="clear" w:color="auto" w:fill="FFFFFF"/>
    </w:rPr>
  </w:style>
  <w:style w:type="paragraph" w:styleId="a4">
    <w:name w:val="header"/>
    <w:basedOn w:val="a"/>
    <w:link w:val="a5"/>
    <w:rsid w:val="0083486C"/>
    <w:pPr>
      <w:tabs>
        <w:tab w:val="center" w:pos="4677"/>
        <w:tab w:val="right" w:pos="9355"/>
      </w:tabs>
    </w:pPr>
  </w:style>
  <w:style w:type="character" w:customStyle="1" w:styleId="a5">
    <w:name w:val="Верхний колонтитул Знак"/>
    <w:basedOn w:val="a0"/>
    <w:link w:val="a4"/>
    <w:rsid w:val="0083486C"/>
    <w:rPr>
      <w:rFonts w:ascii="Times New Roman" w:eastAsia="Times New Roman" w:hAnsi="Times New Roman" w:cs="Times New Roman"/>
      <w:sz w:val="24"/>
      <w:szCs w:val="24"/>
    </w:rPr>
  </w:style>
  <w:style w:type="paragraph" w:styleId="a6">
    <w:name w:val="footer"/>
    <w:basedOn w:val="a"/>
    <w:link w:val="a7"/>
    <w:rsid w:val="0083486C"/>
    <w:pPr>
      <w:tabs>
        <w:tab w:val="center" w:pos="4677"/>
        <w:tab w:val="right" w:pos="9355"/>
      </w:tabs>
    </w:pPr>
  </w:style>
  <w:style w:type="character" w:customStyle="1" w:styleId="a7">
    <w:name w:val="Нижний колонтитул Знак"/>
    <w:basedOn w:val="a0"/>
    <w:link w:val="a6"/>
    <w:rsid w:val="0083486C"/>
    <w:rPr>
      <w:rFonts w:ascii="Times New Roman" w:eastAsia="Times New Roman" w:hAnsi="Times New Roman" w:cs="Times New Roman"/>
      <w:sz w:val="24"/>
      <w:szCs w:val="24"/>
    </w:rPr>
  </w:style>
  <w:style w:type="paragraph" w:styleId="a8">
    <w:name w:val="Balloon Text"/>
    <w:basedOn w:val="a"/>
    <w:link w:val="a9"/>
    <w:rsid w:val="0083486C"/>
    <w:rPr>
      <w:rFonts w:ascii="Segoe UI" w:hAnsi="Segoe UI"/>
      <w:sz w:val="18"/>
      <w:szCs w:val="18"/>
    </w:rPr>
  </w:style>
  <w:style w:type="character" w:customStyle="1" w:styleId="a9">
    <w:name w:val="Текст выноски Знак"/>
    <w:basedOn w:val="a0"/>
    <w:link w:val="a8"/>
    <w:rsid w:val="0083486C"/>
    <w:rPr>
      <w:rFonts w:ascii="Segoe UI" w:eastAsia="Times New Roman" w:hAnsi="Segoe UI" w:cs="Times New Roman"/>
      <w:sz w:val="18"/>
      <w:szCs w:val="18"/>
    </w:rPr>
  </w:style>
  <w:style w:type="paragraph" w:styleId="aa">
    <w:name w:val="Normal (Web)"/>
    <w:basedOn w:val="a"/>
    <w:uiPriority w:val="99"/>
    <w:unhideWhenUsed/>
    <w:rsid w:val="0083486C"/>
    <w:pPr>
      <w:spacing w:before="100" w:beforeAutospacing="1" w:after="100" w:afterAutospacing="1"/>
    </w:pPr>
  </w:style>
  <w:style w:type="paragraph" w:styleId="ab">
    <w:name w:val="Body Text"/>
    <w:basedOn w:val="a"/>
    <w:link w:val="ac"/>
    <w:rsid w:val="0083486C"/>
    <w:pPr>
      <w:spacing w:after="120"/>
    </w:pPr>
  </w:style>
  <w:style w:type="character" w:customStyle="1" w:styleId="ac">
    <w:name w:val="Основной текст Знак"/>
    <w:basedOn w:val="a0"/>
    <w:link w:val="ab"/>
    <w:rsid w:val="0083486C"/>
    <w:rPr>
      <w:rFonts w:ascii="Times New Roman" w:eastAsia="Times New Roman" w:hAnsi="Times New Roman" w:cs="Times New Roman"/>
      <w:sz w:val="24"/>
      <w:szCs w:val="24"/>
    </w:rPr>
  </w:style>
  <w:style w:type="character" w:customStyle="1" w:styleId="ad">
    <w:name w:val="Основной текст_"/>
    <w:basedOn w:val="a0"/>
    <w:link w:val="11"/>
    <w:rsid w:val="009E6DC4"/>
    <w:rPr>
      <w:rFonts w:ascii="Arial" w:eastAsia="Arial" w:hAnsi="Arial" w:cs="Arial"/>
    </w:rPr>
  </w:style>
  <w:style w:type="paragraph" w:customStyle="1" w:styleId="11">
    <w:name w:val="Основной текст1"/>
    <w:basedOn w:val="a"/>
    <w:link w:val="ad"/>
    <w:rsid w:val="009E6DC4"/>
    <w:pPr>
      <w:widowControl w:val="0"/>
      <w:spacing w:line="257" w:lineRule="auto"/>
      <w:ind w:firstLine="400"/>
    </w:pPr>
    <w:rPr>
      <w:rFonts w:ascii="Arial" w:eastAsia="Arial" w:hAnsi="Arial" w:cs="Arial"/>
      <w:sz w:val="22"/>
      <w:szCs w:val="22"/>
      <w:lang w:eastAsia="en-US"/>
    </w:rPr>
  </w:style>
  <w:style w:type="character" w:customStyle="1" w:styleId="12">
    <w:name w:val="Заголовок №1_"/>
    <w:basedOn w:val="a0"/>
    <w:link w:val="13"/>
    <w:rsid w:val="009E6DC4"/>
    <w:rPr>
      <w:rFonts w:ascii="Arial" w:eastAsia="Arial" w:hAnsi="Arial" w:cs="Arial"/>
      <w:b/>
      <w:bCs/>
    </w:rPr>
  </w:style>
  <w:style w:type="paragraph" w:customStyle="1" w:styleId="13">
    <w:name w:val="Заголовок №1"/>
    <w:basedOn w:val="a"/>
    <w:link w:val="12"/>
    <w:rsid w:val="009E6DC4"/>
    <w:pPr>
      <w:widowControl w:val="0"/>
      <w:spacing w:line="257" w:lineRule="auto"/>
      <w:jc w:val="center"/>
      <w:outlineLvl w:val="0"/>
    </w:pPr>
    <w:rPr>
      <w:rFonts w:ascii="Arial" w:eastAsia="Arial" w:hAnsi="Arial" w:cs="Arial"/>
      <w:b/>
      <w:bCs/>
      <w:sz w:val="22"/>
      <w:szCs w:val="22"/>
      <w:lang w:eastAsia="en-US"/>
    </w:rPr>
  </w:style>
  <w:style w:type="paragraph" w:styleId="ae">
    <w:name w:val="List Paragraph"/>
    <w:basedOn w:val="a"/>
    <w:uiPriority w:val="34"/>
    <w:qFormat/>
    <w:rsid w:val="00A72499"/>
    <w:pPr>
      <w:ind w:left="720"/>
      <w:contextualSpacing/>
    </w:pPr>
  </w:style>
  <w:style w:type="character" w:customStyle="1" w:styleId="50">
    <w:name w:val="Заголовок 5 Знак"/>
    <w:basedOn w:val="a0"/>
    <w:link w:val="5"/>
    <w:uiPriority w:val="9"/>
    <w:rsid w:val="00484183"/>
    <w:rPr>
      <w:rFonts w:asciiTheme="majorHAnsi" w:eastAsiaTheme="majorEastAsia" w:hAnsiTheme="majorHAnsi" w:cstheme="majorBidi"/>
      <w:color w:val="243F60" w:themeColor="accent1" w:themeShade="7F"/>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9</Pages>
  <Words>3579</Words>
  <Characters>20403</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14</cp:revision>
  <dcterms:created xsi:type="dcterms:W3CDTF">2022-08-09T13:00:00Z</dcterms:created>
  <dcterms:modified xsi:type="dcterms:W3CDTF">2022-11-15T07:04:00Z</dcterms:modified>
</cp:coreProperties>
</file>