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17" w:rsidRPr="00513AEC" w:rsidRDefault="00E1677B" w:rsidP="00435FEB">
      <w:pPr>
        <w:jc w:val="both"/>
        <w:rPr>
          <w:rStyle w:val="21"/>
          <w:rFonts w:ascii="Times New Roman" w:hAnsi="Times New Roman" w:cs="Times New Roman"/>
          <w:sz w:val="24"/>
          <w:szCs w:val="24"/>
        </w:rPr>
      </w:pPr>
      <w:bookmarkStart w:id="0" w:name="bookmark0"/>
      <w:r w:rsidRPr="00513AEC">
        <w:rPr>
          <w:rStyle w:val="21"/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D0917" w:rsidRPr="00513AEC">
        <w:rPr>
          <w:rStyle w:val="21"/>
          <w:rFonts w:ascii="Times New Roman" w:hAnsi="Times New Roman" w:cs="Times New Roman"/>
          <w:sz w:val="24"/>
          <w:szCs w:val="24"/>
        </w:rPr>
        <w:t>ДОГОВОР КУПЛИ-ПРОДАЖИ №</w:t>
      </w:r>
      <w:bookmarkEnd w:id="0"/>
      <w:r w:rsidR="00253D15" w:rsidRPr="00513AEC">
        <w:rPr>
          <w:rStyle w:val="21"/>
          <w:rFonts w:ascii="Times New Roman" w:hAnsi="Times New Roman" w:cs="Times New Roman"/>
          <w:sz w:val="24"/>
          <w:szCs w:val="24"/>
        </w:rPr>
        <w:t>____</w:t>
      </w:r>
    </w:p>
    <w:p w:rsidR="00FB39DC" w:rsidRPr="00513AEC" w:rsidRDefault="00FB39DC" w:rsidP="00435FEB">
      <w:pPr>
        <w:jc w:val="both"/>
        <w:rPr>
          <w:rStyle w:val="21"/>
          <w:rFonts w:ascii="Times New Roman" w:hAnsi="Times New Roman" w:cs="Times New Roman"/>
          <w:sz w:val="24"/>
          <w:szCs w:val="24"/>
        </w:rPr>
      </w:pPr>
    </w:p>
    <w:p w:rsidR="00AD0917" w:rsidRPr="00513AEC" w:rsidRDefault="00AD0917" w:rsidP="00435FEB">
      <w:pPr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513AEC">
        <w:rPr>
          <w:rStyle w:val="21"/>
          <w:rFonts w:ascii="Times New Roman" w:hAnsi="Times New Roman" w:cs="Times New Roman"/>
          <w:sz w:val="24"/>
          <w:szCs w:val="24"/>
        </w:rPr>
        <w:t>г</w:t>
      </w:r>
      <w:proofErr w:type="gramStart"/>
      <w:r w:rsidRPr="00513AEC">
        <w:rPr>
          <w:rStyle w:val="21"/>
          <w:rFonts w:ascii="Times New Roman" w:hAnsi="Times New Roman" w:cs="Times New Roman"/>
          <w:sz w:val="24"/>
          <w:szCs w:val="24"/>
        </w:rPr>
        <w:t>.Т</w:t>
      </w:r>
      <w:proofErr w:type="gramEnd"/>
      <w:r w:rsidRPr="00513AEC">
        <w:rPr>
          <w:rStyle w:val="21"/>
          <w:rFonts w:ascii="Times New Roman" w:hAnsi="Times New Roman" w:cs="Times New Roman"/>
          <w:sz w:val="24"/>
          <w:szCs w:val="24"/>
        </w:rPr>
        <w:t>ашкент</w:t>
      </w:r>
      <w:r w:rsidR="00E1677B" w:rsidRPr="00513AEC">
        <w:rPr>
          <w:rStyle w:val="2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53D15" w:rsidRPr="00513AEC">
        <w:rPr>
          <w:rStyle w:val="21"/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3523A" w:rsidRPr="00513AEC">
        <w:rPr>
          <w:rStyle w:val="21"/>
          <w:rFonts w:ascii="Times New Roman" w:hAnsi="Times New Roman" w:cs="Times New Roman"/>
          <w:sz w:val="24"/>
          <w:szCs w:val="24"/>
        </w:rPr>
        <w:t>«</w:t>
      </w:r>
      <w:r w:rsidR="00253D15" w:rsidRPr="00513AEC">
        <w:rPr>
          <w:rStyle w:val="21"/>
          <w:rFonts w:ascii="Times New Roman" w:hAnsi="Times New Roman" w:cs="Times New Roman"/>
          <w:sz w:val="24"/>
          <w:szCs w:val="24"/>
        </w:rPr>
        <w:t>___</w:t>
      </w:r>
      <w:r w:rsidR="00C3523A" w:rsidRPr="00513AEC">
        <w:rPr>
          <w:rStyle w:val="21"/>
          <w:rFonts w:ascii="Times New Roman" w:hAnsi="Times New Roman" w:cs="Times New Roman"/>
          <w:sz w:val="24"/>
          <w:szCs w:val="24"/>
        </w:rPr>
        <w:t>»</w:t>
      </w:r>
      <w:r w:rsidR="000C77F4" w:rsidRPr="00513AEC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="00253D15" w:rsidRPr="00513AEC">
        <w:rPr>
          <w:rStyle w:val="21"/>
          <w:rFonts w:ascii="Times New Roman" w:hAnsi="Times New Roman" w:cs="Times New Roman"/>
          <w:sz w:val="24"/>
          <w:szCs w:val="24"/>
        </w:rPr>
        <w:t>__________</w:t>
      </w:r>
      <w:r w:rsidR="00C54814" w:rsidRPr="00513AEC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="00F0584F" w:rsidRPr="00513AEC">
        <w:rPr>
          <w:rStyle w:val="21"/>
          <w:rFonts w:ascii="Times New Roman" w:hAnsi="Times New Roman" w:cs="Times New Roman"/>
          <w:sz w:val="24"/>
          <w:szCs w:val="24"/>
        </w:rPr>
        <w:t>202</w:t>
      </w:r>
      <w:bookmarkStart w:id="1" w:name="_GoBack"/>
      <w:bookmarkEnd w:id="1"/>
      <w:r w:rsidR="00253D15" w:rsidRPr="00513AEC">
        <w:rPr>
          <w:rStyle w:val="21"/>
          <w:rFonts w:ascii="Times New Roman" w:hAnsi="Times New Roman" w:cs="Times New Roman"/>
          <w:sz w:val="24"/>
          <w:szCs w:val="24"/>
        </w:rPr>
        <w:t>__</w:t>
      </w:r>
      <w:r w:rsidRPr="00513AEC">
        <w:rPr>
          <w:rStyle w:val="21"/>
          <w:rFonts w:ascii="Times New Roman" w:hAnsi="Times New Roman" w:cs="Times New Roman"/>
          <w:sz w:val="24"/>
          <w:szCs w:val="24"/>
        </w:rPr>
        <w:t>г.</w:t>
      </w:r>
    </w:p>
    <w:p w:rsidR="00E112F1" w:rsidRPr="00513AEC" w:rsidRDefault="00E112F1" w:rsidP="00435FEB">
      <w:pPr>
        <w:jc w:val="both"/>
        <w:rPr>
          <w:rStyle w:val="21"/>
          <w:rFonts w:ascii="Times New Roman" w:hAnsi="Times New Roman" w:cs="Times New Roman"/>
          <w:sz w:val="24"/>
          <w:szCs w:val="24"/>
        </w:rPr>
      </w:pPr>
    </w:p>
    <w:p w:rsidR="00FB39DC" w:rsidRPr="00513AEC" w:rsidRDefault="00253D15" w:rsidP="007B51B7">
      <w:pPr>
        <w:ind w:firstLine="708"/>
        <w:jc w:val="both"/>
        <w:rPr>
          <w:rStyle w:val="21"/>
          <w:rFonts w:ascii="Times New Roman" w:hAnsi="Times New Roman" w:cs="Times New Roman"/>
          <w:b w:val="0"/>
          <w:sz w:val="24"/>
          <w:szCs w:val="24"/>
        </w:rPr>
      </w:pPr>
      <w:r w:rsidRPr="00513AEC">
        <w:rPr>
          <w:rStyle w:val="21"/>
          <w:rFonts w:ascii="Times New Roman" w:hAnsi="Times New Roman" w:cs="Times New Roman"/>
          <w:sz w:val="24"/>
          <w:szCs w:val="24"/>
        </w:rPr>
        <w:t>___________________________________</w:t>
      </w:r>
      <w:r w:rsidR="00E112F1" w:rsidRPr="00513AEC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="00307145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именуемое в дальнейшим «Поставщик</w:t>
      </w:r>
      <w:r w:rsidR="00F34C80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»</w:t>
      </w:r>
      <w:r w:rsidR="0040002D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, в лице директора </w:t>
      </w:r>
      <w:r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_____________________</w:t>
      </w:r>
      <w:r w:rsidR="00F34C80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действующего на основании  Устава, с одной с</w:t>
      </w:r>
      <w:r w:rsidR="00041BE1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тороны и    </w:t>
      </w:r>
      <w:r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Республиканская клиническая офтальмологическая больница</w:t>
      </w:r>
      <w:r w:rsidR="00C14BF1" w:rsidRPr="00513AEC">
        <w:rPr>
          <w:rStyle w:val="21"/>
          <w:rFonts w:ascii="Times New Roman" w:hAnsi="Times New Roman" w:cs="Times New Roman"/>
          <w:sz w:val="24"/>
          <w:szCs w:val="24"/>
        </w:rPr>
        <w:t xml:space="preserve">, </w:t>
      </w:r>
      <w:r w:rsidR="00F34C80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именуемое в дальнейшем «Покупатель», в лице</w:t>
      </w:r>
      <w:r w:rsidR="00C14BF1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директора </w:t>
      </w:r>
      <w:proofErr w:type="spellStart"/>
      <w:r w:rsidR="00C14BF1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__________________________</w:t>
      </w:r>
      <w:r w:rsidR="007064A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,</w:t>
      </w:r>
      <w:r w:rsidR="00F34C80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действующего</w:t>
      </w:r>
      <w:proofErr w:type="spellEnd"/>
      <w:r w:rsidR="00F34C80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на основании Устава, с другой стороны, совместно именуемые «Стороны», заключили настоящий договор (далее </w:t>
      </w:r>
      <w:proofErr w:type="gramStart"/>
      <w:r w:rsidR="00F34C80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-Д</w:t>
      </w:r>
      <w:proofErr w:type="gramEnd"/>
      <w:r w:rsidR="00F34C80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оговор) о нижеследующем:</w:t>
      </w:r>
    </w:p>
    <w:p w:rsidR="001076C5" w:rsidRPr="00513AEC" w:rsidRDefault="00AD0917" w:rsidP="00435FEB">
      <w:pPr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513AEC">
        <w:rPr>
          <w:rStyle w:val="21"/>
          <w:rFonts w:ascii="Times New Roman" w:hAnsi="Times New Roman" w:cs="Times New Roman"/>
          <w:sz w:val="24"/>
          <w:szCs w:val="24"/>
        </w:rPr>
        <w:t>1. Предмет и условия договора</w:t>
      </w:r>
    </w:p>
    <w:p w:rsidR="003D1187" w:rsidRPr="00513AEC" w:rsidRDefault="00AD0917" w:rsidP="00435FEB">
      <w:pPr>
        <w:jc w:val="both"/>
        <w:rPr>
          <w:rStyle w:val="21"/>
          <w:rFonts w:ascii="Times New Roman" w:hAnsi="Times New Roman" w:cs="Times New Roman"/>
          <w:b w:val="0"/>
          <w:sz w:val="24"/>
          <w:szCs w:val="24"/>
        </w:rPr>
      </w:pPr>
      <w:r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1.1. «</w:t>
      </w:r>
      <w:r w:rsidR="00BB65A1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Поставщик</w:t>
      </w:r>
      <w:r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» продает и обязуется поставлять «Покупателю</w:t>
      </w:r>
      <w:r w:rsidR="00BF206B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»</w:t>
      </w:r>
      <w:r w:rsidR="00E843C4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53D15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нижеследующие товары</w:t>
      </w:r>
      <w:r w:rsidR="00612648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:</w:t>
      </w:r>
    </w:p>
    <w:tbl>
      <w:tblPr>
        <w:tblW w:w="10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722"/>
        <w:gridCol w:w="822"/>
        <w:gridCol w:w="709"/>
        <w:gridCol w:w="992"/>
        <w:gridCol w:w="1588"/>
        <w:gridCol w:w="822"/>
        <w:gridCol w:w="1446"/>
        <w:gridCol w:w="1418"/>
      </w:tblGrid>
      <w:tr w:rsidR="00253D15" w:rsidRPr="00513AEC" w:rsidTr="00513AEC">
        <w:trPr>
          <w:trHeight w:val="390"/>
        </w:trPr>
        <w:tc>
          <w:tcPr>
            <w:tcW w:w="426" w:type="dxa"/>
            <w:vMerge w:val="restart"/>
            <w:vAlign w:val="center"/>
          </w:tcPr>
          <w:p w:rsidR="00253D15" w:rsidRPr="00513AEC" w:rsidRDefault="00253D15" w:rsidP="00BC7400">
            <w:pPr>
              <w:jc w:val="center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513AEC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  <w:vMerge w:val="restart"/>
            <w:vAlign w:val="center"/>
          </w:tcPr>
          <w:p w:rsidR="00253D15" w:rsidRPr="00513AEC" w:rsidRDefault="00253D15" w:rsidP="00BB65A1">
            <w:pPr>
              <w:jc w:val="center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513AEC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822" w:type="dxa"/>
            <w:vMerge w:val="restart"/>
            <w:vAlign w:val="center"/>
          </w:tcPr>
          <w:p w:rsidR="00253D15" w:rsidRPr="00513AEC" w:rsidRDefault="00253D15" w:rsidP="00513AEC">
            <w:pPr>
              <w:jc w:val="center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513AEC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513AEC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13AEC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709" w:type="dxa"/>
            <w:vMerge w:val="restart"/>
            <w:vAlign w:val="center"/>
          </w:tcPr>
          <w:p w:rsidR="00253D15" w:rsidRPr="00513AEC" w:rsidRDefault="00253D15" w:rsidP="00513AEC">
            <w:pPr>
              <w:jc w:val="center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513AEC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3AEC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992" w:type="dxa"/>
            <w:vMerge w:val="restart"/>
            <w:vAlign w:val="center"/>
          </w:tcPr>
          <w:p w:rsidR="00253D15" w:rsidRPr="00513AEC" w:rsidRDefault="00253D15" w:rsidP="007B2CB7">
            <w:pPr>
              <w:jc w:val="center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513AEC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253D15" w:rsidRPr="00513AEC" w:rsidRDefault="00253D15" w:rsidP="007B2CB7">
            <w:pPr>
              <w:jc w:val="center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513AEC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13AEC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Pr="00513AEC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8" w:type="dxa"/>
            <w:vMerge w:val="restart"/>
          </w:tcPr>
          <w:p w:rsidR="00253D15" w:rsidRPr="00513AEC" w:rsidRDefault="00253D15" w:rsidP="00BC7400">
            <w:pPr>
              <w:jc w:val="center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513AEC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Стоимость поставки</w:t>
            </w:r>
          </w:p>
        </w:tc>
        <w:tc>
          <w:tcPr>
            <w:tcW w:w="2268" w:type="dxa"/>
            <w:gridSpan w:val="2"/>
            <w:vAlign w:val="center"/>
          </w:tcPr>
          <w:p w:rsidR="00253D15" w:rsidRPr="00513AEC" w:rsidRDefault="00253D15" w:rsidP="00BC7400">
            <w:pPr>
              <w:jc w:val="center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513AEC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1418" w:type="dxa"/>
            <w:vMerge w:val="restart"/>
          </w:tcPr>
          <w:p w:rsidR="00253D15" w:rsidRPr="00513AEC" w:rsidRDefault="00253D15" w:rsidP="00BC7400">
            <w:pPr>
              <w:jc w:val="center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513AEC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Стоимость поставки</w:t>
            </w:r>
          </w:p>
          <w:p w:rsidR="00253D15" w:rsidRPr="00513AEC" w:rsidRDefault="00253D15" w:rsidP="00BC7400">
            <w:pPr>
              <w:jc w:val="center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513AEC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с учетом НДС</w:t>
            </w:r>
          </w:p>
        </w:tc>
      </w:tr>
      <w:tr w:rsidR="00253D15" w:rsidRPr="00513AEC" w:rsidTr="00513AEC">
        <w:trPr>
          <w:trHeight w:val="360"/>
        </w:trPr>
        <w:tc>
          <w:tcPr>
            <w:tcW w:w="426" w:type="dxa"/>
            <w:vMerge/>
            <w:vAlign w:val="center"/>
          </w:tcPr>
          <w:p w:rsidR="00253D15" w:rsidRPr="00513AEC" w:rsidRDefault="00253D15" w:rsidP="00BC7400">
            <w:pPr>
              <w:jc w:val="center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vAlign w:val="center"/>
          </w:tcPr>
          <w:p w:rsidR="00253D15" w:rsidRPr="00513AEC" w:rsidRDefault="00253D15" w:rsidP="00BB65A1">
            <w:pPr>
              <w:jc w:val="center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vAlign w:val="center"/>
          </w:tcPr>
          <w:p w:rsidR="00253D15" w:rsidRPr="00513AEC" w:rsidRDefault="00253D15" w:rsidP="00BC7400">
            <w:pPr>
              <w:jc w:val="center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53D15" w:rsidRPr="00513AEC" w:rsidRDefault="00253D15" w:rsidP="00BC7400">
            <w:pPr>
              <w:jc w:val="center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53D15" w:rsidRPr="00513AEC" w:rsidRDefault="00253D15" w:rsidP="00BC7400">
            <w:pPr>
              <w:jc w:val="center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253D15" w:rsidRPr="00513AEC" w:rsidRDefault="00253D15" w:rsidP="00BC7400">
            <w:pPr>
              <w:jc w:val="center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253D15" w:rsidRPr="00513AEC" w:rsidRDefault="00253D15" w:rsidP="00BC7400">
            <w:pPr>
              <w:jc w:val="center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513AEC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  <w:tc>
          <w:tcPr>
            <w:tcW w:w="1446" w:type="dxa"/>
            <w:vAlign w:val="center"/>
          </w:tcPr>
          <w:p w:rsidR="00253D15" w:rsidRPr="00513AEC" w:rsidRDefault="00253D15" w:rsidP="00BC7400">
            <w:pPr>
              <w:jc w:val="center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513AEC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418" w:type="dxa"/>
            <w:vMerge/>
          </w:tcPr>
          <w:p w:rsidR="00253D15" w:rsidRPr="00513AEC" w:rsidRDefault="00253D15" w:rsidP="00BC7400">
            <w:pPr>
              <w:jc w:val="center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D15" w:rsidRPr="00513AEC" w:rsidTr="00513AEC">
        <w:trPr>
          <w:trHeight w:val="570"/>
        </w:trPr>
        <w:tc>
          <w:tcPr>
            <w:tcW w:w="426" w:type="dxa"/>
            <w:vAlign w:val="center"/>
          </w:tcPr>
          <w:p w:rsidR="00253D15" w:rsidRPr="00513AEC" w:rsidRDefault="00253D15" w:rsidP="00BC7400">
            <w:pPr>
              <w:jc w:val="center"/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253D15" w:rsidRPr="00513AEC" w:rsidRDefault="00253D15" w:rsidP="00A40790">
            <w:pPr>
              <w:rPr>
                <w:rStyle w:val="21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253D15" w:rsidRPr="00513AEC" w:rsidRDefault="00253D15" w:rsidP="00C56DCD">
            <w:pPr>
              <w:jc w:val="center"/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53D15" w:rsidRPr="00513AEC" w:rsidRDefault="00253D15" w:rsidP="000C77F4">
            <w:pPr>
              <w:pStyle w:val="ac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53D15" w:rsidRPr="00513AEC" w:rsidRDefault="00253D15" w:rsidP="000C77F4">
            <w:pPr>
              <w:pStyle w:val="ac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1588" w:type="dxa"/>
          </w:tcPr>
          <w:p w:rsidR="00253D15" w:rsidRPr="00513AEC" w:rsidRDefault="00253D15" w:rsidP="000C77F4">
            <w:pPr>
              <w:pStyle w:val="ac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253D15" w:rsidRPr="00513AEC" w:rsidRDefault="00253D15" w:rsidP="000C77F4">
            <w:pPr>
              <w:pStyle w:val="ac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253D15" w:rsidRPr="00513AEC" w:rsidRDefault="00253D15" w:rsidP="000C77F4">
            <w:pPr>
              <w:pStyle w:val="ac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3D15" w:rsidRPr="00513AEC" w:rsidRDefault="00253D15" w:rsidP="000C77F4">
            <w:pPr>
              <w:pStyle w:val="ac"/>
              <w:rPr>
                <w:rStyle w:val="21"/>
                <w:b w:val="0"/>
                <w:sz w:val="24"/>
                <w:szCs w:val="24"/>
                <w:lang w:val="en-US"/>
              </w:rPr>
            </w:pPr>
          </w:p>
        </w:tc>
      </w:tr>
      <w:tr w:rsidR="00253D15" w:rsidRPr="00513AEC" w:rsidTr="00513AEC">
        <w:tc>
          <w:tcPr>
            <w:tcW w:w="426" w:type="dxa"/>
          </w:tcPr>
          <w:p w:rsidR="00253D15" w:rsidRPr="00513AEC" w:rsidRDefault="00253D15" w:rsidP="00435FEB">
            <w:pPr>
              <w:jc w:val="both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253D15" w:rsidRPr="00513AEC" w:rsidRDefault="00253D15" w:rsidP="00435FEB">
            <w:pPr>
              <w:jc w:val="both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513AEC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22" w:type="dxa"/>
          </w:tcPr>
          <w:p w:rsidR="00253D15" w:rsidRPr="00513AEC" w:rsidRDefault="00253D15" w:rsidP="00BD09AF">
            <w:pPr>
              <w:jc w:val="center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3D15" w:rsidRPr="00513AEC" w:rsidRDefault="00253D15" w:rsidP="0028748E">
            <w:pPr>
              <w:spacing w:line="480" w:lineRule="auto"/>
              <w:jc w:val="center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3D15" w:rsidRPr="00513AEC" w:rsidRDefault="00253D15" w:rsidP="0028748E">
            <w:pPr>
              <w:spacing w:line="480" w:lineRule="auto"/>
              <w:jc w:val="center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53D15" w:rsidRPr="00513AEC" w:rsidRDefault="00253D15" w:rsidP="0028748E">
            <w:pPr>
              <w:spacing w:line="480" w:lineRule="auto"/>
              <w:jc w:val="center"/>
              <w:rPr>
                <w:rStyle w:val="21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53D15" w:rsidRPr="00513AEC" w:rsidRDefault="00253D15" w:rsidP="0028748E">
            <w:pPr>
              <w:spacing w:line="480" w:lineRule="auto"/>
              <w:jc w:val="center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3D15" w:rsidRPr="00513AEC" w:rsidRDefault="00253D15" w:rsidP="000C77F4">
            <w:pPr>
              <w:spacing w:line="480" w:lineRule="auto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0917" w:rsidRPr="00513AEC" w:rsidRDefault="003D1187" w:rsidP="00435FEB">
      <w:pPr>
        <w:jc w:val="both"/>
        <w:rPr>
          <w:rStyle w:val="21"/>
          <w:rFonts w:ascii="Times New Roman" w:hAnsi="Times New Roman" w:cs="Times New Roman"/>
          <w:sz w:val="24"/>
          <w:szCs w:val="24"/>
          <w:u w:val="single"/>
        </w:rPr>
      </w:pPr>
      <w:r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у</w:t>
      </w:r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казанн</w:t>
      </w:r>
      <w:r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ое</w:t>
      </w:r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в настоящ</w:t>
      </w:r>
      <w:r w:rsidR="00476C49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е</w:t>
      </w:r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м Договор</w:t>
      </w:r>
      <w:r w:rsidR="00476C49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е</w:t>
      </w:r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, являющемся неотъемлемой частью Договора, (Далее - Товар), а «Покупатель» обязуется принимать и оплачивать </w:t>
      </w:r>
      <w:r w:rsidR="00BB65A1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Товар</w:t>
      </w:r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в сроки и на условиях, предусмотренных настоящим Договором</w:t>
      </w:r>
      <w:r w:rsidR="00E87F0E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на общую сумму:</w:t>
      </w:r>
      <w:r w:rsidR="007B51B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53D15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_____________________________________________</w:t>
      </w:r>
      <w:r w:rsidR="007B51B7" w:rsidRPr="00513AEC">
        <w:rPr>
          <w:rStyle w:val="21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13AEC" w:rsidRPr="00513AEC">
        <w:rPr>
          <w:rStyle w:val="21"/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7B51B7" w:rsidRPr="00513AEC">
        <w:rPr>
          <w:rStyle w:val="21"/>
          <w:rFonts w:ascii="Times New Roman" w:hAnsi="Times New Roman" w:cs="Times New Roman"/>
          <w:sz w:val="24"/>
          <w:szCs w:val="24"/>
          <w:u w:val="single"/>
        </w:rPr>
        <w:t>НДС</w:t>
      </w:r>
      <w:r w:rsidR="007064A7" w:rsidRPr="00513AEC">
        <w:rPr>
          <w:rStyle w:val="21"/>
          <w:rFonts w:ascii="Times New Roman" w:hAnsi="Times New Roman" w:cs="Times New Roman"/>
          <w:sz w:val="24"/>
          <w:szCs w:val="24"/>
          <w:u w:val="single"/>
        </w:rPr>
        <w:t>.</w:t>
      </w:r>
    </w:p>
    <w:p w:rsidR="00AD0917" w:rsidRPr="00513AEC" w:rsidRDefault="00BF206B" w:rsidP="00435FEB">
      <w:pPr>
        <w:jc w:val="both"/>
        <w:rPr>
          <w:rStyle w:val="21"/>
          <w:rFonts w:ascii="Times New Roman" w:hAnsi="Times New Roman" w:cs="Times New Roman"/>
          <w:b w:val="0"/>
          <w:sz w:val="24"/>
          <w:szCs w:val="24"/>
        </w:rPr>
      </w:pPr>
      <w:r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1.2.</w:t>
      </w:r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С момента передачи Товара «Покупателю», право собственности на товары и риск случайной гибели или повреждения переходит на «Покупателя».</w:t>
      </w:r>
    </w:p>
    <w:p w:rsidR="009D127B" w:rsidRPr="00513AEC" w:rsidRDefault="00BF206B" w:rsidP="009D127B">
      <w:pPr>
        <w:jc w:val="both"/>
        <w:rPr>
          <w:rStyle w:val="21"/>
          <w:rFonts w:ascii="Times New Roman" w:hAnsi="Times New Roman" w:cs="Times New Roman"/>
          <w:b w:val="0"/>
          <w:sz w:val="24"/>
          <w:szCs w:val="24"/>
        </w:rPr>
      </w:pPr>
      <w:r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1.3. </w:t>
      </w:r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«Покупатель» осуществляет </w:t>
      </w:r>
      <w:r w:rsidR="00570DEB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предоплату</w:t>
      </w:r>
      <w:r w:rsidR="00BC7400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53D15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30</w:t>
      </w:r>
      <w:r w:rsidR="00104D10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%</w:t>
      </w:r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, банковским переводом на счет </w:t>
      </w:r>
      <w:r w:rsidR="00BB65A1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поставщика</w:t>
      </w:r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не позднее </w:t>
      </w:r>
      <w:r w:rsidR="00104D10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10</w:t>
      </w:r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дней </w:t>
      </w:r>
      <w:r w:rsidR="00246733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от</w:t>
      </w:r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даты подписания настоящего договора.</w:t>
      </w:r>
    </w:p>
    <w:p w:rsidR="00AD0917" w:rsidRPr="00513AEC" w:rsidRDefault="00543DCD" w:rsidP="00435FEB">
      <w:pPr>
        <w:jc w:val="both"/>
        <w:rPr>
          <w:rStyle w:val="21"/>
          <w:rFonts w:ascii="Times New Roman" w:hAnsi="Times New Roman" w:cs="Times New Roman"/>
          <w:b w:val="0"/>
          <w:sz w:val="24"/>
          <w:szCs w:val="24"/>
        </w:rPr>
      </w:pPr>
      <w:r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1.4. </w:t>
      </w:r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Условия поставки </w:t>
      </w:r>
      <w:r w:rsidR="00BB65A1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Товара</w:t>
      </w:r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: </w:t>
      </w:r>
      <w:proofErr w:type="spellStart"/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Самовывоз</w:t>
      </w:r>
      <w:proofErr w:type="spellEnd"/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.</w:t>
      </w:r>
    </w:p>
    <w:p w:rsidR="00AD0917" w:rsidRPr="00513AEC" w:rsidRDefault="00543DCD" w:rsidP="00435FEB">
      <w:pPr>
        <w:jc w:val="both"/>
        <w:rPr>
          <w:rStyle w:val="21"/>
          <w:rFonts w:ascii="Times New Roman" w:hAnsi="Times New Roman" w:cs="Times New Roman"/>
          <w:sz w:val="24"/>
          <w:szCs w:val="24"/>
        </w:rPr>
      </w:pPr>
      <w:bookmarkStart w:id="2" w:name="bookmark2"/>
      <w:r w:rsidRPr="00513AEC">
        <w:rPr>
          <w:rStyle w:val="21"/>
          <w:rFonts w:ascii="Times New Roman" w:hAnsi="Times New Roman" w:cs="Times New Roman"/>
          <w:sz w:val="24"/>
          <w:szCs w:val="24"/>
        </w:rPr>
        <w:t xml:space="preserve">                                                     2.</w:t>
      </w:r>
      <w:r w:rsidR="00AD0917" w:rsidRPr="00513AEC">
        <w:rPr>
          <w:rStyle w:val="21"/>
          <w:rFonts w:ascii="Times New Roman" w:hAnsi="Times New Roman" w:cs="Times New Roman"/>
          <w:sz w:val="24"/>
          <w:szCs w:val="24"/>
        </w:rPr>
        <w:t>Обязательства сторон</w:t>
      </w:r>
      <w:bookmarkEnd w:id="2"/>
    </w:p>
    <w:p w:rsidR="00AD0917" w:rsidRPr="00513AEC" w:rsidRDefault="00543DCD" w:rsidP="00435FEB">
      <w:pPr>
        <w:jc w:val="both"/>
        <w:rPr>
          <w:rStyle w:val="21"/>
          <w:rFonts w:ascii="Times New Roman" w:hAnsi="Times New Roman" w:cs="Times New Roman"/>
          <w:b w:val="0"/>
          <w:sz w:val="24"/>
          <w:szCs w:val="24"/>
        </w:rPr>
      </w:pPr>
      <w:r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2.1. </w:t>
      </w:r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«</w:t>
      </w:r>
      <w:r w:rsidR="00BB65A1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Поставщик</w:t>
      </w:r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» обязуется:</w:t>
      </w:r>
      <w:r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о</w:t>
      </w:r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дновременно с Товаром передать «Покупателю», или его представителю, следующие документы:</w:t>
      </w:r>
    </w:p>
    <w:p w:rsidR="00AD0917" w:rsidRPr="00513AEC" w:rsidRDefault="00AD0917" w:rsidP="00435FEB">
      <w:pPr>
        <w:jc w:val="both"/>
        <w:rPr>
          <w:rStyle w:val="21"/>
          <w:rFonts w:ascii="Times New Roman" w:hAnsi="Times New Roman" w:cs="Times New Roman"/>
          <w:b w:val="0"/>
          <w:sz w:val="24"/>
          <w:szCs w:val="24"/>
        </w:rPr>
      </w:pPr>
      <w:r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Накладные-счета-фактуры;</w:t>
      </w:r>
    </w:p>
    <w:p w:rsidR="00AD0917" w:rsidRPr="00513AEC" w:rsidRDefault="00AD0917" w:rsidP="00435FEB">
      <w:pPr>
        <w:jc w:val="both"/>
        <w:rPr>
          <w:rStyle w:val="21"/>
          <w:rFonts w:ascii="Times New Roman" w:hAnsi="Times New Roman" w:cs="Times New Roman"/>
          <w:b w:val="0"/>
          <w:sz w:val="24"/>
          <w:szCs w:val="24"/>
        </w:rPr>
      </w:pPr>
      <w:r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копии сертификатов соответствия (применяемые в Республике Узбекистан</w:t>
      </w:r>
      <w:proofErr w:type="gramStart"/>
      <w:r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)-,</w:t>
      </w:r>
      <w:proofErr w:type="gramEnd"/>
    </w:p>
    <w:p w:rsidR="00AD0917" w:rsidRPr="00513AEC" w:rsidRDefault="00AD0917" w:rsidP="00435FEB">
      <w:pPr>
        <w:jc w:val="both"/>
        <w:rPr>
          <w:rStyle w:val="21"/>
          <w:rFonts w:ascii="Times New Roman" w:hAnsi="Times New Roman" w:cs="Times New Roman"/>
          <w:b w:val="0"/>
          <w:sz w:val="24"/>
          <w:szCs w:val="24"/>
        </w:rPr>
      </w:pPr>
      <w:r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сертификаты (в случае необходимости, по отдельному запросу Покупателя).</w:t>
      </w:r>
    </w:p>
    <w:p w:rsidR="00AD0917" w:rsidRPr="00513AEC" w:rsidRDefault="00AD0917" w:rsidP="00435FEB">
      <w:pPr>
        <w:jc w:val="both"/>
        <w:rPr>
          <w:rStyle w:val="21"/>
          <w:rFonts w:ascii="Times New Roman" w:hAnsi="Times New Roman" w:cs="Times New Roman"/>
          <w:b w:val="0"/>
          <w:sz w:val="24"/>
          <w:szCs w:val="24"/>
        </w:rPr>
      </w:pPr>
      <w:r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Уведомлять «Покупателя» о переносе срока поставки (отгрузки) не позднее 7-ми </w:t>
      </w:r>
      <w:r w:rsidR="00F12F84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дней до осуществления отгрузки Т</w:t>
      </w:r>
      <w:r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овара по заявке «Покупателя»</w:t>
      </w:r>
    </w:p>
    <w:p w:rsidR="00AD0917" w:rsidRPr="00513AEC" w:rsidRDefault="00543DCD" w:rsidP="00435FEB">
      <w:pPr>
        <w:jc w:val="both"/>
        <w:rPr>
          <w:rStyle w:val="21"/>
          <w:rFonts w:ascii="Times New Roman" w:hAnsi="Times New Roman" w:cs="Times New Roman"/>
          <w:b w:val="0"/>
          <w:sz w:val="24"/>
          <w:szCs w:val="24"/>
        </w:rPr>
      </w:pPr>
      <w:r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2.2.</w:t>
      </w:r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«Покупатель» обязуется:</w:t>
      </w:r>
    </w:p>
    <w:p w:rsidR="00AD0917" w:rsidRPr="00513AEC" w:rsidRDefault="00AD0917" w:rsidP="00435FEB">
      <w:pPr>
        <w:jc w:val="both"/>
        <w:rPr>
          <w:rStyle w:val="21"/>
          <w:rFonts w:ascii="Times New Roman" w:hAnsi="Times New Roman" w:cs="Times New Roman"/>
          <w:b w:val="0"/>
          <w:sz w:val="24"/>
          <w:szCs w:val="24"/>
        </w:rPr>
      </w:pPr>
      <w:r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Своевременно оплачивать за Товар в соответствии со сроками и условиями данного договора;</w:t>
      </w:r>
    </w:p>
    <w:p w:rsidR="00AD0917" w:rsidRPr="00513AEC" w:rsidRDefault="00BA660A" w:rsidP="00435FEB">
      <w:pPr>
        <w:jc w:val="both"/>
        <w:rPr>
          <w:rStyle w:val="21"/>
          <w:rFonts w:ascii="Times New Roman" w:hAnsi="Times New Roman" w:cs="Times New Roman"/>
          <w:b w:val="0"/>
          <w:sz w:val="24"/>
          <w:szCs w:val="24"/>
        </w:rPr>
      </w:pPr>
      <w:r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Принимать Товар</w:t>
      </w:r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, а в случае поставки Товара несоответствующей условиям Договора о количестве и/или качестве, оформлять претензии в соответст</w:t>
      </w:r>
      <w:r w:rsidR="00FB39DC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вии действующим Законам </w:t>
      </w:r>
      <w:proofErr w:type="spellStart"/>
      <w:r w:rsidR="00FB39DC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РУз</w:t>
      </w:r>
      <w:proofErr w:type="spellEnd"/>
      <w:r w:rsidR="00FB39DC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.</w:t>
      </w:r>
    </w:p>
    <w:p w:rsidR="00AD0917" w:rsidRPr="00513AEC" w:rsidRDefault="009478B8" w:rsidP="00435FEB">
      <w:pPr>
        <w:jc w:val="both"/>
        <w:rPr>
          <w:rStyle w:val="21"/>
          <w:rFonts w:ascii="Times New Roman" w:hAnsi="Times New Roman" w:cs="Times New Roman"/>
          <w:sz w:val="24"/>
          <w:szCs w:val="24"/>
        </w:rPr>
      </w:pPr>
      <w:bookmarkStart w:id="3" w:name="bookmark3"/>
      <w:r w:rsidRPr="00513AEC">
        <w:rPr>
          <w:rStyle w:val="21"/>
          <w:rFonts w:ascii="Times New Roman" w:hAnsi="Times New Roman" w:cs="Times New Roman"/>
          <w:sz w:val="24"/>
          <w:szCs w:val="24"/>
        </w:rPr>
        <w:t xml:space="preserve">                                      3.</w:t>
      </w:r>
      <w:r w:rsidR="00AD0917" w:rsidRPr="00513AEC">
        <w:rPr>
          <w:rStyle w:val="21"/>
          <w:rFonts w:ascii="Times New Roman" w:hAnsi="Times New Roman" w:cs="Times New Roman"/>
          <w:sz w:val="24"/>
          <w:szCs w:val="24"/>
        </w:rPr>
        <w:t>Цена товара. Сроки и порядок расчетов</w:t>
      </w:r>
      <w:bookmarkEnd w:id="3"/>
    </w:p>
    <w:p w:rsidR="00701FCC" w:rsidRPr="00513AEC" w:rsidRDefault="009478B8" w:rsidP="00435FEB">
      <w:pPr>
        <w:jc w:val="both"/>
        <w:rPr>
          <w:rStyle w:val="21"/>
          <w:rFonts w:ascii="Times New Roman" w:hAnsi="Times New Roman" w:cs="Times New Roman"/>
          <w:b w:val="0"/>
          <w:sz w:val="24"/>
          <w:szCs w:val="24"/>
        </w:rPr>
      </w:pPr>
      <w:r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3.1. </w:t>
      </w:r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«</w:t>
      </w:r>
      <w:r w:rsidR="00BB65A1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Поставщик</w:t>
      </w:r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»</w:t>
      </w:r>
      <w:r w:rsidR="00BA660A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продает Товар</w:t>
      </w:r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, а «Покупатель» покупает в количестве и по ценам, установленным настоящим Договором и счет фактурах. </w:t>
      </w:r>
    </w:p>
    <w:p w:rsidR="00AD0917" w:rsidRPr="00513AEC" w:rsidRDefault="009478B8" w:rsidP="00435FEB">
      <w:pPr>
        <w:jc w:val="both"/>
        <w:rPr>
          <w:rStyle w:val="21"/>
          <w:rFonts w:ascii="Times New Roman" w:hAnsi="Times New Roman" w:cs="Times New Roman"/>
          <w:b w:val="0"/>
          <w:sz w:val="24"/>
          <w:szCs w:val="24"/>
        </w:rPr>
      </w:pPr>
      <w:r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3.2. </w:t>
      </w:r>
      <w:r w:rsidR="00F12F84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Оплата за Товар</w:t>
      </w:r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производится в безналичном порядке, платежными поручениями. Валюта платежа: Сум </w:t>
      </w:r>
      <w:proofErr w:type="spellStart"/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РУз</w:t>
      </w:r>
      <w:proofErr w:type="spellEnd"/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.</w:t>
      </w:r>
    </w:p>
    <w:p w:rsidR="00701FCC" w:rsidRPr="00513AEC" w:rsidRDefault="00701FCC" w:rsidP="00435FEB">
      <w:pPr>
        <w:jc w:val="both"/>
        <w:rPr>
          <w:rStyle w:val="21"/>
          <w:rFonts w:ascii="Times New Roman" w:hAnsi="Times New Roman" w:cs="Times New Roman"/>
          <w:b w:val="0"/>
          <w:sz w:val="24"/>
          <w:szCs w:val="24"/>
        </w:rPr>
      </w:pPr>
      <w:r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3.3. Срок поставки </w:t>
      </w:r>
      <w:r w:rsidR="006765FA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5</w:t>
      </w:r>
      <w:r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дней  со дня поступления предоплаты.</w:t>
      </w:r>
    </w:p>
    <w:p w:rsidR="00E775CB" w:rsidRPr="00513AEC" w:rsidRDefault="00E775CB" w:rsidP="00435FEB">
      <w:pPr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513AEC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="000C77F4" w:rsidRPr="00513AEC">
        <w:rPr>
          <w:rStyle w:val="21"/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513AEC">
        <w:rPr>
          <w:rStyle w:val="21"/>
          <w:rFonts w:ascii="Times New Roman" w:hAnsi="Times New Roman" w:cs="Times New Roman"/>
          <w:sz w:val="24"/>
          <w:szCs w:val="24"/>
        </w:rPr>
        <w:t xml:space="preserve"> 4.Ответственность сторон</w:t>
      </w:r>
    </w:p>
    <w:p w:rsidR="00E775CB" w:rsidRPr="00513AEC" w:rsidRDefault="00E775CB" w:rsidP="00435FEB">
      <w:pPr>
        <w:jc w:val="both"/>
        <w:rPr>
          <w:rStyle w:val="21"/>
          <w:rFonts w:ascii="Times New Roman" w:hAnsi="Times New Roman" w:cs="Times New Roman"/>
          <w:b w:val="0"/>
          <w:sz w:val="24"/>
          <w:szCs w:val="24"/>
        </w:rPr>
      </w:pPr>
      <w:r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4.1</w:t>
      </w:r>
      <w:r w:rsidR="00BE4821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.</w:t>
      </w:r>
      <w:r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За невыполнение или ненадлежащее выполнение обязательств по настоящему Договору ПОКУПАТЕЛЬ и ПОСТАВЩИК несут имущественную ответственность в соответствии с Гражданским Кодексом </w:t>
      </w:r>
      <w:proofErr w:type="spellStart"/>
      <w:r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РУз</w:t>
      </w:r>
      <w:proofErr w:type="spellEnd"/>
      <w:r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и другими законодательными и нормативными актами. </w:t>
      </w:r>
    </w:p>
    <w:p w:rsidR="00E775CB" w:rsidRPr="00513AEC" w:rsidRDefault="00E775CB" w:rsidP="00435FEB">
      <w:pPr>
        <w:jc w:val="both"/>
        <w:rPr>
          <w:rStyle w:val="21"/>
          <w:rFonts w:ascii="Times New Roman" w:hAnsi="Times New Roman" w:cs="Times New Roman"/>
          <w:b w:val="0"/>
          <w:sz w:val="24"/>
          <w:szCs w:val="24"/>
        </w:rPr>
      </w:pPr>
      <w:r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4.2</w:t>
      </w:r>
      <w:r w:rsidR="00BE4821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.</w:t>
      </w:r>
      <w:r w:rsidR="00F12F84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За просрочку поставки Т</w:t>
      </w:r>
      <w:r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овара ПОСТАВЩИК выплачивает ПОКУПАТЕЛЮ штраф в размере 0.5 % от суммы недопоставленного товара за каждый день просрочки, но не более </w:t>
      </w:r>
      <w:r w:rsidR="002A08F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5</w:t>
      </w:r>
      <w:r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0 % от суммы недопоставки, </w:t>
      </w:r>
    </w:p>
    <w:p w:rsidR="00E775CB" w:rsidRPr="00513AEC" w:rsidRDefault="00E775CB" w:rsidP="00435FEB">
      <w:pPr>
        <w:jc w:val="both"/>
        <w:rPr>
          <w:rStyle w:val="21"/>
          <w:rFonts w:ascii="Times New Roman" w:hAnsi="Times New Roman" w:cs="Times New Roman"/>
          <w:b w:val="0"/>
          <w:sz w:val="24"/>
          <w:szCs w:val="24"/>
        </w:rPr>
      </w:pPr>
      <w:r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4.3</w:t>
      </w:r>
      <w:r w:rsidR="00BE4821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.</w:t>
      </w:r>
      <w:r w:rsidR="00F12F84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3а просрочку оплаты Т</w:t>
      </w:r>
      <w:r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овара ПОКУПАТЕЛЬ выплачивает ПОСТАВЩИКУ штраф в размере 0,5% от суммы задолженности за товар по настоящему договору за каждый день просрочки, но не более </w:t>
      </w:r>
      <w:r w:rsidR="002A08F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5</w:t>
      </w:r>
      <w:r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0 % от суммы задолженности </w:t>
      </w:r>
    </w:p>
    <w:p w:rsidR="00E775CB" w:rsidRPr="00513AEC" w:rsidRDefault="00E775CB" w:rsidP="00435FEB">
      <w:pPr>
        <w:jc w:val="both"/>
        <w:rPr>
          <w:rStyle w:val="21"/>
          <w:rFonts w:ascii="Times New Roman" w:hAnsi="Times New Roman" w:cs="Times New Roman"/>
          <w:b w:val="0"/>
          <w:sz w:val="24"/>
          <w:szCs w:val="24"/>
        </w:rPr>
      </w:pPr>
      <w:r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lastRenderedPageBreak/>
        <w:t>4.4</w:t>
      </w:r>
      <w:r w:rsidR="00BE4821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.</w:t>
      </w:r>
      <w:r w:rsidR="00F12F84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При получении Т</w:t>
      </w:r>
      <w:r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овара ПОКУПАТЕЛЬ проверяет ко</w:t>
      </w:r>
      <w:r w:rsidR="00F12F84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мплектность и качество Т</w:t>
      </w:r>
      <w:r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овара, после чего право собственности и ответственность за сохранно</w:t>
      </w:r>
      <w:r w:rsidR="00D37ACB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сть товара переходит ПОКУПАТЕЛЮ</w:t>
      </w:r>
      <w:r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.</w:t>
      </w:r>
    </w:p>
    <w:p w:rsidR="00513AEC" w:rsidRPr="00513AEC" w:rsidRDefault="001715CF" w:rsidP="00435FEB">
      <w:pPr>
        <w:jc w:val="both"/>
        <w:rPr>
          <w:rStyle w:val="21"/>
          <w:rFonts w:ascii="Times New Roman" w:hAnsi="Times New Roman" w:cs="Times New Roman"/>
          <w:b w:val="0"/>
          <w:sz w:val="24"/>
          <w:szCs w:val="24"/>
        </w:rPr>
      </w:pPr>
      <w:r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4.5. Гарантийный срок обслуживания </w:t>
      </w:r>
      <w:r w:rsidR="00E843C4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медицин</w:t>
      </w:r>
      <w:r w:rsidR="0071710D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ского оборудования </w:t>
      </w:r>
      <w:r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12 месяцев</w:t>
      </w:r>
      <w:r w:rsidR="0071710D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со дня инсталляции </w:t>
      </w:r>
      <w:r w:rsidR="00787E4C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E4821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сотрудником </w:t>
      </w:r>
      <w:r w:rsidR="00D37ACB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ПОСТАВЩИКА</w:t>
      </w:r>
      <w:r w:rsidR="00BB65A1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, после подтверждения представителем ПОКУПАТЕЛЯ, путем </w:t>
      </w:r>
    </w:p>
    <w:p w:rsidR="00AD0917" w:rsidRPr="00513AEC" w:rsidRDefault="00BB65A1" w:rsidP="00435FEB">
      <w:pPr>
        <w:jc w:val="both"/>
        <w:rPr>
          <w:rStyle w:val="21"/>
          <w:rFonts w:ascii="Times New Roman" w:hAnsi="Times New Roman" w:cs="Times New Roman"/>
          <w:b w:val="0"/>
          <w:sz w:val="24"/>
          <w:szCs w:val="24"/>
        </w:rPr>
      </w:pPr>
      <w:r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подписания акта приема-передачи Товара.</w:t>
      </w:r>
    </w:p>
    <w:p w:rsidR="00513AEC" w:rsidRPr="00513AEC" w:rsidRDefault="000C77F4" w:rsidP="00513AEC">
      <w:pPr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513AEC">
        <w:rPr>
          <w:rStyle w:val="21"/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13AEC">
        <w:rPr>
          <w:rStyle w:val="21"/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513AEC" w:rsidRPr="00513AEC" w:rsidRDefault="00513AEC" w:rsidP="00513AEC">
      <w:pPr>
        <w:pStyle w:val="af0"/>
        <w:jc w:val="center"/>
        <w:rPr>
          <w:b/>
          <w:bCs/>
          <w:sz w:val="24"/>
          <w:szCs w:val="24"/>
        </w:rPr>
      </w:pPr>
      <w:r w:rsidRPr="00513AEC">
        <w:rPr>
          <w:rStyle w:val="21"/>
          <w:sz w:val="24"/>
          <w:szCs w:val="24"/>
        </w:rPr>
        <w:t>5.</w:t>
      </w:r>
      <w:r w:rsidRPr="00513AEC">
        <w:rPr>
          <w:b/>
          <w:bCs/>
          <w:sz w:val="24"/>
          <w:szCs w:val="24"/>
        </w:rPr>
        <w:t xml:space="preserve"> Условия по противодействию коррупцию</w:t>
      </w:r>
    </w:p>
    <w:p w:rsidR="00513AEC" w:rsidRPr="00513AEC" w:rsidRDefault="00513AEC" w:rsidP="00513AEC">
      <w:pPr>
        <w:pStyle w:val="af0"/>
        <w:ind w:left="0"/>
        <w:jc w:val="both"/>
        <w:rPr>
          <w:bCs/>
          <w:sz w:val="24"/>
          <w:szCs w:val="24"/>
        </w:rPr>
      </w:pPr>
      <w:r w:rsidRPr="00513AEC">
        <w:rPr>
          <w:bCs/>
          <w:sz w:val="24"/>
          <w:szCs w:val="24"/>
        </w:rPr>
        <w:t>5.1</w:t>
      </w:r>
      <w:proofErr w:type="gramStart"/>
      <w:r w:rsidRPr="00513AEC">
        <w:rPr>
          <w:bCs/>
          <w:sz w:val="24"/>
          <w:szCs w:val="24"/>
        </w:rPr>
        <w:t xml:space="preserve"> П</w:t>
      </w:r>
      <w:proofErr w:type="gramEnd"/>
      <w:r w:rsidRPr="00513AEC">
        <w:rPr>
          <w:bCs/>
          <w:sz w:val="24"/>
          <w:szCs w:val="24"/>
        </w:rPr>
        <w:t xml:space="preserve">ри исполнении своих обязательств по контракту «Поставщик» и «Покупатель», далее Стороны, их </w:t>
      </w:r>
      <w:proofErr w:type="spellStart"/>
      <w:r w:rsidRPr="00513AEC">
        <w:rPr>
          <w:bCs/>
          <w:sz w:val="24"/>
          <w:szCs w:val="24"/>
        </w:rPr>
        <w:t>аффилированные</w:t>
      </w:r>
      <w:proofErr w:type="spellEnd"/>
      <w:r w:rsidRPr="00513AEC">
        <w:rPr>
          <w:bCs/>
          <w:sz w:val="24"/>
          <w:szCs w:val="24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 При исполнении своих обязательств по контракту Стороны, их </w:t>
      </w:r>
      <w:proofErr w:type="spellStart"/>
      <w:r w:rsidRPr="00513AEC">
        <w:rPr>
          <w:bCs/>
          <w:sz w:val="24"/>
          <w:szCs w:val="24"/>
        </w:rPr>
        <w:t>аффилированные</w:t>
      </w:r>
      <w:proofErr w:type="spellEnd"/>
      <w:r w:rsidRPr="00513AEC">
        <w:rPr>
          <w:bCs/>
          <w:sz w:val="24"/>
          <w:szCs w:val="24"/>
        </w:rPr>
        <w:t xml:space="preserve"> лица, работники или посредники не осуществляют действия, квалифицируемые применимым для целей контракта законодательством как дача или 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 и легализации (отмывании) доходов, полученных преступным путем.</w:t>
      </w:r>
    </w:p>
    <w:p w:rsidR="00513AEC" w:rsidRPr="00513AEC" w:rsidRDefault="00513AEC" w:rsidP="00513AEC">
      <w:pPr>
        <w:rPr>
          <w:rStyle w:val="21"/>
          <w:rFonts w:ascii="Times New Roman" w:hAnsi="Times New Roman" w:cs="Times New Roman"/>
          <w:sz w:val="24"/>
          <w:szCs w:val="24"/>
        </w:rPr>
      </w:pPr>
    </w:p>
    <w:p w:rsidR="00513AEC" w:rsidRPr="00513AEC" w:rsidRDefault="00513AEC" w:rsidP="00513AEC">
      <w:pPr>
        <w:jc w:val="center"/>
        <w:rPr>
          <w:rStyle w:val="21"/>
          <w:rFonts w:ascii="Times New Roman" w:hAnsi="Times New Roman" w:cs="Times New Roman"/>
          <w:sz w:val="24"/>
          <w:szCs w:val="24"/>
        </w:rPr>
      </w:pPr>
      <w:r w:rsidRPr="00513AEC">
        <w:rPr>
          <w:rStyle w:val="21"/>
          <w:rFonts w:ascii="Times New Roman" w:hAnsi="Times New Roman" w:cs="Times New Roman"/>
          <w:sz w:val="24"/>
          <w:szCs w:val="24"/>
        </w:rPr>
        <w:t>6</w:t>
      </w:r>
      <w:r w:rsidR="00AD0917" w:rsidRPr="00513AEC">
        <w:rPr>
          <w:rStyle w:val="21"/>
          <w:rFonts w:ascii="Times New Roman" w:hAnsi="Times New Roman" w:cs="Times New Roman"/>
          <w:sz w:val="24"/>
          <w:szCs w:val="24"/>
        </w:rPr>
        <w:t>. Форс</w:t>
      </w:r>
      <w:r w:rsidR="009D127B" w:rsidRPr="00513AEC">
        <w:rPr>
          <w:rStyle w:val="21"/>
          <w:rFonts w:ascii="Times New Roman" w:hAnsi="Times New Roman" w:cs="Times New Roman"/>
          <w:sz w:val="24"/>
          <w:szCs w:val="24"/>
        </w:rPr>
        <w:t>–</w:t>
      </w:r>
      <w:r w:rsidR="00AD0917" w:rsidRPr="00513AEC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0917" w:rsidRPr="00513AEC">
        <w:rPr>
          <w:rStyle w:val="21"/>
          <w:rFonts w:ascii="Times New Roman" w:hAnsi="Times New Roman" w:cs="Times New Roman"/>
          <w:sz w:val="24"/>
          <w:szCs w:val="24"/>
        </w:rPr>
        <w:t>ма</w:t>
      </w:r>
      <w:proofErr w:type="gramEnd"/>
      <w:r w:rsidR="00AD0917" w:rsidRPr="00513AEC">
        <w:rPr>
          <w:rStyle w:val="21"/>
          <w:rFonts w:ascii="Times New Roman" w:hAnsi="Times New Roman" w:cs="Times New Roman"/>
          <w:sz w:val="24"/>
          <w:szCs w:val="24"/>
        </w:rPr>
        <w:t>жор</w:t>
      </w:r>
    </w:p>
    <w:p w:rsidR="00AD0917" w:rsidRPr="00513AEC" w:rsidRDefault="00513AEC" w:rsidP="00435FEB">
      <w:pPr>
        <w:jc w:val="both"/>
        <w:rPr>
          <w:rStyle w:val="21"/>
          <w:rFonts w:ascii="Times New Roman" w:hAnsi="Times New Roman" w:cs="Times New Roman"/>
          <w:b w:val="0"/>
          <w:sz w:val="24"/>
          <w:szCs w:val="24"/>
        </w:rPr>
      </w:pPr>
      <w:r>
        <w:rPr>
          <w:rStyle w:val="21"/>
          <w:rFonts w:ascii="Times New Roman" w:hAnsi="Times New Roman" w:cs="Times New Roman"/>
          <w:b w:val="0"/>
          <w:sz w:val="24"/>
          <w:szCs w:val="24"/>
        </w:rPr>
        <w:t>6</w:t>
      </w:r>
      <w:r w:rsidR="009478B8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.1. </w:t>
      </w:r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Стороны освобождаются от ответственности за частичное или полное неисполнение обязательств настоящему Договору, если это неисполнение явилось следствие</w:t>
      </w:r>
      <w:r w:rsidR="006D32B8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м обстоятельств непреодолимой силы,</w:t>
      </w:r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возникших после заключения Договора в результате событий чрезвыч</w:t>
      </w:r>
      <w:r w:rsidR="00216658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айного характера, которые стороны</w:t>
      </w:r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могли ни предвидеть, ни предотвратить разумными мерами (форс-мажор).</w:t>
      </w:r>
      <w:r w:rsidR="00216658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К таким событиям чрезвычайного</w:t>
      </w:r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характера относятся: наводнение, пожар, землетрясение, взрыв, шторм, оседание почвы, эпидемия </w:t>
      </w:r>
      <w:r w:rsidR="006D32B8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и другие</w:t>
      </w:r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явления природы, акты органов государственной власти и управления, </w:t>
      </w:r>
      <w:r w:rsidR="006D32B8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война или военные действия и другие</w:t>
      </w:r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обстоятельства, не зависящие от Сторон.</w:t>
      </w:r>
    </w:p>
    <w:p w:rsidR="00513AEC" w:rsidRPr="00513AEC" w:rsidRDefault="00513AEC" w:rsidP="00435FEB">
      <w:pPr>
        <w:jc w:val="both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513AEC" w:rsidRPr="00513AEC" w:rsidRDefault="009478B8" w:rsidP="00435FEB">
      <w:pPr>
        <w:jc w:val="both"/>
        <w:rPr>
          <w:rStyle w:val="21"/>
          <w:rFonts w:ascii="Times New Roman" w:hAnsi="Times New Roman" w:cs="Times New Roman"/>
          <w:sz w:val="24"/>
          <w:szCs w:val="24"/>
        </w:rPr>
      </w:pPr>
      <w:bookmarkStart w:id="4" w:name="bookmark1"/>
      <w:r w:rsidRPr="00513AEC">
        <w:rPr>
          <w:rStyle w:val="21"/>
          <w:rFonts w:ascii="Times New Roman" w:hAnsi="Times New Roman" w:cs="Times New Roman"/>
          <w:sz w:val="24"/>
          <w:szCs w:val="24"/>
        </w:rPr>
        <w:t xml:space="preserve">      </w:t>
      </w:r>
      <w:r w:rsidR="00513AEC" w:rsidRPr="00513AEC">
        <w:rPr>
          <w:rStyle w:val="21"/>
          <w:rFonts w:ascii="Times New Roman" w:hAnsi="Times New Roman" w:cs="Times New Roman"/>
          <w:sz w:val="24"/>
          <w:szCs w:val="24"/>
        </w:rPr>
        <w:t xml:space="preserve">                               7</w:t>
      </w:r>
      <w:r w:rsidRPr="00513AEC">
        <w:rPr>
          <w:rStyle w:val="21"/>
          <w:rFonts w:ascii="Times New Roman" w:hAnsi="Times New Roman" w:cs="Times New Roman"/>
          <w:sz w:val="24"/>
          <w:szCs w:val="24"/>
        </w:rPr>
        <w:t>.</w:t>
      </w:r>
      <w:r w:rsidR="00AD0917" w:rsidRPr="00513AEC">
        <w:rPr>
          <w:rStyle w:val="21"/>
          <w:rFonts w:ascii="Times New Roman" w:hAnsi="Times New Roman" w:cs="Times New Roman"/>
          <w:sz w:val="24"/>
          <w:szCs w:val="24"/>
        </w:rPr>
        <w:t>Срок действия и прекращения Договора</w:t>
      </w:r>
      <w:bookmarkEnd w:id="4"/>
    </w:p>
    <w:p w:rsidR="00AD0917" w:rsidRPr="00513AEC" w:rsidRDefault="00513AEC" w:rsidP="00435FEB">
      <w:pPr>
        <w:jc w:val="both"/>
        <w:rPr>
          <w:rStyle w:val="21"/>
          <w:rFonts w:ascii="Times New Roman" w:hAnsi="Times New Roman" w:cs="Times New Roman"/>
          <w:b w:val="0"/>
          <w:sz w:val="24"/>
          <w:szCs w:val="24"/>
        </w:rPr>
      </w:pPr>
      <w:r>
        <w:rPr>
          <w:rStyle w:val="21"/>
          <w:rFonts w:ascii="Times New Roman" w:hAnsi="Times New Roman" w:cs="Times New Roman"/>
          <w:b w:val="0"/>
          <w:sz w:val="24"/>
          <w:szCs w:val="24"/>
        </w:rPr>
        <w:t>7</w:t>
      </w:r>
      <w:r w:rsidR="009478B8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.1. </w:t>
      </w:r>
      <w:r w:rsidR="0009556D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Настоящий договор вступает в силу после </w:t>
      </w:r>
      <w:r w:rsidR="00FC3662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подписания его сторонами</w:t>
      </w:r>
      <w:r w:rsidR="00253D15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и действует до «____</w:t>
      </w:r>
      <w:r w:rsidR="0009556D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»</w:t>
      </w:r>
      <w:r w:rsidR="00253D15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____________ 202__</w:t>
      </w:r>
      <w:r w:rsidR="0009556D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г</w:t>
      </w:r>
      <w:r w:rsidR="00227A72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.</w:t>
      </w:r>
    </w:p>
    <w:p w:rsidR="00AD0917" w:rsidRPr="00513AEC" w:rsidRDefault="00513AEC" w:rsidP="00435FEB">
      <w:pPr>
        <w:jc w:val="both"/>
        <w:rPr>
          <w:rStyle w:val="21"/>
          <w:rFonts w:ascii="Times New Roman" w:hAnsi="Times New Roman" w:cs="Times New Roman"/>
          <w:b w:val="0"/>
          <w:sz w:val="24"/>
          <w:szCs w:val="24"/>
        </w:rPr>
      </w:pPr>
      <w:r>
        <w:rPr>
          <w:rStyle w:val="21"/>
          <w:rFonts w:ascii="Times New Roman" w:hAnsi="Times New Roman" w:cs="Times New Roman"/>
          <w:b w:val="0"/>
          <w:sz w:val="24"/>
          <w:szCs w:val="24"/>
        </w:rPr>
        <w:t>7</w:t>
      </w:r>
      <w:r w:rsidR="009478B8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.2. </w:t>
      </w:r>
      <w:r w:rsidR="00BB65A1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Поставщик</w:t>
      </w:r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и Покупатель имеют право одностороннего отказа от исполнения Договора. В с</w:t>
      </w:r>
      <w:r w:rsidR="00227A72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и</w:t>
      </w:r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лу одностороннего отказа от исполнения Договора, заинтересованная Сторона обязана письменно уведомить </w:t>
      </w:r>
      <w:proofErr w:type="gramStart"/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этом</w:t>
      </w:r>
      <w:proofErr w:type="gramEnd"/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другую Сторону не позднее чем, за 30 дней до предполагаемой </w:t>
      </w:r>
      <w:r w:rsidR="00227A72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даты расторжения Договора. Договор</w:t>
      </w:r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считается расторгнутым через 30 дней с момента направления такого уведомления другой Стороне.</w:t>
      </w:r>
    </w:p>
    <w:p w:rsidR="00AD0917" w:rsidRPr="00513AEC" w:rsidRDefault="00513AEC" w:rsidP="00435FEB">
      <w:pPr>
        <w:jc w:val="both"/>
        <w:rPr>
          <w:rStyle w:val="21"/>
          <w:rFonts w:ascii="Times New Roman" w:hAnsi="Times New Roman" w:cs="Times New Roman"/>
          <w:b w:val="0"/>
          <w:sz w:val="24"/>
          <w:szCs w:val="24"/>
        </w:rPr>
      </w:pPr>
      <w:r>
        <w:rPr>
          <w:rStyle w:val="21"/>
          <w:rFonts w:ascii="Times New Roman" w:hAnsi="Times New Roman" w:cs="Times New Roman"/>
          <w:b w:val="0"/>
          <w:sz w:val="24"/>
          <w:szCs w:val="24"/>
        </w:rPr>
        <w:t>7</w:t>
      </w:r>
      <w:r w:rsidR="000A128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.3. </w:t>
      </w:r>
      <w:proofErr w:type="gramStart"/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Все изменения, дополнения к настоящему договору действительны лишь в том случае, если с оформлены в письменной форме и подписаны обеими Сторонами.</w:t>
      </w:r>
      <w:proofErr w:type="gramEnd"/>
    </w:p>
    <w:p w:rsidR="00AD0917" w:rsidRPr="00513AEC" w:rsidRDefault="00513AEC" w:rsidP="00435FEB">
      <w:pPr>
        <w:jc w:val="both"/>
        <w:rPr>
          <w:rStyle w:val="21"/>
          <w:rFonts w:ascii="Times New Roman" w:hAnsi="Times New Roman" w:cs="Times New Roman"/>
          <w:b w:val="0"/>
          <w:sz w:val="24"/>
          <w:szCs w:val="24"/>
        </w:rPr>
      </w:pPr>
      <w:r>
        <w:rPr>
          <w:rStyle w:val="21"/>
          <w:rFonts w:ascii="Times New Roman" w:hAnsi="Times New Roman" w:cs="Times New Roman"/>
          <w:b w:val="0"/>
          <w:sz w:val="24"/>
          <w:szCs w:val="24"/>
        </w:rPr>
        <w:t>7</w:t>
      </w:r>
      <w:r w:rsidR="000A128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.4. </w:t>
      </w:r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Настоящий договор составлен в двух экземплярах на русском языке, по одному для каждой </w:t>
      </w:r>
      <w:proofErr w:type="gramStart"/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Сторон</w:t>
      </w:r>
      <w:proofErr w:type="gramEnd"/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причем оба экземпляра имеют равную юридическую силу.</w:t>
      </w:r>
    </w:p>
    <w:p w:rsidR="00AD0917" w:rsidRPr="00513AEC" w:rsidRDefault="000A1287" w:rsidP="00435FEB">
      <w:pPr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513AEC">
        <w:rPr>
          <w:rStyle w:val="21"/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112F1" w:rsidRPr="00513AEC">
        <w:rPr>
          <w:rStyle w:val="21"/>
          <w:rFonts w:ascii="Times New Roman" w:hAnsi="Times New Roman" w:cs="Times New Roman"/>
          <w:sz w:val="24"/>
          <w:szCs w:val="24"/>
        </w:rPr>
        <w:t xml:space="preserve">      </w:t>
      </w:r>
      <w:r w:rsidR="00513AEC">
        <w:rPr>
          <w:rStyle w:val="21"/>
          <w:rFonts w:ascii="Times New Roman" w:hAnsi="Times New Roman" w:cs="Times New Roman"/>
          <w:sz w:val="24"/>
          <w:szCs w:val="24"/>
        </w:rPr>
        <w:t xml:space="preserve"> 8</w:t>
      </w:r>
      <w:r w:rsidRPr="00513AEC">
        <w:rPr>
          <w:rStyle w:val="21"/>
          <w:rFonts w:ascii="Times New Roman" w:hAnsi="Times New Roman" w:cs="Times New Roman"/>
          <w:sz w:val="24"/>
          <w:szCs w:val="24"/>
        </w:rPr>
        <w:t>.</w:t>
      </w:r>
      <w:r w:rsidR="00AD0917" w:rsidRPr="00513AEC">
        <w:rPr>
          <w:rStyle w:val="21"/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AD0917" w:rsidRPr="00513AEC" w:rsidRDefault="00513AEC" w:rsidP="00435FEB">
      <w:pPr>
        <w:jc w:val="both"/>
        <w:rPr>
          <w:rStyle w:val="21"/>
          <w:rFonts w:ascii="Times New Roman" w:hAnsi="Times New Roman" w:cs="Times New Roman"/>
          <w:b w:val="0"/>
          <w:sz w:val="24"/>
          <w:szCs w:val="24"/>
        </w:rPr>
      </w:pPr>
      <w:r>
        <w:rPr>
          <w:rStyle w:val="21"/>
          <w:rFonts w:ascii="Times New Roman" w:hAnsi="Times New Roman" w:cs="Times New Roman"/>
          <w:b w:val="0"/>
          <w:sz w:val="24"/>
          <w:szCs w:val="24"/>
        </w:rPr>
        <w:t>8</w:t>
      </w:r>
      <w:r w:rsidR="000A128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.1. </w:t>
      </w:r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Изменения и дополнения к настоящему Договору действительны, если</w:t>
      </w:r>
      <w:r w:rsidR="004C681E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они совершены в письменной форме</w:t>
      </w:r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в виде единого документа со ссылкой на настоящий Догово</w:t>
      </w:r>
      <w:r w:rsidR="004C681E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р, и подписаны надлежащим образом</w:t>
      </w:r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уполномоченными на то представителями Сторон, а также, если они согласованы в порядке, установление Договором.</w:t>
      </w:r>
    </w:p>
    <w:p w:rsidR="00AD0917" w:rsidRPr="00513AEC" w:rsidRDefault="00513AEC" w:rsidP="00435FEB">
      <w:pPr>
        <w:jc w:val="both"/>
        <w:rPr>
          <w:rStyle w:val="21"/>
          <w:rFonts w:ascii="Times New Roman" w:hAnsi="Times New Roman" w:cs="Times New Roman"/>
          <w:b w:val="0"/>
          <w:sz w:val="24"/>
          <w:szCs w:val="24"/>
        </w:rPr>
      </w:pPr>
      <w:r>
        <w:rPr>
          <w:rStyle w:val="21"/>
          <w:rFonts w:ascii="Times New Roman" w:hAnsi="Times New Roman" w:cs="Times New Roman"/>
          <w:b w:val="0"/>
          <w:sz w:val="24"/>
          <w:szCs w:val="24"/>
        </w:rPr>
        <w:t>8</w:t>
      </w:r>
      <w:r w:rsidR="000A128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.2. </w:t>
      </w:r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Стороны обязаны информировать друг друга об изменении: места нахождения, номеров телефоно</w:t>
      </w:r>
      <w:r w:rsidR="00B321A6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в</w:t>
      </w:r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банковских и иных реквизитов, а также о смене лиц, уполномоченных на подписание Договора.</w:t>
      </w:r>
    </w:p>
    <w:p w:rsidR="00AD0917" w:rsidRPr="00513AEC" w:rsidRDefault="00513AEC" w:rsidP="00435FEB">
      <w:pPr>
        <w:jc w:val="both"/>
        <w:rPr>
          <w:rStyle w:val="21"/>
          <w:rFonts w:ascii="Times New Roman" w:hAnsi="Times New Roman" w:cs="Times New Roman"/>
          <w:b w:val="0"/>
          <w:sz w:val="24"/>
          <w:szCs w:val="24"/>
        </w:rPr>
      </w:pPr>
      <w:r>
        <w:rPr>
          <w:rStyle w:val="21"/>
          <w:rFonts w:ascii="Times New Roman" w:hAnsi="Times New Roman" w:cs="Times New Roman"/>
          <w:b w:val="0"/>
          <w:sz w:val="24"/>
          <w:szCs w:val="24"/>
        </w:rPr>
        <w:t>8</w:t>
      </w:r>
      <w:r w:rsidR="000A128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.3. </w:t>
      </w:r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Во всем, что не предусмотрено настоящим Договором, стороны руководствуются действующи</w:t>
      </w:r>
      <w:r w:rsidR="00B321A6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м</w:t>
      </w:r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законодательством Р.Уз.</w:t>
      </w:r>
    </w:p>
    <w:p w:rsidR="00AD0917" w:rsidRPr="00513AEC" w:rsidRDefault="00513AEC" w:rsidP="00435FEB">
      <w:pPr>
        <w:jc w:val="both"/>
        <w:rPr>
          <w:rStyle w:val="21"/>
          <w:rFonts w:ascii="Times New Roman" w:hAnsi="Times New Roman" w:cs="Times New Roman"/>
          <w:b w:val="0"/>
          <w:sz w:val="24"/>
          <w:szCs w:val="24"/>
        </w:rPr>
      </w:pPr>
      <w:r>
        <w:rPr>
          <w:rStyle w:val="21"/>
          <w:rFonts w:ascii="Times New Roman" w:hAnsi="Times New Roman" w:cs="Times New Roman"/>
          <w:b w:val="0"/>
          <w:sz w:val="24"/>
          <w:szCs w:val="24"/>
        </w:rPr>
        <w:t>8</w:t>
      </w:r>
      <w:r w:rsidR="000A128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.4. </w:t>
      </w:r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Ни одна из Сторон не имеет право передавать свои права и обязанности по Договору третьему лицу, бе</w:t>
      </w:r>
      <w:r w:rsidR="00B321A6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>з</w:t>
      </w:r>
      <w:r w:rsidR="00AD0917" w:rsidRPr="00513AEC"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 письменного согласия другой Стороны.</w:t>
      </w:r>
    </w:p>
    <w:p w:rsidR="00513AEC" w:rsidRPr="00513AEC" w:rsidRDefault="00513AEC" w:rsidP="00435FEB">
      <w:pPr>
        <w:jc w:val="both"/>
        <w:rPr>
          <w:rStyle w:val="21"/>
          <w:rFonts w:ascii="Times New Roman" w:hAnsi="Times New Roman" w:cs="Times New Roman"/>
          <w:b w:val="0"/>
          <w:sz w:val="24"/>
          <w:szCs w:val="24"/>
        </w:rPr>
      </w:pPr>
    </w:p>
    <w:p w:rsidR="00AD0917" w:rsidRPr="00513AEC" w:rsidRDefault="000A1287" w:rsidP="00435FEB">
      <w:pPr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513AEC">
        <w:rPr>
          <w:rStyle w:val="21"/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112F1" w:rsidRPr="00513AEC">
        <w:rPr>
          <w:rStyle w:val="21"/>
          <w:rFonts w:ascii="Times New Roman" w:hAnsi="Times New Roman" w:cs="Times New Roman"/>
          <w:sz w:val="24"/>
          <w:szCs w:val="24"/>
        </w:rPr>
        <w:t xml:space="preserve">  </w:t>
      </w:r>
      <w:r w:rsidRPr="00513AEC">
        <w:rPr>
          <w:rStyle w:val="21"/>
          <w:rFonts w:ascii="Times New Roman" w:hAnsi="Times New Roman" w:cs="Times New Roman"/>
          <w:sz w:val="24"/>
          <w:szCs w:val="24"/>
        </w:rPr>
        <w:t xml:space="preserve"> 8. </w:t>
      </w:r>
      <w:r w:rsidR="00AD0917" w:rsidRPr="00513AEC">
        <w:rPr>
          <w:rStyle w:val="21"/>
          <w:rFonts w:ascii="Times New Roman" w:hAnsi="Times New Roman" w:cs="Times New Roman"/>
          <w:sz w:val="24"/>
          <w:szCs w:val="24"/>
        </w:rPr>
        <w:t>Адреса и реквизиты сторон</w:t>
      </w:r>
    </w:p>
    <w:p w:rsidR="00E112F1" w:rsidRPr="00513AEC" w:rsidRDefault="00E112F1" w:rsidP="00435FEB">
      <w:pPr>
        <w:jc w:val="both"/>
        <w:rPr>
          <w:rStyle w:val="21"/>
          <w:rFonts w:ascii="Times New Roman" w:hAnsi="Times New Roman" w:cs="Times New Roman"/>
          <w:sz w:val="24"/>
          <w:szCs w:val="24"/>
        </w:rPr>
      </w:pPr>
    </w:p>
    <w:p w:rsidR="00AD0917" w:rsidRPr="00513AEC" w:rsidRDefault="00E112F1" w:rsidP="00435FEB">
      <w:pPr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513AEC">
        <w:rPr>
          <w:rStyle w:val="21"/>
          <w:rFonts w:ascii="Times New Roman" w:hAnsi="Times New Roman" w:cs="Times New Roman"/>
          <w:sz w:val="24"/>
          <w:szCs w:val="24"/>
        </w:rPr>
        <w:t xml:space="preserve">          </w:t>
      </w:r>
      <w:r w:rsidR="00444524" w:rsidRPr="00513AEC">
        <w:rPr>
          <w:rStyle w:val="21"/>
          <w:rFonts w:ascii="Times New Roman" w:hAnsi="Times New Roman" w:cs="Times New Roman"/>
          <w:sz w:val="24"/>
          <w:szCs w:val="24"/>
        </w:rPr>
        <w:t>ПОСТАВЩИК</w:t>
      </w:r>
      <w:r w:rsidR="00AD0917" w:rsidRPr="00513AEC">
        <w:rPr>
          <w:rStyle w:val="21"/>
          <w:rFonts w:ascii="Times New Roman" w:hAnsi="Times New Roman" w:cs="Times New Roman"/>
          <w:sz w:val="24"/>
          <w:szCs w:val="24"/>
        </w:rPr>
        <w:t xml:space="preserve">  </w:t>
      </w:r>
      <w:r w:rsidR="00E1677B" w:rsidRPr="00513AEC">
        <w:rPr>
          <w:rStyle w:val="2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AD0917" w:rsidRPr="00513AEC">
        <w:rPr>
          <w:rStyle w:val="21"/>
          <w:rFonts w:ascii="Times New Roman" w:hAnsi="Times New Roman" w:cs="Times New Roman"/>
          <w:sz w:val="24"/>
          <w:szCs w:val="24"/>
        </w:rPr>
        <w:t>ПОКУПАТЕЛЬ</w:t>
      </w:r>
    </w:p>
    <w:p w:rsidR="009C3CBA" w:rsidRPr="00513AEC" w:rsidRDefault="009C3CBA" w:rsidP="00435FEB">
      <w:pPr>
        <w:jc w:val="both"/>
        <w:rPr>
          <w:rStyle w:val="21"/>
          <w:rFonts w:ascii="Times New Roman" w:hAnsi="Times New Roman" w:cs="Times New Roman"/>
          <w:sz w:val="24"/>
          <w:szCs w:val="24"/>
        </w:rPr>
      </w:pPr>
    </w:p>
    <w:p w:rsidR="009C3CBA" w:rsidRPr="00513AEC" w:rsidRDefault="009C3CBA" w:rsidP="00435FEB">
      <w:pPr>
        <w:jc w:val="both"/>
        <w:rPr>
          <w:rStyle w:val="21"/>
          <w:rFonts w:ascii="Times New Roman" w:hAnsi="Times New Roman" w:cs="Times New Roman"/>
          <w:sz w:val="24"/>
          <w:szCs w:val="24"/>
        </w:rPr>
      </w:pPr>
    </w:p>
    <w:p w:rsidR="00FF3416" w:rsidRPr="00513AEC" w:rsidRDefault="00FF3416" w:rsidP="00435FEB">
      <w:pPr>
        <w:jc w:val="both"/>
        <w:rPr>
          <w:rStyle w:val="21"/>
          <w:rFonts w:ascii="Times New Roman" w:hAnsi="Times New Roman" w:cs="Times New Roman"/>
          <w:sz w:val="24"/>
          <w:szCs w:val="24"/>
        </w:rPr>
      </w:pPr>
    </w:p>
    <w:sectPr w:rsidR="00FF3416" w:rsidRPr="00513AEC" w:rsidSect="00551740">
      <w:footerReference w:type="default" r:id="rId8"/>
      <w:pgSz w:w="11909" w:h="16838"/>
      <w:pgMar w:top="360" w:right="1092" w:bottom="539" w:left="103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1FB" w:rsidRDefault="005201FB">
      <w:r>
        <w:separator/>
      </w:r>
    </w:p>
  </w:endnote>
  <w:endnote w:type="continuationSeparator" w:id="0">
    <w:p w:rsidR="005201FB" w:rsidRDefault="00520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CE" w:rsidRDefault="00185169">
    <w:pPr>
      <w:rPr>
        <w:sz w:val="2"/>
        <w:szCs w:val="2"/>
      </w:rPr>
    </w:pPr>
    <w:r w:rsidRPr="0018516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6625" type="#_x0000_t202" style="position:absolute;margin-left:542.25pt;margin-top:808.5pt;width:2.8pt;height:6.3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" filled="f" stroked="f">
          <v:textbox style="mso-fit-shape-to-text:t" inset="0,0,0,0">
            <w:txbxContent>
              <w:p w:rsidR="001C51CE" w:rsidRDefault="001C51CE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4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1FB" w:rsidRDefault="005201FB">
      <w:r>
        <w:separator/>
      </w:r>
    </w:p>
  </w:footnote>
  <w:footnote w:type="continuationSeparator" w:id="0">
    <w:p w:rsidR="005201FB" w:rsidRDefault="005201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4D9E"/>
    <w:multiLevelType w:val="multilevel"/>
    <w:tmpl w:val="E86C322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A8A6139"/>
    <w:multiLevelType w:val="multilevel"/>
    <w:tmpl w:val="42A6616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FBC314B"/>
    <w:multiLevelType w:val="multilevel"/>
    <w:tmpl w:val="1272E6AE"/>
    <w:lvl w:ilvl="0">
      <w:start w:val="1"/>
      <w:numFmt w:val="bullet"/>
      <w:lvlText w:val="&gt;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9E15E6C"/>
    <w:multiLevelType w:val="multilevel"/>
    <w:tmpl w:val="571EA4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9E86DF3"/>
    <w:multiLevelType w:val="multilevel"/>
    <w:tmpl w:val="1272E6AE"/>
    <w:lvl w:ilvl="0">
      <w:start w:val="1"/>
      <w:numFmt w:val="bullet"/>
      <w:lvlText w:val="&gt;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6F51BF9"/>
    <w:multiLevelType w:val="multilevel"/>
    <w:tmpl w:val="9E362C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7D8153B"/>
    <w:multiLevelType w:val="multilevel"/>
    <w:tmpl w:val="5A329DE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F6E782F"/>
    <w:multiLevelType w:val="multilevel"/>
    <w:tmpl w:val="1272E6AE"/>
    <w:lvl w:ilvl="0">
      <w:start w:val="1"/>
      <w:numFmt w:val="bullet"/>
      <w:lvlText w:val="&gt;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6315263"/>
    <w:multiLevelType w:val="multilevel"/>
    <w:tmpl w:val="306AAE4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62522A90"/>
    <w:multiLevelType w:val="multilevel"/>
    <w:tmpl w:val="1272E6AE"/>
    <w:lvl w:ilvl="0">
      <w:start w:val="1"/>
      <w:numFmt w:val="bullet"/>
      <w:lvlText w:val="&gt;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2577544"/>
    <w:multiLevelType w:val="multilevel"/>
    <w:tmpl w:val="14625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5E13792"/>
    <w:multiLevelType w:val="multilevel"/>
    <w:tmpl w:val="2A14A51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EB90068"/>
    <w:multiLevelType w:val="multilevel"/>
    <w:tmpl w:val="AA1209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11"/>
  </w:num>
  <w:num w:numId="6">
    <w:abstractNumId w:val="0"/>
  </w:num>
  <w:num w:numId="7">
    <w:abstractNumId w:val="7"/>
  </w:num>
  <w:num w:numId="8">
    <w:abstractNumId w:val="12"/>
  </w:num>
  <w:num w:numId="9">
    <w:abstractNumId w:val="4"/>
  </w:num>
  <w:num w:numId="10">
    <w:abstractNumId w:val="10"/>
  </w:num>
  <w:num w:numId="11">
    <w:abstractNumId w:val="2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33794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/>
  <w:rsids>
    <w:rsidRoot w:val="00AD0917"/>
    <w:rsid w:val="000148F7"/>
    <w:rsid w:val="00016DAC"/>
    <w:rsid w:val="00041BE1"/>
    <w:rsid w:val="00046730"/>
    <w:rsid w:val="00071416"/>
    <w:rsid w:val="00084D8B"/>
    <w:rsid w:val="000913E3"/>
    <w:rsid w:val="0009416D"/>
    <w:rsid w:val="0009556D"/>
    <w:rsid w:val="000A1287"/>
    <w:rsid w:val="000B74D6"/>
    <w:rsid w:val="000C77F4"/>
    <w:rsid w:val="000F101C"/>
    <w:rsid w:val="001020B9"/>
    <w:rsid w:val="00104D10"/>
    <w:rsid w:val="001076C5"/>
    <w:rsid w:val="001538E6"/>
    <w:rsid w:val="00170F68"/>
    <w:rsid w:val="001715CF"/>
    <w:rsid w:val="00171BB5"/>
    <w:rsid w:val="0017428E"/>
    <w:rsid w:val="001758A2"/>
    <w:rsid w:val="0018010E"/>
    <w:rsid w:val="00185169"/>
    <w:rsid w:val="00185D67"/>
    <w:rsid w:val="00186625"/>
    <w:rsid w:val="001B0BDB"/>
    <w:rsid w:val="001B5397"/>
    <w:rsid w:val="001C51CE"/>
    <w:rsid w:val="001E1002"/>
    <w:rsid w:val="001E5F16"/>
    <w:rsid w:val="001F4F49"/>
    <w:rsid w:val="00216658"/>
    <w:rsid w:val="00227A72"/>
    <w:rsid w:val="00246733"/>
    <w:rsid w:val="00253D15"/>
    <w:rsid w:val="00260A56"/>
    <w:rsid w:val="0028748E"/>
    <w:rsid w:val="00294331"/>
    <w:rsid w:val="00296A72"/>
    <w:rsid w:val="002A08F7"/>
    <w:rsid w:val="002B6B27"/>
    <w:rsid w:val="002F7A83"/>
    <w:rsid w:val="00307145"/>
    <w:rsid w:val="00307268"/>
    <w:rsid w:val="003125DC"/>
    <w:rsid w:val="00325D92"/>
    <w:rsid w:val="00340BAD"/>
    <w:rsid w:val="003D1187"/>
    <w:rsid w:val="0040002D"/>
    <w:rsid w:val="00404B50"/>
    <w:rsid w:val="0041326F"/>
    <w:rsid w:val="00435FEB"/>
    <w:rsid w:val="00444524"/>
    <w:rsid w:val="00446540"/>
    <w:rsid w:val="004538B5"/>
    <w:rsid w:val="00460911"/>
    <w:rsid w:val="00476C49"/>
    <w:rsid w:val="004C4011"/>
    <w:rsid w:val="004C681E"/>
    <w:rsid w:val="004D37DD"/>
    <w:rsid w:val="004E42D5"/>
    <w:rsid w:val="004E569B"/>
    <w:rsid w:val="004F565A"/>
    <w:rsid w:val="00513AEC"/>
    <w:rsid w:val="005201FB"/>
    <w:rsid w:val="00521360"/>
    <w:rsid w:val="00521382"/>
    <w:rsid w:val="0052140E"/>
    <w:rsid w:val="00542304"/>
    <w:rsid w:val="00543DCD"/>
    <w:rsid w:val="00551740"/>
    <w:rsid w:val="00563E26"/>
    <w:rsid w:val="00570954"/>
    <w:rsid w:val="00570DEB"/>
    <w:rsid w:val="00577639"/>
    <w:rsid w:val="00582E1C"/>
    <w:rsid w:val="00584DDF"/>
    <w:rsid w:val="005864BA"/>
    <w:rsid w:val="0059309A"/>
    <w:rsid w:val="005D09A9"/>
    <w:rsid w:val="005D1633"/>
    <w:rsid w:val="005F4F09"/>
    <w:rsid w:val="005F65D7"/>
    <w:rsid w:val="00612648"/>
    <w:rsid w:val="00614E38"/>
    <w:rsid w:val="00622E59"/>
    <w:rsid w:val="0062527A"/>
    <w:rsid w:val="00637102"/>
    <w:rsid w:val="006529A9"/>
    <w:rsid w:val="006765FA"/>
    <w:rsid w:val="006774CF"/>
    <w:rsid w:val="006862AC"/>
    <w:rsid w:val="00693572"/>
    <w:rsid w:val="00697D1A"/>
    <w:rsid w:val="006D32B8"/>
    <w:rsid w:val="006E2BC4"/>
    <w:rsid w:val="006E4B82"/>
    <w:rsid w:val="006F42D7"/>
    <w:rsid w:val="006F5D17"/>
    <w:rsid w:val="00701FCC"/>
    <w:rsid w:val="00703E67"/>
    <w:rsid w:val="007064A7"/>
    <w:rsid w:val="0071710D"/>
    <w:rsid w:val="007362F6"/>
    <w:rsid w:val="00756AB9"/>
    <w:rsid w:val="00772FF4"/>
    <w:rsid w:val="00787E4C"/>
    <w:rsid w:val="007A4A57"/>
    <w:rsid w:val="007B50D6"/>
    <w:rsid w:val="007B51B7"/>
    <w:rsid w:val="007C2182"/>
    <w:rsid w:val="007C31B1"/>
    <w:rsid w:val="007E2004"/>
    <w:rsid w:val="008068D5"/>
    <w:rsid w:val="008131C5"/>
    <w:rsid w:val="00813ED0"/>
    <w:rsid w:val="00821E28"/>
    <w:rsid w:val="00826797"/>
    <w:rsid w:val="00826BB7"/>
    <w:rsid w:val="00831C76"/>
    <w:rsid w:val="00845839"/>
    <w:rsid w:val="0085143F"/>
    <w:rsid w:val="0086623C"/>
    <w:rsid w:val="0089698F"/>
    <w:rsid w:val="008C6DCB"/>
    <w:rsid w:val="008E0609"/>
    <w:rsid w:val="008E5B6F"/>
    <w:rsid w:val="00900DE9"/>
    <w:rsid w:val="00910BB9"/>
    <w:rsid w:val="0091581C"/>
    <w:rsid w:val="00916C00"/>
    <w:rsid w:val="00931373"/>
    <w:rsid w:val="00936D1A"/>
    <w:rsid w:val="009446E2"/>
    <w:rsid w:val="009478B8"/>
    <w:rsid w:val="00990F56"/>
    <w:rsid w:val="009A69F1"/>
    <w:rsid w:val="009B7D07"/>
    <w:rsid w:val="009C3CBA"/>
    <w:rsid w:val="009D127B"/>
    <w:rsid w:val="009E4FF1"/>
    <w:rsid w:val="00A029B4"/>
    <w:rsid w:val="00A15576"/>
    <w:rsid w:val="00A363DF"/>
    <w:rsid w:val="00A40790"/>
    <w:rsid w:val="00A4438A"/>
    <w:rsid w:val="00A44DE0"/>
    <w:rsid w:val="00A85E3C"/>
    <w:rsid w:val="00A93B5B"/>
    <w:rsid w:val="00AC56E2"/>
    <w:rsid w:val="00AD0917"/>
    <w:rsid w:val="00AE5958"/>
    <w:rsid w:val="00B019F7"/>
    <w:rsid w:val="00B321A6"/>
    <w:rsid w:val="00BA45E8"/>
    <w:rsid w:val="00BA660A"/>
    <w:rsid w:val="00BB65A1"/>
    <w:rsid w:val="00BC09E7"/>
    <w:rsid w:val="00BC7400"/>
    <w:rsid w:val="00BD09AF"/>
    <w:rsid w:val="00BE4821"/>
    <w:rsid w:val="00BF0BA8"/>
    <w:rsid w:val="00BF206B"/>
    <w:rsid w:val="00C00311"/>
    <w:rsid w:val="00C14BF1"/>
    <w:rsid w:val="00C217CB"/>
    <w:rsid w:val="00C22FF5"/>
    <w:rsid w:val="00C34CBA"/>
    <w:rsid w:val="00C3523A"/>
    <w:rsid w:val="00C54814"/>
    <w:rsid w:val="00C56DCD"/>
    <w:rsid w:val="00C57933"/>
    <w:rsid w:val="00C70DF8"/>
    <w:rsid w:val="00C82CCB"/>
    <w:rsid w:val="00C85FC8"/>
    <w:rsid w:val="00CD50A4"/>
    <w:rsid w:val="00CF5D81"/>
    <w:rsid w:val="00D04F50"/>
    <w:rsid w:val="00D12591"/>
    <w:rsid w:val="00D31120"/>
    <w:rsid w:val="00D37ACB"/>
    <w:rsid w:val="00D67F71"/>
    <w:rsid w:val="00D93780"/>
    <w:rsid w:val="00D96D9C"/>
    <w:rsid w:val="00DA4789"/>
    <w:rsid w:val="00DB1883"/>
    <w:rsid w:val="00DB35FA"/>
    <w:rsid w:val="00DC2ABA"/>
    <w:rsid w:val="00DE33E7"/>
    <w:rsid w:val="00DF62E1"/>
    <w:rsid w:val="00E112F1"/>
    <w:rsid w:val="00E1677B"/>
    <w:rsid w:val="00E41DFC"/>
    <w:rsid w:val="00E45F8B"/>
    <w:rsid w:val="00E54D4C"/>
    <w:rsid w:val="00E64920"/>
    <w:rsid w:val="00E71F33"/>
    <w:rsid w:val="00E775CB"/>
    <w:rsid w:val="00E843C4"/>
    <w:rsid w:val="00E856F4"/>
    <w:rsid w:val="00E87F0E"/>
    <w:rsid w:val="00E96539"/>
    <w:rsid w:val="00EB6723"/>
    <w:rsid w:val="00ED6333"/>
    <w:rsid w:val="00EE13EA"/>
    <w:rsid w:val="00EF6330"/>
    <w:rsid w:val="00F0584F"/>
    <w:rsid w:val="00F12F84"/>
    <w:rsid w:val="00F307F4"/>
    <w:rsid w:val="00F34A71"/>
    <w:rsid w:val="00F34C80"/>
    <w:rsid w:val="00F557C6"/>
    <w:rsid w:val="00F65E31"/>
    <w:rsid w:val="00F70DF1"/>
    <w:rsid w:val="00F8054B"/>
    <w:rsid w:val="00FB39DC"/>
    <w:rsid w:val="00FC3662"/>
    <w:rsid w:val="00FC4BB3"/>
    <w:rsid w:val="00FE173A"/>
    <w:rsid w:val="00FF3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17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C34CBA"/>
    <w:pPr>
      <w:widowControl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rsid w:val="00AD0917"/>
    <w:rPr>
      <w:rFonts w:ascii="Times New Roman" w:hAnsi="Times New Roman" w:cs="Times New Roman"/>
      <w:sz w:val="18"/>
      <w:szCs w:val="18"/>
      <w:u w:val="none"/>
    </w:rPr>
  </w:style>
  <w:style w:type="character" w:customStyle="1" w:styleId="2">
    <w:name w:val="Заголовок №2_"/>
    <w:link w:val="20"/>
    <w:locked/>
    <w:rsid w:val="00AD0917"/>
    <w:rPr>
      <w:b/>
      <w:bCs/>
      <w:sz w:val="21"/>
      <w:szCs w:val="21"/>
      <w:lang w:bidi="ar-SA"/>
    </w:rPr>
  </w:style>
  <w:style w:type="character" w:customStyle="1" w:styleId="23pt">
    <w:name w:val="Заголовок №2 + Интервал 3 pt"/>
    <w:rsid w:val="00AD0917"/>
    <w:rPr>
      <w:b/>
      <w:bCs/>
      <w:color w:val="000000"/>
      <w:spacing w:val="60"/>
      <w:w w:val="100"/>
      <w:position w:val="0"/>
      <w:sz w:val="21"/>
      <w:szCs w:val="21"/>
      <w:lang w:val="ru-RU" w:bidi="ar-SA"/>
    </w:rPr>
  </w:style>
  <w:style w:type="character" w:customStyle="1" w:styleId="a3">
    <w:name w:val="Колонтитул_"/>
    <w:link w:val="1"/>
    <w:locked/>
    <w:rsid w:val="00AD0917"/>
    <w:rPr>
      <w:b/>
      <w:bCs/>
      <w:sz w:val="11"/>
      <w:szCs w:val="11"/>
      <w:lang w:bidi="ar-SA"/>
    </w:rPr>
  </w:style>
  <w:style w:type="character" w:customStyle="1" w:styleId="a4">
    <w:name w:val="Колонтитул"/>
    <w:rsid w:val="00AD0917"/>
    <w:rPr>
      <w:b/>
      <w:bCs/>
      <w:color w:val="000000"/>
      <w:spacing w:val="0"/>
      <w:w w:val="100"/>
      <w:position w:val="0"/>
      <w:sz w:val="11"/>
      <w:szCs w:val="11"/>
      <w:lang w:bidi="ar-SA"/>
    </w:rPr>
  </w:style>
  <w:style w:type="character" w:customStyle="1" w:styleId="21">
    <w:name w:val="Основной текст (2)_"/>
    <w:link w:val="210"/>
    <w:locked/>
    <w:rsid w:val="00AD0917"/>
    <w:rPr>
      <w:b/>
      <w:bCs/>
      <w:sz w:val="21"/>
      <w:szCs w:val="21"/>
      <w:lang w:bidi="ar-SA"/>
    </w:rPr>
  </w:style>
  <w:style w:type="character" w:customStyle="1" w:styleId="23pt0">
    <w:name w:val="Основной текст (2) + Интервал 3 pt"/>
    <w:rsid w:val="00AD0917"/>
    <w:rPr>
      <w:b/>
      <w:bCs/>
      <w:color w:val="000000"/>
      <w:spacing w:val="60"/>
      <w:w w:val="100"/>
      <w:position w:val="0"/>
      <w:sz w:val="21"/>
      <w:szCs w:val="21"/>
      <w:lang w:val="ru-RU" w:bidi="ar-SA"/>
    </w:rPr>
  </w:style>
  <w:style w:type="character" w:customStyle="1" w:styleId="a5">
    <w:name w:val="Основной текст_"/>
    <w:link w:val="10"/>
    <w:locked/>
    <w:rsid w:val="00AD0917"/>
    <w:rPr>
      <w:lang w:bidi="ar-SA"/>
    </w:rPr>
  </w:style>
  <w:style w:type="character" w:customStyle="1" w:styleId="a6">
    <w:name w:val="Основной текст + Полужирный"/>
    <w:rsid w:val="00AD0917"/>
    <w:rPr>
      <w:b/>
      <w:bCs/>
      <w:color w:val="000000"/>
      <w:spacing w:val="0"/>
      <w:w w:val="100"/>
      <w:position w:val="0"/>
      <w:lang w:val="ru-RU" w:bidi="ar-SA"/>
    </w:rPr>
  </w:style>
  <w:style w:type="character" w:customStyle="1" w:styleId="a7">
    <w:name w:val="Основной текст + Курсив"/>
    <w:rsid w:val="00AD0917"/>
    <w:rPr>
      <w:i/>
      <w:iCs/>
      <w:color w:val="000000"/>
      <w:spacing w:val="0"/>
      <w:w w:val="100"/>
      <w:position w:val="0"/>
      <w:lang w:val="ru-RU" w:bidi="ar-SA"/>
    </w:rPr>
  </w:style>
  <w:style w:type="character" w:customStyle="1" w:styleId="a8">
    <w:name w:val="Подпись к таблице_"/>
    <w:link w:val="a9"/>
    <w:locked/>
    <w:rsid w:val="00AD0917"/>
    <w:rPr>
      <w:lang w:bidi="ar-SA"/>
    </w:rPr>
  </w:style>
  <w:style w:type="character" w:customStyle="1" w:styleId="aa">
    <w:name w:val="Подпись к таблице + Курсив"/>
    <w:rsid w:val="00AD0917"/>
    <w:rPr>
      <w:i/>
      <w:iCs/>
      <w:color w:val="000000"/>
      <w:spacing w:val="0"/>
      <w:w w:val="100"/>
      <w:position w:val="0"/>
      <w:lang w:val="ru-RU" w:bidi="ar-SA"/>
    </w:rPr>
  </w:style>
  <w:style w:type="character" w:customStyle="1" w:styleId="22">
    <w:name w:val="Подпись к таблице (2)_"/>
    <w:link w:val="23"/>
    <w:locked/>
    <w:rsid w:val="00AD0917"/>
    <w:rPr>
      <w:b/>
      <w:bCs/>
      <w:sz w:val="21"/>
      <w:szCs w:val="21"/>
      <w:lang w:bidi="ar-SA"/>
    </w:rPr>
  </w:style>
  <w:style w:type="character" w:customStyle="1" w:styleId="11">
    <w:name w:val="Основной текст + Полужирный1"/>
    <w:rsid w:val="00AD0917"/>
    <w:rPr>
      <w:b/>
      <w:bCs/>
      <w:color w:val="000000"/>
      <w:spacing w:val="0"/>
      <w:w w:val="100"/>
      <w:position w:val="0"/>
      <w:lang w:val="ru-RU" w:bidi="ar-SA"/>
    </w:rPr>
  </w:style>
  <w:style w:type="character" w:customStyle="1" w:styleId="7">
    <w:name w:val="Основной текст + 7"/>
    <w:aliases w:val="5 pt,Полужирный,Курсив,Интервал 0 pt2,Основной текст + 10"/>
    <w:rsid w:val="00AD0917"/>
    <w:rPr>
      <w:b/>
      <w:bCs/>
      <w:i/>
      <w:iCs/>
      <w:color w:val="000000"/>
      <w:spacing w:val="-10"/>
      <w:w w:val="100"/>
      <w:position w:val="0"/>
      <w:sz w:val="15"/>
      <w:szCs w:val="15"/>
      <w:lang w:val="ru-RU" w:bidi="ar-SA"/>
    </w:rPr>
  </w:style>
  <w:style w:type="character" w:customStyle="1" w:styleId="31">
    <w:name w:val="Основной текст (3)_"/>
    <w:link w:val="32"/>
    <w:locked/>
    <w:rsid w:val="00AD0917"/>
    <w:rPr>
      <w:i/>
      <w:iCs/>
      <w:lang w:bidi="ar-SA"/>
    </w:rPr>
  </w:style>
  <w:style w:type="character" w:customStyle="1" w:styleId="33">
    <w:name w:val="Основной текст (3) + Не курсив"/>
    <w:rsid w:val="00AD0917"/>
    <w:rPr>
      <w:i/>
      <w:iCs/>
      <w:color w:val="000000"/>
      <w:spacing w:val="0"/>
      <w:w w:val="100"/>
      <w:position w:val="0"/>
      <w:lang w:val="ru-RU" w:bidi="ar-SA"/>
    </w:rPr>
  </w:style>
  <w:style w:type="character" w:customStyle="1" w:styleId="24">
    <w:name w:val="Заголовок №2 + Курсив"/>
    <w:aliases w:val="Интервал 0 pt1"/>
    <w:rsid w:val="00AD0917"/>
    <w:rPr>
      <w:b/>
      <w:bCs/>
      <w:i/>
      <w:iCs/>
      <w:color w:val="000000"/>
      <w:spacing w:val="-10"/>
      <w:w w:val="100"/>
      <w:position w:val="0"/>
      <w:sz w:val="21"/>
      <w:szCs w:val="21"/>
      <w:lang w:val="ru-RU" w:bidi="ar-SA"/>
    </w:rPr>
  </w:style>
  <w:style w:type="paragraph" w:customStyle="1" w:styleId="10">
    <w:name w:val="Основной текст1"/>
    <w:basedOn w:val="a"/>
    <w:link w:val="a5"/>
    <w:rsid w:val="00AD0917"/>
    <w:pPr>
      <w:shd w:val="clear" w:color="auto" w:fill="FFFFFF"/>
      <w:spacing w:line="269" w:lineRule="exact"/>
      <w:jc w:val="center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0">
    <w:name w:val="Заголовок №2"/>
    <w:basedOn w:val="a"/>
    <w:link w:val="2"/>
    <w:rsid w:val="00AD0917"/>
    <w:pPr>
      <w:shd w:val="clear" w:color="auto" w:fill="FFFFFF"/>
      <w:spacing w:after="24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1">
    <w:name w:val="Колонтитул1"/>
    <w:basedOn w:val="a"/>
    <w:link w:val="a3"/>
    <w:rsid w:val="00AD0917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1"/>
      <w:szCs w:val="11"/>
    </w:rPr>
  </w:style>
  <w:style w:type="paragraph" w:customStyle="1" w:styleId="210">
    <w:name w:val="Основной текст (2)1"/>
    <w:basedOn w:val="a"/>
    <w:link w:val="21"/>
    <w:rsid w:val="00AD0917"/>
    <w:pPr>
      <w:shd w:val="clear" w:color="auto" w:fill="FFFFFF"/>
      <w:spacing w:before="240" w:line="269" w:lineRule="exact"/>
      <w:jc w:val="both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a9">
    <w:name w:val="Подпись к таблице"/>
    <w:basedOn w:val="a"/>
    <w:link w:val="a8"/>
    <w:rsid w:val="00AD0917"/>
    <w:pPr>
      <w:shd w:val="clear" w:color="auto" w:fill="FFFFFF"/>
      <w:spacing w:after="60"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3">
    <w:name w:val="Подпись к таблице (2)"/>
    <w:basedOn w:val="a"/>
    <w:link w:val="22"/>
    <w:rsid w:val="00AD0917"/>
    <w:pPr>
      <w:shd w:val="clear" w:color="auto" w:fill="FFFFFF"/>
      <w:spacing w:before="60" w:after="60" w:line="240" w:lineRule="atLeast"/>
      <w:jc w:val="right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32">
    <w:name w:val="Основной текст (3)"/>
    <w:basedOn w:val="a"/>
    <w:link w:val="31"/>
    <w:rsid w:val="00AD0917"/>
    <w:pPr>
      <w:shd w:val="clear" w:color="auto" w:fill="FFFFFF"/>
      <w:spacing w:line="250" w:lineRule="exact"/>
      <w:jc w:val="both"/>
    </w:pPr>
    <w:rPr>
      <w:rFonts w:ascii="Times New Roman" w:hAnsi="Times New Roman" w:cs="Times New Roman"/>
      <w:i/>
      <w:iCs/>
      <w:color w:val="auto"/>
      <w:sz w:val="20"/>
      <w:szCs w:val="20"/>
    </w:rPr>
  </w:style>
  <w:style w:type="character" w:customStyle="1" w:styleId="34">
    <w:name w:val="Заголовок №3_"/>
    <w:link w:val="35"/>
    <w:locked/>
    <w:rsid w:val="00AD0917"/>
    <w:rPr>
      <w:b/>
      <w:bCs/>
      <w:sz w:val="21"/>
      <w:szCs w:val="21"/>
      <w:lang w:bidi="ar-SA"/>
    </w:rPr>
  </w:style>
  <w:style w:type="paragraph" w:customStyle="1" w:styleId="35">
    <w:name w:val="Заголовок №3"/>
    <w:basedOn w:val="a"/>
    <w:link w:val="34"/>
    <w:rsid w:val="00AD0917"/>
    <w:pPr>
      <w:shd w:val="clear" w:color="auto" w:fill="FFFFFF"/>
      <w:spacing w:line="240" w:lineRule="atLeast"/>
      <w:jc w:val="center"/>
      <w:outlineLvl w:val="2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styleId="ab">
    <w:name w:val="Block Text"/>
    <w:basedOn w:val="a"/>
    <w:rsid w:val="00444524"/>
    <w:pPr>
      <w:widowControl/>
      <w:ind w:left="360" w:right="-545"/>
    </w:pPr>
    <w:rPr>
      <w:rFonts w:ascii="Times New Roman" w:hAnsi="Times New Roman" w:cs="Times New Roman"/>
      <w:color w:val="auto"/>
      <w:sz w:val="20"/>
    </w:rPr>
  </w:style>
  <w:style w:type="paragraph" w:styleId="ac">
    <w:name w:val="No Spacing"/>
    <w:uiPriority w:val="1"/>
    <w:qFormat/>
    <w:rsid w:val="009D127B"/>
    <w:rPr>
      <w:sz w:val="24"/>
      <w:szCs w:val="24"/>
    </w:rPr>
  </w:style>
  <w:style w:type="character" w:customStyle="1" w:styleId="30">
    <w:name w:val="Заголовок 3 Знак"/>
    <w:link w:val="3"/>
    <w:uiPriority w:val="9"/>
    <w:rsid w:val="00C34CBA"/>
    <w:rPr>
      <w:b/>
      <w:bCs/>
      <w:sz w:val="27"/>
      <w:szCs w:val="27"/>
    </w:rPr>
  </w:style>
  <w:style w:type="character" w:styleId="ad">
    <w:name w:val="Hyperlink"/>
    <w:uiPriority w:val="99"/>
    <w:unhideWhenUsed/>
    <w:rsid w:val="00C34CBA"/>
    <w:rPr>
      <w:color w:val="0000FF"/>
      <w:u w:val="single"/>
    </w:rPr>
  </w:style>
  <w:style w:type="paragraph" w:styleId="ae">
    <w:name w:val="Balloon Text"/>
    <w:basedOn w:val="a"/>
    <w:link w:val="af"/>
    <w:rsid w:val="00046730"/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link w:val="ae"/>
    <w:rsid w:val="00046730"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"/>
    <w:uiPriority w:val="34"/>
    <w:qFormat/>
    <w:rsid w:val="00513AEC"/>
    <w:pPr>
      <w:widowControl/>
      <w:autoSpaceDE w:val="0"/>
      <w:autoSpaceDN w:val="0"/>
      <w:ind w:left="720"/>
      <w:contextualSpacing/>
    </w:pPr>
    <w:rPr>
      <w:rFonts w:ascii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A9420-88D0-4D0C-A422-0097BAD7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№105</vt:lpstr>
    </vt:vector>
  </TitlesOfParts>
  <Company>Организация</Company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№105</dc:title>
  <dc:creator>Customer</dc:creator>
  <cp:lastModifiedBy>PC-10</cp:lastModifiedBy>
  <cp:revision>5</cp:revision>
  <cp:lastPrinted>2022-01-21T12:42:00Z</cp:lastPrinted>
  <dcterms:created xsi:type="dcterms:W3CDTF">2022-03-09T05:31:00Z</dcterms:created>
  <dcterms:modified xsi:type="dcterms:W3CDTF">2022-11-14T07:21:00Z</dcterms:modified>
</cp:coreProperties>
</file>