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C3C3" w14:textId="77777777"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14:paraId="6F40CABB" w14:textId="77777777" w:rsidR="00210D48" w:rsidRDefault="00210D48" w:rsidP="00210D48">
      <w:pPr>
        <w:spacing w:line="228" w:lineRule="auto"/>
        <w:ind w:firstLine="720"/>
        <w:rPr>
          <w:rFonts w:ascii="Times New Roman" w:hAnsi="Times New Roman"/>
          <w:sz w:val="10"/>
          <w:szCs w:val="28"/>
          <w:lang w:val="ru-RU" w:eastAsia="ru-RU"/>
        </w:rPr>
      </w:pPr>
    </w:p>
    <w:p w14:paraId="23AE5F4C" w14:textId="5C2A5A4C" w:rsidR="00210D48" w:rsidRDefault="002502DB"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Бухоро</w:t>
      </w:r>
      <w:bookmarkStart w:id="0" w:name="_GoBack"/>
      <w:bookmarkEnd w:id="0"/>
      <w:r w:rsidR="00747EA9">
        <w:rPr>
          <w:rFonts w:ascii="Times New Roman" w:hAnsi="Times New Roman"/>
          <w:sz w:val="26"/>
          <w:szCs w:val="28"/>
          <w:lang w:val="ru-RU" w:eastAsia="ru-RU"/>
        </w:rPr>
        <w:t xml:space="preserve">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t xml:space="preserve"> </w:t>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4921F9">
        <w:rPr>
          <w:rFonts w:ascii="Times New Roman" w:hAnsi="Times New Roman"/>
          <w:sz w:val="26"/>
          <w:szCs w:val="28"/>
          <w:u w:val="single"/>
          <w:lang w:val="ru-RU" w:eastAsia="ru-RU"/>
        </w:rPr>
        <w:t>“__”____ _____2022 йил</w:t>
      </w:r>
    </w:p>
    <w:p w14:paraId="738AA7B8" w14:textId="77777777" w:rsidR="00210D48" w:rsidRDefault="00210D48" w:rsidP="00210D48">
      <w:pPr>
        <w:spacing w:line="228" w:lineRule="auto"/>
        <w:ind w:firstLine="720"/>
        <w:jc w:val="both"/>
        <w:rPr>
          <w:rFonts w:ascii="Times New Roman" w:hAnsi="Times New Roman"/>
          <w:sz w:val="10"/>
          <w:szCs w:val="28"/>
          <w:lang w:val="ru-RU" w:eastAsia="ru-RU"/>
        </w:rPr>
      </w:pPr>
    </w:p>
    <w:p w14:paraId="29513821" w14:textId="77777777" w:rsidR="00210D48" w:rsidRDefault="00210D48" w:rsidP="00210D48">
      <w:pPr>
        <w:spacing w:line="228" w:lineRule="auto"/>
        <w:ind w:firstLine="720"/>
        <w:jc w:val="both"/>
        <w:rPr>
          <w:rFonts w:ascii="Times New Roman" w:hAnsi="Times New Roman"/>
          <w:sz w:val="10"/>
          <w:szCs w:val="28"/>
          <w:lang w:val="ru-RU" w:eastAsia="ru-RU"/>
        </w:rPr>
      </w:pPr>
    </w:p>
    <w:p w14:paraId="2BE30E40" w14:textId="41A0A7B5" w:rsidR="00210D48" w:rsidRPr="00D65A67" w:rsidRDefault="006B3B67" w:rsidP="00210D48">
      <w:pPr>
        <w:spacing w:line="228" w:lineRule="auto"/>
        <w:ind w:firstLine="708"/>
        <w:jc w:val="both"/>
        <w:rPr>
          <w:rFonts w:ascii="Times New Roman" w:hAnsi="Times New Roman"/>
          <w:sz w:val="26"/>
          <w:szCs w:val="28"/>
          <w:lang w:val="uz-Cyrl-UZ" w:eastAsia="ru-RU"/>
        </w:rPr>
      </w:pPr>
      <w:r w:rsidRPr="006B3B67">
        <w:rPr>
          <w:rFonts w:ascii="Times New Roman" w:hAnsi="Times New Roman"/>
          <w:sz w:val="26"/>
          <w:szCs w:val="28"/>
          <w:lang w:val="ru-RU" w:eastAsia="ru-RU"/>
        </w:rPr>
        <w:t>Бухоро вилояти божхона бошыармаси</w:t>
      </w:r>
      <w:r w:rsidR="00210D48">
        <w:rPr>
          <w:rFonts w:ascii="Times New Roman" w:hAnsi="Times New Roman"/>
          <w:sz w:val="26"/>
          <w:szCs w:val="28"/>
          <w:lang w:val="ru-RU" w:eastAsia="ru-RU"/>
        </w:rPr>
        <w:t xml:space="preserve">, </w:t>
      </w:r>
      <w:r w:rsidR="00FE229A">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sidR="00FE229A">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5D7BA1">
        <w:rPr>
          <w:rFonts w:ascii="Times New Roman" w:hAnsi="Times New Roman"/>
          <w:sz w:val="26"/>
          <w:szCs w:val="28"/>
          <w:lang w:val="ru-RU" w:eastAsia="ru-RU"/>
        </w:rPr>
        <w:t>бошлиқ</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 xml:space="preserve">щринбосари </w:t>
      </w:r>
      <w:r w:rsidRPr="006B3B67">
        <w:rPr>
          <w:rFonts w:ascii="Times New Roman" w:hAnsi="Times New Roman"/>
          <w:sz w:val="26"/>
          <w:szCs w:val="28"/>
          <w:lang w:val="ru-RU" w:eastAsia="ru-RU"/>
        </w:rPr>
        <w:t>С.Қурбонов</w:t>
      </w:r>
      <w:r w:rsidR="00210D48" w:rsidRPr="00D65A67">
        <w:rPr>
          <w:rFonts w:ascii="Times New Roman" w:hAnsi="Times New Roman"/>
          <w:sz w:val="26"/>
          <w:szCs w:val="28"/>
          <w:lang w:val="uz-Cyrl-UZ" w:eastAsia="ru-RU"/>
        </w:rPr>
        <w:t xml:space="preserve">, </w:t>
      </w:r>
      <w:r w:rsidR="005D7BA1">
        <w:rPr>
          <w:rFonts w:ascii="Times New Roman" w:hAnsi="Times New Roman"/>
          <w:sz w:val="26"/>
          <w:szCs w:val="28"/>
          <w:lang w:val="uz-Cyrl-UZ" w:eastAsia="ru-RU"/>
        </w:rPr>
        <w:t xml:space="preserve">бошқарма </w:t>
      </w:r>
      <w:r w:rsidR="00210D48" w:rsidRPr="00D65A67">
        <w:rPr>
          <w:rFonts w:ascii="Times New Roman" w:hAnsi="Times New Roman"/>
          <w:sz w:val="26"/>
          <w:szCs w:val="28"/>
          <w:lang w:val="uz-Cyrl-UZ" w:eastAsia="ru-RU"/>
        </w:rPr>
        <w:t>Устави асосида иш юритувчи</w:t>
      </w:r>
      <w:r w:rsidR="00FE229A" w:rsidRPr="00D65A67">
        <w:rPr>
          <w:rFonts w:ascii="Times New Roman" w:hAnsi="Times New Roman"/>
          <w:sz w:val="26"/>
          <w:szCs w:val="28"/>
          <w:lang w:val="uz-Cyrl-UZ" w:eastAsia="ru-RU"/>
        </w:rPr>
        <w:t>,</w:t>
      </w:r>
      <w:r w:rsidR="00210D48" w:rsidRPr="00D65A67">
        <w:rPr>
          <w:rFonts w:ascii="Times New Roman" w:hAnsi="Times New Roman"/>
          <w:sz w:val="26"/>
          <w:szCs w:val="28"/>
          <w:lang w:val="uz-Cyrl-UZ" w:eastAsia="ru-RU"/>
        </w:rPr>
        <w:t xml:space="preserve"> </w:t>
      </w:r>
      <w:r w:rsidR="00FE229A" w:rsidRPr="00D65A67">
        <w:rPr>
          <w:rFonts w:ascii="Times New Roman" w:hAnsi="Times New Roman"/>
          <w:sz w:val="26"/>
          <w:szCs w:val="28"/>
          <w:lang w:val="uz-Cyrl-UZ" w:eastAsia="ru-RU"/>
        </w:rPr>
        <w:t>бир</w:t>
      </w:r>
      <w:r w:rsidR="00210D48" w:rsidRPr="00D65A67">
        <w:rPr>
          <w:rFonts w:ascii="Times New Roman" w:hAnsi="Times New Roman"/>
          <w:sz w:val="26"/>
          <w:szCs w:val="28"/>
          <w:lang w:val="uz-Cyrl-UZ" w:eastAsia="ru-RU"/>
        </w:rPr>
        <w:t xml:space="preserve"> томонд</w:t>
      </w:r>
      <w:r w:rsidR="00FE229A" w:rsidRPr="00D65A67">
        <w:rPr>
          <w:rFonts w:ascii="Times New Roman" w:hAnsi="Times New Roman"/>
          <w:sz w:val="26"/>
          <w:szCs w:val="28"/>
          <w:lang w:val="uz-Cyrl-UZ" w:eastAsia="ru-RU"/>
        </w:rPr>
        <w:t>ан</w:t>
      </w:r>
      <w:r w:rsidR="00210D48" w:rsidRPr="00D65A67">
        <w:rPr>
          <w:rFonts w:ascii="Times New Roman" w:hAnsi="Times New Roman"/>
          <w:sz w:val="26"/>
          <w:szCs w:val="28"/>
          <w:lang w:val="uz-Cyrl-UZ" w:eastAsia="ru-RU"/>
        </w:rPr>
        <w:t xml:space="preserve">, Устав асосида иш юритувчи </w:t>
      </w:r>
      <w:r w:rsidR="00D65A67" w:rsidRPr="00D65A67">
        <w:rPr>
          <w:rFonts w:ascii="Times New Roman" w:hAnsi="Times New Roman"/>
          <w:sz w:val="26"/>
          <w:szCs w:val="28"/>
          <w:u w:val="single"/>
          <w:lang w:val="uz-Cyrl-UZ" w:eastAsia="ru-RU"/>
        </w:rPr>
        <w:t xml:space="preserve">«  </w:t>
      </w:r>
      <w:r w:rsidR="00A60FFA">
        <w:rPr>
          <w:rFonts w:ascii="Times New Roman" w:hAnsi="Times New Roman"/>
          <w:sz w:val="26"/>
          <w:szCs w:val="28"/>
          <w:u w:val="single"/>
          <w:lang w:val="ru-RU" w:eastAsia="ru-RU"/>
        </w:rPr>
        <w:t>_______________</w:t>
      </w:r>
      <w:r w:rsidR="00D65A67" w:rsidRPr="00D65A67">
        <w:rPr>
          <w:rFonts w:ascii="Times New Roman" w:hAnsi="Times New Roman"/>
          <w:sz w:val="26"/>
          <w:szCs w:val="28"/>
          <w:u w:val="single"/>
          <w:lang w:val="uz-Cyrl-UZ" w:eastAsia="ru-RU"/>
        </w:rPr>
        <w:t>»</w:t>
      </w:r>
      <w:r w:rsidR="00D65A67" w:rsidRPr="00D65A67">
        <w:rPr>
          <w:rFonts w:ascii="Times New Roman" w:hAnsi="Times New Roman"/>
          <w:sz w:val="26"/>
          <w:szCs w:val="28"/>
          <w:lang w:val="uz-Cyrl-UZ" w:eastAsia="ru-RU"/>
        </w:rPr>
        <w:t xml:space="preserve"> </w:t>
      </w:r>
      <w:r w:rsidR="00A60FFA">
        <w:rPr>
          <w:rFonts w:ascii="Times New Roman" w:hAnsi="Times New Roman"/>
          <w:sz w:val="26"/>
          <w:szCs w:val="28"/>
          <w:lang w:val="uz-Cyrl-UZ" w:eastAsia="ru-RU"/>
        </w:rPr>
        <w:t>_______</w:t>
      </w:r>
      <w:r w:rsidR="00D65A67" w:rsidRPr="00D65A67">
        <w:rPr>
          <w:rFonts w:ascii="Times New Roman" w:hAnsi="Times New Roman"/>
          <w:sz w:val="26"/>
          <w:szCs w:val="28"/>
          <w:lang w:val="uz-Cyrl-UZ" w:eastAsia="ru-RU"/>
        </w:rPr>
        <w:t>,</w:t>
      </w:r>
      <w:r w:rsidR="00210D48" w:rsidRPr="00D65A67">
        <w:rPr>
          <w:rFonts w:ascii="Times New Roman" w:hAnsi="Times New Roman"/>
          <w:sz w:val="26"/>
          <w:szCs w:val="28"/>
          <w:lang w:val="uz-Cyrl-UZ" w:eastAsia="ru-RU"/>
        </w:rPr>
        <w:t xml:space="preserve"> вакили бўлган, бундан кейин "</w:t>
      </w:r>
      <w:r>
        <w:rPr>
          <w:rFonts w:ascii="Times New Roman" w:hAnsi="Times New Roman"/>
          <w:sz w:val="26"/>
          <w:szCs w:val="28"/>
          <w:lang w:val="uz-Cyrl-UZ" w:eastAsia="ru-RU"/>
        </w:rPr>
        <w:t>Бажарувчи</w:t>
      </w:r>
      <w:r w:rsidR="00210D48" w:rsidRPr="00D65A67">
        <w:rPr>
          <w:rFonts w:ascii="Times New Roman" w:hAnsi="Times New Roman"/>
          <w:sz w:val="26"/>
          <w:szCs w:val="28"/>
          <w:lang w:val="uz-Cyrl-UZ" w:eastAsia="ru-RU"/>
        </w:rPr>
        <w:t xml:space="preserve">" деб аталадиган </w:t>
      </w:r>
      <w:r w:rsidR="00A60FFA">
        <w:rPr>
          <w:rFonts w:ascii="Times New Roman" w:hAnsi="Times New Roman"/>
          <w:sz w:val="26"/>
          <w:szCs w:val="28"/>
          <w:u w:val="single"/>
          <w:lang w:val="uz-Cyrl-UZ" w:eastAsia="ru-RU"/>
        </w:rPr>
        <w:t xml:space="preserve">  </w:t>
      </w:r>
      <w:r w:rsidR="00D65A67">
        <w:rPr>
          <w:rFonts w:ascii="Times New Roman" w:hAnsi="Times New Roman"/>
          <w:sz w:val="26"/>
          <w:szCs w:val="28"/>
          <w:u w:val="single"/>
          <w:lang w:val="uz-Cyrl-UZ" w:eastAsia="ru-RU"/>
        </w:rPr>
        <w:t xml:space="preserve">  </w:t>
      </w:r>
      <w:r w:rsidR="00210D48" w:rsidRPr="00D65A67">
        <w:rPr>
          <w:rFonts w:ascii="Times New Roman" w:hAnsi="Times New Roman"/>
          <w:sz w:val="26"/>
          <w:szCs w:val="28"/>
          <w:lang w:val="uz-Cyrl-UZ" w:eastAsia="ru-RU"/>
        </w:rPr>
        <w:t xml:space="preserve">, </w:t>
      </w:r>
      <w:r w:rsidR="00E02141" w:rsidRPr="00D65A67">
        <w:rPr>
          <w:rFonts w:ascii="Times New Roman" w:hAnsi="Times New Roman"/>
          <w:sz w:val="26"/>
          <w:szCs w:val="28"/>
          <w:lang w:val="uz-Cyrl-UZ" w:eastAsia="ru-RU"/>
        </w:rPr>
        <w:t>иккинчи</w:t>
      </w:r>
      <w:r w:rsidR="00210D48" w:rsidRPr="00D65A67">
        <w:rPr>
          <w:rFonts w:ascii="Times New Roman" w:hAnsi="Times New Roman"/>
          <w:sz w:val="26"/>
          <w:szCs w:val="28"/>
          <w:lang w:val="uz-Cyrl-UZ" w:eastAsia="ru-RU"/>
        </w:rPr>
        <w:t xml:space="preserve"> томондан,қуйидаги</w:t>
      </w:r>
      <w:r w:rsidR="00E02141" w:rsidRPr="00D65A67">
        <w:rPr>
          <w:rFonts w:ascii="Times New Roman" w:hAnsi="Times New Roman"/>
          <w:sz w:val="26"/>
          <w:szCs w:val="28"/>
          <w:lang w:val="uz-Cyrl-UZ" w:eastAsia="ru-RU"/>
        </w:rPr>
        <w:t xml:space="preserve"> шартномани туздилар </w:t>
      </w:r>
      <w:r w:rsidR="00210D48" w:rsidRPr="00D65A67">
        <w:rPr>
          <w:rFonts w:ascii="Times New Roman" w:hAnsi="Times New Roman"/>
          <w:sz w:val="26"/>
          <w:szCs w:val="28"/>
          <w:lang w:val="uz-Cyrl-UZ" w:eastAsia="ru-RU"/>
        </w:rPr>
        <w:t>:</w:t>
      </w:r>
    </w:p>
    <w:p w14:paraId="40A672EF" w14:textId="77777777" w:rsidR="00210D48" w:rsidRPr="00D65A67" w:rsidRDefault="00210D48" w:rsidP="00210D48">
      <w:pPr>
        <w:spacing w:line="228" w:lineRule="auto"/>
        <w:ind w:firstLine="720"/>
        <w:jc w:val="both"/>
        <w:rPr>
          <w:rFonts w:ascii="Times New Roman" w:hAnsi="Times New Roman"/>
          <w:sz w:val="10"/>
          <w:szCs w:val="16"/>
          <w:lang w:val="uz-Cyrl-UZ" w:eastAsia="ru-RU"/>
        </w:rPr>
      </w:pPr>
    </w:p>
    <w:p w14:paraId="4C9411D1" w14:textId="00008758"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14:paraId="677C5458" w14:textId="22947253"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1.1.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мажбуриятини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олади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14:paraId="27BC9082" w14:textId="7E100A0D"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Буюртмачи билан келишилган ҳолда, маҳсулотни муддатидан олдин ёки қисмларга бўлиб жўнатиш ҳуқуқига эга.</w:t>
      </w:r>
    </w:p>
    <w:p w14:paraId="08008B38" w14:textId="54DB672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1.3. Етказиб берилаётган маҳсулот сифати стандартлаштириш бўйича меъёрий ҳужжатлар (ГОСТ, ЎзДСт, Тс ва бошқалар) талабларига, “</w:t>
      </w:r>
      <w:r w:rsidR="006B3B67" w:rsidRPr="006B3B67">
        <w:rPr>
          <w:rFonts w:ascii="Times New Roman" w:hAnsi="Times New Roman"/>
          <w:sz w:val="26"/>
          <w:szCs w:val="28"/>
          <w:lang w:val="ru-RU" w:eastAsia="ru-RU"/>
        </w:rPr>
        <w:t xml:space="preserve"> </w:t>
      </w:r>
      <w:r w:rsidR="006B3B67">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14:paraId="17E99B78" w14:textId="77777777" w:rsidR="00210D48" w:rsidRDefault="00210D48" w:rsidP="00210D48">
      <w:pPr>
        <w:spacing w:line="228" w:lineRule="auto"/>
        <w:ind w:firstLine="720"/>
        <w:jc w:val="both"/>
        <w:rPr>
          <w:rFonts w:ascii="Times New Roman" w:hAnsi="Times New Roman"/>
          <w:sz w:val="10"/>
          <w:szCs w:val="16"/>
          <w:lang w:val="ru-RU" w:eastAsia="ru-RU"/>
        </w:rPr>
      </w:pPr>
    </w:p>
    <w:p w14:paraId="77FDFFF1"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14:paraId="3F22AA59" w14:textId="7ED98487" w:rsidR="00210D48" w:rsidRDefault="00210D48" w:rsidP="005147F9">
      <w:pPr>
        <w:spacing w:line="228" w:lineRule="auto"/>
        <w:ind w:firstLine="720"/>
        <w:jc w:val="both"/>
        <w:rPr>
          <w:rFonts w:ascii="Times New Roman" w:hAnsi="Times New Roman"/>
          <w:sz w:val="20"/>
          <w:szCs w:val="28"/>
          <w:lang w:val="ru-RU" w:eastAsia="ru-RU"/>
        </w:rPr>
      </w:pPr>
      <w:r>
        <w:rPr>
          <w:rFonts w:ascii="Times New Roman" w:hAnsi="Times New Roman"/>
          <w:sz w:val="26"/>
          <w:szCs w:val="28"/>
          <w:lang w:val="ru-RU" w:eastAsia="ru-RU"/>
        </w:rPr>
        <w:t xml:space="preserve">2.1. Ушбу шартноманинг умумий қиймати </w:t>
      </w:r>
      <w:r w:rsidR="00D65A67" w:rsidRPr="00D65A67">
        <w:rPr>
          <w:rFonts w:ascii="Times New Roman" w:hAnsi="Times New Roman"/>
          <w:b/>
          <w:sz w:val="26"/>
          <w:szCs w:val="28"/>
          <w:u w:val="single"/>
          <w:lang w:val="ru-RU" w:eastAsia="ru-RU"/>
        </w:rPr>
        <w:t xml:space="preserve">  </w:t>
      </w:r>
      <w:r w:rsidR="00A60FFA">
        <w:rPr>
          <w:rFonts w:ascii="Times New Roman" w:hAnsi="Times New Roman"/>
          <w:b/>
          <w:sz w:val="26"/>
          <w:szCs w:val="28"/>
          <w:u w:val="single"/>
          <w:lang w:val="ru-RU" w:eastAsia="ru-RU"/>
        </w:rPr>
        <w:t>_____________________________</w:t>
      </w:r>
      <w:r w:rsidR="00D65A67" w:rsidRPr="00D65A67">
        <w:rPr>
          <w:rFonts w:ascii="Times New Roman" w:hAnsi="Times New Roman"/>
          <w:b/>
          <w:sz w:val="26"/>
          <w:szCs w:val="28"/>
          <w:u w:val="single"/>
          <w:lang w:val="ru-RU" w:eastAsia="ru-RU"/>
        </w:rPr>
        <w:t>)</w:t>
      </w:r>
      <w:r w:rsidR="00D65A67">
        <w:rPr>
          <w:rFonts w:ascii="Times New Roman" w:hAnsi="Times New Roman"/>
          <w:b/>
          <w:sz w:val="26"/>
          <w:szCs w:val="28"/>
          <w:u w:val="single"/>
          <w:lang w:val="ru-RU" w:eastAsia="ru-RU"/>
        </w:rPr>
        <w:t xml:space="preserve">  </w:t>
      </w:r>
      <w:r>
        <w:rPr>
          <w:rFonts w:ascii="Times New Roman" w:hAnsi="Times New Roman"/>
          <w:sz w:val="26"/>
          <w:szCs w:val="28"/>
          <w:lang w:val="ru-RU" w:eastAsia="ru-RU"/>
        </w:rPr>
        <w:t>сўмни ташкил этади.</w:t>
      </w:r>
      <w:r w:rsidR="005147F9">
        <w:rPr>
          <w:rFonts w:ascii="Times New Roman" w:hAnsi="Times New Roman"/>
          <w:sz w:val="26"/>
          <w:szCs w:val="28"/>
          <w:lang w:val="ru-RU" w:eastAsia="ru-RU"/>
        </w:rPr>
        <w:t xml:space="preserve">                                   </w:t>
      </w: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14:paraId="2FEDF6E5"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14:paraId="57256B82" w14:textId="6C92FBBA"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w:t>
      </w:r>
      <w:r w:rsidR="006B3B67" w:rsidRPr="006B3B67">
        <w:rPr>
          <w:rFonts w:ascii="Times New Roman" w:hAnsi="Times New Roman"/>
          <w:sz w:val="26"/>
          <w:szCs w:val="28"/>
          <w:lang w:val="ru-RU" w:eastAsia="ru-RU"/>
        </w:rPr>
        <w:t xml:space="preserve"> </w:t>
      </w:r>
      <w:r w:rsidR="006B3B67">
        <w:rPr>
          <w:rFonts w:ascii="Times New Roman" w:hAnsi="Times New Roman"/>
          <w:sz w:val="26"/>
          <w:szCs w:val="28"/>
          <w:lang w:val="ru-RU" w:eastAsia="ru-RU"/>
        </w:rPr>
        <w:t>Буюртмачи</w:t>
      </w:r>
      <w:r>
        <w:rPr>
          <w:rFonts w:ascii="Times New Roman" w:hAnsi="Times New Roman"/>
          <w:sz w:val="26"/>
          <w:szCs w:val="28"/>
          <w:lang w:val="ru-RU" w:eastAsia="ru-RU"/>
        </w:rPr>
        <w:t>" ва "</w:t>
      </w:r>
      <w:r w:rsidR="006B3B67" w:rsidRPr="006B3B67">
        <w:rPr>
          <w:rFonts w:ascii="Times New Roman" w:hAnsi="Times New Roman"/>
          <w:sz w:val="26"/>
          <w:szCs w:val="28"/>
          <w:lang w:val="uz-Cyrl-UZ" w:eastAsia="ru-RU"/>
        </w:rPr>
        <w:t xml:space="preserve"> </w:t>
      </w:r>
      <w:r w:rsidR="006B3B67">
        <w:rPr>
          <w:rFonts w:ascii="Times New Roman" w:hAnsi="Times New Roman"/>
          <w:sz w:val="26"/>
          <w:szCs w:val="28"/>
          <w:lang w:val="uz-Cyrl-UZ" w:eastAsia="ru-RU"/>
        </w:rPr>
        <w:t>Бажарувчи</w:t>
      </w:r>
      <w:r>
        <w:rPr>
          <w:rFonts w:ascii="Times New Roman" w:hAnsi="Times New Roman"/>
          <w:sz w:val="26"/>
          <w:szCs w:val="28"/>
          <w:lang w:val="ru-RU" w:eastAsia="ru-RU"/>
        </w:rPr>
        <w:t>" ўртасида дастлабки ва кейинги тўлов йўли билан амалга оширилади.</w:t>
      </w:r>
    </w:p>
    <w:p w14:paraId="519A3C88" w14:textId="77777777"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14:paraId="2511133C" w14:textId="0DE2A100"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ўртасида имзоланган қабул қилиш далолатномаси ва бажарилган ишлар далолатномалари тузилгандан кейин 15 (ўн беш) банк куни ичида амалга оширилади.</w:t>
      </w:r>
      <w:r w:rsidR="007E5357">
        <w:rPr>
          <w:rFonts w:ascii="Times New Roman" w:hAnsi="Times New Roman"/>
          <w:sz w:val="26"/>
          <w:szCs w:val="28"/>
          <w:lang w:val="ru-RU" w:eastAsia="ru-RU"/>
        </w:rPr>
        <w:t xml:space="preserve"> </w:t>
      </w:r>
      <w:r>
        <w:rPr>
          <w:rFonts w:ascii="Times New Roman" w:hAnsi="Times New Roman"/>
          <w:sz w:val="26"/>
          <w:szCs w:val="28"/>
          <w:lang w:val="ru-RU" w:eastAsia="ru-RU"/>
        </w:rPr>
        <w:t>амалга оширилган аванс тўлови суммасини чегириб ташлашни ҳисобга олган ҳолда.</w:t>
      </w:r>
    </w:p>
    <w:p w14:paraId="1B1BB8DE"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14:paraId="118FEED9" w14:textId="26583E4C"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ўртасида имзоланган бажарилган ишлар далолатномалари.</w:t>
      </w:r>
      <w:bookmarkStart w:id="1" w:name="_Hlk106297170"/>
    </w:p>
    <w:bookmarkEnd w:id="1"/>
    <w:p w14:paraId="59CAB846" w14:textId="77777777"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14:paraId="510C2D2C" w14:textId="77777777" w:rsidR="00210D48" w:rsidRDefault="00210D48" w:rsidP="00210D48">
      <w:pPr>
        <w:spacing w:line="228" w:lineRule="auto"/>
        <w:ind w:firstLine="720"/>
        <w:jc w:val="both"/>
        <w:rPr>
          <w:rFonts w:ascii="Times New Roman" w:hAnsi="Times New Roman"/>
          <w:sz w:val="10"/>
          <w:szCs w:val="16"/>
          <w:lang w:val="ru-RU" w:eastAsia="ru-RU"/>
        </w:rPr>
      </w:pPr>
    </w:p>
    <w:p w14:paraId="5B2DBF5C" w14:textId="77777777"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14:paraId="0513061D" w14:textId="32D8753D"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ияда (1-илова) кўрсатилган бўлиб, унда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ўз кучлари ва воситалари билан маҳсулотни қуйидаги манзилда жойлашган "Буюртмачи"га </w:t>
      </w:r>
      <w:r w:rsidR="005147F9">
        <w:rPr>
          <w:rFonts w:ascii="Times New Roman" w:hAnsi="Times New Roman"/>
          <w:sz w:val="26"/>
          <w:szCs w:val="28"/>
          <w:lang w:val="ru-RU" w:eastAsia="ru-RU"/>
        </w:rPr>
        <w:t>е</w:t>
      </w:r>
      <w:r>
        <w:rPr>
          <w:rFonts w:ascii="Times New Roman" w:hAnsi="Times New Roman"/>
          <w:sz w:val="26"/>
          <w:szCs w:val="28"/>
          <w:lang w:val="ru-RU" w:eastAsia="ru-RU"/>
        </w:rPr>
        <w:t>ткази</w:t>
      </w:r>
      <w:r w:rsidR="00857B92">
        <w:rPr>
          <w:rFonts w:ascii="Times New Roman" w:hAnsi="Times New Roman"/>
          <w:sz w:val="26"/>
          <w:szCs w:val="28"/>
          <w:lang w:val="ru-RU" w:eastAsia="ru-RU"/>
        </w:rPr>
        <w:t>ш</w:t>
      </w:r>
      <w:r>
        <w:rPr>
          <w:rFonts w:ascii="Times New Roman" w:hAnsi="Times New Roman"/>
          <w:sz w:val="26"/>
          <w:szCs w:val="28"/>
          <w:lang w:val="ru-RU" w:eastAsia="ru-RU"/>
        </w:rPr>
        <w:t xml:space="preserve"> </w:t>
      </w:r>
      <w:r w:rsidR="00857B92">
        <w:rPr>
          <w:rFonts w:ascii="Times New Roman" w:hAnsi="Times New Roman"/>
          <w:sz w:val="26"/>
          <w:szCs w:val="28"/>
          <w:lang w:val="uz-Cyrl-UZ" w:eastAsia="ru-RU"/>
        </w:rPr>
        <w:t>ва ўрнатиб</w:t>
      </w:r>
      <w:r>
        <w:rPr>
          <w:rFonts w:ascii="Times New Roman" w:hAnsi="Times New Roman"/>
          <w:sz w:val="26"/>
          <w:szCs w:val="28"/>
          <w:lang w:val="ru-RU" w:eastAsia="ru-RU"/>
        </w:rPr>
        <w:t xml:space="preserve"> </w:t>
      </w:r>
      <w:r w:rsidR="00857B92">
        <w:rPr>
          <w:rFonts w:ascii="Times New Roman" w:hAnsi="Times New Roman"/>
          <w:sz w:val="26"/>
          <w:szCs w:val="28"/>
          <w:lang w:val="ru-RU" w:eastAsia="ru-RU"/>
        </w:rPr>
        <w:t>бериш</w:t>
      </w:r>
      <w:r w:rsidR="00857B92">
        <w:rPr>
          <w:rFonts w:ascii="Times New Roman" w:hAnsi="Times New Roman"/>
          <w:sz w:val="26"/>
          <w:szCs w:val="28"/>
          <w:lang w:val="uz-Cyrl-UZ" w:eastAsia="ru-RU"/>
        </w:rPr>
        <w:t xml:space="preserve"> </w:t>
      </w:r>
      <w:r>
        <w:rPr>
          <w:rFonts w:ascii="Times New Roman" w:hAnsi="Times New Roman"/>
          <w:sz w:val="26"/>
          <w:szCs w:val="28"/>
          <w:lang w:val="ru-RU" w:eastAsia="ru-RU"/>
        </w:rPr>
        <w:t>мажбурдир: _______________________________________________________________________.</w:t>
      </w:r>
    </w:p>
    <w:p w14:paraId="45DE4A45" w14:textId="77777777" w:rsidR="007E5357" w:rsidRDefault="007E5357" w:rsidP="00210D48">
      <w:pPr>
        <w:spacing w:line="228" w:lineRule="auto"/>
        <w:ind w:firstLine="720"/>
        <w:jc w:val="both"/>
        <w:rPr>
          <w:rFonts w:ascii="Times New Roman" w:hAnsi="Times New Roman"/>
          <w:sz w:val="26"/>
          <w:szCs w:val="28"/>
          <w:lang w:val="ru-RU" w:eastAsia="ru-RU"/>
        </w:rPr>
      </w:pPr>
    </w:p>
    <w:p w14:paraId="7BD41AB2"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lastRenderedPageBreak/>
        <w:t>3.2. Етказиб бериш санаси маҳсулотлар "Буюртмачи" манзилига келиб тушган куни ҳисобланади.</w:t>
      </w:r>
    </w:p>
    <w:p w14:paraId="13111282" w14:textId="77777777" w:rsidR="00210D48" w:rsidRDefault="00210D48" w:rsidP="00210D48">
      <w:pPr>
        <w:spacing w:line="232" w:lineRule="auto"/>
        <w:ind w:firstLine="720"/>
        <w:jc w:val="both"/>
        <w:rPr>
          <w:rFonts w:ascii="Times New Roman" w:hAnsi="Times New Roman"/>
          <w:sz w:val="10"/>
          <w:szCs w:val="16"/>
          <w:lang w:val="ru-RU" w:eastAsia="ru-RU"/>
        </w:rPr>
      </w:pPr>
    </w:p>
    <w:p w14:paraId="10FFB1D0"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14:paraId="3C552EF6" w14:textId="6F1265A3"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14:paraId="2AF76843" w14:textId="77777777"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14:paraId="7067A475" w14:textId="77777777" w:rsidR="00210D48" w:rsidRDefault="00210D48" w:rsidP="00210D48">
      <w:pPr>
        <w:spacing w:line="232" w:lineRule="auto"/>
        <w:ind w:firstLine="720"/>
        <w:jc w:val="both"/>
        <w:rPr>
          <w:rFonts w:ascii="Times New Roman" w:hAnsi="Times New Roman"/>
          <w:sz w:val="10"/>
          <w:szCs w:val="16"/>
          <w:lang w:val="ru-RU" w:eastAsia="ru-RU"/>
        </w:rPr>
      </w:pPr>
    </w:p>
    <w:p w14:paraId="531D1FB4" w14:textId="77777777" w:rsidR="00210D48" w:rsidRDefault="00210D48" w:rsidP="00210D48">
      <w:pPr>
        <w:spacing w:line="232" w:lineRule="auto"/>
        <w:ind w:firstLine="720"/>
        <w:jc w:val="both"/>
        <w:rPr>
          <w:rFonts w:ascii="Times New Roman" w:hAnsi="Times New Roman"/>
          <w:sz w:val="10"/>
          <w:szCs w:val="28"/>
          <w:lang w:val="ru-RU" w:eastAsia="ru-RU"/>
        </w:rPr>
      </w:pPr>
    </w:p>
    <w:p w14:paraId="1F561854" w14:textId="77777777"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14:paraId="44F0237C" w14:textId="281FC07D"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14:paraId="4B8E2523" w14:textId="549B099B"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14:paraId="2733886F"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14:paraId="7F05C03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14:paraId="1AAB2F0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14:paraId="3437287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14:paraId="4318DED6" w14:textId="6E48242B"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14:paraId="2C297DA7"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14:paraId="4EC63533" w14:textId="77777777"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14:paraId="24F3D4F3" w14:textId="77777777"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14:paraId="393D2593"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14:paraId="79D75430" w14:textId="09EFD955"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lastRenderedPageBreak/>
        <w:t>6.2. "Буюртмачи"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га эскириш (фойдаланиш) кафолат муддати давомида маҳсулот сифати бўйича даъвони эълон қилишга ҳақли.</w:t>
      </w:r>
    </w:p>
    <w:p w14:paraId="54C5A2D5" w14:textId="7F1A4146"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ўз ҳисобидан ишлаб чиқаришни ўз зиммасига олади:</w:t>
      </w:r>
    </w:p>
    <w:p w14:paraId="3D04A6B6"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14:paraId="767C6C14"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14:paraId="1E4B44E9" w14:textId="73EC532D"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6.2.2. Сифатсиз маҳсулот ёки эскириш (фойдаланиш)нинг кафолат муддатидан ўтмаган маҳсулотлар аниқланган тақдирда, “Буюртмачи” вакили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ёзма равишда хабардор қилинган кундан бошлаб 10 кундан ортиқ бўлмаган муддатга белгиланиши керак.</w:t>
      </w:r>
    </w:p>
    <w:p w14:paraId="489F6C0C"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14:paraId="2700D430"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14:paraId="65D90862"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14:paraId="5223745D" w14:textId="77777777"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14:paraId="3533E8AE" w14:textId="49171240"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14:paraId="23722D56" w14:textId="4F9601ED"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6.2.3. Агар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w:t>
      </w:r>
      <w:r w:rsidR="006B3B67">
        <w:rPr>
          <w:rFonts w:ascii="Times New Roman" w:hAnsi="Times New Roman"/>
          <w:sz w:val="26"/>
          <w:szCs w:val="28"/>
          <w:lang w:val="ru-RU" w:eastAsia="ru-RU"/>
        </w:rPr>
        <w:t>Бажарувчи</w:t>
      </w:r>
      <w:r w:rsidR="00415869">
        <w:rPr>
          <w:rFonts w:ascii="Times New Roman" w:hAnsi="Times New Roman"/>
          <w:sz w:val="26"/>
          <w:szCs w:val="28"/>
          <w:lang w:val="ru-RU" w:eastAsia="ru-RU"/>
        </w:rPr>
        <w:t xml:space="preserve">»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сиз</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 xml:space="preserve">бир томонлама </w:t>
      </w:r>
      <w:r>
        <w:rPr>
          <w:rFonts w:ascii="Times New Roman" w:hAnsi="Times New Roman"/>
          <w:sz w:val="26"/>
          <w:szCs w:val="28"/>
          <w:lang w:val="ru-RU" w:eastAsia="ru-RU"/>
        </w:rPr>
        <w:t xml:space="preserve">амалга оширилади. </w:t>
      </w:r>
    </w:p>
    <w:p w14:paraId="6E41F2B6"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14:paraId="73093257" w14:textId="22B88A83"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вакили белгиланган вақтда келмаса;</w:t>
      </w:r>
    </w:p>
    <w:p w14:paraId="42DD281E"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14:paraId="3958F21F"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14:paraId="244D6655" w14:textId="77777777"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далолатномаси</w:t>
      </w:r>
      <w:r>
        <w:rPr>
          <w:rFonts w:ascii="Times New Roman" w:hAnsi="Times New Roman"/>
          <w:sz w:val="26"/>
          <w:szCs w:val="28"/>
          <w:lang w:val="ru-RU" w:eastAsia="ru-RU"/>
        </w:rPr>
        <w:t xml:space="preserve"> ижрога қабул қилинган ҳисобланади.</w:t>
      </w:r>
    </w:p>
    <w:p w14:paraId="485B80E7" w14:textId="391E79C1"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14:paraId="796CF655"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6433019B"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14:paraId="13D17259" w14:textId="4A5FA583"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7.1. “Буюртмачи” ва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xml:space="preserve">”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ёки у билан боғлиқ барча низолар ва келишмовчиликлар “Буюртмачи” ташкилот жойлашган ердаги хўжалик суди томонидан кўриб чиқилиши керак.</w:t>
      </w:r>
    </w:p>
    <w:p w14:paraId="651C8E68"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3900FF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14:paraId="18C12497" w14:textId="77777777"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 xml:space="preserve">ътироф этилган форс-мажор ҳолатлари натижасида юзага келган бўлса, томонлар ушбу </w:t>
      </w:r>
      <w:r>
        <w:rPr>
          <w:rFonts w:ascii="Times New Roman" w:hAnsi="Times New Roman"/>
          <w:sz w:val="26"/>
          <w:szCs w:val="28"/>
          <w:lang w:val="ru-RU" w:eastAsia="ru-RU"/>
        </w:rPr>
        <w:lastRenderedPageBreak/>
        <w:t>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14:paraId="44A56EA0" w14:textId="77777777" w:rsidR="00210D48" w:rsidRDefault="00210D48" w:rsidP="00210D48">
      <w:pPr>
        <w:numPr>
          <w:ilvl w:val="12"/>
          <w:numId w:val="0"/>
        </w:numPr>
        <w:ind w:firstLine="720"/>
        <w:jc w:val="both"/>
        <w:rPr>
          <w:rFonts w:ascii="Times New Roman" w:hAnsi="Times New Roman"/>
          <w:sz w:val="10"/>
          <w:szCs w:val="16"/>
          <w:lang w:val="ru-RU" w:eastAsia="ru-RU"/>
        </w:rPr>
      </w:pPr>
    </w:p>
    <w:p w14:paraId="1991CBB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14:paraId="093FF76E" w14:textId="4A820C5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w:t>
      </w:r>
      <w:r w:rsidR="005147F9">
        <w:rPr>
          <w:rFonts w:ascii="Times New Roman" w:hAnsi="Times New Roman"/>
          <w:sz w:val="26"/>
          <w:szCs w:val="28"/>
          <w:lang w:val="ru-RU" w:eastAsia="ru-RU"/>
        </w:rPr>
        <w:t>« 31 »</w:t>
      </w:r>
      <w:r>
        <w:rPr>
          <w:rFonts w:ascii="Times New Roman" w:hAnsi="Times New Roman"/>
          <w:sz w:val="26"/>
          <w:szCs w:val="28"/>
          <w:lang w:val="ru-RU" w:eastAsia="ru-RU"/>
        </w:rPr>
        <w:t xml:space="preserve"> </w:t>
      </w:r>
      <w:r w:rsidR="005147F9">
        <w:rPr>
          <w:rFonts w:ascii="Times New Roman" w:hAnsi="Times New Roman"/>
          <w:sz w:val="26"/>
          <w:szCs w:val="28"/>
          <w:lang w:val="ru-RU" w:eastAsia="ru-RU"/>
        </w:rPr>
        <w:t>декабрь                   2022 йилг</w:t>
      </w:r>
      <w:r>
        <w:rPr>
          <w:rFonts w:ascii="Times New Roman" w:hAnsi="Times New Roman"/>
          <w:sz w:val="26"/>
          <w:szCs w:val="28"/>
          <w:lang w:val="ru-RU" w:eastAsia="ru-RU"/>
        </w:rPr>
        <w:t>ача амал қилади.</w:t>
      </w:r>
    </w:p>
    <w:p w14:paraId="7603FE4A" w14:textId="77777777" w:rsidR="00210D48" w:rsidRDefault="00210D48" w:rsidP="00210D48">
      <w:pPr>
        <w:spacing w:line="237" w:lineRule="auto"/>
        <w:ind w:firstLine="720"/>
        <w:jc w:val="both"/>
        <w:rPr>
          <w:rFonts w:ascii="Times New Roman" w:hAnsi="Times New Roman"/>
          <w:sz w:val="10"/>
          <w:szCs w:val="28"/>
          <w:lang w:val="ru-RU" w:eastAsia="ru-RU"/>
        </w:rPr>
      </w:pPr>
    </w:p>
    <w:p w14:paraId="123F5A17"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14:paraId="236FEBEA" w14:textId="66AAD765"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w:t>
      </w:r>
      <w:r w:rsidR="006B3B67">
        <w:rPr>
          <w:rFonts w:ascii="Times New Roman" w:hAnsi="Times New Roman"/>
          <w:color w:val="000000"/>
          <w:sz w:val="26"/>
          <w:szCs w:val="28"/>
          <w:lang w:val="ru-RU" w:eastAsia="ru-RU"/>
        </w:rPr>
        <w:t>Бажарувчи</w:t>
      </w:r>
      <w:r>
        <w:rPr>
          <w:rFonts w:ascii="Times New Roman" w:hAnsi="Times New Roman"/>
          <w:color w:val="000000"/>
          <w:sz w:val="26"/>
          <w:szCs w:val="28"/>
          <w:lang w:val="ru-RU" w:eastAsia="ru-RU"/>
        </w:rPr>
        <w:t>" ваколатли шахслари томонидан имзоланган бўлса, амал қилади.</w:t>
      </w:r>
    </w:p>
    <w:p w14:paraId="17BA356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14:paraId="5D9F1ECF" w14:textId="4668765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томонидан шартнома бажарилмаган тақдирда;</w:t>
      </w:r>
    </w:p>
    <w:p w14:paraId="3C6DD11A"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14:paraId="5BFBAD7B"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14:paraId="613B3C1F" w14:textId="77777777" w:rsidR="00210D48" w:rsidRDefault="00210D48" w:rsidP="00210D48">
      <w:pPr>
        <w:ind w:firstLine="720"/>
        <w:jc w:val="both"/>
        <w:rPr>
          <w:rFonts w:ascii="Times New Roman" w:hAnsi="Times New Roman"/>
          <w:sz w:val="10"/>
          <w:szCs w:val="28"/>
          <w:lang w:val="ru-RU" w:eastAsia="ru-RU"/>
        </w:rPr>
      </w:pPr>
    </w:p>
    <w:p w14:paraId="387E5571" w14:textId="77777777"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14:paraId="61A0A445"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14:paraId="6ACACB32"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14:paraId="00E23F18"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14:paraId="029B2E00" w14:textId="3A90F8A6"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14:paraId="164064E9" w14:textId="77777777"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таклифлар бермаслик, рухсат бермаслик, ҳар қандай жисмоний ёки юридик шахсларга, шу жумладан ( чекланмаган ҳолда) тижорат ташкилотларига, 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14:paraId="3F6BF261" w14:textId="1CB24297"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шартнома тарафи ва у томонидан жалб қилинган шахслар (суб</w:t>
      </w:r>
      <w:r w:rsidR="006B3B67">
        <w:rPr>
          <w:rFonts w:ascii="Times New Roman" w:hAnsi="Times New Roman"/>
          <w:sz w:val="26"/>
          <w:szCs w:val="28"/>
          <w:lang w:val="ru-RU" w:eastAsia="ru-RU"/>
        </w:rPr>
        <w:t>Бажарувчи</w:t>
      </w:r>
      <w:r>
        <w:rPr>
          <w:rFonts w:ascii="Times New Roman" w:hAnsi="Times New Roman"/>
          <w:sz w:val="26"/>
          <w:szCs w:val="28"/>
          <w:lang w:val="ru-RU" w:eastAsia="ru-RU"/>
        </w:rPr>
        <w:t>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w:t>
      </w:r>
      <w:r>
        <w:rPr>
          <w:rFonts w:ascii="Times New Roman" w:hAnsi="Times New Roman"/>
          <w:sz w:val="26"/>
          <w:szCs w:val="28"/>
          <w:lang w:val="ru-RU" w:eastAsia="ru-RU"/>
        </w:rPr>
        <w:lastRenderedPageBreak/>
        <w:t xml:space="preserve">шартномани бир томонлама тартибда тўхтатиб туриш, бекор қилиш ва зарарни қоплашни талаб қилишга ҳақли. </w:t>
      </w:r>
    </w:p>
    <w:p w14:paraId="2B3E597B" w14:textId="77777777" w:rsidR="00210D48" w:rsidRPr="00210D48" w:rsidRDefault="00210D48" w:rsidP="00210D48">
      <w:pPr>
        <w:ind w:firstLine="720"/>
        <w:jc w:val="both"/>
        <w:rPr>
          <w:rFonts w:ascii="Times New Roman" w:hAnsi="Times New Roman"/>
          <w:sz w:val="14"/>
          <w:szCs w:val="28"/>
          <w:lang w:val="ru-RU" w:eastAsia="ru-RU"/>
        </w:rPr>
      </w:pPr>
    </w:p>
    <w:p w14:paraId="11FB8493" w14:textId="77777777" w:rsidR="00210D48" w:rsidRPr="00210D48" w:rsidRDefault="00210D48" w:rsidP="00210D48">
      <w:pPr>
        <w:ind w:left="360"/>
        <w:jc w:val="center"/>
        <w:rPr>
          <w:rFonts w:ascii="Times New Roman" w:hAnsi="Times New Roman"/>
          <w:b/>
          <w:sz w:val="26"/>
          <w:szCs w:val="28"/>
          <w:lang w:val="ru-RU" w:eastAsia="ru-RU"/>
        </w:rPr>
      </w:pPr>
    </w:p>
    <w:p w14:paraId="7919BA6A" w14:textId="77777777" w:rsidR="00210D48" w:rsidRPr="00210D48" w:rsidRDefault="00210D48" w:rsidP="00210D48">
      <w:pPr>
        <w:ind w:left="360"/>
        <w:jc w:val="center"/>
        <w:rPr>
          <w:rFonts w:ascii="Times New Roman" w:hAnsi="Times New Roman"/>
          <w:b/>
          <w:sz w:val="26"/>
          <w:szCs w:val="28"/>
          <w:lang w:val="ru-RU" w:eastAsia="ru-RU"/>
        </w:rPr>
      </w:pPr>
    </w:p>
    <w:p w14:paraId="6B116B7E" w14:textId="77777777" w:rsidR="00210D48" w:rsidRPr="00210D48" w:rsidRDefault="00210D48" w:rsidP="00210D48">
      <w:pPr>
        <w:ind w:left="360"/>
        <w:jc w:val="center"/>
        <w:rPr>
          <w:rFonts w:ascii="Times New Roman" w:hAnsi="Times New Roman"/>
          <w:b/>
          <w:sz w:val="26"/>
          <w:szCs w:val="28"/>
          <w:lang w:val="ru-RU" w:eastAsia="ru-RU"/>
        </w:rPr>
      </w:pPr>
    </w:p>
    <w:p w14:paraId="1655ABB3"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14:paraId="6FA8AD4B" w14:textId="77777777"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14:paraId="350D0A16" w14:textId="77777777" w:rsidR="00210D48" w:rsidRPr="00210D48" w:rsidRDefault="00210D48" w:rsidP="00210D48">
      <w:pPr>
        <w:ind w:left="360"/>
        <w:jc w:val="center"/>
        <w:rPr>
          <w:rFonts w:ascii="Times New Roman" w:hAnsi="Times New Roman"/>
          <w:b/>
          <w:sz w:val="26"/>
          <w:szCs w:val="28"/>
          <w:lang w:val="ru-RU"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210D48" w:rsidRPr="002502DB" w14:paraId="3A1EA62C" w14:textId="77777777" w:rsidTr="005147F9">
        <w:tc>
          <w:tcPr>
            <w:tcW w:w="4536" w:type="dxa"/>
            <w:tcBorders>
              <w:top w:val="single" w:sz="4" w:space="0" w:color="auto"/>
              <w:left w:val="single" w:sz="4" w:space="0" w:color="auto"/>
              <w:bottom w:val="single" w:sz="4" w:space="0" w:color="auto"/>
              <w:right w:val="single" w:sz="4" w:space="0" w:color="auto"/>
            </w:tcBorders>
          </w:tcPr>
          <w:p w14:paraId="5048C0F0" w14:textId="77777777" w:rsidR="00210D48" w:rsidRPr="00210D48" w:rsidRDefault="00210D48">
            <w:pPr>
              <w:spacing w:line="276" w:lineRule="auto"/>
              <w:rPr>
                <w:rFonts w:ascii="Times New Roman" w:hAnsi="Times New Roman"/>
                <w:b/>
                <w:sz w:val="26"/>
                <w:lang w:val="ru-RU" w:eastAsia="ru-RU"/>
              </w:rPr>
            </w:pPr>
          </w:p>
        </w:tc>
        <w:tc>
          <w:tcPr>
            <w:tcW w:w="4820" w:type="dxa"/>
            <w:tcBorders>
              <w:top w:val="single" w:sz="4" w:space="0" w:color="auto"/>
              <w:left w:val="single" w:sz="4" w:space="0" w:color="auto"/>
              <w:bottom w:val="single" w:sz="4" w:space="0" w:color="auto"/>
              <w:right w:val="single" w:sz="4" w:space="0" w:color="auto"/>
            </w:tcBorders>
          </w:tcPr>
          <w:p w14:paraId="121E93F4" w14:textId="77777777" w:rsidR="00210D48" w:rsidRPr="00210D48" w:rsidRDefault="00210D48">
            <w:pPr>
              <w:spacing w:line="276" w:lineRule="auto"/>
              <w:rPr>
                <w:rFonts w:ascii="Times New Roman" w:hAnsi="Times New Roman"/>
                <w:bCs/>
                <w:color w:val="000000"/>
                <w:lang w:val="ru-RU"/>
              </w:rPr>
            </w:pPr>
          </w:p>
        </w:tc>
      </w:tr>
      <w:tr w:rsidR="00210D48" w:rsidRPr="00B604D2" w14:paraId="23B14711" w14:textId="77777777" w:rsidTr="005147F9">
        <w:tc>
          <w:tcPr>
            <w:tcW w:w="4536" w:type="dxa"/>
            <w:tcBorders>
              <w:top w:val="single" w:sz="4" w:space="0" w:color="auto"/>
              <w:left w:val="single" w:sz="4" w:space="0" w:color="auto"/>
              <w:bottom w:val="single" w:sz="4" w:space="0" w:color="auto"/>
              <w:right w:val="single" w:sz="4" w:space="0" w:color="auto"/>
            </w:tcBorders>
          </w:tcPr>
          <w:p w14:paraId="44D9B81B" w14:textId="77777777"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14:paraId="6F78C0A4" w14:textId="1C94159D" w:rsidR="00210D48" w:rsidRPr="007B09A9" w:rsidRDefault="00A60FFA" w:rsidP="00116EA5">
            <w:pPr>
              <w:spacing w:line="276" w:lineRule="auto"/>
              <w:rPr>
                <w:rFonts w:ascii="Times New Roman" w:hAnsi="Times New Roman"/>
                <w:b/>
                <w:sz w:val="26"/>
                <w:lang w:val="ru-RU" w:eastAsia="ru-RU"/>
              </w:rPr>
            </w:pPr>
            <w:r>
              <w:rPr>
                <w:rFonts w:ascii="Times New Roman" w:hAnsi="Times New Roman"/>
                <w:sz w:val="26"/>
                <w:szCs w:val="28"/>
                <w:lang w:val="uz-Cyrl-UZ" w:eastAsia="ru-RU"/>
              </w:rPr>
              <w:t>________________________________</w:t>
            </w:r>
          </w:p>
          <w:p w14:paraId="29B57B64" w14:textId="2CD2A128" w:rsidR="00116EA5" w:rsidRPr="00CE7941" w:rsidRDefault="00A60FFA" w:rsidP="00116EA5">
            <w:pPr>
              <w:rPr>
                <w:rFonts w:ascii="Times New Roman" w:hAnsi="Times New Roman"/>
                <w:color w:val="000000"/>
                <w:sz w:val="28"/>
                <w:szCs w:val="28"/>
                <w:lang w:val="ru-RU"/>
              </w:rPr>
            </w:pPr>
            <w:r>
              <w:rPr>
                <w:rFonts w:ascii="Times New Roman" w:hAnsi="Times New Roman"/>
                <w:color w:val="000000"/>
                <w:sz w:val="28"/>
                <w:szCs w:val="28"/>
                <w:lang w:val="ru-RU"/>
              </w:rPr>
              <w:t>______________________________</w:t>
            </w:r>
          </w:p>
          <w:p w14:paraId="6A7C8B0E" w14:textId="3BBCAAA1" w:rsidR="00210D48" w:rsidRDefault="00A60FFA" w:rsidP="00116EA5">
            <w:pPr>
              <w:spacing w:line="276" w:lineRule="auto"/>
              <w:rPr>
                <w:rFonts w:ascii="Times New Roman" w:hAnsi="Times New Roman"/>
                <w:color w:val="000000"/>
                <w:sz w:val="28"/>
                <w:szCs w:val="28"/>
                <w:lang w:val="uz-Cyrl-UZ"/>
              </w:rPr>
            </w:pPr>
            <w:r>
              <w:rPr>
                <w:rFonts w:ascii="Times New Roman" w:hAnsi="Times New Roman"/>
                <w:color w:val="000000"/>
                <w:sz w:val="28"/>
                <w:szCs w:val="28"/>
                <w:lang w:val="ru-RU"/>
              </w:rPr>
              <w:t>______________________________</w:t>
            </w:r>
            <w:r w:rsidR="00116EA5" w:rsidRPr="00116EA5">
              <w:rPr>
                <w:rFonts w:ascii="Times New Roman" w:hAnsi="Times New Roman"/>
                <w:color w:val="000000"/>
                <w:sz w:val="28"/>
                <w:szCs w:val="28"/>
                <w:lang w:val="ru-RU"/>
              </w:rPr>
              <w:t xml:space="preserve">       </w:t>
            </w:r>
            <w:r>
              <w:rPr>
                <w:rFonts w:ascii="Times New Roman" w:hAnsi="Times New Roman"/>
                <w:color w:val="000000"/>
                <w:sz w:val="28"/>
                <w:szCs w:val="28"/>
                <w:lang w:val="ru-RU"/>
              </w:rPr>
              <w:t>______________________________</w:t>
            </w:r>
            <w:r w:rsidR="00116EA5">
              <w:rPr>
                <w:rFonts w:ascii="Times New Roman" w:hAnsi="Times New Roman"/>
                <w:color w:val="000000"/>
                <w:sz w:val="28"/>
                <w:szCs w:val="28"/>
                <w:lang w:val="uz-Cyrl-UZ"/>
              </w:rPr>
              <w:t xml:space="preserve">                                              </w:t>
            </w:r>
            <w:r>
              <w:rPr>
                <w:rFonts w:ascii="Times New Roman" w:hAnsi="Times New Roman"/>
                <w:color w:val="000000"/>
                <w:sz w:val="28"/>
                <w:szCs w:val="28"/>
                <w:lang w:val="ru-RU"/>
              </w:rPr>
              <w:t>______________________________</w:t>
            </w:r>
            <w:r w:rsidR="00116EA5">
              <w:rPr>
                <w:rFonts w:ascii="Times New Roman" w:hAnsi="Times New Roman"/>
                <w:color w:val="000000"/>
                <w:sz w:val="28"/>
                <w:szCs w:val="28"/>
                <w:lang w:val="uz-Cyrl-UZ"/>
              </w:rPr>
              <w:t xml:space="preserve">      </w:t>
            </w:r>
            <w:r>
              <w:rPr>
                <w:rFonts w:ascii="Times New Roman" w:hAnsi="Times New Roman"/>
                <w:color w:val="000000"/>
                <w:sz w:val="28"/>
                <w:szCs w:val="28"/>
                <w:lang w:val="uz-Cyrl-UZ"/>
              </w:rPr>
              <w:t xml:space="preserve">                     ______________________________</w:t>
            </w:r>
          </w:p>
          <w:p w14:paraId="1DD58849" w14:textId="77777777" w:rsidR="00116EA5" w:rsidRDefault="00116EA5" w:rsidP="00116EA5">
            <w:pPr>
              <w:spacing w:line="276" w:lineRule="auto"/>
              <w:rPr>
                <w:rFonts w:ascii="Times New Roman" w:hAnsi="Times New Roman"/>
                <w:color w:val="000000"/>
                <w:sz w:val="28"/>
                <w:szCs w:val="28"/>
                <w:lang w:val="uz-Cyrl-UZ"/>
              </w:rPr>
            </w:pPr>
          </w:p>
          <w:p w14:paraId="03B9B162" w14:textId="77777777" w:rsidR="00116EA5" w:rsidRDefault="00116EA5" w:rsidP="00116EA5">
            <w:pPr>
              <w:spacing w:line="276" w:lineRule="auto"/>
              <w:rPr>
                <w:rFonts w:ascii="Times New Roman" w:hAnsi="Times New Roman"/>
                <w:color w:val="000000"/>
                <w:sz w:val="28"/>
                <w:szCs w:val="28"/>
                <w:lang w:val="uz-Cyrl-UZ"/>
              </w:rPr>
            </w:pPr>
          </w:p>
          <w:p w14:paraId="050D1CFC" w14:textId="3CE73DE7" w:rsidR="00210D48" w:rsidRPr="00116EA5" w:rsidRDefault="00116EA5" w:rsidP="00116EA5">
            <w:pPr>
              <w:spacing w:line="276" w:lineRule="auto"/>
              <w:rPr>
                <w:rFonts w:ascii="Times New Roman" w:hAnsi="Times New Roman"/>
                <w:b/>
                <w:sz w:val="26"/>
                <w:lang w:val="ru-RU" w:eastAsia="ru-RU"/>
              </w:rPr>
            </w:pPr>
            <w:r>
              <w:rPr>
                <w:rFonts w:ascii="Times New Roman" w:hAnsi="Times New Roman"/>
                <w:b/>
                <w:sz w:val="26"/>
                <w:lang w:val="ru-RU" w:eastAsia="ru-RU"/>
              </w:rPr>
              <w:t xml:space="preserve">Рахбар:    </w:t>
            </w:r>
            <w:r w:rsidR="00A60FFA">
              <w:rPr>
                <w:rFonts w:ascii="Times New Roman" w:hAnsi="Times New Roman"/>
                <w:b/>
                <w:sz w:val="26"/>
                <w:lang w:val="ru-RU" w:eastAsia="ru-RU"/>
              </w:rPr>
              <w:t xml:space="preserve">                      ___________</w:t>
            </w:r>
          </w:p>
          <w:p w14:paraId="631D9622" w14:textId="77777777" w:rsidR="00210D48" w:rsidRPr="00116EA5" w:rsidRDefault="00210D48">
            <w:pPr>
              <w:spacing w:line="276" w:lineRule="auto"/>
              <w:rPr>
                <w:rFonts w:ascii="Times New Roman" w:hAnsi="Times New Roman"/>
                <w:b/>
                <w:sz w:val="26"/>
                <w:lang w:val="ru-RU" w:eastAsia="ru-RU"/>
              </w:rPr>
            </w:pPr>
          </w:p>
        </w:tc>
        <w:tc>
          <w:tcPr>
            <w:tcW w:w="4820" w:type="dxa"/>
            <w:tcBorders>
              <w:top w:val="single" w:sz="4" w:space="0" w:color="auto"/>
              <w:left w:val="single" w:sz="4" w:space="0" w:color="auto"/>
              <w:bottom w:val="single" w:sz="4" w:space="0" w:color="auto"/>
              <w:right w:val="single" w:sz="4" w:space="0" w:color="auto"/>
            </w:tcBorders>
            <w:hideMark/>
          </w:tcPr>
          <w:p w14:paraId="70C85934" w14:textId="416CCBAC"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14:paraId="500CBF5D" w14:textId="50027397" w:rsidR="002560D6" w:rsidRPr="002502DB" w:rsidRDefault="006B3B67" w:rsidP="006E624B">
            <w:pPr>
              <w:rPr>
                <w:rFonts w:ascii="Times New Roman" w:hAnsi="Times New Roman"/>
                <w:color w:val="000000"/>
                <w:sz w:val="28"/>
                <w:szCs w:val="28"/>
                <w:lang w:val="ru-RU"/>
              </w:rPr>
            </w:pPr>
            <w:r w:rsidRPr="006B3B67">
              <w:rPr>
                <w:rFonts w:ascii="Times New Roman" w:hAnsi="Times New Roman"/>
                <w:bCs/>
                <w:color w:val="000000"/>
                <w:lang w:val="ru-RU"/>
              </w:rPr>
              <w:t xml:space="preserve">Бухоро вилояти божхона бошқармаси </w:t>
            </w:r>
            <w:r w:rsidR="00747EA9" w:rsidRPr="005D7BA1">
              <w:rPr>
                <w:rFonts w:ascii="Times New Roman" w:hAnsi="Times New Roman"/>
                <w:color w:val="000000"/>
                <w:sz w:val="28"/>
                <w:szCs w:val="28"/>
                <w:lang w:val="uz-Cyrl-UZ"/>
              </w:rPr>
              <w:t xml:space="preserve">Манзил: </w:t>
            </w:r>
            <w:r w:rsidRPr="006B3B67">
              <w:rPr>
                <w:rFonts w:ascii="Times New Roman" w:hAnsi="Times New Roman"/>
                <w:color w:val="000000"/>
                <w:sz w:val="28"/>
                <w:szCs w:val="28"/>
                <w:lang w:val="uz-Cyrl-UZ"/>
              </w:rPr>
              <w:t>Бухоро ш, Б.Нақшбанд кўчаси, 352.</w:t>
            </w:r>
            <w:r w:rsidR="006E624B" w:rsidRPr="00CE7941">
              <w:rPr>
                <w:rFonts w:ascii="Times New Roman" w:hAnsi="Times New Roman"/>
                <w:color w:val="000000"/>
                <w:sz w:val="28"/>
                <w:szCs w:val="28"/>
                <w:lang w:val="ru-RU"/>
              </w:rPr>
              <w:t xml:space="preserve"> </w:t>
            </w:r>
            <w:r w:rsidR="005147F9">
              <w:rPr>
                <w:rFonts w:ascii="Times New Roman" w:hAnsi="Times New Roman"/>
                <w:color w:val="000000"/>
                <w:sz w:val="28"/>
                <w:szCs w:val="28"/>
                <w:lang w:val="ru-RU"/>
              </w:rPr>
              <w:t xml:space="preserve">                                           х</w:t>
            </w:r>
            <w:r w:rsidR="005D7BA1">
              <w:rPr>
                <w:rFonts w:ascii="Times New Roman" w:hAnsi="Times New Roman"/>
                <w:color w:val="000000"/>
                <w:sz w:val="28"/>
                <w:szCs w:val="28"/>
                <w:lang w:val="ru-RU"/>
              </w:rPr>
              <w:t>/</w:t>
            </w:r>
            <w:r w:rsidR="005147F9">
              <w:rPr>
                <w:rFonts w:ascii="Times New Roman" w:hAnsi="Times New Roman"/>
                <w:color w:val="000000"/>
                <w:sz w:val="28"/>
                <w:szCs w:val="28"/>
                <w:lang w:val="ru-RU"/>
              </w:rPr>
              <w:t xml:space="preserve">р </w:t>
            </w:r>
            <w:r w:rsidR="00857B92" w:rsidRPr="002502DB">
              <w:rPr>
                <w:rFonts w:ascii="Times New Roman" w:hAnsi="Times New Roman"/>
                <w:color w:val="000000"/>
                <w:sz w:val="28"/>
                <w:szCs w:val="28"/>
                <w:lang w:val="ru-RU"/>
              </w:rPr>
              <w:t>20203000100568415011</w:t>
            </w:r>
          </w:p>
          <w:p w14:paraId="540DD473" w14:textId="092D450C" w:rsidR="002560D6" w:rsidRDefault="002560D6"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ИНН </w:t>
            </w:r>
            <w:r w:rsidR="006B3B67" w:rsidRPr="006B3B67">
              <w:rPr>
                <w:rFonts w:ascii="Times New Roman" w:hAnsi="Times New Roman"/>
                <w:color w:val="000000"/>
                <w:sz w:val="28"/>
                <w:szCs w:val="28"/>
                <w:lang w:val="ru-RU"/>
              </w:rPr>
              <w:t>201266723</w:t>
            </w:r>
          </w:p>
          <w:p w14:paraId="0161BDAF" w14:textId="60436EF4" w:rsidR="005D7BA1" w:rsidRDefault="005D7BA1" w:rsidP="006E624B">
            <w:pPr>
              <w:rPr>
                <w:rFonts w:ascii="Times New Roman" w:hAnsi="Times New Roman"/>
                <w:color w:val="000000"/>
                <w:sz w:val="28"/>
                <w:szCs w:val="28"/>
                <w:lang w:val="ru-RU"/>
              </w:rPr>
            </w:pPr>
            <w:r>
              <w:rPr>
                <w:rFonts w:ascii="Times New Roman" w:hAnsi="Times New Roman"/>
                <w:color w:val="000000"/>
                <w:sz w:val="28"/>
                <w:szCs w:val="28"/>
                <w:lang w:val="ru-RU"/>
              </w:rPr>
              <w:t>«</w:t>
            </w:r>
            <w:r w:rsidR="006B3B67">
              <w:rPr>
                <w:rFonts w:ascii="Times New Roman" w:hAnsi="Times New Roman"/>
                <w:color w:val="000000"/>
                <w:sz w:val="28"/>
                <w:szCs w:val="28"/>
                <w:lang w:val="ru-RU"/>
              </w:rPr>
              <w:t>Алоқа банк</w:t>
            </w:r>
            <w:r>
              <w:rPr>
                <w:rFonts w:ascii="Times New Roman" w:hAnsi="Times New Roman"/>
                <w:color w:val="000000"/>
                <w:sz w:val="28"/>
                <w:szCs w:val="28"/>
                <w:lang w:val="ru-RU"/>
              </w:rPr>
              <w:t xml:space="preserve">» АТБ </w:t>
            </w:r>
            <w:r w:rsidR="006B3B67">
              <w:rPr>
                <w:rFonts w:ascii="Times New Roman" w:hAnsi="Times New Roman"/>
                <w:color w:val="000000"/>
                <w:sz w:val="28"/>
                <w:szCs w:val="28"/>
                <w:lang w:val="ru-RU"/>
              </w:rPr>
              <w:t>Бухоро</w:t>
            </w:r>
            <w:r>
              <w:rPr>
                <w:rFonts w:ascii="Times New Roman" w:hAnsi="Times New Roman"/>
                <w:color w:val="000000"/>
                <w:sz w:val="28"/>
                <w:szCs w:val="28"/>
                <w:lang w:val="ru-RU"/>
              </w:rPr>
              <w:t xml:space="preserve"> фил.</w:t>
            </w:r>
          </w:p>
          <w:p w14:paraId="374F95DA" w14:textId="5F1961F5" w:rsidR="006E624B" w:rsidRPr="00CE7941" w:rsidRDefault="005147F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МФО: </w:t>
            </w:r>
            <w:r w:rsidR="00857B92" w:rsidRPr="00857B92">
              <w:rPr>
                <w:rFonts w:ascii="Times New Roman" w:hAnsi="Times New Roman"/>
                <w:color w:val="000000"/>
                <w:sz w:val="28"/>
                <w:szCs w:val="28"/>
                <w:lang w:val="ru-RU"/>
              </w:rPr>
              <w:t>00401</w:t>
            </w:r>
            <w:r>
              <w:rPr>
                <w:rFonts w:ascii="Times New Roman" w:hAnsi="Times New Roman"/>
                <w:color w:val="000000"/>
                <w:sz w:val="28"/>
                <w:szCs w:val="28"/>
                <w:lang w:val="ru-RU"/>
              </w:rPr>
              <w:t xml:space="preserve"> </w:t>
            </w:r>
            <w:r w:rsidR="005D7BA1">
              <w:rPr>
                <w:rFonts w:ascii="Times New Roman" w:hAnsi="Times New Roman"/>
                <w:color w:val="000000"/>
                <w:sz w:val="28"/>
                <w:szCs w:val="28"/>
                <w:lang w:val="ru-RU"/>
              </w:rPr>
              <w:t>ОКЕД:</w:t>
            </w:r>
            <w:r w:rsidR="00857B92" w:rsidRPr="00857B92">
              <w:rPr>
                <w:lang w:val="ru-RU"/>
              </w:rPr>
              <w:t xml:space="preserve"> </w:t>
            </w:r>
            <w:r w:rsidR="00857B92" w:rsidRPr="00857B92">
              <w:rPr>
                <w:rFonts w:ascii="Times New Roman" w:hAnsi="Times New Roman"/>
                <w:color w:val="000000"/>
                <w:sz w:val="28"/>
                <w:szCs w:val="28"/>
                <w:lang w:val="ru-RU"/>
              </w:rPr>
              <w:t>92200</w:t>
            </w:r>
          </w:p>
          <w:p w14:paraId="319FD564" w14:textId="433F471C" w:rsidR="0054492B" w:rsidRPr="00CE7941" w:rsidRDefault="0054492B" w:rsidP="00747EA9">
            <w:pPr>
              <w:spacing w:line="276" w:lineRule="auto"/>
              <w:rPr>
                <w:rFonts w:ascii="Times New Roman" w:hAnsi="Times New Roman"/>
                <w:sz w:val="28"/>
                <w:szCs w:val="28"/>
                <w:lang w:val="ru-RU" w:eastAsia="ru-RU"/>
              </w:rPr>
            </w:pPr>
          </w:p>
          <w:p w14:paraId="658B14FE" w14:textId="229EFA28" w:rsidR="00210D48" w:rsidRDefault="005D7BA1" w:rsidP="00857B92">
            <w:pPr>
              <w:spacing w:line="276" w:lineRule="auto"/>
              <w:rPr>
                <w:rFonts w:ascii="Times New Roman" w:hAnsi="Times New Roman"/>
                <w:b/>
                <w:sz w:val="26"/>
                <w:lang w:val="ru-RU" w:eastAsia="ru-RU"/>
              </w:rPr>
            </w:pPr>
            <w:r>
              <w:rPr>
                <w:rFonts w:ascii="Times New Roman" w:hAnsi="Times New Roman"/>
                <w:b/>
                <w:sz w:val="26"/>
                <w:lang w:val="ru-RU" w:eastAsia="ru-RU"/>
              </w:rPr>
              <w:t>Бошлиқ</w:t>
            </w:r>
            <w:r w:rsidR="002560D6">
              <w:rPr>
                <w:rFonts w:ascii="Times New Roman" w:hAnsi="Times New Roman"/>
                <w:b/>
                <w:sz w:val="26"/>
                <w:lang w:val="ru-RU" w:eastAsia="ru-RU"/>
              </w:rPr>
              <w:t xml:space="preserve">:                          </w:t>
            </w:r>
            <w:r w:rsidR="00857B92">
              <w:rPr>
                <w:rFonts w:ascii="Times New Roman" w:hAnsi="Times New Roman"/>
                <w:b/>
                <w:sz w:val="26"/>
                <w:lang w:val="ru-RU" w:eastAsia="ru-RU"/>
              </w:rPr>
              <w:t>С</w:t>
            </w:r>
            <w:r w:rsidR="005147F9">
              <w:rPr>
                <w:rFonts w:ascii="Times New Roman" w:hAnsi="Times New Roman"/>
                <w:b/>
                <w:sz w:val="26"/>
                <w:lang w:val="ru-RU" w:eastAsia="ru-RU"/>
              </w:rPr>
              <w:t>.</w:t>
            </w:r>
            <w:r w:rsidR="00857B92">
              <w:rPr>
                <w:rFonts w:ascii="Times New Roman" w:hAnsi="Times New Roman"/>
                <w:b/>
                <w:sz w:val="26"/>
                <w:lang w:val="ru-RU" w:eastAsia="ru-RU"/>
              </w:rPr>
              <w:t>Қурбонов</w:t>
            </w:r>
          </w:p>
        </w:tc>
      </w:tr>
    </w:tbl>
    <w:p w14:paraId="63001524" w14:textId="77777777"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D5201" w14:textId="77777777" w:rsidR="00F018C3" w:rsidRDefault="00F018C3" w:rsidP="00E31D64">
      <w:r>
        <w:separator/>
      </w:r>
    </w:p>
  </w:endnote>
  <w:endnote w:type="continuationSeparator" w:id="0">
    <w:p w14:paraId="20C7EAF7" w14:textId="77777777" w:rsidR="00F018C3" w:rsidRDefault="00F018C3" w:rsidP="00E3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D6C5" w14:textId="77777777" w:rsidR="00F018C3" w:rsidRDefault="00F018C3" w:rsidP="00E31D64">
      <w:r>
        <w:separator/>
      </w:r>
    </w:p>
  </w:footnote>
  <w:footnote w:type="continuationSeparator" w:id="0">
    <w:p w14:paraId="7185D899" w14:textId="77777777" w:rsidR="00F018C3" w:rsidRDefault="00F018C3" w:rsidP="00E31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A4"/>
    <w:rsid w:val="00011557"/>
    <w:rsid w:val="00016672"/>
    <w:rsid w:val="00027A77"/>
    <w:rsid w:val="000733CC"/>
    <w:rsid w:val="000B2BBE"/>
    <w:rsid w:val="00116751"/>
    <w:rsid w:val="00116EA5"/>
    <w:rsid w:val="0014287D"/>
    <w:rsid w:val="00154F46"/>
    <w:rsid w:val="00156BB8"/>
    <w:rsid w:val="00182EAD"/>
    <w:rsid w:val="001E135F"/>
    <w:rsid w:val="00210C38"/>
    <w:rsid w:val="00210D48"/>
    <w:rsid w:val="00233517"/>
    <w:rsid w:val="00240154"/>
    <w:rsid w:val="002442F1"/>
    <w:rsid w:val="002502DB"/>
    <w:rsid w:val="00254A94"/>
    <w:rsid w:val="002560D6"/>
    <w:rsid w:val="0026128E"/>
    <w:rsid w:val="0027353B"/>
    <w:rsid w:val="00294653"/>
    <w:rsid w:val="00305235"/>
    <w:rsid w:val="003207B2"/>
    <w:rsid w:val="003340D7"/>
    <w:rsid w:val="0034277B"/>
    <w:rsid w:val="00343FAC"/>
    <w:rsid w:val="003A49E9"/>
    <w:rsid w:val="003A7041"/>
    <w:rsid w:val="003D09AD"/>
    <w:rsid w:val="003D44C8"/>
    <w:rsid w:val="003E644A"/>
    <w:rsid w:val="003E6B04"/>
    <w:rsid w:val="003F36BC"/>
    <w:rsid w:val="003F660C"/>
    <w:rsid w:val="00415869"/>
    <w:rsid w:val="00427C1C"/>
    <w:rsid w:val="00437ED2"/>
    <w:rsid w:val="00461D6F"/>
    <w:rsid w:val="0047164A"/>
    <w:rsid w:val="00480319"/>
    <w:rsid w:val="004921F9"/>
    <w:rsid w:val="00496DC8"/>
    <w:rsid w:val="005147F9"/>
    <w:rsid w:val="0054492B"/>
    <w:rsid w:val="00560EA2"/>
    <w:rsid w:val="00590F11"/>
    <w:rsid w:val="005A27CA"/>
    <w:rsid w:val="005C5E27"/>
    <w:rsid w:val="005D6F01"/>
    <w:rsid w:val="005D7BA1"/>
    <w:rsid w:val="005E483F"/>
    <w:rsid w:val="00623430"/>
    <w:rsid w:val="0064023B"/>
    <w:rsid w:val="0065125D"/>
    <w:rsid w:val="00665D34"/>
    <w:rsid w:val="0067773B"/>
    <w:rsid w:val="0068383C"/>
    <w:rsid w:val="006865A3"/>
    <w:rsid w:val="0069369E"/>
    <w:rsid w:val="006B3B67"/>
    <w:rsid w:val="006E624B"/>
    <w:rsid w:val="006F2B34"/>
    <w:rsid w:val="006F6270"/>
    <w:rsid w:val="00716215"/>
    <w:rsid w:val="007438B4"/>
    <w:rsid w:val="00747EA9"/>
    <w:rsid w:val="0075267A"/>
    <w:rsid w:val="00771001"/>
    <w:rsid w:val="007A3BBC"/>
    <w:rsid w:val="007B09A9"/>
    <w:rsid w:val="007B6A1B"/>
    <w:rsid w:val="007B75EF"/>
    <w:rsid w:val="007C798D"/>
    <w:rsid w:val="007D6751"/>
    <w:rsid w:val="007E5357"/>
    <w:rsid w:val="00801A74"/>
    <w:rsid w:val="00805EED"/>
    <w:rsid w:val="00836699"/>
    <w:rsid w:val="0085775E"/>
    <w:rsid w:val="00857B92"/>
    <w:rsid w:val="008A7290"/>
    <w:rsid w:val="008E12EA"/>
    <w:rsid w:val="00934497"/>
    <w:rsid w:val="009533DC"/>
    <w:rsid w:val="00967930"/>
    <w:rsid w:val="00970812"/>
    <w:rsid w:val="00983D3E"/>
    <w:rsid w:val="00987518"/>
    <w:rsid w:val="00995695"/>
    <w:rsid w:val="009A2132"/>
    <w:rsid w:val="009B06B1"/>
    <w:rsid w:val="009B0A28"/>
    <w:rsid w:val="009C4E24"/>
    <w:rsid w:val="009D65BB"/>
    <w:rsid w:val="00A12666"/>
    <w:rsid w:val="00A201A3"/>
    <w:rsid w:val="00A5501F"/>
    <w:rsid w:val="00A60FFA"/>
    <w:rsid w:val="00A61146"/>
    <w:rsid w:val="00A634B2"/>
    <w:rsid w:val="00A63FEC"/>
    <w:rsid w:val="00A7398D"/>
    <w:rsid w:val="00AB600A"/>
    <w:rsid w:val="00AE593D"/>
    <w:rsid w:val="00B059C1"/>
    <w:rsid w:val="00B33353"/>
    <w:rsid w:val="00B334B5"/>
    <w:rsid w:val="00B346BD"/>
    <w:rsid w:val="00B400CF"/>
    <w:rsid w:val="00B554AA"/>
    <w:rsid w:val="00B604D2"/>
    <w:rsid w:val="00B61251"/>
    <w:rsid w:val="00B65A55"/>
    <w:rsid w:val="00B66C73"/>
    <w:rsid w:val="00B751E0"/>
    <w:rsid w:val="00B82238"/>
    <w:rsid w:val="00B941FA"/>
    <w:rsid w:val="00B979A4"/>
    <w:rsid w:val="00BA276B"/>
    <w:rsid w:val="00BA3341"/>
    <w:rsid w:val="00BA696B"/>
    <w:rsid w:val="00BE084E"/>
    <w:rsid w:val="00C17D3B"/>
    <w:rsid w:val="00C20539"/>
    <w:rsid w:val="00C23143"/>
    <w:rsid w:val="00C55756"/>
    <w:rsid w:val="00C62BDB"/>
    <w:rsid w:val="00C73088"/>
    <w:rsid w:val="00C900D8"/>
    <w:rsid w:val="00C9252C"/>
    <w:rsid w:val="00CD2984"/>
    <w:rsid w:val="00CD4BB2"/>
    <w:rsid w:val="00CE3665"/>
    <w:rsid w:val="00CE7941"/>
    <w:rsid w:val="00CF27E7"/>
    <w:rsid w:val="00CF570B"/>
    <w:rsid w:val="00D12DDD"/>
    <w:rsid w:val="00D12F03"/>
    <w:rsid w:val="00D236F8"/>
    <w:rsid w:val="00D65A67"/>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18C3"/>
    <w:rsid w:val="00F033EB"/>
    <w:rsid w:val="00F177D4"/>
    <w:rsid w:val="00FD3A18"/>
    <w:rsid w:val="00FE229A"/>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6253"/>
  <w15:docId w15:val="{F54BD6E8-64C4-45AC-99DF-AAF7C39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af7"/>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8">
    <w:name w:val="Название Знак"/>
    <w:basedOn w:val="a0"/>
    <w:link w:val="13"/>
    <w:rsid w:val="00210D48"/>
    <w:rPr>
      <w:rFonts w:asciiTheme="majorHAnsi" w:eastAsiaTheme="majorEastAsia" w:hAnsiTheme="majorHAnsi" w:cstheme="majorBidi"/>
      <w:spacing w:val="-10"/>
      <w:kern w:val="28"/>
      <w:sz w:val="56"/>
      <w:szCs w:val="56"/>
      <w:lang w:val="en-US"/>
    </w:rPr>
  </w:style>
  <w:style w:type="paragraph" w:styleId="af9">
    <w:name w:val="Body Text Indent"/>
    <w:basedOn w:val="a"/>
    <w:link w:val="afa"/>
    <w:uiPriority w:val="99"/>
    <w:semiHidden/>
    <w:unhideWhenUsed/>
    <w:rsid w:val="00210D48"/>
    <w:pPr>
      <w:ind w:left="720"/>
    </w:pPr>
    <w:rPr>
      <w:rFonts w:ascii="Times New Roman" w:eastAsia="Calibri" w:hAnsi="Times New Roman"/>
      <w:szCs w:val="20"/>
      <w:lang w:val="en-GB"/>
    </w:rPr>
  </w:style>
  <w:style w:type="character" w:customStyle="1" w:styleId="afa">
    <w:name w:val="Основной текст с отступом Знак"/>
    <w:basedOn w:val="a0"/>
    <w:link w:val="af9"/>
    <w:uiPriority w:val="99"/>
    <w:semiHidden/>
    <w:rsid w:val="00210D48"/>
    <w:rPr>
      <w:rFonts w:ascii="Times New Roman" w:eastAsia="Calibri" w:hAnsi="Times New Roman" w:cs="Times New Roman"/>
      <w:sz w:val="24"/>
      <w:szCs w:val="20"/>
      <w:lang w:val="en-GB"/>
    </w:rPr>
  </w:style>
  <w:style w:type="character" w:customStyle="1" w:styleId="afb">
    <w:name w:val="Подзаголовок Знак"/>
    <w:aliases w:val="ТЗ 4 Знак"/>
    <w:basedOn w:val="a0"/>
    <w:link w:val="afc"/>
    <w:locked/>
    <w:rsid w:val="00210D48"/>
    <w:rPr>
      <w:rFonts w:ascii="Cambria" w:eastAsia="Calibri" w:hAnsi="Cambria" w:cs="Times New Roman"/>
      <w:sz w:val="24"/>
      <w:szCs w:val="24"/>
      <w:lang w:val="en-US"/>
    </w:rPr>
  </w:style>
  <w:style w:type="paragraph" w:styleId="afc">
    <w:name w:val="Subtitle"/>
    <w:aliases w:val="ТЗ 4"/>
    <w:basedOn w:val="a"/>
    <w:next w:val="a"/>
    <w:link w:val="afb"/>
    <w:qFormat/>
    <w:rsid w:val="00210D48"/>
    <w:pPr>
      <w:spacing w:after="60"/>
      <w:jc w:val="center"/>
      <w:outlineLvl w:val="1"/>
    </w:pPr>
    <w:rPr>
      <w:rFonts w:eastAsia="Calibri"/>
    </w:rPr>
  </w:style>
  <w:style w:type="character" w:customStyle="1" w:styleId="14">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d">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e">
    <w:name w:val="Plain Text"/>
    <w:basedOn w:val="a"/>
    <w:link w:val="aff"/>
    <w:uiPriority w:val="99"/>
    <w:semiHidden/>
    <w:unhideWhenUsed/>
    <w:rsid w:val="00210D48"/>
    <w:rPr>
      <w:rFonts w:ascii="Courier New" w:hAnsi="Courier New"/>
      <w:sz w:val="20"/>
      <w:szCs w:val="20"/>
      <w:lang w:eastAsia="ru-RU"/>
    </w:rPr>
  </w:style>
  <w:style w:type="character" w:customStyle="1" w:styleId="aff">
    <w:name w:val="Текст Знак"/>
    <w:basedOn w:val="a0"/>
    <w:link w:val="afe"/>
    <w:uiPriority w:val="99"/>
    <w:semiHidden/>
    <w:rsid w:val="00210D48"/>
    <w:rPr>
      <w:rFonts w:ascii="Courier New" w:eastAsia="Times New Roman" w:hAnsi="Courier New" w:cs="Times New Roman"/>
      <w:sz w:val="20"/>
      <w:szCs w:val="20"/>
      <w:lang w:val="en-US" w:eastAsia="ru-RU"/>
    </w:rPr>
  </w:style>
  <w:style w:type="paragraph" w:styleId="aff0">
    <w:name w:val="annotation subject"/>
    <w:basedOn w:val="aa"/>
    <w:next w:val="aa"/>
    <w:link w:val="aff1"/>
    <w:uiPriority w:val="99"/>
    <w:semiHidden/>
    <w:unhideWhenUsed/>
    <w:rsid w:val="00210D48"/>
    <w:rPr>
      <w:b/>
      <w:bCs/>
    </w:rPr>
  </w:style>
  <w:style w:type="character" w:customStyle="1" w:styleId="aff1">
    <w:name w:val="Тема примечания Знак"/>
    <w:basedOn w:val="ab"/>
    <w:link w:val="aff0"/>
    <w:uiPriority w:val="99"/>
    <w:semiHidden/>
    <w:rsid w:val="00210D48"/>
    <w:rPr>
      <w:rFonts w:ascii="Times New Roman" w:eastAsia="Calibri" w:hAnsi="Times New Roman" w:cs="Times New Roman"/>
      <w:b/>
      <w:bCs/>
      <w:sz w:val="20"/>
      <w:szCs w:val="20"/>
      <w:lang w:val="en-GB"/>
    </w:rPr>
  </w:style>
  <w:style w:type="paragraph" w:styleId="aff2">
    <w:name w:val="Balloon Text"/>
    <w:basedOn w:val="a"/>
    <w:link w:val="aff3"/>
    <w:uiPriority w:val="99"/>
    <w:semiHidden/>
    <w:unhideWhenUsed/>
    <w:rsid w:val="00210D48"/>
    <w:rPr>
      <w:rFonts w:ascii="Tahoma" w:hAnsi="Tahoma"/>
      <w:sz w:val="16"/>
      <w:szCs w:val="16"/>
    </w:rPr>
  </w:style>
  <w:style w:type="character" w:customStyle="1" w:styleId="aff3">
    <w:name w:val="Текст выноски Знак"/>
    <w:basedOn w:val="a0"/>
    <w:link w:val="aff2"/>
    <w:uiPriority w:val="99"/>
    <w:semiHidden/>
    <w:rsid w:val="00210D48"/>
    <w:rPr>
      <w:rFonts w:ascii="Tahoma" w:eastAsia="Times New Roman" w:hAnsi="Tahoma" w:cs="Times New Roman"/>
      <w:sz w:val="16"/>
      <w:szCs w:val="16"/>
      <w:lang w:val="en-US"/>
    </w:rPr>
  </w:style>
  <w:style w:type="character" w:customStyle="1" w:styleId="aff4">
    <w:name w:val="Без интервала Знак"/>
    <w:link w:val="aff5"/>
    <w:locked/>
    <w:rsid w:val="00210D48"/>
    <w:rPr>
      <w:rFonts w:ascii="Calibri" w:eastAsia="Calibri" w:hAnsi="Calibri" w:cs="Times New Roman"/>
    </w:rPr>
  </w:style>
  <w:style w:type="paragraph" w:styleId="aff5">
    <w:name w:val="No Spacing"/>
    <w:link w:val="aff4"/>
    <w:qFormat/>
    <w:rsid w:val="00210D48"/>
    <w:pPr>
      <w:spacing w:after="0" w:line="240" w:lineRule="auto"/>
    </w:pPr>
    <w:rPr>
      <w:rFonts w:ascii="Calibri" w:eastAsia="Calibri" w:hAnsi="Calibri" w:cs="Times New Roman"/>
    </w:rPr>
  </w:style>
  <w:style w:type="paragraph" w:styleId="aff6">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7">
    <w:name w:val="List Paragraph"/>
    <w:basedOn w:val="a"/>
    <w:uiPriority w:val="99"/>
    <w:qFormat/>
    <w:rsid w:val="00210D48"/>
    <w:pPr>
      <w:ind w:left="708"/>
    </w:pPr>
  </w:style>
  <w:style w:type="character" w:customStyle="1" w:styleId="aff8">
    <w:name w:val="Абзац списка Знак"/>
    <w:aliases w:val="List_Paragraph Знак,Multilevel para_II Знак,List Paragraph1 Знак,List Paragraph (numbered (a)) Знак,Numbered list Знак,Абзац списка1 Знак"/>
    <w:link w:val="15"/>
    <w:locked/>
    <w:rsid w:val="00210D48"/>
    <w:rPr>
      <w:rFonts w:ascii="Cambria" w:eastAsia="Times New Roman" w:hAnsi="Cambria" w:cs="Times New Roman"/>
      <w:sz w:val="24"/>
      <w:szCs w:val="24"/>
      <w:lang w:val="en-US"/>
    </w:rPr>
  </w:style>
  <w:style w:type="paragraph" w:customStyle="1" w:styleId="15">
    <w:name w:val="Абзац списка1"/>
    <w:aliases w:val="Абзац списка2,List_Paragraph,Multilevel para_II,List Paragraph1,List Paragraph (numbered (a)),Numbered list"/>
    <w:basedOn w:val="a"/>
    <w:link w:val="aff8"/>
    <w:qFormat/>
    <w:rsid w:val="00210D48"/>
    <w:pPr>
      <w:ind w:left="720"/>
      <w:contextualSpacing/>
    </w:pPr>
  </w:style>
  <w:style w:type="paragraph" w:customStyle="1" w:styleId="13">
    <w:name w:val="Название1"/>
    <w:basedOn w:val="a"/>
    <w:next w:val="a"/>
    <w:link w:val="af8"/>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6">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7"/>
    <w:locked/>
    <w:rsid w:val="00210D48"/>
    <w:rPr>
      <w:rFonts w:ascii="Cambria" w:eastAsia="Times New Roman" w:hAnsi="Cambria" w:cs="Times New Roman"/>
      <w:b/>
      <w:i/>
      <w:sz w:val="24"/>
      <w:szCs w:val="20"/>
      <w:lang w:val="en-US"/>
    </w:rPr>
  </w:style>
  <w:style w:type="paragraph" w:customStyle="1" w:styleId="17">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8">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9">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a">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9">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b">
    <w:name w:val="ТЗ1 Знак"/>
    <w:link w:val="1c"/>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c">
    <w:name w:val="ТЗ1"/>
    <w:basedOn w:val="1"/>
    <w:link w:val="1b"/>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b">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d"/>
    <w:locked/>
    <w:rsid w:val="00210D48"/>
    <w:rPr>
      <w:rFonts w:ascii="Times New Roman" w:eastAsia="Times New Roman" w:hAnsi="Times New Roman" w:cs="Times New Roman"/>
      <w:sz w:val="24"/>
      <w:lang w:eastAsia="ru-RU"/>
    </w:rPr>
  </w:style>
  <w:style w:type="paragraph" w:customStyle="1" w:styleId="1d">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d">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e">
    <w:name w:val="footnote reference"/>
    <w:semiHidden/>
    <w:unhideWhenUsed/>
    <w:rsid w:val="00210D48"/>
    <w:rPr>
      <w:vertAlign w:val="superscript"/>
    </w:rPr>
  </w:style>
  <w:style w:type="character" w:styleId="afff">
    <w:name w:val="annotation reference"/>
    <w:semiHidden/>
    <w:unhideWhenUsed/>
    <w:rsid w:val="00210D48"/>
    <w:rPr>
      <w:sz w:val="16"/>
      <w:szCs w:val="16"/>
    </w:rPr>
  </w:style>
  <w:style w:type="character" w:styleId="afff0">
    <w:name w:val="page number"/>
    <w:semiHidden/>
    <w:unhideWhenUsed/>
    <w:rsid w:val="00210D48"/>
    <w:rPr>
      <w:rFonts w:ascii="Times New Roman" w:hAnsi="Times New Roman" w:cs="Times New Roman" w:hint="default"/>
    </w:rPr>
  </w:style>
  <w:style w:type="character" w:styleId="afff1">
    <w:name w:val="endnote reference"/>
    <w:semiHidden/>
    <w:unhideWhenUsed/>
    <w:rsid w:val="00210D48"/>
    <w:rPr>
      <w:vertAlign w:val="superscript"/>
    </w:rPr>
  </w:style>
  <w:style w:type="character" w:customStyle="1" w:styleId="1e">
    <w:name w:val="Слабое выделение1"/>
    <w:rsid w:val="00210D48"/>
    <w:rPr>
      <w:i/>
      <w:iCs w:val="0"/>
      <w:color w:val="5A5A5A"/>
    </w:rPr>
  </w:style>
  <w:style w:type="character" w:customStyle="1" w:styleId="1f">
    <w:name w:val="Сильное выделение1"/>
    <w:rsid w:val="00210D48"/>
    <w:rPr>
      <w:rFonts w:ascii="Times New Roman" w:hAnsi="Times New Roman" w:cs="Times New Roman" w:hint="default"/>
      <w:b/>
      <w:bCs w:val="0"/>
      <w:i/>
      <w:iCs w:val="0"/>
      <w:sz w:val="24"/>
      <w:szCs w:val="24"/>
      <w:u w:val="single"/>
    </w:rPr>
  </w:style>
  <w:style w:type="character" w:customStyle="1" w:styleId="1f0">
    <w:name w:val="Слабая ссылка1"/>
    <w:rsid w:val="00210D48"/>
    <w:rPr>
      <w:rFonts w:ascii="Times New Roman" w:hAnsi="Times New Roman" w:cs="Times New Roman" w:hint="default"/>
      <w:sz w:val="24"/>
      <w:szCs w:val="24"/>
      <w:u w:val="single"/>
    </w:rPr>
  </w:style>
  <w:style w:type="character" w:customStyle="1" w:styleId="1f1">
    <w:name w:val="Сильная ссылка1"/>
    <w:rsid w:val="00210D48"/>
    <w:rPr>
      <w:rFonts w:ascii="Times New Roman" w:hAnsi="Times New Roman" w:cs="Times New Roman" w:hint="default"/>
      <w:b/>
      <w:bCs w:val="0"/>
      <w:sz w:val="24"/>
      <w:u w:val="single"/>
    </w:rPr>
  </w:style>
  <w:style w:type="character" w:customStyle="1" w:styleId="1f2">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2">
    <w:name w:val="Символ сноски"/>
    <w:rsid w:val="00210D48"/>
  </w:style>
  <w:style w:type="character" w:customStyle="1" w:styleId="afff3">
    <w:name w:val="Символы концевой сноски"/>
    <w:rsid w:val="00210D48"/>
  </w:style>
  <w:style w:type="character" w:customStyle="1" w:styleId="af7">
    <w:name w:val="Заголовок Знак"/>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3">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4">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5">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71029-5A42-4934-9FBC-D2D4E139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XAZO</cp:lastModifiedBy>
  <cp:revision>4</cp:revision>
  <dcterms:created xsi:type="dcterms:W3CDTF">2022-10-27T03:29:00Z</dcterms:created>
  <dcterms:modified xsi:type="dcterms:W3CDTF">2022-11-14T09:26:00Z</dcterms:modified>
</cp:coreProperties>
</file>