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1B73" w14:textId="35CCDEF8" w:rsidR="002A7662" w:rsidRDefault="003D360E" w:rsidP="00DE7650">
      <w:pPr>
        <w:spacing w:after="0"/>
        <w:ind w:left="426" w:right="425"/>
        <w:jc w:val="center"/>
        <w:rPr>
          <w:rFonts w:ascii="Times New Roman" w:hAnsi="Times New Roman" w:cs="Times New Roman"/>
          <w:b/>
          <w:sz w:val="24"/>
          <w:szCs w:val="24"/>
        </w:rPr>
      </w:pPr>
      <w:r>
        <w:rPr>
          <w:rFonts w:ascii="Times New Roman" w:hAnsi="Times New Roman" w:cs="Times New Roman"/>
          <w:b/>
          <w:sz w:val="24"/>
          <w:szCs w:val="24"/>
          <w:lang w:val="uz-Cyrl-UZ"/>
        </w:rPr>
        <w:t>Керн намуналарини</w:t>
      </w:r>
      <w:r w:rsidR="002A7662">
        <w:rPr>
          <w:rFonts w:ascii="Times New Roman" w:hAnsi="Times New Roman" w:cs="Times New Roman"/>
          <w:b/>
          <w:sz w:val="24"/>
          <w:szCs w:val="24"/>
          <w:lang w:val="uz-Cyrl-UZ"/>
        </w:rPr>
        <w:t xml:space="preserve"> сақлаш </w:t>
      </w:r>
      <w:r w:rsidR="00DE7650" w:rsidRPr="00DE7650">
        <w:rPr>
          <w:rFonts w:ascii="Times New Roman" w:hAnsi="Times New Roman" w:cs="Times New Roman"/>
          <w:b/>
          <w:sz w:val="24"/>
          <w:szCs w:val="24"/>
          <w:lang w:val="uz-Cyrl-UZ"/>
        </w:rPr>
        <w:t>омборхонасини янги қуриш ишлари</w:t>
      </w:r>
      <w:r w:rsidR="00DE7650">
        <w:rPr>
          <w:rFonts w:ascii="Times New Roman" w:hAnsi="Times New Roman" w:cs="Times New Roman"/>
          <w:b/>
          <w:sz w:val="24"/>
          <w:szCs w:val="24"/>
          <w:lang w:val="uz-Cyrl-UZ"/>
        </w:rPr>
        <w:t xml:space="preserve"> </w:t>
      </w:r>
      <w:r w:rsidR="00DE7650" w:rsidRPr="00DE7650">
        <w:rPr>
          <w:rFonts w:ascii="Times New Roman" w:hAnsi="Times New Roman" w:cs="Times New Roman"/>
          <w:b/>
          <w:sz w:val="24"/>
          <w:szCs w:val="24"/>
          <w:lang w:val="uz-Cyrl-UZ"/>
        </w:rPr>
        <w:t>бўйича</w:t>
      </w:r>
      <w:r w:rsidR="00DE7650" w:rsidRPr="00F97A67">
        <w:rPr>
          <w:rFonts w:ascii="Times New Roman" w:hAnsi="Times New Roman" w:cs="Times New Roman"/>
          <w:b/>
          <w:sz w:val="24"/>
          <w:szCs w:val="24"/>
        </w:rPr>
        <w:t xml:space="preserve"> </w:t>
      </w:r>
    </w:p>
    <w:p w14:paraId="3BA6F10A" w14:textId="2ECF0C50" w:rsidR="0016188D" w:rsidRPr="003D360E" w:rsidRDefault="00DE7650" w:rsidP="00DE7650">
      <w:pPr>
        <w:spacing w:after="0"/>
        <w:ind w:left="426" w:right="425"/>
        <w:jc w:val="center"/>
        <w:rPr>
          <w:rFonts w:ascii="Times New Roman" w:hAnsi="Times New Roman" w:cs="Times New Roman"/>
          <w:b/>
          <w:sz w:val="24"/>
          <w:szCs w:val="24"/>
        </w:rPr>
      </w:pPr>
      <w:r>
        <w:rPr>
          <w:rFonts w:ascii="Times New Roman" w:hAnsi="Times New Roman" w:cs="Times New Roman"/>
          <w:b/>
          <w:sz w:val="24"/>
          <w:szCs w:val="24"/>
          <w:lang w:val="uz-Cyrl-UZ"/>
        </w:rPr>
        <w:t>_____-сонли</w:t>
      </w:r>
      <w:r w:rsidR="0016188D" w:rsidRPr="00F97A67">
        <w:rPr>
          <w:rFonts w:ascii="Times New Roman" w:hAnsi="Times New Roman" w:cs="Times New Roman"/>
          <w:b/>
          <w:sz w:val="24"/>
          <w:szCs w:val="24"/>
        </w:rPr>
        <w:t xml:space="preserve"> </w:t>
      </w:r>
      <w:r w:rsidRPr="00F97A67">
        <w:rPr>
          <w:rFonts w:ascii="Times New Roman" w:hAnsi="Times New Roman" w:cs="Times New Roman"/>
          <w:b/>
          <w:sz w:val="24"/>
          <w:szCs w:val="24"/>
        </w:rPr>
        <w:t>ШАРТНОМА</w:t>
      </w:r>
    </w:p>
    <w:p w14:paraId="0E79D518" w14:textId="77777777" w:rsidR="0016188D" w:rsidRPr="00F97A67" w:rsidRDefault="0016188D" w:rsidP="0016188D">
      <w:pPr>
        <w:spacing w:after="0" w:line="240" w:lineRule="auto"/>
        <w:jc w:val="center"/>
        <w:rPr>
          <w:rFonts w:ascii="Times New Roman" w:hAnsi="Times New Roman" w:cs="Times New Roman"/>
          <w:b/>
          <w:sz w:val="24"/>
          <w:szCs w:val="24"/>
        </w:rPr>
      </w:pPr>
    </w:p>
    <w:p w14:paraId="72F09FA1" w14:textId="28C342B2" w:rsidR="0016188D" w:rsidRPr="001576D9" w:rsidRDefault="00DE7650" w:rsidP="0016188D">
      <w:pPr>
        <w:spacing w:after="0" w:line="240" w:lineRule="auto"/>
        <w:jc w:val="center"/>
        <w:rPr>
          <w:rFonts w:ascii="Times New Roman" w:hAnsi="Times New Roman" w:cs="Times New Roman"/>
          <w:i/>
        </w:rPr>
      </w:pPr>
      <w:r w:rsidRPr="001576D9">
        <w:rPr>
          <w:rFonts w:ascii="Times New Roman" w:hAnsi="Times New Roman" w:cs="Times New Roman"/>
          <w:iCs/>
        </w:rPr>
        <w:t>Тошкент ша</w:t>
      </w:r>
      <w:r w:rsidRPr="001576D9">
        <w:rPr>
          <w:rFonts w:ascii="Times New Roman" w:hAnsi="Times New Roman" w:cs="Times New Roman"/>
          <w:iCs/>
          <w:lang w:val="uz-Cyrl-UZ"/>
        </w:rPr>
        <w:t>ҳри</w:t>
      </w:r>
      <w:r w:rsidR="0016188D" w:rsidRPr="001576D9">
        <w:rPr>
          <w:rFonts w:ascii="Times New Roman" w:hAnsi="Times New Roman" w:cs="Times New Roman"/>
          <w:i/>
        </w:rPr>
        <w:tab/>
      </w:r>
      <w:r w:rsidR="0016188D" w:rsidRPr="001576D9">
        <w:rPr>
          <w:rFonts w:ascii="Times New Roman" w:hAnsi="Times New Roman" w:cs="Times New Roman"/>
          <w:i/>
        </w:rPr>
        <w:tab/>
      </w:r>
      <w:r w:rsidR="0016188D" w:rsidRPr="001576D9">
        <w:rPr>
          <w:rFonts w:ascii="Times New Roman" w:hAnsi="Times New Roman" w:cs="Times New Roman"/>
          <w:b/>
          <w:i/>
        </w:rPr>
        <w:tab/>
      </w:r>
      <w:r w:rsidR="0016188D" w:rsidRPr="001576D9">
        <w:rPr>
          <w:rFonts w:ascii="Times New Roman" w:hAnsi="Times New Roman" w:cs="Times New Roman"/>
          <w:b/>
          <w:i/>
        </w:rPr>
        <w:tab/>
      </w:r>
      <w:r w:rsidR="0016188D" w:rsidRPr="001576D9">
        <w:rPr>
          <w:rFonts w:ascii="Times New Roman" w:hAnsi="Times New Roman" w:cs="Times New Roman"/>
          <w:b/>
          <w:i/>
        </w:rPr>
        <w:tab/>
      </w:r>
      <w:r w:rsidR="0016188D" w:rsidRPr="001576D9">
        <w:rPr>
          <w:rFonts w:ascii="Times New Roman" w:hAnsi="Times New Roman" w:cs="Times New Roman"/>
          <w:b/>
          <w:i/>
        </w:rPr>
        <w:tab/>
      </w:r>
      <w:r w:rsidRPr="001576D9">
        <w:rPr>
          <w:rFonts w:ascii="Times New Roman" w:hAnsi="Times New Roman" w:cs="Times New Roman"/>
          <w:bCs/>
          <w:iCs/>
          <w:lang w:val="uz-Cyrl-UZ"/>
        </w:rPr>
        <w:t>“___” ___________</w:t>
      </w:r>
      <w:r w:rsidR="0016188D" w:rsidRPr="001576D9">
        <w:rPr>
          <w:rFonts w:ascii="Times New Roman" w:hAnsi="Times New Roman" w:cs="Times New Roman"/>
          <w:iCs/>
        </w:rPr>
        <w:t>20</w:t>
      </w:r>
      <w:r w:rsidR="000754FD" w:rsidRPr="001576D9">
        <w:rPr>
          <w:rFonts w:ascii="Times New Roman" w:hAnsi="Times New Roman" w:cs="Times New Roman"/>
          <w:iCs/>
        </w:rPr>
        <w:t xml:space="preserve">22 </w:t>
      </w:r>
      <w:r w:rsidR="0016188D" w:rsidRPr="001576D9">
        <w:rPr>
          <w:rFonts w:ascii="Times New Roman" w:hAnsi="Times New Roman" w:cs="Times New Roman"/>
          <w:iCs/>
        </w:rPr>
        <w:t>йил</w:t>
      </w:r>
      <w:r w:rsidR="0016188D" w:rsidRPr="001576D9">
        <w:rPr>
          <w:rFonts w:ascii="Times New Roman" w:hAnsi="Times New Roman" w:cs="Times New Roman"/>
          <w:i/>
        </w:rPr>
        <w:t xml:space="preserve"> </w:t>
      </w:r>
    </w:p>
    <w:p w14:paraId="1428E03F" w14:textId="15D7061A" w:rsidR="0016188D" w:rsidRPr="00F97A67" w:rsidRDefault="006342ED" w:rsidP="001618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F2F94FE" w14:textId="2BDE42C5" w:rsidR="0016188D" w:rsidRPr="00F97A67" w:rsidRDefault="0016188D" w:rsidP="0016188D">
      <w:pPr>
        <w:spacing w:after="0" w:line="240" w:lineRule="auto"/>
        <w:ind w:firstLine="709"/>
        <w:jc w:val="both"/>
        <w:rPr>
          <w:rFonts w:ascii="Times New Roman" w:hAnsi="Times New Roman" w:cs="Times New Roman"/>
          <w:sz w:val="24"/>
          <w:szCs w:val="24"/>
        </w:rPr>
      </w:pPr>
      <w:r w:rsidRPr="00F97A67">
        <w:rPr>
          <w:rFonts w:ascii="Times New Roman" w:hAnsi="Times New Roman" w:cs="Times New Roman"/>
          <w:sz w:val="24"/>
          <w:szCs w:val="24"/>
        </w:rPr>
        <w:t>Кейинги</w:t>
      </w:r>
      <w:r w:rsidR="006342ED">
        <w:rPr>
          <w:rFonts w:ascii="Times New Roman" w:hAnsi="Times New Roman" w:cs="Times New Roman"/>
          <w:sz w:val="24"/>
          <w:szCs w:val="24"/>
        </w:rPr>
        <w:t xml:space="preserve"> </w:t>
      </w:r>
      <w:r w:rsidRPr="00F97A67">
        <w:rPr>
          <w:rFonts w:ascii="Times New Roman" w:hAnsi="Times New Roman" w:cs="Times New Roman"/>
          <w:sz w:val="24"/>
          <w:szCs w:val="24"/>
          <w:lang w:val="uz-Cyrl-UZ"/>
        </w:rPr>
        <w:t>ў</w:t>
      </w:r>
      <w:r w:rsidRPr="00F97A67">
        <w:rPr>
          <w:rFonts w:ascii="Times New Roman" w:hAnsi="Times New Roman" w:cs="Times New Roman"/>
          <w:sz w:val="24"/>
          <w:szCs w:val="24"/>
        </w:rPr>
        <w:t>ринларда</w:t>
      </w:r>
      <w:r w:rsidR="006342ED">
        <w:rPr>
          <w:rFonts w:ascii="Times New Roman" w:hAnsi="Times New Roman" w:cs="Times New Roman"/>
          <w:sz w:val="24"/>
          <w:szCs w:val="24"/>
        </w:rPr>
        <w:t xml:space="preserve"> </w:t>
      </w:r>
      <w:r w:rsidRPr="00F97A67">
        <w:rPr>
          <w:rFonts w:ascii="Times New Roman" w:hAnsi="Times New Roman" w:cs="Times New Roman"/>
          <w:b/>
          <w:sz w:val="24"/>
          <w:szCs w:val="24"/>
          <w:lang w:val="uz-Cyrl-UZ"/>
        </w:rPr>
        <w:t>“</w:t>
      </w:r>
      <w:r w:rsidRPr="00F97A67">
        <w:rPr>
          <w:rFonts w:ascii="Times New Roman" w:hAnsi="Times New Roman" w:cs="Times New Roman"/>
          <w:b/>
          <w:sz w:val="24"/>
          <w:szCs w:val="24"/>
        </w:rPr>
        <w:t>Буюртмачи</w:t>
      </w:r>
      <w:r w:rsidRPr="00F97A67">
        <w:rPr>
          <w:rFonts w:ascii="Times New Roman" w:hAnsi="Times New Roman" w:cs="Times New Roman"/>
          <w:b/>
          <w:sz w:val="24"/>
          <w:szCs w:val="24"/>
          <w:lang w:val="uz-Cyrl-UZ"/>
        </w:rPr>
        <w:t>”</w:t>
      </w:r>
      <w:r w:rsidRPr="00F97A67">
        <w:rPr>
          <w:rFonts w:ascii="Times New Roman" w:hAnsi="Times New Roman" w:cs="Times New Roman"/>
          <w:sz w:val="24"/>
          <w:szCs w:val="24"/>
        </w:rPr>
        <w:t xml:space="preserve"> деб юритиладиган</w:t>
      </w:r>
      <w:r w:rsidR="006342ED">
        <w:rPr>
          <w:rFonts w:ascii="Times New Roman" w:hAnsi="Times New Roman" w:cs="Times New Roman"/>
          <w:sz w:val="24"/>
          <w:szCs w:val="24"/>
        </w:rPr>
        <w:t xml:space="preserve"> </w:t>
      </w:r>
      <w:r w:rsidR="00162B6E">
        <w:rPr>
          <w:rFonts w:ascii="Times New Roman" w:hAnsi="Times New Roman" w:cs="Times New Roman"/>
          <w:b/>
          <w:sz w:val="24"/>
          <w:szCs w:val="24"/>
          <w:lang w:val="uz-Cyrl-UZ"/>
        </w:rPr>
        <w:t>“Ўзбек геология қидирув” АЖ</w:t>
      </w:r>
      <w:r w:rsidRPr="00F97A67">
        <w:rPr>
          <w:rFonts w:ascii="Times New Roman" w:hAnsi="Times New Roman" w:cs="Times New Roman"/>
          <w:b/>
          <w:sz w:val="24"/>
          <w:szCs w:val="24"/>
        </w:rPr>
        <w:t xml:space="preserve"> </w:t>
      </w:r>
      <w:r w:rsidRPr="00F97A67">
        <w:rPr>
          <w:rFonts w:ascii="Times New Roman" w:hAnsi="Times New Roman" w:cs="Times New Roman"/>
          <w:sz w:val="24"/>
          <w:szCs w:val="24"/>
        </w:rPr>
        <w:t>номидан Низом асосида иш к</w:t>
      </w:r>
      <w:r w:rsidRPr="00F97A67">
        <w:rPr>
          <w:rFonts w:ascii="Times New Roman" w:hAnsi="Times New Roman" w:cs="Times New Roman"/>
          <w:sz w:val="24"/>
          <w:szCs w:val="24"/>
          <w:lang w:val="uz-Cyrl-UZ"/>
        </w:rPr>
        <w:t>ў</w:t>
      </w:r>
      <w:r w:rsidRPr="00F97A67">
        <w:rPr>
          <w:rFonts w:ascii="Times New Roman" w:hAnsi="Times New Roman" w:cs="Times New Roman"/>
          <w:sz w:val="24"/>
          <w:szCs w:val="24"/>
        </w:rPr>
        <w:t xml:space="preserve">рувчи </w:t>
      </w:r>
      <w:r w:rsidR="00162B6E">
        <w:rPr>
          <w:rFonts w:ascii="Times New Roman" w:hAnsi="Times New Roman" w:cs="Times New Roman"/>
          <w:sz w:val="24"/>
          <w:szCs w:val="24"/>
          <w:lang w:val="uz-Cyrl-UZ"/>
        </w:rPr>
        <w:t>бошқарув раиси</w:t>
      </w:r>
      <w:r w:rsidRPr="00F97A67">
        <w:rPr>
          <w:rFonts w:ascii="Times New Roman" w:hAnsi="Times New Roman" w:cs="Times New Roman"/>
          <w:b/>
          <w:sz w:val="24"/>
          <w:szCs w:val="24"/>
        </w:rPr>
        <w:t xml:space="preserve"> </w:t>
      </w:r>
      <w:r w:rsidR="00162B6E" w:rsidRPr="00162B6E">
        <w:rPr>
          <w:rFonts w:ascii="Times New Roman" w:hAnsi="Times New Roman" w:cs="Times New Roman"/>
          <w:bCs/>
          <w:sz w:val="24"/>
          <w:szCs w:val="24"/>
          <w:lang w:val="uz-Cyrl-UZ"/>
        </w:rPr>
        <w:t>М.А.Илха</w:t>
      </w:r>
      <w:r w:rsidR="00162B6E">
        <w:rPr>
          <w:rFonts w:ascii="Times New Roman" w:hAnsi="Times New Roman" w:cs="Times New Roman"/>
          <w:bCs/>
          <w:sz w:val="24"/>
          <w:szCs w:val="24"/>
          <w:lang w:val="uz-Cyrl-UZ"/>
        </w:rPr>
        <w:t>м</w:t>
      </w:r>
      <w:r w:rsidR="00162B6E" w:rsidRPr="00162B6E">
        <w:rPr>
          <w:rFonts w:ascii="Times New Roman" w:hAnsi="Times New Roman" w:cs="Times New Roman"/>
          <w:bCs/>
          <w:sz w:val="24"/>
          <w:szCs w:val="24"/>
          <w:lang w:val="uz-Cyrl-UZ"/>
        </w:rPr>
        <w:t>ов</w:t>
      </w:r>
      <w:r w:rsidRPr="00F97A67">
        <w:rPr>
          <w:rFonts w:ascii="Times New Roman" w:hAnsi="Times New Roman" w:cs="Times New Roman"/>
          <w:sz w:val="24"/>
          <w:szCs w:val="24"/>
        </w:rPr>
        <w:t xml:space="preserve"> бир томондан ва кейинги </w:t>
      </w:r>
      <w:r w:rsidRPr="00F97A67">
        <w:rPr>
          <w:rFonts w:ascii="Times New Roman" w:hAnsi="Times New Roman" w:cs="Times New Roman"/>
          <w:sz w:val="24"/>
          <w:szCs w:val="24"/>
          <w:lang w:val="uz-Cyrl-UZ"/>
        </w:rPr>
        <w:t>ў</w:t>
      </w:r>
      <w:r w:rsidRPr="00F97A67">
        <w:rPr>
          <w:rFonts w:ascii="Times New Roman" w:hAnsi="Times New Roman" w:cs="Times New Roman"/>
          <w:sz w:val="24"/>
          <w:szCs w:val="24"/>
        </w:rPr>
        <w:t>ринларда</w:t>
      </w:r>
      <w:r w:rsidR="006342ED">
        <w:rPr>
          <w:rFonts w:ascii="Times New Roman" w:hAnsi="Times New Roman" w:cs="Times New Roman"/>
          <w:sz w:val="24"/>
          <w:szCs w:val="24"/>
        </w:rPr>
        <w:t xml:space="preserve"> </w:t>
      </w:r>
      <w:r w:rsidRPr="00F97A67">
        <w:rPr>
          <w:rFonts w:ascii="Times New Roman" w:hAnsi="Times New Roman" w:cs="Times New Roman"/>
          <w:b/>
          <w:sz w:val="24"/>
          <w:szCs w:val="24"/>
          <w:lang w:val="uz-Cyrl-UZ"/>
        </w:rPr>
        <w:t>“</w:t>
      </w:r>
      <w:r w:rsidRPr="00F97A67">
        <w:rPr>
          <w:rFonts w:ascii="Times New Roman" w:hAnsi="Times New Roman" w:cs="Times New Roman"/>
          <w:b/>
          <w:sz w:val="24"/>
          <w:szCs w:val="24"/>
        </w:rPr>
        <w:t>Пудратчи</w:t>
      </w:r>
      <w:r w:rsidRPr="00F97A67">
        <w:rPr>
          <w:rFonts w:ascii="Times New Roman" w:hAnsi="Times New Roman" w:cs="Times New Roman"/>
          <w:b/>
          <w:sz w:val="24"/>
          <w:szCs w:val="24"/>
          <w:lang w:val="uz-Cyrl-UZ"/>
        </w:rPr>
        <w:t>”</w:t>
      </w:r>
      <w:r w:rsidRPr="00F97A67">
        <w:rPr>
          <w:rFonts w:ascii="Times New Roman" w:hAnsi="Times New Roman" w:cs="Times New Roman"/>
          <w:sz w:val="24"/>
          <w:szCs w:val="24"/>
        </w:rPr>
        <w:t xml:space="preserve"> деб юритиладиган _________________________________ номидан Низом асосида иш к</w:t>
      </w:r>
      <w:r w:rsidRPr="00F97A67">
        <w:rPr>
          <w:rFonts w:ascii="Times New Roman" w:hAnsi="Times New Roman" w:cs="Times New Roman"/>
          <w:sz w:val="24"/>
          <w:szCs w:val="24"/>
          <w:lang w:val="uz-Cyrl-UZ"/>
        </w:rPr>
        <w:t>ў</w:t>
      </w:r>
      <w:r w:rsidRPr="00F97A67">
        <w:rPr>
          <w:rFonts w:ascii="Times New Roman" w:hAnsi="Times New Roman" w:cs="Times New Roman"/>
          <w:sz w:val="24"/>
          <w:szCs w:val="24"/>
        </w:rPr>
        <w:t>рувчи ____________________________________иккинчи томондан</w:t>
      </w:r>
      <w:r w:rsidRPr="00F97A67">
        <w:rPr>
          <w:rFonts w:ascii="Times New Roman" w:hAnsi="Times New Roman" w:cs="Times New Roman"/>
          <w:b/>
          <w:sz w:val="24"/>
          <w:szCs w:val="24"/>
        </w:rPr>
        <w:t xml:space="preserve"> </w:t>
      </w:r>
      <w:r w:rsidR="002A7662" w:rsidRPr="002A7662">
        <w:rPr>
          <w:rFonts w:ascii="Times New Roman" w:hAnsi="Times New Roman" w:cs="Times New Roman"/>
          <w:bCs/>
          <w:sz w:val="24"/>
          <w:szCs w:val="24"/>
          <w:lang w:val="uz-Cyrl-UZ"/>
        </w:rPr>
        <w:t>Автомобилларни таъмирлаш ва сақлаш биносини (гараж) ҳамда геологик топилмаларни сақлаш омборхонасини янги қуриш</w:t>
      </w:r>
      <w:r w:rsidRPr="00F97A67">
        <w:rPr>
          <w:rFonts w:ascii="Times New Roman" w:hAnsi="Times New Roman" w:cs="Times New Roman"/>
          <w:b/>
          <w:sz w:val="24"/>
          <w:szCs w:val="24"/>
        </w:rPr>
        <w:t xml:space="preserve"> </w:t>
      </w:r>
      <w:r w:rsidRPr="00F97A67">
        <w:rPr>
          <w:rFonts w:ascii="Times New Roman" w:hAnsi="Times New Roman" w:cs="Times New Roman"/>
          <w:sz w:val="24"/>
          <w:szCs w:val="24"/>
        </w:rPr>
        <w:t>доир мазкур пудрат шартномасини туздилар.</w:t>
      </w:r>
    </w:p>
    <w:p w14:paraId="7A4EF69E" w14:textId="05CCEB30" w:rsidR="0016188D" w:rsidRPr="00F97A67" w:rsidRDefault="0016188D" w:rsidP="0016188D">
      <w:pPr>
        <w:spacing w:after="0" w:line="240" w:lineRule="auto"/>
        <w:jc w:val="center"/>
        <w:rPr>
          <w:rFonts w:ascii="Times New Roman" w:hAnsi="Times New Roman" w:cs="Times New Roman"/>
          <w:b/>
          <w:sz w:val="24"/>
          <w:szCs w:val="24"/>
        </w:rPr>
      </w:pPr>
      <w:r w:rsidRPr="00F97A67">
        <w:rPr>
          <w:rFonts w:ascii="Times New Roman" w:hAnsi="Times New Roman" w:cs="Times New Roman"/>
          <w:b/>
          <w:sz w:val="24"/>
          <w:szCs w:val="24"/>
        </w:rPr>
        <w:t>1. Т</w:t>
      </w:r>
      <w:r w:rsidR="001576D9">
        <w:rPr>
          <w:rFonts w:ascii="Times New Roman" w:hAnsi="Times New Roman" w:cs="Times New Roman"/>
          <w:b/>
          <w:sz w:val="24"/>
          <w:szCs w:val="24"/>
          <w:lang w:val="uz-Cyrl-UZ"/>
        </w:rPr>
        <w:t>ушунчалар</w:t>
      </w:r>
    </w:p>
    <w:p w14:paraId="4258066E" w14:textId="77777777" w:rsidR="0016188D" w:rsidRPr="00F97A67" w:rsidRDefault="0016188D" w:rsidP="0016188D">
      <w:pPr>
        <w:pStyle w:val="a3"/>
      </w:pPr>
    </w:p>
    <w:p w14:paraId="45FB8DB1" w14:textId="399CD222" w:rsidR="0016188D" w:rsidRPr="00F97A67" w:rsidRDefault="0016188D" w:rsidP="0016188D">
      <w:pPr>
        <w:spacing w:after="0" w:line="240" w:lineRule="auto"/>
        <w:ind w:firstLine="709"/>
        <w:rPr>
          <w:rFonts w:ascii="Times New Roman" w:hAnsi="Times New Roman" w:cs="Times New Roman"/>
          <w:b/>
          <w:sz w:val="24"/>
          <w:szCs w:val="24"/>
        </w:rPr>
      </w:pPr>
      <w:r w:rsidRPr="00F97A67">
        <w:rPr>
          <w:rFonts w:ascii="Times New Roman" w:hAnsi="Times New Roman" w:cs="Times New Roman"/>
          <w:b/>
          <w:sz w:val="24"/>
          <w:szCs w:val="24"/>
        </w:rPr>
        <w:t xml:space="preserve">1.Мазкур шартномада </w:t>
      </w:r>
      <w:r w:rsidR="001576D9">
        <w:rPr>
          <w:rFonts w:ascii="Times New Roman" w:hAnsi="Times New Roman" w:cs="Times New Roman"/>
          <w:b/>
          <w:sz w:val="24"/>
          <w:szCs w:val="24"/>
          <w:lang w:val="uz-Cyrl-UZ"/>
        </w:rPr>
        <w:t>қуйидаги тушунчалар</w:t>
      </w:r>
      <w:r w:rsidRPr="00F97A67">
        <w:rPr>
          <w:rFonts w:ascii="Times New Roman" w:hAnsi="Times New Roman" w:cs="Times New Roman"/>
          <w:b/>
          <w:sz w:val="24"/>
          <w:szCs w:val="24"/>
        </w:rPr>
        <w:t xml:space="preserve"> кулланилади:</w:t>
      </w:r>
    </w:p>
    <w:p w14:paraId="5E779012" w14:textId="378E7D56" w:rsidR="0016188D" w:rsidRPr="00F97A67" w:rsidRDefault="0016188D" w:rsidP="0016188D">
      <w:pPr>
        <w:spacing w:after="0" w:line="240" w:lineRule="auto"/>
        <w:ind w:firstLine="709"/>
        <w:jc w:val="both"/>
        <w:rPr>
          <w:rFonts w:ascii="Times New Roman" w:hAnsi="Times New Roman" w:cs="Times New Roman"/>
          <w:sz w:val="24"/>
          <w:szCs w:val="24"/>
          <w:lang w:val="uz-Cyrl-UZ"/>
        </w:rPr>
      </w:pPr>
      <w:r w:rsidRPr="00F97A67">
        <w:rPr>
          <w:rFonts w:ascii="Times New Roman" w:hAnsi="Times New Roman" w:cs="Times New Roman"/>
          <w:b/>
          <w:sz w:val="24"/>
          <w:szCs w:val="24"/>
          <w:lang w:val="uz-Cyrl-UZ"/>
        </w:rPr>
        <w:t>“ижро ҳужжатлари”:</w:t>
      </w:r>
      <w:r w:rsidRPr="00F97A67">
        <w:rPr>
          <w:rFonts w:ascii="Times New Roman" w:hAnsi="Times New Roman" w:cs="Times New Roman"/>
          <w:sz w:val="24"/>
          <w:szCs w:val="24"/>
          <w:lang w:val="uz-Cyrl-UZ"/>
        </w:rPr>
        <w:t xml:space="preserve"> - натурада бажарилган ишлар ёки ишларни бажариш учун маъсул бўлган шахслар томонидан уларга киритилган ўзгаришларнинг ушбу ишчи чизмалар туркуми, сертификатлар, техник паспортлар ва ўрнатилган асбоб-ускуналарнинг сифатини ва ишларини бажаришда</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14:paraId="2BDEFB66" w14:textId="503B7B13" w:rsidR="0016188D" w:rsidRPr="00F97A67" w:rsidRDefault="0016188D" w:rsidP="0016188D">
      <w:pPr>
        <w:spacing w:after="0" w:line="240" w:lineRule="auto"/>
        <w:ind w:firstLine="709"/>
        <w:jc w:val="both"/>
        <w:rPr>
          <w:rFonts w:ascii="Times New Roman" w:hAnsi="Times New Roman" w:cs="Times New Roman"/>
          <w:sz w:val="24"/>
          <w:szCs w:val="24"/>
          <w:lang w:val="uz-Cyrl-UZ"/>
        </w:rPr>
      </w:pPr>
      <w:r w:rsidRPr="00F97A67">
        <w:rPr>
          <w:rFonts w:ascii="Times New Roman" w:hAnsi="Times New Roman" w:cs="Times New Roman"/>
          <w:b/>
          <w:sz w:val="24"/>
          <w:szCs w:val="24"/>
          <w:lang w:val="uz-Cyrl-UZ"/>
        </w:rPr>
        <w:t>“беркитилган ишлар”:-</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сифати ва якунлигини</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кейинги ишлар бажарилгандан кейин аниқлаш</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мумкин бўлмаган кейинчалик бажариладиган ишлар ва конструкциялар билан беркитиладиган ишлар:</w:t>
      </w:r>
    </w:p>
    <w:p w14:paraId="245F515F" w14:textId="754C5F58" w:rsidR="0016188D" w:rsidRPr="00F97A67" w:rsidRDefault="0016188D" w:rsidP="0016188D">
      <w:pPr>
        <w:spacing w:after="0" w:line="240" w:lineRule="auto"/>
        <w:ind w:firstLine="709"/>
        <w:jc w:val="both"/>
        <w:rPr>
          <w:rFonts w:ascii="Times New Roman" w:hAnsi="Times New Roman" w:cs="Times New Roman"/>
          <w:sz w:val="24"/>
          <w:szCs w:val="24"/>
          <w:lang w:val="uz-Cyrl-UZ"/>
        </w:rPr>
      </w:pPr>
      <w:r w:rsidRPr="00F97A67">
        <w:rPr>
          <w:rFonts w:ascii="Times New Roman" w:hAnsi="Times New Roman" w:cs="Times New Roman"/>
          <w:b/>
          <w:sz w:val="24"/>
          <w:szCs w:val="24"/>
          <w:lang w:val="uz-Cyrl-UZ"/>
        </w:rPr>
        <w:t xml:space="preserve">шартномани нархини бўлиб чиқиш: </w:t>
      </w:r>
      <w:r w:rsidRPr="00F97A67">
        <w:rPr>
          <w:rFonts w:ascii="Times New Roman" w:hAnsi="Times New Roman" w:cs="Times New Roman"/>
          <w:sz w:val="24"/>
          <w:szCs w:val="24"/>
          <w:lang w:val="uz-Cyrl-UZ"/>
        </w:rPr>
        <w:t>ишларнинг ҳар бир босқичи ёки турлари қийматининг аниқ белгиланган ҳолда</w:t>
      </w:r>
      <w:r w:rsidRPr="00F97A67">
        <w:rPr>
          <w:rFonts w:ascii="Times New Roman" w:hAnsi="Times New Roman" w:cs="Times New Roman"/>
          <w:b/>
          <w:sz w:val="24"/>
          <w:szCs w:val="24"/>
          <w:lang w:val="uz-Cyrl-UZ"/>
        </w:rPr>
        <w:t xml:space="preserve"> </w:t>
      </w:r>
      <w:r w:rsidRPr="00F97A67">
        <w:rPr>
          <w:rFonts w:ascii="Times New Roman" w:hAnsi="Times New Roman" w:cs="Times New Roman"/>
          <w:sz w:val="24"/>
          <w:szCs w:val="24"/>
          <w:lang w:val="uz-Cyrl-UZ"/>
        </w:rPr>
        <w:t>шартнома бўйича объектни умумий қийматини</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босқичларга тақсимлаш.</w:t>
      </w:r>
    </w:p>
    <w:p w14:paraId="77C170C4" w14:textId="77777777" w:rsidR="0016188D" w:rsidRPr="00F97A67" w:rsidRDefault="0016188D" w:rsidP="0016188D">
      <w:pPr>
        <w:spacing w:after="0" w:line="240" w:lineRule="auto"/>
        <w:jc w:val="center"/>
        <w:rPr>
          <w:rFonts w:ascii="Times New Roman" w:hAnsi="Times New Roman" w:cs="Times New Roman"/>
          <w:b/>
          <w:sz w:val="24"/>
          <w:szCs w:val="24"/>
          <w:lang w:val="uz-Cyrl-UZ"/>
        </w:rPr>
      </w:pPr>
    </w:p>
    <w:p w14:paraId="53100570" w14:textId="65FCBEFE" w:rsidR="0016188D" w:rsidRPr="00F97A67" w:rsidRDefault="00162B6E" w:rsidP="0016188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w:t>
      </w:r>
      <w:r w:rsidR="0016188D" w:rsidRPr="00F97A67">
        <w:rPr>
          <w:rFonts w:ascii="Times New Roman" w:hAnsi="Times New Roman" w:cs="Times New Roman"/>
          <w:b/>
          <w:sz w:val="24"/>
          <w:szCs w:val="24"/>
          <w:lang w:val="uz-Cyrl-UZ"/>
        </w:rPr>
        <w:t>. Шартнома мавзуси</w:t>
      </w:r>
    </w:p>
    <w:p w14:paraId="28AD8BCE" w14:textId="6F1A0C8B" w:rsidR="0016188D" w:rsidRPr="00F97A67" w:rsidRDefault="0016188D" w:rsidP="0016188D">
      <w:pPr>
        <w:spacing w:after="0" w:line="240" w:lineRule="auto"/>
        <w:ind w:firstLine="72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2 Пудратчи мазкур шартнома бўйича объектда қурилиш ва таъмирлаш ишларини смета ҳужжатларида кўзда тутилган ҳолда бажариш мажбуриятини олади, Буюртмачи эса Пудратчига бажариладиган ишлар учун зарур шароитлар яратиш, бажарилган ишларни қабул қилиш</w:t>
      </w:r>
      <w:r w:rsidR="001576D9">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ва тўловни амалга ошириш мажбуриятини олади.</w:t>
      </w:r>
    </w:p>
    <w:p w14:paraId="24D929D1" w14:textId="77777777" w:rsidR="0016188D" w:rsidRPr="00F97A67" w:rsidRDefault="0016188D" w:rsidP="0016188D">
      <w:pPr>
        <w:spacing w:after="0" w:line="240" w:lineRule="auto"/>
        <w:ind w:firstLine="720"/>
        <w:jc w:val="both"/>
        <w:rPr>
          <w:rFonts w:ascii="Times New Roman" w:hAnsi="Times New Roman" w:cs="Times New Roman"/>
          <w:sz w:val="24"/>
          <w:szCs w:val="24"/>
          <w:lang w:val="uz-Cyrl-UZ"/>
        </w:rPr>
      </w:pPr>
    </w:p>
    <w:p w14:paraId="3A25F172" w14:textId="7CD4AE3C" w:rsidR="0016188D" w:rsidRPr="00F97A67" w:rsidRDefault="00162B6E" w:rsidP="0016188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3</w:t>
      </w:r>
      <w:r w:rsidR="0016188D" w:rsidRPr="00F97A67">
        <w:rPr>
          <w:rFonts w:ascii="Times New Roman" w:hAnsi="Times New Roman" w:cs="Times New Roman"/>
          <w:b/>
          <w:sz w:val="24"/>
          <w:szCs w:val="24"/>
          <w:lang w:val="uz-Cyrl-UZ"/>
        </w:rPr>
        <w:t>. Шартнома бўйича ишлар қиймати</w:t>
      </w:r>
    </w:p>
    <w:p w14:paraId="5CAC76EF" w14:textId="68F2EE9A" w:rsidR="0016188D" w:rsidRPr="00F97A67" w:rsidRDefault="0016188D" w:rsidP="0016188D">
      <w:pPr>
        <w:spacing w:after="0" w:line="240" w:lineRule="auto"/>
        <w:ind w:firstLine="72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3. Мазкур шартнома бўйича пудратчи томонидан бажарилган тендер натижасида аниқланган ва тендер комиссиясининг қарори </w:t>
      </w:r>
      <w:r w:rsidRPr="00F97A67">
        <w:rPr>
          <w:rFonts w:ascii="Times New Roman" w:hAnsi="Times New Roman" w:cs="Times New Roman"/>
          <w:b/>
          <w:sz w:val="24"/>
          <w:szCs w:val="24"/>
          <w:lang w:val="uz-Cyrl-UZ"/>
        </w:rPr>
        <w:t>(20__ йил</w:t>
      </w:r>
      <w:r w:rsidR="006342ED">
        <w:rPr>
          <w:rFonts w:ascii="Times New Roman" w:hAnsi="Times New Roman" w:cs="Times New Roman"/>
          <w:b/>
          <w:sz w:val="24"/>
          <w:szCs w:val="24"/>
          <w:lang w:val="uz-Cyrl-UZ"/>
        </w:rPr>
        <w:t xml:space="preserve"> </w:t>
      </w:r>
      <w:r w:rsidRPr="00F97A67">
        <w:rPr>
          <w:rFonts w:ascii="Times New Roman" w:hAnsi="Times New Roman" w:cs="Times New Roman"/>
          <w:b/>
          <w:sz w:val="24"/>
          <w:szCs w:val="24"/>
          <w:lang w:val="uz-Cyrl-UZ"/>
        </w:rPr>
        <w:t>“_____”</w:t>
      </w:r>
      <w:r w:rsidR="006342ED">
        <w:rPr>
          <w:rFonts w:ascii="Times New Roman" w:hAnsi="Times New Roman" w:cs="Times New Roman"/>
          <w:b/>
          <w:sz w:val="24"/>
          <w:szCs w:val="24"/>
          <w:lang w:val="uz-Cyrl-UZ"/>
        </w:rPr>
        <w:t xml:space="preserve"> </w:t>
      </w:r>
      <w:r w:rsidRPr="00F97A67">
        <w:rPr>
          <w:rFonts w:ascii="Times New Roman" w:hAnsi="Times New Roman" w:cs="Times New Roman"/>
          <w:b/>
          <w:sz w:val="24"/>
          <w:szCs w:val="24"/>
          <w:lang w:val="uz-Cyrl-UZ"/>
        </w:rPr>
        <w:t>____________даги “_______/1,2,3” сон баённома)</w:t>
      </w:r>
      <w:r w:rsidRPr="00F97A67">
        <w:rPr>
          <w:rFonts w:ascii="Times New Roman" w:hAnsi="Times New Roman" w:cs="Times New Roman"/>
          <w:sz w:val="24"/>
          <w:szCs w:val="24"/>
          <w:lang w:val="uz-Cyrl-UZ"/>
        </w:rPr>
        <w:t xml:space="preserve"> билан тасдиқланган ишлар қиймати барча солиқлар, йиғимлар ва ажратмаларини ўз ичига олган ҳолда жорий нархларда </w:t>
      </w:r>
      <w:r w:rsidR="00162B6E">
        <w:rPr>
          <w:rFonts w:ascii="Times New Roman" w:hAnsi="Times New Roman" w:cs="Times New Roman"/>
          <w:b/>
          <w:bCs/>
          <w:sz w:val="24"/>
          <w:szCs w:val="24"/>
          <w:u w:val="single"/>
          <w:lang w:val="uz-Cyrl-UZ"/>
        </w:rPr>
        <w:t>____________</w:t>
      </w:r>
      <w:r w:rsidR="000754FD" w:rsidRPr="00F97A67">
        <w:rPr>
          <w:rFonts w:ascii="Times New Roman" w:hAnsi="Times New Roman" w:cs="Times New Roman"/>
          <w:sz w:val="24"/>
          <w:szCs w:val="24"/>
          <w:lang w:val="uz-Cyrl-UZ"/>
        </w:rPr>
        <w:t xml:space="preserve"> </w:t>
      </w:r>
      <w:r w:rsidRPr="00F97A67">
        <w:rPr>
          <w:rFonts w:ascii="Times New Roman" w:hAnsi="Times New Roman" w:cs="Times New Roman"/>
          <w:b/>
          <w:sz w:val="24"/>
          <w:szCs w:val="24"/>
          <w:lang w:val="uz-Cyrl-UZ"/>
        </w:rPr>
        <w:t>(</w:t>
      </w:r>
      <w:r w:rsidR="00162B6E">
        <w:rPr>
          <w:rFonts w:ascii="Times New Roman" w:hAnsi="Times New Roman" w:cs="Times New Roman"/>
          <w:b/>
          <w:sz w:val="24"/>
          <w:szCs w:val="24"/>
          <w:lang w:val="uz-Cyrl-UZ"/>
        </w:rPr>
        <w:t>________________________________________________________</w:t>
      </w:r>
      <w:r w:rsidRPr="00F97A67">
        <w:rPr>
          <w:rFonts w:ascii="Times New Roman" w:hAnsi="Times New Roman" w:cs="Times New Roman"/>
          <w:b/>
          <w:sz w:val="24"/>
          <w:szCs w:val="24"/>
          <w:lang w:val="uz-Cyrl-UZ"/>
        </w:rPr>
        <w:t>) сўм</w:t>
      </w:r>
      <w:r w:rsidRPr="00F97A67">
        <w:rPr>
          <w:rFonts w:ascii="Times New Roman" w:hAnsi="Times New Roman" w:cs="Times New Roman"/>
          <w:sz w:val="24"/>
          <w:szCs w:val="24"/>
          <w:lang w:val="uz-Cyrl-UZ"/>
        </w:rPr>
        <w:t>ни ташкил этади.</w:t>
      </w:r>
    </w:p>
    <w:p w14:paraId="5F5B8477" w14:textId="2E9FEB10" w:rsidR="0016188D" w:rsidRPr="00F97A67" w:rsidRDefault="0016188D" w:rsidP="0016188D">
      <w:pPr>
        <w:spacing w:after="0" w:line="240" w:lineRule="auto"/>
        <w:ind w:firstLine="72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3.</w:t>
      </w:r>
      <w:r w:rsidR="00B8133B">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 Ишлар қиймати узил-кесил ҳисобланади ва кейинчалик қайта кўриб чиқилиши мумкин эмас.</w:t>
      </w:r>
    </w:p>
    <w:p w14:paraId="54F5BAAC" w14:textId="2F4715D2" w:rsidR="0016188D" w:rsidRPr="00F97A67" w:rsidRDefault="0016188D" w:rsidP="0016188D">
      <w:pPr>
        <w:spacing w:after="0" w:line="240" w:lineRule="auto"/>
        <w:ind w:firstLine="72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3.</w:t>
      </w:r>
      <w:r w:rsidR="00B8133B">
        <w:rPr>
          <w:rFonts w:ascii="Times New Roman" w:hAnsi="Times New Roman" w:cs="Times New Roman"/>
          <w:sz w:val="24"/>
          <w:szCs w:val="24"/>
          <w:lang w:val="uz-Cyrl-UZ"/>
        </w:rPr>
        <w:t>2</w:t>
      </w:r>
      <w:r w:rsidR="005A6324">
        <w:rPr>
          <w:rFonts w:ascii="Times New Roman" w:hAnsi="Times New Roman" w:cs="Times New Roman"/>
          <w:sz w:val="24"/>
          <w:szCs w:val="24"/>
          <w:lang w:val="uz-Cyrl-UZ"/>
        </w:rPr>
        <w:t>.</w:t>
      </w:r>
      <w:r w:rsidRPr="00F97A67">
        <w:rPr>
          <w:rFonts w:ascii="Times New Roman" w:hAnsi="Times New Roman" w:cs="Times New Roman"/>
          <w:sz w:val="24"/>
          <w:szCs w:val="24"/>
          <w:lang w:val="uz-Cyrl-UZ"/>
        </w:rPr>
        <w:t xml:space="preserve"> Тегишли асослар мавжуд бўлганда ўзгаришлар Буюртмачи билан Пудратчи ўртасидаги шартномага қўшимча битим билан расмийлаштирилади.</w:t>
      </w:r>
    </w:p>
    <w:p w14:paraId="07DFD4F7" w14:textId="77777777" w:rsidR="000754FD" w:rsidRPr="00F97A67" w:rsidRDefault="000754FD" w:rsidP="0016188D">
      <w:pPr>
        <w:spacing w:after="0" w:line="240" w:lineRule="auto"/>
        <w:jc w:val="center"/>
        <w:rPr>
          <w:rFonts w:ascii="Times New Roman" w:hAnsi="Times New Roman" w:cs="Times New Roman"/>
          <w:b/>
          <w:sz w:val="24"/>
          <w:szCs w:val="24"/>
          <w:lang w:val="uz-Cyrl-UZ"/>
        </w:rPr>
      </w:pPr>
    </w:p>
    <w:p w14:paraId="19282B91" w14:textId="0C1D1930" w:rsidR="0016188D" w:rsidRPr="00F97A67" w:rsidRDefault="00162B6E" w:rsidP="0016188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w:t>
      </w:r>
      <w:r w:rsidR="0016188D" w:rsidRPr="00F97A67">
        <w:rPr>
          <w:rFonts w:ascii="Times New Roman" w:hAnsi="Times New Roman" w:cs="Times New Roman"/>
          <w:b/>
          <w:sz w:val="24"/>
          <w:szCs w:val="24"/>
          <w:lang w:val="uz-Cyrl-UZ"/>
        </w:rPr>
        <w:t>. Пудратчининг мажбуриятлари</w:t>
      </w:r>
    </w:p>
    <w:p w14:paraId="14A3AFA1" w14:textId="14635023" w:rsidR="0016188D" w:rsidRPr="00F97A67" w:rsidRDefault="0016188D" w:rsidP="0016188D">
      <w:pPr>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4.1 Пудратчи мазкур шартнома шартларини сўзсиз бажаради</w:t>
      </w:r>
      <w:r w:rsidR="001576D9">
        <w:rPr>
          <w:rFonts w:ascii="Times New Roman" w:hAnsi="Times New Roman" w:cs="Times New Roman"/>
          <w:sz w:val="24"/>
          <w:szCs w:val="24"/>
          <w:lang w:val="uz-Cyrl-UZ"/>
        </w:rPr>
        <w:t>.</w:t>
      </w:r>
    </w:p>
    <w:p w14:paraId="66957832" w14:textId="5F8576F5" w:rsidR="0016188D" w:rsidRPr="00F97A67" w:rsidRDefault="0016188D" w:rsidP="0016188D">
      <w:pPr>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4.2. Мазкур шартнома бўйича Пудратчи </w:t>
      </w:r>
      <w:r w:rsidR="00F74381">
        <w:rPr>
          <w:rFonts w:ascii="Times New Roman" w:hAnsi="Times New Roman" w:cs="Times New Roman"/>
          <w:sz w:val="24"/>
          <w:szCs w:val="24"/>
          <w:lang w:val="uz-Cyrl-UZ"/>
        </w:rPr>
        <w:t>ушбу</w:t>
      </w:r>
      <w:r w:rsidRPr="00F97A67">
        <w:rPr>
          <w:rFonts w:ascii="Times New Roman" w:hAnsi="Times New Roman" w:cs="Times New Roman"/>
          <w:sz w:val="24"/>
          <w:szCs w:val="24"/>
          <w:lang w:val="uz-Cyrl-UZ"/>
        </w:rPr>
        <w:t xml:space="preserve"> шартноманинг 2-б</w:t>
      </w:r>
      <w:r w:rsidR="00F74381">
        <w:rPr>
          <w:rFonts w:ascii="Times New Roman" w:hAnsi="Times New Roman" w:cs="Times New Roman"/>
          <w:sz w:val="24"/>
          <w:szCs w:val="24"/>
          <w:lang w:val="uz-Cyrl-UZ"/>
        </w:rPr>
        <w:t xml:space="preserve">андида </w:t>
      </w:r>
      <w:r w:rsidRPr="00F97A67">
        <w:rPr>
          <w:rFonts w:ascii="Times New Roman" w:hAnsi="Times New Roman" w:cs="Times New Roman"/>
          <w:sz w:val="24"/>
          <w:szCs w:val="24"/>
          <w:lang w:val="uz-Cyrl-UZ"/>
        </w:rPr>
        <w:t>назарда тутилган ишларни бажариш учун:</w:t>
      </w:r>
    </w:p>
    <w:p w14:paraId="0F3105A9" w14:textId="77AC4423" w:rsidR="0016188D" w:rsidRPr="00F97A67" w:rsidRDefault="0016188D" w:rsidP="0016188D">
      <w:pPr>
        <w:tabs>
          <w:tab w:val="left" w:pos="480"/>
        </w:tabs>
        <w:spacing w:after="0" w:line="240" w:lineRule="auto"/>
        <w:ind w:firstLine="709"/>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1576D9">
        <w:rPr>
          <w:rFonts w:ascii="Times New Roman" w:hAnsi="Times New Roman" w:cs="Times New Roman"/>
          <w:sz w:val="24"/>
          <w:szCs w:val="24"/>
          <w:lang w:val="uz-Cyrl-UZ"/>
        </w:rPr>
        <w:t>2.1</w:t>
      </w:r>
      <w:r w:rsidR="0058566B">
        <w:rPr>
          <w:rFonts w:ascii="Times New Roman" w:hAnsi="Times New Roman" w:cs="Times New Roman"/>
          <w:sz w:val="24"/>
          <w:szCs w:val="24"/>
          <w:lang w:val="uz-Cyrl-UZ"/>
        </w:rPr>
        <w:t>.</w:t>
      </w:r>
      <w:r w:rsidRPr="00F97A67">
        <w:rPr>
          <w:rFonts w:ascii="Times New Roman" w:hAnsi="Times New Roman" w:cs="Times New Roman"/>
          <w:sz w:val="24"/>
          <w:szCs w:val="24"/>
          <w:lang w:val="uz-Cyrl-UZ"/>
        </w:rPr>
        <w:t xml:space="preserve"> </w:t>
      </w:r>
      <w:r w:rsidR="0058566B">
        <w:rPr>
          <w:rFonts w:ascii="Times New Roman" w:hAnsi="Times New Roman" w:cs="Times New Roman"/>
          <w:sz w:val="24"/>
          <w:szCs w:val="24"/>
          <w:lang w:val="uz-Cyrl-UZ"/>
        </w:rPr>
        <w:t>о</w:t>
      </w:r>
      <w:r w:rsidRPr="00F97A67">
        <w:rPr>
          <w:rFonts w:ascii="Times New Roman" w:hAnsi="Times New Roman" w:cs="Times New Roman"/>
          <w:sz w:val="24"/>
          <w:szCs w:val="24"/>
          <w:lang w:val="uz-Cyrl-UZ"/>
        </w:rPr>
        <w:t xml:space="preserve">бъектдаги қурилиш ишлари бошланишдан олдин объектда қурилиш ва таъмирлаш ишларини олиб бориш даври учун, буюртмачи иштирокида қурилиш ва </w:t>
      </w:r>
      <w:r w:rsidRPr="00F97A67">
        <w:rPr>
          <w:rFonts w:ascii="Times New Roman" w:hAnsi="Times New Roman" w:cs="Times New Roman"/>
          <w:sz w:val="24"/>
          <w:szCs w:val="24"/>
          <w:lang w:val="uz-Cyrl-UZ"/>
        </w:rPr>
        <w:lastRenderedPageBreak/>
        <w:t>таъмирлаш ишлари бўлаётган ва ундаги мавжуд элементларини далолатнома асосида объектдан фойдаланувчи ташкилотдан қабул қилиб олади ва таъмирлаш ишлари якунлангандан сўнг фойдаланувчи ташкилотга топширади. Пудратчи томонидан қурилиш ишлари олиб борилаётган даврда ушбу объект қисмидаги элементларини сақлаш ишларини амалга оширади;</w:t>
      </w:r>
    </w:p>
    <w:p w14:paraId="66B2E2A8" w14:textId="07E702C6" w:rsidR="0016188D" w:rsidRPr="00F97A67" w:rsidRDefault="0016188D" w:rsidP="0016188D">
      <w:pPr>
        <w:tabs>
          <w:tab w:val="left" w:pos="480"/>
        </w:tabs>
        <w:spacing w:after="0" w:line="240" w:lineRule="auto"/>
        <w:ind w:firstLine="709"/>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58566B">
        <w:rPr>
          <w:rFonts w:ascii="Times New Roman" w:hAnsi="Times New Roman" w:cs="Times New Roman"/>
          <w:sz w:val="24"/>
          <w:szCs w:val="24"/>
          <w:lang w:val="uz-Cyrl-UZ"/>
        </w:rPr>
        <w:t>2.2. у</w:t>
      </w:r>
      <w:r w:rsidRPr="00F97A67">
        <w:rPr>
          <w:rFonts w:ascii="Times New Roman" w:hAnsi="Times New Roman" w:cs="Times New Roman"/>
          <w:sz w:val="24"/>
          <w:szCs w:val="24"/>
          <w:lang w:val="uz-Cyrl-UZ"/>
        </w:rPr>
        <w:t>шбу курилиш объектини қуриш даврида электр энергияси, сув ва табиий газдан фойдаланиш зарурияти бўлган тақдирда белгиланган тартибда тегишли ташкилотлар билан шартонома тузиш, тўловларини амалга ошириш, 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ва лойиҳачи ташкилотнинг тегишли хулосаси асосида амалга оширилиши мумкин, хар қандай иш турдаги ушбу ўзгаришлар юзасидан Буюртмачини хабардор қилиш;</w:t>
      </w:r>
    </w:p>
    <w:p w14:paraId="77AE450F" w14:textId="123B82BB" w:rsidR="0016188D" w:rsidRPr="00F97A67" w:rsidRDefault="0058566B"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Pr>
          <w:rFonts w:ascii="Times New Roman" w:hAnsi="Times New Roman" w:cs="Times New Roman"/>
          <w:sz w:val="24"/>
          <w:szCs w:val="24"/>
          <w:lang w:val="uz-Cyrl-UZ"/>
        </w:rPr>
        <w:t xml:space="preserve">2.3. </w:t>
      </w:r>
      <w:r w:rsidR="0016188D" w:rsidRPr="00F97A67">
        <w:rPr>
          <w:rFonts w:ascii="Times New Roman" w:hAnsi="Times New Roman" w:cs="Times New Roman"/>
          <w:sz w:val="24"/>
          <w:szCs w:val="24"/>
          <w:lang w:val="uz-Cyrl-UZ"/>
        </w:rPr>
        <w:t>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қурилиши мумкин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w:t>
      </w:r>
      <w:r w:rsidR="006342ED">
        <w:rPr>
          <w:rFonts w:ascii="Times New Roman" w:hAnsi="Times New Roman" w:cs="Times New Roman"/>
          <w:sz w:val="24"/>
          <w:szCs w:val="24"/>
          <w:lang w:val="uz-Cyrl-UZ"/>
        </w:rPr>
        <w:t xml:space="preserve"> </w:t>
      </w:r>
      <w:r w:rsidR="0016188D" w:rsidRPr="00F97A67">
        <w:rPr>
          <w:rFonts w:ascii="Times New Roman" w:hAnsi="Times New Roman" w:cs="Times New Roman"/>
          <w:sz w:val="24"/>
          <w:szCs w:val="24"/>
          <w:lang w:val="uz-Cyrl-UZ"/>
        </w:rPr>
        <w:t>танлов иш хажмларида бўлса нархлари танлов нархларидан олиниши, агарда танловда бўлмаса смета-хужжатларидаги нархлардан олиниб, бажарилган ишлар ҳисоб-фактурасида кўрсатилиши лозим</w:t>
      </w:r>
      <w:r w:rsidR="00601419" w:rsidRPr="00F97A67">
        <w:rPr>
          <w:rFonts w:ascii="Times New Roman" w:hAnsi="Times New Roman" w:cs="Times New Roman"/>
          <w:sz w:val="24"/>
          <w:szCs w:val="24"/>
          <w:lang w:val="uz-Cyrl-UZ"/>
        </w:rPr>
        <w:t>;</w:t>
      </w:r>
    </w:p>
    <w:p w14:paraId="739C3E37" w14:textId="56AFD2EE" w:rsidR="0016188D" w:rsidRPr="00F97A67" w:rsidRDefault="0058566B" w:rsidP="0016188D">
      <w:pPr>
        <w:tabs>
          <w:tab w:val="left" w:pos="480"/>
        </w:tabs>
        <w:spacing w:after="0" w:line="240" w:lineRule="auto"/>
        <w:ind w:firstLine="708"/>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Pr>
          <w:rFonts w:ascii="Times New Roman" w:hAnsi="Times New Roman" w:cs="Times New Roman"/>
          <w:sz w:val="24"/>
          <w:szCs w:val="24"/>
          <w:lang w:val="uz-Cyrl-UZ"/>
        </w:rPr>
        <w:t xml:space="preserve">2.4. </w:t>
      </w:r>
      <w:r w:rsidR="0016188D" w:rsidRPr="00F97A67">
        <w:rPr>
          <w:rFonts w:ascii="Times New Roman" w:hAnsi="Times New Roman" w:cs="Times New Roman"/>
          <w:sz w:val="24"/>
          <w:szCs w:val="24"/>
          <w:lang w:val="uz-Cyrl-UZ"/>
        </w:rPr>
        <w:t>объектнинг ижро хужжатларини расмийлаштириш ва буюртмачига топшириш,</w:t>
      </w:r>
      <w:r w:rsidR="006342ED">
        <w:rPr>
          <w:rFonts w:ascii="Times New Roman" w:hAnsi="Times New Roman" w:cs="Times New Roman"/>
          <w:sz w:val="24"/>
          <w:szCs w:val="24"/>
          <w:lang w:val="uz-Cyrl-UZ"/>
        </w:rPr>
        <w:t xml:space="preserve"> </w:t>
      </w:r>
      <w:r w:rsidR="0016188D" w:rsidRPr="00F97A67">
        <w:rPr>
          <w:rFonts w:ascii="Times New Roman" w:hAnsi="Times New Roman" w:cs="Times New Roman"/>
          <w:sz w:val="24"/>
          <w:szCs w:val="24"/>
          <w:lang w:val="uz-Cyrl-UZ"/>
        </w:rPr>
        <w:t>қурилиш материалларининг мувофиқлик сертификати, ишлатилган қурилиш материаллари ва ускуналарнинг техник паспортини тақдим этади;</w:t>
      </w:r>
    </w:p>
    <w:p w14:paraId="4C0BC83A" w14:textId="50C3AB9D" w:rsidR="0016188D" w:rsidRPr="00601419" w:rsidRDefault="0016188D" w:rsidP="0016188D">
      <w:pPr>
        <w:tabs>
          <w:tab w:val="left" w:pos="480"/>
        </w:tabs>
        <w:spacing w:after="0" w:line="240" w:lineRule="auto"/>
        <w:ind w:firstLine="708"/>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2.5.</w:t>
      </w:r>
      <w:r w:rsidRPr="00F97A67">
        <w:rPr>
          <w:rFonts w:ascii="Times New Roman" w:hAnsi="Times New Roman" w:cs="Times New Roman"/>
          <w:sz w:val="24"/>
          <w:szCs w:val="24"/>
          <w:lang w:val="uz-Cyrl-UZ"/>
        </w:rPr>
        <w:t xml:space="preserve"> шартнома шартларига асосан объектни </w:t>
      </w:r>
      <w:r w:rsidR="00601419" w:rsidRPr="00601419">
        <w:rPr>
          <w:rFonts w:ascii="Times New Roman" w:hAnsi="Times New Roman" w:cs="Times New Roman"/>
          <w:sz w:val="24"/>
          <w:szCs w:val="24"/>
          <w:lang w:val="uz-Cyrl-UZ"/>
        </w:rPr>
        <w:t>Б</w:t>
      </w:r>
      <w:r w:rsidRPr="00601419">
        <w:rPr>
          <w:rFonts w:ascii="Times New Roman" w:hAnsi="Times New Roman" w:cs="Times New Roman"/>
          <w:sz w:val="24"/>
          <w:szCs w:val="24"/>
          <w:lang w:val="uz-Cyrl-UZ"/>
        </w:rPr>
        <w:t>уюртмачига тасдиқланган лойиҳага мувофиқ топширади;</w:t>
      </w:r>
    </w:p>
    <w:p w14:paraId="7B0D49D6" w14:textId="7901AFD6"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601419">
        <w:rPr>
          <w:rFonts w:ascii="Times New Roman" w:hAnsi="Times New Roman" w:cs="Times New Roman"/>
          <w:sz w:val="24"/>
          <w:szCs w:val="24"/>
          <w:lang w:val="uz-Cyrl-UZ"/>
        </w:rPr>
        <w:t>4.</w:t>
      </w:r>
      <w:r w:rsidR="00601419">
        <w:rPr>
          <w:rFonts w:ascii="Times New Roman" w:hAnsi="Times New Roman" w:cs="Times New Roman"/>
          <w:sz w:val="24"/>
          <w:szCs w:val="24"/>
          <w:lang w:val="uz-Cyrl-UZ"/>
        </w:rPr>
        <w:t>2.6.</w:t>
      </w:r>
      <w:r w:rsidRPr="00601419">
        <w:rPr>
          <w:rFonts w:ascii="Times New Roman" w:hAnsi="Times New Roman" w:cs="Times New Roman"/>
          <w:sz w:val="24"/>
          <w:szCs w:val="24"/>
          <w:lang w:val="uz-Cyrl-UZ"/>
        </w:rPr>
        <w:t xml:space="preserve"> барча ишларни мазкур шартномада ҳамда </w:t>
      </w:r>
      <w:r w:rsidR="00CE4DC6" w:rsidRPr="00601419">
        <w:rPr>
          <w:rFonts w:ascii="Times New Roman" w:hAnsi="Times New Roman" w:cs="Times New Roman"/>
          <w:sz w:val="24"/>
          <w:szCs w:val="24"/>
          <w:lang w:val="uz-Cyrl-UZ"/>
        </w:rPr>
        <w:t xml:space="preserve">мазкур қурилишнинг техник топшириғида белгиланган </w:t>
      </w:r>
      <w:r w:rsidRPr="00601419">
        <w:rPr>
          <w:rFonts w:ascii="Times New Roman" w:hAnsi="Times New Roman" w:cs="Times New Roman"/>
          <w:sz w:val="24"/>
          <w:szCs w:val="24"/>
          <w:lang w:val="uz-Cyrl-UZ"/>
        </w:rPr>
        <w:t xml:space="preserve">ҳажм ва муддатларда, ўзининг кучлари </w:t>
      </w:r>
      <w:r w:rsidR="00CE4DC6" w:rsidRPr="00601419">
        <w:rPr>
          <w:rFonts w:ascii="Times New Roman" w:hAnsi="Times New Roman" w:cs="Times New Roman"/>
          <w:sz w:val="24"/>
          <w:szCs w:val="24"/>
          <w:lang w:val="uz-Cyrl-UZ"/>
        </w:rPr>
        <w:t xml:space="preserve">ёки қўшимча жалб қилинган ёрдамчи пудратчи ташкилот </w:t>
      </w:r>
      <w:r w:rsidRPr="00601419">
        <w:rPr>
          <w:rFonts w:ascii="Times New Roman" w:hAnsi="Times New Roman" w:cs="Times New Roman"/>
          <w:sz w:val="24"/>
          <w:szCs w:val="24"/>
          <w:lang w:val="uz-Cyrl-UZ"/>
        </w:rPr>
        <w:t>билан қурилиш қоидалари ва меъёрларига, белгиланган стандартларга амал қилган ҳолда сифатли бажариш ҳамда ишни Буюртмачига</w:t>
      </w:r>
      <w:r w:rsidRPr="00F97A67">
        <w:rPr>
          <w:rFonts w:ascii="Times New Roman" w:hAnsi="Times New Roman" w:cs="Times New Roman"/>
          <w:sz w:val="24"/>
          <w:szCs w:val="24"/>
          <w:lang w:val="uz-Cyrl-UZ"/>
        </w:rPr>
        <w:t xml:space="preserve"> мазкур шартнома шартларига мувофиқ топширади;</w:t>
      </w:r>
    </w:p>
    <w:p w14:paraId="47D67EBE" w14:textId="6633777F"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2.7.</w:t>
      </w:r>
      <w:r w:rsidRPr="00F97A67">
        <w:rPr>
          <w:rFonts w:ascii="Times New Roman" w:hAnsi="Times New Roman" w:cs="Times New Roman"/>
          <w:sz w:val="24"/>
          <w:szCs w:val="24"/>
          <w:lang w:val="uz-Cyrl-UZ"/>
        </w:rPr>
        <w:t xml:space="preserve"> объектга зарур қурилиш материаллари, буюмлар, конструкциялар, асбоб-ускуналар ва бутловчи буюмлар, бошқа хом-ашёлар ва қурилиш техникасини ўз вақтида ҳамда зарур хажмларда етказиб бериш, уларни қабул қилиш, тушириш, омборга жойлаш ва сақлашни амалга оширади;</w:t>
      </w:r>
    </w:p>
    <w:p w14:paraId="0AC91D5D" w14:textId="630F2575"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w:t>
      </w:r>
      <w:r w:rsidR="00601419">
        <w:rPr>
          <w:rFonts w:ascii="Times New Roman" w:hAnsi="Times New Roman" w:cs="Times New Roman"/>
          <w:sz w:val="24"/>
          <w:szCs w:val="24"/>
          <w:lang w:val="uz-Cyrl-UZ"/>
        </w:rPr>
        <w:t>8.</w:t>
      </w:r>
      <w:r w:rsidRPr="00F97A67">
        <w:rPr>
          <w:rFonts w:ascii="Times New Roman" w:hAnsi="Times New Roman" w:cs="Times New Roman"/>
          <w:sz w:val="24"/>
          <w:szCs w:val="24"/>
          <w:lang w:val="uz-Cyrl-UZ"/>
        </w:rPr>
        <w:t xml:space="preserve"> зарур ҳолларда қурилиш майдони ҳудудида вақтинчалик иншоотлар қуради;</w:t>
      </w:r>
    </w:p>
    <w:p w14:paraId="60782032" w14:textId="6A90D382"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w:t>
      </w:r>
      <w:r w:rsidR="00601419">
        <w:rPr>
          <w:rFonts w:ascii="Times New Roman" w:hAnsi="Times New Roman" w:cs="Times New Roman"/>
          <w:sz w:val="24"/>
          <w:szCs w:val="24"/>
          <w:lang w:val="uz-Cyrl-UZ"/>
        </w:rPr>
        <w:t>9.</w:t>
      </w:r>
      <w:r w:rsidRPr="00F97A67">
        <w:rPr>
          <w:rFonts w:ascii="Times New Roman" w:hAnsi="Times New Roman" w:cs="Times New Roman"/>
          <w:sz w:val="24"/>
          <w:szCs w:val="24"/>
          <w:lang w:val="uz-Cyrl-UZ"/>
        </w:rPr>
        <w:t xml:space="preserve"> қурилиш майдонида техника ва ёнғин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таъминлайди;</w:t>
      </w:r>
    </w:p>
    <w:p w14:paraId="7B780CD4" w14:textId="3CDA208F"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4.2.</w:t>
      </w:r>
      <w:r w:rsidR="00601419">
        <w:rPr>
          <w:rFonts w:ascii="Times New Roman" w:hAnsi="Times New Roman" w:cs="Times New Roman"/>
          <w:sz w:val="24"/>
          <w:szCs w:val="24"/>
          <w:lang w:val="uz-Cyrl-UZ"/>
        </w:rPr>
        <w:t>10.</w:t>
      </w:r>
      <w:r w:rsidRPr="00F97A67">
        <w:rPr>
          <w:rFonts w:ascii="Times New Roman" w:hAnsi="Times New Roman" w:cs="Times New Roman"/>
          <w:sz w:val="24"/>
          <w:szCs w:val="24"/>
          <w:lang w:val="uz-Cyrl-UZ"/>
        </w:rPr>
        <w:t xml:space="preserve">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қурилиш</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машиналари</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ва</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асбоб-ускуналари,</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транспорт</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воситалари,</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анжомлар, приборлар, инвентарлар, қурилиш материаллари, буюмлар, конструкциялар ҳамда вақтинчалик биноларни бўшатади;</w:t>
      </w:r>
    </w:p>
    <w:p w14:paraId="47912C15" w14:textId="4EFC0009"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w:t>
      </w:r>
      <w:r w:rsidR="00601419">
        <w:rPr>
          <w:rFonts w:ascii="Times New Roman" w:hAnsi="Times New Roman" w:cs="Times New Roman"/>
          <w:sz w:val="24"/>
          <w:szCs w:val="24"/>
          <w:lang w:val="uz-Cyrl-UZ"/>
        </w:rPr>
        <w:t>11.</w:t>
      </w:r>
      <w:r w:rsidRPr="00F97A67">
        <w:rPr>
          <w:rFonts w:ascii="Times New Roman" w:hAnsi="Times New Roman" w:cs="Times New Roman"/>
          <w:sz w:val="24"/>
          <w:szCs w:val="24"/>
          <w:lang w:val="uz-Cyrl-UZ"/>
        </w:rPr>
        <w:t xml:space="preserve"> қурилиш майдони қўриқланишини таъминлайди;</w:t>
      </w:r>
    </w:p>
    <w:p w14:paraId="27550044" w14:textId="6F1418D5"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w:t>
      </w:r>
      <w:r w:rsidR="00601419">
        <w:rPr>
          <w:rFonts w:ascii="Times New Roman" w:hAnsi="Times New Roman" w:cs="Times New Roman"/>
          <w:sz w:val="24"/>
          <w:szCs w:val="24"/>
          <w:lang w:val="uz-Cyrl-UZ"/>
        </w:rPr>
        <w:t>12.</w:t>
      </w:r>
      <w:r w:rsidRPr="00F97A67">
        <w:rPr>
          <w:rFonts w:ascii="Times New Roman" w:hAnsi="Times New Roman" w:cs="Times New Roman"/>
          <w:sz w:val="24"/>
          <w:szCs w:val="24"/>
          <w:lang w:val="uz-Cyrl-UZ"/>
        </w:rPr>
        <w:t xml:space="preserve"> Ойма-ой ёки бир ой давомида бажарилган қурилиш ва таъмирлаш ишлари юзасидан мониторинг ҳолатда ҳисоб-фактурасини ойнинг 25 санасигача Буюртмачига такдим қилади;</w:t>
      </w:r>
    </w:p>
    <w:p w14:paraId="02F7F3FE" w14:textId="07411AA9"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w:t>
      </w:r>
      <w:r w:rsidR="00601419">
        <w:rPr>
          <w:rFonts w:ascii="Times New Roman" w:hAnsi="Times New Roman" w:cs="Times New Roman"/>
          <w:sz w:val="24"/>
          <w:szCs w:val="24"/>
          <w:lang w:val="uz-Cyrl-UZ"/>
        </w:rPr>
        <w:t>13.</w:t>
      </w:r>
      <w:r w:rsidRPr="00F97A67">
        <w:rPr>
          <w:rFonts w:ascii="Times New Roman" w:hAnsi="Times New Roman" w:cs="Times New Roman"/>
          <w:sz w:val="24"/>
          <w:szCs w:val="24"/>
          <w:lang w:val="uz-Cyrl-UZ"/>
        </w:rPr>
        <w:t xml:space="preserve"> Объектда курилиш ва таъмирлаш ишлари тўлиқ тугатилгандан кейин бажарилган қурилиш ва таъмирлаш ишлари юзасидан ҳисоб-фактурани тўлиқ тақдим қилади;</w:t>
      </w:r>
    </w:p>
    <w:p w14:paraId="7D580F17" w14:textId="629A22E0"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1</w:t>
      </w:r>
      <w:r w:rsidR="00601419">
        <w:rPr>
          <w:rFonts w:ascii="Times New Roman" w:hAnsi="Times New Roman" w:cs="Times New Roman"/>
          <w:sz w:val="24"/>
          <w:szCs w:val="24"/>
          <w:lang w:val="uz-Cyrl-UZ"/>
        </w:rPr>
        <w:t>4</w:t>
      </w:r>
      <w:r w:rsidRPr="00F97A67">
        <w:rPr>
          <w:rFonts w:ascii="Times New Roman" w:hAnsi="Times New Roman" w:cs="Times New Roman"/>
          <w:sz w:val="24"/>
          <w:szCs w:val="24"/>
          <w:lang w:val="uz-Cyrl-UZ"/>
        </w:rPr>
        <w:t xml:space="preserve">. мазкур шартномада назарда тутилган мажбуриятларни тўлиқ хажмда бажариш мажбуриятини ўз зиммасига олади. </w:t>
      </w:r>
    </w:p>
    <w:p w14:paraId="3647F1ED" w14:textId="757C436C"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lastRenderedPageBreak/>
        <w:t>4.</w:t>
      </w:r>
      <w:r w:rsidR="00601419">
        <w:rPr>
          <w:rFonts w:ascii="Times New Roman" w:hAnsi="Times New Roman" w:cs="Times New Roman"/>
          <w:sz w:val="24"/>
          <w:szCs w:val="24"/>
          <w:lang w:val="uz-Cyrl-UZ"/>
        </w:rPr>
        <w:t>3</w:t>
      </w:r>
      <w:r w:rsidRPr="00F97A67">
        <w:rPr>
          <w:rFonts w:ascii="Times New Roman" w:hAnsi="Times New Roman" w:cs="Times New Roman"/>
          <w:sz w:val="24"/>
          <w:szCs w:val="24"/>
          <w:lang w:val="uz-Cyrl-UZ"/>
        </w:rPr>
        <w:t xml:space="preserve">. Пудратчи мазкур шартнома </w:t>
      </w:r>
      <w:r w:rsidR="006E738E">
        <w:rPr>
          <w:rFonts w:ascii="Times New Roman" w:hAnsi="Times New Roman" w:cs="Times New Roman"/>
          <w:sz w:val="24"/>
          <w:szCs w:val="24"/>
          <w:lang w:val="uz-Cyrl-UZ"/>
        </w:rPr>
        <w:t>юзасидан</w:t>
      </w:r>
      <w:r w:rsidRPr="00F97A67">
        <w:rPr>
          <w:rFonts w:ascii="Times New Roman" w:hAnsi="Times New Roman" w:cs="Times New Roman"/>
          <w:sz w:val="24"/>
          <w:szCs w:val="24"/>
          <w:lang w:val="uz-Cyrl-UZ"/>
        </w:rPr>
        <w:t xml:space="preserve"> барча ишларнинг ўз кучлари </w:t>
      </w:r>
      <w:r w:rsidR="006E738E">
        <w:rPr>
          <w:rFonts w:ascii="Times New Roman" w:hAnsi="Times New Roman" w:cs="Times New Roman"/>
          <w:sz w:val="24"/>
          <w:szCs w:val="24"/>
          <w:lang w:val="uz-Cyrl-UZ"/>
        </w:rPr>
        <w:t xml:space="preserve">ва қўшимча ёрдамчи пудратчи ташкилоти </w:t>
      </w:r>
      <w:r w:rsidRPr="00F97A67">
        <w:rPr>
          <w:rFonts w:ascii="Times New Roman" w:hAnsi="Times New Roman" w:cs="Times New Roman"/>
          <w:sz w:val="24"/>
          <w:szCs w:val="24"/>
          <w:lang w:val="uz-Cyrl-UZ"/>
        </w:rPr>
        <w:t xml:space="preserve">билан зарур тарзда бажарилиши ҳамда объектнинг фойдаланишга тайёр ҳолда топширилиши </w:t>
      </w:r>
      <w:r w:rsidR="006E738E">
        <w:rPr>
          <w:rFonts w:ascii="Times New Roman" w:hAnsi="Times New Roman" w:cs="Times New Roman"/>
          <w:sz w:val="24"/>
          <w:szCs w:val="24"/>
          <w:lang w:val="uz-Cyrl-UZ"/>
        </w:rPr>
        <w:t>бўйича</w:t>
      </w:r>
      <w:r w:rsidRPr="00F97A67">
        <w:rPr>
          <w:rFonts w:ascii="Times New Roman" w:hAnsi="Times New Roman" w:cs="Times New Roman"/>
          <w:sz w:val="24"/>
          <w:szCs w:val="24"/>
          <w:lang w:val="uz-Cyrl-UZ"/>
        </w:rPr>
        <w:t xml:space="preserve"> Буюртмачи олдида тўлиқ мулкий жавобгар ҳисобланади.</w:t>
      </w:r>
    </w:p>
    <w:p w14:paraId="0118D25D" w14:textId="410FDB93"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4</w:t>
      </w:r>
      <w:r w:rsidRPr="00F97A67">
        <w:rPr>
          <w:rFonts w:ascii="Times New Roman" w:hAnsi="Times New Roman" w:cs="Times New Roman"/>
          <w:sz w:val="24"/>
          <w:szCs w:val="24"/>
          <w:lang w:val="uz-Cyrl-UZ"/>
        </w:rPr>
        <w:t>. Бажарилган ва молиялаштириш учун қабул қилинган иш ҳажмларида арифметик хато ва бошқа камчиликларга йўл қўйилганлиги аниқланганда, кейинги ойларда бажарилган иш ҳажмларига тегишли ўзгартиришлар (корректировка) киритилган ҳолда расмийлаштирилади.</w:t>
      </w:r>
    </w:p>
    <w:p w14:paraId="304AF548" w14:textId="53AE67AB" w:rsidR="0016188D" w:rsidRPr="006E738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napToGrid w:val="0"/>
          <w:sz w:val="24"/>
          <w:szCs w:val="24"/>
          <w:lang w:val="uz-Cyrl-UZ"/>
        </w:rPr>
      </w:pPr>
      <w:r w:rsidRPr="00F97A67">
        <w:rPr>
          <w:rFonts w:ascii="Times New Roman" w:hAnsi="Times New Roman" w:cs="Times New Roman"/>
          <w:snapToGrid w:val="0"/>
          <w:sz w:val="24"/>
          <w:szCs w:val="24"/>
          <w:lang w:val="uz-Cyrl-UZ"/>
        </w:rPr>
        <w:t>4.</w:t>
      </w:r>
      <w:r w:rsidR="00601419">
        <w:rPr>
          <w:rFonts w:ascii="Times New Roman" w:hAnsi="Times New Roman" w:cs="Times New Roman"/>
          <w:snapToGrid w:val="0"/>
          <w:sz w:val="24"/>
          <w:szCs w:val="24"/>
          <w:lang w:val="uz-Cyrl-UZ"/>
        </w:rPr>
        <w:t>5</w:t>
      </w:r>
      <w:r w:rsidRPr="00F97A67">
        <w:rPr>
          <w:rFonts w:ascii="Times New Roman" w:hAnsi="Times New Roman" w:cs="Times New Roman"/>
          <w:snapToGrid w:val="0"/>
          <w:sz w:val="24"/>
          <w:szCs w:val="24"/>
          <w:lang w:val="uz-Cyrl-UZ"/>
        </w:rPr>
        <w:t>. Пудратчи мазкур шартномада кўрсатилган ишларнинг барча хажмини шахсан ўзи бажаради, қуйидаги холатлар бундан мустасно</w:t>
      </w:r>
      <w:r w:rsidRPr="006E738E">
        <w:rPr>
          <w:rFonts w:ascii="Times New Roman" w:hAnsi="Times New Roman" w:cs="Times New Roman"/>
          <w:snapToGrid w:val="0"/>
          <w:sz w:val="24"/>
          <w:szCs w:val="24"/>
          <w:lang w:val="uz-Cyrl-UZ"/>
        </w:rPr>
        <w:t>;</w:t>
      </w:r>
    </w:p>
    <w:p w14:paraId="4FA42126" w14:textId="59AB8C47" w:rsidR="00F74381" w:rsidRPr="006E738E" w:rsidRDefault="0016188D" w:rsidP="006E738E">
      <w:pPr>
        <w:tabs>
          <w:tab w:val="left" w:pos="480"/>
        </w:tabs>
        <w:autoSpaceDE w:val="0"/>
        <w:autoSpaceDN w:val="0"/>
        <w:adjustRightInd w:val="0"/>
        <w:spacing w:after="0" w:line="240" w:lineRule="auto"/>
        <w:ind w:firstLine="680"/>
        <w:jc w:val="both"/>
        <w:rPr>
          <w:rFonts w:ascii="Times New Roman" w:hAnsi="Times New Roman" w:cs="Times New Roman"/>
          <w:snapToGrid w:val="0"/>
          <w:sz w:val="24"/>
          <w:szCs w:val="24"/>
          <w:lang w:val="uz-Cyrl-UZ"/>
        </w:rPr>
      </w:pPr>
      <w:r w:rsidRPr="006E738E">
        <w:rPr>
          <w:rFonts w:ascii="Times New Roman" w:hAnsi="Times New Roman" w:cs="Times New Roman"/>
          <w:snapToGrid w:val="0"/>
          <w:sz w:val="24"/>
          <w:szCs w:val="24"/>
          <w:lang w:val="uz-Cyrl-UZ"/>
        </w:rPr>
        <w:t>4.</w:t>
      </w:r>
      <w:r w:rsidR="00601419">
        <w:rPr>
          <w:rFonts w:ascii="Times New Roman" w:hAnsi="Times New Roman" w:cs="Times New Roman"/>
          <w:snapToGrid w:val="0"/>
          <w:sz w:val="24"/>
          <w:szCs w:val="24"/>
          <w:lang w:val="uz-Cyrl-UZ"/>
        </w:rPr>
        <w:t>5</w:t>
      </w:r>
      <w:r w:rsidRPr="006E738E">
        <w:rPr>
          <w:rFonts w:ascii="Times New Roman" w:hAnsi="Times New Roman" w:cs="Times New Roman"/>
          <w:snapToGrid w:val="0"/>
          <w:sz w:val="24"/>
          <w:szCs w:val="24"/>
          <w:lang w:val="uz-Cyrl-UZ"/>
        </w:rPr>
        <w:t>.</w:t>
      </w:r>
      <w:r w:rsidR="00601419">
        <w:rPr>
          <w:rFonts w:ascii="Times New Roman" w:hAnsi="Times New Roman" w:cs="Times New Roman"/>
          <w:snapToGrid w:val="0"/>
          <w:sz w:val="24"/>
          <w:szCs w:val="24"/>
          <w:lang w:val="uz-Cyrl-UZ"/>
        </w:rPr>
        <w:t>1.</w:t>
      </w:r>
      <w:r w:rsidRPr="006E738E">
        <w:rPr>
          <w:rFonts w:ascii="Times New Roman" w:hAnsi="Times New Roman" w:cs="Times New Roman"/>
          <w:snapToGrid w:val="0"/>
          <w:sz w:val="24"/>
          <w:szCs w:val="24"/>
          <w:lang w:val="uz-Cyrl-UZ"/>
        </w:rPr>
        <w:t xml:space="preserve"> Шартномада назарда тутилган ишларнинг </w:t>
      </w:r>
      <w:r w:rsidR="004C6A30" w:rsidRPr="006E738E">
        <w:rPr>
          <w:rFonts w:ascii="Times New Roman" w:hAnsi="Times New Roman" w:cs="Times New Roman"/>
          <w:snapToGrid w:val="0"/>
          <w:sz w:val="24"/>
          <w:szCs w:val="24"/>
          <w:lang w:val="uz-Cyrl-UZ"/>
        </w:rPr>
        <w:t>бажариш учун</w:t>
      </w:r>
      <w:r w:rsidR="00F74381" w:rsidRPr="006E738E">
        <w:rPr>
          <w:rFonts w:ascii="Times New Roman" w:hAnsi="Times New Roman" w:cs="Times New Roman"/>
          <w:snapToGrid w:val="0"/>
          <w:sz w:val="24"/>
          <w:szCs w:val="24"/>
          <w:lang w:val="uz-Cyrl-UZ"/>
        </w:rPr>
        <w:t>,</w:t>
      </w:r>
      <w:r w:rsidRPr="006E738E">
        <w:rPr>
          <w:rFonts w:ascii="Times New Roman" w:hAnsi="Times New Roman" w:cs="Times New Roman"/>
          <w:snapToGrid w:val="0"/>
          <w:sz w:val="24"/>
          <w:szCs w:val="24"/>
          <w:lang w:val="uz-Cyrl-UZ"/>
        </w:rPr>
        <w:t xml:space="preserve"> </w:t>
      </w:r>
      <w:r w:rsidR="00F74381" w:rsidRPr="006E738E">
        <w:rPr>
          <w:rFonts w:ascii="Times New Roman" w:hAnsi="Times New Roman" w:cs="Times New Roman"/>
          <w:snapToGrid w:val="0"/>
          <w:sz w:val="24"/>
          <w:szCs w:val="24"/>
          <w:lang w:val="uz-Cyrl-UZ"/>
        </w:rPr>
        <w:t xml:space="preserve">Буюртмачининг розилиги билан Пудратчи </w:t>
      </w:r>
      <w:r w:rsidRPr="006E738E">
        <w:rPr>
          <w:rFonts w:ascii="Times New Roman" w:hAnsi="Times New Roman" w:cs="Times New Roman"/>
          <w:snapToGrid w:val="0"/>
          <w:sz w:val="24"/>
          <w:szCs w:val="24"/>
          <w:lang w:val="uz-Cyrl-UZ"/>
        </w:rPr>
        <w:t xml:space="preserve">ёрдамчи пудратчи </w:t>
      </w:r>
      <w:r w:rsidR="00F74381" w:rsidRPr="006E738E">
        <w:rPr>
          <w:rFonts w:ascii="Times New Roman" w:hAnsi="Times New Roman" w:cs="Times New Roman"/>
          <w:snapToGrid w:val="0"/>
          <w:sz w:val="24"/>
          <w:szCs w:val="24"/>
          <w:lang w:val="uz-Cyrl-UZ"/>
        </w:rPr>
        <w:t>ташкилотни жалб қилиниши мумкин. Бунда, Ёрдамчи пудратчи ташкилоти томонидан бажарилган ишлар бўйича жавобгарлик Пудратчида сақланиб қолади;</w:t>
      </w:r>
    </w:p>
    <w:p w14:paraId="65D7F7B7" w14:textId="723CDF5E"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5</w:t>
      </w:r>
      <w:r w:rsidRPr="00F97A67">
        <w:rPr>
          <w:rFonts w:ascii="Times New Roman" w:hAnsi="Times New Roman" w:cs="Times New Roman"/>
          <w:sz w:val="24"/>
          <w:szCs w:val="24"/>
          <w:lang w:val="uz-Cyrl-UZ"/>
        </w:rPr>
        <w:t>.</w:t>
      </w:r>
      <w:r w:rsidR="00601419">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xml:space="preserve"> </w:t>
      </w:r>
      <w:r w:rsidR="00F74381">
        <w:rPr>
          <w:rFonts w:ascii="Times New Roman" w:hAnsi="Times New Roman" w:cs="Times New Roman"/>
          <w:sz w:val="24"/>
          <w:szCs w:val="24"/>
          <w:lang w:val="uz-Cyrl-UZ"/>
        </w:rPr>
        <w:t>Буюртмачида</w:t>
      </w:r>
      <w:r w:rsidRPr="00F97A67">
        <w:rPr>
          <w:rFonts w:ascii="Times New Roman" w:hAnsi="Times New Roman" w:cs="Times New Roman"/>
          <w:sz w:val="24"/>
          <w:szCs w:val="24"/>
          <w:lang w:val="uz-Cyrl-UZ"/>
        </w:rPr>
        <w:t xml:space="preserve"> ушбу ёрдамчи пудратчи ташкилот ишини тўлиқ ва сифатли бажаришига шубха бўлиб, ишнинг бир қисмини бажаришга розилик хати берилмаган яъни рад жавоби берилган тақдирда, </w:t>
      </w:r>
      <w:r w:rsidR="00F74381">
        <w:rPr>
          <w:rFonts w:ascii="Times New Roman" w:hAnsi="Times New Roman" w:cs="Times New Roman"/>
          <w:sz w:val="24"/>
          <w:szCs w:val="24"/>
          <w:lang w:val="uz-Cyrl-UZ"/>
        </w:rPr>
        <w:t xml:space="preserve">Пудратчи </w:t>
      </w:r>
      <w:r w:rsidRPr="00F97A67">
        <w:rPr>
          <w:rFonts w:ascii="Times New Roman" w:hAnsi="Times New Roman" w:cs="Times New Roman"/>
          <w:sz w:val="24"/>
          <w:szCs w:val="24"/>
          <w:lang w:val="uz-Cyrl-UZ"/>
        </w:rPr>
        <w:t>бошқа ёрдамчи пудратчи ташкилотлар бўйича таклифлар бериши ёки</w:t>
      </w:r>
      <w:r w:rsidR="00F74381">
        <w:rPr>
          <w:rFonts w:ascii="Times New Roman" w:hAnsi="Times New Roman" w:cs="Times New Roman"/>
          <w:sz w:val="24"/>
          <w:szCs w:val="24"/>
          <w:lang w:val="uz-Cyrl-UZ"/>
        </w:rPr>
        <w:t xml:space="preserve"> ишларни </w:t>
      </w:r>
      <w:r w:rsidRPr="00F97A67">
        <w:rPr>
          <w:rFonts w:ascii="Times New Roman" w:hAnsi="Times New Roman" w:cs="Times New Roman"/>
          <w:sz w:val="24"/>
          <w:szCs w:val="24"/>
          <w:lang w:val="uz-Cyrl-UZ"/>
        </w:rPr>
        <w:t>ўзи шахсан бажариши лозим.</w:t>
      </w:r>
    </w:p>
    <w:p w14:paraId="29470A50" w14:textId="79872756"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 Ушбу шартнома кучга кирган кундан бошлаб, қурилиш ишлари амалга оширилаётган жойлар ва унга туташ бўлган худудларда барча турдаги хавфсизлик қоидаларига тўлиқ риоя қилинишини таъминлашига жавобгар хисобланади.</w:t>
      </w:r>
    </w:p>
    <w:p w14:paraId="256368F2" w14:textId="77777777" w:rsidR="0016188D" w:rsidRPr="00F97A67" w:rsidRDefault="0016188D" w:rsidP="0016188D">
      <w:pPr>
        <w:tabs>
          <w:tab w:val="left" w:pos="480"/>
        </w:tabs>
        <w:ind w:firstLine="708"/>
        <w:jc w:val="both"/>
        <w:rPr>
          <w:rFonts w:ascii="Times New Roman" w:hAnsi="Times New Roman" w:cs="Times New Roman"/>
          <w:sz w:val="24"/>
          <w:szCs w:val="24"/>
          <w:lang w:val="uz-Cyrl-UZ"/>
        </w:rPr>
      </w:pPr>
    </w:p>
    <w:p w14:paraId="71BDC322" w14:textId="4CF0584B" w:rsidR="0016188D" w:rsidRPr="00F97A67" w:rsidRDefault="00F97C2B"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5</w:t>
      </w:r>
      <w:r w:rsidR="0016188D" w:rsidRPr="00F97A67">
        <w:rPr>
          <w:rFonts w:ascii="Times New Roman" w:hAnsi="Times New Roman" w:cs="Times New Roman"/>
          <w:b/>
          <w:bCs/>
          <w:sz w:val="24"/>
          <w:szCs w:val="24"/>
          <w:lang w:val="uz-Cyrl-UZ"/>
        </w:rPr>
        <w:t>. БУЮРТМАЧИНИНГ МАЖБУРИЯТЛАРИ</w:t>
      </w:r>
    </w:p>
    <w:p w14:paraId="17F3EA89"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sz w:val="24"/>
          <w:szCs w:val="24"/>
          <w:lang w:val="uz-Cyrl-UZ"/>
        </w:rPr>
      </w:pPr>
    </w:p>
    <w:p w14:paraId="037954ED"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5.1. Мазкур шартномани бажариш учун Буюртмачи:</w:t>
      </w:r>
    </w:p>
    <w:p w14:paraId="60BBC2B1" w14:textId="761EC5C1"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5.</w:t>
      </w:r>
      <w:r w:rsidR="00B8133B">
        <w:rPr>
          <w:rFonts w:ascii="Times New Roman" w:hAnsi="Times New Roman" w:cs="Times New Roman"/>
          <w:sz w:val="24"/>
          <w:szCs w:val="24"/>
          <w:lang w:val="uz-Cyrl-UZ"/>
        </w:rPr>
        <w:t>1.1. и</w:t>
      </w:r>
      <w:r w:rsidRPr="00F97A67">
        <w:rPr>
          <w:rFonts w:ascii="Times New Roman" w:hAnsi="Times New Roman" w:cs="Times New Roman"/>
          <w:sz w:val="24"/>
          <w:szCs w:val="24"/>
          <w:lang w:val="uz-Cyrl-UZ"/>
        </w:rPr>
        <w:t>шлар бажарилиши устидан доимий техник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14:paraId="1E28DBCA" w14:textId="7EC216A8"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5.</w:t>
      </w:r>
      <w:r w:rsidR="00B8133B">
        <w:rPr>
          <w:rFonts w:ascii="Times New Roman" w:hAnsi="Times New Roman" w:cs="Times New Roman"/>
          <w:sz w:val="24"/>
          <w:szCs w:val="24"/>
          <w:lang w:val="uz-Cyrl-UZ"/>
        </w:rPr>
        <w:t>1.2.</w:t>
      </w:r>
      <w:r w:rsidRPr="00F97A67">
        <w:rPr>
          <w:rFonts w:ascii="Times New Roman" w:hAnsi="Times New Roman" w:cs="Times New Roman"/>
          <w:sz w:val="24"/>
          <w:szCs w:val="24"/>
          <w:lang w:val="uz-Cyrl-UZ"/>
        </w:rPr>
        <w:t xml:space="preserve"> Пудратчининг барча мурожаатларини ўн кун муддатда кўриб чиқиш ва қарор қабул қилиш;</w:t>
      </w:r>
    </w:p>
    <w:p w14:paraId="2084A5E8" w14:textId="7A0B2972"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5.</w:t>
      </w:r>
      <w:r w:rsidR="0062704E">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w:t>
      </w:r>
      <w:r w:rsidR="0062704E">
        <w:rPr>
          <w:rFonts w:ascii="Times New Roman" w:hAnsi="Times New Roman" w:cs="Times New Roman"/>
          <w:sz w:val="24"/>
          <w:szCs w:val="24"/>
          <w:lang w:val="uz-Cyrl-UZ"/>
        </w:rPr>
        <w:t>3</w:t>
      </w:r>
      <w:r w:rsidRPr="00F97A67">
        <w:rPr>
          <w:rFonts w:ascii="Times New Roman" w:hAnsi="Times New Roman" w:cs="Times New Roman"/>
          <w:sz w:val="24"/>
          <w:szCs w:val="24"/>
          <w:lang w:val="uz-Cyrl-UZ"/>
        </w:rPr>
        <w:t xml:space="preserve"> </w:t>
      </w:r>
      <w:r w:rsidR="00B8133B">
        <w:rPr>
          <w:rFonts w:ascii="Times New Roman" w:hAnsi="Times New Roman" w:cs="Times New Roman"/>
          <w:sz w:val="24"/>
          <w:szCs w:val="24"/>
          <w:lang w:val="uz-Cyrl-UZ"/>
        </w:rPr>
        <w:t>ушбу шартноманинг 1</w:t>
      </w:r>
      <w:r w:rsidR="00B8133B" w:rsidRPr="00F97A67">
        <w:rPr>
          <w:rFonts w:ascii="Times New Roman" w:hAnsi="Times New Roman" w:cs="Times New Roman"/>
          <w:sz w:val="24"/>
          <w:szCs w:val="24"/>
          <w:lang w:val="uz-Cyrl-UZ"/>
        </w:rPr>
        <w:t>-илова</w:t>
      </w:r>
      <w:r w:rsidR="00B8133B">
        <w:rPr>
          <w:rFonts w:ascii="Times New Roman" w:hAnsi="Times New Roman" w:cs="Times New Roman"/>
          <w:sz w:val="24"/>
          <w:szCs w:val="24"/>
          <w:lang w:val="uz-Cyrl-UZ"/>
        </w:rPr>
        <w:t xml:space="preserve">сида келтирилган </w:t>
      </w:r>
      <w:r w:rsidRPr="00F97A67">
        <w:rPr>
          <w:rFonts w:ascii="Times New Roman" w:hAnsi="Times New Roman" w:cs="Times New Roman"/>
          <w:sz w:val="24"/>
          <w:szCs w:val="24"/>
          <w:lang w:val="uz-Cyrl-UZ"/>
        </w:rPr>
        <w:t xml:space="preserve">молиялаштириш жадвалига биноан молиялаштири </w:t>
      </w:r>
      <w:r w:rsidR="00B8133B">
        <w:rPr>
          <w:rFonts w:ascii="Times New Roman" w:hAnsi="Times New Roman" w:cs="Times New Roman"/>
          <w:sz w:val="24"/>
          <w:szCs w:val="24"/>
          <w:lang w:val="uz-Cyrl-UZ"/>
        </w:rPr>
        <w:t xml:space="preserve">ишларини </w:t>
      </w:r>
      <w:r w:rsidR="00922E33">
        <w:rPr>
          <w:rFonts w:ascii="Times New Roman" w:hAnsi="Times New Roman" w:cs="Times New Roman"/>
          <w:sz w:val="24"/>
          <w:szCs w:val="24"/>
          <w:lang w:val="uz-Cyrl-UZ"/>
        </w:rPr>
        <w:t xml:space="preserve">ўз вақтидат </w:t>
      </w:r>
      <w:r w:rsidRPr="00F97A67">
        <w:rPr>
          <w:rFonts w:ascii="Times New Roman" w:hAnsi="Times New Roman" w:cs="Times New Roman"/>
          <w:sz w:val="24"/>
          <w:szCs w:val="24"/>
          <w:lang w:val="uz-Cyrl-UZ"/>
        </w:rPr>
        <w:t>амалга ошириш;</w:t>
      </w:r>
    </w:p>
    <w:p w14:paraId="1BDD80BD" w14:textId="405592D6"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5.</w:t>
      </w:r>
      <w:r w:rsidR="0062704E">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w:t>
      </w:r>
      <w:r w:rsidR="0062704E">
        <w:rPr>
          <w:rFonts w:ascii="Times New Roman" w:hAnsi="Times New Roman" w:cs="Times New Roman"/>
          <w:sz w:val="24"/>
          <w:szCs w:val="24"/>
          <w:lang w:val="uz-Cyrl-UZ"/>
        </w:rPr>
        <w:t>4.</w:t>
      </w:r>
      <w:r w:rsidRPr="00F97A67">
        <w:rPr>
          <w:rFonts w:ascii="Times New Roman" w:hAnsi="Times New Roman" w:cs="Times New Roman"/>
          <w:sz w:val="24"/>
          <w:szCs w:val="24"/>
          <w:lang w:val="uz-Cyrl-UZ"/>
        </w:rPr>
        <w:t xml:space="preserve"> мазкур шартнома имзоланган кундан бошлаб 20 кун давомида Пудратчига ишларни </w:t>
      </w:r>
      <w:r w:rsidR="00922E33">
        <w:rPr>
          <w:rFonts w:ascii="Times New Roman" w:hAnsi="Times New Roman" w:cs="Times New Roman"/>
          <w:sz w:val="24"/>
          <w:szCs w:val="24"/>
          <w:lang w:val="uz-Cyrl-UZ"/>
        </w:rPr>
        <w:t>бошлаш учун</w:t>
      </w:r>
      <w:r w:rsidRPr="00F97A67">
        <w:rPr>
          <w:rFonts w:ascii="Times New Roman" w:hAnsi="Times New Roman" w:cs="Times New Roman"/>
          <w:sz w:val="24"/>
          <w:szCs w:val="24"/>
          <w:lang w:val="uz-Cyrl-UZ"/>
        </w:rPr>
        <w:t xml:space="preserve"> зарур бўлган ижро ҳужжатларини тақдим этиш;</w:t>
      </w:r>
    </w:p>
    <w:p w14:paraId="1BA082C4" w14:textId="68C4D997" w:rsidR="0016188D" w:rsidRPr="00F97A67" w:rsidRDefault="0016188D" w:rsidP="0016188D">
      <w:pPr>
        <w:tabs>
          <w:tab w:val="left" w:pos="480"/>
        </w:tabs>
        <w:autoSpaceDE w:val="0"/>
        <w:autoSpaceDN w:val="0"/>
        <w:adjustRightInd w:val="0"/>
        <w:ind w:firstLine="680"/>
        <w:jc w:val="both"/>
        <w:rPr>
          <w:rFonts w:ascii="Times New Roman" w:hAnsi="Times New Roman" w:cs="Times New Roman"/>
          <w:b/>
          <w:bCs/>
          <w:sz w:val="24"/>
          <w:szCs w:val="24"/>
          <w:lang w:val="uz-Cyrl-UZ"/>
        </w:rPr>
      </w:pPr>
      <w:r w:rsidRPr="00F97A67">
        <w:rPr>
          <w:rFonts w:ascii="Times New Roman" w:hAnsi="Times New Roman" w:cs="Times New Roman"/>
          <w:sz w:val="24"/>
          <w:szCs w:val="24"/>
          <w:lang w:val="uz-Cyrl-UZ"/>
        </w:rPr>
        <w:t>5.</w:t>
      </w:r>
      <w:r w:rsidR="0062704E">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w:t>
      </w:r>
      <w:r w:rsidR="0062704E">
        <w:rPr>
          <w:rFonts w:ascii="Times New Roman" w:hAnsi="Times New Roman" w:cs="Times New Roman"/>
          <w:sz w:val="24"/>
          <w:szCs w:val="24"/>
          <w:lang w:val="uz-Cyrl-UZ"/>
        </w:rPr>
        <w:t>5.</w:t>
      </w:r>
      <w:r w:rsidRPr="00F97A67">
        <w:rPr>
          <w:rFonts w:ascii="Times New Roman" w:hAnsi="Times New Roman" w:cs="Times New Roman"/>
          <w:sz w:val="24"/>
          <w:szCs w:val="24"/>
          <w:lang w:val="uz-Cyrl-UZ"/>
        </w:rPr>
        <w:t xml:space="preserve"> мазкур шартномада назарда тутилган мажбуриятларни тўлиқ ҳажмда бажариш мажбуриятини олади.</w:t>
      </w:r>
    </w:p>
    <w:p w14:paraId="77C56434" w14:textId="0B2C0B09" w:rsidR="0016188D" w:rsidRPr="00F97A67" w:rsidRDefault="00F97C2B" w:rsidP="00F97C2B">
      <w:pPr>
        <w:tabs>
          <w:tab w:val="left" w:pos="480"/>
        </w:tabs>
        <w:autoSpaceDE w:val="0"/>
        <w:autoSpaceDN w:val="0"/>
        <w:adjustRightInd w:val="0"/>
        <w:spacing w:after="0"/>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6</w:t>
      </w:r>
      <w:r w:rsidR="0016188D" w:rsidRPr="00F97A67">
        <w:rPr>
          <w:rFonts w:ascii="Times New Roman" w:hAnsi="Times New Roman" w:cs="Times New Roman"/>
          <w:b/>
          <w:bCs/>
          <w:sz w:val="24"/>
          <w:szCs w:val="24"/>
          <w:lang w:val="uz-Cyrl-UZ"/>
        </w:rPr>
        <w:t>. ИШЛАРНИ БАЖАРИШ МУДДАТЛАРИ</w:t>
      </w:r>
    </w:p>
    <w:p w14:paraId="6AA21846" w14:textId="76158988" w:rsidR="0016188D" w:rsidRPr="00F97A67" w:rsidRDefault="0016188D" w:rsidP="00F97C2B">
      <w:pPr>
        <w:tabs>
          <w:tab w:val="left" w:pos="480"/>
        </w:tabs>
        <w:autoSpaceDE w:val="0"/>
        <w:autoSpaceDN w:val="0"/>
        <w:adjustRightInd w:val="0"/>
        <w:spacing w:after="0"/>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6.1. Пудратчи мазкур шартнома</w:t>
      </w:r>
      <w:r w:rsidR="00922E33">
        <w:rPr>
          <w:rFonts w:ascii="Times New Roman" w:hAnsi="Times New Roman" w:cs="Times New Roman"/>
          <w:sz w:val="24"/>
          <w:szCs w:val="24"/>
          <w:lang w:val="uz-Cyrl-UZ"/>
        </w:rPr>
        <w:t xml:space="preserve"> тарафлар томонидан </w:t>
      </w:r>
      <w:r w:rsidRPr="00F97A67">
        <w:rPr>
          <w:rFonts w:ascii="Times New Roman" w:hAnsi="Times New Roman" w:cs="Times New Roman"/>
          <w:sz w:val="24"/>
          <w:szCs w:val="24"/>
          <w:lang w:val="uz-Cyrl-UZ"/>
        </w:rPr>
        <w:t>имзоланган кундан бошлаб ишларни бажаришга кириш</w:t>
      </w:r>
      <w:r w:rsidR="00922E33">
        <w:rPr>
          <w:rFonts w:ascii="Times New Roman" w:hAnsi="Times New Roman" w:cs="Times New Roman"/>
          <w:sz w:val="24"/>
          <w:szCs w:val="24"/>
          <w:lang w:val="uz-Cyrl-UZ"/>
        </w:rPr>
        <w:t xml:space="preserve">иб, мазкур шартноманинг 6.2.-бандида белгиланган муддат ичида ишларни </w:t>
      </w:r>
      <w:r w:rsidR="00922E33" w:rsidRPr="00F97A67">
        <w:rPr>
          <w:rFonts w:ascii="Times New Roman" w:hAnsi="Times New Roman" w:cs="Times New Roman"/>
          <w:sz w:val="24"/>
          <w:szCs w:val="24"/>
          <w:lang w:val="uz-Cyrl-UZ"/>
        </w:rPr>
        <w:t xml:space="preserve">сифатли ва тўлиқ </w:t>
      </w:r>
      <w:r w:rsidR="00922E33">
        <w:rPr>
          <w:rFonts w:ascii="Times New Roman" w:hAnsi="Times New Roman" w:cs="Times New Roman"/>
          <w:sz w:val="24"/>
          <w:szCs w:val="24"/>
          <w:lang w:val="uz-Cyrl-UZ"/>
        </w:rPr>
        <w:t xml:space="preserve">бажарган ҳолда </w:t>
      </w:r>
      <w:r w:rsidR="00922E33" w:rsidRPr="00F97A67">
        <w:rPr>
          <w:rFonts w:ascii="Times New Roman" w:hAnsi="Times New Roman" w:cs="Times New Roman"/>
          <w:sz w:val="24"/>
          <w:szCs w:val="24"/>
          <w:lang w:val="uz-Cyrl-UZ"/>
        </w:rPr>
        <w:t>(тегишли барча ҳужжатлар билан бирга) фойдаланишга топширади.</w:t>
      </w:r>
    </w:p>
    <w:p w14:paraId="37F40AAB" w14:textId="250C5380"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6.</w:t>
      </w:r>
      <w:r w:rsidR="00922E33">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xml:space="preserve">. Пудратчи </w:t>
      </w:r>
      <w:r w:rsidR="00922E33">
        <w:rPr>
          <w:rFonts w:ascii="Times New Roman" w:hAnsi="Times New Roman" w:cs="Times New Roman"/>
          <w:sz w:val="24"/>
          <w:szCs w:val="24"/>
          <w:lang w:val="uz-Cyrl-UZ"/>
        </w:rPr>
        <w:t xml:space="preserve">томонидан </w:t>
      </w:r>
      <w:r w:rsidRPr="00F97A67">
        <w:rPr>
          <w:rFonts w:ascii="Times New Roman" w:hAnsi="Times New Roman" w:cs="Times New Roman"/>
          <w:sz w:val="24"/>
          <w:szCs w:val="24"/>
          <w:lang w:val="uz-Cyrl-UZ"/>
        </w:rPr>
        <w:t xml:space="preserve">ишлар </w:t>
      </w:r>
      <w:r w:rsidR="00DB3D2A">
        <w:rPr>
          <w:rFonts w:ascii="Times New Roman" w:hAnsi="Times New Roman" w:cs="Times New Roman"/>
          <w:sz w:val="24"/>
          <w:szCs w:val="24"/>
          <w:lang w:val="uz-Cyrl-UZ"/>
        </w:rPr>
        <w:t>9</w:t>
      </w:r>
      <w:r w:rsidR="00F97C2B">
        <w:rPr>
          <w:rFonts w:ascii="Times New Roman" w:hAnsi="Times New Roman" w:cs="Times New Roman"/>
          <w:sz w:val="24"/>
          <w:szCs w:val="24"/>
          <w:lang w:val="uz-Cyrl-UZ"/>
        </w:rPr>
        <w:t>0</w:t>
      </w:r>
      <w:r w:rsidRPr="00F97A67">
        <w:rPr>
          <w:rFonts w:ascii="Times New Roman" w:hAnsi="Times New Roman" w:cs="Times New Roman"/>
          <w:sz w:val="24"/>
          <w:szCs w:val="24"/>
          <w:lang w:val="uz-Cyrl-UZ"/>
        </w:rPr>
        <w:t xml:space="preserve"> кунда </w:t>
      </w:r>
      <w:r w:rsidR="00922E33">
        <w:rPr>
          <w:rFonts w:ascii="Times New Roman" w:hAnsi="Times New Roman" w:cs="Times New Roman"/>
          <w:sz w:val="24"/>
          <w:szCs w:val="24"/>
          <w:lang w:val="uz-Cyrl-UZ"/>
        </w:rPr>
        <w:t>бажарилади</w:t>
      </w:r>
      <w:r w:rsidRPr="00F97A67">
        <w:rPr>
          <w:rFonts w:ascii="Times New Roman" w:hAnsi="Times New Roman" w:cs="Times New Roman"/>
          <w:sz w:val="24"/>
          <w:szCs w:val="24"/>
          <w:lang w:val="uz-Cyrl-UZ"/>
        </w:rPr>
        <w:t>.</w:t>
      </w:r>
    </w:p>
    <w:p w14:paraId="0309127B" w14:textId="77777777" w:rsidR="00922E33" w:rsidRDefault="00922E33" w:rsidP="0016188D">
      <w:pPr>
        <w:tabs>
          <w:tab w:val="left" w:pos="480"/>
        </w:tabs>
        <w:autoSpaceDE w:val="0"/>
        <w:autoSpaceDN w:val="0"/>
        <w:adjustRightInd w:val="0"/>
        <w:jc w:val="center"/>
        <w:rPr>
          <w:rFonts w:ascii="Times New Roman" w:hAnsi="Times New Roman" w:cs="Times New Roman"/>
          <w:b/>
          <w:bCs/>
          <w:sz w:val="24"/>
          <w:szCs w:val="24"/>
          <w:lang w:val="uz-Cyrl-UZ"/>
        </w:rPr>
      </w:pPr>
    </w:p>
    <w:p w14:paraId="5642AA5F" w14:textId="4B07BDCC" w:rsidR="0016188D" w:rsidRPr="00F97A67" w:rsidRDefault="00AC18D1" w:rsidP="0016188D">
      <w:pPr>
        <w:tabs>
          <w:tab w:val="left" w:pos="480"/>
        </w:tabs>
        <w:autoSpaceDE w:val="0"/>
        <w:autoSpaceDN w:val="0"/>
        <w:adjustRightInd w:val="0"/>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7</w:t>
      </w:r>
      <w:r w:rsidR="0016188D" w:rsidRPr="00F97A67">
        <w:rPr>
          <w:rFonts w:ascii="Times New Roman" w:hAnsi="Times New Roman" w:cs="Times New Roman"/>
          <w:b/>
          <w:bCs/>
          <w:sz w:val="24"/>
          <w:szCs w:val="24"/>
          <w:lang w:val="uz-Cyrl-UZ"/>
        </w:rPr>
        <w:t>. ТЎЛОВЛАР ВА ҲИСОБ-КИТОБЛАР</w:t>
      </w:r>
    </w:p>
    <w:p w14:paraId="568EE2EA" w14:textId="0B3BB064" w:rsidR="0016188D" w:rsidRPr="00F97A67" w:rsidRDefault="0016188D" w:rsidP="0016188D">
      <w:pPr>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7.1. Буюртмачи томонидан Пудратчига аванс </w:t>
      </w:r>
      <w:r w:rsidR="002A4AC2">
        <w:rPr>
          <w:rFonts w:ascii="Times New Roman" w:hAnsi="Times New Roman" w:cs="Times New Roman"/>
          <w:sz w:val="24"/>
          <w:szCs w:val="24"/>
          <w:lang w:val="uz-Cyrl-UZ"/>
        </w:rPr>
        <w:t>тўлови</w:t>
      </w:r>
      <w:r w:rsidRPr="00F97A67">
        <w:rPr>
          <w:rFonts w:ascii="Times New Roman" w:hAnsi="Times New Roman" w:cs="Times New Roman"/>
          <w:sz w:val="24"/>
          <w:szCs w:val="24"/>
          <w:lang w:val="uz-Cyrl-UZ"/>
        </w:rPr>
        <w:t xml:space="preserve"> ва жорий молиялаштириш </w:t>
      </w:r>
      <w:r w:rsidR="002A4AC2">
        <w:rPr>
          <w:rFonts w:ascii="Times New Roman" w:hAnsi="Times New Roman" w:cs="Times New Roman"/>
          <w:sz w:val="24"/>
          <w:szCs w:val="24"/>
          <w:lang w:val="uz-Cyrl-UZ"/>
        </w:rPr>
        <w:t xml:space="preserve">мазкур шартноманинг </w:t>
      </w:r>
      <w:r w:rsidR="002A4AC2" w:rsidRPr="000C3119">
        <w:rPr>
          <w:rFonts w:ascii="Times New Roman" w:hAnsi="Times New Roman" w:cs="Times New Roman"/>
          <w:sz w:val="24"/>
          <w:szCs w:val="24"/>
          <w:lang w:val="uz-Cyrl-UZ"/>
        </w:rPr>
        <w:t>1</w:t>
      </w:r>
      <w:r w:rsidRPr="000C3119">
        <w:rPr>
          <w:rFonts w:ascii="Times New Roman" w:hAnsi="Times New Roman" w:cs="Times New Roman"/>
          <w:sz w:val="24"/>
          <w:szCs w:val="24"/>
          <w:lang w:val="uz-Cyrl-UZ"/>
        </w:rPr>
        <w:t>-илова</w:t>
      </w:r>
      <w:r w:rsidR="002A4AC2" w:rsidRPr="000C3119">
        <w:rPr>
          <w:rFonts w:ascii="Times New Roman" w:hAnsi="Times New Roman" w:cs="Times New Roman"/>
          <w:sz w:val="24"/>
          <w:szCs w:val="24"/>
          <w:lang w:val="uz-Cyrl-UZ"/>
        </w:rPr>
        <w:t>сидаги</w:t>
      </w:r>
      <w:r w:rsidRPr="00F97A67">
        <w:rPr>
          <w:rFonts w:ascii="Times New Roman" w:hAnsi="Times New Roman" w:cs="Times New Roman"/>
          <w:sz w:val="24"/>
          <w:szCs w:val="24"/>
          <w:lang w:val="uz-Cyrl-UZ"/>
        </w:rPr>
        <w:t xml:space="preserve"> жадвал</w:t>
      </w:r>
      <w:r w:rsidR="002A4AC2">
        <w:rPr>
          <w:rFonts w:ascii="Times New Roman" w:hAnsi="Times New Roman" w:cs="Times New Roman"/>
          <w:sz w:val="24"/>
          <w:szCs w:val="24"/>
          <w:lang w:val="uz-Cyrl-UZ"/>
        </w:rPr>
        <w:t>га асосан амалга оширилади</w:t>
      </w:r>
      <w:r w:rsidRPr="00F97A67">
        <w:rPr>
          <w:rFonts w:ascii="Times New Roman" w:hAnsi="Times New Roman" w:cs="Times New Roman"/>
          <w:sz w:val="24"/>
          <w:szCs w:val="24"/>
          <w:lang w:val="uz-Cyrl-UZ"/>
        </w:rPr>
        <w:t>.</w:t>
      </w:r>
    </w:p>
    <w:p w14:paraId="2BA5301F" w14:textId="4D2D3F26" w:rsidR="0016188D" w:rsidRDefault="0016188D" w:rsidP="0016188D">
      <w:pPr>
        <w:widowControl w:val="0"/>
        <w:tabs>
          <w:tab w:val="left" w:pos="480"/>
        </w:tabs>
        <w:spacing w:after="0" w:line="240" w:lineRule="auto"/>
        <w:ind w:firstLine="720"/>
        <w:jc w:val="both"/>
        <w:rPr>
          <w:rFonts w:ascii="Times New Roman" w:hAnsi="Times New Roman" w:cs="Times New Roman"/>
          <w:sz w:val="24"/>
          <w:szCs w:val="24"/>
          <w:lang w:val="uz-Cyrl-UZ"/>
        </w:rPr>
      </w:pPr>
      <w:r w:rsidRPr="0062704E">
        <w:rPr>
          <w:rFonts w:ascii="Times New Roman" w:hAnsi="Times New Roman" w:cs="Times New Roman"/>
          <w:sz w:val="24"/>
          <w:szCs w:val="24"/>
          <w:lang w:val="uz-Cyrl-UZ"/>
        </w:rPr>
        <w:t>7.</w:t>
      </w:r>
      <w:r w:rsidR="00F22F5F">
        <w:rPr>
          <w:rFonts w:ascii="Times New Roman" w:hAnsi="Times New Roman" w:cs="Times New Roman"/>
          <w:sz w:val="24"/>
          <w:szCs w:val="24"/>
          <w:lang w:val="uz-Cyrl-UZ"/>
        </w:rPr>
        <w:t>2</w:t>
      </w:r>
      <w:r w:rsidRPr="0062704E">
        <w:rPr>
          <w:rFonts w:ascii="Times New Roman" w:hAnsi="Times New Roman" w:cs="Times New Roman"/>
          <w:sz w:val="24"/>
          <w:szCs w:val="24"/>
          <w:lang w:val="uz-Cyrl-UZ"/>
        </w:rPr>
        <w:t>. Буюртмачи ва Пудратчи ҳар ойда бажарилган қурилиш ва таъмирлаш ишларини “Маълумотнома-ҳисоб-фактура” билан расмийлаштирилади.</w:t>
      </w:r>
    </w:p>
    <w:p w14:paraId="34E366B7" w14:textId="1B1D0C5A" w:rsidR="00B22F26" w:rsidRPr="00B22F26" w:rsidRDefault="00B22F26" w:rsidP="00B22F26">
      <w:pPr>
        <w:widowControl w:val="0"/>
        <w:spacing w:after="0" w:line="240" w:lineRule="auto"/>
        <w:ind w:firstLine="720"/>
        <w:jc w:val="both"/>
        <w:rPr>
          <w:rFonts w:ascii="Times New Roman" w:hAnsi="Times New Roman" w:cs="Times New Roman"/>
          <w:sz w:val="24"/>
          <w:szCs w:val="24"/>
          <w:lang w:val="uz-Cyrl-UZ"/>
        </w:rPr>
      </w:pPr>
      <w:r w:rsidRPr="00B22F26">
        <w:rPr>
          <w:rFonts w:ascii="Times New Roman" w:hAnsi="Times New Roman" w:cs="Times New Roman"/>
          <w:sz w:val="24"/>
          <w:szCs w:val="24"/>
          <w:lang w:val="uz-Cyrl-UZ"/>
        </w:rPr>
        <w:t>7.</w:t>
      </w:r>
      <w:r>
        <w:rPr>
          <w:rFonts w:ascii="Times New Roman" w:hAnsi="Times New Roman" w:cs="Times New Roman"/>
          <w:sz w:val="24"/>
          <w:szCs w:val="24"/>
          <w:lang w:val="uz-Cyrl-UZ"/>
        </w:rPr>
        <w:t>3</w:t>
      </w:r>
      <w:r w:rsidRPr="00B22F26">
        <w:rPr>
          <w:rFonts w:ascii="Times New Roman" w:hAnsi="Times New Roman" w:cs="Times New Roman"/>
          <w:sz w:val="24"/>
          <w:szCs w:val="24"/>
          <w:lang w:val="uz-Cyrl-UZ"/>
        </w:rPr>
        <w:t>. Буюртмачи Пудратчига шартнома бўйича режалаштирилган</w:t>
      </w:r>
      <w:r>
        <w:rPr>
          <w:rFonts w:ascii="Times New Roman" w:hAnsi="Times New Roman" w:cs="Times New Roman"/>
          <w:sz w:val="24"/>
          <w:szCs w:val="24"/>
          <w:lang w:val="uz-Cyrl-UZ"/>
        </w:rPr>
        <w:t xml:space="preserve"> </w:t>
      </w:r>
      <w:r w:rsidRPr="00B22F26">
        <w:rPr>
          <w:rFonts w:ascii="Times New Roman" w:hAnsi="Times New Roman" w:cs="Times New Roman"/>
          <w:sz w:val="24"/>
          <w:szCs w:val="24"/>
          <w:lang w:val="uz-Cyrl-UZ"/>
        </w:rPr>
        <w:t xml:space="preserve">иш қийматининг </w:t>
      </w:r>
      <w:r>
        <w:rPr>
          <w:rFonts w:ascii="Times New Roman" w:hAnsi="Times New Roman" w:cs="Times New Roman"/>
          <w:sz w:val="24"/>
          <w:szCs w:val="24"/>
          <w:lang w:val="uz-Cyrl-UZ"/>
        </w:rPr>
        <w:br/>
      </w:r>
      <w:r w:rsidRPr="00B22F26">
        <w:rPr>
          <w:rFonts w:ascii="Times New Roman" w:hAnsi="Times New Roman" w:cs="Times New Roman"/>
          <w:sz w:val="24"/>
          <w:szCs w:val="24"/>
          <w:lang w:val="uz-Cyrl-UZ"/>
        </w:rPr>
        <w:lastRenderedPageBreak/>
        <w:t xml:space="preserve">15 фоиз микдорида аванс маблағи тулаб беради. </w:t>
      </w:r>
    </w:p>
    <w:p w14:paraId="12D5C535" w14:textId="0D804D80"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22F5F">
        <w:rPr>
          <w:rFonts w:ascii="Times New Roman" w:hAnsi="Times New Roman" w:cs="Times New Roman"/>
          <w:sz w:val="24"/>
          <w:szCs w:val="24"/>
          <w:lang w:val="uz-Cyrl-UZ"/>
        </w:rPr>
        <w:t>7.</w:t>
      </w:r>
      <w:r w:rsidR="00B22F26">
        <w:rPr>
          <w:rFonts w:ascii="Times New Roman" w:hAnsi="Times New Roman" w:cs="Times New Roman"/>
          <w:sz w:val="24"/>
          <w:szCs w:val="24"/>
          <w:lang w:val="uz-Cyrl-UZ"/>
        </w:rPr>
        <w:t>4</w:t>
      </w:r>
      <w:r w:rsidRPr="00F22F5F">
        <w:rPr>
          <w:rFonts w:ascii="Times New Roman" w:hAnsi="Times New Roman" w:cs="Times New Roman"/>
          <w:sz w:val="24"/>
          <w:szCs w:val="24"/>
          <w:lang w:val="uz-Cyrl-UZ"/>
        </w:rPr>
        <w:t>. Объект Буюртмачига топширилгунга қадар объектнинг тасодифий йўқ қилиниши ва шикастланиши хавфи Пудратчининг зиммасида бўлади.</w:t>
      </w:r>
    </w:p>
    <w:p w14:paraId="2DFB3222" w14:textId="777A7236"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7.</w:t>
      </w:r>
      <w:r w:rsidR="00B22F26">
        <w:rPr>
          <w:rFonts w:ascii="Times New Roman" w:hAnsi="Times New Roman" w:cs="Times New Roman"/>
          <w:sz w:val="24"/>
          <w:szCs w:val="24"/>
          <w:lang w:val="uz-Cyrl-UZ"/>
        </w:rPr>
        <w:t>5</w:t>
      </w:r>
      <w:r w:rsidRPr="00F97A67">
        <w:rPr>
          <w:rFonts w:ascii="Times New Roman" w:hAnsi="Times New Roman" w:cs="Times New Roman"/>
          <w:sz w:val="24"/>
          <w:szCs w:val="24"/>
          <w:lang w:val="uz-Cyrl-UZ"/>
        </w:rPr>
        <w:t>. Объектнинг шартномавий бажарилган ишлар қийматидан 5 фоиз миқдоридаги маблағ мазкур шартномада белгиланган кафолат муддати (объектга тегишли ҳужжатлар расмийлаштирилиб тақдим этилгандан) тугагандан сўнг, лекин кафолат муддати тугаган молиявий йил якунланмасдан олдин молиялаштирилади.</w:t>
      </w:r>
    </w:p>
    <w:p w14:paraId="18BF1ED1" w14:textId="5733DF89"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7.</w:t>
      </w:r>
      <w:r w:rsidR="00B22F26">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 xml:space="preserve">. Буюртмачи мазкур шартнома бўйича ўз зиммасига қабул қилган мажбуриятларни шартнома кучга кирган кундан бошлаб </w:t>
      </w:r>
      <w:r w:rsidR="00F15F10" w:rsidRPr="00F22F5F">
        <w:rPr>
          <w:rFonts w:ascii="Times New Roman" w:hAnsi="Times New Roman" w:cs="Times New Roman"/>
          <w:sz w:val="24"/>
          <w:szCs w:val="24"/>
          <w:lang w:val="uz-Cyrl-UZ"/>
        </w:rPr>
        <w:t>10</w:t>
      </w:r>
      <w:r w:rsidRPr="00F97A67">
        <w:rPr>
          <w:rFonts w:ascii="Times New Roman" w:hAnsi="Times New Roman" w:cs="Times New Roman"/>
          <w:sz w:val="24"/>
          <w:szCs w:val="24"/>
          <w:lang w:val="uz-Cyrl-UZ"/>
        </w:rPr>
        <w:t xml:space="preserve">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киритишни талаб қилиш ёки шартномани бир томонлама ўрнатилган тартибда бекор қилиш ҳуқуқига эгадир.</w:t>
      </w:r>
    </w:p>
    <w:p w14:paraId="770DF0F1"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p>
    <w:p w14:paraId="6CE15684" w14:textId="504530E8" w:rsidR="0016188D" w:rsidRPr="00F97A67" w:rsidRDefault="00CD7AAA" w:rsidP="0016188D">
      <w:pPr>
        <w:tabs>
          <w:tab w:val="left" w:pos="480"/>
        </w:tabs>
        <w:autoSpaceDE w:val="0"/>
        <w:autoSpaceDN w:val="0"/>
        <w:adjustRightInd w:val="0"/>
        <w:spacing w:before="120"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8</w:t>
      </w:r>
      <w:r w:rsidR="0016188D" w:rsidRPr="00F97A67">
        <w:rPr>
          <w:rFonts w:ascii="Times New Roman" w:hAnsi="Times New Roman" w:cs="Times New Roman"/>
          <w:b/>
          <w:bCs/>
          <w:sz w:val="24"/>
          <w:szCs w:val="24"/>
          <w:lang w:val="uz-Cyrl-UZ"/>
        </w:rPr>
        <w:t>. ИШЛАРНИ БАЖАРИШ</w:t>
      </w:r>
    </w:p>
    <w:p w14:paraId="1BC107A8" w14:textId="77777777" w:rsidR="0016188D" w:rsidRPr="00F97A67" w:rsidRDefault="0016188D" w:rsidP="0016188D">
      <w:pPr>
        <w:tabs>
          <w:tab w:val="left" w:pos="480"/>
        </w:tabs>
        <w:autoSpaceDE w:val="0"/>
        <w:autoSpaceDN w:val="0"/>
        <w:adjustRightInd w:val="0"/>
        <w:spacing w:before="120" w:after="0" w:line="240" w:lineRule="auto"/>
        <w:jc w:val="center"/>
        <w:rPr>
          <w:rFonts w:ascii="Times New Roman" w:hAnsi="Times New Roman" w:cs="Times New Roman"/>
          <w:b/>
          <w:bCs/>
          <w:sz w:val="24"/>
          <w:szCs w:val="24"/>
          <w:lang w:val="uz-Cyrl-UZ"/>
        </w:rPr>
      </w:pPr>
    </w:p>
    <w:p w14:paraId="574F7BB1"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8.1. Буюртмачи объектда ўз вакилини - техник назоратчини тайинлайди, у Буюртмачининг номидан бажарилаётган ишлар ҳажми ва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14:paraId="1F490FF7" w14:textId="28E4C83B"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8.2. Техник </w:t>
      </w:r>
      <w:r w:rsidR="00F15F10" w:rsidRPr="00F97A67">
        <w:rPr>
          <w:rFonts w:ascii="Times New Roman" w:hAnsi="Times New Roman" w:cs="Times New Roman"/>
          <w:sz w:val="24"/>
          <w:szCs w:val="24"/>
          <w:lang w:val="uz-Cyrl-UZ"/>
        </w:rPr>
        <w:t>назоратчи</w:t>
      </w:r>
      <w:r w:rsidRPr="00F97A67">
        <w:rPr>
          <w:rFonts w:ascii="Times New Roman" w:hAnsi="Times New Roman" w:cs="Times New Roman"/>
          <w:sz w:val="24"/>
          <w:szCs w:val="24"/>
          <w:lang w:val="uz-Cyrl-UZ"/>
        </w:rPr>
        <w:t xml:space="preserve"> ишлар бажарилишининг ва шартноманинг бутун даври мобайнида ишларнинг барча турлари билан тўсиқсиз танишиш ҳуқуқига эгадир.</w:t>
      </w:r>
    </w:p>
    <w:p w14:paraId="50F64854" w14:textId="0DBEE91F"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8.3. Пудратчи техник </w:t>
      </w:r>
      <w:r w:rsidR="00F15F10" w:rsidRPr="00F97A67">
        <w:rPr>
          <w:rFonts w:ascii="Times New Roman" w:hAnsi="Times New Roman" w:cs="Times New Roman"/>
          <w:sz w:val="24"/>
          <w:szCs w:val="24"/>
          <w:lang w:val="uz-Cyrl-UZ"/>
        </w:rPr>
        <w:t>назоратчи</w:t>
      </w:r>
      <w:r w:rsidRPr="00F97A67">
        <w:rPr>
          <w:rFonts w:ascii="Times New Roman" w:hAnsi="Times New Roman" w:cs="Times New Roman"/>
          <w:sz w:val="24"/>
          <w:szCs w:val="24"/>
          <w:lang w:val="uz-Cyrl-UZ"/>
        </w:rPr>
        <w:t xml:space="preserve">ни ишлаш учун жой билан таъминлайди. Техник </w:t>
      </w:r>
      <w:r w:rsidR="00F15F10" w:rsidRPr="00F97A67">
        <w:rPr>
          <w:rFonts w:ascii="Times New Roman" w:hAnsi="Times New Roman" w:cs="Times New Roman"/>
          <w:sz w:val="24"/>
          <w:szCs w:val="24"/>
          <w:lang w:val="uz-Cyrl-UZ"/>
        </w:rPr>
        <w:t>назоратчи</w:t>
      </w:r>
      <w:r w:rsidRPr="00F97A67">
        <w:rPr>
          <w:rFonts w:ascii="Times New Roman" w:hAnsi="Times New Roman" w:cs="Times New Roman"/>
          <w:sz w:val="24"/>
          <w:szCs w:val="24"/>
          <w:lang w:val="uz-Cyrl-UZ"/>
        </w:rPr>
        <w:t xml:space="preserve">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14:paraId="134190F1" w14:textId="3733119A" w:rsidR="0016188D" w:rsidRPr="00F97A67" w:rsidRDefault="0016188D" w:rsidP="0016188D">
      <w:pPr>
        <w:widowControl w:val="0"/>
        <w:tabs>
          <w:tab w:val="left" w:pos="480"/>
        </w:tabs>
        <w:spacing w:after="0" w:line="240" w:lineRule="auto"/>
        <w:ind w:firstLine="720"/>
        <w:jc w:val="both"/>
        <w:rPr>
          <w:rFonts w:ascii="Times New Roman" w:hAnsi="Times New Roman" w:cs="Times New Roman"/>
          <w:snapToGrid w:val="0"/>
          <w:sz w:val="24"/>
          <w:szCs w:val="24"/>
          <w:lang w:val="uz-Cyrl-UZ"/>
        </w:rPr>
      </w:pPr>
      <w:r w:rsidRPr="00F97A67">
        <w:rPr>
          <w:rFonts w:ascii="Times New Roman" w:hAnsi="Times New Roman" w:cs="Times New Roman"/>
          <w:snapToGrid w:val="0"/>
          <w:sz w:val="24"/>
          <w:szCs w:val="24"/>
          <w:lang w:val="uz-Cyrl-UZ"/>
        </w:rPr>
        <w:t xml:space="preserve">8.4. Пудратчи объектда бажарилган ишларнинг ҳажмларини ижро ҳужжатларини, қилинган сарф-харажатларни Буюртмачи томонидан мазкур объект учун бириктирилган техник </w:t>
      </w:r>
      <w:r w:rsidR="00F15F10" w:rsidRPr="00F97A67">
        <w:rPr>
          <w:rFonts w:ascii="Times New Roman" w:hAnsi="Times New Roman" w:cs="Times New Roman"/>
          <w:sz w:val="24"/>
          <w:szCs w:val="24"/>
          <w:lang w:val="uz-Cyrl-UZ"/>
        </w:rPr>
        <w:t>назоратчи</w:t>
      </w:r>
      <w:r w:rsidRPr="00F97A67">
        <w:rPr>
          <w:rFonts w:ascii="Times New Roman" w:hAnsi="Times New Roman" w:cs="Times New Roman"/>
          <w:snapToGrid w:val="0"/>
          <w:sz w:val="24"/>
          <w:szCs w:val="24"/>
          <w:lang w:val="uz-Cyrl-UZ"/>
        </w:rPr>
        <w:t xml:space="preserve"> билан ҳар ойнинг</w:t>
      </w:r>
      <w:r w:rsidR="006342ED">
        <w:rPr>
          <w:rFonts w:ascii="Times New Roman" w:hAnsi="Times New Roman" w:cs="Times New Roman"/>
          <w:snapToGrid w:val="0"/>
          <w:sz w:val="24"/>
          <w:szCs w:val="24"/>
          <w:lang w:val="uz-Cyrl-UZ"/>
        </w:rPr>
        <w:t xml:space="preserve"> </w:t>
      </w:r>
      <w:r w:rsidRPr="00F97A67">
        <w:rPr>
          <w:rFonts w:ascii="Times New Roman" w:hAnsi="Times New Roman" w:cs="Times New Roman"/>
          <w:snapToGrid w:val="0"/>
          <w:sz w:val="24"/>
          <w:szCs w:val="24"/>
          <w:lang w:val="uz-Cyrl-UZ"/>
        </w:rPr>
        <w:t xml:space="preserve">20 кунидан 25 кунигача объектнинг ўзида кўриб чиқади ва тўлиқ маълумотни (белгиланган тартибда ижро ҳужжатлари билан) ойнинг </w:t>
      </w:r>
      <w:r w:rsidR="00F15F10">
        <w:rPr>
          <w:rFonts w:ascii="Times New Roman" w:hAnsi="Times New Roman" w:cs="Times New Roman"/>
          <w:snapToGrid w:val="0"/>
          <w:sz w:val="24"/>
          <w:szCs w:val="24"/>
          <w:lang w:val="uz-Cyrl-UZ"/>
        </w:rPr>
        <w:t>25</w:t>
      </w:r>
      <w:r w:rsidRPr="00F97A67">
        <w:rPr>
          <w:rFonts w:ascii="Times New Roman" w:hAnsi="Times New Roman" w:cs="Times New Roman"/>
          <w:snapToGrid w:val="0"/>
          <w:sz w:val="24"/>
          <w:szCs w:val="24"/>
          <w:lang w:val="uz-Cyrl-UZ"/>
        </w:rPr>
        <w:t xml:space="preserve"> кунига қадар бажарилган ишлар </w:t>
      </w:r>
      <w:r w:rsidRPr="00983B11">
        <w:rPr>
          <w:rFonts w:ascii="Times New Roman" w:hAnsi="Times New Roman" w:cs="Times New Roman"/>
          <w:snapToGrid w:val="0"/>
          <w:sz w:val="24"/>
          <w:szCs w:val="24"/>
          <w:lang w:val="uz-Cyrl-UZ"/>
        </w:rPr>
        <w:t xml:space="preserve">ҳисоботини </w:t>
      </w:r>
      <w:r w:rsidR="00F15F10" w:rsidRPr="00983B11">
        <w:rPr>
          <w:rFonts w:ascii="Times New Roman" w:hAnsi="Times New Roman" w:cs="Times New Roman"/>
          <w:sz w:val="24"/>
          <w:szCs w:val="24"/>
          <w:lang w:val="uz-Cyrl-UZ"/>
        </w:rPr>
        <w:t>Буюртмачига</w:t>
      </w:r>
      <w:r w:rsidRPr="00983B11">
        <w:rPr>
          <w:rFonts w:ascii="Times New Roman" w:hAnsi="Times New Roman" w:cs="Times New Roman"/>
          <w:bCs/>
          <w:sz w:val="24"/>
          <w:szCs w:val="24"/>
          <w:lang w:val="uz-Cyrl-UZ" w:eastAsia="ru-RU"/>
        </w:rPr>
        <w:t xml:space="preserve"> топширади</w:t>
      </w:r>
      <w:r w:rsidR="00F15F10" w:rsidRPr="00983B11">
        <w:rPr>
          <w:rFonts w:ascii="Times New Roman" w:hAnsi="Times New Roman" w:cs="Times New Roman"/>
          <w:bCs/>
          <w:sz w:val="24"/>
          <w:szCs w:val="24"/>
          <w:lang w:val="uz-Cyrl-UZ" w:eastAsia="ru-RU"/>
        </w:rPr>
        <w:t>.</w:t>
      </w:r>
    </w:p>
    <w:p w14:paraId="55621988" w14:textId="4BE6A468"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8.5. Пудратчи ишларни бажариш лойиҳасига ва мазкур шартноманинг </w:t>
      </w:r>
      <w:r w:rsidR="005178F1">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 xml:space="preserve">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2F7A6826"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8.6. Объектда умумий тартибни таъминлаш Пудратчининг вазифаси ҳисобланади.</w:t>
      </w:r>
    </w:p>
    <w:p w14:paraId="05FA494F"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14:paraId="6DDB0475"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14:paraId="0646F584"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8.9. 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14:paraId="6B4589EA"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8.10.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14:paraId="65C8C25A"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8.11.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14:paraId="61D4E9B5"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8.12. Пудратчи ўзи томонидан курилишда қўлланиладиган қурилиш материаллари, асбоб-ускуналар ва бутловчи буюмлар, конструкциялар ва тизимлар сифати лойиҳа </w:t>
      </w:r>
      <w:r w:rsidRPr="00F97A67">
        <w:rPr>
          <w:rFonts w:ascii="Times New Roman" w:hAnsi="Times New Roman" w:cs="Times New Roman"/>
          <w:sz w:val="24"/>
          <w:szCs w:val="24"/>
          <w:lang w:val="uz-Cyrl-UZ"/>
        </w:rPr>
        <w:lastRenderedPageBreak/>
        <w:t>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4016BDFD"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8.13. Алоҳида масъулиятли конструкциялар ва беркитиладиган ишлар тайёр бўлишига қараб уларни қабул қилиш бошланишидан 2 кун олдин Пудратчи Буюртмачини ёзма равишда хабардор қилади.</w:t>
      </w:r>
    </w:p>
    <w:p w14:paraId="438368B4" w14:textId="3CFA2B31"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8.14.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Ишларни қуйидаги таркибдаги комиссия қабул қилиб олади: Буюртмачининг вакили – техник назоратчи (раис), пудратчи ташкилот вакили – иш бажарувчи ёки уста, лаборант ва геодезист (зарур ҳолларда), объектга хизмат кўрсатадиган юқори ташкилоти вакили. 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w:t>
      </w:r>
    </w:p>
    <w:p w14:paraId="23549A68"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8.15. Пудратчи Буюртмачининг қурилиш ва таъмирлаш ишларини бажарилишини юритиш дафтарларига киритилган ёзма рухсатномасидан кейингина кейинги ишларни бажаришга киришади.</w:t>
      </w:r>
    </w:p>
    <w:p w14:paraId="7FB45986"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8.16.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14:paraId="44DB7067"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8.17. 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ва қийматига таъсир этмаганлигини исботласа жавобгар ҳисобланмайди.</w:t>
      </w:r>
    </w:p>
    <w:p w14:paraId="3173E9AC"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8.18. Объектда курилиш жараёнида технологик жараён олиб борилишининг тўғрилиги, бажариладиган ишлар ҳамда фойдаланиладиган материалларнинг сифати юзасидан техник назоратни амалга ошириш, шунингдек ёпилиб кетадиган ва оралиқ ишларни қабул қилиб олишда Буюртмачи томонидан комиссия таркибида иштирок этиш учун ушбу объектдан фойдаланувчи ташкилотни жалб этилиши мумкин.</w:t>
      </w:r>
    </w:p>
    <w:p w14:paraId="46D8458C"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8.19. Объектнинг бажарилган ишлари ва тугалланган объектларини ойлик (оралиқ) қабул қилиб олиш буюртмачи ва пудратчи томонидан расмийлаштирилади. Бажарилган ишларни ойлик (оралиқ) қабул қилиб олиш натижалари белгиланган шаклда маълумотнома-ҳисоб-фактура билан, миқдор ва қиймат кўрсаткичлари ҳисоб-китоб жадвалида акс эттирилган ҳолда белгиланган шаклда расмийлаштирилади. </w:t>
      </w:r>
    </w:p>
    <w:p w14:paraId="71F0F26F"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8.20.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14:paraId="43917FB7" w14:textId="06647EB0"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8.21.</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Пудратчи қурилиш майдонини ва унга туташ участкалари ва йўлакларни супуриб-сидиради ва озода сақлайди.</w:t>
      </w:r>
    </w:p>
    <w:p w14:paraId="3FDD5ED4" w14:textId="2DA7AC8F"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8.22. Ишлар бошланган пайтдан бошлаб улар тугаллангунгача Пудратчи қурилиш-монтаж ишларини бажарилишини юритиш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ишларнинг қабул қилиб олиниши, ўтказилган синовлар, </w:t>
      </w:r>
      <w:r w:rsidRPr="00F97A67">
        <w:rPr>
          <w:rFonts w:ascii="Times New Roman" w:hAnsi="Times New Roman" w:cs="Times New Roman"/>
          <w:snapToGrid w:val="0"/>
          <w:sz w:val="24"/>
          <w:szCs w:val="24"/>
          <w:lang w:val="uz-Cyrl-UZ"/>
        </w:rPr>
        <w:t xml:space="preserve">кунлик ўртача ҳаво ҳарорати ва ёғингарчиликлар, </w:t>
      </w:r>
      <w:r w:rsidRPr="00F97A67">
        <w:rPr>
          <w:rFonts w:ascii="Times New Roman" w:hAnsi="Times New Roman" w:cs="Times New Roman"/>
          <w:sz w:val="24"/>
          <w:szCs w:val="24"/>
          <w:lang w:val="uz-Cyrl-UZ"/>
        </w:rPr>
        <w:t>шунингдек қурилишни тугаллашнинг узил-кесил муддатига таъсир қилиши мумкин бўлган барча маълумотлар) акс эттирилади.</w:t>
      </w:r>
    </w:p>
    <w:p w14:paraId="2A8BD291"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8.23. Агар Буюртмачи ишларнинг бориши ва сифатидан ёки Пудратчининг қайдларидан қониқмаса, у ҳолда ишларни бажариш дафтарида ўз фикрини баён қилади.</w:t>
      </w:r>
    </w:p>
    <w:p w14:paraId="5119DF90"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lastRenderedPageBreak/>
        <w:t>8.24. 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68A27DD0" w14:textId="6987EC23" w:rsidR="0016188D" w:rsidRPr="00F97A67" w:rsidRDefault="005178F1"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9</w:t>
      </w:r>
      <w:r w:rsidR="0016188D" w:rsidRPr="00F97A67">
        <w:rPr>
          <w:rFonts w:ascii="Times New Roman" w:hAnsi="Times New Roman" w:cs="Times New Roman"/>
          <w:b/>
          <w:bCs/>
          <w:sz w:val="24"/>
          <w:szCs w:val="24"/>
          <w:lang w:val="uz-Cyrl-UZ"/>
        </w:rPr>
        <w:t>. ИШЛАРНИ ҚЎРИҚЛАШ</w:t>
      </w:r>
    </w:p>
    <w:p w14:paraId="3CC180FC"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p>
    <w:p w14:paraId="667E1704"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9. Пудратчи таъмирлаш ишлари бошланишидан тугаллангунгача ва қайта қуриш ишлари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0E45DBA2"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b/>
          <w:bCs/>
          <w:sz w:val="24"/>
          <w:szCs w:val="24"/>
          <w:lang w:val="uz-Cyrl-UZ"/>
        </w:rPr>
      </w:pPr>
    </w:p>
    <w:p w14:paraId="29078DE6" w14:textId="77777777" w:rsidR="0016188D" w:rsidRPr="00F97A67" w:rsidRDefault="0016188D" w:rsidP="0016188D">
      <w:pPr>
        <w:spacing w:after="0" w:line="240" w:lineRule="auto"/>
        <w:jc w:val="center"/>
        <w:rPr>
          <w:rFonts w:ascii="Times New Roman" w:hAnsi="Times New Roman" w:cs="Times New Roman"/>
          <w:b/>
          <w:sz w:val="24"/>
          <w:szCs w:val="24"/>
          <w:lang w:val="uz-Cyrl-UZ"/>
        </w:rPr>
      </w:pPr>
    </w:p>
    <w:p w14:paraId="21DB854D" w14:textId="7B167FCF" w:rsidR="0016188D" w:rsidRPr="00F97A67" w:rsidRDefault="005178F1"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10</w:t>
      </w:r>
      <w:r w:rsidR="0016188D" w:rsidRPr="00F97A67">
        <w:rPr>
          <w:rFonts w:ascii="Times New Roman" w:hAnsi="Times New Roman" w:cs="Times New Roman"/>
          <w:b/>
          <w:bCs/>
          <w:sz w:val="24"/>
          <w:szCs w:val="24"/>
          <w:lang w:val="uz-Cyrl-UZ"/>
        </w:rPr>
        <w:t>. ЕНГИБ БЎЛМАЙДИГАН КУЧ</w:t>
      </w:r>
      <w:r w:rsidR="006342ED">
        <w:rPr>
          <w:rFonts w:ascii="Times New Roman" w:hAnsi="Times New Roman" w:cs="Times New Roman"/>
          <w:b/>
          <w:bCs/>
          <w:sz w:val="24"/>
          <w:szCs w:val="24"/>
          <w:lang w:val="uz-Cyrl-UZ"/>
        </w:rPr>
        <w:t xml:space="preserve"> </w:t>
      </w:r>
      <w:r w:rsidR="0016188D" w:rsidRPr="00F97A67">
        <w:rPr>
          <w:rFonts w:ascii="Times New Roman" w:hAnsi="Times New Roman" w:cs="Times New Roman"/>
          <w:b/>
          <w:bCs/>
          <w:sz w:val="24"/>
          <w:szCs w:val="24"/>
          <w:lang w:val="uz-Cyrl-UZ"/>
        </w:rPr>
        <w:t>(ФОРС-МАЖОР) ҲОЛАТЛАРИ</w:t>
      </w:r>
    </w:p>
    <w:p w14:paraId="7D959F27"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p>
    <w:p w14:paraId="7007A69B" w14:textId="030B775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10.1. Е</w:t>
      </w:r>
      <w:r w:rsidRPr="00F97A67">
        <w:rPr>
          <w:rFonts w:ascii="Times New Roman" w:hAnsi="Times New Roman" w:cs="Times New Roman"/>
          <w:bCs/>
          <w:sz w:val="24"/>
          <w:szCs w:val="24"/>
          <w:lang w:val="uz-Cyrl-UZ"/>
        </w:rPr>
        <w:t>нгиб бўлмайдиган кучлар</w:t>
      </w:r>
      <w:r w:rsidR="006342ED">
        <w:rPr>
          <w:rFonts w:ascii="Times New Roman" w:hAnsi="Times New Roman" w:cs="Times New Roman"/>
          <w:bCs/>
          <w:sz w:val="24"/>
          <w:szCs w:val="24"/>
          <w:lang w:val="uz-Cyrl-UZ"/>
        </w:rPr>
        <w:t xml:space="preserve"> </w:t>
      </w:r>
      <w:r w:rsidRPr="00F97A67">
        <w:rPr>
          <w:rFonts w:ascii="Times New Roman" w:hAnsi="Times New Roman" w:cs="Times New Roman"/>
          <w:bCs/>
          <w:sz w:val="24"/>
          <w:szCs w:val="24"/>
          <w:lang w:val="uz-Cyrl-UZ"/>
        </w:rPr>
        <w:t>(форс-мажор) ҳолатлари - бу томонларнинг иродаси ва фаолиятларига боғлиқ бўлмаган табиат ходисалари (зилзила, кўчки, бўрон, қурғоқчилик ва бошқалар) ёки ижтимоий- иқтисодий холатлар (уруш холати,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холатлардир.</w:t>
      </w:r>
    </w:p>
    <w:p w14:paraId="708F89DB" w14:textId="69AC2B4B"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10.2.</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бундан қисман ёки тўлиқ бажармаслик учун жавобгарликдан озод этиладилар.</w:t>
      </w:r>
    </w:p>
    <w:p w14:paraId="4DA89902"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10.3. 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5802C4B5"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10.4.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7D412B91"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10.5. Агар томонлар икки ой ичида келиша олмасалар, у ҳолда томонларнинг ҳар бири шартнома бекор қилинишини талаб қилишга ҳақлидир.</w:t>
      </w:r>
    </w:p>
    <w:p w14:paraId="48315562"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p>
    <w:p w14:paraId="27A5663F" w14:textId="5AA210A6" w:rsidR="0016188D" w:rsidRPr="00F97A67" w:rsidRDefault="005178F1" w:rsidP="0016188D">
      <w:pPr>
        <w:tabs>
          <w:tab w:val="left" w:pos="480"/>
        </w:tabs>
        <w:autoSpaceDE w:val="0"/>
        <w:autoSpaceDN w:val="0"/>
        <w:adjustRightInd w:val="0"/>
        <w:spacing w:after="0" w:line="240" w:lineRule="auto"/>
        <w:jc w:val="center"/>
        <w:rPr>
          <w:rFonts w:ascii="Times New Roman" w:hAnsi="Times New Roman" w:cs="Times New Roman"/>
          <w:sz w:val="24"/>
          <w:szCs w:val="24"/>
          <w:lang w:val="uz-Cyrl-UZ"/>
        </w:rPr>
      </w:pPr>
      <w:r>
        <w:rPr>
          <w:rFonts w:ascii="Times New Roman" w:hAnsi="Times New Roman" w:cs="Times New Roman"/>
          <w:b/>
          <w:bCs/>
          <w:sz w:val="24"/>
          <w:szCs w:val="24"/>
          <w:lang w:val="uz-Cyrl-UZ"/>
        </w:rPr>
        <w:t>11</w:t>
      </w:r>
      <w:r w:rsidR="0016188D" w:rsidRPr="00F97A67">
        <w:rPr>
          <w:rFonts w:ascii="Times New Roman" w:hAnsi="Times New Roman" w:cs="Times New Roman"/>
          <w:b/>
          <w:bCs/>
          <w:sz w:val="24"/>
          <w:szCs w:val="24"/>
          <w:lang w:val="uz-Cyrl-UZ"/>
        </w:rPr>
        <w:t>. ҚУРИЛИШ ВА ТАЪМИРЛАШ ИШЛАРИ ТУГАЛЛАНГАН</w:t>
      </w:r>
    </w:p>
    <w:p w14:paraId="0F5049F8"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r w:rsidRPr="00F97A67">
        <w:rPr>
          <w:rFonts w:ascii="Times New Roman" w:hAnsi="Times New Roman" w:cs="Times New Roman"/>
          <w:b/>
          <w:bCs/>
          <w:sz w:val="24"/>
          <w:szCs w:val="24"/>
          <w:lang w:val="uz-Cyrl-UZ"/>
        </w:rPr>
        <w:t>ОБЪЕКТНИ ҚАБУЛ ҚИЛИБ ОЛИШ</w:t>
      </w:r>
    </w:p>
    <w:p w14:paraId="163262B9"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p>
    <w:p w14:paraId="26020C74"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11.1. Қурилиш ва таъмирлаш ишлари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 ва таъмирлаш ишлари тугалланган объектларни фойдаланишга қабул қилиб олиш шаҳарсозлик нормалари, қоидалари ва стандартларига асосан амалга оширилади. </w:t>
      </w:r>
    </w:p>
    <w:p w14:paraId="37A48F4A" w14:textId="07477F59"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11.2. Қурилиш объекти ёки унинг участкалари (ишга тушириш мажмуалари) объектнинг тугалланганлиги ва у қабул қилиб олишга тайёрлиги тўғрисида пудратчи ташкилотнинг хабарномасидан кейин </w:t>
      </w:r>
      <w:r w:rsidR="000919A3">
        <w:rPr>
          <w:rFonts w:ascii="Times New Roman" w:hAnsi="Times New Roman" w:cs="Times New Roman"/>
          <w:sz w:val="24"/>
          <w:szCs w:val="24"/>
          <w:lang w:val="uz-Cyrl-UZ"/>
        </w:rPr>
        <w:t>Буюртмачи томонидан ташкил этилган</w:t>
      </w:r>
      <w:r w:rsidRPr="00F97A67">
        <w:rPr>
          <w:rFonts w:ascii="Times New Roman" w:hAnsi="Times New Roman" w:cs="Times New Roman"/>
          <w:sz w:val="24"/>
          <w:szCs w:val="24"/>
          <w:lang w:val="uz-Cyrl-UZ"/>
        </w:rPr>
        <w:t xml:space="preserve"> комиссия томонидан </w:t>
      </w:r>
      <w:r w:rsidR="0035514C">
        <w:rPr>
          <w:rFonts w:ascii="Times New Roman" w:hAnsi="Times New Roman" w:cs="Times New Roman"/>
          <w:sz w:val="24"/>
          <w:szCs w:val="24"/>
          <w:lang w:val="uz-Cyrl-UZ"/>
        </w:rPr>
        <w:t xml:space="preserve">тарафлар томонидан имзоланадиган топшириш-қабул қилиш далолатномасига асосан </w:t>
      </w:r>
      <w:r w:rsidRPr="00F97A67">
        <w:rPr>
          <w:rFonts w:ascii="Times New Roman" w:hAnsi="Times New Roman" w:cs="Times New Roman"/>
          <w:sz w:val="24"/>
          <w:szCs w:val="24"/>
          <w:lang w:val="uz-Cyrl-UZ"/>
        </w:rPr>
        <w:t>фойдаланишга қабул қилинади.</w:t>
      </w:r>
    </w:p>
    <w:p w14:paraId="3F19D8DC" w14:textId="200919C5"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11.3. Пудратчи ташкилот </w:t>
      </w:r>
      <w:r w:rsidR="000919A3">
        <w:rPr>
          <w:rFonts w:ascii="Times New Roman" w:hAnsi="Times New Roman" w:cs="Times New Roman"/>
          <w:sz w:val="24"/>
          <w:szCs w:val="24"/>
          <w:lang w:val="uz-Cyrl-UZ"/>
        </w:rPr>
        <w:t xml:space="preserve">ушбу </w:t>
      </w:r>
      <w:r w:rsidRPr="00F97A67">
        <w:rPr>
          <w:rFonts w:ascii="Times New Roman" w:hAnsi="Times New Roman" w:cs="Times New Roman"/>
          <w:sz w:val="24"/>
          <w:szCs w:val="24"/>
          <w:lang w:val="uz-Cyrl-UZ"/>
        </w:rPr>
        <w:t>комиссияга қуйидаги хужжатларни тақдим этади:</w:t>
      </w:r>
    </w:p>
    <w:p w14:paraId="5DA134A1" w14:textId="43469531" w:rsidR="0016188D" w:rsidRPr="00F97A67" w:rsidRDefault="00983B11"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Pr>
          <w:rFonts w:ascii="Times New Roman" w:hAnsi="Times New Roman" w:cs="Times New Roman"/>
          <w:sz w:val="24"/>
          <w:szCs w:val="24"/>
          <w:lang w:val="uz-Cyrl-UZ"/>
        </w:rPr>
        <w:t>11.3.1.</w:t>
      </w:r>
      <w:r w:rsidR="0016188D" w:rsidRPr="00F97A67">
        <w:rPr>
          <w:rFonts w:ascii="Times New Roman" w:hAnsi="Times New Roman" w:cs="Times New Roman"/>
          <w:sz w:val="24"/>
          <w:szCs w:val="24"/>
          <w:lang w:val="uz-Cyrl-UZ"/>
        </w:rPr>
        <w:t xml:space="preserve"> қурилиш ва таъмирлаш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14:paraId="0C6CF3FC" w14:textId="0DF0FE68" w:rsidR="0016188D" w:rsidRPr="00F97A67" w:rsidRDefault="00983B11"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Pr>
          <w:rFonts w:ascii="Times New Roman" w:hAnsi="Times New Roman" w:cs="Times New Roman"/>
          <w:sz w:val="24"/>
          <w:szCs w:val="24"/>
          <w:lang w:val="uz-Cyrl-UZ"/>
        </w:rPr>
        <w:t>11.3.2.</w:t>
      </w:r>
      <w:r w:rsidR="0016188D" w:rsidRPr="00F97A67">
        <w:rPr>
          <w:rFonts w:ascii="Times New Roman" w:hAnsi="Times New Roman" w:cs="Times New Roman"/>
          <w:sz w:val="24"/>
          <w:szCs w:val="24"/>
          <w:lang w:val="uz-Cyrl-UZ"/>
        </w:rPr>
        <w:t xml:space="preserve"> ёпилиб кетадиган ишларни қабул қилиб олиш далолатномалари</w:t>
      </w:r>
      <w:r w:rsidR="000919A3">
        <w:rPr>
          <w:rFonts w:ascii="Times New Roman" w:hAnsi="Times New Roman" w:cs="Times New Roman"/>
          <w:sz w:val="24"/>
          <w:szCs w:val="24"/>
          <w:lang w:val="uz-Cyrl-UZ"/>
        </w:rPr>
        <w:t>.</w:t>
      </w:r>
    </w:p>
    <w:p w14:paraId="4AD8C8D0"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11.4. Объектлар уларнинг фойдаланишга тайёрлиги тўғрисида Пудратчининг ёзма билдиришномаси асосида Буюртмачи томонидан белгиланган тартибда қабул қилиб олинади.</w:t>
      </w:r>
    </w:p>
    <w:p w14:paraId="799CAB3A" w14:textId="5D7A9749"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lastRenderedPageBreak/>
        <w:t xml:space="preserve">11.5. Пудратчи қайта қуриш тугалланган объектни қабул қилиб олиш бошланишидан 5 кун олдин мазкур шартноманинг </w:t>
      </w:r>
      <w:r w:rsidR="005178F1">
        <w:rPr>
          <w:rFonts w:ascii="Times New Roman" w:hAnsi="Times New Roman" w:cs="Times New Roman"/>
          <w:sz w:val="24"/>
          <w:szCs w:val="24"/>
          <w:lang w:val="uz-Cyrl-UZ"/>
        </w:rPr>
        <w:t>5</w:t>
      </w:r>
      <w:r w:rsidRPr="00F97A67">
        <w:rPr>
          <w:rFonts w:ascii="Times New Roman" w:hAnsi="Times New Roman" w:cs="Times New Roman"/>
          <w:sz w:val="24"/>
          <w:szCs w:val="24"/>
          <w:lang w:val="uz-Cyrl-UZ"/>
        </w:rPr>
        <w:t xml:space="preserve"> бўлимига мувофиқ</w:t>
      </w:r>
      <w:r w:rsidR="0035514C">
        <w:rPr>
          <w:rFonts w:ascii="Times New Roman" w:hAnsi="Times New Roman" w:cs="Times New Roman"/>
          <w:sz w:val="24"/>
          <w:szCs w:val="24"/>
          <w:lang w:val="uz-Cyrl-UZ"/>
        </w:rPr>
        <w:t>,</w:t>
      </w:r>
      <w:r w:rsidRPr="00F97A67">
        <w:rPr>
          <w:rFonts w:ascii="Times New Roman" w:hAnsi="Times New Roman" w:cs="Times New Roman"/>
          <w:sz w:val="24"/>
          <w:szCs w:val="24"/>
          <w:lang w:val="uz-Cyrl-UZ"/>
        </w:rPr>
        <w:t xml:space="preserve"> Буюртмачига Пудратчи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14:paraId="7DF7E099" w14:textId="779DCD46" w:rsidR="0016188D" w:rsidRPr="009435F8" w:rsidRDefault="005178F1" w:rsidP="0035514C">
      <w:pPr>
        <w:tabs>
          <w:tab w:val="left" w:pos="480"/>
        </w:tabs>
        <w:autoSpaceDE w:val="0"/>
        <w:autoSpaceDN w:val="0"/>
        <w:adjustRightInd w:val="0"/>
        <w:spacing w:after="0" w:line="240" w:lineRule="auto"/>
        <w:jc w:val="center"/>
        <w:rPr>
          <w:rFonts w:ascii="Times New Roman" w:hAnsi="Times New Roman" w:cs="Times New Roman"/>
          <w:sz w:val="24"/>
          <w:szCs w:val="24"/>
          <w:lang w:val="uz-Cyrl-UZ"/>
        </w:rPr>
      </w:pPr>
      <w:r w:rsidRPr="009435F8">
        <w:rPr>
          <w:rFonts w:ascii="Times New Roman" w:hAnsi="Times New Roman" w:cs="Times New Roman"/>
          <w:b/>
          <w:bCs/>
          <w:sz w:val="24"/>
          <w:szCs w:val="24"/>
          <w:lang w:val="uz-Cyrl-UZ"/>
        </w:rPr>
        <w:t>12</w:t>
      </w:r>
      <w:r w:rsidR="0016188D" w:rsidRPr="009435F8">
        <w:rPr>
          <w:rFonts w:ascii="Times New Roman" w:hAnsi="Times New Roman" w:cs="Times New Roman"/>
          <w:b/>
          <w:bCs/>
          <w:sz w:val="24"/>
          <w:szCs w:val="24"/>
          <w:lang w:val="uz-Cyrl-UZ"/>
        </w:rPr>
        <w:t>. КАФОЛАТЛАР</w:t>
      </w:r>
    </w:p>
    <w:p w14:paraId="297054FB" w14:textId="77777777" w:rsidR="0016188D" w:rsidRPr="009435F8"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9435F8">
        <w:rPr>
          <w:rFonts w:ascii="Times New Roman" w:hAnsi="Times New Roman" w:cs="Times New Roman"/>
          <w:sz w:val="24"/>
          <w:szCs w:val="24"/>
          <w:lang w:val="uz-Cyrl-UZ"/>
        </w:rPr>
        <w:t>12.1. Пудратчи:</w:t>
      </w:r>
    </w:p>
    <w:p w14:paraId="5578DD5A" w14:textId="1E96F848" w:rsidR="0016188D" w:rsidRPr="009435F8" w:rsidRDefault="00983B11"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9435F8">
        <w:rPr>
          <w:rFonts w:ascii="Times New Roman" w:hAnsi="Times New Roman" w:cs="Times New Roman"/>
          <w:sz w:val="24"/>
          <w:szCs w:val="24"/>
          <w:lang w:val="uz-Cyrl-UZ"/>
        </w:rPr>
        <w:t>12.1.1</w:t>
      </w:r>
      <w:r w:rsidR="0016188D" w:rsidRPr="009435F8">
        <w:rPr>
          <w:rFonts w:ascii="Times New Roman" w:hAnsi="Times New Roman" w:cs="Times New Roman"/>
          <w:sz w:val="24"/>
          <w:szCs w:val="24"/>
          <w:lang w:val="uz-Cyrl-UZ"/>
        </w:rPr>
        <w:t xml:space="preserve"> барча ишлар тўлиқ ҳажмда ва мазкур шартнома шартларида белгиланган муддатларда бажарилишини;</w:t>
      </w:r>
    </w:p>
    <w:p w14:paraId="18D09A11" w14:textId="7229AA85"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9435F8">
        <w:rPr>
          <w:rFonts w:ascii="Times New Roman" w:hAnsi="Times New Roman" w:cs="Times New Roman"/>
          <w:sz w:val="24"/>
          <w:szCs w:val="24"/>
          <w:lang w:val="uz-Cyrl-UZ"/>
        </w:rPr>
        <w:t>12.</w:t>
      </w:r>
      <w:r w:rsidR="0035514C" w:rsidRPr="009435F8">
        <w:rPr>
          <w:rFonts w:ascii="Times New Roman" w:hAnsi="Times New Roman" w:cs="Times New Roman"/>
          <w:sz w:val="24"/>
          <w:szCs w:val="24"/>
          <w:lang w:val="uz-Cyrl-UZ"/>
        </w:rPr>
        <w:t>1.</w:t>
      </w:r>
      <w:r w:rsidR="00983B11" w:rsidRPr="009435F8">
        <w:rPr>
          <w:rFonts w:ascii="Times New Roman" w:hAnsi="Times New Roman" w:cs="Times New Roman"/>
          <w:sz w:val="24"/>
          <w:szCs w:val="24"/>
          <w:lang w:val="uz-Cyrl-UZ"/>
        </w:rPr>
        <w:t>2</w:t>
      </w:r>
      <w:r w:rsidRPr="009435F8">
        <w:rPr>
          <w:rFonts w:ascii="Times New Roman" w:hAnsi="Times New Roman" w:cs="Times New Roman"/>
          <w:sz w:val="24"/>
          <w:szCs w:val="24"/>
          <w:lang w:val="uz-Cyrl-UZ"/>
        </w:rPr>
        <w:t>. смета ҳужжатларига</w:t>
      </w:r>
      <w:r w:rsidR="006342ED" w:rsidRPr="009435F8">
        <w:rPr>
          <w:rFonts w:ascii="Times New Roman" w:hAnsi="Times New Roman" w:cs="Times New Roman"/>
          <w:sz w:val="24"/>
          <w:szCs w:val="24"/>
          <w:lang w:val="uz-Cyrl-UZ"/>
        </w:rPr>
        <w:t xml:space="preserve"> </w:t>
      </w:r>
      <w:r w:rsidRPr="009435F8">
        <w:rPr>
          <w:rFonts w:ascii="Times New Roman" w:hAnsi="Times New Roman" w:cs="Times New Roman"/>
          <w:sz w:val="24"/>
          <w:szCs w:val="24"/>
          <w:lang w:val="uz-Cyrl-UZ"/>
        </w:rPr>
        <w:t>ҳамда қурилиш меъёрлари, қоидалари ва техник шартларига мувофиқ барча</w:t>
      </w:r>
      <w:r w:rsidRPr="00F97A67">
        <w:rPr>
          <w:rFonts w:ascii="Times New Roman" w:hAnsi="Times New Roman" w:cs="Times New Roman"/>
          <w:sz w:val="24"/>
          <w:szCs w:val="24"/>
          <w:lang w:val="uz-Cyrl-UZ"/>
        </w:rPr>
        <w:t xml:space="preserve"> ишларни сифатли бажаришни;</w:t>
      </w:r>
    </w:p>
    <w:p w14:paraId="15B345E3" w14:textId="73552F04"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83B11">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w:t>
      </w:r>
      <w:r w:rsidR="00983B11">
        <w:rPr>
          <w:rFonts w:ascii="Times New Roman" w:hAnsi="Times New Roman" w:cs="Times New Roman"/>
          <w:sz w:val="24"/>
          <w:szCs w:val="24"/>
          <w:lang w:val="uz-Cyrl-UZ"/>
        </w:rPr>
        <w:t>3.</w:t>
      </w:r>
      <w:r w:rsidRPr="00F97A67">
        <w:rPr>
          <w:rFonts w:ascii="Times New Roman" w:hAnsi="Times New Roman" w:cs="Times New Roman"/>
          <w:sz w:val="24"/>
          <w:szCs w:val="24"/>
          <w:lang w:val="uz-Cyrl-UZ"/>
        </w:rPr>
        <w:t xml:space="preserve"> ўзи томонидан қурилиш ва таъмирлаш ишлари учун қўлланиладиган қурилиш материаллари, асбоб-ускуналар ва бутловчи буюмлар, конструкция ва тизимлар сифатини, уларнинг смета ҳужжатларида кўрсатилган сертификацияларга, давлат стандартларига ҳамда техник шартларга мувофиқлигини;</w:t>
      </w:r>
    </w:p>
    <w:p w14:paraId="198CC26D" w14:textId="3D32D003"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83B11">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w:t>
      </w:r>
      <w:r w:rsidR="00983B11">
        <w:rPr>
          <w:rFonts w:ascii="Times New Roman" w:hAnsi="Times New Roman" w:cs="Times New Roman"/>
          <w:sz w:val="24"/>
          <w:szCs w:val="24"/>
          <w:lang w:val="uz-Cyrl-UZ"/>
        </w:rPr>
        <w:t>4.</w:t>
      </w:r>
      <w:r w:rsidRPr="00F97A67">
        <w:rPr>
          <w:rFonts w:ascii="Times New Roman" w:hAnsi="Times New Roman" w:cs="Times New Roman"/>
          <w:sz w:val="24"/>
          <w:szCs w:val="24"/>
          <w:lang w:val="uz-Cyrl-UZ"/>
        </w:rPr>
        <w:t xml:space="preserve"> 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Буюртмачини хабардор қилган ҳолда йўналтириши мумкин ва ушбу иш турларига смета-хужжатларини тайёрлатиш;</w:t>
      </w:r>
    </w:p>
    <w:p w14:paraId="480B8279" w14:textId="27219AE3"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83B11">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5. 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14:paraId="7C99429B" w14:textId="6A58CD14"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435F8">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6. объектдан фойдаланилганда муҳандислик тизимлари ва ускуналарнинг фойдаланиш қоидаларига мувофиқлигини кафолатлайди.</w:t>
      </w:r>
    </w:p>
    <w:p w14:paraId="1E9D2EAB" w14:textId="4DCCB3F4"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435F8">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Объект ва унга кирадиган муҳандислик тизимлари, асбоб-ускуналар, материаллардан фойдаланиш ва ишларнинг кафолатли муддати томонлар қайта қуриш тугалланган объектни қабул қилиб олиш тўғрисидаги далолатномани имзолаган кундан бошлаб 12 ой этиб белгиланади.</w:t>
      </w:r>
    </w:p>
    <w:p w14:paraId="0F14216D" w14:textId="135B1C9E"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435F8">
        <w:rPr>
          <w:rFonts w:ascii="Times New Roman" w:hAnsi="Times New Roman" w:cs="Times New Roman"/>
          <w:sz w:val="24"/>
          <w:szCs w:val="24"/>
          <w:lang w:val="uz-Cyrl-UZ"/>
        </w:rPr>
        <w:t>3</w:t>
      </w:r>
      <w:r w:rsidRPr="00F97A67">
        <w:rPr>
          <w:rFonts w:ascii="Times New Roman" w:hAnsi="Times New Roman" w:cs="Times New Roman"/>
          <w:sz w:val="24"/>
          <w:szCs w:val="24"/>
          <w:lang w:val="uz-Cyrl-UZ"/>
        </w:rPr>
        <w:t xml:space="preserve">. Агар объектдан фойдаланишнинг кафолатли даврида </w:t>
      </w:r>
      <w:r w:rsidR="0035514C">
        <w:rPr>
          <w:rFonts w:ascii="Times New Roman" w:hAnsi="Times New Roman" w:cs="Times New Roman"/>
          <w:sz w:val="24"/>
          <w:szCs w:val="24"/>
          <w:lang w:val="uz-Cyrl-UZ"/>
        </w:rPr>
        <w:t xml:space="preserve">нуқсонлар </w:t>
      </w:r>
      <w:r w:rsidRPr="00F97A67">
        <w:rPr>
          <w:rFonts w:ascii="Times New Roman" w:hAnsi="Times New Roman" w:cs="Times New Roman"/>
          <w:sz w:val="24"/>
          <w:szCs w:val="24"/>
          <w:lang w:val="uz-Cyrl-UZ"/>
        </w:rPr>
        <w:t>аниқланиб, улар бартараф этилгунга қадар фойдаланишни давом эттириш имкони</w:t>
      </w:r>
      <w:r w:rsidR="0035514C">
        <w:rPr>
          <w:rFonts w:ascii="Times New Roman" w:hAnsi="Times New Roman" w:cs="Times New Roman"/>
          <w:sz w:val="24"/>
          <w:szCs w:val="24"/>
          <w:lang w:val="uz-Cyrl-UZ"/>
        </w:rPr>
        <w:t xml:space="preserve"> бўлмаса</w:t>
      </w:r>
      <w:r w:rsidRPr="00F97A67">
        <w:rPr>
          <w:rFonts w:ascii="Times New Roman" w:hAnsi="Times New Roman" w:cs="Times New Roman"/>
          <w:sz w:val="24"/>
          <w:szCs w:val="24"/>
          <w:lang w:val="uz-Cyrl-UZ"/>
        </w:rPr>
        <w:t>, у ҳолда кафолат муддати нуқсонларни бартараф этиш даврига узайтирилади. Нуқсонлар Пудратчи томонидан унинг ўз ҳисобидан бартараф этилади.</w:t>
      </w:r>
    </w:p>
    <w:p w14:paraId="12531B22" w14:textId="3BAB9314"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435F8">
        <w:rPr>
          <w:rFonts w:ascii="Times New Roman" w:hAnsi="Times New Roman" w:cs="Times New Roman"/>
          <w:sz w:val="24"/>
          <w:szCs w:val="24"/>
          <w:lang w:val="uz-Cyrl-UZ"/>
        </w:rPr>
        <w:t>4</w:t>
      </w:r>
      <w:r w:rsidRPr="00F97A67">
        <w:rPr>
          <w:rFonts w:ascii="Times New Roman" w:hAnsi="Times New Roman" w:cs="Times New Roman"/>
          <w:sz w:val="24"/>
          <w:szCs w:val="24"/>
          <w:lang w:val="uz-Cyrl-UZ"/>
        </w:rPr>
        <w:t>. Мавжуд нуқсонлар ва уларни бартараф этиш муддатлари Пудратчи ва Буюртмачининг икки томонлама далолатномасида қайд этилади.</w:t>
      </w:r>
    </w:p>
    <w:p w14:paraId="1944943C" w14:textId="21887B09"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435F8">
        <w:rPr>
          <w:rFonts w:ascii="Times New Roman" w:hAnsi="Times New Roman" w:cs="Times New Roman"/>
          <w:sz w:val="24"/>
          <w:szCs w:val="24"/>
          <w:lang w:val="uz-Cyrl-UZ"/>
        </w:rPr>
        <w:t>5</w:t>
      </w:r>
      <w:r w:rsidRPr="00F97A67">
        <w:rPr>
          <w:rFonts w:ascii="Times New Roman" w:hAnsi="Times New Roman" w:cs="Times New Roman"/>
          <w:sz w:val="24"/>
          <w:szCs w:val="24"/>
          <w:lang w:val="uz-Cyrl-UZ"/>
        </w:rPr>
        <w:t xml:space="preserve">. 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w:t>
      </w:r>
      <w:r w:rsidR="005178F1">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 xml:space="preserve"> бўлимида назарда тутилган кафолат суммасини Пудратчидан ушлаб қолиш ҳуқуқига эга.</w:t>
      </w:r>
    </w:p>
    <w:p w14:paraId="76F79411" w14:textId="6125DE81"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435F8">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 Пудратчи нуқсонлар ва чала ишлар кўрсатилган далолатномани тузишдан ёки имзолашдан бош тортган тақдирда, уларни текшириб чиқиш Буюртмачи томонидан амалга оширилади, бу томонларнинг ушбу масала бўйича тегишли судга мурожаат қилишини истисно этмайди.</w:t>
      </w:r>
    </w:p>
    <w:p w14:paraId="57FA4FF9" w14:textId="4223791D" w:rsidR="0016188D" w:rsidRPr="00F97A67" w:rsidRDefault="005178F1" w:rsidP="0016188D">
      <w:pPr>
        <w:tabs>
          <w:tab w:val="left" w:pos="480"/>
        </w:tabs>
        <w:autoSpaceDE w:val="0"/>
        <w:autoSpaceDN w:val="0"/>
        <w:adjustRightInd w:val="0"/>
        <w:spacing w:after="0" w:line="240" w:lineRule="auto"/>
        <w:ind w:firstLine="680"/>
        <w:jc w:val="center"/>
        <w:rPr>
          <w:rFonts w:ascii="Times New Roman" w:hAnsi="Times New Roman" w:cs="Times New Roman"/>
          <w:sz w:val="24"/>
          <w:szCs w:val="24"/>
          <w:lang w:val="uz-Cyrl-UZ"/>
        </w:rPr>
      </w:pPr>
      <w:r>
        <w:rPr>
          <w:rFonts w:ascii="Times New Roman" w:hAnsi="Times New Roman" w:cs="Times New Roman"/>
          <w:b/>
          <w:bCs/>
          <w:sz w:val="24"/>
          <w:szCs w:val="24"/>
          <w:lang w:val="uz-Cyrl-UZ"/>
        </w:rPr>
        <w:t>13</w:t>
      </w:r>
      <w:r w:rsidR="0016188D" w:rsidRPr="00F97A67">
        <w:rPr>
          <w:rFonts w:ascii="Times New Roman" w:hAnsi="Times New Roman" w:cs="Times New Roman"/>
          <w:b/>
          <w:bCs/>
          <w:sz w:val="24"/>
          <w:szCs w:val="24"/>
          <w:lang w:val="uz-Cyrl-UZ"/>
        </w:rPr>
        <w:t>. ШАРТНОМАНИ БЕКОР ҚИЛИШ</w:t>
      </w:r>
    </w:p>
    <w:p w14:paraId="38DAD92D" w14:textId="4702464C"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13.1 Буюртмачи:</w:t>
      </w:r>
    </w:p>
    <w:p w14:paraId="3ECA6565" w14:textId="417FE2AF" w:rsidR="0016188D" w:rsidRPr="00F97A67" w:rsidRDefault="000F0E54" w:rsidP="000F0E54">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Pr>
          <w:rFonts w:ascii="Times New Roman" w:hAnsi="Times New Roman" w:cs="Times New Roman"/>
          <w:sz w:val="24"/>
          <w:szCs w:val="24"/>
          <w:lang w:val="uz-Cyrl-UZ"/>
        </w:rPr>
        <w:t>1.1</w:t>
      </w:r>
      <w:r w:rsidRPr="00F97A67">
        <w:rPr>
          <w:rFonts w:ascii="Times New Roman" w:hAnsi="Times New Roman" w:cs="Times New Roman"/>
          <w:sz w:val="24"/>
          <w:szCs w:val="24"/>
          <w:lang w:val="uz-Cyrl-UZ"/>
        </w:rPr>
        <w:t>.</w:t>
      </w:r>
      <w:r w:rsidR="0016188D" w:rsidRPr="00F97A67">
        <w:rPr>
          <w:rFonts w:ascii="Times New Roman" w:hAnsi="Times New Roman" w:cs="Times New Roman"/>
          <w:sz w:val="24"/>
          <w:szCs w:val="24"/>
          <w:lang w:val="uz-Cyrl-UZ"/>
        </w:rPr>
        <w:t xml:space="preserve"> шартнома кучга киргандан кейин ишларнинг бошланиши Буюртмачига боғлиқ бўлмаган сабабларга кўра</w:t>
      </w:r>
      <w:r w:rsidR="0035514C">
        <w:rPr>
          <w:rFonts w:ascii="Times New Roman" w:hAnsi="Times New Roman" w:cs="Times New Roman"/>
          <w:sz w:val="24"/>
          <w:szCs w:val="24"/>
          <w:lang w:val="uz-Cyrl-UZ"/>
        </w:rPr>
        <w:t>.</w:t>
      </w:r>
      <w:r w:rsidR="0016188D" w:rsidRPr="00F97A67">
        <w:rPr>
          <w:rFonts w:ascii="Times New Roman" w:hAnsi="Times New Roman" w:cs="Times New Roman"/>
          <w:sz w:val="24"/>
          <w:szCs w:val="24"/>
          <w:lang w:val="uz-Cyrl-UZ"/>
        </w:rPr>
        <w:t xml:space="preserve"> Пудратчи томонидан бир ойдан кўп вақтга кечиктирилганда;</w:t>
      </w:r>
    </w:p>
    <w:p w14:paraId="75A0A98E" w14:textId="002C4453" w:rsidR="0016188D" w:rsidRPr="00F97A67" w:rsidRDefault="000F0E54"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Pr>
          <w:rFonts w:ascii="Times New Roman" w:hAnsi="Times New Roman" w:cs="Times New Roman"/>
          <w:sz w:val="24"/>
          <w:szCs w:val="24"/>
          <w:lang w:val="uz-Cyrl-UZ"/>
        </w:rPr>
        <w:t>1.2</w:t>
      </w:r>
      <w:r w:rsidRPr="00F97A67">
        <w:rPr>
          <w:rFonts w:ascii="Times New Roman" w:hAnsi="Times New Roman" w:cs="Times New Roman"/>
          <w:sz w:val="24"/>
          <w:szCs w:val="24"/>
          <w:lang w:val="uz-Cyrl-UZ"/>
        </w:rPr>
        <w:t xml:space="preserve">. </w:t>
      </w:r>
      <w:r w:rsidR="0016188D" w:rsidRPr="00F97A67">
        <w:rPr>
          <w:rFonts w:ascii="Times New Roman" w:hAnsi="Times New Roman" w:cs="Times New Roman"/>
          <w:sz w:val="24"/>
          <w:szCs w:val="24"/>
          <w:lang w:val="uz-Cyrl-UZ"/>
        </w:rPr>
        <w:t>ишларни тугатишнинг мазкур шартномада белгиланган муддати Пудратчининг айби билан бир ойдан ортиқ муддатга кўпайган ҳолда;</w:t>
      </w:r>
    </w:p>
    <w:p w14:paraId="2F95B2EF" w14:textId="1E52E0C4"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lastRenderedPageBreak/>
        <w:t>13.</w:t>
      </w:r>
      <w:r w:rsidR="009435F8">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3. Пудратчи томонидан бажарилган курилиш ва таъмирлаш ишларига бажарилганлиги юзасидан хисоб-фактурасини расмийлаштириб бир ой ичида топширилмаган холда;</w:t>
      </w:r>
    </w:p>
    <w:p w14:paraId="1CFE4887" w14:textId="599B2BB4"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4.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62312461" w14:textId="4E9C98E6"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5. Буюртмачи қонун ҳужжатларига мувофиқ бошқа асослар бўйича шартноманинг бекор қилинишини талаб қилиш ҳуқуқига эга.</w:t>
      </w:r>
    </w:p>
    <w:p w14:paraId="124D8611" w14:textId="41BC73FD"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Пудратчи:</w:t>
      </w:r>
    </w:p>
    <w:p w14:paraId="431CF213" w14:textId="2C56CA86" w:rsidR="0016188D" w:rsidRPr="00F97A67" w:rsidRDefault="009435F8"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Pr>
          <w:rFonts w:ascii="Times New Roman" w:hAnsi="Times New Roman" w:cs="Times New Roman"/>
          <w:sz w:val="24"/>
          <w:szCs w:val="24"/>
          <w:lang w:val="uz-Cyrl-UZ"/>
        </w:rPr>
        <w:t>13.2.1.</w:t>
      </w:r>
      <w:r w:rsidR="0016188D" w:rsidRPr="00F97A67">
        <w:rPr>
          <w:rFonts w:ascii="Times New Roman" w:hAnsi="Times New Roman" w:cs="Times New Roman"/>
          <w:sz w:val="24"/>
          <w:szCs w:val="24"/>
          <w:lang w:val="uz-Cyrl-UZ"/>
        </w:rPr>
        <w:t xml:space="preserve"> Буюртмачи томонидан молиялаштириш шартлари бажарилмаганда;</w:t>
      </w:r>
    </w:p>
    <w:p w14:paraId="487F89B6" w14:textId="67E3E1B5" w:rsidR="0016188D" w:rsidRPr="00F97A67" w:rsidRDefault="009435F8"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Pr>
          <w:rFonts w:ascii="Times New Roman" w:hAnsi="Times New Roman" w:cs="Times New Roman"/>
          <w:sz w:val="24"/>
          <w:szCs w:val="24"/>
          <w:lang w:val="uz-Cyrl-UZ"/>
        </w:rPr>
        <w:t>13.2.2.</w:t>
      </w:r>
      <w:r w:rsidR="0016188D" w:rsidRPr="00F97A67">
        <w:rPr>
          <w:rFonts w:ascii="Times New Roman" w:hAnsi="Times New Roman" w:cs="Times New Roman"/>
          <w:sz w:val="24"/>
          <w:szCs w:val="24"/>
          <w:lang w:val="uz-Cyrl-UZ"/>
        </w:rPr>
        <w:t xml:space="preserve"> қонун ҳужжатларига мувофиқ бошқа асослар бўйича шартноманинг бекор қилинишини талаб қилиш ҳуқуқига эга.</w:t>
      </w:r>
    </w:p>
    <w:p w14:paraId="5FD2D78B" w14:textId="734A2922"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3</w:t>
      </w:r>
      <w:r w:rsidRPr="00F97A67">
        <w:rPr>
          <w:rFonts w:ascii="Times New Roman" w:hAnsi="Times New Roman" w:cs="Times New Roman"/>
          <w:sz w:val="24"/>
          <w:szCs w:val="24"/>
          <w:lang w:val="uz-Cyrl-UZ"/>
        </w:rPr>
        <w:t>. Шартнома бекор қилинганда Буюртмачи ва Пудратчининг қўшма қарорига кўра тугалланмаган таъмирлаш 15 кун муддатда Буюртмачига берилади, Буюртмачи бажарилган ишлар қийматини Пудратчига тўлайди.</w:t>
      </w:r>
    </w:p>
    <w:p w14:paraId="36A3D3D3" w14:textId="78B6511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4</w:t>
      </w:r>
      <w:r w:rsidRPr="00F97A67">
        <w:rPr>
          <w:rFonts w:ascii="Times New Roman" w:hAnsi="Times New Roman" w:cs="Times New Roman"/>
          <w:sz w:val="24"/>
          <w:szCs w:val="24"/>
          <w:lang w:val="uz-Cyrl-UZ"/>
        </w:rPr>
        <w:t>.</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Мазкур шартномани бекор қилишга қарор қилган томон мазкур бўлим қоидасига мувофиқ иккинчи томонга ёзма билдиришнома юборади.</w:t>
      </w:r>
    </w:p>
    <w:p w14:paraId="460227CF" w14:textId="31BDB9E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5</w:t>
      </w:r>
      <w:r w:rsidRPr="00F97A67">
        <w:rPr>
          <w:rFonts w:ascii="Times New Roman" w:hAnsi="Times New Roman" w:cs="Times New Roman"/>
          <w:sz w:val="24"/>
          <w:szCs w:val="24"/>
          <w:lang w:val="uz-Cyrl-UZ"/>
        </w:rPr>
        <w:t>. Шартнома бекор қилинган тақдирда айбдор томон иккинчи томонга етказилган зарарни, шу жумладан бой берилган фойдани тўлайди.</w:t>
      </w:r>
    </w:p>
    <w:p w14:paraId="5BBE0817" w14:textId="6E518D65"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Шартнома қуйидаги холатлардан бирон-биттаси мавжуд бўлганда, шартнома буюртмачи томонидан бир томонлама бекор қилиниши мумкин</w:t>
      </w:r>
      <w:r w:rsidR="009435F8">
        <w:rPr>
          <w:rFonts w:ascii="Times New Roman" w:hAnsi="Times New Roman" w:cs="Times New Roman"/>
          <w:sz w:val="24"/>
          <w:szCs w:val="24"/>
          <w:lang w:val="uz-Cyrl-UZ"/>
        </w:rPr>
        <w:t>:</w:t>
      </w:r>
    </w:p>
    <w:p w14:paraId="244936AB" w14:textId="7C866F6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w:t>
      </w:r>
      <w:r w:rsidR="009435F8">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 xml:space="preserve"> Шартнома шартларига риоя қилинмаганда ёки шартнома шартлари бузилганда ёхуд бажарилмаганда</w:t>
      </w:r>
      <w:r w:rsidR="000F0E54">
        <w:rPr>
          <w:rFonts w:ascii="Times New Roman" w:hAnsi="Times New Roman" w:cs="Times New Roman"/>
          <w:sz w:val="24"/>
          <w:szCs w:val="24"/>
          <w:lang w:val="uz-Cyrl-UZ"/>
        </w:rPr>
        <w:t>,</w:t>
      </w:r>
      <w:r w:rsidRPr="00F97A67">
        <w:rPr>
          <w:rFonts w:ascii="Times New Roman" w:hAnsi="Times New Roman" w:cs="Times New Roman"/>
          <w:sz w:val="24"/>
          <w:szCs w:val="24"/>
          <w:lang w:val="uz-Cyrl-UZ"/>
        </w:rPr>
        <w:t xml:space="preserve"> шунингдек</w:t>
      </w:r>
      <w:r w:rsidR="000F0E54">
        <w:rPr>
          <w:rFonts w:ascii="Times New Roman" w:hAnsi="Times New Roman" w:cs="Times New Roman"/>
          <w:sz w:val="24"/>
          <w:szCs w:val="24"/>
          <w:lang w:val="uz-Cyrl-UZ"/>
        </w:rPr>
        <w:t>,</w:t>
      </w:r>
      <w:r w:rsidRPr="00F97A67">
        <w:rPr>
          <w:rFonts w:ascii="Times New Roman" w:hAnsi="Times New Roman" w:cs="Times New Roman"/>
          <w:sz w:val="24"/>
          <w:szCs w:val="24"/>
          <w:lang w:val="uz-Cyrl-UZ"/>
        </w:rPr>
        <w:t xml:space="preserve"> сифатли бажарилмаганда;</w:t>
      </w:r>
    </w:p>
    <w:p w14:paraId="27C30F92" w14:textId="10E466CF"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w:t>
      </w:r>
      <w:r w:rsidR="009435F8">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xml:space="preserve"> Пудратчи шартномада келтирилган ишларни камида 70%ни шахсан ўзи бажариш учун етарли куч ва воситаларга эга эмаслиги маълум бўлган вақтдан бошлаб;</w:t>
      </w:r>
    </w:p>
    <w:p w14:paraId="066EA746" w14:textId="6B17D63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w:t>
      </w:r>
      <w:r w:rsidR="009435F8">
        <w:rPr>
          <w:rFonts w:ascii="Times New Roman" w:hAnsi="Times New Roman" w:cs="Times New Roman"/>
          <w:sz w:val="24"/>
          <w:szCs w:val="24"/>
          <w:lang w:val="uz-Cyrl-UZ"/>
        </w:rPr>
        <w:t>3.</w:t>
      </w:r>
      <w:r w:rsidRPr="00F97A67">
        <w:rPr>
          <w:rFonts w:ascii="Times New Roman" w:hAnsi="Times New Roman" w:cs="Times New Roman"/>
          <w:sz w:val="24"/>
          <w:szCs w:val="24"/>
          <w:lang w:val="uz-Cyrl-UZ"/>
        </w:rPr>
        <w:t xml:space="preserve"> Пудратчи умумий иш бошланишидан олдин ўз имкониятлари умумий иш хажмининг </w:t>
      </w:r>
      <w:r w:rsidR="000F0E54">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0%ни шахсан ўзи томонидан амалга оширишга етмаслигини яширганлиги.</w:t>
      </w:r>
    </w:p>
    <w:p w14:paraId="5E13CCB2"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p>
    <w:p w14:paraId="38A0AAB4" w14:textId="4107BA45" w:rsidR="0016188D" w:rsidRPr="00F97A67" w:rsidRDefault="004D5D6A"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14</w:t>
      </w:r>
      <w:r w:rsidR="0016188D" w:rsidRPr="00F97A67">
        <w:rPr>
          <w:rFonts w:ascii="Times New Roman" w:hAnsi="Times New Roman" w:cs="Times New Roman"/>
          <w:b/>
          <w:bCs/>
          <w:sz w:val="24"/>
          <w:szCs w:val="24"/>
          <w:lang w:val="uz-Cyrl-UZ"/>
        </w:rPr>
        <w:t>. ТОМОНЛАРНИНГ МУЛКИЙ ЖАВОБГАРЛИГИ</w:t>
      </w:r>
    </w:p>
    <w:p w14:paraId="06C19469"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p>
    <w:p w14:paraId="4B672B87"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14.1. Томонлардан бири шартнома мажбуриятларини бажармаган ёки зарур даражада бажармаган тақдирда айбдор томон:</w:t>
      </w:r>
    </w:p>
    <w:p w14:paraId="4FFDBA66" w14:textId="4F7658AE" w:rsidR="0016188D" w:rsidRPr="00F97A67" w:rsidRDefault="000F0E54"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w:t>
      </w:r>
      <w:r>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w:t>
      </w:r>
      <w:r>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 xml:space="preserve"> </w:t>
      </w:r>
      <w:r w:rsidR="0016188D" w:rsidRPr="00F97A67">
        <w:rPr>
          <w:rFonts w:ascii="Times New Roman" w:hAnsi="Times New Roman" w:cs="Times New Roman"/>
          <w:sz w:val="24"/>
          <w:szCs w:val="24"/>
          <w:lang w:val="uz-Cyrl-UZ"/>
        </w:rPr>
        <w:t>иккинчи томонга етказилган зарарларни қоплайди;</w:t>
      </w:r>
    </w:p>
    <w:p w14:paraId="53E4CB85" w14:textId="7175A9B7" w:rsidR="0016188D" w:rsidRPr="00F97A67" w:rsidRDefault="000F0E54"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w:t>
      </w:r>
      <w:r>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w:t>
      </w:r>
      <w:r>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xml:space="preserve"> </w:t>
      </w:r>
      <w:r w:rsidR="0016188D" w:rsidRPr="00F97A67">
        <w:rPr>
          <w:rFonts w:ascii="Times New Roman" w:hAnsi="Times New Roman" w:cs="Times New Roman"/>
          <w:sz w:val="24"/>
          <w:szCs w:val="24"/>
          <w:lang w:val="uz-Cyrl-UZ"/>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14:paraId="0B609FCF" w14:textId="29A688C6" w:rsidR="0016188D" w:rsidRPr="00F97A67" w:rsidRDefault="0016188D" w:rsidP="0016188D">
      <w:pPr>
        <w:tabs>
          <w:tab w:val="left" w:pos="480"/>
        </w:tabs>
        <w:spacing w:after="0" w:line="240" w:lineRule="auto"/>
        <w:ind w:firstLine="708"/>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w:t>
      </w:r>
      <w:r w:rsidR="00DE722D">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Қурилиш ва таъмирлаш ишларини олиб бораётган Пудратчи ташкилот қонунчиликка асосан ва шартномага мувофиқ буюртмачи олдида қуйидаги ишлар бўйича мулкий жавобгардир:</w:t>
      </w:r>
    </w:p>
    <w:p w14:paraId="14DF90A8" w14:textId="6663FD2B" w:rsidR="0016188D" w:rsidRPr="00F97A67" w:rsidRDefault="00DE722D" w:rsidP="0016188D">
      <w:pPr>
        <w:tabs>
          <w:tab w:val="left" w:pos="480"/>
        </w:tabs>
        <w:spacing w:after="0" w:line="240" w:lineRule="auto"/>
        <w:ind w:firstLine="708"/>
        <w:jc w:val="both"/>
        <w:rPr>
          <w:rFonts w:ascii="Times New Roman" w:hAnsi="Times New Roman" w:cs="Times New Roman"/>
          <w:sz w:val="24"/>
          <w:szCs w:val="24"/>
          <w:lang w:val="uz-Cyrl-UZ"/>
        </w:rPr>
      </w:pPr>
      <w:r w:rsidRPr="00DE722D">
        <w:rPr>
          <w:rFonts w:ascii="Times New Roman" w:hAnsi="Times New Roman" w:cs="Times New Roman"/>
          <w:sz w:val="24"/>
          <w:szCs w:val="24"/>
          <w:lang w:val="uz-Cyrl-UZ"/>
        </w:rPr>
        <w:t>14</w:t>
      </w:r>
      <w:r>
        <w:rPr>
          <w:rFonts w:ascii="Times New Roman" w:hAnsi="Times New Roman" w:cs="Times New Roman"/>
          <w:sz w:val="24"/>
          <w:szCs w:val="24"/>
          <w:lang w:val="uz-Cyrl-UZ"/>
        </w:rPr>
        <w:t>.2.1.</w:t>
      </w:r>
      <w:r w:rsidR="0016188D" w:rsidRPr="00F97A67">
        <w:rPr>
          <w:rFonts w:ascii="Times New Roman" w:hAnsi="Times New Roman" w:cs="Times New Roman"/>
          <w:sz w:val="24"/>
          <w:szCs w:val="24"/>
          <w:lang w:val="uz-Cyrl-UZ"/>
        </w:rPr>
        <w:t xml:space="preserve"> сифатсиз бажарилган қурилиш ва таъмирлаш ишлари; </w:t>
      </w:r>
    </w:p>
    <w:p w14:paraId="5FBD494F" w14:textId="4BC633E9" w:rsidR="0016188D" w:rsidRPr="00F97A67" w:rsidRDefault="00DE722D" w:rsidP="0016188D">
      <w:pPr>
        <w:tabs>
          <w:tab w:val="left" w:pos="480"/>
        </w:tabs>
        <w:spacing w:after="0" w:line="240" w:lineRule="auto"/>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14.2.2.</w:t>
      </w:r>
      <w:r w:rsidR="0016188D" w:rsidRPr="00F97A67">
        <w:rPr>
          <w:rFonts w:ascii="Times New Roman" w:hAnsi="Times New Roman" w:cs="Times New Roman"/>
          <w:sz w:val="24"/>
          <w:szCs w:val="24"/>
          <w:lang w:val="uz-Cyrl-UZ"/>
        </w:rPr>
        <w:t xml:space="preserve"> объектни ҳамда унинг босқичлари ва навбатларини белгиланган муддатда туг</w:t>
      </w:r>
      <w:r w:rsidR="0016188D" w:rsidRPr="00F97A67">
        <w:rPr>
          <w:rFonts w:ascii="Times New Roman" w:hAnsi="Times New Roman" w:cs="Times New Roman"/>
          <w:sz w:val="24"/>
          <w:szCs w:val="24"/>
        </w:rPr>
        <w:t>алла</w:t>
      </w:r>
      <w:r w:rsidR="0097014F">
        <w:rPr>
          <w:rFonts w:ascii="Times New Roman" w:hAnsi="Times New Roman" w:cs="Times New Roman"/>
          <w:sz w:val="24"/>
          <w:szCs w:val="24"/>
        </w:rPr>
        <w:t>н</w:t>
      </w:r>
      <w:r w:rsidR="0016188D" w:rsidRPr="00F97A67">
        <w:rPr>
          <w:rFonts w:ascii="Times New Roman" w:hAnsi="Times New Roman" w:cs="Times New Roman"/>
          <w:sz w:val="24"/>
          <w:szCs w:val="24"/>
        </w:rPr>
        <w:t>магани</w:t>
      </w:r>
      <w:r w:rsidR="0016188D" w:rsidRPr="00F97A67">
        <w:rPr>
          <w:rFonts w:ascii="Times New Roman" w:hAnsi="Times New Roman" w:cs="Times New Roman"/>
          <w:sz w:val="24"/>
          <w:szCs w:val="24"/>
          <w:lang w:val="uz-Cyrl-UZ"/>
        </w:rPr>
        <w:t>;</w:t>
      </w:r>
    </w:p>
    <w:p w14:paraId="7BB23217" w14:textId="75463E24" w:rsidR="0016188D" w:rsidRPr="00F97A67" w:rsidRDefault="00DE722D" w:rsidP="0016188D">
      <w:pPr>
        <w:tabs>
          <w:tab w:val="left" w:pos="480"/>
        </w:tabs>
        <w:spacing w:after="0" w:line="240" w:lineRule="auto"/>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14.2.3.</w:t>
      </w:r>
      <w:r w:rsidR="0016188D" w:rsidRPr="00F97A67">
        <w:rPr>
          <w:rFonts w:ascii="Times New Roman" w:hAnsi="Times New Roman" w:cs="Times New Roman"/>
          <w:sz w:val="24"/>
          <w:szCs w:val="24"/>
          <w:lang w:val="uz-Cyrl-UZ"/>
        </w:rPr>
        <w:t xml:space="preserve"> буюртмачи билан тузилган шартнома асосида қурилиш ва таъмирлаш хамда бошқа иҳтисослаштирилган ташкилотлар томонидан ускуналарни монтаж қилиш муддатлари бузилиши;</w:t>
      </w:r>
    </w:p>
    <w:p w14:paraId="7E3886C0" w14:textId="5E5D7324" w:rsidR="0016188D" w:rsidRPr="00F97A67" w:rsidRDefault="00DE722D" w:rsidP="0016188D">
      <w:pPr>
        <w:tabs>
          <w:tab w:val="left" w:pos="480"/>
        </w:tabs>
        <w:spacing w:after="0" w:line="240" w:lineRule="auto"/>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14.2.4.</w:t>
      </w:r>
      <w:r w:rsidR="0016188D" w:rsidRPr="00F97A67">
        <w:rPr>
          <w:rFonts w:ascii="Times New Roman" w:hAnsi="Times New Roman" w:cs="Times New Roman"/>
          <w:sz w:val="24"/>
          <w:szCs w:val="24"/>
          <w:lang w:val="uz-Cyrl-UZ"/>
        </w:rPr>
        <w:t xml:space="preserve"> объектнинг смета хужжатларида белгиланган ерларни рекультивация қилиш ишлари бажариш ҳажмлари ва муддатларининг бузилиши;</w:t>
      </w:r>
    </w:p>
    <w:p w14:paraId="59967141" w14:textId="0C754A11" w:rsidR="0016188D" w:rsidRPr="00F97A67" w:rsidRDefault="00DE722D" w:rsidP="0016188D">
      <w:pPr>
        <w:tabs>
          <w:tab w:val="left" w:pos="480"/>
        </w:tabs>
        <w:spacing w:after="0" w:line="240" w:lineRule="auto"/>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14.2.5.</w:t>
      </w:r>
      <w:r w:rsidR="0016188D" w:rsidRPr="00F97A67">
        <w:rPr>
          <w:rFonts w:ascii="Times New Roman" w:hAnsi="Times New Roman" w:cs="Times New Roman"/>
          <w:sz w:val="24"/>
          <w:szCs w:val="24"/>
          <w:lang w:val="uz-Cyrl-UZ"/>
        </w:rPr>
        <w:t xml:space="preserve"> қурилиш ва таъмирлаш жараёнида</w:t>
      </w:r>
      <w:r w:rsidR="006342ED">
        <w:rPr>
          <w:rFonts w:ascii="Times New Roman" w:hAnsi="Times New Roman" w:cs="Times New Roman"/>
          <w:sz w:val="24"/>
          <w:szCs w:val="24"/>
          <w:lang w:val="uz-Cyrl-UZ"/>
        </w:rPr>
        <w:t xml:space="preserve"> </w:t>
      </w:r>
      <w:r w:rsidR="0016188D" w:rsidRPr="00F97A67">
        <w:rPr>
          <w:rFonts w:ascii="Times New Roman" w:hAnsi="Times New Roman" w:cs="Times New Roman"/>
          <w:sz w:val="24"/>
          <w:szCs w:val="24"/>
          <w:lang w:val="uz-Cyrl-UZ"/>
        </w:rPr>
        <w:t>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ҳамда нуқсонларни бартараф этишни орқага суриш;</w:t>
      </w:r>
    </w:p>
    <w:p w14:paraId="7B83AE0A" w14:textId="49892C6B" w:rsidR="0016188D" w:rsidRPr="00F97A67" w:rsidRDefault="00DE722D" w:rsidP="0016188D">
      <w:pPr>
        <w:tabs>
          <w:tab w:val="left" w:pos="480"/>
        </w:tabs>
        <w:spacing w:after="0" w:line="240" w:lineRule="auto"/>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14.2.6.</w:t>
      </w:r>
      <w:r w:rsidR="0016188D" w:rsidRPr="00F97A67">
        <w:rPr>
          <w:rFonts w:ascii="Times New Roman" w:hAnsi="Times New Roman" w:cs="Times New Roman"/>
          <w:sz w:val="24"/>
          <w:szCs w:val="24"/>
          <w:lang w:val="uz-Cyrl-UZ"/>
        </w:rPr>
        <w:t xml:space="preserve"> шартномада кўзда тутилган бошқа мажбуриятларни бажармагани ёки тўла-қонли бажармагани. </w:t>
      </w:r>
    </w:p>
    <w:p w14:paraId="05B8B743" w14:textId="581FC190" w:rsidR="0016188D" w:rsidRPr="00F97A67" w:rsidRDefault="0016188D" w:rsidP="0016188D">
      <w:pPr>
        <w:tabs>
          <w:tab w:val="left" w:pos="480"/>
        </w:tabs>
        <w:spacing w:after="0" w:line="240" w:lineRule="auto"/>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ab/>
      </w:r>
      <w:r w:rsidR="00DE722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14.</w:t>
      </w:r>
      <w:r w:rsidR="00DE722D">
        <w:rPr>
          <w:rFonts w:ascii="Times New Roman" w:hAnsi="Times New Roman" w:cs="Times New Roman"/>
          <w:sz w:val="24"/>
          <w:szCs w:val="24"/>
          <w:lang w:val="uz-Cyrl-UZ"/>
        </w:rPr>
        <w:t>3</w:t>
      </w:r>
      <w:r w:rsidRPr="00F97A67">
        <w:rPr>
          <w:rFonts w:ascii="Times New Roman" w:hAnsi="Times New Roman" w:cs="Times New Roman"/>
          <w:sz w:val="24"/>
          <w:szCs w:val="24"/>
          <w:lang w:val="uz-Cyrl-UZ"/>
        </w:rPr>
        <w:t xml:space="preserve">. Пудратчи ташкилот томонидан ишларнинг бажарилишида пудрат шартномасидан чекиниш ёки бошқа камчиликлар мавжудлигида Буюртмачи, агар </w:t>
      </w:r>
      <w:r w:rsidRPr="00F97A67">
        <w:rPr>
          <w:rFonts w:ascii="Times New Roman" w:hAnsi="Times New Roman" w:cs="Times New Roman"/>
          <w:sz w:val="24"/>
          <w:szCs w:val="24"/>
          <w:lang w:val="uz-Cyrl-UZ"/>
        </w:rPr>
        <w:lastRenderedPageBreak/>
        <w:t>қонунчилик ёки шартномада бошқа шартлар кўзда тутилмаган тақдирда, пудратчи ташкилотдан ўз ихтиёрига кўра қуйидагиларни талаб қилиш ҳуқуқига эга:</w:t>
      </w:r>
      <w:r w:rsidR="006342ED">
        <w:rPr>
          <w:rFonts w:ascii="Times New Roman" w:hAnsi="Times New Roman" w:cs="Times New Roman"/>
          <w:sz w:val="24"/>
          <w:szCs w:val="24"/>
          <w:lang w:val="uz-Cyrl-UZ"/>
        </w:rPr>
        <w:t xml:space="preserve"> </w:t>
      </w:r>
    </w:p>
    <w:p w14:paraId="1A5B421C" w14:textId="55519471" w:rsidR="0016188D" w:rsidRPr="00F97A67" w:rsidRDefault="00DE722D" w:rsidP="00DE722D">
      <w:pPr>
        <w:tabs>
          <w:tab w:val="left" w:pos="480"/>
        </w:tabs>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ab/>
      </w:r>
      <w:r>
        <w:rPr>
          <w:rFonts w:ascii="Times New Roman" w:hAnsi="Times New Roman" w:cs="Times New Roman"/>
          <w:sz w:val="24"/>
          <w:szCs w:val="24"/>
          <w:lang w:val="uz-Cyrl-UZ"/>
        </w:rPr>
        <w:tab/>
        <w:t>14.3.1.</w:t>
      </w:r>
      <w:r w:rsidR="0016188D" w:rsidRPr="00F97A67">
        <w:rPr>
          <w:rFonts w:ascii="Times New Roman" w:hAnsi="Times New Roman" w:cs="Times New Roman"/>
          <w:sz w:val="24"/>
          <w:szCs w:val="24"/>
          <w:lang w:val="uz-Cyrl-UZ"/>
        </w:rPr>
        <w:t xml:space="preserve"> нуқсонларни оқилона муддатларда ўз ҳисобидан бартараф этишни;</w:t>
      </w:r>
    </w:p>
    <w:p w14:paraId="3A03EB90" w14:textId="35B898CE" w:rsidR="0016188D" w:rsidRPr="00F97A67" w:rsidRDefault="0016188D" w:rsidP="0016188D">
      <w:pPr>
        <w:tabs>
          <w:tab w:val="left" w:pos="480"/>
        </w:tabs>
        <w:spacing w:after="0" w:line="240" w:lineRule="auto"/>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ab/>
      </w:r>
      <w:r w:rsidR="00DE722D">
        <w:rPr>
          <w:rFonts w:ascii="Times New Roman" w:hAnsi="Times New Roman" w:cs="Times New Roman"/>
          <w:sz w:val="24"/>
          <w:szCs w:val="24"/>
          <w:lang w:val="uz-Cyrl-UZ"/>
        </w:rPr>
        <w:tab/>
        <w:t>14.3.2.</w:t>
      </w:r>
      <w:r w:rsidRPr="00F97A67">
        <w:rPr>
          <w:rFonts w:ascii="Times New Roman" w:hAnsi="Times New Roman" w:cs="Times New Roman"/>
          <w:sz w:val="24"/>
          <w:szCs w:val="24"/>
          <w:lang w:val="uz-Cyrl-UZ"/>
        </w:rPr>
        <w:t xml:space="preserve"> Агар Пудратчи ташкилот нуқсонларни келишилган муддатларда бартараф этмаса, Буюртмачи ёки объектдан фойдаланувчи ташкилот ўз кучи билан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14:paraId="4370C06A" w14:textId="53974481"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w:t>
      </w:r>
      <w:r w:rsidR="00DE722D">
        <w:rPr>
          <w:rFonts w:ascii="Times New Roman" w:hAnsi="Times New Roman" w:cs="Times New Roman"/>
          <w:sz w:val="24"/>
          <w:szCs w:val="24"/>
          <w:lang w:val="uz-Cyrl-UZ"/>
        </w:rPr>
        <w:t>4</w:t>
      </w:r>
      <w:r w:rsidRPr="00F97A67">
        <w:rPr>
          <w:rFonts w:ascii="Times New Roman" w:hAnsi="Times New Roman" w:cs="Times New Roman"/>
          <w:sz w:val="24"/>
          <w:szCs w:val="24"/>
          <w:lang w:val="uz-Cyrl-UZ"/>
        </w:rPr>
        <w:t>. Мазкур шартнома</w:t>
      </w:r>
      <w:r w:rsidR="000F0E54">
        <w:rPr>
          <w:rFonts w:ascii="Times New Roman" w:hAnsi="Times New Roman" w:cs="Times New Roman"/>
          <w:sz w:val="24"/>
          <w:szCs w:val="24"/>
          <w:lang w:val="uz-Cyrl-UZ"/>
        </w:rPr>
        <w:t xml:space="preserve">да белгиланган </w:t>
      </w:r>
      <w:r w:rsidRPr="00F97A67">
        <w:rPr>
          <w:rFonts w:ascii="Times New Roman" w:hAnsi="Times New Roman" w:cs="Times New Roman"/>
          <w:sz w:val="24"/>
          <w:szCs w:val="24"/>
          <w:lang w:val="uz-Cyrl-UZ"/>
        </w:rPr>
        <w:t xml:space="preserve">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Pr="00DE722D">
        <w:rPr>
          <w:rFonts w:ascii="Times New Roman" w:hAnsi="Times New Roman" w:cs="Times New Roman"/>
          <w:sz w:val="24"/>
          <w:szCs w:val="24"/>
          <w:lang w:val="uz-Cyrl-UZ"/>
        </w:rPr>
        <w:t>0,</w:t>
      </w:r>
      <w:r w:rsidR="000F0E54" w:rsidRPr="00DE722D">
        <w:rPr>
          <w:rFonts w:ascii="Times New Roman" w:hAnsi="Times New Roman" w:cs="Times New Roman"/>
          <w:sz w:val="24"/>
          <w:szCs w:val="24"/>
          <w:lang w:val="uz-Cyrl-UZ"/>
        </w:rPr>
        <w:t>4</w:t>
      </w:r>
      <w:r w:rsidRPr="00F97A67">
        <w:rPr>
          <w:rFonts w:ascii="Times New Roman" w:hAnsi="Times New Roman" w:cs="Times New Roman"/>
          <w:sz w:val="24"/>
          <w:szCs w:val="24"/>
          <w:lang w:val="uz-Cyrl-UZ"/>
        </w:rPr>
        <w:t xml:space="preserve"> фоизи миқдорида пеня тўлайди, бунда пенянинг умумий суммаси молиялаштирилмаган мабла</w:t>
      </w:r>
      <w:r w:rsidR="0097014F">
        <w:rPr>
          <w:rFonts w:ascii="Times New Roman" w:hAnsi="Times New Roman" w:cs="Times New Roman"/>
          <w:sz w:val="24"/>
          <w:szCs w:val="24"/>
          <w:lang w:val="uz-Cyrl-UZ"/>
        </w:rPr>
        <w:t>ғ</w:t>
      </w:r>
      <w:r w:rsidRPr="00F97A67">
        <w:rPr>
          <w:rFonts w:ascii="Times New Roman" w:hAnsi="Times New Roman" w:cs="Times New Roman"/>
          <w:sz w:val="24"/>
          <w:szCs w:val="24"/>
          <w:lang w:val="uz-Cyrl-UZ"/>
        </w:rPr>
        <w:t xml:space="preserve"> кийматининг 30 фоизидан ошмаслиги лозим.</w:t>
      </w:r>
    </w:p>
    <w:p w14:paraId="579278D3" w14:textId="4914D482"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w:t>
      </w:r>
      <w:r w:rsidR="00DE722D">
        <w:rPr>
          <w:rFonts w:ascii="Times New Roman" w:hAnsi="Times New Roman" w:cs="Times New Roman"/>
          <w:sz w:val="24"/>
          <w:szCs w:val="24"/>
          <w:lang w:val="uz-Cyrl-UZ"/>
        </w:rPr>
        <w:t>5</w:t>
      </w:r>
      <w:r w:rsidRPr="00F97A67">
        <w:rPr>
          <w:rFonts w:ascii="Times New Roman" w:hAnsi="Times New Roman" w:cs="Times New Roman"/>
          <w:sz w:val="24"/>
          <w:szCs w:val="24"/>
          <w:lang w:val="uz-Cyrl-UZ"/>
        </w:rPr>
        <w:t>. Пеня тўланиши Буюртмачини шартнома шартлари бузилиши туфайли етказилган зарарни қоплашдан озод қилмайди.</w:t>
      </w:r>
    </w:p>
    <w:p w14:paraId="021F72E5" w14:textId="31AF22D0" w:rsidR="0016188D" w:rsidRPr="00DE722D"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w:t>
      </w:r>
      <w:r w:rsidR="00DE722D">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 xml:space="preserve">. Пудратчи томонидан объектни ўз </w:t>
      </w:r>
      <w:r w:rsidRPr="00DE722D">
        <w:rPr>
          <w:rFonts w:ascii="Times New Roman" w:hAnsi="Times New Roman" w:cs="Times New Roman"/>
          <w:sz w:val="24"/>
          <w:szCs w:val="24"/>
          <w:lang w:val="uz-Cyrl-UZ"/>
        </w:rPr>
        <w:t>вақтида ишга тушириш бўйича мажбуриятлар бузилган бўлса Пудратчи Буюртмачига муддати ўтказиб юборилган ҳар бир кун учун мажбуриятларнинг бажарилмаган қисмининг 0,</w:t>
      </w:r>
      <w:r w:rsidR="006C7D3B" w:rsidRPr="00DE722D">
        <w:rPr>
          <w:rFonts w:ascii="Times New Roman" w:hAnsi="Times New Roman" w:cs="Times New Roman"/>
          <w:sz w:val="24"/>
          <w:szCs w:val="24"/>
          <w:lang w:val="uz-Cyrl-UZ"/>
        </w:rPr>
        <w:t>5</w:t>
      </w:r>
      <w:r w:rsidRPr="00DE722D">
        <w:rPr>
          <w:rFonts w:ascii="Times New Roman" w:hAnsi="Times New Roman" w:cs="Times New Roman"/>
          <w:sz w:val="24"/>
          <w:szCs w:val="24"/>
          <w:lang w:val="uz-Cyrl-UZ"/>
        </w:rPr>
        <w:t xml:space="preserve"> фоизи миқдорида пеня тўлайди, бироқ бунда пенянинг умумий суммаси бажарилмаган ишлар ёки кўрсатилмаган хизматлар қийматининг 30 фоизидан ошмаслиги лозим. </w:t>
      </w:r>
    </w:p>
    <w:p w14:paraId="0B8777D0" w14:textId="2D8B1A14" w:rsidR="0016188D" w:rsidRPr="00DE722D"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DE722D">
        <w:rPr>
          <w:rFonts w:ascii="Times New Roman" w:hAnsi="Times New Roman" w:cs="Times New Roman"/>
          <w:sz w:val="24"/>
          <w:szCs w:val="24"/>
          <w:lang w:val="uz-Cyrl-UZ"/>
        </w:rPr>
        <w:t>14.</w:t>
      </w:r>
      <w:r w:rsidR="00DE722D">
        <w:rPr>
          <w:rFonts w:ascii="Times New Roman" w:hAnsi="Times New Roman" w:cs="Times New Roman"/>
          <w:sz w:val="24"/>
          <w:szCs w:val="24"/>
          <w:lang w:val="uz-Cyrl-UZ"/>
        </w:rPr>
        <w:t>7</w:t>
      </w:r>
      <w:r w:rsidRPr="00DE722D">
        <w:rPr>
          <w:rFonts w:ascii="Times New Roman" w:hAnsi="Times New Roman" w:cs="Times New Roman"/>
          <w:sz w:val="24"/>
          <w:szCs w:val="24"/>
          <w:lang w:val="uz-Cyrl-UZ"/>
        </w:rPr>
        <w:t>. 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0,</w:t>
      </w:r>
      <w:r w:rsidR="006C7D3B" w:rsidRPr="00DE722D">
        <w:rPr>
          <w:rFonts w:ascii="Times New Roman" w:hAnsi="Times New Roman" w:cs="Times New Roman"/>
          <w:sz w:val="24"/>
          <w:szCs w:val="24"/>
          <w:lang w:val="uz-Cyrl-UZ"/>
        </w:rPr>
        <w:t>5</w:t>
      </w:r>
      <w:r w:rsidRPr="00DE722D">
        <w:rPr>
          <w:rFonts w:ascii="Times New Roman" w:hAnsi="Times New Roman" w:cs="Times New Roman"/>
          <w:sz w:val="24"/>
          <w:szCs w:val="24"/>
          <w:lang w:val="uz-Cyrl-UZ"/>
        </w:rPr>
        <w:t xml:space="preserve"> фоизи миқдорида пеня тўлайди, бунда пенянинг умумий суммаси сифатсиз бажарилган ишлар қийматининг 30 фоизидан ошмаслиги керак.</w:t>
      </w:r>
    </w:p>
    <w:p w14:paraId="670C1804" w14:textId="20224E25" w:rsidR="0016188D" w:rsidRPr="00DE722D"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DE722D">
        <w:rPr>
          <w:rFonts w:ascii="Times New Roman" w:hAnsi="Times New Roman" w:cs="Times New Roman"/>
          <w:sz w:val="24"/>
          <w:szCs w:val="24"/>
          <w:lang w:val="uz-Cyrl-UZ"/>
        </w:rPr>
        <w:t>14.</w:t>
      </w:r>
      <w:r w:rsidR="00DE722D">
        <w:rPr>
          <w:rFonts w:ascii="Times New Roman" w:hAnsi="Times New Roman" w:cs="Times New Roman"/>
          <w:sz w:val="24"/>
          <w:szCs w:val="24"/>
          <w:lang w:val="uz-Cyrl-UZ"/>
        </w:rPr>
        <w:t>8</w:t>
      </w:r>
      <w:r w:rsidRPr="00DE722D">
        <w:rPr>
          <w:rFonts w:ascii="Times New Roman" w:hAnsi="Times New Roman" w:cs="Times New Roman"/>
          <w:sz w:val="24"/>
          <w:szCs w:val="24"/>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14:paraId="56023DCA" w14:textId="67E87D43"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DE722D">
        <w:rPr>
          <w:rFonts w:ascii="Times New Roman" w:hAnsi="Times New Roman" w:cs="Times New Roman"/>
          <w:sz w:val="24"/>
          <w:szCs w:val="24"/>
          <w:lang w:val="uz-Cyrl-UZ"/>
        </w:rPr>
        <w:t>14.</w:t>
      </w:r>
      <w:r w:rsidR="00DE722D">
        <w:rPr>
          <w:rFonts w:ascii="Times New Roman" w:hAnsi="Times New Roman" w:cs="Times New Roman"/>
          <w:sz w:val="24"/>
          <w:szCs w:val="24"/>
          <w:lang w:val="uz-Cyrl-UZ"/>
        </w:rPr>
        <w:t>9</w:t>
      </w:r>
      <w:r w:rsidRPr="00DE722D">
        <w:rPr>
          <w:rFonts w:ascii="Times New Roman" w:hAnsi="Times New Roman" w:cs="Times New Roman"/>
          <w:sz w:val="24"/>
          <w:szCs w:val="24"/>
          <w:lang w:val="uz-Cyrl-UZ"/>
        </w:rPr>
        <w:t>. Агар бажарилган ишлар сифати белгиланган стандартларга, қурилиш меъёрлари ва қоидаларига, иш ҳужжатларига мувофиқ бўлмаса, у ҳолда Буюртмачининг</w:t>
      </w:r>
      <w:r w:rsidR="006342ED" w:rsidRPr="00DE722D">
        <w:rPr>
          <w:rFonts w:ascii="Times New Roman" w:hAnsi="Times New Roman" w:cs="Times New Roman"/>
          <w:sz w:val="24"/>
          <w:szCs w:val="24"/>
          <w:lang w:val="uz-Cyrl-UZ"/>
        </w:rPr>
        <w:t xml:space="preserve"> </w:t>
      </w:r>
      <w:r w:rsidRPr="00DE722D">
        <w:rPr>
          <w:rFonts w:ascii="Times New Roman" w:hAnsi="Times New Roman" w:cs="Times New Roman"/>
          <w:sz w:val="24"/>
          <w:szCs w:val="24"/>
          <w:lang w:val="uz-Cyrl-UZ"/>
        </w:rPr>
        <w:t>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w:t>
      </w:r>
      <w:r w:rsidRPr="00F97A67">
        <w:rPr>
          <w:rFonts w:ascii="Times New Roman" w:hAnsi="Times New Roman" w:cs="Times New Roman"/>
          <w:sz w:val="24"/>
          <w:szCs w:val="24"/>
          <w:lang w:val="uz-Cyrl-UZ"/>
        </w:rPr>
        <w:t xml:space="preserve"> </w:t>
      </w:r>
    </w:p>
    <w:p w14:paraId="2F0951F7" w14:textId="5A22F4ED"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14.1</w:t>
      </w:r>
      <w:r w:rsidR="00DE722D">
        <w:rPr>
          <w:rFonts w:ascii="Times New Roman" w:hAnsi="Times New Roman" w:cs="Times New Roman"/>
          <w:sz w:val="24"/>
          <w:szCs w:val="24"/>
          <w:lang w:val="uz-Cyrl-UZ"/>
        </w:rPr>
        <w:t>0</w:t>
      </w:r>
      <w:r w:rsidRPr="00F97A67">
        <w:rPr>
          <w:rFonts w:ascii="Times New Roman" w:hAnsi="Times New Roman" w:cs="Times New Roman"/>
          <w:sz w:val="24"/>
          <w:szCs w:val="24"/>
          <w:lang w:val="uz-Cyrl-UZ"/>
        </w:rPr>
        <w:t>. Шартнома бўйича мажбуриятлар бажарилмаганлиги учун мазкур бандда назарда тутилган жазолардан ташқари</w:t>
      </w:r>
      <w:r w:rsidR="006C7D3B">
        <w:rPr>
          <w:rFonts w:ascii="Times New Roman" w:hAnsi="Times New Roman" w:cs="Times New Roman"/>
          <w:sz w:val="24"/>
          <w:szCs w:val="24"/>
          <w:lang w:val="uz-Cyrl-UZ"/>
        </w:rPr>
        <w:t>,</w:t>
      </w:r>
      <w:r w:rsidRPr="00F97A67">
        <w:rPr>
          <w:rFonts w:ascii="Times New Roman" w:hAnsi="Times New Roman" w:cs="Times New Roman"/>
          <w:sz w:val="24"/>
          <w:szCs w:val="24"/>
          <w:lang w:val="uz-Cyrl-UZ"/>
        </w:rPr>
        <w:t xml:space="preserve">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14:paraId="139A3392" w14:textId="4BA44926"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14.1</w:t>
      </w:r>
      <w:r w:rsidR="00DE722D">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 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14:paraId="1DB91C6B" w14:textId="5735524D"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14.1</w:t>
      </w:r>
      <w:r w:rsidR="00DE722D">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20D07A4F" w14:textId="1F2A01EB" w:rsidR="005B47FF" w:rsidRPr="00F97A67" w:rsidRDefault="0097014F" w:rsidP="0097014F">
      <w:pPr>
        <w:tabs>
          <w:tab w:val="left" w:pos="480"/>
          <w:tab w:val="left" w:pos="3746"/>
        </w:tabs>
        <w:autoSpaceDE w:val="0"/>
        <w:autoSpaceDN w:val="0"/>
        <w:adjustRightInd w:val="0"/>
        <w:spacing w:after="0" w:line="240" w:lineRule="auto"/>
        <w:ind w:firstLine="680"/>
        <w:rPr>
          <w:rFonts w:ascii="Times New Roman" w:hAnsi="Times New Roman" w:cs="Times New Roman"/>
          <w:b/>
          <w:bCs/>
          <w:sz w:val="24"/>
          <w:szCs w:val="24"/>
          <w:lang w:val="uz-Cyrl-UZ"/>
        </w:rPr>
      </w:pPr>
      <w:r>
        <w:rPr>
          <w:rFonts w:ascii="Times New Roman" w:hAnsi="Times New Roman" w:cs="Times New Roman"/>
          <w:b/>
          <w:bCs/>
          <w:sz w:val="24"/>
          <w:szCs w:val="24"/>
          <w:lang w:val="uz-Cyrl-UZ"/>
        </w:rPr>
        <w:tab/>
      </w:r>
    </w:p>
    <w:p w14:paraId="1C449234" w14:textId="10306A19" w:rsidR="0016188D" w:rsidRPr="00F97A67" w:rsidRDefault="0097014F" w:rsidP="0016188D">
      <w:pPr>
        <w:tabs>
          <w:tab w:val="left" w:pos="480"/>
        </w:tabs>
        <w:autoSpaceDE w:val="0"/>
        <w:autoSpaceDN w:val="0"/>
        <w:adjustRightInd w:val="0"/>
        <w:spacing w:after="0" w:line="240" w:lineRule="auto"/>
        <w:ind w:firstLine="680"/>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15</w:t>
      </w:r>
      <w:r w:rsidR="0016188D" w:rsidRPr="00F97A67">
        <w:rPr>
          <w:rFonts w:ascii="Times New Roman" w:hAnsi="Times New Roman" w:cs="Times New Roman"/>
          <w:b/>
          <w:bCs/>
          <w:sz w:val="24"/>
          <w:szCs w:val="24"/>
          <w:lang w:val="uz-Cyrl-UZ"/>
        </w:rPr>
        <w:t>. НИЗОЛАРНИ ҲАЛ ЭТИШ ТАРТИБИ</w:t>
      </w:r>
    </w:p>
    <w:p w14:paraId="0DA9A79D" w14:textId="77777777" w:rsidR="0016188D" w:rsidRPr="00F97A67"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sz w:val="24"/>
          <w:szCs w:val="24"/>
          <w:lang w:val="uz-Cyrl-UZ"/>
        </w:rPr>
      </w:pPr>
    </w:p>
    <w:p w14:paraId="408FF9E4" w14:textId="7D6E23A5"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b/>
          <w:bCs/>
          <w:sz w:val="24"/>
          <w:szCs w:val="24"/>
          <w:lang w:val="uz-Cyrl-UZ"/>
        </w:rPr>
      </w:pPr>
      <w:r w:rsidRPr="00F97A67">
        <w:rPr>
          <w:rFonts w:ascii="Times New Roman" w:hAnsi="Times New Roman" w:cs="Times New Roman"/>
          <w:sz w:val="24"/>
          <w:szCs w:val="24"/>
          <w:lang w:val="uz-Cyrl-UZ"/>
        </w:rPr>
        <w:t xml:space="preserve">15.1. Шартномани бажаришда ва бекор қилишда шунингдек етказилган зарарларни қоплашда пайдо бўладиган низоли масалаларни томонлар </w:t>
      </w:r>
      <w:r w:rsidR="006C7D3B">
        <w:rPr>
          <w:rFonts w:ascii="Times New Roman" w:hAnsi="Times New Roman" w:cs="Times New Roman"/>
          <w:sz w:val="24"/>
          <w:szCs w:val="24"/>
          <w:lang w:val="uz-Cyrl-UZ"/>
        </w:rPr>
        <w:t xml:space="preserve">ўзаро </w:t>
      </w:r>
      <w:r w:rsidRPr="00F97A67">
        <w:rPr>
          <w:rFonts w:ascii="Times New Roman" w:hAnsi="Times New Roman" w:cs="Times New Roman"/>
          <w:sz w:val="24"/>
          <w:szCs w:val="24"/>
          <w:lang w:val="uz-Cyrl-UZ"/>
        </w:rPr>
        <w:t xml:space="preserve">ҳал этолмаса улар қонун ҳужжатларида белгиланган тартибда </w:t>
      </w:r>
      <w:r w:rsidR="006C7D3B">
        <w:rPr>
          <w:rFonts w:ascii="Times New Roman" w:hAnsi="Times New Roman" w:cs="Times New Roman"/>
          <w:sz w:val="24"/>
          <w:szCs w:val="24"/>
          <w:lang w:val="uz-Cyrl-UZ"/>
        </w:rPr>
        <w:t xml:space="preserve">Тошкент туманлараро </w:t>
      </w:r>
      <w:r w:rsidRPr="00F97A67">
        <w:rPr>
          <w:rFonts w:ascii="Times New Roman" w:hAnsi="Times New Roman" w:cs="Times New Roman"/>
          <w:sz w:val="24"/>
          <w:szCs w:val="24"/>
          <w:lang w:val="uz-Cyrl-UZ"/>
        </w:rPr>
        <w:t>иқтисодий суди томонидан кўриб чиқилади.</w:t>
      </w:r>
    </w:p>
    <w:p w14:paraId="6E728115" w14:textId="055A744B" w:rsidR="0016188D"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sz w:val="24"/>
          <w:szCs w:val="24"/>
          <w:lang w:val="uz-Cyrl-UZ"/>
        </w:rPr>
      </w:pPr>
    </w:p>
    <w:p w14:paraId="7A2C24C1" w14:textId="77777777" w:rsidR="006C7D3B" w:rsidRPr="00F97A67" w:rsidRDefault="006C7D3B" w:rsidP="0016188D">
      <w:pPr>
        <w:tabs>
          <w:tab w:val="left" w:pos="480"/>
        </w:tabs>
        <w:autoSpaceDE w:val="0"/>
        <w:autoSpaceDN w:val="0"/>
        <w:adjustRightInd w:val="0"/>
        <w:spacing w:after="0" w:line="240" w:lineRule="auto"/>
        <w:ind w:firstLine="680"/>
        <w:jc w:val="center"/>
        <w:rPr>
          <w:rFonts w:ascii="Times New Roman" w:hAnsi="Times New Roman" w:cs="Times New Roman"/>
          <w:b/>
          <w:bCs/>
          <w:sz w:val="24"/>
          <w:szCs w:val="24"/>
          <w:lang w:val="uz-Cyrl-UZ"/>
        </w:rPr>
      </w:pPr>
    </w:p>
    <w:p w14:paraId="2FAF2774" w14:textId="574FFFAF" w:rsidR="00FA034E" w:rsidRPr="00FA034E" w:rsidRDefault="00FA034E" w:rsidP="00FA034E">
      <w:pPr>
        <w:spacing w:after="0" w:line="288"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 xml:space="preserve">16. </w:t>
      </w:r>
      <w:r w:rsidRPr="00FA034E">
        <w:rPr>
          <w:rFonts w:ascii="Times New Roman" w:hAnsi="Times New Roman" w:cs="Times New Roman"/>
          <w:b/>
          <w:bCs/>
          <w:sz w:val="24"/>
          <w:szCs w:val="24"/>
          <w:lang w:val="uz-Cyrl-UZ"/>
        </w:rPr>
        <w:t>ШАРТНОМАНИНГ КОРРУПЦИЯГА ҚАРШИ БАНДИ</w:t>
      </w:r>
    </w:p>
    <w:p w14:paraId="6D8951D9" w14:textId="77777777" w:rsidR="00FA034E" w:rsidRPr="00FA034E" w:rsidRDefault="00FA034E" w:rsidP="00FA034E">
      <w:pPr>
        <w:spacing w:after="0" w:line="264" w:lineRule="auto"/>
        <w:ind w:firstLine="567"/>
        <w:jc w:val="both"/>
        <w:rPr>
          <w:rFonts w:ascii="Times New Roman" w:hAnsi="Times New Roman" w:cs="Times New Roman"/>
          <w:sz w:val="24"/>
          <w:szCs w:val="24"/>
          <w:lang w:val="uz-Cyrl-UZ"/>
        </w:rPr>
      </w:pPr>
    </w:p>
    <w:p w14:paraId="4815E153" w14:textId="029492F6" w:rsidR="00FA034E" w:rsidRPr="00FA034E" w:rsidRDefault="00FA034E" w:rsidP="00FA034E">
      <w:pPr>
        <w:spacing w:before="120" w:after="0" w:line="264" w:lineRule="auto"/>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16.</w:t>
      </w:r>
      <w:r w:rsidRPr="00FA034E">
        <w:rPr>
          <w:rFonts w:ascii="Times New Roman" w:hAnsi="Times New Roman" w:cs="Times New Roman"/>
          <w:sz w:val="24"/>
          <w:szCs w:val="24"/>
          <w:lang w:val="uz-Cyrl-UZ"/>
        </w:rPr>
        <w:t>1. Шартнома бўйича ўз мажбуриятларини бажариш доирасида Тарафлар амалдаги қонунчилик талабларига, шу жумладан, коррупцияга қарши кураш талабларига риоя этилишини таъминлайдилар. Ушбу шартнома мақсадлари учун Тарафларнинг ходимлари, аффилланган шахслар, бенефициарлар ва шартномани бажариш учун жалб этиладиган бизнес ҳамкорлар, воситачилар, пудратчилар ёки агентлар пора бериш ёки олиш, тижорат пора бериш, порахўрликда воситачилик қилиш, давлат органининг, хусусан, давлат иштирокидаги ташкилотлар ёки фуқароларнинг ўзини ўзи бошқариш органи ходимини пора эвазига пора бериш ёки олишга ундаш, жиноят йўли билан олинган даромадларни легаллаштириш (ювиш) ва терроризмни молиялаштиришга қарши курашиш тўғрисидаги халқаро ҳужжатларда назарда тутилган бошқа қонунбузарликлар тақиқланади.</w:t>
      </w:r>
    </w:p>
    <w:p w14:paraId="0A7211C9" w14:textId="7A06FFC3" w:rsidR="00FA034E" w:rsidRPr="00FA034E" w:rsidRDefault="00FA034E" w:rsidP="00FA034E">
      <w:pPr>
        <w:spacing w:after="0" w:line="264" w:lineRule="auto"/>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16.</w:t>
      </w:r>
      <w:r w:rsidRPr="00FA034E">
        <w:rPr>
          <w:rFonts w:ascii="Times New Roman" w:hAnsi="Times New Roman" w:cs="Times New Roman"/>
          <w:sz w:val="24"/>
          <w:szCs w:val="24"/>
          <w:lang w:val="uz-Cyrl-UZ"/>
        </w:rPr>
        <w:t>2. Тарафлар бевосита ёки билвосита, шахсан ёки учинчи шахслар орқали, таклифлар, ваъдалар, уйлар, товламачилик, сўровлар, пул маблағлари, бошқа қимматбаҳо буюмлар, мол-мулк, мулкий ҳуқуқлар ёки бошқа моддий ва/ёки номоддий фойда олиш учун розилик ёки бирон-бир шахсдан асоссиз фойда олиш ёки бошқа ноқонуний мақсадларга эришиш, шу жумладан, Тарафлар ўртасидаги муносабатларнинг шаффофлиги ва очиқлиги тамойилларига зид ҳаракатларнинг олдини олиш бўйича чоралар кўришни кафолатлайди.</w:t>
      </w:r>
    </w:p>
    <w:p w14:paraId="6DA3208E" w14:textId="5DD151C4" w:rsidR="00FA034E" w:rsidRPr="00FA034E" w:rsidRDefault="00FA034E" w:rsidP="00FA034E">
      <w:pPr>
        <w:spacing w:after="0" w:line="264" w:lineRule="auto"/>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16.</w:t>
      </w:r>
      <w:r w:rsidRPr="00FA034E">
        <w:rPr>
          <w:rFonts w:ascii="Times New Roman" w:hAnsi="Times New Roman" w:cs="Times New Roman"/>
          <w:sz w:val="24"/>
          <w:szCs w:val="24"/>
          <w:lang w:val="uz-Cyrl-UZ"/>
        </w:rPr>
        <w:t>3. Тарафлар ва уларнинг ходимлари, аффилланган шахслар, бенефициарлар ёки улар томонидан шартнома ижроси доирасида жалб қилинган шахслар, ушбу шартноманинг коррупцияга қарши кураш бандлари бузилиши ёки бузилиши эҳтимоли шубҳалари юзага келганлиги тўғрисида бир-бирларини ёзма шаклда (шу жумладан корпоратив электрон почта орқали) очиқ ва дарҳол ўз вақтида хабардор қилиш мажбуриятини оладилар.</w:t>
      </w:r>
      <w:r>
        <w:rPr>
          <w:rFonts w:ascii="Times New Roman" w:hAnsi="Times New Roman" w:cs="Times New Roman"/>
          <w:sz w:val="24"/>
          <w:szCs w:val="24"/>
          <w:lang w:val="uz-Cyrl-UZ"/>
        </w:rPr>
        <w:t xml:space="preserve"> </w:t>
      </w:r>
      <w:r w:rsidRPr="00FA034E">
        <w:rPr>
          <w:rFonts w:ascii="Times New Roman" w:hAnsi="Times New Roman" w:cs="Times New Roman"/>
          <w:sz w:val="24"/>
          <w:szCs w:val="24"/>
          <w:lang w:val="uz-Cyrl-UZ"/>
        </w:rPr>
        <w:t>Шунингдек, Тарафларнинг бирида амалдаги қонун ҳужжатлари ва/ёки ушбу шартноманинг бошқа Томонида, унинг ходимлари, аффилланган шахслар, бенефициарлар ёки шартномани бажариш доирасида жалб қилган шахслар томонидан коррупцияга қарши бирон-бир қонун бузилиши содир бўлган ёки содир бўлиши мумкинлиги ҳақида асосли шубҳа мавжуд бўлган тақдирда, ушбу Томон сўров олинган кундан бошлаб 10 (ўн) кун иш куни ичида унга қонун бузилиши фактини рад этувчи ёки тасдиқловчи изоҳлар ва маълумотлар / ҳужжатларни тақдим этиш талаби билан ёзма сўров юбориш ҳуқуқига эга.</w:t>
      </w:r>
    </w:p>
    <w:p w14:paraId="2624EBC3" w14:textId="77A0B02B" w:rsidR="00FA034E" w:rsidRPr="00FA034E" w:rsidRDefault="00FA034E" w:rsidP="00FA034E">
      <w:pPr>
        <w:spacing w:before="120" w:after="0" w:line="264" w:lineRule="auto"/>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16.</w:t>
      </w:r>
      <w:r w:rsidRPr="00FA034E">
        <w:rPr>
          <w:rFonts w:ascii="Times New Roman" w:hAnsi="Times New Roman" w:cs="Times New Roman"/>
          <w:sz w:val="24"/>
          <w:szCs w:val="24"/>
          <w:lang w:val="uz-Cyrl-UZ"/>
        </w:rPr>
        <w:t>4. Ушбу бобнинг талаблари Тарафлардан бири тарафидан бажарилмаган тақдирда, шунингдек, бошқа Томон тарафидан белгиланган муддатда қонун бузилиши содир бўлмаганини ёки содир бўлмаслигини, шунингдек, коррупция хавфини камайтириш бўйича чора-тадбирлар амалга оширилганлигини тасдиқлаган тақдирда, бошқа Томон ушбу шартномани бир тарафлама тартибда бекор қилиш, шунингдек, унинг ижросини тўхтатиб туриш ҳуқуқига эга.</w:t>
      </w:r>
    </w:p>
    <w:p w14:paraId="7B457B50" w14:textId="77777777" w:rsidR="006C7D3B" w:rsidRDefault="006C7D3B" w:rsidP="0016188D">
      <w:pPr>
        <w:tabs>
          <w:tab w:val="left" w:pos="480"/>
        </w:tabs>
        <w:autoSpaceDE w:val="0"/>
        <w:autoSpaceDN w:val="0"/>
        <w:adjustRightInd w:val="0"/>
        <w:spacing w:after="0" w:line="240" w:lineRule="auto"/>
        <w:ind w:firstLine="680"/>
        <w:jc w:val="center"/>
        <w:rPr>
          <w:rFonts w:ascii="Times New Roman" w:hAnsi="Times New Roman" w:cs="Times New Roman"/>
          <w:b/>
          <w:bCs/>
          <w:sz w:val="24"/>
          <w:szCs w:val="24"/>
          <w:lang w:val="uz-Cyrl-UZ"/>
        </w:rPr>
      </w:pPr>
    </w:p>
    <w:p w14:paraId="39CEF9FE" w14:textId="3ACC40D7" w:rsidR="0016188D" w:rsidRPr="00F97A67" w:rsidRDefault="0097014F" w:rsidP="0016188D">
      <w:pPr>
        <w:tabs>
          <w:tab w:val="left" w:pos="480"/>
        </w:tabs>
        <w:autoSpaceDE w:val="0"/>
        <w:autoSpaceDN w:val="0"/>
        <w:adjustRightInd w:val="0"/>
        <w:spacing w:after="0" w:line="240" w:lineRule="auto"/>
        <w:ind w:firstLine="680"/>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1</w:t>
      </w:r>
      <w:r w:rsidR="00FA0575">
        <w:rPr>
          <w:rFonts w:ascii="Times New Roman" w:hAnsi="Times New Roman" w:cs="Times New Roman"/>
          <w:b/>
          <w:bCs/>
          <w:sz w:val="24"/>
          <w:szCs w:val="24"/>
          <w:lang w:val="uz-Cyrl-UZ"/>
        </w:rPr>
        <w:t>7</w:t>
      </w:r>
      <w:r w:rsidR="0016188D" w:rsidRPr="00F97A67">
        <w:rPr>
          <w:rFonts w:ascii="Times New Roman" w:hAnsi="Times New Roman" w:cs="Times New Roman"/>
          <w:b/>
          <w:bCs/>
          <w:sz w:val="24"/>
          <w:szCs w:val="24"/>
          <w:lang w:val="uz-Cyrl-UZ"/>
        </w:rPr>
        <w:t>. АЛОҲИДА ШАРТЛАР</w:t>
      </w:r>
    </w:p>
    <w:p w14:paraId="5DFF8D14" w14:textId="2FD42896" w:rsidR="00922E33" w:rsidRDefault="00922E33" w:rsidP="0016188D">
      <w:pPr>
        <w:tabs>
          <w:tab w:val="left" w:pos="480"/>
        </w:tabs>
        <w:autoSpaceDE w:val="0"/>
        <w:autoSpaceDN w:val="0"/>
        <w:adjustRightInd w:val="0"/>
        <w:spacing w:after="0" w:line="240" w:lineRule="auto"/>
        <w:ind w:firstLine="680"/>
        <w:jc w:val="center"/>
        <w:rPr>
          <w:rFonts w:ascii="Times New Roman" w:hAnsi="Times New Roman" w:cs="Times New Roman"/>
          <w:b/>
          <w:bCs/>
          <w:sz w:val="24"/>
          <w:szCs w:val="24"/>
          <w:lang w:val="uz-Cyrl-UZ"/>
        </w:rPr>
      </w:pPr>
    </w:p>
    <w:p w14:paraId="7FEE17E2" w14:textId="5E925B28"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w:t>
      </w:r>
      <w:r w:rsidR="00FA0575">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.1.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6C1723B9" w14:textId="72665ECC"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w:t>
      </w:r>
      <w:r w:rsidR="00FA0575">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.2.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14:paraId="4EC25C54" w14:textId="79CBE1E4"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w:t>
      </w:r>
      <w:r w:rsidR="00FA0575">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115CE08E" w14:textId="0144A6C3"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w:t>
      </w:r>
      <w:r w:rsidR="00FA0575">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 xml:space="preserve">.4. Буюртмачи билан Пудратчи ўртасидаги мазкур шартномадан келиб чиқмайдиган янги мажбуриятлар пайдо бўлишига олиб келадиган ҳар қандай аҳдлашувни </w:t>
      </w:r>
      <w:r w:rsidRPr="00F97A67">
        <w:rPr>
          <w:rFonts w:ascii="Times New Roman" w:hAnsi="Times New Roman" w:cs="Times New Roman"/>
          <w:sz w:val="24"/>
          <w:szCs w:val="24"/>
          <w:lang w:val="uz-Cyrl-UZ"/>
        </w:rPr>
        <w:lastRenderedPageBreak/>
        <w:t>томонлар мазкур шартномага қўшимчалар ёки ўзгартиришлар шаклида ёзма равишда тасдиқлаши керак.</w:t>
      </w:r>
    </w:p>
    <w:p w14:paraId="331F597D" w14:textId="3AB31CE2"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w:t>
      </w:r>
      <w:r w:rsidR="00FA0575">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.5.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14:paraId="54B8E933" w14:textId="1F7B336B"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w:t>
      </w:r>
      <w:r w:rsidR="00FA0575">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 xml:space="preserve">.6. Мазкур шартномада назарда тутилмаган бошқа барча ҳоллар бўйича Ўзбекистон Республикаси Фуқаролик кодекси ва амалдаги қонун ҳужжатлари нормалари қўлланилади. </w:t>
      </w:r>
    </w:p>
    <w:p w14:paraId="54D72CBB" w14:textId="7184029F"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DE722D">
        <w:rPr>
          <w:rFonts w:ascii="Times New Roman" w:hAnsi="Times New Roman" w:cs="Times New Roman"/>
          <w:sz w:val="24"/>
          <w:szCs w:val="24"/>
          <w:lang w:val="uz-Cyrl-UZ"/>
        </w:rPr>
        <w:t>1</w:t>
      </w:r>
      <w:r w:rsidR="00FA0575">
        <w:rPr>
          <w:rFonts w:ascii="Times New Roman" w:hAnsi="Times New Roman" w:cs="Times New Roman"/>
          <w:sz w:val="24"/>
          <w:szCs w:val="24"/>
          <w:lang w:val="uz-Cyrl-UZ"/>
        </w:rPr>
        <w:t>7</w:t>
      </w:r>
      <w:r w:rsidRPr="00DE722D">
        <w:rPr>
          <w:rFonts w:ascii="Times New Roman" w:hAnsi="Times New Roman" w:cs="Times New Roman"/>
          <w:sz w:val="24"/>
          <w:szCs w:val="24"/>
          <w:lang w:val="uz-Cyrl-UZ"/>
        </w:rPr>
        <w:t>.7.</w:t>
      </w:r>
      <w:r w:rsidR="006342ED" w:rsidRPr="00DE722D">
        <w:rPr>
          <w:rFonts w:ascii="Times New Roman" w:hAnsi="Times New Roman" w:cs="Times New Roman"/>
          <w:sz w:val="24"/>
          <w:szCs w:val="24"/>
          <w:lang w:val="uz-Cyrl-UZ"/>
        </w:rPr>
        <w:t xml:space="preserve">  </w:t>
      </w:r>
      <w:r w:rsidRPr="00DE722D">
        <w:rPr>
          <w:rFonts w:ascii="Times New Roman" w:hAnsi="Times New Roman" w:cs="Times New Roman"/>
          <w:sz w:val="24"/>
          <w:szCs w:val="24"/>
          <w:lang w:val="uz-Cyrl-UZ"/>
        </w:rPr>
        <w:t>Мазкур пудрат шартномаси</w:t>
      </w:r>
      <w:r w:rsidR="00DE722D" w:rsidRPr="00DE722D">
        <w:rPr>
          <w:rFonts w:ascii="Times New Roman" w:hAnsi="Times New Roman" w:cs="Times New Roman"/>
          <w:sz w:val="24"/>
          <w:szCs w:val="24"/>
          <w:lang w:val="uz-Cyrl-UZ"/>
        </w:rPr>
        <w:t xml:space="preserve"> томонлар имзолаган кундан бошлаб кучга киради ва </w:t>
      </w:r>
      <w:r w:rsidRPr="00DE722D">
        <w:rPr>
          <w:rFonts w:ascii="Times New Roman" w:hAnsi="Times New Roman" w:cs="Times New Roman"/>
          <w:sz w:val="24"/>
          <w:szCs w:val="24"/>
          <w:lang w:val="uz-Cyrl-UZ"/>
        </w:rPr>
        <w:t>томонлар ўз мажбуриятларини тўлиқ бажаргунча амал қилади.</w:t>
      </w:r>
    </w:p>
    <w:p w14:paraId="5DDBEEA7" w14:textId="02FE4EBD"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w:t>
      </w:r>
      <w:r w:rsidR="00FA0575">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 xml:space="preserve">.8. Мазкур шартнома бир хил юридик кучга эга бўлган </w:t>
      </w:r>
      <w:r w:rsidR="006C7D3B">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xml:space="preserve"> нусхада тузилди.</w:t>
      </w:r>
    </w:p>
    <w:p w14:paraId="595F6C03" w14:textId="77777777" w:rsidR="0016188D" w:rsidRPr="00F97A67" w:rsidRDefault="0016188D" w:rsidP="0016188D">
      <w:pPr>
        <w:tabs>
          <w:tab w:val="left" w:pos="480"/>
        </w:tabs>
        <w:autoSpaceDE w:val="0"/>
        <w:autoSpaceDN w:val="0"/>
        <w:adjustRightInd w:val="0"/>
        <w:ind w:firstLine="680"/>
        <w:jc w:val="both"/>
        <w:rPr>
          <w:sz w:val="20"/>
          <w:szCs w:val="20"/>
          <w:lang w:val="uz-Cyrl-UZ"/>
        </w:rPr>
      </w:pPr>
    </w:p>
    <w:p w14:paraId="3CBF85C8"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sz w:val="24"/>
          <w:szCs w:val="24"/>
          <w:lang w:val="uz-Cyrl-UZ"/>
        </w:rPr>
      </w:pPr>
      <w:r w:rsidRPr="00F97A67">
        <w:rPr>
          <w:rFonts w:ascii="Times New Roman" w:hAnsi="Times New Roman" w:cs="Times New Roman"/>
          <w:b/>
          <w:bCs/>
          <w:sz w:val="24"/>
          <w:szCs w:val="24"/>
          <w:lang w:val="uz-Cyrl-UZ"/>
        </w:rPr>
        <w:t>XVII. ТОМОНЛАРНИНГ БАНК РЕКВИЗИТЛАРИ</w:t>
      </w:r>
    </w:p>
    <w:p w14:paraId="1A7C2991"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r w:rsidRPr="00F97A67">
        <w:rPr>
          <w:rFonts w:ascii="Times New Roman" w:hAnsi="Times New Roman" w:cs="Times New Roman"/>
          <w:b/>
          <w:bCs/>
          <w:sz w:val="24"/>
          <w:szCs w:val="24"/>
          <w:lang w:val="uz-Cyrl-UZ"/>
        </w:rPr>
        <w:t>ВА ЮРИДИК МАНЗИЛЛАРИ</w:t>
      </w:r>
    </w:p>
    <w:p w14:paraId="2289AFBC" w14:textId="6754DED9" w:rsidR="0016188D" w:rsidRPr="00F97A67" w:rsidRDefault="0016188D" w:rsidP="0016188D">
      <w:pPr>
        <w:spacing w:after="0" w:line="240" w:lineRule="auto"/>
        <w:jc w:val="center"/>
        <w:rPr>
          <w:rFonts w:ascii="Times New Roman" w:hAnsi="Times New Roman" w:cs="Times New Roman"/>
          <w:sz w:val="24"/>
          <w:szCs w:val="24"/>
        </w:rPr>
      </w:pPr>
    </w:p>
    <w:p w14:paraId="3DF61CE0" w14:textId="77777777" w:rsidR="002F7935" w:rsidRPr="00F97A67" w:rsidRDefault="002F7935" w:rsidP="0016188D">
      <w:pPr>
        <w:spacing w:after="0" w:line="240" w:lineRule="auto"/>
        <w:jc w:val="center"/>
        <w:rPr>
          <w:rFonts w:ascii="Times New Roman" w:hAnsi="Times New Roman" w:cs="Times New Roman"/>
          <w:sz w:val="24"/>
          <w:szCs w:val="24"/>
        </w:rPr>
      </w:pPr>
    </w:p>
    <w:tbl>
      <w:tblPr>
        <w:tblW w:w="10206" w:type="dxa"/>
        <w:tblInd w:w="-601" w:type="dxa"/>
        <w:tblLayout w:type="fixed"/>
        <w:tblLook w:val="0000" w:firstRow="0" w:lastRow="0" w:firstColumn="0" w:lastColumn="0" w:noHBand="0" w:noVBand="0"/>
      </w:tblPr>
      <w:tblGrid>
        <w:gridCol w:w="5245"/>
        <w:gridCol w:w="4961"/>
      </w:tblGrid>
      <w:tr w:rsidR="00F97A67" w:rsidRPr="00F97A67" w14:paraId="7A11936C" w14:textId="77777777" w:rsidTr="00970143">
        <w:tc>
          <w:tcPr>
            <w:tcW w:w="5245" w:type="dxa"/>
          </w:tcPr>
          <w:p w14:paraId="17278582" w14:textId="3D69099F" w:rsidR="0016188D" w:rsidRDefault="0016188D" w:rsidP="00817351">
            <w:pPr>
              <w:spacing w:after="0" w:line="240" w:lineRule="auto"/>
              <w:jc w:val="center"/>
              <w:rPr>
                <w:rFonts w:ascii="Times New Roman" w:hAnsi="Times New Roman" w:cs="Times New Roman"/>
                <w:sz w:val="24"/>
                <w:szCs w:val="24"/>
                <w:u w:val="single"/>
              </w:rPr>
            </w:pPr>
            <w:r w:rsidRPr="00F97A67">
              <w:rPr>
                <w:rFonts w:ascii="Times New Roman" w:hAnsi="Times New Roman" w:cs="Times New Roman"/>
                <w:sz w:val="24"/>
                <w:szCs w:val="24"/>
                <w:u w:val="single"/>
              </w:rPr>
              <w:t>БУЮРТМАЧИ:</w:t>
            </w:r>
          </w:p>
          <w:p w14:paraId="01A2FDEB" w14:textId="77777777" w:rsidR="00970143" w:rsidRPr="00F97A67" w:rsidRDefault="00970143" w:rsidP="00817351">
            <w:pPr>
              <w:spacing w:after="0" w:line="240" w:lineRule="auto"/>
              <w:jc w:val="center"/>
              <w:rPr>
                <w:rFonts w:ascii="Times New Roman" w:hAnsi="Times New Roman" w:cs="Times New Roman"/>
                <w:sz w:val="24"/>
                <w:szCs w:val="24"/>
                <w:u w:val="single"/>
              </w:rPr>
            </w:pPr>
          </w:p>
          <w:p w14:paraId="54074100" w14:textId="45F62C93" w:rsidR="0084576C" w:rsidRPr="00F97A67" w:rsidRDefault="00F97A67" w:rsidP="003F7370">
            <w:pPr>
              <w:spacing w:after="0" w:line="240" w:lineRule="auto"/>
              <w:jc w:val="center"/>
              <w:rPr>
                <w:rFonts w:ascii="Times New Roman" w:hAnsi="Times New Roman" w:cs="Times New Roman"/>
                <w:sz w:val="24"/>
                <w:szCs w:val="24"/>
                <w:u w:val="single"/>
                <w:lang w:val="uz-Cyrl-UZ"/>
              </w:rPr>
            </w:pPr>
            <w:r>
              <w:rPr>
                <w:rFonts w:ascii="Times New Roman" w:hAnsi="Times New Roman" w:cs="Times New Roman"/>
                <w:b/>
                <w:sz w:val="24"/>
                <w:szCs w:val="24"/>
                <w:u w:val="single"/>
                <w:lang w:val="uz-Cyrl-UZ"/>
              </w:rPr>
              <w:t>“Ўзбек геология қидирув” АЖ</w:t>
            </w:r>
          </w:p>
          <w:p w14:paraId="170FC433" w14:textId="1018DB00" w:rsidR="0084576C" w:rsidRDefault="0084576C" w:rsidP="0084576C">
            <w:pPr>
              <w:spacing w:after="0" w:line="240" w:lineRule="auto"/>
              <w:rPr>
                <w:rFonts w:ascii="Times New Roman" w:hAnsi="Times New Roman" w:cs="Times New Roman"/>
                <w:sz w:val="24"/>
                <w:szCs w:val="24"/>
                <w:u w:val="single"/>
                <w:lang w:val="uz-Cyrl-UZ"/>
              </w:rPr>
            </w:pPr>
          </w:p>
          <w:p w14:paraId="24964014" w14:textId="33251822" w:rsidR="00F97A67" w:rsidRDefault="00F97A67" w:rsidP="0084576C">
            <w:pPr>
              <w:spacing w:after="0" w:line="240" w:lineRule="auto"/>
              <w:rPr>
                <w:rFonts w:ascii="Times New Roman" w:hAnsi="Times New Roman" w:cs="Times New Roman"/>
                <w:sz w:val="24"/>
                <w:szCs w:val="24"/>
                <w:u w:val="single"/>
                <w:lang w:val="uz-Cyrl-UZ"/>
              </w:rPr>
            </w:pPr>
          </w:p>
          <w:p w14:paraId="311B942A" w14:textId="0A0FD17F" w:rsidR="00F97A67" w:rsidRDefault="00F97A67" w:rsidP="0084576C">
            <w:pPr>
              <w:spacing w:after="0" w:line="240" w:lineRule="auto"/>
              <w:rPr>
                <w:rFonts w:ascii="Times New Roman" w:hAnsi="Times New Roman" w:cs="Times New Roman"/>
                <w:sz w:val="24"/>
                <w:szCs w:val="24"/>
                <w:u w:val="single"/>
                <w:lang w:val="uz-Cyrl-UZ"/>
              </w:rPr>
            </w:pPr>
          </w:p>
          <w:p w14:paraId="1BE4BE7E" w14:textId="316CBAF2" w:rsidR="00F97A67" w:rsidRDefault="00F97A67" w:rsidP="0084576C">
            <w:pPr>
              <w:spacing w:after="0" w:line="240" w:lineRule="auto"/>
              <w:rPr>
                <w:rFonts w:ascii="Times New Roman" w:hAnsi="Times New Roman" w:cs="Times New Roman"/>
                <w:sz w:val="24"/>
                <w:szCs w:val="24"/>
                <w:u w:val="single"/>
                <w:lang w:val="uz-Cyrl-UZ"/>
              </w:rPr>
            </w:pPr>
          </w:p>
          <w:p w14:paraId="334CA138" w14:textId="1DD1A9E0" w:rsidR="00F97A67" w:rsidRDefault="00F97A67" w:rsidP="0084576C">
            <w:pPr>
              <w:spacing w:after="0" w:line="240" w:lineRule="auto"/>
              <w:rPr>
                <w:rFonts w:ascii="Times New Roman" w:hAnsi="Times New Roman" w:cs="Times New Roman"/>
                <w:sz w:val="24"/>
                <w:szCs w:val="24"/>
                <w:u w:val="single"/>
                <w:lang w:val="uz-Cyrl-UZ"/>
              </w:rPr>
            </w:pPr>
          </w:p>
          <w:p w14:paraId="0F6EC9A0" w14:textId="2839AB09" w:rsidR="00F97A67" w:rsidRDefault="00F97A67" w:rsidP="0084576C">
            <w:pPr>
              <w:spacing w:after="0" w:line="240" w:lineRule="auto"/>
              <w:rPr>
                <w:rFonts w:ascii="Times New Roman" w:hAnsi="Times New Roman" w:cs="Times New Roman"/>
                <w:sz w:val="24"/>
                <w:szCs w:val="24"/>
                <w:u w:val="single"/>
                <w:lang w:val="uz-Cyrl-UZ"/>
              </w:rPr>
            </w:pPr>
          </w:p>
          <w:p w14:paraId="52A86421" w14:textId="77777777" w:rsidR="00F97A67" w:rsidRPr="00F97A67" w:rsidRDefault="00F97A67" w:rsidP="0084576C">
            <w:pPr>
              <w:spacing w:after="0" w:line="240" w:lineRule="auto"/>
              <w:rPr>
                <w:rFonts w:ascii="Times New Roman" w:hAnsi="Times New Roman" w:cs="Times New Roman"/>
                <w:sz w:val="24"/>
                <w:szCs w:val="24"/>
                <w:u w:val="single"/>
                <w:lang w:val="uz-Cyrl-UZ"/>
              </w:rPr>
            </w:pPr>
          </w:p>
          <w:p w14:paraId="652FAEEE" w14:textId="77777777" w:rsidR="002F7935" w:rsidRPr="00F97A67" w:rsidRDefault="002F7935" w:rsidP="0084576C">
            <w:pPr>
              <w:spacing w:after="0" w:line="240" w:lineRule="auto"/>
              <w:rPr>
                <w:rFonts w:ascii="Times New Roman" w:hAnsi="Times New Roman" w:cs="Times New Roman"/>
                <w:sz w:val="24"/>
                <w:szCs w:val="24"/>
                <w:u w:val="single"/>
                <w:lang w:val="uz-Cyrl-UZ"/>
              </w:rPr>
            </w:pPr>
          </w:p>
          <w:p w14:paraId="18E7C22C" w14:textId="1C707B24" w:rsidR="00F97A67" w:rsidRDefault="00F97A67" w:rsidP="0084576C">
            <w:pPr>
              <w:spacing w:after="0" w:line="240" w:lineRule="auto"/>
              <w:rPr>
                <w:rFonts w:ascii="Times New Roman" w:hAnsi="Times New Roman" w:cs="Times New Roman"/>
                <w:sz w:val="24"/>
                <w:szCs w:val="24"/>
                <w:u w:val="single"/>
                <w:lang w:val="uz-Cyrl-UZ"/>
              </w:rPr>
            </w:pPr>
            <w:r>
              <w:rPr>
                <w:rFonts w:ascii="Times New Roman" w:hAnsi="Times New Roman" w:cs="Times New Roman"/>
                <w:sz w:val="24"/>
                <w:szCs w:val="24"/>
                <w:u w:val="single"/>
                <w:lang w:val="uz-Cyrl-UZ"/>
              </w:rPr>
              <w:t>Боқарув раиси</w:t>
            </w:r>
            <w:r w:rsidR="0084576C" w:rsidRPr="00F97A67">
              <w:rPr>
                <w:rFonts w:ascii="Times New Roman" w:hAnsi="Times New Roman" w:cs="Times New Roman"/>
                <w:sz w:val="24"/>
                <w:szCs w:val="24"/>
                <w:u w:val="single"/>
                <w:lang w:val="uz-Cyrl-UZ"/>
              </w:rPr>
              <w:t xml:space="preserve">: </w:t>
            </w:r>
            <w:r>
              <w:rPr>
                <w:rFonts w:ascii="Times New Roman" w:hAnsi="Times New Roman" w:cs="Times New Roman"/>
                <w:sz w:val="24"/>
                <w:szCs w:val="24"/>
                <w:u w:val="single"/>
                <w:lang w:val="uz-Cyrl-UZ"/>
              </w:rPr>
              <w:t>М.А.Илхамов</w:t>
            </w:r>
            <w:r w:rsidR="006342ED">
              <w:rPr>
                <w:rFonts w:ascii="Times New Roman" w:hAnsi="Times New Roman" w:cs="Times New Roman"/>
                <w:sz w:val="24"/>
                <w:szCs w:val="24"/>
                <w:u w:val="single"/>
                <w:lang w:val="uz-Cyrl-UZ"/>
              </w:rPr>
              <w:t xml:space="preserve"> </w:t>
            </w:r>
          </w:p>
          <w:p w14:paraId="3379FCCB" w14:textId="77777777" w:rsidR="00F97A67" w:rsidRDefault="00F97A67" w:rsidP="0084576C">
            <w:pPr>
              <w:spacing w:after="0" w:line="240" w:lineRule="auto"/>
              <w:rPr>
                <w:rFonts w:ascii="Times New Roman" w:hAnsi="Times New Roman" w:cs="Times New Roman"/>
                <w:sz w:val="24"/>
                <w:szCs w:val="24"/>
                <w:u w:val="single"/>
                <w:lang w:val="uz-Cyrl-UZ"/>
              </w:rPr>
            </w:pPr>
          </w:p>
          <w:p w14:paraId="52E6906C" w14:textId="51DC1C54" w:rsidR="0084576C" w:rsidRPr="00F97A67" w:rsidRDefault="0084576C" w:rsidP="0084576C">
            <w:pPr>
              <w:spacing w:after="0" w:line="240" w:lineRule="auto"/>
              <w:rPr>
                <w:rFonts w:ascii="Times New Roman" w:hAnsi="Times New Roman" w:cs="Times New Roman"/>
                <w:sz w:val="24"/>
                <w:szCs w:val="24"/>
                <w:u w:val="single"/>
                <w:lang w:val="uz-Cyrl-UZ"/>
              </w:rPr>
            </w:pPr>
            <w:r w:rsidRPr="00F97A67">
              <w:rPr>
                <w:rFonts w:ascii="Times New Roman" w:hAnsi="Times New Roman" w:cs="Times New Roman"/>
                <w:sz w:val="24"/>
                <w:szCs w:val="24"/>
                <w:u w:val="single"/>
                <w:lang w:val="uz-Cyrl-UZ"/>
              </w:rPr>
              <w:t>__________</w:t>
            </w:r>
          </w:p>
          <w:p w14:paraId="723F6C67" w14:textId="04AEC727" w:rsidR="0084576C" w:rsidRPr="00F97A67" w:rsidRDefault="006342ED" w:rsidP="0084576C">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0084576C" w:rsidRPr="00F97A67">
              <w:rPr>
                <w:rFonts w:ascii="Times New Roman" w:hAnsi="Times New Roman" w:cs="Times New Roman"/>
                <w:sz w:val="24"/>
                <w:szCs w:val="24"/>
                <w:lang w:val="uz-Cyrl-UZ"/>
              </w:rPr>
              <w:t>(имзо)</w:t>
            </w:r>
            <w:r>
              <w:rPr>
                <w:rFonts w:ascii="Times New Roman" w:hAnsi="Times New Roman" w:cs="Times New Roman"/>
                <w:sz w:val="24"/>
                <w:szCs w:val="24"/>
                <w:lang w:val="uz-Cyrl-UZ"/>
              </w:rPr>
              <w:t xml:space="preserve"> </w:t>
            </w:r>
          </w:p>
          <w:p w14:paraId="1A7F0F4F" w14:textId="77777777" w:rsidR="002F7935" w:rsidRPr="00F97A67" w:rsidRDefault="002F7935" w:rsidP="0084576C">
            <w:pPr>
              <w:spacing w:after="0" w:line="240" w:lineRule="auto"/>
              <w:rPr>
                <w:rFonts w:ascii="Times New Roman" w:hAnsi="Times New Roman" w:cs="Times New Roman"/>
                <w:sz w:val="24"/>
                <w:szCs w:val="24"/>
                <w:u w:val="single"/>
                <w:lang w:val="uz-Cyrl-UZ"/>
              </w:rPr>
            </w:pPr>
          </w:p>
          <w:p w14:paraId="062E9E36" w14:textId="4051EC4C" w:rsidR="0016188D" w:rsidRPr="00F97A67" w:rsidRDefault="0084576C" w:rsidP="0084576C">
            <w:pPr>
              <w:spacing w:after="0" w:line="240" w:lineRule="auto"/>
              <w:rPr>
                <w:rFonts w:ascii="Times New Roman" w:hAnsi="Times New Roman" w:cs="Times New Roman"/>
                <w:sz w:val="24"/>
                <w:szCs w:val="24"/>
                <w:lang w:val="uz-Cyrl-UZ"/>
              </w:rPr>
            </w:pPr>
            <w:r w:rsidRPr="00F97A67">
              <w:rPr>
                <w:rFonts w:ascii="Times New Roman" w:hAnsi="Times New Roman" w:cs="Times New Roman"/>
                <w:sz w:val="24"/>
                <w:szCs w:val="24"/>
                <w:u w:val="single"/>
                <w:lang w:val="uz-Cyrl-UZ"/>
              </w:rPr>
              <w:t>М.У.</w:t>
            </w:r>
            <w:r w:rsidR="006342ED">
              <w:rPr>
                <w:rFonts w:ascii="Times New Roman" w:hAnsi="Times New Roman" w:cs="Times New Roman"/>
                <w:sz w:val="24"/>
                <w:szCs w:val="24"/>
                <w:u w:val="single"/>
                <w:lang w:val="uz-Cyrl-UZ"/>
              </w:rPr>
              <w:t xml:space="preserve"> </w:t>
            </w:r>
          </w:p>
        </w:tc>
        <w:tc>
          <w:tcPr>
            <w:tcW w:w="4961" w:type="dxa"/>
          </w:tcPr>
          <w:p w14:paraId="45783B95" w14:textId="77777777" w:rsidR="0016188D" w:rsidRPr="00F97A67" w:rsidRDefault="0016188D" w:rsidP="00817351">
            <w:pPr>
              <w:spacing w:after="0" w:line="240" w:lineRule="auto"/>
              <w:jc w:val="center"/>
              <w:rPr>
                <w:rFonts w:ascii="Times New Roman" w:hAnsi="Times New Roman" w:cs="Times New Roman"/>
                <w:sz w:val="24"/>
                <w:szCs w:val="24"/>
                <w:u w:val="single"/>
                <w:lang w:val="uz-Cyrl-UZ"/>
              </w:rPr>
            </w:pPr>
            <w:r w:rsidRPr="00F97A67">
              <w:rPr>
                <w:rFonts w:ascii="Times New Roman" w:hAnsi="Times New Roman" w:cs="Times New Roman"/>
                <w:sz w:val="24"/>
                <w:szCs w:val="24"/>
                <w:u w:val="single"/>
                <w:lang w:val="uz-Cyrl-UZ"/>
              </w:rPr>
              <w:t>ПУДРАТЧИ:</w:t>
            </w:r>
          </w:p>
          <w:p w14:paraId="3092A549" w14:textId="77777777" w:rsidR="0016188D" w:rsidRPr="00F97A67" w:rsidRDefault="0016188D" w:rsidP="00817351">
            <w:pPr>
              <w:spacing w:after="0" w:line="240" w:lineRule="auto"/>
              <w:rPr>
                <w:rFonts w:ascii="Times New Roman" w:hAnsi="Times New Roman" w:cs="Times New Roman"/>
                <w:sz w:val="24"/>
                <w:szCs w:val="24"/>
                <w:lang w:val="uz-Cyrl-UZ"/>
              </w:rPr>
            </w:pPr>
          </w:p>
          <w:p w14:paraId="04DBB96A" w14:textId="77777777" w:rsidR="0016188D" w:rsidRPr="00F97A67" w:rsidRDefault="0016188D" w:rsidP="00817351">
            <w:pPr>
              <w:spacing w:after="0" w:line="240" w:lineRule="auto"/>
              <w:jc w:val="center"/>
              <w:rPr>
                <w:rFonts w:ascii="Times New Roman" w:hAnsi="Times New Roman" w:cs="Times New Roman"/>
                <w:sz w:val="24"/>
                <w:szCs w:val="24"/>
                <w:u w:val="single"/>
              </w:rPr>
            </w:pPr>
            <w:r w:rsidRPr="00F97A67">
              <w:rPr>
                <w:rFonts w:ascii="Times New Roman" w:hAnsi="Times New Roman" w:cs="Times New Roman"/>
                <w:sz w:val="24"/>
                <w:szCs w:val="24"/>
                <w:u w:val="single"/>
              </w:rPr>
              <w:t>__________________________________</w:t>
            </w:r>
          </w:p>
          <w:p w14:paraId="7C64CD74" w14:textId="77777777" w:rsidR="0016188D" w:rsidRPr="00F97A67" w:rsidRDefault="0016188D" w:rsidP="00817351">
            <w:pPr>
              <w:spacing w:after="0" w:line="240" w:lineRule="auto"/>
              <w:rPr>
                <w:rFonts w:ascii="Times New Roman" w:hAnsi="Times New Roman" w:cs="Times New Roman"/>
                <w:sz w:val="24"/>
                <w:szCs w:val="24"/>
                <w:u w:val="single"/>
                <w:lang w:val="uz-Cyrl-UZ"/>
              </w:rPr>
            </w:pPr>
          </w:p>
          <w:p w14:paraId="422AD2F3" w14:textId="77777777" w:rsidR="0016188D" w:rsidRPr="00F97A67" w:rsidRDefault="0016188D" w:rsidP="00817351">
            <w:pPr>
              <w:spacing w:after="0" w:line="240" w:lineRule="auto"/>
              <w:rPr>
                <w:rFonts w:ascii="Times New Roman" w:hAnsi="Times New Roman" w:cs="Times New Roman"/>
                <w:sz w:val="24"/>
                <w:szCs w:val="24"/>
                <w:u w:val="single"/>
              </w:rPr>
            </w:pPr>
            <w:r w:rsidRPr="00F97A67">
              <w:rPr>
                <w:rFonts w:ascii="Times New Roman" w:hAnsi="Times New Roman" w:cs="Times New Roman"/>
                <w:sz w:val="24"/>
                <w:szCs w:val="24"/>
                <w:u w:val="single"/>
              </w:rPr>
              <w:t>_______________________________________Банк:__________________________________</w:t>
            </w:r>
            <w:r w:rsidRPr="00F97A67">
              <w:rPr>
                <w:rFonts w:ascii="Times New Roman" w:hAnsi="Times New Roman" w:cs="Times New Roman"/>
                <w:sz w:val="24"/>
                <w:szCs w:val="24"/>
                <w:u w:val="single"/>
                <w:lang w:val="uz-Cyrl-UZ"/>
              </w:rPr>
              <w:t>Ҳ</w:t>
            </w:r>
            <w:r w:rsidRPr="00F97A67">
              <w:rPr>
                <w:rFonts w:ascii="Times New Roman" w:hAnsi="Times New Roman" w:cs="Times New Roman"/>
                <w:sz w:val="24"/>
                <w:szCs w:val="24"/>
                <w:u w:val="single"/>
              </w:rPr>
              <w:t>/Р:___________________________________МФО:_______________ИНН:_____________</w:t>
            </w:r>
          </w:p>
          <w:p w14:paraId="7FEB9F32" w14:textId="77777777" w:rsidR="0016188D" w:rsidRPr="00F97A67" w:rsidRDefault="0016188D" w:rsidP="00817351">
            <w:pPr>
              <w:spacing w:after="0" w:line="240" w:lineRule="auto"/>
              <w:rPr>
                <w:rFonts w:ascii="Times New Roman" w:hAnsi="Times New Roman" w:cs="Times New Roman"/>
                <w:sz w:val="24"/>
                <w:szCs w:val="24"/>
                <w:u w:val="single"/>
              </w:rPr>
            </w:pPr>
          </w:p>
          <w:p w14:paraId="0D474916" w14:textId="77777777" w:rsidR="0016188D" w:rsidRPr="00F97A67" w:rsidRDefault="0016188D" w:rsidP="00817351">
            <w:pPr>
              <w:spacing w:after="0" w:line="240" w:lineRule="auto"/>
              <w:rPr>
                <w:rFonts w:ascii="Times New Roman" w:hAnsi="Times New Roman" w:cs="Times New Roman"/>
                <w:sz w:val="24"/>
                <w:szCs w:val="24"/>
                <w:u w:val="single"/>
                <w:lang w:val="uz-Cyrl-UZ"/>
              </w:rPr>
            </w:pPr>
          </w:p>
          <w:p w14:paraId="02CB97A7" w14:textId="77777777" w:rsidR="0016188D" w:rsidRPr="00F97A67" w:rsidRDefault="0016188D" w:rsidP="00817351">
            <w:pPr>
              <w:spacing w:after="0" w:line="240" w:lineRule="auto"/>
              <w:rPr>
                <w:rFonts w:ascii="Times New Roman" w:hAnsi="Times New Roman" w:cs="Times New Roman"/>
                <w:sz w:val="24"/>
                <w:szCs w:val="24"/>
                <w:u w:val="single"/>
                <w:lang w:val="uz-Cyrl-UZ"/>
              </w:rPr>
            </w:pPr>
          </w:p>
          <w:p w14:paraId="065FDA97" w14:textId="60E97592" w:rsidR="00F97A67" w:rsidRDefault="0016188D" w:rsidP="00F97A67">
            <w:pPr>
              <w:spacing w:after="0" w:line="240" w:lineRule="auto"/>
              <w:rPr>
                <w:rFonts w:ascii="Times New Roman" w:hAnsi="Times New Roman" w:cs="Times New Roman"/>
                <w:sz w:val="24"/>
                <w:szCs w:val="24"/>
                <w:u w:val="single"/>
                <w:lang w:val="en-US"/>
              </w:rPr>
            </w:pPr>
            <w:r w:rsidRPr="00F97A67">
              <w:rPr>
                <w:rFonts w:ascii="Times New Roman" w:hAnsi="Times New Roman" w:cs="Times New Roman"/>
                <w:sz w:val="24"/>
                <w:szCs w:val="24"/>
                <w:u w:val="single"/>
                <w:lang w:val="uz-Cyrl-UZ"/>
              </w:rPr>
              <w:t>Раҳбар</w:t>
            </w:r>
            <w:r w:rsidR="00F97A67" w:rsidRPr="00F97A67">
              <w:rPr>
                <w:rFonts w:ascii="Times New Roman" w:hAnsi="Times New Roman" w:cs="Times New Roman"/>
                <w:sz w:val="24"/>
                <w:szCs w:val="24"/>
                <w:u w:val="single"/>
                <w:lang w:val="uz-Cyrl-UZ"/>
              </w:rPr>
              <w:t xml:space="preserve">: </w:t>
            </w:r>
            <w:r w:rsidR="00F97A67">
              <w:rPr>
                <w:rFonts w:ascii="Times New Roman" w:hAnsi="Times New Roman" w:cs="Times New Roman"/>
                <w:sz w:val="24"/>
                <w:szCs w:val="24"/>
                <w:u w:val="single"/>
                <w:lang w:val="en-US"/>
              </w:rPr>
              <w:t>__________________________</w:t>
            </w:r>
          </w:p>
          <w:p w14:paraId="5785A028" w14:textId="0448DD6E" w:rsidR="0016188D" w:rsidRDefault="0016188D" w:rsidP="00817351">
            <w:pPr>
              <w:spacing w:after="0" w:line="240" w:lineRule="auto"/>
              <w:rPr>
                <w:rFonts w:ascii="Times New Roman" w:hAnsi="Times New Roman" w:cs="Times New Roman"/>
                <w:sz w:val="24"/>
                <w:szCs w:val="24"/>
                <w:u w:val="single"/>
                <w:lang w:val="uz-Cyrl-UZ"/>
              </w:rPr>
            </w:pPr>
          </w:p>
          <w:p w14:paraId="7A6384F2" w14:textId="3820D678" w:rsidR="00F97A67" w:rsidRPr="00F97A67" w:rsidRDefault="00F97A67" w:rsidP="00817351">
            <w:pPr>
              <w:spacing w:after="0" w:line="24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__________</w:t>
            </w:r>
          </w:p>
          <w:p w14:paraId="3C5E0B1B" w14:textId="3E42C46B" w:rsidR="0016188D" w:rsidRPr="00F97A67" w:rsidRDefault="006342ED" w:rsidP="0081735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0016188D" w:rsidRPr="00F97A67">
              <w:rPr>
                <w:rFonts w:ascii="Times New Roman" w:hAnsi="Times New Roman" w:cs="Times New Roman"/>
                <w:sz w:val="24"/>
                <w:szCs w:val="24"/>
                <w:lang w:val="uz-Cyrl-UZ"/>
              </w:rPr>
              <w:t>(имзо)</w:t>
            </w:r>
            <w:r>
              <w:rPr>
                <w:rFonts w:ascii="Times New Roman" w:hAnsi="Times New Roman" w:cs="Times New Roman"/>
                <w:sz w:val="24"/>
                <w:szCs w:val="24"/>
                <w:lang w:val="uz-Cyrl-UZ"/>
              </w:rPr>
              <w:t xml:space="preserve"> </w:t>
            </w:r>
          </w:p>
          <w:p w14:paraId="0E48CD50" w14:textId="77777777" w:rsidR="00F97A67" w:rsidRDefault="00F97A67" w:rsidP="00817351">
            <w:pPr>
              <w:spacing w:after="0" w:line="240" w:lineRule="auto"/>
              <w:rPr>
                <w:rFonts w:ascii="Times New Roman" w:hAnsi="Times New Roman" w:cs="Times New Roman"/>
                <w:sz w:val="24"/>
                <w:szCs w:val="24"/>
                <w:u w:val="single"/>
                <w:lang w:val="uz-Cyrl-UZ"/>
              </w:rPr>
            </w:pPr>
          </w:p>
          <w:p w14:paraId="7EDCDCDA" w14:textId="0832AD90" w:rsidR="0016188D" w:rsidRPr="00F97A67" w:rsidRDefault="0016188D" w:rsidP="00817351">
            <w:pPr>
              <w:spacing w:after="0" w:line="240" w:lineRule="auto"/>
              <w:rPr>
                <w:rFonts w:ascii="Times New Roman" w:hAnsi="Times New Roman" w:cs="Times New Roman"/>
                <w:sz w:val="24"/>
                <w:szCs w:val="24"/>
                <w:u w:val="single"/>
                <w:lang w:val="uz-Cyrl-UZ"/>
              </w:rPr>
            </w:pPr>
            <w:r w:rsidRPr="00F97A67">
              <w:rPr>
                <w:rFonts w:ascii="Times New Roman" w:hAnsi="Times New Roman" w:cs="Times New Roman"/>
                <w:sz w:val="24"/>
                <w:szCs w:val="24"/>
                <w:u w:val="single"/>
                <w:lang w:val="uz-Cyrl-UZ"/>
              </w:rPr>
              <w:t>М.У.</w:t>
            </w:r>
            <w:r w:rsidR="006342ED">
              <w:rPr>
                <w:rFonts w:ascii="Times New Roman" w:hAnsi="Times New Roman" w:cs="Times New Roman"/>
                <w:sz w:val="24"/>
                <w:szCs w:val="24"/>
                <w:u w:val="single"/>
                <w:lang w:val="uz-Cyrl-UZ"/>
              </w:rPr>
              <w:t xml:space="preserve"> </w:t>
            </w:r>
          </w:p>
        </w:tc>
      </w:tr>
    </w:tbl>
    <w:p w14:paraId="0F519CBC" w14:textId="77777777" w:rsidR="007A0172" w:rsidRPr="00F97A67" w:rsidRDefault="00000000">
      <w:pPr>
        <w:rPr>
          <w:lang w:val="uz-Cyrl-UZ"/>
        </w:rPr>
      </w:pPr>
    </w:p>
    <w:sectPr w:rsidR="007A0172" w:rsidRPr="00F97A67" w:rsidSect="001576D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7C"/>
    <w:rsid w:val="000754FD"/>
    <w:rsid w:val="000919A3"/>
    <w:rsid w:val="000B34CC"/>
    <w:rsid w:val="000C3119"/>
    <w:rsid w:val="000F0E54"/>
    <w:rsid w:val="001576D9"/>
    <w:rsid w:val="0016188D"/>
    <w:rsid w:val="00162B6E"/>
    <w:rsid w:val="00177964"/>
    <w:rsid w:val="001B7F61"/>
    <w:rsid w:val="002A4AC2"/>
    <w:rsid w:val="002A7662"/>
    <w:rsid w:val="002F7935"/>
    <w:rsid w:val="0030091B"/>
    <w:rsid w:val="0035514C"/>
    <w:rsid w:val="003D360E"/>
    <w:rsid w:val="003D43BC"/>
    <w:rsid w:val="003F7370"/>
    <w:rsid w:val="0040544A"/>
    <w:rsid w:val="004C6A30"/>
    <w:rsid w:val="004D5D6A"/>
    <w:rsid w:val="005178F1"/>
    <w:rsid w:val="0058566B"/>
    <w:rsid w:val="005A6324"/>
    <w:rsid w:val="005B47FF"/>
    <w:rsid w:val="00601419"/>
    <w:rsid w:val="0062704E"/>
    <w:rsid w:val="006342ED"/>
    <w:rsid w:val="006C7D3B"/>
    <w:rsid w:val="006E738E"/>
    <w:rsid w:val="006F0DE2"/>
    <w:rsid w:val="007E5211"/>
    <w:rsid w:val="0084576C"/>
    <w:rsid w:val="00922E33"/>
    <w:rsid w:val="009435F8"/>
    <w:rsid w:val="00970143"/>
    <w:rsid w:val="0097014F"/>
    <w:rsid w:val="00983B11"/>
    <w:rsid w:val="00AC18D1"/>
    <w:rsid w:val="00AE08BB"/>
    <w:rsid w:val="00B22F26"/>
    <w:rsid w:val="00B8133B"/>
    <w:rsid w:val="00C2427C"/>
    <w:rsid w:val="00CD7AAA"/>
    <w:rsid w:val="00CE4DC6"/>
    <w:rsid w:val="00DB3D2A"/>
    <w:rsid w:val="00DE722D"/>
    <w:rsid w:val="00DE7650"/>
    <w:rsid w:val="00E04EAE"/>
    <w:rsid w:val="00E629D8"/>
    <w:rsid w:val="00E90FEF"/>
    <w:rsid w:val="00EE08C3"/>
    <w:rsid w:val="00F15F10"/>
    <w:rsid w:val="00F22F5F"/>
    <w:rsid w:val="00F44BAB"/>
    <w:rsid w:val="00F74381"/>
    <w:rsid w:val="00F97A67"/>
    <w:rsid w:val="00F97C2B"/>
    <w:rsid w:val="00FA034E"/>
    <w:rsid w:val="00FA0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F980"/>
  <w15:docId w15:val="{F94C33C8-52CF-4221-8C62-02957672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88D"/>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6188D"/>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4">
    <w:name w:val="Верхний колонтитул Знак"/>
    <w:basedOn w:val="a0"/>
    <w:link w:val="a3"/>
    <w:uiPriority w:val="99"/>
    <w:rsid w:val="0016188D"/>
    <w:rPr>
      <w:rFonts w:ascii="Times New Roman" w:eastAsia="Calibri" w:hAnsi="Times New Roman" w:cs="Times New Roman"/>
      <w:sz w:val="24"/>
      <w:szCs w:val="24"/>
      <w:lang w:val="x-none" w:eastAsia="ru-RU"/>
    </w:rPr>
  </w:style>
  <w:style w:type="paragraph" w:styleId="a5">
    <w:name w:val="List Paragraph"/>
    <w:basedOn w:val="a"/>
    <w:uiPriority w:val="34"/>
    <w:qFormat/>
    <w:rsid w:val="00B81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5145</Words>
  <Characters>29330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dcterms:created xsi:type="dcterms:W3CDTF">2022-11-09T05:51:00Z</dcterms:created>
  <dcterms:modified xsi:type="dcterms:W3CDTF">2022-11-19T06:50:00Z</dcterms:modified>
</cp:coreProperties>
</file>