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1B" w:rsidRPr="00A1611B" w:rsidRDefault="00A1611B" w:rsidP="00A1611B">
      <w:pPr>
        <w:jc w:val="center"/>
        <w:rPr>
          <w:b/>
          <w:bCs/>
          <w:color w:val="000000"/>
        </w:rPr>
      </w:pPr>
      <w:r w:rsidRPr="00A1611B">
        <w:rPr>
          <w:b/>
          <w:bCs/>
          <w:color w:val="000000"/>
        </w:rPr>
        <w:t>"Андижон вилояти Асака туманидаги "Асака-адир" сув омборининг техник ҳолатини яхшилаш, унинг хавфсиз ва ишончли ишлашини таъминлаш"</w:t>
      </w:r>
    </w:p>
    <w:p w:rsidR="005E3B65" w:rsidRDefault="006750B5" w:rsidP="00C51BF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БУЙИЧА </w:t>
      </w:r>
      <w:r w:rsidR="00186806">
        <w:rPr>
          <w:rFonts w:ascii="Times New Roman" w:hAnsi="Times New Roman" w:cs="Times New Roman"/>
        </w:rPr>
        <w:t xml:space="preserve">  ПУДРАТ</w:t>
      </w: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C51BFE" w:rsidRPr="00DA0CED" w:rsidRDefault="00C51BFE" w:rsidP="00C51BFE">
      <w:pPr>
        <w:pStyle w:val="ab"/>
        <w:rPr>
          <w:rFonts w:ascii="Times New Roman" w:hAnsi="Times New Roman" w:cs="Times New Roman"/>
          <w:lang w:val="uz-Cyrl-UZ"/>
        </w:rPr>
      </w:pPr>
      <w:r w:rsidRPr="00167201">
        <w:rPr>
          <w:rFonts w:ascii="Times New Roman" w:hAnsi="Times New Roman" w:cs="Times New Roman"/>
        </w:rPr>
        <w:t>Ш А Р Т Н О М А  №</w:t>
      </w:r>
      <w:r w:rsidR="006750B5">
        <w:rPr>
          <w:rFonts w:ascii="Times New Roman" w:hAnsi="Times New Roman" w:cs="Times New Roman"/>
        </w:rPr>
        <w:t xml:space="preserve">  </w:t>
      </w:r>
      <w:r w:rsidR="00A1611B">
        <w:rPr>
          <w:rFonts w:ascii="Times New Roman" w:hAnsi="Times New Roman" w:cs="Times New Roman"/>
        </w:rPr>
        <w:t>_____</w:t>
      </w:r>
    </w:p>
    <w:p w:rsidR="00C51BFE" w:rsidRPr="00167201" w:rsidRDefault="00C51BFE" w:rsidP="00C51BFE">
      <w:pPr>
        <w:jc w:val="center"/>
        <w:rPr>
          <w:i/>
          <w:iCs/>
          <w:sz w:val="20"/>
          <w:szCs w:val="20"/>
        </w:rPr>
      </w:pPr>
    </w:p>
    <w:p w:rsidR="00C51BFE" w:rsidRDefault="005369C9" w:rsidP="00C51BFE">
      <w:pPr>
        <w:ind w:left="708"/>
        <w:jc w:val="both"/>
        <w:rPr>
          <w:b/>
          <w:sz w:val="20"/>
          <w:szCs w:val="20"/>
          <w:lang w:val="uz-Cyrl-UZ"/>
        </w:rPr>
      </w:pPr>
      <w:r>
        <w:rPr>
          <w:b/>
          <w:bCs/>
          <w:iCs/>
          <w:sz w:val="20"/>
          <w:szCs w:val="20"/>
        </w:rPr>
        <w:t>Асака</w:t>
      </w:r>
      <w:r w:rsidR="00C51BFE" w:rsidRPr="00167201">
        <w:rPr>
          <w:b/>
          <w:bCs/>
          <w:iCs/>
          <w:sz w:val="20"/>
          <w:szCs w:val="20"/>
        </w:rPr>
        <w:t xml:space="preserve"> </w:t>
      </w:r>
      <w:r w:rsidR="005E3B65">
        <w:rPr>
          <w:b/>
          <w:bCs/>
          <w:iCs/>
          <w:sz w:val="20"/>
          <w:szCs w:val="20"/>
        </w:rPr>
        <w:t>тумани</w:t>
      </w:r>
      <w:r w:rsidR="00C51BFE" w:rsidRPr="00167201">
        <w:rPr>
          <w:b/>
          <w:bCs/>
          <w:i/>
          <w:iCs/>
          <w:sz w:val="20"/>
          <w:szCs w:val="20"/>
        </w:rPr>
        <w:t xml:space="preserve">   </w:t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 xml:space="preserve">                         </w:t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3F2C9A">
        <w:rPr>
          <w:b/>
          <w:bCs/>
          <w:i/>
          <w:iCs/>
          <w:sz w:val="20"/>
          <w:szCs w:val="20"/>
        </w:rPr>
        <w:t xml:space="preserve">                                                   </w:t>
      </w:r>
      <w:r w:rsidR="00A1611B">
        <w:rPr>
          <w:b/>
          <w:bCs/>
          <w:i/>
          <w:iCs/>
          <w:sz w:val="20"/>
          <w:szCs w:val="20"/>
        </w:rPr>
        <w:t>«____»_________</w:t>
      </w:r>
      <w:r w:rsidR="00A91DA6">
        <w:rPr>
          <w:b/>
          <w:bCs/>
          <w:i/>
          <w:iCs/>
          <w:sz w:val="20"/>
          <w:szCs w:val="20"/>
        </w:rPr>
        <w:t>2022 йил</w:t>
      </w:r>
    </w:p>
    <w:p w:rsidR="00C51BFE" w:rsidRPr="008548EA" w:rsidRDefault="00C51BFE" w:rsidP="00C51BFE">
      <w:pPr>
        <w:ind w:left="708"/>
        <w:jc w:val="both"/>
        <w:rPr>
          <w:b/>
          <w:bCs/>
          <w:iCs/>
          <w:sz w:val="12"/>
          <w:szCs w:val="12"/>
          <w:lang w:val="uz-Cyrl-UZ"/>
        </w:rPr>
      </w:pPr>
    </w:p>
    <w:p w:rsidR="00C51BFE" w:rsidRPr="003F2C9A" w:rsidRDefault="00C51BFE" w:rsidP="00C51BFE">
      <w:pPr>
        <w:ind w:firstLine="708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Бизлар ким қуйида имзо чекиб ўзаро шартнома тузувчилар бир томондан ўз низомига асосан</w:t>
      </w:r>
      <w:r w:rsidRPr="003F2C9A">
        <w:rPr>
          <w:sz w:val="20"/>
          <w:szCs w:val="20"/>
          <w:lang w:val="uz-Cyrl-UZ"/>
        </w:rPr>
        <w:t xml:space="preserve"> фаолият курсат</w:t>
      </w:r>
      <w:r>
        <w:rPr>
          <w:sz w:val="20"/>
          <w:szCs w:val="20"/>
          <w:lang w:val="uz-Cyrl-UZ"/>
        </w:rPr>
        <w:t xml:space="preserve">увчи         </w:t>
      </w:r>
      <w:r w:rsidR="005E3B65" w:rsidRPr="005E3B65">
        <w:rPr>
          <w:sz w:val="20"/>
          <w:szCs w:val="20"/>
          <w:lang w:val="uz-Cyrl-UZ"/>
        </w:rPr>
        <w:t>________________________________</w:t>
      </w:r>
      <w:r>
        <w:rPr>
          <w:sz w:val="20"/>
          <w:szCs w:val="20"/>
          <w:lang w:val="uz-Cyrl-UZ"/>
        </w:rPr>
        <w:t xml:space="preserve"> номидан бошқарма бошлиғи </w:t>
      </w:r>
      <w:r w:rsidR="005E3B65" w:rsidRPr="005E3B65">
        <w:rPr>
          <w:sz w:val="20"/>
          <w:szCs w:val="20"/>
          <w:lang w:val="uz-Cyrl-UZ"/>
        </w:rPr>
        <w:t>_____________________</w:t>
      </w:r>
      <w:r>
        <w:rPr>
          <w:sz w:val="20"/>
          <w:szCs w:val="20"/>
          <w:lang w:val="uz-Cyrl-UZ"/>
        </w:rPr>
        <w:t xml:space="preserve"> келгусида</w:t>
      </w:r>
      <w:r w:rsidRPr="003F2C9A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>«</w:t>
      </w:r>
      <w:r w:rsidR="00A1611B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Pr="003F2C9A">
        <w:rPr>
          <w:sz w:val="20"/>
          <w:szCs w:val="20"/>
          <w:lang w:val="uz-Cyrl-UZ"/>
        </w:rPr>
        <w:t xml:space="preserve">деб </w:t>
      </w:r>
      <w:r>
        <w:rPr>
          <w:sz w:val="20"/>
          <w:szCs w:val="20"/>
          <w:lang w:val="uz-Cyrl-UZ"/>
        </w:rPr>
        <w:t>номланади</w:t>
      </w:r>
      <w:r w:rsidRPr="003F2C9A">
        <w:rPr>
          <w:sz w:val="20"/>
          <w:szCs w:val="20"/>
          <w:lang w:val="uz-Cyrl-UZ"/>
        </w:rPr>
        <w:t xml:space="preserve">, ва </w:t>
      </w:r>
      <w:r>
        <w:rPr>
          <w:sz w:val="20"/>
          <w:szCs w:val="20"/>
          <w:lang w:val="uz-Cyrl-UZ"/>
        </w:rPr>
        <w:t xml:space="preserve">иккинчи томондан </w:t>
      </w:r>
      <w:r w:rsidRPr="003F2C9A">
        <w:rPr>
          <w:sz w:val="20"/>
          <w:szCs w:val="20"/>
          <w:lang w:val="uz-Cyrl-UZ"/>
        </w:rPr>
        <w:t xml:space="preserve">низом асосида фаолият курсатаётган </w:t>
      </w:r>
      <w:r>
        <w:rPr>
          <w:sz w:val="20"/>
          <w:szCs w:val="20"/>
          <w:lang w:val="uz-Cyrl-UZ"/>
        </w:rPr>
        <w:t xml:space="preserve">Норин-Қорадарё ИТҲБ хузуридаги </w:t>
      </w:r>
      <w:r w:rsidR="005369C9">
        <w:rPr>
          <w:sz w:val="20"/>
          <w:szCs w:val="20"/>
          <w:lang w:val="uz-Cyrl-UZ"/>
        </w:rPr>
        <w:t>Шахрихонсой ирригация тизими</w:t>
      </w:r>
      <w:r w:rsidRPr="003F2C9A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бошқармаси </w:t>
      </w:r>
      <w:r w:rsidR="005369C9">
        <w:rPr>
          <w:sz w:val="20"/>
          <w:szCs w:val="20"/>
          <w:lang w:val="uz-Cyrl-UZ"/>
        </w:rPr>
        <w:t>бошлиғи</w:t>
      </w:r>
      <w:r w:rsidRPr="003F2C9A">
        <w:rPr>
          <w:sz w:val="20"/>
          <w:szCs w:val="20"/>
          <w:lang w:val="uz-Cyrl-UZ"/>
        </w:rPr>
        <w:t xml:space="preserve">  </w:t>
      </w:r>
      <w:r w:rsidR="002A564D">
        <w:rPr>
          <w:sz w:val="20"/>
          <w:szCs w:val="20"/>
          <w:lang w:val="uz-Cyrl-UZ"/>
        </w:rPr>
        <w:t xml:space="preserve"> Одилоа Давронбек</w:t>
      </w:r>
      <w:r>
        <w:rPr>
          <w:sz w:val="20"/>
          <w:szCs w:val="20"/>
          <w:lang w:val="uz-Cyrl-UZ"/>
        </w:rPr>
        <w:t xml:space="preserve"> келгусида 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 </w:t>
      </w:r>
      <w:r w:rsidRPr="003F2C9A">
        <w:rPr>
          <w:sz w:val="20"/>
          <w:szCs w:val="20"/>
          <w:lang w:val="uz-Cyrl-UZ"/>
        </w:rPr>
        <w:t xml:space="preserve"> деб юритилувчи   мазкур шартнома куйидаги мазмунда туз</w:t>
      </w:r>
      <w:r>
        <w:rPr>
          <w:sz w:val="20"/>
          <w:szCs w:val="20"/>
          <w:lang w:val="uz-Cyrl-UZ"/>
        </w:rPr>
        <w:t>дик</w:t>
      </w:r>
      <w:r w:rsidRPr="003F2C9A">
        <w:rPr>
          <w:sz w:val="20"/>
          <w:szCs w:val="20"/>
          <w:lang w:val="uz-Cyrl-UZ"/>
        </w:rPr>
        <w:t>.</w:t>
      </w:r>
    </w:p>
    <w:p w:rsidR="00C51BFE" w:rsidRPr="00167201" w:rsidRDefault="00C51BFE" w:rsidP="00C51BFE">
      <w:pPr>
        <w:jc w:val="both"/>
        <w:rPr>
          <w:b/>
          <w:bCs/>
          <w:sz w:val="20"/>
          <w:szCs w:val="20"/>
          <w:lang w:val="uz-Cyrl-UZ"/>
        </w:rPr>
      </w:pPr>
      <w:r w:rsidRPr="00DA0CED">
        <w:rPr>
          <w:sz w:val="20"/>
          <w:szCs w:val="20"/>
          <w:lang w:val="uz-Cyrl-UZ"/>
        </w:rPr>
        <w:t xml:space="preserve">                                                                            </w:t>
      </w:r>
      <w:r w:rsidRPr="00167201">
        <w:rPr>
          <w:b/>
          <w:bCs/>
          <w:sz w:val="20"/>
          <w:szCs w:val="20"/>
          <w:lang w:val="uz-Cyrl-UZ"/>
        </w:rPr>
        <w:t>1.ШАРТНОМА МАЗМУНИ</w:t>
      </w:r>
    </w:p>
    <w:p w:rsidR="00C51BFE" w:rsidRDefault="00C51BFE" w:rsidP="00A1611B">
      <w:pPr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1.1</w:t>
      </w:r>
      <w:r w:rsidRPr="00B55C3E">
        <w:rPr>
          <w:b/>
          <w:sz w:val="20"/>
          <w:szCs w:val="20"/>
          <w:lang w:val="uz-Cyrl-UZ"/>
        </w:rPr>
        <w:t>«</w:t>
      </w:r>
      <w:r w:rsidR="00A1611B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 w:rsidRPr="003F0A7D">
        <w:rPr>
          <w:sz w:val="22"/>
          <w:szCs w:val="22"/>
          <w:lang w:val="uz-Cyrl-UZ"/>
        </w:rPr>
        <w:t xml:space="preserve">ўзига тегишли бўлган ва келишилган ишларни яъни, </w:t>
      </w:r>
      <w:r w:rsidR="00A1611B" w:rsidRPr="00A1611B">
        <w:rPr>
          <w:b/>
          <w:bCs/>
          <w:color w:val="000000"/>
          <w:lang w:val="uz-Cyrl-UZ"/>
        </w:rPr>
        <w:t>"Андижон вилояти Асака туманидаги "Асака-адир" сув омборининг техник ҳолатини яхшилаш, унинг хавфсиз ва ишончли ишлашини таъминлаш"</w:t>
      </w:r>
      <w:r w:rsidR="00A1611B">
        <w:rPr>
          <w:b/>
          <w:bCs/>
          <w:color w:val="000000"/>
          <w:lang w:val="uz-Cyrl-UZ"/>
        </w:rPr>
        <w:t xml:space="preserve"> </w:t>
      </w:r>
      <w:r w:rsidR="002A564D">
        <w:rPr>
          <w:b/>
          <w:i/>
          <w:sz w:val="22"/>
          <w:szCs w:val="22"/>
          <w:u w:val="single"/>
          <w:lang w:val="uz-Cyrl-UZ"/>
        </w:rPr>
        <w:t xml:space="preserve"> лойиха хужжатлари</w:t>
      </w:r>
      <w:r w:rsidR="00A1611B">
        <w:rPr>
          <w:b/>
          <w:i/>
          <w:sz w:val="22"/>
          <w:szCs w:val="22"/>
          <w:u w:val="single"/>
          <w:lang w:val="uz-Cyrl-UZ"/>
        </w:rPr>
        <w:t xml:space="preserve">га асосан </w:t>
      </w:r>
      <w:r w:rsidR="00A1611B">
        <w:rPr>
          <w:b/>
          <w:bCs/>
          <w:color w:val="000000"/>
          <w:lang w:val="uz-Cyrl-UZ"/>
        </w:rPr>
        <w:t>жорий таъмирлаш ишларини</w:t>
      </w:r>
      <w:r w:rsidR="00A1611B">
        <w:rPr>
          <w:b/>
          <w:bCs/>
          <w:color w:val="000000"/>
          <w:lang w:val="uz-Cyrl-UZ"/>
        </w:rPr>
        <w:t xml:space="preserve"> бажариб бериш</w:t>
      </w:r>
      <w:r w:rsidR="002A564D">
        <w:rPr>
          <w:b/>
          <w:i/>
          <w:sz w:val="22"/>
          <w:szCs w:val="22"/>
          <w:u w:val="single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</w:t>
      </w:r>
      <w:r w:rsidRPr="003F0A7D">
        <w:rPr>
          <w:sz w:val="22"/>
          <w:szCs w:val="22"/>
          <w:lang w:val="uz-Cyrl-UZ"/>
        </w:rPr>
        <w:t xml:space="preserve">мажбуриятини олади. </w:t>
      </w:r>
      <w:r w:rsidRPr="003F0A7D">
        <w:rPr>
          <w:b/>
          <w:color w:val="008000"/>
          <w:sz w:val="22"/>
          <w:szCs w:val="22"/>
          <w:lang w:val="uz-Cyrl-UZ"/>
        </w:rPr>
        <w:t>“Буюртмачи”</w:t>
      </w:r>
      <w:r w:rsidRPr="003F0A7D">
        <w:rPr>
          <w:b/>
          <w:sz w:val="22"/>
          <w:szCs w:val="22"/>
          <w:lang w:val="uz-Cyrl-UZ"/>
        </w:rPr>
        <w:t xml:space="preserve"> </w:t>
      </w:r>
      <w:r w:rsidRPr="003F0A7D">
        <w:rPr>
          <w:sz w:val="22"/>
          <w:szCs w:val="22"/>
          <w:lang w:val="uz-Cyrl-UZ"/>
        </w:rPr>
        <w:t xml:space="preserve">эса ушбу </w:t>
      </w:r>
      <w:r w:rsidR="00A1611B">
        <w:rPr>
          <w:sz w:val="22"/>
          <w:szCs w:val="22"/>
          <w:lang w:val="uz-Cyrl-UZ"/>
        </w:rPr>
        <w:t>бажарилган ишларни</w:t>
      </w:r>
      <w:r w:rsidRPr="003F0A7D">
        <w:rPr>
          <w:sz w:val="22"/>
          <w:szCs w:val="22"/>
          <w:lang w:val="uz-Cyrl-UZ"/>
        </w:rPr>
        <w:t xml:space="preserve"> қабул қилиб олиб хисоб китоб қилади.</w:t>
      </w:r>
      <w:r w:rsidRPr="00167201">
        <w:rPr>
          <w:sz w:val="20"/>
          <w:szCs w:val="20"/>
          <w:lang w:val="uz-Cyrl-UZ"/>
        </w:rPr>
        <w:t>.</w:t>
      </w:r>
      <w:r w:rsidRPr="004218CD">
        <w:rPr>
          <w:sz w:val="20"/>
          <w:szCs w:val="20"/>
          <w:lang w:val="uz-Cyrl-UZ"/>
        </w:rPr>
        <w:t xml:space="preserve">                                     </w:t>
      </w:r>
    </w:p>
    <w:p w:rsidR="002646E8" w:rsidRPr="002646E8" w:rsidRDefault="002646E8" w:rsidP="002646E8">
      <w:pPr>
        <w:pStyle w:val="a9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51BFE" w:rsidRPr="002646E8" w:rsidRDefault="00C51BFE" w:rsidP="00C51BFE">
      <w:pPr>
        <w:ind w:left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2.</w:t>
      </w:r>
      <w:r w:rsidRPr="00167201">
        <w:rPr>
          <w:sz w:val="20"/>
          <w:szCs w:val="20"/>
          <w:lang w:val="uz-Cyrl-UZ"/>
        </w:rPr>
        <w:t xml:space="preserve"> </w:t>
      </w:r>
      <w:r w:rsidR="0068516C">
        <w:rPr>
          <w:b/>
          <w:bCs/>
          <w:sz w:val="20"/>
          <w:szCs w:val="20"/>
          <w:lang w:val="uz-Cyrl-UZ"/>
        </w:rPr>
        <w:t>БАЖАРИБ БЕРИЛАДИГАН ИШЛАР</w:t>
      </w:r>
      <w:bookmarkStart w:id="0" w:name="_GoBack"/>
      <w:bookmarkEnd w:id="0"/>
      <w:r w:rsidRPr="002646E8">
        <w:rPr>
          <w:b/>
          <w:bCs/>
          <w:sz w:val="20"/>
          <w:szCs w:val="20"/>
          <w:lang w:val="uz-Cyrl-UZ"/>
        </w:rPr>
        <w:t xml:space="preserve">  СИФАТИ</w:t>
      </w:r>
    </w:p>
    <w:p w:rsidR="00C51BFE" w:rsidRPr="00167201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 xml:space="preserve">2.1. Бажариб бериладиган </w:t>
      </w:r>
      <w:r w:rsidR="00A1611B">
        <w:rPr>
          <w:sz w:val="20"/>
          <w:szCs w:val="20"/>
          <w:lang w:val="uz-Cyrl-UZ"/>
        </w:rPr>
        <w:t>жорий таъмирлаш ишлари</w:t>
      </w:r>
      <w:r w:rsidR="00C51BFE" w:rsidRPr="00167201">
        <w:rPr>
          <w:sz w:val="20"/>
          <w:szCs w:val="20"/>
          <w:lang w:val="uz-Cyrl-UZ"/>
        </w:rPr>
        <w:t xml:space="preserve"> сифати Ўзбекистон Республикасининг амалдаги </w:t>
      </w:r>
      <w:r w:rsidR="00C51BFE">
        <w:rPr>
          <w:sz w:val="20"/>
          <w:szCs w:val="20"/>
          <w:lang w:val="uz-Cyrl-UZ"/>
        </w:rPr>
        <w:t>қ</w:t>
      </w:r>
      <w:r w:rsidR="00C51BFE" w:rsidRPr="00167201">
        <w:rPr>
          <w:sz w:val="20"/>
          <w:szCs w:val="20"/>
          <w:lang w:val="uz-Cyrl-UZ"/>
        </w:rPr>
        <w:t>онунчилигига асосан белгиланган Давлат стандарти ва бошқа меъёрларга мувофиқ бўлиши лозим.</w:t>
      </w:r>
    </w:p>
    <w:p w:rsidR="00C51BFE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>2.2. Бюджет ташкилот</w:t>
      </w:r>
      <w:r w:rsidR="00C51BFE">
        <w:rPr>
          <w:sz w:val="20"/>
          <w:szCs w:val="20"/>
          <w:lang w:val="uz-Cyrl-UZ"/>
        </w:rPr>
        <w:t>лар</w:t>
      </w:r>
      <w:r w:rsidR="00C51BFE" w:rsidRPr="00167201">
        <w:rPr>
          <w:sz w:val="20"/>
          <w:szCs w:val="20"/>
          <w:lang w:val="uz-Cyrl-UZ"/>
        </w:rPr>
        <w:t>и</w:t>
      </w:r>
      <w:r w:rsidR="00C51BFE">
        <w:rPr>
          <w:sz w:val="20"/>
          <w:szCs w:val="20"/>
          <w:lang w:val="uz-Cyrl-UZ"/>
        </w:rPr>
        <w:t xml:space="preserve"> зарур бўлган амалдаги давлат стандартлари ва бошқа норматив хужжатлар билан таъминлашни талаб қилиши мумкин</w:t>
      </w:r>
      <w:r w:rsidR="00C51BFE" w:rsidRPr="00167201">
        <w:rPr>
          <w:sz w:val="20"/>
          <w:szCs w:val="20"/>
          <w:lang w:val="uz-Cyrl-UZ"/>
        </w:rPr>
        <w:t>.</w:t>
      </w:r>
    </w:p>
    <w:p w:rsidR="00262A18" w:rsidRPr="00167201" w:rsidRDefault="00262A1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</w:p>
    <w:p w:rsidR="00C51BFE" w:rsidRDefault="00C51BFE" w:rsidP="00C51BFE">
      <w:pPr>
        <w:tabs>
          <w:tab w:val="left" w:pos="540"/>
        </w:tabs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3</w:t>
      </w:r>
      <w:r w:rsidRPr="003B2393">
        <w:rPr>
          <w:b/>
          <w:bCs/>
          <w:sz w:val="20"/>
          <w:szCs w:val="20"/>
          <w:lang w:val="uz-Cyrl-UZ"/>
        </w:rPr>
        <w:t>. Ш</w:t>
      </w:r>
      <w:r w:rsidRPr="00167201">
        <w:rPr>
          <w:b/>
          <w:bCs/>
          <w:sz w:val="20"/>
          <w:szCs w:val="20"/>
          <w:lang w:val="uz-Cyrl-UZ"/>
        </w:rPr>
        <w:t>АРТНОМА</w:t>
      </w:r>
      <w:r w:rsidR="00262A18">
        <w:rPr>
          <w:b/>
          <w:bCs/>
          <w:sz w:val="20"/>
          <w:szCs w:val="20"/>
          <w:lang w:val="uz-Cyrl-UZ"/>
        </w:rPr>
        <w:t xml:space="preserve">НИНГ </w:t>
      </w:r>
      <w:r w:rsidRPr="00167201">
        <w:rPr>
          <w:b/>
          <w:bCs/>
          <w:sz w:val="20"/>
          <w:szCs w:val="20"/>
          <w:lang w:val="uz-Cyrl-UZ"/>
        </w:rPr>
        <w:t>ҲИСОБ – КИТОБ  ТАРТИБИ</w:t>
      </w:r>
    </w:p>
    <w:p w:rsidR="002646E8" w:rsidRPr="002646E8" w:rsidRDefault="002646E8" w:rsidP="002646E8">
      <w:pPr>
        <w:tabs>
          <w:tab w:val="center" w:pos="5490"/>
          <w:tab w:val="right" w:pos="10980"/>
        </w:tabs>
        <w:jc w:val="both"/>
        <w:rPr>
          <w:bCs/>
          <w:i/>
          <w:iCs/>
          <w:sz w:val="20"/>
          <w:szCs w:val="20"/>
          <w:u w:val="single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</w:p>
    <w:p w:rsidR="00C51BFE" w:rsidRPr="00167201" w:rsidRDefault="00C51BFE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2A18">
        <w:rPr>
          <w:rFonts w:ascii="Times New Roman" w:hAnsi="Times New Roman" w:cs="Times New Roman"/>
          <w:sz w:val="20"/>
          <w:szCs w:val="20"/>
          <w:lang w:val="uz-Cyrl-UZ"/>
        </w:rPr>
        <w:t>1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Шартноманинг умумий суммаси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 сумни ташкил этади.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китоб 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Буюртмачи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пул ўтказиш йўли билан амалга оширилади.</w:t>
      </w:r>
    </w:p>
    <w:p w:rsidR="00C51BFE" w:rsidRPr="00167201" w:rsidRDefault="002646E8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3.3.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 кучга кириб, тегишли Ғазначилик тизимидан рўйхатдан ўтгандан сўнг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A1611B">
        <w:rPr>
          <w:rFonts w:ascii="Times New Roman" w:hAnsi="Times New Roman" w:cs="Times New Roman"/>
          <w:b/>
          <w:sz w:val="20"/>
          <w:szCs w:val="20"/>
          <w:lang w:val="uz-Cyrl-UZ"/>
        </w:rPr>
        <w:t>БАЖАРУВЧИ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A1611B">
        <w:rPr>
          <w:rFonts w:ascii="Times New Roman" w:hAnsi="Times New Roman" w:cs="Times New Roman"/>
          <w:sz w:val="20"/>
          <w:szCs w:val="20"/>
          <w:lang w:val="uz-Cyrl-UZ"/>
        </w:rPr>
        <w:t>жорий таъмирлаш ишларининг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умумий суммасининг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C51BFE"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яни </w:t>
      </w:r>
      <w:r w:rsidR="003F21E4">
        <w:rPr>
          <w:rFonts w:ascii="Times New Roman" w:hAnsi="Times New Roman" w:cs="Times New Roman"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 сумини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олдиндан аванс тариқасида «</w:t>
      </w:r>
      <w:r w:rsidR="00A1611B">
        <w:rPr>
          <w:rFonts w:ascii="Times New Roman" w:hAnsi="Times New Roman" w:cs="Times New Roman"/>
          <w:sz w:val="20"/>
          <w:szCs w:val="20"/>
          <w:lang w:val="uz-Cyrl-UZ"/>
        </w:rPr>
        <w:t>Бажарувчи”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нинг хисоб рақамига ўтказиб беради.</w:t>
      </w:r>
    </w:p>
    <w:p w:rsidR="00C51BFE" w:rsidRPr="00167201" w:rsidRDefault="00C51BFE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FD3E79"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46E8">
        <w:rPr>
          <w:rFonts w:ascii="Times New Roman" w:hAnsi="Times New Roman" w:cs="Times New Roman"/>
          <w:sz w:val="20"/>
          <w:szCs w:val="20"/>
          <w:lang w:val="uz-Cyrl-UZ"/>
        </w:rPr>
        <w:t>4</w:t>
      </w:r>
      <w:r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Қолган охирги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70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%и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) сумини 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A1611B">
        <w:rPr>
          <w:rFonts w:ascii="Times New Roman" w:hAnsi="Times New Roman" w:cs="Times New Roman"/>
          <w:b/>
          <w:sz w:val="20"/>
          <w:szCs w:val="20"/>
          <w:lang w:val="uz-Cyrl-UZ"/>
        </w:rPr>
        <w:t>БАЖАРУВЧИ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бажариладиган </w:t>
      </w:r>
      <w:r w:rsidR="00A1611B">
        <w:rPr>
          <w:rFonts w:ascii="Times New Roman" w:hAnsi="Times New Roman" w:cs="Times New Roman"/>
          <w:sz w:val="20"/>
          <w:szCs w:val="20"/>
          <w:lang w:val="uz-Cyrl-UZ"/>
        </w:rPr>
        <w:t>жорий таъмирлаш ишларнинг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>далолатнома</w:t>
      </w:r>
      <w:r w:rsidR="00A1611B">
        <w:rPr>
          <w:rFonts w:ascii="Times New Roman" w:hAnsi="Times New Roman" w:cs="Times New Roman"/>
          <w:sz w:val="20"/>
          <w:szCs w:val="20"/>
          <w:lang w:val="uz-Cyrl-UZ"/>
        </w:rPr>
        <w:t>си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варақ фактуралари асосида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5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ўтказиб беради.</w:t>
      </w:r>
    </w:p>
    <w:p w:rsidR="00C51BFE" w:rsidRPr="00167201" w:rsidRDefault="002646E8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>
        <w:rPr>
          <w:rFonts w:ascii="Times New Roman" w:hAnsi="Times New Roman" w:cs="Times New Roman"/>
          <w:sz w:val="20"/>
          <w:szCs w:val="20"/>
          <w:lang w:val="uz-Cyrl-UZ"/>
        </w:rPr>
        <w:t>5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 w:rsidR="005369C9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bCs/>
          <w:sz w:val="20"/>
          <w:szCs w:val="20"/>
          <w:lang w:val="uz-Cyrl-UZ"/>
        </w:rPr>
        <w:t>и миқдорда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тўлов амалга оширилгандан сўнг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A1611B">
        <w:rPr>
          <w:rFonts w:ascii="Times New Roman" w:hAnsi="Times New Roman" w:cs="Times New Roman"/>
          <w:b/>
          <w:sz w:val="20"/>
          <w:szCs w:val="20"/>
          <w:lang w:val="uz-Cyrl-UZ"/>
        </w:rPr>
        <w:t>БАЖАРУВЧИ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10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 давомида мазкур шартномада кўрсатилган миқдорда ва нархларда Давлат стандарти, гигиена талабларига  жавоб берадиган,  хизмат турларини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га бажариб  беради. 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НДС  6.456.522 сум</w:t>
      </w:r>
    </w:p>
    <w:p w:rsidR="00C51BFE" w:rsidRPr="00167201" w:rsidRDefault="00C51BFE" w:rsidP="00C51BFE">
      <w:pPr>
        <w:tabs>
          <w:tab w:val="left" w:pos="540"/>
        </w:tabs>
        <w:ind w:left="360"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4. </w:t>
      </w:r>
      <w:r w:rsidRPr="00A1611B">
        <w:rPr>
          <w:b/>
          <w:bCs/>
          <w:sz w:val="20"/>
          <w:szCs w:val="20"/>
          <w:lang w:val="uz-Cyrl-UZ"/>
        </w:rPr>
        <w:t>ТОМОНЛАРНИНГ ХУ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A1611B">
        <w:rPr>
          <w:b/>
          <w:bCs/>
          <w:sz w:val="20"/>
          <w:szCs w:val="20"/>
          <w:lang w:val="uz-Cyrl-UZ"/>
        </w:rPr>
        <w:t>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A1611B">
        <w:rPr>
          <w:b/>
          <w:bCs/>
          <w:sz w:val="20"/>
          <w:szCs w:val="20"/>
          <w:lang w:val="uz-Cyrl-UZ"/>
        </w:rPr>
        <w:t xml:space="preserve"> ВА МАЖБУРИЯТЛАРИ</w:t>
      </w:r>
    </w:p>
    <w:p w:rsidR="00C51BFE" w:rsidRPr="00167201" w:rsidRDefault="00C51BFE" w:rsidP="00C51BFE">
      <w:pPr>
        <w:numPr>
          <w:ilvl w:val="1"/>
          <w:numId w:val="1"/>
        </w:numPr>
        <w:tabs>
          <w:tab w:val="clear" w:pos="1440"/>
          <w:tab w:val="num" w:pos="180"/>
          <w:tab w:val="left" w:pos="540"/>
        </w:tabs>
        <w:ind w:left="0" w:firstLine="360"/>
        <w:jc w:val="both"/>
        <w:rPr>
          <w:sz w:val="20"/>
          <w:szCs w:val="20"/>
          <w:lang w:val="uz-Cyrl-UZ"/>
        </w:rPr>
      </w:pPr>
      <w:r w:rsidRPr="00B55C3E">
        <w:rPr>
          <w:b/>
          <w:sz w:val="20"/>
          <w:szCs w:val="20"/>
          <w:lang w:val="uz-Cyrl-UZ"/>
        </w:rPr>
        <w:t>«</w:t>
      </w:r>
      <w:r w:rsidR="00A1611B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қуйидаги хуқуқларга эга: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Бажариладиган </w:t>
      </w:r>
      <w:r w:rsidR="00A1611B">
        <w:rPr>
          <w:sz w:val="20"/>
          <w:szCs w:val="20"/>
          <w:lang w:val="uz-Cyrl-UZ"/>
        </w:rPr>
        <w:t>жорий таъмир ишлари</w:t>
      </w:r>
      <w:r w:rsidRPr="00167201">
        <w:rPr>
          <w:sz w:val="20"/>
          <w:szCs w:val="20"/>
          <w:lang w:val="uz-Cyrl-UZ"/>
        </w:rPr>
        <w:t xml:space="preserve"> учун олдиндан хақ туланиши ва тегишли қонун хужжатларида белгиланган тартибда ва тўла хажмда узил-кесил хисоб қилиниши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Берилган буюртманомага мувофиқ бажарилиши керак бўлган </w:t>
      </w:r>
      <w:r w:rsidR="00A1611B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қабул қилиш асоссиз рад этилиши натижасида етказилган зарар қопланишини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4.2</w:t>
      </w:r>
      <w:r>
        <w:rPr>
          <w:sz w:val="20"/>
          <w:szCs w:val="20"/>
          <w:lang w:val="uz-Cyrl-UZ"/>
        </w:rPr>
        <w:t xml:space="preserve"> </w:t>
      </w:r>
      <w:r w:rsidRPr="00B55C3E">
        <w:rPr>
          <w:b/>
          <w:sz w:val="20"/>
          <w:szCs w:val="20"/>
          <w:lang w:val="uz-Cyrl-UZ"/>
        </w:rPr>
        <w:t>«</w:t>
      </w:r>
      <w:r w:rsidR="00A1611B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қуйидагиларга мажбур: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Бюджет ташкилотига бажариладиган </w:t>
      </w:r>
      <w:r w:rsidR="00A1611B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мазкур шартномага мувофиқ ёки бюджет ташкилоти томонидан мазкур шартноманинг </w:t>
      </w:r>
      <w:r>
        <w:rPr>
          <w:b/>
          <w:sz w:val="20"/>
          <w:szCs w:val="20"/>
          <w:lang w:val="uz-Cyrl-UZ"/>
        </w:rPr>
        <w:t>3.</w:t>
      </w:r>
      <w:r w:rsidRPr="00167201">
        <w:rPr>
          <w:b/>
          <w:sz w:val="20"/>
          <w:szCs w:val="20"/>
          <w:lang w:val="uz-Cyrl-UZ"/>
        </w:rPr>
        <w:t>4</w:t>
      </w:r>
      <w:r w:rsidRPr="00167201">
        <w:rPr>
          <w:sz w:val="20"/>
          <w:szCs w:val="20"/>
          <w:lang w:val="uz-Cyrl-UZ"/>
        </w:rPr>
        <w:t xml:space="preserve">-бандида назарда тутилган тартибда бериладиган унинг буюртманомасига асосий белгиланган муддатларда сифат ва микдорида </w:t>
      </w:r>
      <w:r w:rsidR="00186806">
        <w:rPr>
          <w:sz w:val="20"/>
          <w:szCs w:val="20"/>
          <w:lang w:val="uz-Cyrl-UZ"/>
        </w:rPr>
        <w:t>бажариб</w:t>
      </w:r>
      <w:r w:rsidRPr="00167201">
        <w:rPr>
          <w:sz w:val="20"/>
          <w:szCs w:val="20"/>
          <w:lang w:val="uz-Cyrl-UZ"/>
        </w:rPr>
        <w:t xml:space="preserve">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Агар бажариладиган </w:t>
      </w:r>
      <w:r w:rsidR="00186806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бажариб бериш жараёнида </w:t>
      </w:r>
      <w:r w:rsidRPr="00167201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 шартнома шартлари ва нормативлардан чекинишга йул қўйилган бўлса бюджет ташкилотининг талаби билан аниқланган барча камчиликлар </w:t>
      </w:r>
      <w:r w:rsidRPr="00167201">
        <w:rPr>
          <w:b/>
          <w:sz w:val="20"/>
          <w:szCs w:val="20"/>
          <w:lang w:val="uz-Cyrl-UZ"/>
        </w:rPr>
        <w:t>3</w:t>
      </w:r>
      <w:r w:rsidRPr="00167201">
        <w:rPr>
          <w:sz w:val="20"/>
          <w:szCs w:val="20"/>
          <w:lang w:val="uz-Cyrl-UZ"/>
        </w:rPr>
        <w:t>-кун муддатда бепул хал қилиб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4.3</w:t>
      </w:r>
      <w:r w:rsidRPr="00167201">
        <w:rPr>
          <w:b/>
          <w:sz w:val="20"/>
          <w:szCs w:val="20"/>
          <w:lang w:val="uz-Cyrl-UZ"/>
        </w:rPr>
        <w:t>. «Буюртмачи»</w:t>
      </w:r>
      <w:r w:rsidRPr="00167201">
        <w:rPr>
          <w:sz w:val="20"/>
          <w:szCs w:val="20"/>
          <w:lang w:val="uz-Cyrl-UZ"/>
        </w:rPr>
        <w:t>нинг хуқуқлари: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амалдаги давлат стандартлари ва бошқа норматив хужжатлар билан таъминлашни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дан мазкур шартномага мувофиқ бериладиган буюртманомага мувофиқ тегишли сифатларда </w:t>
      </w:r>
      <w:r w:rsidR="00186806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бажариб берилишини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</w:rPr>
        <w:t xml:space="preserve">- Бахосининг мутаносиб тарзда камайтирилишини талаб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Мазкур шартнома шартлари бажарилмаганлиги натижасида етказилган зарарни қопланишини </w:t>
      </w:r>
      <w:r w:rsidRPr="00B55C3E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дан талаб килиш;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4.4.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>нинг мажбуриятлари: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</w:t>
      </w:r>
      <w:r w:rsidRPr="00167201">
        <w:rPr>
          <w:b/>
          <w:sz w:val="20"/>
          <w:szCs w:val="20"/>
          <w:lang w:val="uz-Cyrl-UZ"/>
        </w:rPr>
        <w:t xml:space="preserve">«Буюртмачи» </w:t>
      </w:r>
      <w:r w:rsidRPr="00B55C3E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ушбу шартнома буйича  </w:t>
      </w:r>
      <w:r w:rsidR="00186806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бажариб бериш санасидан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 xml:space="preserve"> кун аввал ёзма ёки электрон (факс,телефон)тарзда буюртманома юборилади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ўз буюртманомаси бўйича </w:t>
      </w:r>
      <w:r w:rsidR="00186806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бажариб берилишини мазкур шартномага мувофик қабул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lastRenderedPageBreak/>
        <w:t>4.5</w:t>
      </w:r>
      <w:r w:rsidRPr="00167201">
        <w:rPr>
          <w:sz w:val="20"/>
          <w:szCs w:val="20"/>
        </w:rPr>
        <w:t>. Шартномада к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рсатилган нархлар бозорда нарх наво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згариши хисобига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згартирилади.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5. </w:t>
      </w:r>
      <w:r w:rsidRPr="00167201">
        <w:rPr>
          <w:b/>
          <w:bCs/>
          <w:sz w:val="20"/>
          <w:szCs w:val="20"/>
        </w:rPr>
        <w:t>ШАРТНОМАНИНГ БАЖАРИЛИШИ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5.1 </w:t>
      </w:r>
      <w:r w:rsidRPr="00167201">
        <w:rPr>
          <w:sz w:val="20"/>
          <w:szCs w:val="20"/>
        </w:rPr>
        <w:t xml:space="preserve">Шартнома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онун хужжатлари шартлари ва талабларига мувофи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 xml:space="preserve"> зарур тарзда бажарилиши шарт. Агар томонлар уз зиммаларига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а</w:t>
      </w:r>
      <w:r w:rsidRPr="00167201"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</w:rPr>
        <w:t xml:space="preserve">ул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илинган барча мажбуриятлар бажарилишини таъминласа шартнома бажарилган деб хисобланади.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5.2. Шартнома бажарилишини бир томонлама рад этишга ёки шартнома шартларини бир томонлама ўзгартиришга йул қўйилмайди. Қонун хужжатларда белгиланган холлар бундан мустасно.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5.3.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нинг розилиги билан хизматлар муддатдан олдин бажариб берилиши мумкин.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муддатлари бузилган холда бажариб бериладиган хизматларни қабул қилишни рад этишга хақли.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5.5.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маъсул ходими томонидан далолатнома буйича қабул қилинади.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5.6. Мазкур шартномада назарда тутилган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буюртманомасида кўрсатилган муддатлар ва хажмда мазкур шартномада кўрсатилган давр мобайнида амалга оширилади.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5.7.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илгари берилган буюртманомани бекор қилишга ёхуд бажариб бериладиган хизматларни тегишли туркумларини бажариб бериш санасини ўзгартиришга хақлидир, бу хақда </w:t>
      </w:r>
      <w:r w:rsidRPr="00B55C3E">
        <w:rPr>
          <w:b/>
          <w:sz w:val="20"/>
          <w:szCs w:val="20"/>
          <w:lang w:val="uz-Cyrl-UZ"/>
        </w:rPr>
        <w:t>«</w:t>
      </w:r>
      <w:r w:rsidR="00186806">
        <w:rPr>
          <w:b/>
          <w:sz w:val="20"/>
          <w:szCs w:val="20"/>
          <w:lang w:val="uz-Cyrl-UZ"/>
        </w:rPr>
        <w:t>БАЖАРУВЧИ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нинг буюртманомасида кўрсатилган сана бошланишидан камида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>-кун олдин хабардор қилади.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                    </w:t>
      </w:r>
      <w:r w:rsidRPr="00B713B5">
        <w:rPr>
          <w:sz w:val="20"/>
          <w:szCs w:val="20"/>
          <w:lang w:val="uz-Cyrl-UZ"/>
        </w:rPr>
        <w:t xml:space="preserve">                      </w:t>
      </w:r>
      <w:r w:rsidRPr="00167201">
        <w:rPr>
          <w:sz w:val="20"/>
          <w:szCs w:val="20"/>
          <w:lang w:val="uz-Cyrl-UZ"/>
        </w:rPr>
        <w:t xml:space="preserve">   </w:t>
      </w:r>
      <w:r w:rsidRPr="00167201">
        <w:rPr>
          <w:b/>
          <w:bCs/>
          <w:sz w:val="20"/>
          <w:szCs w:val="20"/>
          <w:lang w:val="uz-Cyrl-UZ"/>
        </w:rPr>
        <w:t>6. ТОМОНЛАРНИНГ ЖАВОБГАРЛИГИ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6.1.  Бажариб бериладиган хизматларни  </w:t>
      </w:r>
      <w:r w:rsidRPr="00167201">
        <w:rPr>
          <w:b/>
          <w:sz w:val="20"/>
          <w:szCs w:val="20"/>
          <w:lang w:val="uz-Cyrl-UZ"/>
        </w:rPr>
        <w:t>“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томонидан нотўғри аниқланиши, уларнинг қиймати нотўғри белгиланиши ва ундирилиши холлари аниқланган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бажариладиган </w:t>
      </w:r>
      <w:r w:rsidR="00186806">
        <w:rPr>
          <w:sz w:val="20"/>
          <w:szCs w:val="20"/>
          <w:lang w:val="uz-Cyrl-UZ"/>
        </w:rPr>
        <w:t>жорий таъмирлаш ишларини</w:t>
      </w:r>
      <w:r w:rsidRPr="00167201">
        <w:rPr>
          <w:sz w:val="20"/>
          <w:szCs w:val="20"/>
          <w:lang w:val="uz-Cyrl-UZ"/>
        </w:rPr>
        <w:t xml:space="preserve">  сифатини шунингдек уларнинг миқдорини хисобга олган холда қайта хисоб - китоб қилади ва хисоблаб чиқилган ушбу суммадан ташкари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нотўғри хисоб-китоб қилинган сумманинг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6.2. Агар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сифати, ассортименти, навлари, стандарт техник шартлар талабларига намуналарга ёки шартномада белгиланган бошқа шартларга жавоб бермаган такдирда айбдор томон етказиб берилган сифати зарур даражада бўлмаган бажарилидиган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қийматининг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микдорида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тулайди.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6.3. </w:t>
      </w:r>
      <w:r w:rsidRPr="00167201">
        <w:rPr>
          <w:bCs/>
          <w:sz w:val="20"/>
          <w:szCs w:val="20"/>
          <w:lang w:val="uz-Cyrl-UZ"/>
        </w:rPr>
        <w:t xml:space="preserve">Бажарилган хизмат </w:t>
      </w:r>
      <w:r w:rsidRPr="00167201">
        <w:rPr>
          <w:sz w:val="20"/>
          <w:szCs w:val="20"/>
          <w:lang w:val="uz-Cyrl-UZ"/>
        </w:rPr>
        <w:t xml:space="preserve">буйича шартномада назарда тутилган мажбуриятларини бажарилиши рад этилганлиги учун етказиб берувчи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белгиланган устамалардан ташқари бажарилиши керак булган </w:t>
      </w:r>
      <w:r w:rsidR="00186806">
        <w:rPr>
          <w:sz w:val="20"/>
          <w:szCs w:val="20"/>
          <w:lang w:val="uz-Cyrl-UZ"/>
        </w:rPr>
        <w:t>жорий таъмирлаш ишларнинг</w:t>
      </w:r>
      <w:r w:rsidRPr="0016720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 Жаримадан ташқари </w:t>
      </w:r>
      <w:r w:rsidRPr="00167201">
        <w:rPr>
          <w:b/>
          <w:sz w:val="20"/>
          <w:szCs w:val="20"/>
          <w:lang w:val="uz-Cyrl-UZ"/>
        </w:rPr>
        <w:t>“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” “Буюртмачи</w:t>
      </w:r>
      <w:r w:rsidRPr="00167201">
        <w:rPr>
          <w:sz w:val="20"/>
          <w:szCs w:val="20"/>
          <w:lang w:val="uz-Cyrl-UZ"/>
        </w:rPr>
        <w:t>”га бажариладиган</w:t>
      </w:r>
      <w:r w:rsidRPr="00167201">
        <w:rPr>
          <w:b/>
          <w:bCs/>
          <w:sz w:val="20"/>
          <w:szCs w:val="20"/>
          <w:lang w:val="uz-Cyrl-UZ"/>
        </w:rPr>
        <w:t xml:space="preserve">  </w:t>
      </w:r>
      <w:r w:rsidRPr="00167201">
        <w:rPr>
          <w:sz w:val="20"/>
          <w:szCs w:val="20"/>
          <w:lang w:val="uz-Cyrl-UZ"/>
        </w:rPr>
        <w:t>хизматини  бажаролмаслиги натижасида аниқланган зарарни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6.4. </w:t>
      </w:r>
      <w:r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  <w:lang w:val="uz-Cyrl-UZ"/>
        </w:rPr>
        <w:t xml:space="preserve">ажариб бериладиган </w:t>
      </w:r>
      <w:r w:rsidR="00186806">
        <w:rPr>
          <w:sz w:val="20"/>
          <w:szCs w:val="20"/>
          <w:lang w:val="uz-Cyrl-UZ"/>
        </w:rPr>
        <w:t>жорий таъмирлаш ишларни</w:t>
      </w:r>
      <w:r w:rsidRPr="00167201">
        <w:rPr>
          <w:sz w:val="20"/>
          <w:szCs w:val="20"/>
          <w:lang w:val="uz-Cyrl-UZ"/>
        </w:rPr>
        <w:t xml:space="preserve"> </w:t>
      </w:r>
      <w:r w:rsidRPr="00167201">
        <w:rPr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кечиктирилган ёки тўлиқ бажарилмаган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” “Буюртмачи”</w:t>
      </w:r>
      <w:r w:rsidRPr="00167201">
        <w:rPr>
          <w:sz w:val="20"/>
          <w:szCs w:val="20"/>
          <w:lang w:val="uz-Cyrl-UZ"/>
        </w:rPr>
        <w:t xml:space="preserve">га кечиктирилган хар бир кун учун мажбурият бажарилмаган қисмининг </w:t>
      </w:r>
      <w:r w:rsidRPr="00167201">
        <w:rPr>
          <w:b/>
          <w:sz w:val="20"/>
          <w:szCs w:val="20"/>
          <w:lang w:val="uz-Cyrl-UZ"/>
        </w:rPr>
        <w:t>0,5</w:t>
      </w:r>
      <w:r w:rsidRPr="00167201">
        <w:rPr>
          <w:sz w:val="20"/>
          <w:szCs w:val="20"/>
          <w:lang w:val="uz-Cyrl-UZ"/>
        </w:rPr>
        <w:t xml:space="preserve">% миқдорида пеня тўлайди. Бироқ бунда пенянинг умумий суммаси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қийматининг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бўлмаслиги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6.5</w:t>
      </w:r>
      <w:r w:rsidRPr="00167201">
        <w:rPr>
          <w:bCs/>
          <w:sz w:val="20"/>
          <w:szCs w:val="20"/>
          <w:lang w:val="uz-Cyrl-UZ"/>
        </w:rPr>
        <w:t xml:space="preserve"> Бажарилган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учун ўз вақтида хақ тўланмаганда </w:t>
      </w:r>
      <w:r w:rsidRPr="00167201">
        <w:rPr>
          <w:b/>
          <w:sz w:val="20"/>
          <w:szCs w:val="20"/>
          <w:lang w:val="uz-Cyrl-UZ"/>
        </w:rPr>
        <w:t>“Буюртмачи” “</w:t>
      </w:r>
      <w:r w:rsidR="00186806">
        <w:rPr>
          <w:b/>
          <w:sz w:val="20"/>
          <w:szCs w:val="20"/>
          <w:lang w:val="uz-Cyrl-UZ"/>
        </w:rPr>
        <w:t>БАЖАРУВЧИ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га муддати кечиктирилган хар бир кун учун кечиктирилган тўлов суммасининг </w:t>
      </w:r>
      <w:r w:rsidRPr="00167201">
        <w:rPr>
          <w:b/>
          <w:sz w:val="20"/>
          <w:szCs w:val="20"/>
          <w:lang w:val="uz-Cyrl-UZ"/>
        </w:rPr>
        <w:t>0,4</w:t>
      </w:r>
      <w:r w:rsidRPr="00167201">
        <w:rPr>
          <w:sz w:val="20"/>
          <w:szCs w:val="20"/>
          <w:lang w:val="uz-Cyrl-UZ"/>
        </w:rPr>
        <w:t xml:space="preserve">% микдорида пеня тўлайди, бироқ бу кечиктирилган тўлов суммасининг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булмаслиги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6.6. Мазкур шартномада назарда тутилган томонларнинг жавобгарлиги чора-тадбирлари фуқаролик қонунчилиги нормаларига мувофиқ қўлланилади.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7. НИЗОЛАРНИ ХАЛ ЭТИШ ТАРТИБИ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7.1. Келишмовчиликлар ва низоли масалалар келиб чиққан тақдирда томонлар, қоидага кўра, мустакил равишда улар судгача хал этиш чорларини кўрадилар.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7.2. Томонлар келишмовчиликлар ва низоларни хал этиш учун бевосита </w:t>
      </w:r>
      <w:r w:rsidR="00DB1B80">
        <w:rPr>
          <w:sz w:val="20"/>
          <w:szCs w:val="20"/>
          <w:lang w:val="uz-Cyrl-UZ"/>
        </w:rPr>
        <w:t xml:space="preserve">иқтисодий </w:t>
      </w:r>
      <w:r w:rsidRPr="00167201">
        <w:rPr>
          <w:sz w:val="20"/>
          <w:szCs w:val="20"/>
          <w:lang w:val="uz-Cyrl-UZ"/>
        </w:rPr>
        <w:t>судга мурожаат қилишга хақлидир.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7.3</w:t>
      </w:r>
      <w:r w:rsidR="00DB1B80" w:rsidRPr="00DB1B80">
        <w:rPr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Томонлар хўжалик судига мурожаат қилган тақдирда, суд иши </w:t>
      </w:r>
      <w:r w:rsidR="00DB1B80">
        <w:rPr>
          <w:sz w:val="20"/>
          <w:szCs w:val="20"/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даъвогар жойлашган манзилдаги </w:t>
      </w:r>
      <w:r w:rsidR="00DB1B80">
        <w:rPr>
          <w:sz w:val="20"/>
          <w:szCs w:val="20"/>
          <w:lang w:val="uz-Cyrl-UZ"/>
        </w:rPr>
        <w:t>иқтисодий</w:t>
      </w:r>
      <w:r w:rsidR="00DB1B80" w:rsidRPr="00DB1B80">
        <w:rPr>
          <w:sz w:val="20"/>
          <w:szCs w:val="20"/>
          <w:lang w:val="uz-Cyrl-UZ"/>
        </w:rPr>
        <w:t xml:space="preserve"> судида кўриб чиқилади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8. ҚЎШИМЧА ШАРТЛАР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8.1. Агарда бир томонда шартларни бажара олмаслиги ёки махсулот сифати миқдори ва суммаси тзғрисидаги ўзгариш бўлса, олдиндан ўзаро келишувга асосан ўзгартириш киритилади.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8.2. </w:t>
      </w:r>
      <w:r w:rsidRPr="00167201">
        <w:rPr>
          <w:sz w:val="20"/>
          <w:szCs w:val="20"/>
        </w:rPr>
        <w:t xml:space="preserve">Форс можор холатида шартнома бузилса,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заро келишиб олинади.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9. ШАРТНОМА МУДДАТИ.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9.1. Шартнома томонлар имзолаб, худудий  Ғазначилик бўлимида рўйхатга олинган кундан кучга кириб, </w:t>
      </w:r>
      <w:r w:rsidRPr="00B71D28">
        <w:rPr>
          <w:sz w:val="20"/>
          <w:szCs w:val="20"/>
          <w:lang w:val="uz-Cyrl-UZ"/>
        </w:rPr>
        <w:t>20</w:t>
      </w:r>
      <w:r w:rsidR="005E3B65" w:rsidRPr="005E3B65">
        <w:rPr>
          <w:sz w:val="20"/>
          <w:szCs w:val="20"/>
          <w:lang w:val="uz-Cyrl-UZ"/>
        </w:rPr>
        <w:t>____</w:t>
      </w:r>
      <w:r w:rsidRPr="00167201">
        <w:rPr>
          <w:sz w:val="20"/>
          <w:szCs w:val="20"/>
          <w:lang w:val="uz-Cyrl-UZ"/>
        </w:rPr>
        <w:t xml:space="preserve"> йил </w:t>
      </w:r>
      <w:r>
        <w:rPr>
          <w:sz w:val="20"/>
          <w:szCs w:val="20"/>
          <w:lang w:val="uz-Cyrl-UZ"/>
        </w:rPr>
        <w:t xml:space="preserve">             </w:t>
      </w:r>
      <w:r w:rsidR="005E3B65">
        <w:rPr>
          <w:sz w:val="20"/>
          <w:szCs w:val="20"/>
          <w:lang w:val="uz-Cyrl-UZ"/>
        </w:rPr>
        <w:t>_____</w:t>
      </w:r>
      <w:r w:rsidRPr="00B71D28">
        <w:rPr>
          <w:sz w:val="20"/>
          <w:szCs w:val="20"/>
          <w:lang w:val="uz-Cyrl-UZ"/>
        </w:rPr>
        <w:t xml:space="preserve"> декабрг</w:t>
      </w:r>
      <w:r w:rsidRPr="00167201">
        <w:rPr>
          <w:sz w:val="20"/>
          <w:szCs w:val="20"/>
          <w:lang w:val="uz-Cyrl-UZ"/>
        </w:rPr>
        <w:t>ача амал қилади.</w:t>
      </w:r>
    </w:p>
    <w:p w:rsidR="00C51BFE" w:rsidRPr="00167201" w:rsidRDefault="00C51BFE" w:rsidP="00C51BFE">
      <w:pPr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9.2. Шартнома </w:t>
      </w:r>
      <w:r w:rsidRPr="00167201">
        <w:rPr>
          <w:b/>
          <w:sz w:val="20"/>
          <w:szCs w:val="20"/>
          <w:lang w:val="uz-Cyrl-UZ"/>
        </w:rPr>
        <w:t xml:space="preserve">2 </w:t>
      </w:r>
      <w:r w:rsidRPr="00167201">
        <w:rPr>
          <w:sz w:val="20"/>
          <w:szCs w:val="20"/>
          <w:lang w:val="uz-Cyrl-UZ"/>
        </w:rPr>
        <w:t xml:space="preserve"> (икки) нусхада тузилиб, иккала нусхаси ҳам хуқуқий жихатдан тенг  кучли ҳисобланади.</w:t>
      </w:r>
    </w:p>
    <w:p w:rsidR="00C51BFE" w:rsidRPr="008548EA" w:rsidRDefault="00C51BFE" w:rsidP="00C51BFE">
      <w:pPr>
        <w:rPr>
          <w:b/>
          <w:bCs/>
          <w:sz w:val="12"/>
          <w:szCs w:val="12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                     </w:t>
      </w:r>
    </w:p>
    <w:p w:rsidR="00C51BFE" w:rsidRDefault="00C51BFE" w:rsidP="00C51BFE">
      <w:pPr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10. </w:t>
      </w:r>
      <w:r w:rsidRPr="00167201">
        <w:rPr>
          <w:b/>
          <w:bCs/>
          <w:sz w:val="20"/>
          <w:szCs w:val="20"/>
        </w:rPr>
        <w:t>ТОМОНЛАР БАНК РЕКВИЗИТЛАРИ ВА МАНЗИЛГОХЛАРИ</w:t>
      </w:r>
    </w:p>
    <w:p w:rsidR="00C51BFE" w:rsidRPr="008548EA" w:rsidRDefault="00C51BFE" w:rsidP="00C51BFE">
      <w:pPr>
        <w:rPr>
          <w:b/>
          <w:bCs/>
          <w:sz w:val="12"/>
          <w:szCs w:val="12"/>
        </w:rPr>
      </w:pPr>
    </w:p>
    <w:tbl>
      <w:tblPr>
        <w:tblW w:w="15218" w:type="dxa"/>
        <w:tblInd w:w="-72" w:type="dxa"/>
        <w:tblLook w:val="01E0" w:firstRow="1" w:lastRow="1" w:firstColumn="1" w:lastColumn="1" w:noHBand="0" w:noVBand="0"/>
      </w:tblPr>
      <w:tblGrid>
        <w:gridCol w:w="4942"/>
        <w:gridCol w:w="5138"/>
        <w:gridCol w:w="5138"/>
      </w:tblGrid>
      <w:tr w:rsidR="00C51BFE" w:rsidRPr="00082BE5" w:rsidTr="00A241EA">
        <w:trPr>
          <w:trHeight w:val="209"/>
        </w:trPr>
        <w:tc>
          <w:tcPr>
            <w:tcW w:w="4942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Pr="00082BE5">
              <w:rPr>
                <w:b/>
                <w:bCs/>
                <w:sz w:val="20"/>
                <w:szCs w:val="20"/>
              </w:rPr>
              <w:t>БУЮРТМАЧИ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186806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="00186806">
              <w:rPr>
                <w:b/>
                <w:bCs/>
                <w:sz w:val="20"/>
                <w:szCs w:val="20"/>
                <w:lang w:val="uz-Cyrl-UZ"/>
              </w:rPr>
              <w:t>БАЖАРУВЧИ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Номи: 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Норин-Қорадарё ИТҲБ хузуридаги </w:t>
            </w:r>
            <w:r w:rsidR="005369C9">
              <w:rPr>
                <w:b/>
                <w:sz w:val="20"/>
                <w:szCs w:val="20"/>
                <w:lang w:val="uz-Cyrl-UZ"/>
              </w:rPr>
              <w:t>Шахрихонсой ирригация тизими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 бошқармаси</w:t>
            </w:r>
            <w:r w:rsidRPr="00082BE5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Манзили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А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сака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т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Имом Бухорий 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кўчаси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33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 уй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Тел/факс: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232-33-36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5E3B65" w:rsidRDefault="00C51BFE" w:rsidP="005369C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Ш</w:t>
            </w:r>
            <w:r w:rsidRPr="00082BE5">
              <w:rPr>
                <w:b/>
                <w:bCs/>
                <w:sz w:val="20"/>
                <w:szCs w:val="20"/>
              </w:rPr>
              <w:t>ХР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 1000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86003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224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704240217000</w:t>
            </w:r>
            <w:r w:rsidR="00186806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ИНН: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305916144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Pr="00082BE5">
              <w:rPr>
                <w:b/>
                <w:bCs/>
                <w:sz w:val="20"/>
                <w:szCs w:val="20"/>
              </w:rPr>
              <w:t>ОКОНХ:</w:t>
            </w:r>
            <w:r w:rsidRPr="00082BE5">
              <w:rPr>
                <w:bCs/>
                <w:iCs/>
                <w:sz w:val="20"/>
                <w:szCs w:val="20"/>
                <w:lang w:val="uz-Cyrl-UZ"/>
              </w:rPr>
              <w:t xml:space="preserve"> 22100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Банк:</w:t>
            </w:r>
            <w:r w:rsidRPr="00082BE5">
              <w:rPr>
                <w:bCs/>
                <w:sz w:val="20"/>
                <w:szCs w:val="20"/>
                <w:lang w:val="uz-Cyrl-UZ"/>
              </w:rPr>
              <w:t>Ў</w:t>
            </w:r>
            <w:r w:rsidRPr="00082BE5">
              <w:rPr>
                <w:bCs/>
                <w:sz w:val="20"/>
                <w:szCs w:val="20"/>
              </w:rPr>
              <w:t xml:space="preserve">збекистон Республикаси молия вазирлиги </w:t>
            </w:r>
            <w:r w:rsidRPr="00082BE5">
              <w:rPr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Cs/>
                <w:sz w:val="20"/>
                <w:szCs w:val="20"/>
              </w:rPr>
              <w:t>азначилиги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/>
                <w:bCs/>
                <w:sz w:val="20"/>
                <w:szCs w:val="20"/>
              </w:rPr>
              <w:t xml:space="preserve">азна 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ҳ</w:t>
            </w:r>
            <w:r w:rsidRPr="00082BE5">
              <w:rPr>
                <w:b/>
                <w:bCs/>
                <w:sz w:val="20"/>
                <w:szCs w:val="20"/>
              </w:rPr>
              <w:t>исоб ра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қ</w:t>
            </w:r>
            <w:r w:rsidRPr="00082BE5">
              <w:rPr>
                <w:b/>
                <w:bCs/>
                <w:sz w:val="20"/>
                <w:szCs w:val="20"/>
              </w:rPr>
              <w:t>ами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082BE5">
              <w:rPr>
                <w:b/>
                <w:bCs/>
                <w:sz w:val="20"/>
                <w:szCs w:val="20"/>
              </w:rPr>
              <w:t>:</w:t>
            </w:r>
            <w:r w:rsidRPr="00082BE5">
              <w:rPr>
                <w:bCs/>
                <w:sz w:val="20"/>
                <w:szCs w:val="20"/>
              </w:rPr>
              <w:t>23402000300100001010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133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</w:rPr>
              <w:t>МБ ББХККМ Тошкен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т</w:t>
            </w:r>
            <w:r w:rsidRPr="00082BE5">
              <w:rPr>
                <w:b/>
                <w:bCs/>
                <w:sz w:val="20"/>
                <w:szCs w:val="20"/>
              </w:rPr>
              <w:t xml:space="preserve"> шахар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268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МФО:</w:t>
            </w:r>
            <w:r w:rsidRPr="00082BE5">
              <w:rPr>
                <w:bCs/>
                <w:sz w:val="20"/>
                <w:szCs w:val="20"/>
                <w:lang w:val="uz-Cyrl-UZ"/>
              </w:rPr>
              <w:t xml:space="preserve"> 00014</w:t>
            </w:r>
            <w:r w:rsidRPr="00082BE5">
              <w:rPr>
                <w:b/>
                <w:bCs/>
                <w:sz w:val="20"/>
                <w:szCs w:val="20"/>
              </w:rPr>
              <w:t xml:space="preserve">   ИНН: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201122919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rPr>
          <w:trHeight w:val="312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2A564D">
              <w:rPr>
                <w:b/>
                <w:bCs/>
                <w:sz w:val="20"/>
                <w:szCs w:val="20"/>
                <w:lang w:val="uz-Cyrl-UZ"/>
              </w:rPr>
              <w:t>Д.Одилов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:rsidR="005A3FB2" w:rsidRDefault="005A3FB2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sectPr w:rsidR="00EC023A" w:rsidSect="005E3B65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3D" w:rsidRDefault="00AE483D" w:rsidP="00C51BFE">
      <w:r>
        <w:separator/>
      </w:r>
    </w:p>
  </w:endnote>
  <w:endnote w:type="continuationSeparator" w:id="0">
    <w:p w:rsidR="00AE483D" w:rsidRDefault="00AE483D" w:rsidP="00C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3D" w:rsidRDefault="00AE483D" w:rsidP="00C51BFE">
      <w:r>
        <w:separator/>
      </w:r>
    </w:p>
  </w:footnote>
  <w:footnote w:type="continuationSeparator" w:id="0">
    <w:p w:rsidR="00AE483D" w:rsidRDefault="00AE483D" w:rsidP="00C5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FC2"/>
    <w:multiLevelType w:val="multilevel"/>
    <w:tmpl w:val="F4F62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E"/>
    <w:rsid w:val="000134F9"/>
    <w:rsid w:val="00061312"/>
    <w:rsid w:val="000816F0"/>
    <w:rsid w:val="000B72CA"/>
    <w:rsid w:val="000C43CF"/>
    <w:rsid w:val="00186806"/>
    <w:rsid w:val="001D498F"/>
    <w:rsid w:val="001E3559"/>
    <w:rsid w:val="00242797"/>
    <w:rsid w:val="00262A18"/>
    <w:rsid w:val="002646E8"/>
    <w:rsid w:val="0027182B"/>
    <w:rsid w:val="002A564D"/>
    <w:rsid w:val="002F7067"/>
    <w:rsid w:val="003453F7"/>
    <w:rsid w:val="003B2393"/>
    <w:rsid w:val="003C5401"/>
    <w:rsid w:val="003F21E4"/>
    <w:rsid w:val="003F23F1"/>
    <w:rsid w:val="004328CE"/>
    <w:rsid w:val="004E43FC"/>
    <w:rsid w:val="005369C9"/>
    <w:rsid w:val="0055022C"/>
    <w:rsid w:val="005808EF"/>
    <w:rsid w:val="005A3FB2"/>
    <w:rsid w:val="005C7DE1"/>
    <w:rsid w:val="005E3B65"/>
    <w:rsid w:val="00634FB4"/>
    <w:rsid w:val="0065073C"/>
    <w:rsid w:val="00654E0F"/>
    <w:rsid w:val="006750B5"/>
    <w:rsid w:val="0068516C"/>
    <w:rsid w:val="006909B1"/>
    <w:rsid w:val="00713356"/>
    <w:rsid w:val="0075276A"/>
    <w:rsid w:val="00794C44"/>
    <w:rsid w:val="007B4150"/>
    <w:rsid w:val="007E5F63"/>
    <w:rsid w:val="00822207"/>
    <w:rsid w:val="008222D2"/>
    <w:rsid w:val="008527D4"/>
    <w:rsid w:val="008E1311"/>
    <w:rsid w:val="00922A6C"/>
    <w:rsid w:val="009408FB"/>
    <w:rsid w:val="00941210"/>
    <w:rsid w:val="00961160"/>
    <w:rsid w:val="0097569E"/>
    <w:rsid w:val="009922D4"/>
    <w:rsid w:val="009C1CA9"/>
    <w:rsid w:val="009D5F3A"/>
    <w:rsid w:val="00A1611B"/>
    <w:rsid w:val="00A241EA"/>
    <w:rsid w:val="00A62198"/>
    <w:rsid w:val="00A91DA6"/>
    <w:rsid w:val="00A9386A"/>
    <w:rsid w:val="00AC381A"/>
    <w:rsid w:val="00AC6C2E"/>
    <w:rsid w:val="00AE483D"/>
    <w:rsid w:val="00B2032B"/>
    <w:rsid w:val="00B45EC4"/>
    <w:rsid w:val="00BC2FBD"/>
    <w:rsid w:val="00BD31A9"/>
    <w:rsid w:val="00BE27F0"/>
    <w:rsid w:val="00BF10D6"/>
    <w:rsid w:val="00C51BFE"/>
    <w:rsid w:val="00CD3F47"/>
    <w:rsid w:val="00CD471A"/>
    <w:rsid w:val="00CE15EC"/>
    <w:rsid w:val="00CE7664"/>
    <w:rsid w:val="00D1289A"/>
    <w:rsid w:val="00D8297B"/>
    <w:rsid w:val="00DA1579"/>
    <w:rsid w:val="00DB1B80"/>
    <w:rsid w:val="00E96ADF"/>
    <w:rsid w:val="00EC023A"/>
    <w:rsid w:val="00EE1F7B"/>
    <w:rsid w:val="00EF00C9"/>
    <w:rsid w:val="00F158B8"/>
    <w:rsid w:val="00F24A36"/>
    <w:rsid w:val="00F6469A"/>
    <w:rsid w:val="00F72DF9"/>
    <w:rsid w:val="00F86648"/>
    <w:rsid w:val="00FA3CF2"/>
    <w:rsid w:val="00FD0A60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CA95-62A7-4E13-8439-389CD30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BFE"/>
  </w:style>
  <w:style w:type="paragraph" w:styleId="a5">
    <w:name w:val="footer"/>
    <w:basedOn w:val="a"/>
    <w:link w:val="a6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BFE"/>
  </w:style>
  <w:style w:type="paragraph" w:styleId="a7">
    <w:name w:val="Body Text"/>
    <w:basedOn w:val="a"/>
    <w:link w:val="a8"/>
    <w:rsid w:val="00C51BFE"/>
    <w:rPr>
      <w:rFonts w:ascii="Garamond" w:hAnsi="Garamond" w:cs="Garamond"/>
      <w:sz w:val="32"/>
      <w:szCs w:val="32"/>
    </w:rPr>
  </w:style>
  <w:style w:type="character" w:customStyle="1" w:styleId="a8">
    <w:name w:val="Основной текст Знак"/>
    <w:basedOn w:val="a0"/>
    <w:link w:val="a7"/>
    <w:rsid w:val="00C51BFE"/>
    <w:rPr>
      <w:rFonts w:ascii="Garamond" w:eastAsia="Times New Roman" w:hAnsi="Garamond" w:cs="Garamond"/>
      <w:sz w:val="32"/>
      <w:szCs w:val="32"/>
      <w:lang w:eastAsia="ru-RU"/>
    </w:rPr>
  </w:style>
  <w:style w:type="paragraph" w:styleId="a9">
    <w:name w:val="Body Text Indent"/>
    <w:basedOn w:val="a"/>
    <w:link w:val="aa"/>
    <w:rsid w:val="00C51BFE"/>
    <w:pPr>
      <w:ind w:firstLine="720"/>
    </w:pPr>
    <w:rPr>
      <w:rFonts w:ascii="Bookman Old Style" w:hAnsi="Bookman Old Style" w:cs="Bookman Old Style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C51BFE"/>
    <w:rPr>
      <w:rFonts w:ascii="Bookman Old Style" w:eastAsia="Times New Roman" w:hAnsi="Bookman Old Style" w:cs="Bookman Old Style"/>
      <w:sz w:val="30"/>
      <w:szCs w:val="30"/>
      <w:lang w:eastAsia="ru-RU"/>
    </w:rPr>
  </w:style>
  <w:style w:type="paragraph" w:styleId="2">
    <w:name w:val="Body Text Indent 2"/>
    <w:basedOn w:val="a"/>
    <w:link w:val="20"/>
    <w:rsid w:val="00C51BFE"/>
    <w:pPr>
      <w:ind w:firstLine="360"/>
    </w:pPr>
    <w:rPr>
      <w:rFonts w:ascii="Bookman Old Style" w:hAnsi="Bookman Old Style" w:cs="Bookman Old Style"/>
      <w:lang w:val="en-US"/>
    </w:rPr>
  </w:style>
  <w:style w:type="character" w:customStyle="1" w:styleId="20">
    <w:name w:val="Основной текст с отступом 2 Знак"/>
    <w:basedOn w:val="a0"/>
    <w:link w:val="2"/>
    <w:rsid w:val="00C51BFE"/>
    <w:rPr>
      <w:rFonts w:ascii="Bookman Old Style" w:eastAsia="Times New Roman" w:hAnsi="Bookman Old Style" w:cs="Bookman Old Style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C51BFE"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C51BFE"/>
    <w:rPr>
      <w:rFonts w:ascii="Arial Narrow" w:eastAsia="Times New Roman" w:hAnsi="Arial Narrow" w:cs="Arial Narrow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E5F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E35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0872-8F19-4954-8635-B3E67A2A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16</cp:revision>
  <cp:lastPrinted>2022-08-02T11:34:00Z</cp:lastPrinted>
  <dcterms:created xsi:type="dcterms:W3CDTF">2022-02-04T06:20:00Z</dcterms:created>
  <dcterms:modified xsi:type="dcterms:W3CDTF">2022-10-20T09:37:00Z</dcterms:modified>
</cp:coreProperties>
</file>