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A2" w:rsidRPr="008E78A6" w:rsidRDefault="005C6EA2" w:rsidP="0064110D">
      <w:pPr>
        <w:spacing w:line="360" w:lineRule="auto"/>
        <w:ind w:left="1416" w:firstLine="708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ХИЗМАТЛАР КУРСАТИШГА (ИШЛАРНИ БАЖАРИШГА)</w:t>
      </w:r>
    </w:p>
    <w:p w:rsidR="005C6EA2" w:rsidRPr="000E2322" w:rsidRDefault="005C6EA2" w:rsidP="005C6EA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E78A6">
        <w:rPr>
          <w:b/>
          <w:sz w:val="22"/>
          <w:szCs w:val="22"/>
        </w:rPr>
        <w:t>ОИД ШАРТНОМА №</w:t>
      </w:r>
      <w:r w:rsidR="008A7427">
        <w:rPr>
          <w:b/>
          <w:sz w:val="22"/>
          <w:szCs w:val="22"/>
        </w:rPr>
        <w:t xml:space="preserve"> ______</w:t>
      </w:r>
    </w:p>
    <w:p w:rsidR="005C6EA2" w:rsidRPr="008E78A6" w:rsidRDefault="005C6EA2" w:rsidP="005C6EA2">
      <w:pPr>
        <w:jc w:val="center"/>
        <w:rPr>
          <w:sz w:val="22"/>
          <w:szCs w:val="22"/>
        </w:rPr>
      </w:pPr>
    </w:p>
    <w:p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 xml:space="preserve">  Самарканд шахри</w:t>
      </w:r>
      <w:r>
        <w:rPr>
          <w:sz w:val="22"/>
          <w:szCs w:val="22"/>
          <w:lang w:val="uz-Cyrl-UZ"/>
        </w:rPr>
        <w:t xml:space="preserve">  __.____. </w:t>
      </w:r>
      <w:r w:rsidR="003770EE" w:rsidRPr="003770EE">
        <w:rPr>
          <w:sz w:val="22"/>
          <w:szCs w:val="22"/>
          <w:lang w:val="uz-Cyrl-UZ"/>
        </w:rPr>
        <w:t>2022</w:t>
      </w:r>
      <w:r w:rsidRPr="003770EE">
        <w:rPr>
          <w:sz w:val="22"/>
          <w:szCs w:val="22"/>
          <w:lang w:val="uz-Cyrl-UZ"/>
        </w:rPr>
        <w:t xml:space="preserve"> йил</w:t>
      </w:r>
    </w:p>
    <w:p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</w:p>
    <w:p w:rsidR="005C6EA2" w:rsidRPr="003770EE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  <w:r w:rsidRPr="003770EE">
        <w:rPr>
          <w:b/>
          <w:lang w:val="uz-Cyrl-UZ"/>
        </w:rPr>
        <w:t xml:space="preserve"> “</w:t>
      </w:r>
      <w:r w:rsidRPr="003770EE">
        <w:rPr>
          <w:lang w:val="uz-Cyrl-UZ"/>
        </w:rPr>
        <w:t>_____________________”</w:t>
      </w:r>
      <w:r w:rsidRPr="003770EE">
        <w:rPr>
          <w:sz w:val="22"/>
          <w:szCs w:val="22"/>
          <w:lang w:val="uz-Cyrl-UZ"/>
        </w:rPr>
        <w:t xml:space="preserve">кейинги уринларда «Бажарувчи» деб юритилади. Узининг устави асосида иш юритувчи директори  </w:t>
      </w:r>
      <w:r w:rsidRPr="003770EE">
        <w:rPr>
          <w:sz w:val="22"/>
          <w:szCs w:val="22"/>
          <w:u w:val="single"/>
          <w:lang w:val="uz-Cyrl-UZ"/>
        </w:rPr>
        <w:t>___________</w:t>
      </w:r>
      <w:r w:rsidRPr="003770EE">
        <w:rPr>
          <w:sz w:val="22"/>
          <w:szCs w:val="22"/>
          <w:lang w:val="uz-Cyrl-UZ"/>
        </w:rPr>
        <w:t xml:space="preserve">  номидан, бир томондан ва </w:t>
      </w:r>
      <w:r w:rsidR="00291FC8">
        <w:rPr>
          <w:sz w:val="22"/>
          <w:szCs w:val="22"/>
          <w:lang w:val="uz-Cyrl-UZ"/>
        </w:rPr>
        <w:t>Зарафшон МТФБ</w:t>
      </w:r>
      <w:r w:rsidRPr="003770EE">
        <w:rPr>
          <w:sz w:val="22"/>
          <w:szCs w:val="22"/>
          <w:lang w:val="uz-Cyrl-UZ"/>
        </w:rPr>
        <w:t xml:space="preserve">, кейинги уринларда «Буюртмачи» деб юритилади, узининг низоми асосида иш юритувчи </w:t>
      </w:r>
      <w:r w:rsidR="008A7427">
        <w:rPr>
          <w:color w:val="FF0000"/>
          <w:sz w:val="22"/>
          <w:szCs w:val="22"/>
          <w:lang w:val="uz-Cyrl-UZ"/>
        </w:rPr>
        <w:t>А.</w:t>
      </w:r>
      <w:r w:rsidR="00291FC8">
        <w:rPr>
          <w:color w:val="FF0000"/>
          <w:sz w:val="22"/>
          <w:szCs w:val="22"/>
          <w:lang w:val="uz-Cyrl-UZ"/>
        </w:rPr>
        <w:t>Каримқулов</w:t>
      </w:r>
      <w:r w:rsidRPr="003770EE">
        <w:rPr>
          <w:sz w:val="22"/>
          <w:szCs w:val="22"/>
          <w:lang w:val="uz-Cyrl-UZ"/>
        </w:rPr>
        <w:t xml:space="preserve"> номидан, иккинчи томонидан мазкур шартномани куйидагилар хакида туздилар.</w:t>
      </w:r>
    </w:p>
    <w:p w:rsidR="005C6EA2" w:rsidRPr="00291FC8" w:rsidRDefault="005C6EA2" w:rsidP="00B2347F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291FC8">
        <w:rPr>
          <w:b/>
          <w:sz w:val="22"/>
          <w:szCs w:val="22"/>
          <w:lang w:val="uz-Cyrl-UZ"/>
        </w:rPr>
        <w:t>1.ШАРТНОМА ПРЕДМЕТИ</w:t>
      </w:r>
    </w:p>
    <w:p w:rsidR="005C6EA2" w:rsidRPr="00291FC8" w:rsidRDefault="005C6EA2" w:rsidP="0064110D">
      <w:pPr>
        <w:spacing w:line="276" w:lineRule="auto"/>
        <w:jc w:val="both"/>
        <w:rPr>
          <w:sz w:val="22"/>
          <w:szCs w:val="22"/>
          <w:lang w:val="uz-Cyrl-UZ"/>
        </w:rPr>
      </w:pPr>
      <w:r w:rsidRPr="00291FC8">
        <w:rPr>
          <w:sz w:val="22"/>
          <w:szCs w:val="22"/>
          <w:lang w:val="uz-Cyrl-UZ"/>
        </w:rPr>
        <w:t xml:space="preserve">Мазкур шартнома буйича «Бажарувчи» «Буюртмачи»га </w:t>
      </w:r>
      <w:r w:rsidR="007E2C8B" w:rsidRPr="007E2C8B">
        <w:rPr>
          <w:sz w:val="22"/>
          <w:szCs w:val="22"/>
          <w:lang w:val="uz-Cyrl-UZ"/>
        </w:rPr>
        <w:t xml:space="preserve">Зарафшон магистрал тизимидан фойдаланиш бошқармаси тасарруфидаги Дарғом Эски Анхор тизимига қарашли </w:t>
      </w:r>
      <w:r w:rsidR="0064110D" w:rsidRPr="0064110D">
        <w:rPr>
          <w:sz w:val="22"/>
          <w:szCs w:val="22"/>
          <w:lang w:val="uz-Cyrl-UZ"/>
        </w:rPr>
        <w:t>“ Хончарвоқ ”   гидроузелининг мавжуд тайёрланган лойиҳа–смета ҳужжатлари ва экспертиза хулосасига асосан сув ресурсларини бошқаришни назорат қилувчи</w:t>
      </w:r>
      <w:r w:rsidR="0064110D">
        <w:rPr>
          <w:sz w:val="22"/>
          <w:szCs w:val="22"/>
          <w:lang w:val="uz-Cyrl-UZ"/>
        </w:rPr>
        <w:t xml:space="preserve"> </w:t>
      </w:r>
      <w:r w:rsidR="0064110D" w:rsidRPr="0064110D">
        <w:rPr>
          <w:sz w:val="22"/>
          <w:szCs w:val="22"/>
          <w:lang w:val="uz-Cyrl-UZ"/>
        </w:rPr>
        <w:t xml:space="preserve"> Автоматлаштириш тизимини жорий қилиш ва ишга тушириш</w:t>
      </w:r>
      <w:r w:rsidR="0064110D">
        <w:rPr>
          <w:color w:val="000000"/>
          <w:sz w:val="24"/>
          <w:szCs w:val="24"/>
          <w:lang w:val="uz-Cyrl-UZ"/>
        </w:rPr>
        <w:t>.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«Хизматлар»ни кабул килиш ва кийматини тулаш мажбуриятини уз зиммасига олади.</w:t>
      </w: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"/>
        <w:gridCol w:w="3368"/>
        <w:gridCol w:w="1213"/>
        <w:gridCol w:w="809"/>
        <w:gridCol w:w="1212"/>
        <w:gridCol w:w="1078"/>
        <w:gridCol w:w="2157"/>
      </w:tblGrid>
      <w:tr w:rsidR="005C6EA2" w:rsidRPr="008E78A6" w:rsidTr="008A7427">
        <w:trPr>
          <w:trHeight w:val="607"/>
        </w:trPr>
        <w:tc>
          <w:tcPr>
            <w:tcW w:w="405" w:type="dxa"/>
          </w:tcPr>
          <w:p w:rsidR="005C6EA2" w:rsidRPr="00291FC8" w:rsidRDefault="005C6EA2" w:rsidP="00B2347F">
            <w:pPr>
              <w:spacing w:line="276" w:lineRule="auto"/>
              <w:jc w:val="both"/>
              <w:rPr>
                <w:b/>
                <w:lang w:val="uz-Cyrl-UZ"/>
              </w:rPr>
            </w:pPr>
          </w:p>
          <w:p w:rsidR="005C6EA2" w:rsidRPr="008E78A6" w:rsidRDefault="005C6EA2" w:rsidP="00B2347F">
            <w:pPr>
              <w:spacing w:line="276" w:lineRule="auto"/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68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</w:p>
        </w:tc>
        <w:tc>
          <w:tcPr>
            <w:tcW w:w="1213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Улчов</w:t>
            </w: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Бирлиги</w:t>
            </w: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09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212" w:type="dxa"/>
          </w:tcPr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Бир бирликиш(хизмат) нархи</w:t>
            </w:r>
          </w:p>
        </w:tc>
        <w:tc>
          <w:tcPr>
            <w:tcW w:w="1078" w:type="dxa"/>
          </w:tcPr>
          <w:p w:rsidR="005C6EA2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2157" w:type="dxa"/>
          </w:tcPr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Бахоси</w:t>
            </w:r>
          </w:p>
        </w:tc>
      </w:tr>
      <w:tr w:rsidR="003770EE" w:rsidRPr="008E78A6" w:rsidTr="008A7427">
        <w:trPr>
          <w:trHeight w:val="557"/>
        </w:trPr>
        <w:tc>
          <w:tcPr>
            <w:tcW w:w="405" w:type="dxa"/>
            <w:vAlign w:val="center"/>
          </w:tcPr>
          <w:p w:rsidR="003770EE" w:rsidRPr="008E78A6" w:rsidRDefault="003770EE" w:rsidP="00B2347F">
            <w:pPr>
              <w:spacing w:line="276" w:lineRule="auto"/>
              <w:jc w:val="center"/>
              <w:rPr>
                <w:color w:val="4F81BD"/>
              </w:rPr>
            </w:pPr>
            <w:r>
              <w:rPr>
                <w:color w:val="4F81BD"/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:rsidR="0064110D" w:rsidRPr="0064110D" w:rsidRDefault="007E2C8B" w:rsidP="0064110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64110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="0064110D" w:rsidRPr="0064110D">
              <w:rPr>
                <w:color w:val="000000"/>
                <w:sz w:val="24"/>
                <w:szCs w:val="24"/>
                <w:lang w:val="uz-Cyrl-UZ"/>
              </w:rPr>
              <w:t>“ Хончарвоқ</w:t>
            </w:r>
            <w:r w:rsidR="0064110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="0064110D" w:rsidRPr="0064110D">
              <w:rPr>
                <w:color w:val="000000"/>
                <w:sz w:val="24"/>
                <w:szCs w:val="24"/>
                <w:lang w:val="uz-Cyrl-UZ"/>
              </w:rPr>
              <w:t>”</w:t>
            </w:r>
            <w:r w:rsidR="0064110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="0064110D" w:rsidRPr="0064110D">
              <w:rPr>
                <w:color w:val="000000"/>
                <w:sz w:val="24"/>
                <w:szCs w:val="24"/>
                <w:lang w:val="uz-Cyrl-UZ"/>
              </w:rPr>
              <w:t xml:space="preserve">  гидроузелининг мавжуд тайёрланган лойиҳа–смета ҳужжатлари ва экспертиза хулосасига</w:t>
            </w:r>
          </w:p>
          <w:p w:rsidR="0064110D" w:rsidRPr="0064110D" w:rsidRDefault="0064110D" w:rsidP="0064110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64110D">
              <w:rPr>
                <w:color w:val="000000"/>
                <w:sz w:val="24"/>
                <w:szCs w:val="24"/>
                <w:lang w:val="uz-Cyrl-UZ"/>
              </w:rPr>
              <w:t xml:space="preserve"> асосан сув ресурсларини бошқаришни назорат қилувчи</w:t>
            </w:r>
          </w:p>
          <w:p w:rsidR="003770EE" w:rsidRPr="0064110D" w:rsidRDefault="0064110D" w:rsidP="0064110D">
            <w:pPr>
              <w:spacing w:line="276" w:lineRule="auto"/>
              <w:jc w:val="both"/>
              <w:rPr>
                <w:lang w:val="uz-Cyrl-UZ"/>
              </w:rPr>
            </w:pPr>
            <w:r w:rsidRPr="0064110D">
              <w:rPr>
                <w:color w:val="000000"/>
                <w:sz w:val="24"/>
                <w:szCs w:val="24"/>
                <w:lang w:val="uz-Cyrl-UZ"/>
              </w:rPr>
              <w:t xml:space="preserve"> Автоматлаштириш тизимини жорий қилиш ва ишга тушириш</w:t>
            </w:r>
            <w:r>
              <w:rPr>
                <w:color w:val="000000"/>
                <w:sz w:val="24"/>
                <w:szCs w:val="24"/>
                <w:lang w:val="uz-Cyrl-UZ"/>
              </w:rPr>
              <w:t>.</w:t>
            </w:r>
            <w:r w:rsidRPr="0064110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3770EE" w:rsidRPr="008A7427" w:rsidRDefault="008A7427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услуга</w:t>
            </w:r>
          </w:p>
        </w:tc>
        <w:tc>
          <w:tcPr>
            <w:tcW w:w="809" w:type="dxa"/>
            <w:vAlign w:val="center"/>
          </w:tcPr>
          <w:p w:rsidR="003770EE" w:rsidRPr="00AE26E3" w:rsidRDefault="00291FC8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</w:t>
            </w:r>
          </w:p>
        </w:tc>
        <w:tc>
          <w:tcPr>
            <w:tcW w:w="1212" w:type="dxa"/>
            <w:vAlign w:val="center"/>
          </w:tcPr>
          <w:p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1078" w:type="dxa"/>
          </w:tcPr>
          <w:p w:rsidR="003770E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2157" w:type="dxa"/>
            <w:vAlign w:val="center"/>
          </w:tcPr>
          <w:p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</w:pPr>
          </w:p>
        </w:tc>
      </w:tr>
      <w:tr w:rsidR="00885EC1" w:rsidRPr="008E78A6" w:rsidTr="008A7427">
        <w:trPr>
          <w:trHeight w:val="3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Жами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F55BAE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:rsidR="005C6EA2" w:rsidRPr="008E78A6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</w:p>
    <w:p w:rsidR="005C6EA2" w:rsidRPr="008E78A6" w:rsidRDefault="005C6EA2" w:rsidP="00B2347F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spacing w:line="276" w:lineRule="auto"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«Буюртмачи»нингхукуклари: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«Бажарувчи»даншартноманибажаришучунзарурбулганамалдагидавлатстандартларивабошка норматив хужжатларбилантаъминлашниталабкилиш;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«Бажарувчи»дан «Хизматлар» «Буюртмачи»нингхисобигатранспортдаташилганда транспорт харажатлариникоплашниталабкилиш;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«Бажарувчи»данмазкуршартномагамувофикбераладиганкурсатилишинибуюртмагамувофиктегишлисифатгаэгабулганхизматларкурсатилишиниталабкилиш;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2.1.4. Зарурсифатгаэгабулмаган «хизматлар» курсатилгантакдирда уз танлашига кура: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-зарурсифатгаэгабулмаган «Хизматлар» шунгаухшаш «Хизматлар» биланалмаштирилишини;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-«Хизматлар»нингкамчиликларибепулбартарафэтилишиниёкикамчиликлар «Буюртмачи» ехудучинчишахслартомонидантугриланишихаражатлариникоплашни;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-бахосинингмутаносибтарздакамайтирилишиниталабкилиш;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2.1.5. Шартномашартларинибажарилмаганлигиёкизарурдаражадабажарилмаганлигинатижасидаетказилганзараркопла</w:t>
      </w:r>
      <w:r>
        <w:rPr>
          <w:sz w:val="22"/>
          <w:szCs w:val="22"/>
        </w:rPr>
        <w:t xml:space="preserve">ниши «бажарувчи»данталабкилишвайигирмаиккиишкуниданкечикганхарбиркуниучун 0,5 </w:t>
      </w:r>
      <w:r>
        <w:rPr>
          <w:sz w:val="22"/>
          <w:szCs w:val="22"/>
        </w:rPr>
        <w:lastRenderedPageBreak/>
        <w:t>фоиз жарима бажарувчитомонидантуланиш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«Буюртмачи»нингмажбуриятлари: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2.2.1 «Хизматлар»ни</w:t>
      </w:r>
      <w:r w:rsidR="003770EE">
        <w:rPr>
          <w:sz w:val="22"/>
          <w:szCs w:val="22"/>
        </w:rPr>
        <w:t>2022</w:t>
      </w:r>
      <w:r w:rsidRPr="008E78A6">
        <w:rPr>
          <w:sz w:val="22"/>
          <w:szCs w:val="22"/>
        </w:rPr>
        <w:t>й</w:t>
      </w:r>
      <w:r w:rsidR="008A7427">
        <w:rPr>
          <w:sz w:val="22"/>
          <w:szCs w:val="22"/>
        </w:rPr>
        <w:t>илдабюджетданажратилганмаблағ</w:t>
      </w:r>
      <w:r w:rsidRPr="008E78A6">
        <w:rPr>
          <w:sz w:val="22"/>
          <w:szCs w:val="22"/>
        </w:rPr>
        <w:t>лардоирасида «бажарувчи» биланшартноматузиш;</w:t>
      </w:r>
    </w:p>
    <w:p w:rsidR="008A7427" w:rsidRDefault="008A7427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2.2.2. Уз буюртманомасибуйичакурсатилган «Хизматлар»нимазкуршартномагамувофик кабул 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«Хизматлар»гамазкуршартноманинг 3.1.-бандида курсатилганнархбуйича, кабул килиш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-топширишдалолатномасиимзолаганпайтданбошлаб, газначиликбулимируйхатиданутказгандансунг   15  кун мобайнидахактулаш.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 «Бажарувчи» куйидагихукукларигаэга: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2.3.1. Курсатилган «Хизматлар» учунолдинданхактуланишиниваамалдагиконунхужжатларидабелгилангантартибдавахажмдаузил-кесилхисобкилинишини «буюртмачи» дан 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2.3.2. Берилганбуюртманомагамувофиккурсатилган «Хизматлар»ни кабул килишасоссиз рад этилишинатижасидаетказилганзараркопланишини «буюртмачи»данталабкилиш;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 «Бажарувчи» куйидагиларгамажбур:</w:t>
      </w:r>
    </w:p>
    <w:p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2.4.1. «Буюрмачи» билантузганшартномасиГазначиликбошкармасидаруйхатданутказилгандансунг «Хизматлар»никурсатиш:</w:t>
      </w:r>
    </w:p>
    <w:p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2.4.2. «Буюртмачи»га «Хизматлар»нимазкуршартномагамувофикёки «Буюртмачи»томониданмазкуршартноманинг 4.8.-бандида назардатутилгантартибдабериладиганунингбуюртманомасигамувофикмуддатлар, сифатвамикдордакурсатиш;</w:t>
      </w:r>
    </w:p>
    <w:p w:rsidR="005C6EA2" w:rsidRPr="00C52FB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2.4.3. Агар «Хизматлар»никурсатишжараёнида «Бажарувчи» шартномашартлариванормативларданчекинишгайулкуйганбулса, «Буюртмачи»нингталабибилан</w:t>
      </w:r>
      <w:r>
        <w:rPr>
          <w:sz w:val="22"/>
          <w:szCs w:val="22"/>
        </w:rPr>
        <w:t>аникланганбарчакамчиликларни 1 йил</w:t>
      </w:r>
      <w:r w:rsidRPr="008E78A6">
        <w:rPr>
          <w:sz w:val="22"/>
          <w:szCs w:val="22"/>
        </w:rPr>
        <w:t>муддатдатекинтузатиббериш.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b/>
          <w:sz w:val="22"/>
          <w:szCs w:val="22"/>
        </w:rPr>
      </w:pPr>
      <w:r w:rsidRPr="008E78A6">
        <w:rPr>
          <w:sz w:val="22"/>
          <w:szCs w:val="22"/>
        </w:rPr>
        <w:t>2.4.</w:t>
      </w:r>
      <w:r w:rsidRPr="008E78A6">
        <w:rPr>
          <w:sz w:val="22"/>
          <w:szCs w:val="22"/>
          <w:lang w:val="uz-Cyrl-UZ"/>
        </w:rPr>
        <w:t>4</w:t>
      </w:r>
      <w:r w:rsidRPr="008E78A6">
        <w:rPr>
          <w:sz w:val="22"/>
          <w:szCs w:val="22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 xml:space="preserve">ширилгандан сунг “хизматлар”ни </w:t>
      </w:r>
      <w:r w:rsidR="008A7427">
        <w:rPr>
          <w:sz w:val="22"/>
          <w:szCs w:val="22"/>
          <w:lang w:val="uz-Cyrl-UZ"/>
        </w:rPr>
        <w:t>___</w:t>
      </w:r>
      <w:r>
        <w:rPr>
          <w:sz w:val="22"/>
          <w:szCs w:val="22"/>
          <w:lang w:val="uz-Cyrl-UZ"/>
        </w:rPr>
        <w:t xml:space="preserve">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>
        <w:rPr>
          <w:sz w:val="22"/>
          <w:szCs w:val="22"/>
        </w:rPr>
        <w:t>вайигирмаиккиишкуниданкечикганхарбиркуниучун 0,5 фоиз жарима бажарувчитомониданкопланиш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B2347F">
      <w:pPr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3.1. Мазкуршартноманингбахоси</w:t>
      </w:r>
      <w:r>
        <w:rPr>
          <w:b/>
          <w:color w:val="FF0000"/>
          <w:lang w:val="uz-Cyrl-UZ"/>
        </w:rPr>
        <w:t>_________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</w:rPr>
        <w:t>сум</w:t>
      </w:r>
      <w:r w:rsidRPr="008E78A6">
        <w:rPr>
          <w:sz w:val="22"/>
          <w:szCs w:val="22"/>
          <w:lang w:val="uz-Cyrl-UZ"/>
        </w:rPr>
        <w:t>ни</w:t>
      </w:r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 xml:space="preserve">ашкилэтади.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>Колган 70</w:t>
      </w:r>
      <w:r w:rsidRPr="008E78A6">
        <w:rPr>
          <w:sz w:val="22"/>
          <w:szCs w:val="22"/>
        </w:rPr>
        <w:t xml:space="preserve"> % ни «Хизмат»ларкурсатилгандансунгутказибберилади. Курсатилган «Хизматлар»нингбахосимазкуршартномагаиловакурсатилган.</w:t>
      </w:r>
    </w:p>
    <w:p w:rsidR="005C6EA2" w:rsidRPr="002E132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«Хизматлар» учун пул кучиришйулибиланнакдпулсизтартибидахисоб-китобкилинади.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4.1. Шартномамазкуршартномаваконунхужжатлариваталабларигамувофикзаруртарздабажарилишикерак. Агар томонлар уз зиммаларига кабул килинганбарчамажбуриятларбажарилишинитаъминласа, шартномабажарилгандебхисобланади.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4.2. Шартномабажарилишинибиртомонлама рад этишгаёкишартномашартларинибиртомонламаузгартиришгайулкуйилмайди, конунхужжатлардабелгиланганхолларбунданмустасно.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«Хизматлар»кабулкилиш-топширишдалолатномаларитузилган сана шартномаларбуйичамажбуриятларбажарилган сана хисобланади. «Буюртмачи»нингхисоб-китобхужжатидагазначиликбулинмаларинингштампидакурсатилган сана «Хизматлар»гахактулашбуйича «Буюртмачи» мажбуриятларибажарилган сана хисобланади.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«Буюртмачи» муддатларбузилганхолдакурсатилган «Хизматлар»ни кабул килишни рад этишгахаклидир.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4.5. Назардатутилганмикдорданортикчабирноида «Хизматлар» курсатилиши Ушбу ассортиментгакирувчибошканомдагикурсатилмаган «Хизматлар» урнинитулдиришсифатидакаралмайдивакурсатилмаган «Хизматлар»нингурнитулдирилишикерак, бундай «Хизматлар» «Буюртмачи»нинголдинданберилганёзмарозилигибуйичакурсатиладиганхолларбунданмустасно.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lastRenderedPageBreak/>
        <w:t>4.6. Курсатилган «Хизматлар» бевосита «Буюртмачи»нингмаъсулходимитомонидандалолатномабуйича кабул килинади. Далолатномадакурсатилган «Хизматлар» микдори, уларнингсифатикурсатилади.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4.7.Шартномада назардатутилган «Хизматлар» курсатилишимазкуршартномагамавофикёки «буюртмачи»нингбуюртномасикурсатилганмуддатларвахажмдамазкуршартномадакурсатилгандаврмобайнидаамалгаоширилади. Ушбу максадларда «Бажарувчи» буюртмачиларнингбуюртманомаларинируйхатданутказишдафтариниюритилади.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«Буюртмачи» илгариберилганбуюртноманибекоркилишгаёхуд «Хизматлар»нингтегишликисмлариникурсатишсанасиниузгартиришгахаклидир, бухакда «Бажарувчи»нибуюртномадакурсатилган сана бошланишиданкамида 1-кун олдинхабардоркилади.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5.1. Курсатилаётган «Хизматлар» сифат, микдори «Бажарувчи» томониданотугрианикланишини, уларнингкийматинотугрибелгиланишиваундирилишихолларианиклангантакдирда «бажарувчи» курсатилаётган «Хизматлар»нингсифатини, шунингдекуларнингмикдоринихисобгаолганхолда кайта хисоб-китобкилади, хисоблабчикилган Ушбу суммаданташкарибуюртмачиганотугрихисоб-китобкилингансумманинг 20 фоизимикдорида жарима тулайди.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5.2. Агар курсатилган «хизматлар» нингсифатиассортиментинавлари стандарт, техник шартларталабларига, намуналарига (эталонларга) ёкишартномадабелгиланганбошкашартларгажавоббермагантакдирда, айбдортомонкурсатилган, сифатизарурдаражадабулмаган «хизматлар» кийматининг 20 фоизимикдорида жарима тулайди.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«Хизматлар» курсатишбуйичашартномаданазардатутилганмажбуриятларбажарилиши рад этилганлигиучун «бажарувчи»габелгиланганустамаларданташкарикурсатилишикеракбулган «Хизматлар»нинг 25 фоизимикдорида жарима тулайма. Жаримаданташкари «Бажарувчи» «Буюртмачи» га «Хизматлар» курсатилмаслигинатижасидаетказилганзарарнитулайди.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5.4. Хизматларкурсатишкечиктирилганёкитуликкурсатилмагантакдирда «Бажарувчи» «Буюртмачи» га кечиктирилганхарбир кун учунмажбуриятбажарилмаганкисмининг 0,5 фоизимикдорида пеня тулайди, бирок бунданпенянингумумийсуммасикурсатилмаган «хизматлар» кийматининг 50 фоизиданортикбулмаслигикерак. Пеня туланишишартномамажбуриятларинибузгантомонишартноманизаруртарздабажаришданва «Хизматлар» курсатишмуддатикечиктирилишиёкитуликкурсатилмаслигитуфайлиетказилганзарарларкопланишиданозодэтмайди.</w:t>
      </w:r>
    </w:p>
    <w:p w:rsidR="005C6EA2" w:rsidRPr="00C52FB9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5.5. Курсатилган «Хизматлар» учун уз вактидатуланмаганда «Буюртмачи» «бажарувчи»гамуддатикечиктирилганхарбир кун учункечиктирилган тулов суммасининг 0,4 фоизимикдоридамахсусхисобракамидан пеня тулайди,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>букечиктирилган тулов суммасининг 5 фоизиданортикбулмаслигикерак.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«Буюртмачи» томонидантегишли контракция шартномасибажарилмаганлигиёкизарурдаражадабажарилмаганлигиучун «Буюртмачи» нингжавобгарликкатортишдашунингдекунингхатти-харакатлари (харакатсизлиги) «буюртмачи» томонидан контракция шартномасибуйичашартномамажбуриятлари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бажарилмаслигига (заруртарздабажарилмаслигига) олибкелган «бажарувчи»нингжавобгарлиги хам курибчикилади. «Бажарувчи»нингайбибилан контракция шартномасининг «Буюртмачи» томониданбажарилмаслиги (заруртарздабажарилмаслиги) натижадаетказилганзарарбелгилангантартибда «Бажарувчи» томониданкопланади.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5.7 Мазкуршартномаданазардатутилмагантомонларнингжавобгарлигичоратадбирларифукароликконунчилигинормаларигамувофиккулланилади.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5.8.Назорат органларитомониданутказилгантекширишдавомидабажарилганишларва товар махсулотларнархиюкоридебтопилгантакдирдауртадагифарк товар етказибберувчитомониданкопланади.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Бажарилган (таъмирланган) ишданчикганишлатилибэскирган (куйган)  </w:t>
      </w:r>
      <w:r>
        <w:rPr>
          <w:sz w:val="22"/>
          <w:szCs w:val="22"/>
        </w:rPr>
        <w:lastRenderedPageBreak/>
        <w:t xml:space="preserve">ранглиметалларбелгилангантартибдабажарувчитомониданбуюртмачитомонгакайтарилади.  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6.1. Келишмовчиликларванизолимассалаларкелибчиккантакдирда, томонлар, коидага кура, мустакилравишдауларнисудгача хал этишчоралариникурадилар,</w:t>
      </w:r>
    </w:p>
    <w:p w:rsidR="005C6EA2" w:rsidRPr="009A447E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6.2. Томонларкелишмовчиликларваназоларни</w:t>
      </w:r>
      <w:r>
        <w:rPr>
          <w:sz w:val="22"/>
          <w:szCs w:val="22"/>
          <w:lang w:val="uz-Cyrl-UZ"/>
        </w:rPr>
        <w:t>ҳал этиш учун бевосита судга мурожаат қилишга ҳақлидир.</w:t>
      </w:r>
    </w:p>
    <w:p w:rsidR="005C6EA2" w:rsidRPr="00ED2789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F060E1">
      <w:pPr>
        <w:tabs>
          <w:tab w:val="left" w:pos="2475"/>
          <w:tab w:val="left" w:pos="3255"/>
        </w:tabs>
        <w:spacing w:line="276" w:lineRule="auto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F060E1">
      <w:pPr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>
        <w:rPr>
          <w:color w:val="FF0000"/>
          <w:sz w:val="22"/>
          <w:szCs w:val="22"/>
          <w:lang w:val="uz-Cyrl-UZ"/>
        </w:rPr>
        <w:t xml:space="preserve"> __,__,</w:t>
      </w:r>
      <w:r w:rsidR="003770EE">
        <w:rPr>
          <w:color w:val="FF0000"/>
          <w:sz w:val="22"/>
          <w:szCs w:val="22"/>
          <w:lang w:val="uz-Cyrl-UZ"/>
        </w:rPr>
        <w:t>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>
        <w:rPr>
          <w:color w:val="FF0000"/>
          <w:sz w:val="22"/>
          <w:szCs w:val="22"/>
          <w:lang w:val="uz-Cyrl-UZ"/>
        </w:rPr>
        <w:t xml:space="preserve">тузулган вактдан бошлаб </w:t>
      </w:r>
      <w:r w:rsidR="003770EE">
        <w:rPr>
          <w:color w:val="FF0000"/>
          <w:sz w:val="22"/>
          <w:szCs w:val="22"/>
          <w:lang w:val="uz-Cyrl-UZ"/>
        </w:rPr>
        <w:t>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8.3. Мазкуршартноматомонларинингхарбириучунбирнусхаданиккинусхадатузилади. Шартноманингбарчанусхаларитенгюридиккучгаэгадир.</w:t>
      </w:r>
    </w:p>
    <w:p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8.4.Мазкур шартнома, унгаузгартиришлар (кушимчалар) руйхатданутказилганданкейинбажарилишикерак.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9.ТОМОНЛАРНИНГ ЮРИДИК МАНЗИЛЛАРИ ВА БАНК РЕКВИЗИТЛАРИ</w:t>
      </w:r>
    </w:p>
    <w:tbl>
      <w:tblPr>
        <w:tblW w:w="9498" w:type="dxa"/>
        <w:tblLook w:val="00A0"/>
      </w:tblPr>
      <w:tblGrid>
        <w:gridCol w:w="4678"/>
        <w:gridCol w:w="4820"/>
      </w:tblGrid>
      <w:tr w:rsidR="00F41955" w:rsidRPr="003770EE" w:rsidTr="0069513D">
        <w:tc>
          <w:tcPr>
            <w:tcW w:w="4678" w:type="dxa"/>
          </w:tcPr>
          <w:p w:rsidR="00F41955" w:rsidRPr="009657D6" w:rsidRDefault="00F41955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5D71A9" w:rsidRPr="00F41955" w:rsidRDefault="007C17BD" w:rsidP="003770E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</w:t>
            </w: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 _____________________</w:t>
            </w:r>
          </w:p>
        </w:tc>
        <w:tc>
          <w:tcPr>
            <w:tcW w:w="4820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F41955" w:rsidRPr="008A7427" w:rsidRDefault="00291FC8" w:rsidP="009657D6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bCs/>
                <w:snapToGrid w:val="0"/>
                <w:sz w:val="24"/>
                <w:szCs w:val="24"/>
                <w:lang w:val="uz-Cyrl-UZ"/>
              </w:rPr>
              <w:t>Зарафшон магистрал тизимидан</w:t>
            </w:r>
            <w:r w:rsidR="008A7427">
              <w:rPr>
                <w:bCs/>
                <w:snapToGrid w:val="0"/>
                <w:sz w:val="24"/>
                <w:szCs w:val="24"/>
                <w:lang w:val="uz-Cyrl-UZ"/>
              </w:rPr>
              <w:t xml:space="preserve"> фойдаланиш бошқармаси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</w:t>
            </w:r>
          </w:p>
          <w:p w:rsidR="00291FC8" w:rsidRPr="00F41955" w:rsidRDefault="00F41955" w:rsidP="00291FC8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Л/с: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100010860184017042402170003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 xml:space="preserve"> Марказий Банк</w:t>
            </w:r>
            <w:r w:rsidR="008A7427">
              <w:rPr>
                <w:rFonts w:eastAsia="Calibri"/>
                <w:sz w:val="22"/>
                <w:szCs w:val="22"/>
                <w:lang w:val="uz-Cyrl-UZ" w:eastAsia="en-US"/>
              </w:rPr>
              <w:t xml:space="preserve"> ХККМ Тошкент шахри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>:00014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ИНН: 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204688504</w:t>
            </w:r>
          </w:p>
          <w:p w:rsidR="007C17BD" w:rsidRPr="00F41955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3770EE" w:rsidP="008A7427">
            <w:pPr>
              <w:widowControl/>
              <w:autoSpaceDE/>
              <w:autoSpaceDN/>
              <w:adjustRightInd/>
              <w:ind w:firstLine="142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Бошқарма бошлиги     </w:t>
            </w:r>
            <w:bookmarkStart w:id="0" w:name="_GoBack"/>
            <w:bookmarkEnd w:id="0"/>
            <w:r w:rsidR="00291FC8">
              <w:rPr>
                <w:rFonts w:eastAsia="Calibri"/>
                <w:b/>
                <w:sz w:val="22"/>
                <w:szCs w:val="22"/>
                <w:lang w:val="uz-Cyrl-UZ" w:eastAsia="en-US"/>
              </w:rPr>
              <w:t>А Каримкулов</w:t>
            </w:r>
          </w:p>
        </w:tc>
      </w:tr>
    </w:tbl>
    <w:p w:rsidR="0092518E" w:rsidRPr="00B2347F" w:rsidRDefault="009657D6" w:rsidP="00B2347F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p w:rsidR="0092518E" w:rsidRDefault="0092518E" w:rsidP="00964451">
      <w:pPr>
        <w:jc w:val="center"/>
        <w:rPr>
          <w:lang w:val="uz-Cyrl-UZ"/>
        </w:rPr>
      </w:pPr>
    </w:p>
    <w:sectPr w:rsidR="0092518E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15" w:rsidRDefault="001E7915">
      <w:r>
        <w:separator/>
      </w:r>
    </w:p>
  </w:endnote>
  <w:endnote w:type="continuationSeparator" w:id="1">
    <w:p w:rsidR="001E7915" w:rsidRDefault="001E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781751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781751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110D">
      <w:rPr>
        <w:rStyle w:val="ae"/>
        <w:noProof/>
      </w:rPr>
      <w:t>4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15" w:rsidRDefault="001E7915">
      <w:r>
        <w:separator/>
      </w:r>
    </w:p>
  </w:footnote>
  <w:footnote w:type="continuationSeparator" w:id="1">
    <w:p w:rsidR="001E7915" w:rsidRDefault="001E7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5CB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17AC8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4907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A03"/>
    <w:rsid w:val="00162D05"/>
    <w:rsid w:val="00164226"/>
    <w:rsid w:val="00165942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915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1FC8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8FB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770E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4B2F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850"/>
    <w:rsid w:val="004B1C07"/>
    <w:rsid w:val="004B233A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E3E"/>
    <w:rsid w:val="004C6322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10D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930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BC"/>
    <w:rsid w:val="00766B0D"/>
    <w:rsid w:val="00771F41"/>
    <w:rsid w:val="00772F88"/>
    <w:rsid w:val="007747E6"/>
    <w:rsid w:val="00775729"/>
    <w:rsid w:val="0078004B"/>
    <w:rsid w:val="00781751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F5B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2C8B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AC1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5056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5D7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427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D6E90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B44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1A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347F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743"/>
    <w:rsid w:val="00CE2CBA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E11"/>
    <w:rsid w:val="00D75D8E"/>
    <w:rsid w:val="00D76B25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A03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2B87"/>
    <w:rsid w:val="00EA577F"/>
    <w:rsid w:val="00EA7545"/>
    <w:rsid w:val="00EA7FA1"/>
    <w:rsid w:val="00EB0641"/>
    <w:rsid w:val="00EB07BE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60E1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2B04-AE0B-4DC7-94AD-A5D32899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Net</dc:creator>
  <cp:keywords/>
  <cp:lastModifiedBy>us er</cp:lastModifiedBy>
  <cp:revision>6</cp:revision>
  <cp:lastPrinted>2021-12-07T04:39:00Z</cp:lastPrinted>
  <dcterms:created xsi:type="dcterms:W3CDTF">2022-05-10T11:41:00Z</dcterms:created>
  <dcterms:modified xsi:type="dcterms:W3CDTF">2022-08-03T03:32:00Z</dcterms:modified>
</cp:coreProperties>
</file>