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1BE21" w14:textId="77777777" w:rsidR="005D703C" w:rsidRPr="005D703C" w:rsidRDefault="005D703C" w:rsidP="005D703C">
      <w:pPr>
        <w:shd w:val="clear" w:color="auto" w:fill="FFFFFF"/>
        <w:ind w:left="10"/>
        <w:jc w:val="center"/>
        <w:rPr>
          <w:rFonts w:ascii="Times New Roman" w:hAnsi="Times New Roman" w:cs="Times New Roman"/>
          <w:b/>
          <w:bCs/>
          <w:sz w:val="24"/>
          <w:szCs w:val="24"/>
        </w:rPr>
      </w:pPr>
      <w:r w:rsidRPr="005D703C">
        <w:rPr>
          <w:rFonts w:ascii="Times New Roman" w:hAnsi="Times New Roman" w:cs="Times New Roman"/>
          <w:b/>
          <w:bCs/>
          <w:sz w:val="24"/>
          <w:szCs w:val="24"/>
        </w:rPr>
        <w:t>ДОГОВОР № _____</w:t>
      </w:r>
    </w:p>
    <w:p w14:paraId="18754AD7" w14:textId="02C7E383" w:rsidR="000D6225" w:rsidRPr="00F6491B" w:rsidRDefault="000D6225" w:rsidP="000D6225">
      <w:pPr>
        <w:ind w:right="-142"/>
        <w:jc w:val="both"/>
        <w:rPr>
          <w:rFonts w:ascii="Times New Roman" w:hAnsi="Times New Roman" w:cs="Times New Roman"/>
        </w:rPr>
      </w:pPr>
      <w:r w:rsidRPr="00F6491B">
        <w:rPr>
          <w:rFonts w:ascii="Times New Roman" w:hAnsi="Times New Roman" w:cs="Times New Roman"/>
        </w:rPr>
        <w:t xml:space="preserve">  г. Ташкент                                                                                                                                  </w:t>
      </w:r>
      <w:r>
        <w:rPr>
          <w:rFonts w:ascii="Times New Roman" w:hAnsi="Times New Roman" w:cs="Times New Roman"/>
        </w:rPr>
        <w:t>__________</w:t>
      </w:r>
      <w:r w:rsidRPr="00F6491B">
        <w:rPr>
          <w:rFonts w:ascii="Times New Roman" w:hAnsi="Times New Roman" w:cs="Times New Roman"/>
          <w:u w:val="single"/>
        </w:rPr>
        <w:t xml:space="preserve">  202</w:t>
      </w:r>
      <w:r>
        <w:rPr>
          <w:rFonts w:ascii="Times New Roman" w:hAnsi="Times New Roman" w:cs="Times New Roman"/>
          <w:u w:val="single"/>
        </w:rPr>
        <w:t>2</w:t>
      </w:r>
      <w:r w:rsidRPr="00F6491B">
        <w:rPr>
          <w:rFonts w:ascii="Times New Roman" w:hAnsi="Times New Roman" w:cs="Times New Roman"/>
          <w:u w:val="single"/>
        </w:rPr>
        <w:t xml:space="preserve"> г</w:t>
      </w:r>
    </w:p>
    <w:p w14:paraId="66C4C9D5"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         </w:t>
      </w:r>
    </w:p>
    <w:p w14:paraId="267FE545" w14:textId="60AB242D" w:rsidR="000D6225" w:rsidRPr="00F6491B" w:rsidRDefault="000D6225" w:rsidP="000D6225">
      <w:pPr>
        <w:jc w:val="both"/>
        <w:rPr>
          <w:rFonts w:ascii="Times New Roman" w:hAnsi="Times New Roman" w:cs="Times New Roman"/>
        </w:rPr>
      </w:pPr>
      <w:r>
        <w:rPr>
          <w:rStyle w:val="a6"/>
          <w:rFonts w:ascii="Times New Roman" w:hAnsi="Times New Roman"/>
          <w:lang w:val="uz-Cyrl-UZ"/>
        </w:rPr>
        <w:t xml:space="preserve">             </w:t>
      </w:r>
      <w:r w:rsidRPr="00F6491B">
        <w:rPr>
          <w:rStyle w:val="a6"/>
          <w:rFonts w:ascii="Times New Roman" w:hAnsi="Times New Roman"/>
          <w:lang w:val="uz-Cyrl-UZ"/>
        </w:rPr>
        <w:t>ООО «</w:t>
      </w:r>
      <w:r w:rsidRPr="00F6491B">
        <w:rPr>
          <w:rFonts w:ascii="Times New Roman" w:hAnsi="Times New Roman" w:cs="Times New Roman"/>
          <w:b/>
          <w:bCs/>
          <w:lang w:val="uz-Cyrl-UZ"/>
        </w:rPr>
        <w:t xml:space="preserve">Iste’molda bo’lgan transport vositalari va ehtiyot qismlari </w:t>
      </w:r>
      <w:r w:rsidRPr="00F6491B">
        <w:rPr>
          <w:rFonts w:ascii="Times New Roman" w:hAnsi="Times New Roman" w:cs="Times New Roman"/>
          <w:b/>
          <w:lang w:val="uz-Cyrl-UZ"/>
        </w:rPr>
        <w:t>Sergeli bozori»</w:t>
      </w:r>
      <w:r w:rsidRPr="00F6491B">
        <w:rPr>
          <w:rFonts w:ascii="Times New Roman" w:hAnsi="Times New Roman" w:cs="Times New Roman"/>
        </w:rPr>
        <w:t xml:space="preserve">, именуемое в дальнейшем «ЗАКАЗЧИК», в лице Директора Н.Н.Эгамбердиева, действующего на основании Устава, с одной стороны, и </w:t>
      </w:r>
      <w:r>
        <w:rPr>
          <w:rFonts w:ascii="Times New Roman" w:hAnsi="Times New Roman" w:cs="Times New Roman"/>
          <w:b/>
          <w:lang w:val="uz-Cyrl-UZ"/>
        </w:rPr>
        <w:t xml:space="preserve">_________________________________ </w:t>
      </w:r>
      <w:r w:rsidRPr="00F6491B">
        <w:rPr>
          <w:rFonts w:ascii="Times New Roman" w:hAnsi="Times New Roman" w:cs="Times New Roman"/>
        </w:rPr>
        <w:t xml:space="preserve">именуемое в дальнейшем «ПОДРЯДЧИК», в лице </w:t>
      </w:r>
      <w:r>
        <w:rPr>
          <w:rFonts w:ascii="Times New Roman" w:hAnsi="Times New Roman" w:cs="Times New Roman"/>
        </w:rPr>
        <w:t>______________________________</w:t>
      </w:r>
      <w:r w:rsidRPr="00F6491B">
        <w:rPr>
          <w:rFonts w:ascii="Times New Roman" w:hAnsi="Times New Roman" w:cs="Times New Roman"/>
        </w:rPr>
        <w:t>, действующего на основании Устава, с другой стороны, заключили настоящий «Договор» о нижеследующем:</w:t>
      </w:r>
    </w:p>
    <w:p w14:paraId="6188FD5F" w14:textId="77777777" w:rsidR="000D6225" w:rsidRPr="00F6491B" w:rsidRDefault="000D6225" w:rsidP="000D6225">
      <w:pPr>
        <w:numPr>
          <w:ilvl w:val="0"/>
          <w:numId w:val="1"/>
        </w:numPr>
        <w:spacing w:after="0" w:line="240" w:lineRule="auto"/>
        <w:ind w:left="0" w:firstLine="0"/>
        <w:jc w:val="center"/>
        <w:rPr>
          <w:rFonts w:ascii="Times New Roman" w:hAnsi="Times New Roman" w:cs="Times New Roman"/>
        </w:rPr>
      </w:pPr>
      <w:r w:rsidRPr="00F6491B">
        <w:rPr>
          <w:rFonts w:ascii="Times New Roman" w:hAnsi="Times New Roman" w:cs="Times New Roman"/>
          <w:b/>
        </w:rPr>
        <w:t>Предмет договора</w:t>
      </w:r>
    </w:p>
    <w:p w14:paraId="74D4A29F" w14:textId="1D2B9549" w:rsidR="000D6225" w:rsidRPr="00F6491B" w:rsidRDefault="000D6225" w:rsidP="000D6225">
      <w:pPr>
        <w:numPr>
          <w:ilvl w:val="1"/>
          <w:numId w:val="1"/>
        </w:numPr>
        <w:tabs>
          <w:tab w:val="left" w:pos="426"/>
        </w:tabs>
        <w:spacing w:after="0" w:line="240" w:lineRule="auto"/>
        <w:ind w:left="0" w:firstLine="0"/>
        <w:jc w:val="both"/>
        <w:rPr>
          <w:rFonts w:ascii="Times New Roman" w:hAnsi="Times New Roman" w:cs="Times New Roman"/>
          <w:b/>
          <w:bCs/>
        </w:rPr>
      </w:pPr>
      <w:r w:rsidRPr="00F6491B">
        <w:rPr>
          <w:rFonts w:ascii="Times New Roman" w:hAnsi="Times New Roman" w:cs="Times New Roman"/>
        </w:rPr>
        <w:t xml:space="preserve">По настоящему Договору «ПОДРЯДЧИК» обязуется по заданию «ЗАКАЗЧИКА» собственными силами выполнить  </w:t>
      </w:r>
      <w:r>
        <w:rPr>
          <w:rFonts w:ascii="Times New Roman" w:hAnsi="Times New Roman" w:cs="Times New Roman"/>
        </w:rPr>
        <w:t xml:space="preserve">работы </w:t>
      </w:r>
      <w:r w:rsidRPr="0041501D">
        <w:rPr>
          <w:rFonts w:ascii="Times New Roman" w:hAnsi="Times New Roman" w:cs="Times New Roman"/>
          <w:lang w:val="uz-Cyrl-UZ"/>
        </w:rPr>
        <w:t xml:space="preserve">по </w:t>
      </w:r>
      <w:r w:rsidR="00D5167C">
        <w:rPr>
          <w:rFonts w:ascii="Times New Roman" w:hAnsi="Times New Roman" w:cs="Times New Roman"/>
          <w:lang w:val="uz-Cyrl-UZ"/>
        </w:rPr>
        <w:t xml:space="preserve">“Текущему ремонту дорожного покрытия </w:t>
      </w:r>
      <w:r w:rsidR="00DC3F1A">
        <w:rPr>
          <w:rFonts w:ascii="Times New Roman" w:hAnsi="Times New Roman" w:cs="Times New Roman"/>
          <w:lang w:val="uz-Cyrl-UZ"/>
        </w:rPr>
        <w:t xml:space="preserve">открытой площадки для продажы автомобилей </w:t>
      </w:r>
      <w:r w:rsidR="00D5167C">
        <w:rPr>
          <w:rFonts w:ascii="Times New Roman" w:hAnsi="Times New Roman" w:cs="Times New Roman"/>
          <w:lang w:val="uz-Cyrl-UZ"/>
        </w:rPr>
        <w:t xml:space="preserve">” </w:t>
      </w:r>
      <w:r w:rsidRPr="0041501D">
        <w:rPr>
          <w:rFonts w:ascii="Times New Roman" w:hAnsi="Times New Roman" w:cs="Times New Roman"/>
          <w:lang w:val="uz-Cyrl-UZ"/>
        </w:rPr>
        <w:t xml:space="preserve">на территории ООО </w:t>
      </w:r>
      <w:r w:rsidRPr="0041501D">
        <w:rPr>
          <w:rFonts w:ascii="Times New Roman" w:hAnsi="Times New Roman" w:cs="Times New Roman"/>
          <w:sz w:val="27"/>
          <w:szCs w:val="27"/>
          <w:lang w:val="uz-Cyrl-UZ"/>
        </w:rPr>
        <w:t>“Iste’molda bo’lgan transport vositalari va ehtiyot qismlar Sergeli bozori”</w:t>
      </w:r>
      <w:r w:rsidRPr="00F6491B">
        <w:rPr>
          <w:rFonts w:ascii="Times New Roman" w:hAnsi="Times New Roman" w:cs="Times New Roman"/>
          <w:b/>
          <w:bCs/>
        </w:rPr>
        <w:t xml:space="preserve"> </w:t>
      </w:r>
    </w:p>
    <w:p w14:paraId="1C6FA413" w14:textId="77777777" w:rsidR="000D6225" w:rsidRPr="0041501D" w:rsidRDefault="000D6225" w:rsidP="000D6225">
      <w:pPr>
        <w:pStyle w:val="a7"/>
        <w:numPr>
          <w:ilvl w:val="1"/>
          <w:numId w:val="1"/>
        </w:numPr>
        <w:tabs>
          <w:tab w:val="left" w:pos="0"/>
          <w:tab w:val="left" w:pos="426"/>
        </w:tabs>
        <w:spacing w:after="0"/>
        <w:jc w:val="both"/>
        <w:rPr>
          <w:rFonts w:ascii="Times New Roman" w:hAnsi="Times New Roman"/>
        </w:rPr>
      </w:pPr>
      <w:r w:rsidRPr="0041501D">
        <w:rPr>
          <w:rFonts w:ascii="Times New Roman" w:hAnsi="Times New Roman"/>
        </w:rPr>
        <w:t>При оказание услуг по настоящему договору, Подрядчик должен руководствоваться действующим законодательством, условиями настоящего договора.</w:t>
      </w:r>
    </w:p>
    <w:p w14:paraId="01F63F8D" w14:textId="77777777" w:rsidR="000D6225" w:rsidRPr="00F6491B" w:rsidRDefault="000D6225" w:rsidP="000D6225">
      <w:pPr>
        <w:numPr>
          <w:ilvl w:val="1"/>
          <w:numId w:val="1"/>
        </w:numPr>
        <w:tabs>
          <w:tab w:val="left" w:pos="426"/>
        </w:tabs>
        <w:spacing w:after="0" w:line="240" w:lineRule="auto"/>
        <w:ind w:left="0" w:firstLine="0"/>
        <w:jc w:val="both"/>
        <w:rPr>
          <w:rFonts w:ascii="Times New Roman" w:hAnsi="Times New Roman" w:cs="Times New Roman"/>
        </w:rPr>
      </w:pPr>
      <w:r w:rsidRPr="00F6491B">
        <w:rPr>
          <w:rFonts w:ascii="Times New Roman" w:hAnsi="Times New Roman" w:cs="Times New Roman"/>
        </w:rPr>
        <w:t>По завершению оказание услуг, работы должны соответствовать условиям настоящего Договора и поставленным требованиям Заказчика.</w:t>
      </w:r>
    </w:p>
    <w:p w14:paraId="5EF0C51C" w14:textId="77777777" w:rsidR="000D6225" w:rsidRPr="00F6491B" w:rsidRDefault="000D6225" w:rsidP="000D6225">
      <w:pPr>
        <w:tabs>
          <w:tab w:val="left" w:pos="426"/>
        </w:tabs>
        <w:jc w:val="both"/>
        <w:rPr>
          <w:rFonts w:ascii="Times New Roman" w:hAnsi="Times New Roman" w:cs="Times New Roman"/>
        </w:rPr>
      </w:pPr>
    </w:p>
    <w:p w14:paraId="55C6A88D" w14:textId="77777777" w:rsidR="000D6225" w:rsidRPr="00F6491B" w:rsidRDefault="000D6225" w:rsidP="000D6225">
      <w:pPr>
        <w:numPr>
          <w:ilvl w:val="0"/>
          <w:numId w:val="1"/>
        </w:numPr>
        <w:spacing w:after="0" w:line="240" w:lineRule="auto"/>
        <w:ind w:left="0" w:firstLine="0"/>
        <w:jc w:val="center"/>
        <w:rPr>
          <w:rFonts w:ascii="Times New Roman" w:hAnsi="Times New Roman" w:cs="Times New Roman"/>
          <w:b/>
        </w:rPr>
      </w:pPr>
      <w:r w:rsidRPr="00F6491B">
        <w:rPr>
          <w:rFonts w:ascii="Times New Roman" w:hAnsi="Times New Roman" w:cs="Times New Roman"/>
          <w:b/>
        </w:rPr>
        <w:t>Права и обязанности сторон</w:t>
      </w:r>
    </w:p>
    <w:p w14:paraId="5EBC36B0" w14:textId="77777777" w:rsidR="000D6225" w:rsidRPr="00F6491B" w:rsidRDefault="000D6225" w:rsidP="000D6225">
      <w:pPr>
        <w:numPr>
          <w:ilvl w:val="1"/>
          <w:numId w:val="1"/>
        </w:numPr>
        <w:tabs>
          <w:tab w:val="left" w:pos="426"/>
        </w:tabs>
        <w:spacing w:after="0" w:line="240" w:lineRule="auto"/>
        <w:ind w:left="0" w:firstLine="0"/>
        <w:jc w:val="both"/>
        <w:rPr>
          <w:rFonts w:ascii="Times New Roman" w:hAnsi="Times New Roman" w:cs="Times New Roman"/>
        </w:rPr>
      </w:pPr>
      <w:r w:rsidRPr="00F6491B">
        <w:rPr>
          <w:rFonts w:ascii="Times New Roman" w:hAnsi="Times New Roman" w:cs="Times New Roman"/>
        </w:rPr>
        <w:t xml:space="preserve"> Обязательства Подрядчика:</w:t>
      </w:r>
    </w:p>
    <w:p w14:paraId="68E10638" w14:textId="77777777" w:rsidR="000D6225" w:rsidRDefault="000D6225" w:rsidP="000D6225">
      <w:pPr>
        <w:spacing w:line="240" w:lineRule="auto"/>
        <w:jc w:val="both"/>
        <w:rPr>
          <w:rFonts w:ascii="Times New Roman" w:hAnsi="Times New Roman" w:cs="Times New Roman"/>
        </w:rPr>
      </w:pPr>
      <w:r w:rsidRPr="00F6491B">
        <w:rPr>
          <w:rFonts w:ascii="Times New Roman" w:hAnsi="Times New Roman" w:cs="Times New Roman"/>
        </w:rPr>
        <w:t>2.1.1. Оказать услугу качественно в соответствии установленным требованием и установленный срок, предусмотренные настоящим Договором.</w:t>
      </w:r>
    </w:p>
    <w:p w14:paraId="6BCC7038" w14:textId="62CAFCE2" w:rsidR="000D6225" w:rsidRPr="00F6491B" w:rsidRDefault="000D6225" w:rsidP="000D6225">
      <w:pPr>
        <w:spacing w:line="240" w:lineRule="auto"/>
        <w:jc w:val="both"/>
        <w:rPr>
          <w:rFonts w:ascii="Times New Roman" w:hAnsi="Times New Roman" w:cs="Times New Roman"/>
        </w:rPr>
      </w:pPr>
      <w:r w:rsidRPr="00F6491B">
        <w:rPr>
          <w:rFonts w:ascii="Times New Roman" w:hAnsi="Times New Roman" w:cs="Times New Roman"/>
        </w:rPr>
        <w:t xml:space="preserve">2.1.2. Все услуги </w:t>
      </w:r>
      <w:r>
        <w:rPr>
          <w:rFonts w:ascii="Times New Roman" w:hAnsi="Times New Roman" w:cs="Times New Roman"/>
        </w:rPr>
        <w:t xml:space="preserve">должны быть оказаны в течение </w:t>
      </w:r>
      <w:r w:rsidR="002F1993">
        <w:rPr>
          <w:rFonts w:ascii="Times New Roman" w:hAnsi="Times New Roman" w:cs="Times New Roman"/>
        </w:rPr>
        <w:t>20</w:t>
      </w:r>
      <w:r w:rsidRPr="00F6491B">
        <w:rPr>
          <w:rFonts w:ascii="Times New Roman" w:hAnsi="Times New Roman" w:cs="Times New Roman"/>
        </w:rPr>
        <w:t xml:space="preserve"> (</w:t>
      </w:r>
      <w:r w:rsidR="00D5167C">
        <w:rPr>
          <w:rFonts w:ascii="Times New Roman" w:hAnsi="Times New Roman" w:cs="Times New Roman"/>
        </w:rPr>
        <w:t>д</w:t>
      </w:r>
      <w:r w:rsidR="002F1993">
        <w:rPr>
          <w:rFonts w:ascii="Times New Roman" w:hAnsi="Times New Roman" w:cs="Times New Roman"/>
        </w:rPr>
        <w:t>вадцати</w:t>
      </w:r>
      <w:r w:rsidR="00D5167C">
        <w:rPr>
          <w:rFonts w:ascii="Times New Roman" w:hAnsi="Times New Roman" w:cs="Times New Roman"/>
        </w:rPr>
        <w:t>)</w:t>
      </w:r>
      <w:r>
        <w:rPr>
          <w:rFonts w:ascii="Times New Roman" w:hAnsi="Times New Roman" w:cs="Times New Roman"/>
        </w:rPr>
        <w:t xml:space="preserve"> </w:t>
      </w:r>
      <w:r w:rsidRPr="00F6491B">
        <w:rPr>
          <w:rFonts w:ascii="Times New Roman" w:hAnsi="Times New Roman" w:cs="Times New Roman"/>
        </w:rPr>
        <w:t>рабочих дней с момента поступления предоплаты, с соблюдением ШНК и действующими нормативно-правовыми актами дейс</w:t>
      </w:r>
      <w:r>
        <w:rPr>
          <w:rFonts w:ascii="Times New Roman" w:hAnsi="Times New Roman" w:cs="Times New Roman"/>
        </w:rPr>
        <w:t>твующих в Республике Узбекистан.</w:t>
      </w:r>
      <w:r w:rsidRPr="00F6491B">
        <w:rPr>
          <w:rFonts w:ascii="Times New Roman" w:hAnsi="Times New Roman" w:cs="Times New Roman"/>
        </w:rPr>
        <w:t xml:space="preserve">   </w:t>
      </w:r>
    </w:p>
    <w:p w14:paraId="1CFA0AA8" w14:textId="77777777" w:rsidR="000D6225" w:rsidRPr="00F6491B" w:rsidRDefault="000D6225" w:rsidP="000D6225">
      <w:pPr>
        <w:tabs>
          <w:tab w:val="left" w:pos="426"/>
        </w:tabs>
        <w:spacing w:line="240" w:lineRule="auto"/>
        <w:jc w:val="both"/>
        <w:rPr>
          <w:rFonts w:ascii="Times New Roman" w:hAnsi="Times New Roman" w:cs="Times New Roman"/>
        </w:rPr>
      </w:pPr>
      <w:r w:rsidRPr="00F6491B">
        <w:rPr>
          <w:rFonts w:ascii="Times New Roman" w:hAnsi="Times New Roman" w:cs="Times New Roman"/>
        </w:rPr>
        <w:t>2.1.3.Подрядчик гарантирует, что все необходимые разрешительные документы, связанные с выполнением работ, требуемые в соответствии с действующим законодательством у него имеются.</w:t>
      </w:r>
    </w:p>
    <w:p w14:paraId="3F77A1AD" w14:textId="70FDFE93" w:rsidR="000D6225" w:rsidRPr="00F6491B" w:rsidRDefault="000D6225" w:rsidP="000D6225">
      <w:pPr>
        <w:spacing w:line="240" w:lineRule="auto"/>
        <w:jc w:val="both"/>
        <w:rPr>
          <w:rFonts w:ascii="Times New Roman" w:eastAsia="SimSun" w:hAnsi="Times New Roman" w:cs="Times New Roman"/>
          <w:kern w:val="2"/>
          <w:lang w:eastAsia="zh-CN"/>
        </w:rPr>
      </w:pPr>
      <w:r w:rsidRPr="00F6491B">
        <w:rPr>
          <w:rFonts w:ascii="Times New Roman" w:hAnsi="Times New Roman" w:cs="Times New Roman"/>
        </w:rPr>
        <w:t xml:space="preserve">2.1.4. </w:t>
      </w:r>
      <w:r w:rsidRPr="00F6491B">
        <w:rPr>
          <w:rFonts w:ascii="Times New Roman" w:eastAsia="SimSun" w:hAnsi="Times New Roman" w:cs="Times New Roman"/>
          <w:kern w:val="2"/>
          <w:lang w:eastAsia="zh-CN"/>
        </w:rPr>
        <w:t xml:space="preserve">В срок не менее чем за </w:t>
      </w:r>
      <w:r w:rsidR="00D5167C">
        <w:rPr>
          <w:rFonts w:ascii="Times New Roman" w:eastAsia="SimSun" w:hAnsi="Times New Roman" w:cs="Times New Roman"/>
          <w:kern w:val="2"/>
          <w:lang w:eastAsia="zh-CN"/>
        </w:rPr>
        <w:t>3</w:t>
      </w:r>
      <w:r w:rsidRPr="00F6491B">
        <w:rPr>
          <w:rFonts w:ascii="Times New Roman" w:eastAsia="SimSun" w:hAnsi="Times New Roman" w:cs="Times New Roman"/>
          <w:kern w:val="2"/>
          <w:lang w:eastAsia="zh-CN"/>
        </w:rPr>
        <w:t xml:space="preserve"> (</w:t>
      </w:r>
      <w:r w:rsidR="00D5167C">
        <w:rPr>
          <w:rFonts w:ascii="Times New Roman" w:eastAsia="SimSun" w:hAnsi="Times New Roman" w:cs="Times New Roman"/>
          <w:kern w:val="2"/>
          <w:lang w:eastAsia="zh-CN"/>
        </w:rPr>
        <w:t>трех</w:t>
      </w:r>
      <w:r w:rsidRPr="00F6491B">
        <w:rPr>
          <w:rFonts w:ascii="Times New Roman" w:eastAsia="SimSun" w:hAnsi="Times New Roman" w:cs="Times New Roman"/>
          <w:kern w:val="2"/>
          <w:lang w:eastAsia="zh-CN"/>
        </w:rPr>
        <w:t xml:space="preserve">) рабочих дней до даты завершения </w:t>
      </w:r>
      <w:r w:rsidRPr="00F6491B">
        <w:rPr>
          <w:rFonts w:ascii="Times New Roman" w:hAnsi="Times New Roman" w:cs="Times New Roman"/>
        </w:rPr>
        <w:t>оказания услуг</w:t>
      </w:r>
      <w:r w:rsidRPr="00F6491B">
        <w:rPr>
          <w:rFonts w:ascii="Times New Roman" w:eastAsia="SimSun" w:hAnsi="Times New Roman" w:cs="Times New Roman"/>
          <w:kern w:val="2"/>
          <w:lang w:eastAsia="zh-CN"/>
        </w:rPr>
        <w:t xml:space="preserve"> уведомлять Заказчика об окончании выполнения </w:t>
      </w:r>
      <w:r w:rsidRPr="00F6491B">
        <w:rPr>
          <w:rFonts w:ascii="Times New Roman" w:hAnsi="Times New Roman" w:cs="Times New Roman"/>
        </w:rPr>
        <w:t>оказанных услуг</w:t>
      </w:r>
      <w:r w:rsidRPr="00F6491B">
        <w:rPr>
          <w:rFonts w:ascii="Times New Roman" w:eastAsia="SimSun" w:hAnsi="Times New Roman" w:cs="Times New Roman"/>
          <w:kern w:val="2"/>
          <w:lang w:eastAsia="zh-CN"/>
        </w:rPr>
        <w:t xml:space="preserve"> и о своей готовности сдать результат выполнения Работ Заказчику. </w:t>
      </w:r>
    </w:p>
    <w:p w14:paraId="6B825119" w14:textId="39897073" w:rsidR="000D6225" w:rsidRPr="00F6491B" w:rsidRDefault="000D6225" w:rsidP="000D6225">
      <w:pPr>
        <w:spacing w:line="240" w:lineRule="auto"/>
        <w:jc w:val="both"/>
        <w:rPr>
          <w:rFonts w:ascii="Times New Roman" w:hAnsi="Times New Roman" w:cs="Times New Roman"/>
        </w:rPr>
      </w:pPr>
      <w:r w:rsidRPr="00F6491B">
        <w:rPr>
          <w:rFonts w:ascii="Times New Roman" w:hAnsi="Times New Roman" w:cs="Times New Roman"/>
        </w:rPr>
        <w:t xml:space="preserve">2.1.5. По окончанию оказанных услуг оформить </w:t>
      </w:r>
      <w:r>
        <w:rPr>
          <w:rFonts w:ascii="Times New Roman" w:hAnsi="Times New Roman" w:cs="Times New Roman"/>
        </w:rPr>
        <w:t>акты выполненных работ</w:t>
      </w:r>
      <w:r w:rsidR="00D5167C">
        <w:rPr>
          <w:rFonts w:ascii="Times New Roman" w:hAnsi="Times New Roman" w:cs="Times New Roman"/>
        </w:rPr>
        <w:t xml:space="preserve">. </w:t>
      </w:r>
      <w:r w:rsidRPr="00F6491B">
        <w:rPr>
          <w:rFonts w:ascii="Times New Roman" w:hAnsi="Times New Roman" w:cs="Times New Roman"/>
        </w:rPr>
        <w:t>Представить Заказчику счет-фактуру и акт выполненных работ.</w:t>
      </w:r>
    </w:p>
    <w:p w14:paraId="016E1177" w14:textId="77777777" w:rsidR="000D6225" w:rsidRPr="00F6491B" w:rsidRDefault="000D6225" w:rsidP="000D6225">
      <w:pPr>
        <w:spacing w:line="240" w:lineRule="auto"/>
        <w:jc w:val="both"/>
        <w:rPr>
          <w:rFonts w:ascii="Times New Roman" w:eastAsia="SimSun" w:hAnsi="Times New Roman" w:cs="Times New Roman"/>
          <w:kern w:val="2"/>
          <w:lang w:eastAsia="zh-CN"/>
        </w:rPr>
      </w:pPr>
      <w:r w:rsidRPr="00F6491B">
        <w:rPr>
          <w:rFonts w:ascii="Times New Roman" w:eastAsia="SimSun" w:hAnsi="Times New Roman" w:cs="Times New Roman"/>
          <w:kern w:val="2"/>
          <w:lang w:eastAsia="zh-CN"/>
        </w:rPr>
        <w:t xml:space="preserve">2.1.6. Нести всю полноту ответственности по материальным и правовым последствиям при выполнении условий Договора. </w:t>
      </w:r>
    </w:p>
    <w:p w14:paraId="76A0AC90" w14:textId="77777777" w:rsidR="000D6225" w:rsidRPr="00F6491B" w:rsidRDefault="000D6225" w:rsidP="000D6225">
      <w:pPr>
        <w:widowControl w:val="0"/>
        <w:jc w:val="both"/>
        <w:rPr>
          <w:rFonts w:ascii="Times New Roman" w:hAnsi="Times New Roman" w:cs="Times New Roman"/>
        </w:rPr>
      </w:pPr>
      <w:r w:rsidRPr="00F6491B">
        <w:rPr>
          <w:rFonts w:ascii="Times New Roman" w:eastAsia="SimSun" w:hAnsi="Times New Roman" w:cs="Times New Roman"/>
          <w:kern w:val="2"/>
          <w:lang w:eastAsia="zh-CN"/>
        </w:rPr>
        <w:t xml:space="preserve">2.2.    </w:t>
      </w:r>
      <w:r w:rsidRPr="00F6491B">
        <w:rPr>
          <w:rFonts w:ascii="Times New Roman" w:hAnsi="Times New Roman" w:cs="Times New Roman"/>
        </w:rPr>
        <w:t>Права Подрядчика:</w:t>
      </w:r>
    </w:p>
    <w:p w14:paraId="0D090235"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2.2.1. Самостоятельно определять способы выполнения задания Заказчика. </w:t>
      </w:r>
    </w:p>
    <w:p w14:paraId="2DA66DDE" w14:textId="77777777" w:rsidR="000D6225" w:rsidRPr="00F6491B" w:rsidRDefault="000D6225" w:rsidP="000D6225">
      <w:pPr>
        <w:numPr>
          <w:ilvl w:val="1"/>
          <w:numId w:val="3"/>
        </w:numPr>
        <w:tabs>
          <w:tab w:val="left" w:pos="426"/>
        </w:tabs>
        <w:spacing w:after="0" w:line="240" w:lineRule="auto"/>
        <w:ind w:left="0" w:firstLine="0"/>
        <w:jc w:val="both"/>
        <w:rPr>
          <w:rFonts w:ascii="Times New Roman" w:hAnsi="Times New Roman" w:cs="Times New Roman"/>
        </w:rPr>
      </w:pPr>
      <w:r w:rsidRPr="00F6491B">
        <w:rPr>
          <w:rFonts w:ascii="Times New Roman" w:hAnsi="Times New Roman" w:cs="Times New Roman"/>
        </w:rPr>
        <w:t xml:space="preserve">   Обязательства Заказчика:</w:t>
      </w:r>
    </w:p>
    <w:p w14:paraId="64D1A37B"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2</w:t>
      </w:r>
      <w:r w:rsidRPr="00F6491B">
        <w:rPr>
          <w:rFonts w:ascii="Times New Roman" w:hAnsi="Times New Roman" w:cs="Times New Roman"/>
          <w:color w:val="FF0000"/>
        </w:rPr>
        <w:t>.</w:t>
      </w:r>
      <w:r w:rsidRPr="00F6491B">
        <w:rPr>
          <w:rFonts w:ascii="Times New Roman" w:hAnsi="Times New Roman" w:cs="Times New Roman"/>
        </w:rPr>
        <w:t>3.1. Гарантирует оплатить Подрядчику работу в размерах и в сроки, установленные договором.</w:t>
      </w:r>
    </w:p>
    <w:p w14:paraId="4D0ED2E7"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2.3.2. Принять результат работ в предусмотренные Договором сроки. </w:t>
      </w:r>
    </w:p>
    <w:p w14:paraId="4CBDC73A" w14:textId="77777777" w:rsidR="000D6225" w:rsidRPr="00F6491B" w:rsidRDefault="000D6225" w:rsidP="000D6225">
      <w:pPr>
        <w:numPr>
          <w:ilvl w:val="1"/>
          <w:numId w:val="1"/>
        </w:numPr>
        <w:tabs>
          <w:tab w:val="left" w:pos="284"/>
        </w:tabs>
        <w:spacing w:after="0" w:line="240" w:lineRule="auto"/>
        <w:ind w:left="0" w:firstLine="0"/>
        <w:jc w:val="both"/>
        <w:rPr>
          <w:rFonts w:ascii="Times New Roman" w:hAnsi="Times New Roman" w:cs="Times New Roman"/>
        </w:rPr>
      </w:pPr>
      <w:r w:rsidRPr="00F6491B">
        <w:rPr>
          <w:rFonts w:ascii="Times New Roman" w:hAnsi="Times New Roman" w:cs="Times New Roman"/>
        </w:rPr>
        <w:t>.    Заказчик имеет право:</w:t>
      </w:r>
    </w:p>
    <w:p w14:paraId="2790D7B6"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2.2.1. Проверять ход и качество проведения оказание услуг Подрядчика, не вмешиваясь в его деятельность.</w:t>
      </w:r>
    </w:p>
    <w:p w14:paraId="7AB01A36"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2.2.2. В любое время до сдачи ему результата работ отказаться от исполнения Договора, уплатив Подрядчику, часть установленной цены пропорционально части работ, выполненных им до получения извещения от Заказчика о расторжении Договора.</w:t>
      </w:r>
    </w:p>
    <w:p w14:paraId="50EA7331"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lastRenderedPageBreak/>
        <w:t>2.2.3. Расторгнуть настоящий Договор и потребовать возмещения убытков в полном объёме в случае, если Подрядчик не приступает своевременно к исполнению настоящего Договора или выполняет работу с нарушением сроков, качества и технологических процессов.</w:t>
      </w:r>
    </w:p>
    <w:p w14:paraId="5C5AC1A5" w14:textId="77777777" w:rsidR="000D6225" w:rsidRPr="00F6491B" w:rsidRDefault="000D6225" w:rsidP="000D6225">
      <w:pPr>
        <w:numPr>
          <w:ilvl w:val="0"/>
          <w:numId w:val="1"/>
        </w:numPr>
        <w:spacing w:after="0" w:line="240" w:lineRule="auto"/>
        <w:jc w:val="center"/>
        <w:rPr>
          <w:rFonts w:ascii="Times New Roman" w:hAnsi="Times New Roman" w:cs="Times New Roman"/>
          <w:b/>
        </w:rPr>
      </w:pPr>
      <w:r w:rsidRPr="00F6491B">
        <w:rPr>
          <w:rFonts w:ascii="Times New Roman" w:hAnsi="Times New Roman" w:cs="Times New Roman"/>
          <w:b/>
        </w:rPr>
        <w:t>Общая стоимость Договора и Порядок расчетов.</w:t>
      </w:r>
    </w:p>
    <w:p w14:paraId="12108FEA" w14:textId="708CD573" w:rsidR="000D6225" w:rsidRPr="00F6491B" w:rsidRDefault="000D6225" w:rsidP="000D6225">
      <w:pPr>
        <w:tabs>
          <w:tab w:val="left" w:pos="426"/>
        </w:tabs>
        <w:ind w:right="-1"/>
        <w:jc w:val="both"/>
        <w:rPr>
          <w:rFonts w:ascii="Times New Roman" w:hAnsi="Times New Roman" w:cs="Times New Roman"/>
        </w:rPr>
      </w:pPr>
      <w:r w:rsidRPr="00F6491B">
        <w:rPr>
          <w:rFonts w:ascii="Times New Roman" w:hAnsi="Times New Roman" w:cs="Times New Roman"/>
        </w:rPr>
        <w:t>3.1. Общая стоимость Договора на основании Протокола  комиссии от «</w:t>
      </w:r>
      <w:r w:rsidR="00D5167C">
        <w:rPr>
          <w:rFonts w:ascii="Times New Roman" w:hAnsi="Times New Roman" w:cs="Times New Roman"/>
        </w:rPr>
        <w:t>__</w:t>
      </w:r>
      <w:r w:rsidRPr="00F6491B">
        <w:rPr>
          <w:rFonts w:ascii="Times New Roman" w:hAnsi="Times New Roman" w:cs="Times New Roman"/>
        </w:rPr>
        <w:t>»</w:t>
      </w:r>
      <w:r w:rsidR="00D5167C">
        <w:rPr>
          <w:rFonts w:ascii="Times New Roman" w:hAnsi="Times New Roman" w:cs="Times New Roman"/>
        </w:rPr>
        <w:t>_______</w:t>
      </w:r>
      <w:r w:rsidRPr="00F6491B">
        <w:rPr>
          <w:rFonts w:ascii="Times New Roman" w:hAnsi="Times New Roman" w:cs="Times New Roman"/>
        </w:rPr>
        <w:t>202</w:t>
      </w:r>
      <w:r w:rsidR="00D5167C">
        <w:rPr>
          <w:rFonts w:ascii="Times New Roman" w:hAnsi="Times New Roman" w:cs="Times New Roman"/>
        </w:rPr>
        <w:t>2</w:t>
      </w:r>
      <w:r w:rsidRPr="00F6491B">
        <w:rPr>
          <w:rFonts w:ascii="Times New Roman" w:hAnsi="Times New Roman" w:cs="Times New Roman"/>
        </w:rPr>
        <w:t xml:space="preserve">г. составляет </w:t>
      </w:r>
      <w:r w:rsidR="00D5167C">
        <w:rPr>
          <w:rFonts w:ascii="Times New Roman" w:hAnsi="Times New Roman" w:cs="Times New Roman"/>
          <w:u w:val="single"/>
        </w:rPr>
        <w:t>______________</w:t>
      </w:r>
      <w:r w:rsidRPr="00F6491B">
        <w:rPr>
          <w:rFonts w:ascii="Times New Roman" w:hAnsi="Times New Roman" w:cs="Times New Roman"/>
          <w:u w:val="single"/>
        </w:rPr>
        <w:t>(</w:t>
      </w:r>
      <w:r w:rsidR="00D5167C">
        <w:rPr>
          <w:rFonts w:ascii="Times New Roman" w:hAnsi="Times New Roman" w:cs="Times New Roman"/>
          <w:u w:val="single"/>
        </w:rPr>
        <w:t>________________________________________________</w:t>
      </w:r>
      <w:r w:rsidRPr="00F6491B">
        <w:rPr>
          <w:rFonts w:ascii="Times New Roman" w:hAnsi="Times New Roman" w:cs="Times New Roman"/>
          <w:u w:val="single"/>
        </w:rPr>
        <w:t>) сум</w:t>
      </w:r>
      <w:r w:rsidRPr="00F6491B">
        <w:rPr>
          <w:rFonts w:ascii="Times New Roman" w:hAnsi="Times New Roman" w:cs="Times New Roman"/>
        </w:rPr>
        <w:t xml:space="preserve">, </w:t>
      </w:r>
      <w:r w:rsidR="00D5167C">
        <w:rPr>
          <w:rFonts w:ascii="Times New Roman" w:hAnsi="Times New Roman" w:cs="Times New Roman"/>
        </w:rPr>
        <w:t xml:space="preserve">с </w:t>
      </w:r>
      <w:r w:rsidRPr="00F6491B">
        <w:rPr>
          <w:rFonts w:ascii="Times New Roman" w:hAnsi="Times New Roman" w:cs="Times New Roman"/>
        </w:rPr>
        <w:t xml:space="preserve"> учет</w:t>
      </w:r>
      <w:r w:rsidR="00D5167C">
        <w:rPr>
          <w:rFonts w:ascii="Times New Roman" w:hAnsi="Times New Roman" w:cs="Times New Roman"/>
        </w:rPr>
        <w:t>ом</w:t>
      </w:r>
      <w:r w:rsidRPr="00F6491B">
        <w:rPr>
          <w:rFonts w:ascii="Times New Roman" w:hAnsi="Times New Roman" w:cs="Times New Roman"/>
        </w:rPr>
        <w:t xml:space="preserve"> НДС.</w:t>
      </w:r>
    </w:p>
    <w:p w14:paraId="206DAE0B"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3.2. Оплата стоимости услуг осуществляется в следующем порядке: Заказчик осуществляет предоплату в размере не менее 30 % от общей суммы Договора в течение 5 (пяти) банковских дней путем перечисления денежных средств на расчетный счет Подрядчика со дня подписание настоящего договора. </w:t>
      </w:r>
    </w:p>
    <w:p w14:paraId="574C0B02" w14:textId="2B3AEBD0" w:rsidR="000D6225" w:rsidRPr="00F6491B" w:rsidRDefault="000D6225" w:rsidP="000D6225">
      <w:pPr>
        <w:jc w:val="both"/>
        <w:rPr>
          <w:rFonts w:ascii="Times New Roman" w:hAnsi="Times New Roman" w:cs="Times New Roman"/>
        </w:rPr>
      </w:pPr>
      <w:r w:rsidRPr="00F6491B">
        <w:rPr>
          <w:rFonts w:ascii="Times New Roman" w:hAnsi="Times New Roman" w:cs="Times New Roman"/>
        </w:rPr>
        <w:t>3.3. Окончательную оплату 70% Заказчик производит согласно результатам акта выполненных работ, который предоставляется Подрядчиком в течение 5 (пяти) банковских дней после подписания акта приема-передачи Работы и счета-фактуры</w:t>
      </w:r>
      <w:r w:rsidR="00D5167C">
        <w:rPr>
          <w:rFonts w:ascii="Times New Roman" w:hAnsi="Times New Roman" w:cs="Times New Roman"/>
        </w:rPr>
        <w:t>.</w:t>
      </w:r>
    </w:p>
    <w:p w14:paraId="1B4F377A" w14:textId="77777777" w:rsidR="000D6225" w:rsidRPr="00F6491B" w:rsidRDefault="000D6225" w:rsidP="000D6225">
      <w:pPr>
        <w:numPr>
          <w:ilvl w:val="0"/>
          <w:numId w:val="1"/>
        </w:numPr>
        <w:spacing w:after="0" w:line="240" w:lineRule="auto"/>
        <w:jc w:val="center"/>
        <w:rPr>
          <w:rFonts w:ascii="Times New Roman" w:hAnsi="Times New Roman" w:cs="Times New Roman"/>
          <w:b/>
        </w:rPr>
      </w:pPr>
      <w:r w:rsidRPr="00F6491B">
        <w:rPr>
          <w:rFonts w:ascii="Times New Roman" w:hAnsi="Times New Roman" w:cs="Times New Roman"/>
          <w:b/>
        </w:rPr>
        <w:t>Срок выполнения работ и порядок сдачи-приемки</w:t>
      </w:r>
    </w:p>
    <w:p w14:paraId="490FFE70" w14:textId="77777777" w:rsidR="000D6225" w:rsidRPr="00F6491B" w:rsidRDefault="000D6225" w:rsidP="000D6225">
      <w:pPr>
        <w:ind w:left="420"/>
        <w:rPr>
          <w:rFonts w:ascii="Times New Roman" w:hAnsi="Times New Roman" w:cs="Times New Roman"/>
          <w:b/>
        </w:rPr>
      </w:pPr>
    </w:p>
    <w:p w14:paraId="05A0F498" w14:textId="0A88A7B4"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4.1. Срок оказание услуг – </w:t>
      </w:r>
      <w:r w:rsidR="009A5DF8">
        <w:rPr>
          <w:rFonts w:ascii="Times New Roman" w:hAnsi="Times New Roman" w:cs="Times New Roman"/>
        </w:rPr>
        <w:t>30</w:t>
      </w:r>
      <w:r w:rsidRPr="00F6491B">
        <w:rPr>
          <w:rFonts w:ascii="Times New Roman" w:hAnsi="Times New Roman" w:cs="Times New Roman"/>
        </w:rPr>
        <w:t xml:space="preserve"> (</w:t>
      </w:r>
      <w:r w:rsidR="009A5DF8">
        <w:rPr>
          <w:rFonts w:ascii="Times New Roman" w:hAnsi="Times New Roman" w:cs="Times New Roman"/>
        </w:rPr>
        <w:t>Тридцать</w:t>
      </w:r>
      <w:bookmarkStart w:id="0" w:name="_GoBack"/>
      <w:bookmarkEnd w:id="0"/>
      <w:r w:rsidRPr="00F6491B">
        <w:rPr>
          <w:rFonts w:ascii="Times New Roman" w:hAnsi="Times New Roman" w:cs="Times New Roman"/>
        </w:rPr>
        <w:t>) рабочих дней с момента поступления предоплаты.</w:t>
      </w:r>
    </w:p>
    <w:p w14:paraId="06D86245" w14:textId="1FE61A13"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4.2.</w:t>
      </w:r>
      <w:r w:rsidRPr="00F6491B">
        <w:rPr>
          <w:rFonts w:ascii="Times New Roman" w:hAnsi="Times New Roman" w:cs="Times New Roman"/>
        </w:rPr>
        <w:tab/>
        <w:t>При завершении всех оказанных услуг «Подрядчик» представляет на подписание «Заказчику» Акт выполненных работ.</w:t>
      </w:r>
    </w:p>
    <w:p w14:paraId="363EAEE2" w14:textId="15A70FE6"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4.</w:t>
      </w:r>
      <w:r w:rsidR="00D5167C">
        <w:rPr>
          <w:rFonts w:ascii="Times New Roman" w:hAnsi="Times New Roman" w:cs="Times New Roman"/>
        </w:rPr>
        <w:t>3</w:t>
      </w:r>
      <w:r w:rsidRPr="00F6491B">
        <w:rPr>
          <w:rFonts w:ascii="Times New Roman" w:hAnsi="Times New Roman" w:cs="Times New Roman"/>
        </w:rPr>
        <w:t>.</w:t>
      </w:r>
      <w:r w:rsidRPr="00F6491B">
        <w:rPr>
          <w:rFonts w:ascii="Times New Roman" w:hAnsi="Times New Roman" w:cs="Times New Roman"/>
        </w:rPr>
        <w:tab/>
        <w:t>«Заказчик» в течении 5-ти рабочих дней со дня получения Акта выполненных работ, обязан принять выполненные работы, либо отказаться от их приемки.</w:t>
      </w:r>
    </w:p>
    <w:p w14:paraId="1DC7E853" w14:textId="77E3FC37"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4.</w:t>
      </w:r>
      <w:r w:rsidR="00D5167C">
        <w:rPr>
          <w:rFonts w:ascii="Times New Roman" w:hAnsi="Times New Roman" w:cs="Times New Roman"/>
        </w:rPr>
        <w:t>4</w:t>
      </w:r>
      <w:r w:rsidRPr="00F6491B">
        <w:rPr>
          <w:rFonts w:ascii="Times New Roman" w:hAnsi="Times New Roman" w:cs="Times New Roman"/>
        </w:rPr>
        <w:t>.</w:t>
      </w:r>
      <w:r w:rsidRPr="00F6491B">
        <w:rPr>
          <w:rFonts w:ascii="Times New Roman" w:hAnsi="Times New Roman" w:cs="Times New Roman"/>
        </w:rPr>
        <w:tab/>
        <w:t>В случае мотивированного отказа «Заказчика» в приемке работ Сторонами составляется двусторонний акт с перечнем необходимых доработок, и сроков их выполнения.</w:t>
      </w:r>
    </w:p>
    <w:p w14:paraId="192871ED" w14:textId="1070DA5F"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4.</w:t>
      </w:r>
      <w:r w:rsidR="00D5167C">
        <w:rPr>
          <w:rFonts w:ascii="Times New Roman" w:hAnsi="Times New Roman" w:cs="Times New Roman"/>
        </w:rPr>
        <w:t>5</w:t>
      </w:r>
      <w:r w:rsidRPr="00F6491B">
        <w:rPr>
          <w:rFonts w:ascii="Times New Roman" w:hAnsi="Times New Roman" w:cs="Times New Roman"/>
        </w:rPr>
        <w:t>.</w:t>
      </w:r>
      <w:r w:rsidRPr="00F6491B">
        <w:rPr>
          <w:rFonts w:ascii="Times New Roman" w:hAnsi="Times New Roman" w:cs="Times New Roman"/>
        </w:rPr>
        <w:tab/>
        <w:t>«Подрядчик» имеет право на досрочное выполнение работ определенных настоящим Договором, а «Заказчик» вправе досрочно их принять и оплатить обусловленную цену.</w:t>
      </w:r>
    </w:p>
    <w:p w14:paraId="0F40AA1A" w14:textId="77777777" w:rsidR="000D6225" w:rsidRPr="00F6491B" w:rsidRDefault="000D6225" w:rsidP="000D6225">
      <w:pPr>
        <w:numPr>
          <w:ilvl w:val="0"/>
          <w:numId w:val="2"/>
        </w:numPr>
        <w:tabs>
          <w:tab w:val="left" w:pos="360"/>
        </w:tabs>
        <w:spacing w:after="0" w:line="240" w:lineRule="auto"/>
        <w:jc w:val="center"/>
        <w:rPr>
          <w:rFonts w:ascii="Times New Roman" w:hAnsi="Times New Roman" w:cs="Times New Roman"/>
          <w:b/>
        </w:rPr>
      </w:pPr>
      <w:r w:rsidRPr="00F6491B">
        <w:rPr>
          <w:rFonts w:ascii="Times New Roman" w:hAnsi="Times New Roman" w:cs="Times New Roman"/>
          <w:b/>
        </w:rPr>
        <w:t>Требование к оказанию услуг</w:t>
      </w:r>
    </w:p>
    <w:p w14:paraId="3ECA6EC7" w14:textId="629B7954"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5.1.</w:t>
      </w:r>
      <w:r w:rsidRPr="00F6491B">
        <w:rPr>
          <w:rFonts w:ascii="Times New Roman" w:hAnsi="Times New Roman" w:cs="Times New Roman"/>
          <w:b/>
        </w:rPr>
        <w:t xml:space="preserve"> </w:t>
      </w:r>
      <w:r w:rsidRPr="00F6491B">
        <w:rPr>
          <w:rFonts w:ascii="Times New Roman" w:hAnsi="Times New Roman" w:cs="Times New Roman"/>
        </w:rPr>
        <w:t xml:space="preserve">Работы выполнить в соответствии с правилами и нормами </w:t>
      </w:r>
      <w:r w:rsidR="00D5167C">
        <w:rPr>
          <w:rFonts w:ascii="Times New Roman" w:hAnsi="Times New Roman" w:cs="Times New Roman"/>
        </w:rPr>
        <w:t>в строительстве.</w:t>
      </w:r>
    </w:p>
    <w:p w14:paraId="77089F22" w14:textId="77777777"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5.2. Выполнение в соответствие установленным требованиям ШНК и действующим нормативно-правовым актам.</w:t>
      </w:r>
    </w:p>
    <w:p w14:paraId="1E222DE6" w14:textId="77777777" w:rsidR="000D6225" w:rsidRPr="00F6491B" w:rsidRDefault="000D6225" w:rsidP="000D6225">
      <w:pPr>
        <w:numPr>
          <w:ilvl w:val="0"/>
          <w:numId w:val="2"/>
        </w:numPr>
        <w:spacing w:after="0" w:line="240" w:lineRule="auto"/>
        <w:jc w:val="center"/>
        <w:rPr>
          <w:rFonts w:ascii="Times New Roman" w:hAnsi="Times New Roman" w:cs="Times New Roman"/>
          <w:b/>
        </w:rPr>
      </w:pPr>
      <w:r w:rsidRPr="00F6491B">
        <w:rPr>
          <w:rFonts w:ascii="Times New Roman" w:hAnsi="Times New Roman" w:cs="Times New Roman"/>
          <w:b/>
        </w:rPr>
        <w:t>Ответственность сторон</w:t>
      </w:r>
    </w:p>
    <w:p w14:paraId="2047877B"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6.1. За каждый день просрочки оплаты оказанных услуг Заказчик выплачивает пени в размере 0.1 % от суммы просроченного платежа, но не более 10% от суммы просроченного платежа.</w:t>
      </w:r>
    </w:p>
    <w:p w14:paraId="732532A0"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6.2. В случае невыполнения своих обязательств, Подрядчик обязан выплатить Заказчику пени в размере 0,1 % от суммы договора за каждый день просрочки, но не более 10% от суммы договора.</w:t>
      </w:r>
    </w:p>
    <w:p w14:paraId="7514261F"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6.3. Стороны несут ответственность за неисполнение или ненадлежащее исполнение обязательств по договору в соответствии с Законом «О договорно-правовой базе деятельности хозяйствующих субъектов» и действующим законодательством Республики Узбекистан.</w:t>
      </w:r>
    </w:p>
    <w:p w14:paraId="36BFE426" w14:textId="3013E97D" w:rsidR="000D6225" w:rsidRPr="00F6491B" w:rsidRDefault="000D6225" w:rsidP="0063412B">
      <w:pPr>
        <w:jc w:val="both"/>
        <w:rPr>
          <w:rFonts w:ascii="Times New Roman" w:hAnsi="Times New Roman" w:cs="Times New Roman"/>
          <w:b/>
        </w:rPr>
      </w:pPr>
      <w:r w:rsidRPr="00F6491B">
        <w:rPr>
          <w:rFonts w:ascii="Times New Roman" w:hAnsi="Times New Roman" w:cs="Times New Roman"/>
        </w:rPr>
        <w:t xml:space="preserve"> </w:t>
      </w:r>
      <w:r w:rsidR="0063412B">
        <w:rPr>
          <w:rFonts w:ascii="Times New Roman" w:hAnsi="Times New Roman" w:cs="Times New Roman"/>
        </w:rPr>
        <w:t xml:space="preserve">                                                                      7.</w:t>
      </w:r>
      <w:r w:rsidRPr="00F6491B">
        <w:rPr>
          <w:rFonts w:ascii="Times New Roman" w:hAnsi="Times New Roman" w:cs="Times New Roman"/>
          <w:b/>
        </w:rPr>
        <w:t>Форс-мажорные обстоятельства</w:t>
      </w:r>
    </w:p>
    <w:p w14:paraId="7AA05FDE" w14:textId="3FCD2BC0" w:rsidR="000D6225" w:rsidRDefault="000D6225" w:rsidP="000D6225">
      <w:pPr>
        <w:jc w:val="both"/>
        <w:rPr>
          <w:rFonts w:ascii="Times New Roman" w:hAnsi="Times New Roman" w:cs="Times New Roman"/>
        </w:rPr>
      </w:pPr>
      <w:r w:rsidRPr="00F6491B">
        <w:rPr>
          <w:rFonts w:ascii="Times New Roman" w:hAnsi="Times New Roman" w:cs="Times New Roman"/>
        </w:rPr>
        <w:t xml:space="preserve">7.1. Ни одна из сторон не несет ответственности за ненадлежащее исполнение или невыполнение   обязательств, обусловленных обстоятельствами, возникшими помимо воли и желания сторон, которые нельзя было предвидеть или избежать (Форс-мажорные обстоятельства, включая войну, гражданские волнения, терроризм, эпидемии, блокады, эмбарго, пожары, землетрясения, наводнения и другие стихийные бедствия) и, которые повлияли на выполнение обязательств сторонами. Сторона, которая не исполняет своего обязательства в связи с форс-мажорными обстоятельствами, должна уведомить другую сторону о невозможности исполнения обязательств по договору в связи с наличием форс-мажорных обстоятельств в течение 15 банковских дней в письменном виде. Наличие ФМО подтверждается документами, выданными компетентными госорганами.  </w:t>
      </w:r>
    </w:p>
    <w:p w14:paraId="758AAE39" w14:textId="4FB53DBA" w:rsidR="000D6225" w:rsidRPr="0063412B" w:rsidRDefault="000D6225" w:rsidP="0063412B">
      <w:pPr>
        <w:pStyle w:val="a7"/>
        <w:numPr>
          <w:ilvl w:val="0"/>
          <w:numId w:val="4"/>
        </w:numPr>
        <w:spacing w:after="0" w:line="240" w:lineRule="auto"/>
        <w:jc w:val="center"/>
        <w:rPr>
          <w:rFonts w:ascii="Times New Roman" w:hAnsi="Times New Roman"/>
          <w:b/>
          <w:caps/>
          <w:color w:val="000000"/>
        </w:rPr>
      </w:pPr>
      <w:r w:rsidRPr="0063412B">
        <w:rPr>
          <w:rFonts w:ascii="Times New Roman" w:hAnsi="Times New Roman"/>
          <w:b/>
          <w:color w:val="000000"/>
        </w:rPr>
        <w:lastRenderedPageBreak/>
        <w:t>Конфиденциальность</w:t>
      </w:r>
    </w:p>
    <w:p w14:paraId="20EED261"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8.1. Стороны настоящего Договора договорились о том, что вся технологическая и коммерческая информация, касающаяся их текущей деятельности и перспективных планов, уже полученная ими друг от друга, либо информация, которая будет ими получена друг от друга в течение срока действия Договора, является строго конфиденциальной и не подлежит разглашению без письменного согласия Сторон как в течение срока действия настоящего договора, так и по окончании срока действия настоящего договора. В случае нарушения указанного пункта виновная сторона полностью возмещает понесенные другой стороной убытки.   </w:t>
      </w:r>
    </w:p>
    <w:p w14:paraId="05099747" w14:textId="77777777" w:rsidR="000D6225" w:rsidRPr="00F6491B" w:rsidRDefault="000D6225" w:rsidP="000D6225">
      <w:pPr>
        <w:spacing w:before="120" w:after="120"/>
        <w:jc w:val="center"/>
        <w:rPr>
          <w:rFonts w:ascii="Times New Roman" w:hAnsi="Times New Roman" w:cs="Times New Roman"/>
          <w:b/>
        </w:rPr>
      </w:pPr>
      <w:r w:rsidRPr="00F6491B">
        <w:rPr>
          <w:rFonts w:ascii="Times New Roman" w:hAnsi="Times New Roman" w:cs="Times New Roman"/>
          <w:b/>
        </w:rPr>
        <w:t>9.  Порядок разрешения споров</w:t>
      </w:r>
    </w:p>
    <w:p w14:paraId="5BFD2F92" w14:textId="77777777" w:rsidR="000D6225" w:rsidRPr="00F6491B" w:rsidRDefault="000D6225" w:rsidP="000D6225">
      <w:pPr>
        <w:tabs>
          <w:tab w:val="left" w:pos="426"/>
        </w:tabs>
        <w:jc w:val="both"/>
        <w:rPr>
          <w:rFonts w:ascii="Times New Roman" w:hAnsi="Times New Roman" w:cs="Times New Roman"/>
        </w:rPr>
      </w:pPr>
      <w:r w:rsidRPr="00F6491B">
        <w:rPr>
          <w:rFonts w:ascii="Times New Roman" w:hAnsi="Times New Roman" w:cs="Times New Roman"/>
        </w:rPr>
        <w:t>9.1.</w:t>
      </w:r>
      <w:r w:rsidRPr="00F6491B">
        <w:rPr>
          <w:rFonts w:ascii="Times New Roman" w:hAnsi="Times New Roman" w:cs="Times New Roman"/>
        </w:rPr>
        <w:tab/>
        <w:t>Настоящий Договор составлен, толкуется и регулируется в соответствии с действующим законодательством Республики Узбекистан.</w:t>
      </w:r>
    </w:p>
    <w:p w14:paraId="1B16D766" w14:textId="77777777" w:rsidR="000D6225" w:rsidRPr="00F6491B" w:rsidRDefault="000D6225" w:rsidP="000D6225">
      <w:pPr>
        <w:tabs>
          <w:tab w:val="left" w:pos="426"/>
        </w:tabs>
        <w:jc w:val="both"/>
        <w:rPr>
          <w:rFonts w:ascii="Times New Roman" w:hAnsi="Times New Roman" w:cs="Times New Roman"/>
        </w:rPr>
      </w:pPr>
      <w:r w:rsidRPr="00F6491B">
        <w:rPr>
          <w:rFonts w:ascii="Times New Roman" w:hAnsi="Times New Roman" w:cs="Times New Roman"/>
        </w:rPr>
        <w:t>9.2.</w:t>
      </w:r>
      <w:r w:rsidRPr="00F6491B">
        <w:rPr>
          <w:rFonts w:ascii="Times New Roman" w:hAnsi="Times New Roman" w:cs="Times New Roman"/>
        </w:rPr>
        <w:tab/>
        <w:t xml:space="preserve">Любые споры, возникающие между сторонами по данному Договору, будут разрешаться путем переговоров и согласования между сторонами, в том числе путем направления претензий в письменном виде. </w:t>
      </w:r>
    </w:p>
    <w:p w14:paraId="565211FC" w14:textId="77777777" w:rsidR="000D6225" w:rsidRPr="00F6491B" w:rsidRDefault="000D6225" w:rsidP="000D6225">
      <w:pPr>
        <w:tabs>
          <w:tab w:val="left" w:pos="426"/>
        </w:tabs>
        <w:jc w:val="both"/>
        <w:rPr>
          <w:rFonts w:ascii="Times New Roman" w:hAnsi="Times New Roman" w:cs="Times New Roman"/>
        </w:rPr>
      </w:pPr>
      <w:r w:rsidRPr="00F6491B">
        <w:rPr>
          <w:rFonts w:ascii="Times New Roman" w:hAnsi="Times New Roman" w:cs="Times New Roman"/>
        </w:rPr>
        <w:t>9.3.</w:t>
      </w:r>
      <w:r w:rsidRPr="00F6491B">
        <w:rPr>
          <w:rFonts w:ascii="Times New Roman" w:hAnsi="Times New Roman" w:cs="Times New Roman"/>
        </w:rPr>
        <w:tab/>
        <w:t xml:space="preserve">В случае если стороны не придут к соглашению путем переговоров, тогда все споры будут разрешаться в Ташкентском межрайонном экономическом суде в соответствии с действующим законодательством Республики Узбекистан.   </w:t>
      </w:r>
    </w:p>
    <w:p w14:paraId="0DC5D2C0" w14:textId="77777777" w:rsidR="000D6225" w:rsidRPr="00F6491B" w:rsidRDefault="000D6225" w:rsidP="000D6225">
      <w:pPr>
        <w:ind w:left="60"/>
        <w:jc w:val="center"/>
        <w:rPr>
          <w:rFonts w:ascii="Times New Roman" w:hAnsi="Times New Roman" w:cs="Times New Roman"/>
          <w:b/>
        </w:rPr>
      </w:pPr>
      <w:r w:rsidRPr="00F6491B">
        <w:rPr>
          <w:rFonts w:ascii="Times New Roman" w:hAnsi="Times New Roman" w:cs="Times New Roman"/>
          <w:b/>
        </w:rPr>
        <w:t>10. Прочие условия</w:t>
      </w:r>
    </w:p>
    <w:p w14:paraId="7932C240"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10.1. Настоящий Договор вступает в силу со дня его подписания Сторонами и действует до полного исполнения Сторонами своих обязательств. Изменения и дополнения к настоящему Договору вносятся в письменной форме и оформляются в виде дополнительных соглашений, подписанных уполномоченными представителями Сторон и удостоверенных печатями.</w:t>
      </w:r>
    </w:p>
    <w:p w14:paraId="2B52FB6D"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10.2. Ни одна из сторон не вправе передавать свои права по настоящему Договору третьей стороне без письменного согласия другой Стороны. Настоящий Договор составлен в двух экземплярах, по одному для каждой из Сторон, имеющих одинаковую юридическую силу.</w:t>
      </w:r>
    </w:p>
    <w:p w14:paraId="298446E9"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10.3. Любые изменения и дополнения к настоящему договору вносятся письмами или дополнительными соглашениями.</w:t>
      </w:r>
    </w:p>
    <w:p w14:paraId="52A128F8"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10.4. Стороны вправе в одностороннем порядке расторгнуть настоящий договор. При этом сторона, решившая расторгнуть договор, направляет письменное уведомление другой стороне за 10 банковских дней до предполагаемой даты расторжения договора. До момента расторжения стороны должны произвести все взаиморасчеты между собой.</w:t>
      </w:r>
    </w:p>
    <w:p w14:paraId="0BAD8126"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10.5. Вопросы, не предусмотренные настоящим Договором, регулируются нормами действующего законодательства РУз.</w:t>
      </w:r>
    </w:p>
    <w:p w14:paraId="1A40341F"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10.6. Настоящий Договор составлен в двух экземплярах, по одному для каждой из сторон, имеющих одинаковую юридическую силу.</w:t>
      </w:r>
    </w:p>
    <w:p w14:paraId="1F3790B0" w14:textId="77777777" w:rsidR="000D6225" w:rsidRPr="00F6491B" w:rsidRDefault="000D6225" w:rsidP="000D6225">
      <w:pPr>
        <w:spacing w:before="120" w:after="120"/>
        <w:ind w:left="720"/>
        <w:jc w:val="center"/>
        <w:rPr>
          <w:rFonts w:ascii="Times New Roman" w:hAnsi="Times New Roman" w:cs="Times New Roman"/>
          <w:b/>
        </w:rPr>
      </w:pPr>
      <w:r w:rsidRPr="00F6491B">
        <w:rPr>
          <w:rFonts w:ascii="Times New Roman" w:hAnsi="Times New Roman" w:cs="Times New Roman"/>
          <w:b/>
          <w:bCs/>
        </w:rPr>
        <w:t xml:space="preserve">11. </w:t>
      </w:r>
      <w:r w:rsidRPr="00F6491B">
        <w:rPr>
          <w:rFonts w:ascii="Times New Roman" w:hAnsi="Times New Roman" w:cs="Times New Roman"/>
          <w:b/>
        </w:rPr>
        <w:t>Юридические адреса и банковские реквизиты сторон</w:t>
      </w:r>
    </w:p>
    <w:tbl>
      <w:tblPr>
        <w:tblW w:w="10364" w:type="dxa"/>
        <w:tblInd w:w="-252" w:type="dxa"/>
        <w:tblLook w:val="01E0" w:firstRow="1" w:lastRow="1" w:firstColumn="1" w:lastColumn="1" w:noHBand="0" w:noVBand="0"/>
      </w:tblPr>
      <w:tblGrid>
        <w:gridCol w:w="5060"/>
        <w:gridCol w:w="352"/>
        <w:gridCol w:w="4952"/>
      </w:tblGrid>
      <w:tr w:rsidR="000D6225" w:rsidRPr="00F6491B" w14:paraId="0619BAEA" w14:textId="77777777" w:rsidTr="0063412B">
        <w:trPr>
          <w:trHeight w:val="3166"/>
        </w:trPr>
        <w:tc>
          <w:tcPr>
            <w:tcW w:w="5060" w:type="dxa"/>
          </w:tcPr>
          <w:p w14:paraId="3CF6CC58" w14:textId="77777777" w:rsidR="000D6225" w:rsidRPr="00F6491B" w:rsidRDefault="000D6225" w:rsidP="0063412B">
            <w:pPr>
              <w:jc w:val="center"/>
              <w:rPr>
                <w:rFonts w:ascii="Times New Roman" w:hAnsi="Times New Roman" w:cs="Times New Roman"/>
                <w:bCs/>
              </w:rPr>
            </w:pPr>
            <w:r w:rsidRPr="00F6491B">
              <w:rPr>
                <w:rFonts w:ascii="Times New Roman" w:hAnsi="Times New Roman" w:cs="Times New Roman"/>
                <w:b/>
                <w:bCs/>
                <w:sz w:val="20"/>
                <w:szCs w:val="20"/>
              </w:rPr>
              <w:t>«</w:t>
            </w:r>
            <w:r w:rsidRPr="00F6491B">
              <w:rPr>
                <w:rFonts w:ascii="Times New Roman" w:hAnsi="Times New Roman" w:cs="Times New Roman"/>
                <w:b/>
                <w:sz w:val="20"/>
                <w:szCs w:val="20"/>
              </w:rPr>
              <w:t>ЗАКАЗЧИК</w:t>
            </w:r>
            <w:r w:rsidRPr="00F6491B">
              <w:rPr>
                <w:rFonts w:ascii="Times New Roman" w:hAnsi="Times New Roman" w:cs="Times New Roman"/>
                <w:b/>
                <w:bCs/>
                <w:sz w:val="20"/>
                <w:szCs w:val="20"/>
              </w:rPr>
              <w:t>»</w:t>
            </w:r>
          </w:p>
          <w:p w14:paraId="630A2415" w14:textId="77777777" w:rsidR="000D6225" w:rsidRPr="00F6491B" w:rsidRDefault="000D6225" w:rsidP="0063412B">
            <w:pPr>
              <w:jc w:val="center"/>
              <w:rPr>
                <w:rFonts w:ascii="Times New Roman" w:hAnsi="Times New Roman" w:cs="Times New Roman"/>
                <w:b/>
                <w:bCs/>
              </w:rPr>
            </w:pPr>
          </w:p>
          <w:p w14:paraId="17172AD9" w14:textId="77777777" w:rsidR="000D6225" w:rsidRPr="00F6491B" w:rsidRDefault="000D6225" w:rsidP="0063412B">
            <w:pPr>
              <w:jc w:val="center"/>
              <w:rPr>
                <w:rFonts w:ascii="Times New Roman" w:hAnsi="Times New Roman" w:cs="Times New Roman"/>
                <w:b/>
                <w:bCs/>
              </w:rPr>
            </w:pPr>
          </w:p>
          <w:p w14:paraId="5704DDEC" w14:textId="77777777" w:rsidR="000D6225" w:rsidRPr="00F6491B" w:rsidRDefault="000D6225" w:rsidP="0063412B">
            <w:pPr>
              <w:jc w:val="center"/>
              <w:rPr>
                <w:rFonts w:ascii="Times New Roman" w:hAnsi="Times New Roman" w:cs="Times New Roman"/>
                <w:b/>
                <w:bCs/>
              </w:rPr>
            </w:pPr>
          </w:p>
          <w:p w14:paraId="73943900" w14:textId="77777777" w:rsidR="000D6225" w:rsidRPr="00F6491B" w:rsidRDefault="000D6225" w:rsidP="0063412B">
            <w:pPr>
              <w:jc w:val="center"/>
              <w:rPr>
                <w:rFonts w:ascii="Times New Roman" w:hAnsi="Times New Roman" w:cs="Times New Roman"/>
                <w:b/>
                <w:bCs/>
              </w:rPr>
            </w:pPr>
            <w:r w:rsidRPr="00F6491B">
              <w:rPr>
                <w:rFonts w:ascii="Times New Roman" w:hAnsi="Times New Roman" w:cs="Times New Roman"/>
                <w:bCs/>
              </w:rPr>
              <w:t>Директор:</w:t>
            </w:r>
            <w:r w:rsidRPr="00F6491B">
              <w:rPr>
                <w:rFonts w:ascii="Times New Roman" w:hAnsi="Times New Roman" w:cs="Times New Roman"/>
                <w:b/>
                <w:bCs/>
              </w:rPr>
              <w:t xml:space="preserve"> __________ Н.Н.Эгамбердиев</w:t>
            </w:r>
          </w:p>
          <w:p w14:paraId="185B9C54" w14:textId="77777777" w:rsidR="000D6225" w:rsidRPr="00F6491B" w:rsidRDefault="000D6225" w:rsidP="0063412B">
            <w:pPr>
              <w:jc w:val="center"/>
              <w:rPr>
                <w:rFonts w:ascii="Times New Roman" w:hAnsi="Times New Roman" w:cs="Times New Roman"/>
                <w:b/>
                <w:bCs/>
              </w:rPr>
            </w:pPr>
          </w:p>
        </w:tc>
        <w:tc>
          <w:tcPr>
            <w:tcW w:w="352" w:type="dxa"/>
          </w:tcPr>
          <w:p w14:paraId="0D890894" w14:textId="77777777" w:rsidR="000D6225" w:rsidRPr="00F6491B" w:rsidRDefault="000D6225" w:rsidP="0063412B">
            <w:pPr>
              <w:jc w:val="center"/>
              <w:rPr>
                <w:rFonts w:ascii="Times New Roman" w:hAnsi="Times New Roman" w:cs="Times New Roman"/>
                <w:b/>
                <w:bCs/>
              </w:rPr>
            </w:pPr>
          </w:p>
        </w:tc>
        <w:tc>
          <w:tcPr>
            <w:tcW w:w="4952" w:type="dxa"/>
          </w:tcPr>
          <w:p w14:paraId="5D1AC2DF" w14:textId="77777777" w:rsidR="000D6225" w:rsidRPr="00F6491B" w:rsidRDefault="000D6225" w:rsidP="0063412B">
            <w:pPr>
              <w:jc w:val="center"/>
              <w:rPr>
                <w:rFonts w:ascii="Times New Roman" w:hAnsi="Times New Roman" w:cs="Times New Roman"/>
              </w:rPr>
            </w:pPr>
            <w:r w:rsidRPr="00F6491B">
              <w:rPr>
                <w:rFonts w:ascii="Times New Roman" w:hAnsi="Times New Roman" w:cs="Times New Roman"/>
                <w:b/>
                <w:bCs/>
              </w:rPr>
              <w:t>«ПОДРЯДЧИК»</w:t>
            </w:r>
          </w:p>
          <w:p w14:paraId="66B2CC30" w14:textId="77777777" w:rsidR="000D6225" w:rsidRPr="00F6491B" w:rsidRDefault="000D6225" w:rsidP="0063412B">
            <w:pPr>
              <w:jc w:val="center"/>
              <w:rPr>
                <w:rFonts w:ascii="Times New Roman" w:hAnsi="Times New Roman" w:cs="Times New Roman"/>
              </w:rPr>
            </w:pPr>
          </w:p>
          <w:p w14:paraId="74502BD8" w14:textId="77777777" w:rsidR="000D6225" w:rsidRPr="00F6491B" w:rsidRDefault="000D6225" w:rsidP="0063412B">
            <w:pPr>
              <w:jc w:val="center"/>
              <w:rPr>
                <w:rFonts w:ascii="Times New Roman" w:hAnsi="Times New Roman" w:cs="Times New Roman"/>
              </w:rPr>
            </w:pPr>
          </w:p>
          <w:p w14:paraId="42AEF893" w14:textId="77777777" w:rsidR="000D6225" w:rsidRPr="00F6491B" w:rsidRDefault="000D6225" w:rsidP="0063412B">
            <w:pPr>
              <w:jc w:val="center"/>
              <w:rPr>
                <w:rFonts w:ascii="Times New Roman" w:hAnsi="Times New Roman" w:cs="Times New Roman"/>
              </w:rPr>
            </w:pPr>
          </w:p>
          <w:p w14:paraId="5B55D002" w14:textId="0B0C4661" w:rsidR="000D6225" w:rsidRPr="00F6491B" w:rsidRDefault="0063412B" w:rsidP="0063412B">
            <w:pPr>
              <w:jc w:val="center"/>
              <w:rPr>
                <w:rFonts w:ascii="Times New Roman" w:hAnsi="Times New Roman" w:cs="Times New Roman"/>
                <w:bCs/>
              </w:rPr>
            </w:pPr>
            <w:r>
              <w:rPr>
                <w:rFonts w:ascii="Times New Roman" w:hAnsi="Times New Roman" w:cs="Times New Roman"/>
                <w:bCs/>
              </w:rPr>
              <w:t>________________</w:t>
            </w:r>
          </w:p>
        </w:tc>
      </w:tr>
    </w:tbl>
    <w:p w14:paraId="0EA09205" w14:textId="001784FF" w:rsidR="00E750F4" w:rsidRDefault="00E750F4" w:rsidP="0063412B">
      <w:pPr>
        <w:shd w:val="clear" w:color="auto" w:fill="FFFFFF"/>
        <w:jc w:val="center"/>
      </w:pPr>
    </w:p>
    <w:sectPr w:rsidR="00E750F4" w:rsidSect="0063412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E8D"/>
    <w:multiLevelType w:val="multilevel"/>
    <w:tmpl w:val="8F1C8652"/>
    <w:lvl w:ilvl="0">
      <w:start w:val="5"/>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15:restartNumberingAfterBreak="0">
    <w:nsid w:val="1E1C4F5F"/>
    <w:multiLevelType w:val="multilevel"/>
    <w:tmpl w:val="20C8E338"/>
    <w:lvl w:ilvl="0">
      <w:start w:val="1"/>
      <w:numFmt w:val="decimal"/>
      <w:lvlText w:val="%1."/>
      <w:lvlJc w:val="left"/>
      <w:pPr>
        <w:ind w:left="420" w:hanging="360"/>
      </w:pPr>
      <w:rPr>
        <w:rFonts w:hint="default"/>
        <w:b/>
      </w:rPr>
    </w:lvl>
    <w:lvl w:ilvl="1">
      <w:start w:val="1"/>
      <w:numFmt w:val="decimal"/>
      <w:isLgl/>
      <w:lvlText w:val="%1.%2"/>
      <w:lvlJc w:val="left"/>
      <w:pPr>
        <w:ind w:left="360" w:hanging="360"/>
      </w:pPr>
      <w:rPr>
        <w:rFonts w:hint="default"/>
        <w:b w:val="0"/>
        <w:sz w:val="22"/>
        <w:szCs w:val="22"/>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453662DE"/>
    <w:multiLevelType w:val="multilevel"/>
    <w:tmpl w:val="6F92BA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0C6C70"/>
    <w:multiLevelType w:val="hybridMultilevel"/>
    <w:tmpl w:val="E05A5BEC"/>
    <w:lvl w:ilvl="0" w:tplc="681A36AC">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D703C"/>
    <w:rsid w:val="000D6225"/>
    <w:rsid w:val="002F1993"/>
    <w:rsid w:val="00333DC5"/>
    <w:rsid w:val="005D703C"/>
    <w:rsid w:val="006140F3"/>
    <w:rsid w:val="0063412B"/>
    <w:rsid w:val="009A5DF8"/>
    <w:rsid w:val="00C92B85"/>
    <w:rsid w:val="00D5167C"/>
    <w:rsid w:val="00DC3F1A"/>
    <w:rsid w:val="00E7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1084"/>
  <w15:docId w15:val="{37EBBB8B-45AF-43AD-BF61-11AE2443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D703C"/>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uiPriority w:val="1"/>
    <w:rsid w:val="005D703C"/>
    <w:rPr>
      <w:rFonts w:ascii="Times New Roman" w:eastAsia="Times New Roman" w:hAnsi="Times New Roman" w:cs="Times New Roman"/>
      <w:sz w:val="24"/>
      <w:szCs w:val="24"/>
      <w:lang w:val="en-US" w:eastAsia="en-US"/>
    </w:rPr>
  </w:style>
  <w:style w:type="paragraph" w:styleId="a5">
    <w:name w:val="No Spacing"/>
    <w:uiPriority w:val="99"/>
    <w:qFormat/>
    <w:rsid w:val="005D703C"/>
    <w:pPr>
      <w:spacing w:after="0" w:line="240" w:lineRule="auto"/>
      <w:ind w:firstLine="567"/>
      <w:jc w:val="both"/>
    </w:pPr>
    <w:rPr>
      <w:rFonts w:ascii="Times New Roman" w:eastAsia="Times New Roman" w:hAnsi="Times New Roman" w:cs="Times New Roman"/>
      <w:sz w:val="28"/>
      <w:szCs w:val="28"/>
    </w:rPr>
  </w:style>
  <w:style w:type="character" w:styleId="a6">
    <w:name w:val="Book Title"/>
    <w:uiPriority w:val="99"/>
    <w:qFormat/>
    <w:rsid w:val="005D703C"/>
    <w:rPr>
      <w:rFonts w:cs="Times New Roman"/>
      <w:b/>
      <w:bCs/>
      <w:smallCaps/>
      <w:spacing w:val="5"/>
    </w:rPr>
  </w:style>
  <w:style w:type="paragraph" w:styleId="a7">
    <w:name w:val="List Paragraph"/>
    <w:aliases w:val="List_Paragraph,Multilevel para_II,List Paragraph (numbered (a)),Numbered list"/>
    <w:basedOn w:val="a"/>
    <w:link w:val="a8"/>
    <w:uiPriority w:val="34"/>
    <w:qFormat/>
    <w:rsid w:val="000D6225"/>
    <w:pPr>
      <w:ind w:left="720"/>
      <w:contextualSpacing/>
    </w:pPr>
    <w:rPr>
      <w:rFonts w:ascii="Calibri" w:eastAsia="Times New Roman" w:hAnsi="Calibri" w:cs="Times New Roman"/>
      <w:lang w:eastAsia="en-US"/>
    </w:rPr>
  </w:style>
  <w:style w:type="character" w:customStyle="1" w:styleId="a8">
    <w:name w:val="Абзац списка Знак"/>
    <w:aliases w:val="List_Paragraph Знак,Multilevel para_II Знак,List Paragraph (numbered (a)) Знак,Numbered list Знак"/>
    <w:link w:val="a7"/>
    <w:uiPriority w:val="34"/>
    <w:locked/>
    <w:rsid w:val="000D6225"/>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Boss Boss</cp:lastModifiedBy>
  <cp:revision>8</cp:revision>
  <dcterms:created xsi:type="dcterms:W3CDTF">2021-05-27T09:27:00Z</dcterms:created>
  <dcterms:modified xsi:type="dcterms:W3CDTF">2022-11-23T06:25:00Z</dcterms:modified>
</cp:coreProperties>
</file>