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7AF" w:rsidRPr="00E741FA" w:rsidRDefault="009147AF" w:rsidP="004942BF">
      <w:pPr>
        <w:spacing w:after="0" w:line="240" w:lineRule="auto"/>
        <w:jc w:val="center"/>
        <w:rPr>
          <w:rFonts w:ascii="Times New Roman" w:eastAsia="Batang" w:hAnsi="Times New Roman"/>
          <w:b/>
          <w:bCs/>
          <w:sz w:val="24"/>
          <w:szCs w:val="24"/>
          <w:lang w:val="uz-Cyrl-UZ" w:eastAsia="ko-KR"/>
        </w:rPr>
      </w:pPr>
      <w:bookmarkStart w:id="0" w:name="_GoBack"/>
      <w:bookmarkEnd w:id="0"/>
      <w:r w:rsidRPr="00E741FA">
        <w:rPr>
          <w:rFonts w:ascii="Times New Roman" w:eastAsia="Batang" w:hAnsi="Times New Roman"/>
          <w:b/>
          <w:bCs/>
          <w:sz w:val="24"/>
          <w:szCs w:val="24"/>
          <w:lang w:val="uz-Cyrl-UZ" w:eastAsia="ko-KR"/>
        </w:rPr>
        <w:t>_____ ШАРТНОМА</w:t>
      </w:r>
    </w:p>
    <w:p w:rsidR="009147AF" w:rsidRPr="00E741FA" w:rsidRDefault="009147AF" w:rsidP="004942BF">
      <w:pPr>
        <w:spacing w:after="0" w:line="240" w:lineRule="auto"/>
        <w:jc w:val="both"/>
        <w:rPr>
          <w:rFonts w:ascii="Times New Roman" w:eastAsia="Batang" w:hAnsi="Times New Roman"/>
          <w:b/>
          <w:bCs/>
          <w:sz w:val="16"/>
          <w:szCs w:val="24"/>
          <w:lang w:val="uz-Cyrl-UZ" w:eastAsia="ko-KR"/>
        </w:rPr>
      </w:pP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____________</w:t>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r>
      <w:r w:rsidRPr="00E741FA">
        <w:rPr>
          <w:rFonts w:ascii="Times New Roman" w:eastAsia="Batang" w:hAnsi="Times New Roman"/>
          <w:sz w:val="24"/>
          <w:szCs w:val="24"/>
          <w:lang w:val="uz-Cyrl-UZ" w:eastAsia="ko-KR"/>
        </w:rPr>
        <w:tab/>
        <w:t xml:space="preserve">       20___ йил «____» ___________</w:t>
      </w:r>
    </w:p>
    <w:p w:rsidR="009147AF" w:rsidRPr="00E741FA" w:rsidRDefault="009147AF" w:rsidP="004942BF">
      <w:pPr>
        <w:spacing w:after="0" w:line="240" w:lineRule="auto"/>
        <w:jc w:val="both"/>
        <w:rPr>
          <w:rFonts w:ascii="Times New Roman" w:eastAsia="Batang" w:hAnsi="Times New Roman"/>
          <w:sz w:val="16"/>
          <w:szCs w:val="24"/>
          <w:lang w:val="uz-Cyrl-UZ" w:eastAsia="ko-KR"/>
        </w:rPr>
      </w:pP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Кейинги ўринларда Буюртмачи деб аталувчи </w:t>
      </w:r>
      <w:r>
        <w:rPr>
          <w:rFonts w:ascii="Times New Roman" w:eastAsia="Batang" w:hAnsi="Times New Roman"/>
          <w:b/>
          <w:sz w:val="24"/>
          <w:szCs w:val="24"/>
          <w:lang w:val="uz-Cyrl-UZ" w:eastAsia="ko-KR"/>
        </w:rPr>
        <w:t xml:space="preserve">Шовот туман ихтисослаштирилган мактаб-интернат </w:t>
      </w:r>
      <w:r w:rsidRPr="00E741FA">
        <w:rPr>
          <w:rFonts w:ascii="Times New Roman" w:eastAsia="Batang" w:hAnsi="Times New Roman"/>
          <w:sz w:val="24"/>
          <w:szCs w:val="24"/>
          <w:lang w:val="uz-Cyrl-UZ" w:eastAsia="ko-KR"/>
        </w:rPr>
        <w:t xml:space="preserve">номидан Низом асосида фаолият юритувчи Директор </w:t>
      </w:r>
      <w:r>
        <w:rPr>
          <w:rFonts w:ascii="Times New Roman" w:eastAsia="Batang" w:hAnsi="Times New Roman"/>
          <w:sz w:val="24"/>
          <w:szCs w:val="24"/>
          <w:lang w:val="uz-Cyrl-UZ" w:eastAsia="ko-KR"/>
        </w:rPr>
        <w:t>Музаффар Дўсчанов</w:t>
      </w:r>
      <w:r w:rsidRPr="00E741FA">
        <w:rPr>
          <w:rFonts w:ascii="Times New Roman" w:eastAsia="Batang" w:hAnsi="Times New Roman"/>
          <w:sz w:val="24"/>
          <w:szCs w:val="24"/>
          <w:lang w:val="uz-Cyrl-UZ" w:eastAsia="ko-KR"/>
        </w:rPr>
        <w:t xml:space="preserve"> бир томондан, ва кейинги ўринларда Аутсорсер деб аталувчи _______________________________________________________ номидан Устав (ишончнома) асосида фаолият юритувчи директор _________________________________________ иккинчи томондан, кейинчалик Томонлар деб аталади ушбу Шартномани қуйидагилар тўғрисида туздилар.</w:t>
      </w:r>
    </w:p>
    <w:p w:rsidR="009147AF" w:rsidRPr="00E741FA" w:rsidRDefault="009147AF" w:rsidP="004942BF">
      <w:pPr>
        <w:spacing w:after="0" w:line="240" w:lineRule="auto"/>
        <w:jc w:val="both"/>
        <w:rPr>
          <w:rFonts w:ascii="Times New Roman" w:eastAsia="Batang" w:hAnsi="Times New Roman"/>
          <w:sz w:val="14"/>
          <w:szCs w:val="24"/>
          <w:lang w:val="uz-Cyrl-UZ" w:eastAsia="ko-KR"/>
        </w:rPr>
      </w:pPr>
    </w:p>
    <w:p w:rsidR="009147AF" w:rsidRPr="00E741FA" w:rsidRDefault="009147AF" w:rsidP="004942BF">
      <w:pPr>
        <w:widowControl w:val="0"/>
        <w:numPr>
          <w:ilvl w:val="0"/>
          <w:numId w:val="1"/>
        </w:numPr>
        <w:tabs>
          <w:tab w:val="left" w:pos="3544"/>
        </w:tabs>
        <w:autoSpaceDE w:val="0"/>
        <w:autoSpaceDN w:val="0"/>
        <w:adjustRightInd w:val="0"/>
        <w:spacing w:after="0" w:line="240" w:lineRule="auto"/>
        <w:ind w:left="851" w:hanging="284"/>
        <w:contextualSpacing/>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ШАРТНОМА ПРЕДМЕТИ</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1.1. </w:t>
      </w:r>
      <w:proofErr w:type="spellStart"/>
      <w:r w:rsidRPr="00E741FA">
        <w:rPr>
          <w:rFonts w:ascii="Times New Roman" w:eastAsia="Batang" w:hAnsi="Times New Roman"/>
          <w:sz w:val="24"/>
          <w:szCs w:val="24"/>
          <w:lang w:val="ru-RU" w:eastAsia="ko-KR"/>
        </w:rPr>
        <w:t>Пулли</w:t>
      </w:r>
      <w:proofErr w:type="spellEnd"/>
      <w:r w:rsidRPr="00E741FA">
        <w:rPr>
          <w:rFonts w:ascii="Times New Roman" w:eastAsia="Batang" w:hAnsi="Times New Roman"/>
          <w:sz w:val="24"/>
          <w:szCs w:val="24"/>
          <w:lang w:val="uz-Cyrl-UZ" w:eastAsia="ko-KR"/>
        </w:rPr>
        <w:t>к</w:t>
      </w:r>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хизмат</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кўрсатиш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Шартномасига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кўра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Аутсорсер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Буюртмачининг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топшириғи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бўйича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Шартноманинг</w:t>
      </w:r>
      <w:proofErr w:type="spellEnd"/>
      <w:r w:rsidRPr="00E741FA">
        <w:rPr>
          <w:rFonts w:ascii="Times New Roman" w:eastAsia="Batang" w:hAnsi="Times New Roman"/>
          <w:sz w:val="24"/>
          <w:szCs w:val="24"/>
          <w:lang w:val="ru-RU" w:eastAsia="ko-KR"/>
        </w:rPr>
        <w:t xml:space="preserve"> 1.2-бандида </w:t>
      </w:r>
      <w:proofErr w:type="spellStart"/>
      <w:r w:rsidRPr="00E741FA">
        <w:rPr>
          <w:rFonts w:ascii="Times New Roman" w:eastAsia="Batang" w:hAnsi="Times New Roman"/>
          <w:sz w:val="24"/>
          <w:szCs w:val="24"/>
          <w:lang w:val="ru-RU" w:eastAsia="ko-KR"/>
        </w:rPr>
        <w:t>қайд</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этилган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хизматларни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кўрсатиш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Буюртмачи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эса</w:t>
      </w:r>
      <w:proofErr w:type="spellEnd"/>
      <w:r w:rsidRPr="00E741FA">
        <w:rPr>
          <w:rFonts w:ascii="Times New Roman" w:eastAsia="Batang" w:hAnsi="Times New Roman"/>
          <w:sz w:val="24"/>
          <w:szCs w:val="24"/>
          <w:lang w:val="ru-RU" w:eastAsia="ko-KR"/>
        </w:rPr>
        <w:t xml:space="preserve"> — </w:t>
      </w:r>
      <w:proofErr w:type="spellStart"/>
      <w:r w:rsidRPr="00E741FA">
        <w:rPr>
          <w:rFonts w:ascii="Times New Roman" w:eastAsia="Batang" w:hAnsi="Times New Roman"/>
          <w:sz w:val="24"/>
          <w:szCs w:val="24"/>
          <w:lang w:val="ru-RU" w:eastAsia="ko-KR"/>
        </w:rPr>
        <w:t>ушбу</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хизматлар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учун</w:t>
      </w:r>
      <w:proofErr w:type="spellEnd"/>
      <w:r w:rsidRPr="00E741FA">
        <w:rPr>
          <w:rFonts w:ascii="Times New Roman" w:eastAsia="Batang" w:hAnsi="Times New Roman"/>
          <w:sz w:val="24"/>
          <w:szCs w:val="24"/>
          <w:lang w:val="ru-RU" w:eastAsia="ko-KR"/>
        </w:rPr>
        <w:t xml:space="preserve"> пул </w:t>
      </w:r>
      <w:proofErr w:type="spellStart"/>
      <w:r w:rsidRPr="00E741FA">
        <w:rPr>
          <w:rFonts w:ascii="Times New Roman" w:eastAsia="Batang" w:hAnsi="Times New Roman"/>
          <w:sz w:val="24"/>
          <w:szCs w:val="24"/>
          <w:lang w:val="ru-RU" w:eastAsia="ko-KR"/>
        </w:rPr>
        <w:t>тўлаш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мажбуриятини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ru-RU" w:eastAsia="ko-KR"/>
        </w:rPr>
        <w:t xml:space="preserve">1.2. </w:t>
      </w:r>
      <w:proofErr w:type="spellStart"/>
      <w:r w:rsidRPr="00E741FA">
        <w:rPr>
          <w:rFonts w:ascii="Times New Roman" w:eastAsia="Batang" w:hAnsi="Times New Roman"/>
          <w:sz w:val="24"/>
          <w:szCs w:val="24"/>
          <w:lang w:val="ru-RU" w:eastAsia="ko-KR"/>
        </w:rPr>
        <w:t>Аутсорсер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Шартноманинг</w:t>
      </w:r>
      <w:proofErr w:type="spellEnd"/>
      <w:r w:rsidRPr="00E741FA">
        <w:rPr>
          <w:rFonts w:ascii="Times New Roman" w:eastAsia="Batang" w:hAnsi="Times New Roman"/>
          <w:sz w:val="24"/>
          <w:szCs w:val="24"/>
          <w:lang w:val="ru-RU" w:eastAsia="ko-KR"/>
        </w:rPr>
        <w:t xml:space="preserve"> 1.3-бандида </w:t>
      </w:r>
      <w:proofErr w:type="spellStart"/>
      <w:r w:rsidRPr="00E741FA">
        <w:rPr>
          <w:rFonts w:ascii="Times New Roman" w:eastAsia="Batang" w:hAnsi="Times New Roman"/>
          <w:sz w:val="24"/>
          <w:szCs w:val="24"/>
          <w:lang w:val="ru-RU" w:eastAsia="ko-KR"/>
        </w:rPr>
        <w:t>кўрсатилган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муддатдан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бошлаб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тугагунига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қадар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куни</w:t>
      </w:r>
      <w:proofErr w:type="spellEnd"/>
      <w:r w:rsidRPr="00E741FA">
        <w:rPr>
          <w:rFonts w:ascii="Times New Roman" w:eastAsia="Batang" w:hAnsi="Times New Roman"/>
          <w:sz w:val="24"/>
          <w:szCs w:val="24"/>
          <w:lang w:val="ru-RU" w:eastAsia="ko-KR"/>
        </w:rPr>
        <w:t xml:space="preserve"> </w:t>
      </w:r>
      <w:r w:rsidRPr="00E741FA">
        <w:rPr>
          <w:rFonts w:ascii="Times New Roman" w:eastAsia="Batang" w:hAnsi="Times New Roman"/>
          <w:sz w:val="24"/>
          <w:szCs w:val="24"/>
          <w:lang w:val="uz-Cyrl-UZ" w:eastAsia="ko-KR"/>
        </w:rPr>
        <w:t xml:space="preserve">Буюрмачи мактаб ўқувчиларини </w:t>
      </w:r>
      <w:bookmarkStart w:id="1" w:name="_Hlk74409773"/>
      <w:r w:rsidRPr="00E741FA">
        <w:rPr>
          <w:rFonts w:ascii="Times New Roman" w:hAnsi="Times New Roman"/>
          <w:bCs/>
          <w:noProof/>
          <w:sz w:val="24"/>
          <w:szCs w:val="24"/>
          <w:lang w:val="uz-Cyrl-UZ"/>
        </w:rPr>
        <w:t>002</w:t>
      </w:r>
      <w:r>
        <w:rPr>
          <w:rFonts w:ascii="Times New Roman" w:hAnsi="Times New Roman"/>
          <w:bCs/>
          <w:noProof/>
          <w:sz w:val="24"/>
          <w:szCs w:val="24"/>
          <w:lang w:val="uz-Cyrl-UZ"/>
        </w:rPr>
        <w:t>4</w:t>
      </w:r>
      <w:r w:rsidRPr="00E741FA">
        <w:rPr>
          <w:rFonts w:ascii="Times New Roman" w:hAnsi="Times New Roman"/>
          <w:bCs/>
          <w:noProof/>
          <w:sz w:val="24"/>
          <w:szCs w:val="24"/>
          <w:lang w:val="uz-Cyrl-UZ"/>
        </w:rPr>
        <w:t>-22-сон СанҚваН</w:t>
      </w:r>
      <w:r w:rsidRPr="00E741FA">
        <w:rPr>
          <w:rFonts w:ascii="Times New Roman" w:eastAsia="Batang" w:hAnsi="Times New Roman"/>
          <w:sz w:val="24"/>
          <w:szCs w:val="24"/>
          <w:lang w:val="uz-Cyrl-UZ" w:eastAsia="ko-KR"/>
        </w:rPr>
        <w:t xml:space="preserve"> Президент таълим муассасалари агентлиги тизимидаги мактабларда тарбияланаётган болаларни хавфсиз ва сифатли овқатланишини ташкил этилишига оид гигиеник талаблар”га</w:t>
      </w:r>
      <w:bookmarkEnd w:id="1"/>
      <w:r w:rsidRPr="00E741FA">
        <w:rPr>
          <w:rFonts w:ascii="Times New Roman" w:eastAsia="Batang" w:hAnsi="Times New Roman"/>
          <w:sz w:val="24"/>
          <w:szCs w:val="24"/>
          <w:lang w:val="uz-Cyrl-UZ" w:eastAsia="ko-KR"/>
        </w:rPr>
        <w:t>, ҳамда Ўзбекистон Республикасининг норматив-ҳуқуқий ҳужжатлари билан белгиланган санитария қоидалари, нормалари ва гигиена нормативларига риоя этган ҳолда, Буюртмачи билан келишилган таомномага мувофиқ 5 (беш) ва 2 (икки) маҳал иссиқ овқат билан таъминлаш мажбуриятини (кейинги ўринларда Хизматлар деб аталади) ўз зиммасига олади.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9114B6">
        <w:rPr>
          <w:rFonts w:ascii="Times New Roman" w:eastAsia="Batang" w:hAnsi="Times New Roman"/>
          <w:sz w:val="24"/>
          <w:szCs w:val="24"/>
          <w:lang w:val="uz-Cyrl-UZ" w:eastAsia="ko-KR"/>
        </w:rPr>
        <w:t>1.3. Хизмат кўрсатиш манзили: Шовот туман К. Отаниёзов кўчаси 65-уй.</w:t>
      </w:r>
      <w:r w:rsidRPr="00E741FA">
        <w:rPr>
          <w:rFonts w:ascii="Times New Roman" w:eastAsia="Batang" w:hAnsi="Times New Roman"/>
          <w:sz w:val="24"/>
          <w:szCs w:val="24"/>
          <w:lang w:val="uz-Cyrl-UZ" w:eastAsia="ko-KR"/>
        </w:rPr>
        <w:t xml:space="preserve"> Мактаб ўқувчилари сони: </w:t>
      </w:r>
      <w:r>
        <w:rPr>
          <w:rFonts w:ascii="Times New Roman" w:eastAsia="Batang" w:hAnsi="Times New Roman"/>
          <w:sz w:val="24"/>
          <w:szCs w:val="24"/>
          <w:lang w:val="uz-Cyrl-UZ" w:eastAsia="ko-KR"/>
        </w:rPr>
        <w:t>312</w:t>
      </w:r>
      <w:r w:rsidRPr="00E741FA">
        <w:rPr>
          <w:rFonts w:ascii="Times New Roman" w:eastAsia="Batang" w:hAnsi="Times New Roman"/>
          <w:sz w:val="24"/>
          <w:szCs w:val="24"/>
          <w:lang w:val="uz-Cyrl-UZ" w:eastAsia="ko-KR"/>
        </w:rPr>
        <w:t xml:space="preserve"> нафар. Беш маҳал овқатланадиган ўқувчилар сони: </w:t>
      </w:r>
      <w:r>
        <w:rPr>
          <w:rFonts w:ascii="Times New Roman" w:eastAsia="Batang" w:hAnsi="Times New Roman"/>
          <w:sz w:val="24"/>
          <w:szCs w:val="24"/>
          <w:lang w:val="uz-Cyrl-UZ" w:eastAsia="ko-KR"/>
        </w:rPr>
        <w:t>312</w:t>
      </w:r>
      <w:r w:rsidRPr="00E741FA">
        <w:rPr>
          <w:rFonts w:ascii="Times New Roman" w:eastAsia="Batang" w:hAnsi="Times New Roman"/>
          <w:sz w:val="24"/>
          <w:szCs w:val="24"/>
          <w:lang w:val="uz-Cyrl-UZ" w:eastAsia="ko-KR"/>
        </w:rPr>
        <w:t xml:space="preserve"> нафар. Икки маҳал овқатланадиган ўқувчилар сони: </w:t>
      </w:r>
      <w:r>
        <w:rPr>
          <w:rFonts w:ascii="Times New Roman" w:eastAsia="Batang" w:hAnsi="Times New Roman"/>
          <w:sz w:val="24"/>
          <w:szCs w:val="24"/>
          <w:lang w:val="uz-Cyrl-UZ" w:eastAsia="ko-KR"/>
        </w:rPr>
        <w:t>-----</w:t>
      </w:r>
      <w:r w:rsidRPr="00E741FA">
        <w:rPr>
          <w:rFonts w:ascii="Times New Roman" w:eastAsia="Batang" w:hAnsi="Times New Roman"/>
          <w:sz w:val="24"/>
          <w:szCs w:val="24"/>
          <w:lang w:val="uz-Cyrl-UZ" w:eastAsia="ko-KR"/>
        </w:rPr>
        <w:t xml:space="preserve"> нафар. Хизмат кўрсатиш муддати: 1-2-иловаларга мувофиқ кўрсатилган.</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1.3.1. Томонлар бажарилган ишларнинг йиғма далолатномаси ва Аутсорсер томонидан амалда кўрсатилган Хизматлар учун белгиланган тартибда расмийлаштирилган ҳисоб-фактурани имзолаганидан ҳамда Буюртмачи томонидан Аутсорсернинг мазкур Шартномада кўрсатилган банк ҳисоб рақамига пул маблағлари ўтказилгандан сўнг Хизматлар кўрсатилган деб ҳисобланади.</w:t>
      </w:r>
    </w:p>
    <w:p w:rsidR="009147AF" w:rsidRPr="00E741FA" w:rsidRDefault="009147AF" w:rsidP="004942BF">
      <w:pPr>
        <w:spacing w:after="0" w:line="240" w:lineRule="auto"/>
        <w:jc w:val="both"/>
        <w:rPr>
          <w:rFonts w:ascii="Times New Roman" w:eastAsia="Batang" w:hAnsi="Times New Roman"/>
          <w:sz w:val="12"/>
          <w:szCs w:val="12"/>
          <w:lang w:val="uz-Cyrl-UZ" w:eastAsia="ko-KR"/>
        </w:rPr>
      </w:pPr>
    </w:p>
    <w:p w:rsidR="009147AF" w:rsidRPr="00E741FA" w:rsidRDefault="009147AF" w:rsidP="004942BF">
      <w:pPr>
        <w:spacing w:after="0" w:line="240" w:lineRule="auto"/>
        <w:jc w:val="center"/>
        <w:rPr>
          <w:rFonts w:ascii="Times New Roman" w:eastAsia="Batang" w:hAnsi="Times New Roman"/>
          <w:b/>
          <w:bCs/>
          <w:sz w:val="24"/>
          <w:szCs w:val="24"/>
          <w:lang w:val="uz-Cyrl-UZ" w:eastAsia="ko-KR"/>
        </w:rPr>
      </w:pPr>
      <w:r w:rsidRPr="00E741FA">
        <w:rPr>
          <w:rFonts w:ascii="Times New Roman" w:eastAsia="Batang" w:hAnsi="Times New Roman"/>
          <w:b/>
          <w:bCs/>
          <w:sz w:val="24"/>
          <w:szCs w:val="24"/>
          <w:lang w:val="uz-Cyrl-UZ" w:eastAsia="ko-KR"/>
        </w:rPr>
        <w:t>II. ТОМОНЛАРНИНГ ҲУҚУҚЛАРИ ВА МАЖБУРИЯТЛАРИ</w:t>
      </w:r>
    </w:p>
    <w:p w:rsidR="009147AF" w:rsidRPr="00E741FA" w:rsidRDefault="009147AF" w:rsidP="004942BF">
      <w:pPr>
        <w:spacing w:after="0" w:line="240" w:lineRule="auto"/>
        <w:jc w:val="both"/>
        <w:rPr>
          <w:rFonts w:ascii="Times New Roman" w:eastAsia="Batang" w:hAnsi="Times New Roman"/>
          <w:b/>
          <w:sz w:val="24"/>
          <w:szCs w:val="24"/>
          <w:lang w:val="uz-Cyrl-UZ" w:eastAsia="ko-KR"/>
        </w:rPr>
      </w:pPr>
      <w:r w:rsidRPr="00E741FA">
        <w:rPr>
          <w:rFonts w:ascii="Times New Roman" w:eastAsia="Batang" w:hAnsi="Times New Roman"/>
          <w:sz w:val="24"/>
          <w:szCs w:val="24"/>
          <w:lang w:val="uz-Cyrl-UZ" w:eastAsia="ko-KR"/>
        </w:rPr>
        <w:t xml:space="preserve">2.1. </w:t>
      </w:r>
      <w:r w:rsidRPr="00E741FA">
        <w:rPr>
          <w:rFonts w:ascii="Times New Roman" w:eastAsia="Batang" w:hAnsi="Times New Roman"/>
          <w:b/>
          <w:sz w:val="24"/>
          <w:szCs w:val="24"/>
          <w:lang w:val="uz-Cyrl-UZ" w:eastAsia="ko-KR"/>
        </w:rPr>
        <w:t>Аутсорсер қуйидагиларга мажбур:</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 Мазкур шартноманинг 1.2-бандида қайд этилган хизматларни шартнома имзоланган кундан бошлаш.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2.1.2. Таомни сифатли тайёрлаш бўйича Президент таълим муассасалари агентлиги тизимидаги мактабларда тарбияланаётган болаларни хавфсиз ва сифатли овқатланишини ташкил этилишига оид гигиеник талаблар (</w:t>
      </w:r>
      <w:r w:rsidRPr="00E741FA">
        <w:rPr>
          <w:rFonts w:ascii="Times New Roman" w:hAnsi="Times New Roman"/>
          <w:bCs/>
          <w:noProof/>
          <w:sz w:val="24"/>
          <w:szCs w:val="24"/>
          <w:lang w:val="uz-Cyrl-UZ"/>
        </w:rPr>
        <w:t>002</w:t>
      </w:r>
      <w:r>
        <w:rPr>
          <w:rFonts w:ascii="Times New Roman" w:hAnsi="Times New Roman"/>
          <w:bCs/>
          <w:noProof/>
          <w:sz w:val="24"/>
          <w:szCs w:val="24"/>
          <w:lang w:val="uz-Cyrl-UZ"/>
        </w:rPr>
        <w:t>4</w:t>
      </w:r>
      <w:r w:rsidRPr="00E741FA">
        <w:rPr>
          <w:rFonts w:ascii="Times New Roman" w:hAnsi="Times New Roman"/>
          <w:bCs/>
          <w:noProof/>
          <w:sz w:val="24"/>
          <w:szCs w:val="24"/>
          <w:lang w:val="uz-Cyrl-UZ"/>
        </w:rPr>
        <w:t>-22-сон СанҚваН</w:t>
      </w:r>
      <w:r w:rsidRPr="00E741FA">
        <w:rPr>
          <w:rFonts w:ascii="Times New Roman" w:eastAsia="Batang" w:hAnsi="Times New Roman"/>
          <w:sz w:val="24"/>
          <w:szCs w:val="24"/>
          <w:lang w:val="uz-Cyrl-UZ" w:eastAsia="ko-KR"/>
        </w:rPr>
        <w:t>)га, шунингдек, Ўзбекистон Республикаси Вазирлар Маҳкамасининг 2021 йил 14 апрелдаги ВМҚ 218-сонли «Ўзбекистон Республикаси Вазирлар Маҳкамаси ҳузуридаги Президент, ижод ва ихтисослаштирилган мактабларни ривожлантириш агентлиги тизимидаги мактабларда соғлом овқатлантиришни аутсорсорсинг усулида ташкил этиш тўғрисида»ги қарорида белгиланган талабларга тўлиқ мос келадиган Хизматлар кўрсатиш.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2.1.3. Мактаб ўқувчиларининг овқатланишини ташкил этишда тегишли сифат сертификатлари билан тасдиқланган озиқ-овқат маҳсулотларини харид қилиш ҳамда шу маҳсулотлардан фойдаланиш.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2.1.4. Аутсорсер буюртмачининг буюртмасига асосан ётоқхонада шанба, якшанба ва байрам кунларида қолган ўқувчиларни ҳам белгиланган тартибда ҳар кунлик овқат билан таъминлаш.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2.1.5. Хизматларни мазкур Шартноманинг 1-2-иловаларида кўрсатилган муддатда ва тўлиқ ҳажмда кўрсатиши.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2.1.6. Хизматлар кўрсатиш жараёнида мактаб ошхоналарида ўз фаолиятини санитария қоидалари, нормалари ва гигиена нормативларига мувофиқ амалга ошириш. Таомларнинг (озиқ-овқат маҳсулотларининг) сифатлилиги, таом тайёрлаш ва истеъмол қилиш жойларининг озодалигига риоя этиш, шунингдек, ошхона идишларининг санитария қоидаларига жавоб беришини таъминлаш. Агарда ушбу мажбуриятлар юзасидан камчилик аниқланганда, Аутсорсер зудлик билан Буюртмачининг аниқланган камчиликларни бартараф этиш бўйича қонуний талабини 1 кун муддат ичида бажариш.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lastRenderedPageBreak/>
        <w:t>2.1.7. Малакали, тажрибали, қуйилган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Буюртмачига тақдим этган ҳолда таом тайёрлаш жараёнига рухсат этиши.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2.1.8. Аутсорсер мактаб ўқувчиларини соғлом овқатлантириш хизматини мактаб ошхонасининг ўзида тўлиқ ва сифатли ташкил этиш, шунингдек, ўқувчиларга белгиланган вақтда таомларни тайёрлашда ички тартиб-қоидаларга риоя қилиш.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2.1.9. Хизмат кўрсатиш бўйича ишларни шахсан бажариши, мазкур Шартнома шартларини бажаришни учинчи шахсга топширмаслиги.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2.1.10. Хизматлар нархини оширмаган ҳолда шахсий маблағлари ҳисобидан: солиқлар тўлаш; белгиланган тартибда у билан меҳнат шартномаси тузган ходимлар меҳнатига ҳақ тўлаш; озиқ-овқат маҳсулотларини харид қилиш; озиқ-овқат маҳсулотларини савдо нуқталаридан хизмат кўрсатиш жойигача етказиш; ошпазлар униформаси, ошхонада ишлатиладиган зарарсизлантирувчи ва ювиш воситалари билан таъминлаш, ошхонанинг ишлаб чиқариш хоналарини ва бошқа жиҳозларни соз ҳолатда сақлаш, таъмирлаши, қайта тўлдириш, бино ва иншоатларни ички ва ташқи қисмида техник жиҳатдан жиҳозлаш, хона, мебель, инвентарь ва бошқаларни зарур ҳолатда сақлаш ва жорий таъмирлаш.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2.1.11. Томонлар имзолайдиган тегишли қабул қилиш-топшириш далолатномаси ва алоҳида ижара шартномасини расмийлаштирган ҳолда Буюртмачидан ишлаб чиқариш хоналари, жиҳозлар ва ошхона мебелини қабул қилиб олиш.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2.1.12. Санитария-гигиена ва бошқа қоидаларга риоя қилмаганлиги сабабли назорат қилувчи органлари томонидан кўлланилувчи молиявий ҳамда бошқа санкция ва жарималар учун шахсан Аутсорсер жавобгар.</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2.1.13. Аутсорсер хизматни бошлаши олдидан, ўзи ва таом тайёрлаш ҳамда етказиб бериш бўйича барча ходимлари тўғрисидаги маълумотларни (хужжат нусхалари билан) Буюртмачига тақдим этиш.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2.1.14. Аутсорсер таомномани бир кун олдинги ўқувчилар сонига мутаносиб равишда ҳар бир ўқувчи учун бир кунлик ўртача сарфланадиган озиқ-овқат маҳсулотлари миқдори ва уларнинг қиймати чиқарилган ҳолда мазкур Шартномага 4-иловада келтирилган шаклга мувофиқ уч нусхада бир кун олдин соат 18.00 гача тузилади ҳамда мактаб директори билан келишилади. Таомноманинг биринчи нусхаси аутсорсерга, иккинчи нусхаси Буюртмачига ҳамда учинчи нусхаси ошхонага фойдаланиш учун берилади. Таомномада тайёр таомлар вазни, нархи, сарфланган маҳсулотлар тури ва уларнинг миқдорлари кўрсатилади.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2.1.15. Аутсорсер мактаб ўқувчиларининг хавфсиз овқатланишини таъминлаш мақсадида мазкур Шартномага 5-иловада келтирилган шаклга мувофиқ сифати тез бузилувчи озиқ-овқат маҳсулотларини қайд этиш дафтарини юритиши лозим.</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2.1.16. Ҳар ўн кунда тасдиқланган таомномалар нусхалари ва кўрсатилган хизматлар бўйича ҳисоб-фактура ҳужжатларини мактаб бухгалтериясига тақдим этиш.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2.1.17. Мазкур Шартномани бекор қилиш ҳақида Буюртмачини уч ой олдин ёзма равишда огоҳлантириш, ушбу муддат тугагунига қадар эса Буюртмачи мактаб ўқувчиларини овқатланишини узлуксиз ташкил этишни таъминлаш.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2.1.18. Аутсорсер қонун хужжатларида белгиланган бошқа хуқуқларга эга.</w:t>
      </w:r>
    </w:p>
    <w:p w:rsidR="009147AF" w:rsidRPr="00E741FA" w:rsidRDefault="009147AF" w:rsidP="004942BF">
      <w:pPr>
        <w:spacing w:after="0" w:line="240" w:lineRule="auto"/>
        <w:jc w:val="both"/>
        <w:rPr>
          <w:rFonts w:ascii="Times New Roman" w:eastAsia="Batang" w:hAnsi="Times New Roman"/>
          <w:b/>
          <w:sz w:val="24"/>
          <w:szCs w:val="24"/>
          <w:lang w:val="uz-Cyrl-UZ" w:eastAsia="ko-KR"/>
        </w:rPr>
      </w:pPr>
      <w:r w:rsidRPr="00E741FA">
        <w:rPr>
          <w:rFonts w:ascii="Times New Roman" w:eastAsia="Batang" w:hAnsi="Times New Roman"/>
          <w:b/>
          <w:sz w:val="24"/>
          <w:szCs w:val="24"/>
          <w:lang w:val="uz-Cyrl-UZ" w:eastAsia="ko-KR"/>
        </w:rPr>
        <w:t>2.2. Аутсорсер қуйидаги ҳуқуқларга эга:</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2.2.1. Кўрсатилган хизматлар учун Буюртмачидан тўловларни ўз вақтида тўланишини талаб қилиш.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2.2.2. Мактаб ўқувчиларининг овқатланишини ташкил этиш учун мактаб ошхонасининг ишлаб чиқариш хоналари, жиҳозлари ва мебель анжомларини тегишли қабул қилиш-топшириш далолатномаси ҳамда ижара шартномасини расмийлаштириш орқали «ноль» ставкаси бўйича вақтинча фойдаланишга олиш.</w:t>
      </w:r>
    </w:p>
    <w:p w:rsidR="009147AF" w:rsidRPr="00E741FA" w:rsidRDefault="009147AF" w:rsidP="004942BF">
      <w:pPr>
        <w:spacing w:after="0" w:line="240" w:lineRule="auto"/>
        <w:jc w:val="both"/>
        <w:rPr>
          <w:rFonts w:ascii="Times New Roman" w:eastAsia="Batang" w:hAnsi="Times New Roman"/>
          <w:b/>
          <w:sz w:val="24"/>
          <w:szCs w:val="24"/>
          <w:lang w:val="uz-Cyrl-UZ" w:eastAsia="ko-KR"/>
        </w:rPr>
      </w:pPr>
      <w:r w:rsidRPr="00E741FA">
        <w:rPr>
          <w:rFonts w:ascii="Times New Roman" w:eastAsia="Batang" w:hAnsi="Times New Roman"/>
          <w:b/>
          <w:sz w:val="24"/>
          <w:szCs w:val="24"/>
          <w:lang w:val="uz-Cyrl-UZ" w:eastAsia="ko-KR"/>
        </w:rPr>
        <w:t>2.3. Буюртмачи қуйидагиларга мажбур:</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2.3.1. Бажарилган ишларнинг йиғма далолатномаси ва расмийлаштирилган ҳисоб-фактура асосида кўрсатилган хизматлар учун белгиланган нархлар бўйича келишилган тартибда Хизматлар ҳақини тўлаш. </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2.3.2. Аутсорсерга мактаб ўқувчиларининг овқатланишини ташкил этиш учун «ноль» ставкаси бўйича ошхонанинг ишлаб чиқариш хоналари, жиҳозлари ва мебель анжомларини вақтинча </w:t>
      </w:r>
      <w:r w:rsidRPr="00E741FA">
        <w:rPr>
          <w:rFonts w:ascii="Times New Roman" w:eastAsia="Batang" w:hAnsi="Times New Roman"/>
          <w:sz w:val="24"/>
          <w:szCs w:val="24"/>
          <w:lang w:val="uz-Cyrl-UZ" w:eastAsia="ko-KR"/>
        </w:rPr>
        <w:lastRenderedPageBreak/>
        <w:t>фойдаланишга топшириш бўйича тегишли қабул қилиш-топшириш далолатномаси ҳамда ижара шартномасини расмийлаштириш.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2.3.3. Мактабда кейинги кунга таомнома режасини тузиш учун Буюрмачи аутсорсерга бир кун олдин соат 16.00 гача бир кун олдинги ўқувчилар сонига нисбатан буюртма тақдим қилади. Шунингдек, ётоқхонада шанба, якшанба ва байрам кунларида қолган ўқувчиларнинг сони ҳам бир кун олдин тақдим қилинади.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2.3.4. Фойдаланиладиган коммунал хизматлар харажатларини белгиланган нормалар асосида мактабга ажратилган бюджет маблағлари ҳисобидан қоплаш.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2.3.5. Ижара шартномаси доирасида аутсорсерга вақтинча фойдаланишга бериладиган ошхонанинг ишлаб чиқариш хоналари, асбоб-ускуналари ва мебелларни фойдаланиш учун «ноль» ставкада топшириш.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2.3.6. Мазкур Шартномани бекор қилиш ҳақида Аутсорсерни бир ой олдин ёзма равишда огоҳлантириш.</w:t>
      </w:r>
    </w:p>
    <w:p w:rsidR="009147AF" w:rsidRPr="00E741FA" w:rsidRDefault="009147AF" w:rsidP="004942BF">
      <w:pPr>
        <w:spacing w:after="0" w:line="240" w:lineRule="auto"/>
        <w:jc w:val="both"/>
        <w:rPr>
          <w:rFonts w:ascii="Times New Roman" w:eastAsia="Batang" w:hAnsi="Times New Roman"/>
          <w:b/>
          <w:sz w:val="24"/>
          <w:szCs w:val="24"/>
          <w:lang w:val="uz-Cyrl-UZ" w:eastAsia="ko-KR"/>
        </w:rPr>
      </w:pPr>
      <w:r w:rsidRPr="00E741FA">
        <w:rPr>
          <w:rFonts w:ascii="Times New Roman" w:eastAsia="Batang" w:hAnsi="Times New Roman"/>
          <w:b/>
          <w:sz w:val="24"/>
          <w:szCs w:val="24"/>
          <w:lang w:val="uz-Cyrl-UZ" w:eastAsia="ko-KR"/>
        </w:rPr>
        <w:t>2.4. Буюртмачи қуйидаги ҳуқуқларга эга:</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2.4.1. Аутсорсер томонидан бажарилаётган ишларнинг юритилиши ва таёрланаётган таомларнинг сифатини таомномага мувофиқлигини исталган вақтда ўз вакиллари орқали текшириш;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2.4.2. Аутсорсердан ўз мажбуриятларини ушбу шартнома ва танлаш хужжатларида белгиланган талаблар доирасида бажаришини талаб қилиш;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2.4.3. Аутсорсердан шартнома шартлари бажармаслиги ва/ёки зарар етказган ҳолатларда зарарни қоплашни талаб қилиш;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2.4.4. Шартномани мазкур шартноманинг 2.3.6. банди талабларига риоя қилган ҳолда муддатидан олдин бекор қилиш, бунда Буюртмачи Аутсорсерни шартномани бекор қилиш ҳақида ёзма равишда огоҳлантирганида, мазкур шартноманинг 2.3.6. бандида назарда тутилган муддат ўтганидан сўнг, аутсорсердан рад жавобини олган тақдирда, аутсорсерга кўрсатилган хизматларнинг қийматини белгиланган тартибда тўлаб, шартномани бажаришдан бир тарафлама бош тортиш;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2.4.5. Аутсорсер томонидан тайёрланган таомни истеъмол қилиш натижасида мактаб ўқувчиларининг касалланиши ҳолати юз берган тақдирда, шартномани ушбу шартноманинг 2.3.3. бандидаги талабларга риоя қилмаган ҳолда бир тарафлама бажаришдан бош тортиш;</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2.4.6. Буюртмачи қонун ҳужжатларида белгиланган бошқа хуқуқларга эга.</w:t>
      </w:r>
    </w:p>
    <w:p w:rsidR="009147AF" w:rsidRPr="00E741FA" w:rsidRDefault="009147AF" w:rsidP="004942BF">
      <w:pPr>
        <w:spacing w:after="0" w:line="240" w:lineRule="auto"/>
        <w:jc w:val="both"/>
        <w:rPr>
          <w:rFonts w:ascii="Times New Roman" w:eastAsia="Batang" w:hAnsi="Times New Roman"/>
          <w:sz w:val="12"/>
          <w:szCs w:val="12"/>
          <w:lang w:val="uz-Cyrl-UZ" w:eastAsia="ko-KR"/>
        </w:rPr>
      </w:pPr>
      <w:r w:rsidRPr="00E741FA">
        <w:rPr>
          <w:rFonts w:ascii="Times New Roman" w:eastAsia="Batang" w:hAnsi="Times New Roman"/>
          <w:sz w:val="24"/>
          <w:szCs w:val="24"/>
          <w:lang w:val="uz-Cyrl-UZ" w:eastAsia="ko-KR"/>
        </w:rPr>
        <w:t xml:space="preserve"> </w:t>
      </w: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III. ШАРТНОМАНИНГ НАРХИ ВА ЎЗАРО ҲИСОБ-КИТОБЛАР ТАРТИБИ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3.1. . Шартнома умумий суммаси </w:t>
      </w:r>
      <w:r>
        <w:rPr>
          <w:rFonts w:ascii="Times New Roman" w:eastAsia="Batang" w:hAnsi="Times New Roman"/>
          <w:sz w:val="24"/>
          <w:szCs w:val="24"/>
          <w:lang w:val="ru-RU" w:eastAsia="ko-KR"/>
        </w:rPr>
        <w:t>41</w:t>
      </w:r>
      <w:r w:rsidRPr="00E741FA">
        <w:rPr>
          <w:rFonts w:ascii="Times New Roman" w:eastAsia="Batang" w:hAnsi="Times New Roman"/>
          <w:sz w:val="24"/>
          <w:szCs w:val="24"/>
          <w:lang w:val="ru-RU" w:eastAsia="ko-KR"/>
        </w:rPr>
        <w:t xml:space="preserve"> кун</w:t>
      </w:r>
      <w:r w:rsidRPr="00E741FA">
        <w:rPr>
          <w:rFonts w:ascii="Times New Roman" w:eastAsia="Batang" w:hAnsi="Times New Roman"/>
          <w:sz w:val="24"/>
          <w:szCs w:val="24"/>
          <w:lang w:val="uz-Cyrl-UZ" w:eastAsia="ko-KR"/>
        </w:rPr>
        <w:t xml:space="preserve"> учун 1-2-иловаларга мувофиқ келтирилган</w:t>
      </w:r>
      <w:r w:rsidRPr="00E741FA">
        <w:rPr>
          <w:rFonts w:ascii="Times New Roman" w:eastAsia="Batang" w:hAnsi="Times New Roman"/>
          <w:sz w:val="24"/>
          <w:szCs w:val="24"/>
          <w:lang w:val="ru-RU" w:eastAsia="ko-KR"/>
        </w:rPr>
        <w:t xml:space="preserve"> </w:t>
      </w:r>
      <w:r w:rsidRPr="00E741FA">
        <w:rPr>
          <w:rFonts w:ascii="Times New Roman" w:eastAsia="Batang" w:hAnsi="Times New Roman"/>
          <w:sz w:val="24"/>
          <w:szCs w:val="24"/>
          <w:lang w:val="uz-Cyrl-UZ" w:eastAsia="ko-KR"/>
        </w:rPr>
        <w:t xml:space="preserve">хизмат хусусиятлари йиғиндисидан ташкил топади. </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3.2. Буюртмачи олдиндан тўловни шартнома ойлик суммасининг 15 фоизи миқдорида шартнома кучга кирган кундан 10 (ўн) банк куни ичида ўтказади. </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3.3.1. Қолган 85 фоизи ҳақиқатда кўрсатилган хизматлар суммасидан келиб чиқиб тақдим этилган бажарилган ишларнинг йиғма далолатномаси ва ҳисоб-фактура асосида ҳар 10 кунда амалга оширилади.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3.3.2. Мактаб ўқувчилари учун кўрсатиладиган овқатлананиш хизматларининг белгиланган нархи Аутсорсер етказиб берувчилардан харид қилган ва тегишли меъёрлар бўйича тасдиқланган озиқ-овқат маҳсулотларининг амалдаги нархини (Маҳаллий ҳокимият томонидан </w:t>
      </w:r>
      <w:bookmarkStart w:id="2" w:name="_Hlk74399689"/>
      <w:r w:rsidRPr="00E741FA">
        <w:rPr>
          <w:rFonts w:ascii="Times New Roman" w:eastAsia="Batang" w:hAnsi="Times New Roman"/>
          <w:sz w:val="24"/>
          <w:szCs w:val="24"/>
          <w:lang w:val="uz-Cyrl-UZ" w:eastAsia="ko-KR"/>
        </w:rPr>
        <w:t>тасдиқланган озиқ-овқат маҳсулотлари</w:t>
      </w:r>
      <w:bookmarkEnd w:id="2"/>
      <w:r w:rsidRPr="00E741FA">
        <w:rPr>
          <w:rFonts w:ascii="Times New Roman" w:eastAsia="Batang" w:hAnsi="Times New Roman"/>
          <w:sz w:val="24"/>
          <w:szCs w:val="24"/>
          <w:lang w:val="uz-Cyrl-UZ" w:eastAsia="ko-KR"/>
        </w:rPr>
        <w:t xml:space="preserve"> нархидан юқори бўлмаган ҳолда) овқатланиш маҳалидан келиб чиқиб мактаб ўқувчилари сонига кўпайтириш йўли билан Буюртмачи томонидан белгиланади. Ҳосил бўлган якуний сумма </w:t>
      </w:r>
      <w:r w:rsidRPr="00E741FA">
        <w:rPr>
          <w:rFonts w:ascii="Times New Roman" w:eastAsia="Batang" w:hAnsi="Times New Roman"/>
          <w:b/>
          <w:sz w:val="24"/>
          <w:szCs w:val="24"/>
          <w:lang w:val="uz-Cyrl-UZ" w:eastAsia="ko-KR"/>
        </w:rPr>
        <w:t>“</w:t>
      </w:r>
      <w:r>
        <w:rPr>
          <w:rFonts w:ascii="Times New Roman" w:eastAsia="Batang" w:hAnsi="Times New Roman"/>
          <w:b/>
          <w:sz w:val="24"/>
          <w:szCs w:val="24"/>
          <w:lang w:val="uz-Cyrl-UZ" w:eastAsia="ko-KR"/>
        </w:rPr>
        <w:t>20</w:t>
      </w:r>
      <w:r w:rsidRPr="00E741FA">
        <w:rPr>
          <w:rFonts w:ascii="Times New Roman" w:eastAsia="Batang" w:hAnsi="Times New Roman"/>
          <w:b/>
          <w:sz w:val="24"/>
          <w:szCs w:val="24"/>
          <w:lang w:val="uz-Cyrl-UZ" w:eastAsia="ko-KR"/>
        </w:rPr>
        <w:t xml:space="preserve">” фоиз </w:t>
      </w:r>
      <w:r w:rsidRPr="00E741FA">
        <w:rPr>
          <w:rFonts w:ascii="Times New Roman" w:eastAsia="Batang" w:hAnsi="Times New Roman"/>
          <w:b/>
          <w:bCs/>
          <w:sz w:val="24"/>
          <w:szCs w:val="24"/>
          <w:lang w:val="uz-Cyrl-UZ" w:eastAsia="ko-KR"/>
        </w:rPr>
        <w:t>устама ҳақи</w:t>
      </w:r>
      <w:r w:rsidRPr="00E741FA">
        <w:rPr>
          <w:rFonts w:ascii="Times New Roman" w:eastAsia="Batang" w:hAnsi="Times New Roman"/>
          <w:sz w:val="24"/>
          <w:szCs w:val="24"/>
          <w:lang w:val="uz-Cyrl-UZ" w:eastAsia="ko-KR"/>
        </w:rPr>
        <w:t xml:space="preserve"> миқдорига кўпайтирилади (яъни, таомномага кўра овқат таннархи умумий суммаси Аутсорсер томонидан белгиланган устама ҳақига кўпайтирилади).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3.3.3. Овқатланувчи мактаб ўқувчиларининг амалдаги сони ҳақидаги маълумотлар ва овқатланадиган бир ўқувчига кўрсатиладиган хизматларнинг амалдаги нархи асосида Буюртмачи кундалик таомномага (озиқ-овқат маҳсулотларининг тақсимотига) мувофиқ Аутсорсер билан биргаликда тўланиши лозим бўлган суммани кўрсатган ҳолда, бажарилган ишларнинг йиғма далолатномасини тузади ва ҳисоб-фактурани расмийлаштиради ҳамда улар Аутсорсер раҳбари ва мактаб директори томонидан имзоланади.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3.3.4.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тўланади. </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lastRenderedPageBreak/>
        <w:t xml:space="preserve">3.3.5. Мазкур Шартномага </w:t>
      </w:r>
      <w:r w:rsidR="004C581D">
        <w:rPr>
          <w:rFonts w:ascii="Times New Roman" w:eastAsia="Batang" w:hAnsi="Times New Roman"/>
          <w:sz w:val="24"/>
          <w:szCs w:val="24"/>
          <w:lang w:val="uz-Cyrl-UZ" w:eastAsia="ko-KR"/>
        </w:rPr>
        <w:fldChar w:fldCharType="begin"/>
      </w:r>
      <w:r w:rsidR="004C581D">
        <w:rPr>
          <w:rFonts w:ascii="Times New Roman" w:eastAsia="Batang" w:hAnsi="Times New Roman"/>
          <w:sz w:val="24"/>
          <w:szCs w:val="24"/>
          <w:lang w:val="uz-Cyrl-UZ" w:eastAsia="ko-KR"/>
        </w:rPr>
        <w:instrText xml:space="preserve"> HYPERLINK "javascript:scrollText(4292588)" </w:instrText>
      </w:r>
      <w:r w:rsidR="004C581D">
        <w:rPr>
          <w:rFonts w:ascii="Times New Roman" w:eastAsia="Batang" w:hAnsi="Times New Roman"/>
          <w:sz w:val="24"/>
          <w:szCs w:val="24"/>
          <w:lang w:val="uz-Cyrl-UZ" w:eastAsia="ko-KR"/>
        </w:rPr>
        <w:fldChar w:fldCharType="separate"/>
      </w:r>
      <w:r w:rsidRPr="00E741FA">
        <w:rPr>
          <w:rFonts w:ascii="Times New Roman" w:eastAsia="Batang" w:hAnsi="Times New Roman"/>
          <w:sz w:val="24"/>
          <w:szCs w:val="24"/>
          <w:lang w:val="uz-Cyrl-UZ" w:eastAsia="ko-KR"/>
        </w:rPr>
        <w:t xml:space="preserve">3-иловада </w:t>
      </w:r>
      <w:r w:rsidR="004C581D">
        <w:rPr>
          <w:rFonts w:ascii="Times New Roman" w:eastAsia="Batang" w:hAnsi="Times New Roman"/>
          <w:sz w:val="24"/>
          <w:szCs w:val="24"/>
          <w:lang w:val="uz-Cyrl-UZ" w:eastAsia="ko-KR"/>
        </w:rPr>
        <w:fldChar w:fldCharType="end"/>
      </w:r>
      <w:r w:rsidRPr="00E741FA">
        <w:rPr>
          <w:rFonts w:ascii="Times New Roman" w:eastAsia="Batang" w:hAnsi="Times New Roman"/>
          <w:sz w:val="24"/>
          <w:szCs w:val="24"/>
          <w:lang w:val="uz-Cyrl-UZ" w:eastAsia="ko-KR"/>
        </w:rPr>
        <w:t>кўрсатилган Шартнома прогноз суммасини ҳисоблаш учун озиқ-овқат маҳсулотларининг нархлари Томонлардан бирининг ташаббуси билан одатда бир ойда камида бир марта қайта кўриб чиқилади.</w:t>
      </w:r>
    </w:p>
    <w:p w:rsidR="009147AF" w:rsidRPr="00E741FA" w:rsidRDefault="009147AF" w:rsidP="004942BF">
      <w:pPr>
        <w:spacing w:after="0" w:line="240" w:lineRule="auto"/>
        <w:jc w:val="both"/>
        <w:rPr>
          <w:rFonts w:ascii="Times New Roman" w:eastAsia="Batang" w:hAnsi="Times New Roman"/>
          <w:sz w:val="12"/>
          <w:szCs w:val="12"/>
          <w:lang w:val="uz-Cyrl-UZ" w:eastAsia="ko-KR"/>
        </w:rPr>
      </w:pPr>
    </w:p>
    <w:p w:rsidR="009147AF" w:rsidRPr="00E741FA" w:rsidRDefault="009147AF" w:rsidP="004942BF">
      <w:pPr>
        <w:spacing w:after="0" w:line="240" w:lineRule="auto"/>
        <w:jc w:val="center"/>
        <w:rPr>
          <w:rFonts w:ascii="Times New Roman" w:eastAsia="Batang" w:hAnsi="Times New Roman"/>
          <w:b/>
          <w:bCs/>
          <w:sz w:val="24"/>
          <w:szCs w:val="24"/>
          <w:lang w:val="uz-Cyrl-UZ" w:eastAsia="ko-KR"/>
        </w:rPr>
      </w:pPr>
      <w:r w:rsidRPr="00E741FA">
        <w:rPr>
          <w:rFonts w:ascii="Times New Roman" w:eastAsia="Batang" w:hAnsi="Times New Roman"/>
          <w:b/>
          <w:bCs/>
          <w:sz w:val="24"/>
          <w:szCs w:val="24"/>
          <w:lang w:val="uz-Cyrl-UZ" w:eastAsia="ko-KR"/>
        </w:rPr>
        <w:t>IV. ТОМОНЛАРНИНГ МАЖБУРИЯТЛАРИ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4.1. Аутсорсер Буюртмачи мактаб ўқувчиларининг овқатланишини ташкил этиши бўйича Шартнома мажбуриятларини ўз вақтида бажармаган ҳолатларда Буюртмачига муддати ўтказиб юборилган ҳар бир кун учун мажбурият бажарилмаган қисмининг 0,5 фоизи миқдорида пеня (жарима) тўлайди, бунда пенянинг умумий суммаси кўрсатилмаган хизматлар ойлик нархининг 50 фоизидан ошмаслиги керак. </w:t>
      </w:r>
      <w:r w:rsidRPr="00E741FA">
        <w:rPr>
          <w:rFonts w:ascii="Times New Roman" w:eastAsia="Batang" w:hAnsi="Times New Roman"/>
          <w:sz w:val="24"/>
          <w:szCs w:val="24"/>
          <w:lang w:val="uz-Cyrl-UZ" w:eastAsia="ko-KR"/>
        </w:rPr>
        <w:br/>
        <w:t>4.2. Пеня (жарима) тўлаш Томонларнинг зиммасидаги мажбуриятларини бажаришдан ёки бузилишларни бартараф этишдан озод қилмайди.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4.3. Мазкур Шартнома шартларининг бажарилмагани ёки тегишли даражада бажарилмагани учун Томонлар Ўзбекистон Республикасининг Фуқаролик кодекси талабларида, «Хўжалик юритувчи субъектлар фаолиятининг шартномавий-ҳуқуқий базаси тўғрисида»ги Ўзбекистон Республикаси Қонуни ҳамда Ўзбекистон Республикасининг бошқа норматив-ҳуқуқий ҳужжатларида назарда тутилган жавобгарликка тортиладилар.</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4.4. Томонларнинг Мазкур Шартномада назарда тутилмаган жавобгарлик чоралари Ўзбекистон Республикаси ҳудудида амалда бўлган норматив-хуқуқий ҳужжатларига мувофиқ қўлланилади.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4.5. Шартнома асосида хизматларни бажариш санаси ишларни бажариш далолатномаси расмийлаштирилган сана ҳисобланади.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4.6. Кўрсатилган хизматлар бевосита Буюртмачининг маъсул ходими томонидан ўрнатилган тартибда расмийлаштирилган далолатнома бўйича қабул қилинади.</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 xml:space="preserve">4.7. Шартнома ва танлаш хужжатларида белгиланган хизмат ёки маҳсулотлар сифати, стандартлари ҳамда техник топшириқларига мос бўлмаса, Аутсорсер мос келмаган маҳсулот сифати ёки хизмат нархидан 50% жарима тўлайди. </w:t>
      </w:r>
    </w:p>
    <w:p w:rsidR="009147AF" w:rsidRPr="00E741FA" w:rsidRDefault="009147AF" w:rsidP="004942BF">
      <w:pPr>
        <w:spacing w:after="0" w:line="240" w:lineRule="auto"/>
        <w:jc w:val="both"/>
        <w:rPr>
          <w:rFonts w:ascii="Times New Roman" w:eastAsia="Batang" w:hAnsi="Times New Roman"/>
          <w:sz w:val="24"/>
          <w:szCs w:val="24"/>
          <w:lang w:val="uz-Cyrl-UZ" w:eastAsia="ko-KR"/>
        </w:rPr>
      </w:pPr>
      <w:r w:rsidRPr="00E741FA">
        <w:rPr>
          <w:rFonts w:ascii="Times New Roman" w:eastAsia="Batang" w:hAnsi="Times New Roman"/>
          <w:sz w:val="24"/>
          <w:szCs w:val="24"/>
          <w:lang w:val="uz-Cyrl-UZ" w:eastAsia="ko-KR"/>
        </w:rPr>
        <w:t>4.8. Аутсорсер томонидан кўрсатилган хизмат учун Буюртмачи томонидан ўз вақтида амалга оширилмаган тўлов учун Буюртмачи Аутосорсерга кечиктирилган ҳар бир кун учун кечиктирилган тўлов суммасининг 0,4% миқдорда пеня, бироқ бунда пенянинг умумий суммаси кечиктирилган тўлов суммасининг 50%дан ортиқ бўлиши мумкин эмас.</w:t>
      </w:r>
    </w:p>
    <w:p w:rsidR="009147AF" w:rsidRPr="00E741FA" w:rsidRDefault="009147AF" w:rsidP="004942BF">
      <w:pPr>
        <w:spacing w:after="0" w:line="240" w:lineRule="auto"/>
        <w:jc w:val="both"/>
        <w:rPr>
          <w:rFonts w:ascii="Times New Roman" w:eastAsia="Batang" w:hAnsi="Times New Roman"/>
          <w:sz w:val="12"/>
          <w:szCs w:val="12"/>
          <w:lang w:val="uz-Cyrl-UZ" w:eastAsia="ko-KR"/>
        </w:rPr>
      </w:pP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V. МУНОЗАРАЛИ ВАЗИЯТЛАРНИ ҲАЛ ЭТИШ ТАРТИБИ</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5.1.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бажаришда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юзага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келиши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мумкин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бўлган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низолар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келишмовчиликлар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имкон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қадар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Томонлар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ўртасида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музокара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ўтказиш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йўли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билан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ҳал</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этилади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5.2. </w:t>
      </w:r>
      <w:proofErr w:type="spellStart"/>
      <w:r w:rsidRPr="00E741FA">
        <w:rPr>
          <w:rFonts w:ascii="Times New Roman" w:eastAsia="Batang" w:hAnsi="Times New Roman"/>
          <w:sz w:val="24"/>
          <w:szCs w:val="24"/>
          <w:lang w:val="ru-RU" w:eastAsia="ko-KR"/>
        </w:rPr>
        <w:t>Низолар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келишмовчиликларни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Томонлар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ўртасида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музокара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ўтказиш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йўли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билан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ҳал</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этиб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бўлмайдиган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ҳолатларда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Ўзбекистон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Республикаси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қонунчилигида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назарда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тутилган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келишмовчиликларни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суддан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олдин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бартараф</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этиш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тартиб-таомили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амалга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оширилгандан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сўнг</w:t>
      </w:r>
      <w:proofErr w:type="spellEnd"/>
      <w:r w:rsidRPr="00E741FA">
        <w:rPr>
          <w:rFonts w:ascii="Times New Roman" w:eastAsia="Batang" w:hAnsi="Times New Roman"/>
          <w:sz w:val="24"/>
          <w:szCs w:val="24"/>
          <w:lang w:val="ru-RU" w:eastAsia="ko-KR"/>
        </w:rPr>
        <w:t xml:space="preserve"> улар </w:t>
      </w:r>
      <w:proofErr w:type="spellStart"/>
      <w:r w:rsidRPr="00E741FA">
        <w:rPr>
          <w:rFonts w:ascii="Times New Roman" w:eastAsia="Batang" w:hAnsi="Times New Roman"/>
          <w:sz w:val="24"/>
          <w:szCs w:val="24"/>
          <w:lang w:val="ru-RU" w:eastAsia="ko-KR"/>
        </w:rPr>
        <w:t>Ўзбекистон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Республикаси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қонунчилигида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белгиланган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тартибда</w:t>
      </w:r>
      <w:proofErr w:type="spellEnd"/>
      <w:r w:rsidRPr="00E741FA">
        <w:rPr>
          <w:rFonts w:ascii="Times New Roman" w:eastAsia="Batang" w:hAnsi="Times New Roman"/>
          <w:sz w:val="24"/>
          <w:szCs w:val="24"/>
          <w:lang w:val="uz-Cyrl-UZ" w:eastAsia="ko-KR"/>
        </w:rPr>
        <w:t xml:space="preserve"> Иқтисодий </w:t>
      </w:r>
      <w:proofErr w:type="spellStart"/>
      <w:r w:rsidRPr="00E741FA">
        <w:rPr>
          <w:rFonts w:ascii="Times New Roman" w:eastAsia="Batang" w:hAnsi="Times New Roman"/>
          <w:sz w:val="24"/>
          <w:szCs w:val="24"/>
          <w:lang w:val="ru-RU" w:eastAsia="ko-KR"/>
        </w:rPr>
        <w:t>судларда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кўриб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чиқиш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учун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берилади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VI. ФОРС-МАЖОР ҲОЛАТЛАР</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6.1. </w:t>
      </w:r>
      <w:proofErr w:type="spellStart"/>
      <w:r w:rsidRPr="00E741FA">
        <w:rPr>
          <w:rFonts w:ascii="Times New Roman" w:eastAsia="Batang" w:hAnsi="Times New Roman"/>
          <w:sz w:val="24"/>
          <w:szCs w:val="24"/>
          <w:lang w:val="ru-RU" w:eastAsia="ko-KR"/>
        </w:rPr>
        <w:t>Томонлар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мажбуриятларнинг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қисман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ёки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тўлиқ</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бажарилмаганлиги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учун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агар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бундай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ҳолат</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енгиб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бўлмас</w:t>
      </w:r>
      <w:proofErr w:type="spellEnd"/>
      <w:r w:rsidRPr="00E741FA">
        <w:rPr>
          <w:rFonts w:ascii="Times New Roman" w:eastAsia="Batang" w:hAnsi="Times New Roman"/>
          <w:sz w:val="24"/>
          <w:szCs w:val="24"/>
          <w:lang w:val="ru-RU" w:eastAsia="ko-KR"/>
        </w:rPr>
        <w:t xml:space="preserve"> куч, </w:t>
      </w:r>
      <w:proofErr w:type="spellStart"/>
      <w:r w:rsidRPr="00E741FA">
        <w:rPr>
          <w:rFonts w:ascii="Times New Roman" w:eastAsia="Batang" w:hAnsi="Times New Roman"/>
          <w:sz w:val="24"/>
          <w:szCs w:val="24"/>
          <w:lang w:val="ru-RU" w:eastAsia="ko-KR"/>
        </w:rPr>
        <w:t>яъни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табиий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офатлар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табиий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техноген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тусдаги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фавқулодда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ҳолатлар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оқибати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ҳисобланса</w:t>
      </w:r>
      <w:proofErr w:type="spellEnd"/>
      <w:r w:rsidRPr="00E741FA">
        <w:rPr>
          <w:rFonts w:ascii="Times New Roman" w:eastAsia="Batang" w:hAnsi="Times New Roman"/>
          <w:sz w:val="24"/>
          <w:szCs w:val="24"/>
          <w:lang w:val="ru-RU" w:eastAsia="ko-KR"/>
        </w:rPr>
        <w:t xml:space="preserve">, </w:t>
      </w:r>
      <w:r w:rsidRPr="00E741FA">
        <w:rPr>
          <w:rFonts w:ascii="Times New Roman" w:eastAsia="Batang" w:hAnsi="Times New Roman"/>
          <w:sz w:val="24"/>
          <w:szCs w:val="24"/>
          <w:lang w:val="uz-Cyrl-UZ" w:eastAsia="ko-KR"/>
        </w:rPr>
        <w:t>мажбуриятдан</w:t>
      </w:r>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озод</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қилинади</w:t>
      </w:r>
      <w:proofErr w:type="spellEnd"/>
      <w:r w:rsidRPr="00E741FA">
        <w:rPr>
          <w:rFonts w:ascii="Times New Roman" w:eastAsia="Batang" w:hAnsi="Times New Roman"/>
          <w:sz w:val="24"/>
          <w:szCs w:val="24"/>
          <w:lang w:val="ru-RU" w:eastAsia="ko-KR"/>
        </w:rPr>
        <w:t xml:space="preserve">. Бунда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бўйича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мажбуриятларни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бажариш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муддати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мутаносиб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равишда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ушбу</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ҳодисалар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рўй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берган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муддатга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сурилади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8"/>
          <w:szCs w:val="24"/>
          <w:lang w:val="ru-RU" w:eastAsia="ko-KR"/>
        </w:rPr>
      </w:pP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VII. ЯКУНЛОВЧИ ҚОИДАЛАР</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7.1. Ушбу </w:t>
      </w:r>
      <w:proofErr w:type="spellStart"/>
      <w:r w:rsidRPr="00E741FA">
        <w:rPr>
          <w:rFonts w:ascii="Times New Roman" w:eastAsia="Batang" w:hAnsi="Times New Roman"/>
          <w:sz w:val="24"/>
          <w:szCs w:val="24"/>
          <w:lang w:val="ru-RU" w:eastAsia="ko-KR"/>
        </w:rPr>
        <w:t>Шартномага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қандай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ўзгартириш</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қўшимчалар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фақат</w:t>
      </w:r>
      <w:proofErr w:type="spellEnd"/>
      <w:r w:rsidRPr="00E741FA">
        <w:rPr>
          <w:rFonts w:ascii="Times New Roman" w:eastAsia="Batang" w:hAnsi="Times New Roman"/>
          <w:sz w:val="24"/>
          <w:szCs w:val="24"/>
          <w:lang w:val="ru-RU" w:eastAsia="ko-KR"/>
        </w:rPr>
        <w:t xml:space="preserve"> улар </w:t>
      </w:r>
      <w:proofErr w:type="spellStart"/>
      <w:r w:rsidRPr="00E741FA">
        <w:rPr>
          <w:rFonts w:ascii="Times New Roman" w:eastAsia="Batang" w:hAnsi="Times New Roman"/>
          <w:sz w:val="24"/>
          <w:szCs w:val="24"/>
          <w:lang w:val="ru-RU" w:eastAsia="ko-KR"/>
        </w:rPr>
        <w:t>ёзма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шаклда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расмийлаштирилиб</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Томонларнинг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ваколатли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вакиллари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томонидан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имзолангандан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сўнг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ҳақиқий</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ҳисобланади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uz-Cyrl-UZ" w:eastAsia="ko-KR"/>
        </w:rPr>
        <w:t xml:space="preserve">7.2.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барча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иловалар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унинг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ажралмас</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қисмини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ташкил</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этади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7.</w:t>
      </w:r>
      <w:r w:rsidRPr="00E741FA">
        <w:rPr>
          <w:rFonts w:ascii="Times New Roman" w:eastAsia="Batang" w:hAnsi="Times New Roman"/>
          <w:sz w:val="24"/>
          <w:szCs w:val="24"/>
          <w:lang w:val="uz-Cyrl-UZ" w:eastAsia="ko-KR"/>
        </w:rPr>
        <w:t>3</w:t>
      </w:r>
      <w:r w:rsidRPr="00E741FA">
        <w:rPr>
          <w:rFonts w:ascii="Times New Roman" w:eastAsia="Batang" w:hAnsi="Times New Roman"/>
          <w:sz w:val="24"/>
          <w:szCs w:val="24"/>
          <w:lang w:val="ru-RU" w:eastAsia="ko-KR"/>
        </w:rPr>
        <w:t xml:space="preserve">. Ушбу </w:t>
      </w:r>
      <w:proofErr w:type="spellStart"/>
      <w:r w:rsidRPr="00E741FA">
        <w:rPr>
          <w:rFonts w:ascii="Times New Roman" w:eastAsia="Batang" w:hAnsi="Times New Roman"/>
          <w:sz w:val="24"/>
          <w:szCs w:val="24"/>
          <w:lang w:val="ru-RU" w:eastAsia="ko-KR"/>
        </w:rPr>
        <w:t>Шартнома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икки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нусхада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тузилган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Иккала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нусха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айнан</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бир</w:t>
      </w:r>
      <w:proofErr w:type="spellEnd"/>
      <w:r w:rsidRPr="00E741FA">
        <w:rPr>
          <w:rFonts w:ascii="Times New Roman" w:eastAsia="Batang" w:hAnsi="Times New Roman"/>
          <w:sz w:val="24"/>
          <w:szCs w:val="24"/>
          <w:lang w:val="ru-RU" w:eastAsia="ko-KR"/>
        </w:rPr>
        <w:t xml:space="preserve"> хил </w:t>
      </w:r>
      <w:proofErr w:type="spellStart"/>
      <w:r w:rsidRPr="00E741FA">
        <w:rPr>
          <w:rFonts w:ascii="Times New Roman" w:eastAsia="Batang" w:hAnsi="Times New Roman"/>
          <w:sz w:val="24"/>
          <w:szCs w:val="24"/>
          <w:lang w:val="ru-RU" w:eastAsia="ko-KR"/>
        </w:rPr>
        <w:t>юридик</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кучга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эга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Томонларнинг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ҳар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бирида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мазкур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Шартноманинг</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бир</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нусхаси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бўлади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ru-RU" w:eastAsia="ko-KR"/>
        </w:rPr>
      </w:pP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VIII. МАЗКУР ШАРТНОМАНИНГ АМАЛ ҚИЛИШ МУДДАТИ</w:t>
      </w:r>
    </w:p>
    <w:p w:rsidR="009147AF" w:rsidRPr="00E741FA" w:rsidRDefault="009147AF" w:rsidP="004942BF">
      <w:pPr>
        <w:spacing w:after="0" w:line="240" w:lineRule="auto"/>
        <w:jc w:val="both"/>
        <w:rPr>
          <w:rFonts w:ascii="Times New Roman" w:eastAsia="Batang" w:hAnsi="Times New Roman"/>
          <w:sz w:val="24"/>
          <w:szCs w:val="24"/>
          <w:lang w:val="ru-RU" w:eastAsia="ko-KR"/>
        </w:rPr>
      </w:pPr>
      <w:r w:rsidRPr="00E741FA">
        <w:rPr>
          <w:rFonts w:ascii="Times New Roman" w:eastAsia="Batang" w:hAnsi="Times New Roman"/>
          <w:sz w:val="24"/>
          <w:szCs w:val="24"/>
          <w:lang w:val="ru-RU" w:eastAsia="ko-KR"/>
        </w:rPr>
        <w:t xml:space="preserve">8.1. Ушбу </w:t>
      </w:r>
      <w:proofErr w:type="spellStart"/>
      <w:r w:rsidRPr="00E741FA">
        <w:rPr>
          <w:rFonts w:ascii="Times New Roman" w:eastAsia="Batang" w:hAnsi="Times New Roman"/>
          <w:sz w:val="24"/>
          <w:szCs w:val="24"/>
          <w:lang w:val="ru-RU" w:eastAsia="ko-KR"/>
        </w:rPr>
        <w:t>Шартнома</w:t>
      </w:r>
      <w:proofErr w:type="spellEnd"/>
      <w:r w:rsidRPr="00E741FA">
        <w:rPr>
          <w:rFonts w:ascii="Times New Roman" w:eastAsia="Batang" w:hAnsi="Times New Roman"/>
          <w:sz w:val="24"/>
          <w:szCs w:val="24"/>
          <w:lang w:val="ru-RU" w:eastAsia="ko-KR"/>
        </w:rPr>
        <w:t xml:space="preserve"> </w:t>
      </w:r>
      <w:r w:rsidRPr="00E741FA">
        <w:rPr>
          <w:rFonts w:ascii="Times New Roman" w:eastAsia="Batang" w:hAnsi="Times New Roman"/>
          <w:sz w:val="24"/>
          <w:szCs w:val="24"/>
          <w:lang w:val="uz-Cyrl-UZ" w:eastAsia="ko-KR"/>
        </w:rPr>
        <w:t>Ўзбекистон Республикаси Молия Вазирлигининг Ғазначилиги рўйхатидан ўтгандан сўнг</w:t>
      </w:r>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кучга</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киради</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ва</w:t>
      </w:r>
      <w:proofErr w:type="spellEnd"/>
      <w:r w:rsidRPr="00E741FA">
        <w:rPr>
          <w:rFonts w:ascii="Times New Roman" w:eastAsia="Batang" w:hAnsi="Times New Roman"/>
          <w:sz w:val="24"/>
          <w:szCs w:val="24"/>
          <w:lang w:val="ru-RU" w:eastAsia="ko-KR"/>
        </w:rPr>
        <w:t xml:space="preserve"> </w:t>
      </w:r>
      <w:bookmarkStart w:id="3" w:name="_Hlk81215519"/>
      <w:r w:rsidRPr="00E741FA">
        <w:rPr>
          <w:rFonts w:ascii="Times New Roman" w:eastAsia="Batang" w:hAnsi="Times New Roman"/>
          <w:sz w:val="24"/>
          <w:szCs w:val="24"/>
          <w:lang w:val="uz-Cyrl-UZ" w:eastAsia="ko-KR"/>
        </w:rPr>
        <w:t>1-2-иловаларда кўрсатилган муддатгача</w:t>
      </w:r>
      <w:bookmarkEnd w:id="3"/>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амал</w:t>
      </w:r>
      <w:proofErr w:type="spellEnd"/>
      <w:r w:rsidRPr="00E741FA">
        <w:rPr>
          <w:rFonts w:ascii="Times New Roman" w:eastAsia="Batang" w:hAnsi="Times New Roman"/>
          <w:sz w:val="24"/>
          <w:szCs w:val="24"/>
          <w:lang w:val="ru-RU" w:eastAsia="ko-KR"/>
        </w:rPr>
        <w:t xml:space="preserve"> </w:t>
      </w:r>
      <w:proofErr w:type="spellStart"/>
      <w:r w:rsidRPr="00E741FA">
        <w:rPr>
          <w:rFonts w:ascii="Times New Roman" w:eastAsia="Batang" w:hAnsi="Times New Roman"/>
          <w:sz w:val="24"/>
          <w:szCs w:val="24"/>
          <w:lang w:val="ru-RU" w:eastAsia="ko-KR"/>
        </w:rPr>
        <w:t>қилади</w:t>
      </w:r>
      <w:proofErr w:type="spellEnd"/>
      <w:r w:rsidRPr="00E741FA">
        <w:rPr>
          <w:rFonts w:ascii="Times New Roman" w:eastAsia="Batang" w:hAnsi="Times New Roman"/>
          <w:sz w:val="24"/>
          <w:szCs w:val="24"/>
          <w:lang w:val="ru-RU" w:eastAsia="ko-KR"/>
        </w:rPr>
        <w:t>.</w:t>
      </w:r>
    </w:p>
    <w:p w:rsidR="009147AF" w:rsidRPr="00E741FA" w:rsidRDefault="009147AF" w:rsidP="004942BF">
      <w:pPr>
        <w:spacing w:after="0" w:line="240" w:lineRule="auto"/>
        <w:jc w:val="both"/>
        <w:rPr>
          <w:rFonts w:ascii="Times New Roman" w:eastAsia="Batang" w:hAnsi="Times New Roman"/>
          <w:sz w:val="24"/>
          <w:szCs w:val="24"/>
          <w:lang w:val="ru-RU" w:eastAsia="ko-KR"/>
        </w:rPr>
      </w:pPr>
    </w:p>
    <w:p w:rsidR="009147AF" w:rsidRPr="00E741FA" w:rsidRDefault="009147AF" w:rsidP="004942BF">
      <w:pPr>
        <w:spacing w:after="0" w:line="240" w:lineRule="auto"/>
        <w:jc w:val="center"/>
        <w:rPr>
          <w:rFonts w:ascii="Times New Roman" w:eastAsia="Batang" w:hAnsi="Times New Roman"/>
          <w:b/>
          <w:bCs/>
          <w:sz w:val="24"/>
          <w:szCs w:val="24"/>
          <w:lang w:val="ru-RU" w:eastAsia="ko-KR"/>
        </w:rPr>
      </w:pPr>
      <w:r w:rsidRPr="00E741FA">
        <w:rPr>
          <w:rFonts w:ascii="Times New Roman" w:eastAsia="Batang" w:hAnsi="Times New Roman"/>
          <w:b/>
          <w:bCs/>
          <w:sz w:val="24"/>
          <w:szCs w:val="24"/>
          <w:lang w:val="ru-RU" w:eastAsia="ko-KR"/>
        </w:rPr>
        <w:t>IX. ТОМОНЛАРНИНГ МАНЗИЛИ ВА БАНК РЕКВИЗИТЛАРИ</w:t>
      </w:r>
    </w:p>
    <w:p w:rsidR="009147AF" w:rsidRPr="00E741FA" w:rsidRDefault="009147AF" w:rsidP="004942BF">
      <w:pPr>
        <w:spacing w:after="0" w:line="240" w:lineRule="auto"/>
        <w:ind w:left="360"/>
        <w:jc w:val="center"/>
        <w:rPr>
          <w:rFonts w:ascii="Times New Roman" w:eastAsia="Batang" w:hAnsi="Times New Roman"/>
          <w:b/>
          <w:sz w:val="24"/>
          <w:szCs w:val="24"/>
          <w:lang w:val="ru-RU" w:eastAsia="ko-KR"/>
        </w:rPr>
      </w:pPr>
    </w:p>
    <w:p w:rsidR="009147AF" w:rsidRPr="00E741FA" w:rsidRDefault="009147AF" w:rsidP="004942BF">
      <w:pPr>
        <w:spacing w:after="0" w:line="240" w:lineRule="auto"/>
        <w:ind w:left="450"/>
        <w:rPr>
          <w:rFonts w:ascii="Times New Roman" w:eastAsia="Batang" w:hAnsi="Times New Roman"/>
          <w:b/>
          <w:sz w:val="24"/>
          <w:szCs w:val="24"/>
          <w:lang w:val="uz-Cyrl-UZ" w:eastAsia="ko-KR"/>
        </w:rPr>
      </w:pPr>
      <w:r w:rsidRPr="00E741FA">
        <w:rPr>
          <w:rFonts w:ascii="Times New Roman" w:eastAsia="Batang" w:hAnsi="Times New Roman"/>
          <w:b/>
          <w:sz w:val="28"/>
          <w:szCs w:val="28"/>
          <w:lang w:val="ru-RU" w:eastAsia="ko-KR"/>
        </w:rPr>
        <w:t xml:space="preserve">      </w:t>
      </w:r>
      <w:r w:rsidRPr="00E741FA">
        <w:rPr>
          <w:rFonts w:ascii="Times New Roman" w:eastAsia="Batang" w:hAnsi="Times New Roman"/>
          <w:b/>
          <w:sz w:val="28"/>
          <w:szCs w:val="28"/>
          <w:lang w:val="uz-Cyrl-UZ" w:eastAsia="ko-KR"/>
        </w:rPr>
        <w:t xml:space="preserve">     </w:t>
      </w:r>
      <w:r w:rsidRPr="00E741FA">
        <w:rPr>
          <w:rFonts w:ascii="Times New Roman" w:eastAsia="Batang" w:hAnsi="Times New Roman"/>
          <w:b/>
          <w:sz w:val="28"/>
          <w:szCs w:val="28"/>
          <w:lang w:val="ru-RU" w:eastAsia="ko-KR"/>
        </w:rPr>
        <w:t xml:space="preserve">  </w:t>
      </w:r>
      <w:r w:rsidRPr="00E741FA">
        <w:rPr>
          <w:rFonts w:ascii="Times New Roman" w:eastAsia="Batang" w:hAnsi="Times New Roman"/>
          <w:b/>
          <w:sz w:val="28"/>
          <w:szCs w:val="28"/>
          <w:lang w:val="uz-Cyrl-UZ" w:eastAsia="ko-KR"/>
        </w:rPr>
        <w:t xml:space="preserve">    </w:t>
      </w:r>
      <w:r w:rsidRPr="00E741FA">
        <w:rPr>
          <w:rFonts w:ascii="Times New Roman" w:eastAsia="Batang" w:hAnsi="Times New Roman"/>
          <w:b/>
          <w:sz w:val="24"/>
          <w:szCs w:val="24"/>
          <w:lang w:val="uz-Cyrl-UZ" w:eastAsia="ko-KR"/>
        </w:rPr>
        <w:t>АУТСОРСЕР</w:t>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ru-RU" w:eastAsia="ko-KR"/>
        </w:rPr>
        <w:tab/>
      </w:r>
      <w:r w:rsidRPr="00E741FA">
        <w:rPr>
          <w:rFonts w:ascii="Times New Roman" w:eastAsia="Batang" w:hAnsi="Times New Roman"/>
          <w:b/>
          <w:sz w:val="24"/>
          <w:szCs w:val="24"/>
          <w:lang w:val="uz-Cyrl-UZ" w:eastAsia="ko-KR"/>
        </w:rPr>
        <w:t>БУЮРТМАЧИ</w:t>
      </w:r>
    </w:p>
    <w:tbl>
      <w:tblPr>
        <w:tblW w:w="0" w:type="auto"/>
        <w:tblLook w:val="01E0" w:firstRow="1" w:lastRow="1" w:firstColumn="1" w:lastColumn="1" w:noHBand="0" w:noVBand="0"/>
      </w:tblPr>
      <w:tblGrid>
        <w:gridCol w:w="4662"/>
        <w:gridCol w:w="1206"/>
        <w:gridCol w:w="4336"/>
      </w:tblGrid>
      <w:tr w:rsidR="009147AF" w:rsidRPr="004C581D" w:rsidTr="007E7FA7">
        <w:tc>
          <w:tcPr>
            <w:tcW w:w="4662" w:type="dxa"/>
            <w:tcBorders>
              <w:bottom w:val="single" w:sz="4" w:space="0" w:color="auto"/>
            </w:tcBorders>
          </w:tcPr>
          <w:p w:rsidR="009147AF" w:rsidRPr="00E741FA" w:rsidRDefault="009147AF" w:rsidP="004942BF">
            <w:pPr>
              <w:spacing w:after="0" w:line="240" w:lineRule="auto"/>
              <w:jc w:val="center"/>
              <w:rPr>
                <w:rFonts w:ascii="Times New Roman" w:eastAsia="Batang" w:hAnsi="Times New Roman"/>
                <w:b/>
                <w:sz w:val="32"/>
                <w:szCs w:val="32"/>
                <w:lang w:val="ru-RU" w:eastAsia="ko-KR"/>
              </w:rPr>
            </w:pPr>
            <w:r w:rsidRPr="00E741FA">
              <w:rPr>
                <w:rFonts w:ascii="Times New Roman" w:eastAsia="Batang" w:hAnsi="Times New Roman"/>
                <w:b/>
                <w:sz w:val="28"/>
                <w:szCs w:val="28"/>
                <w:lang w:val="ru-RU" w:eastAsia="ko-KR"/>
              </w:rPr>
              <w:tab/>
              <w:t xml:space="preserve">                             </w:t>
            </w:r>
          </w:p>
        </w:tc>
        <w:tc>
          <w:tcPr>
            <w:tcW w:w="1206" w:type="dxa"/>
          </w:tcPr>
          <w:p w:rsidR="009147AF" w:rsidRPr="00C22B23" w:rsidRDefault="009147AF" w:rsidP="004942BF">
            <w:pPr>
              <w:rPr>
                <w:lang w:val="ru-RU"/>
              </w:rPr>
            </w:pPr>
          </w:p>
        </w:tc>
        <w:tc>
          <w:tcPr>
            <w:tcW w:w="4336" w:type="dxa"/>
            <w:vMerge w:val="restart"/>
          </w:tcPr>
          <w:p w:rsidR="009147AF" w:rsidRPr="00C22B23" w:rsidRDefault="009147AF" w:rsidP="004942BF">
            <w:pPr>
              <w:pStyle w:val="a3"/>
              <w:rPr>
                <w:rFonts w:ascii="Times New Roman" w:hAnsi="Times New Roman"/>
                <w:lang w:val="ru-RU"/>
              </w:rPr>
            </w:pPr>
            <w:r w:rsidRPr="00C22B23">
              <w:rPr>
                <w:rFonts w:ascii="Times New Roman" w:hAnsi="Times New Roman"/>
                <w:lang w:val="ru-RU"/>
              </w:rPr>
              <w:t xml:space="preserve">Президент </w:t>
            </w:r>
            <w:proofErr w:type="spellStart"/>
            <w:r w:rsidRPr="00C22B23">
              <w:rPr>
                <w:rFonts w:ascii="Times New Roman" w:hAnsi="Times New Roman"/>
                <w:lang w:val="ru-RU"/>
              </w:rPr>
              <w:t>таълим</w:t>
            </w:r>
            <w:proofErr w:type="spellEnd"/>
            <w:r w:rsidRPr="00C22B23">
              <w:rPr>
                <w:rFonts w:ascii="Times New Roman" w:hAnsi="Times New Roman"/>
                <w:lang w:val="ru-RU"/>
              </w:rPr>
              <w:t xml:space="preserve"> </w:t>
            </w:r>
            <w:proofErr w:type="spellStart"/>
            <w:r w:rsidRPr="00C22B23">
              <w:rPr>
                <w:rFonts w:ascii="Times New Roman" w:hAnsi="Times New Roman"/>
                <w:lang w:val="ru-RU"/>
              </w:rPr>
              <w:t>муассасалари</w:t>
            </w:r>
            <w:proofErr w:type="spellEnd"/>
            <w:r w:rsidRPr="00C22B23">
              <w:rPr>
                <w:rFonts w:ascii="Times New Roman" w:hAnsi="Times New Roman"/>
                <w:lang w:val="ru-RU"/>
              </w:rPr>
              <w:t xml:space="preserve"> </w:t>
            </w:r>
            <w:proofErr w:type="spellStart"/>
            <w:r w:rsidRPr="00C22B23">
              <w:rPr>
                <w:rFonts w:ascii="Times New Roman" w:hAnsi="Times New Roman"/>
                <w:lang w:val="ru-RU"/>
              </w:rPr>
              <w:t>Агентлиги</w:t>
            </w:r>
            <w:proofErr w:type="spellEnd"/>
            <w:r w:rsidRPr="00C22B23">
              <w:rPr>
                <w:rFonts w:ascii="Times New Roman" w:hAnsi="Times New Roman"/>
                <w:lang w:val="ru-RU"/>
              </w:rPr>
              <w:t xml:space="preserve"> </w:t>
            </w:r>
            <w:proofErr w:type="spellStart"/>
            <w:r w:rsidRPr="00C22B23">
              <w:rPr>
                <w:rFonts w:ascii="Times New Roman" w:hAnsi="Times New Roman"/>
                <w:lang w:val="ru-RU"/>
              </w:rPr>
              <w:t>тизимидаги</w:t>
            </w:r>
            <w:proofErr w:type="spellEnd"/>
            <w:r w:rsidRPr="00C22B23">
              <w:rPr>
                <w:rFonts w:ascii="Times New Roman" w:hAnsi="Times New Roman"/>
                <w:lang w:val="ru-RU"/>
              </w:rPr>
              <w:t xml:space="preserve"> </w:t>
            </w:r>
            <w:proofErr w:type="spellStart"/>
            <w:r w:rsidRPr="00C22B23">
              <w:rPr>
                <w:rFonts w:ascii="Times New Roman" w:hAnsi="Times New Roman"/>
                <w:lang w:val="ru-RU"/>
              </w:rPr>
              <w:t>Шовот</w:t>
            </w:r>
            <w:proofErr w:type="spellEnd"/>
            <w:r w:rsidRPr="00C22B23">
              <w:rPr>
                <w:rFonts w:ascii="Times New Roman" w:hAnsi="Times New Roman"/>
                <w:lang w:val="ru-RU"/>
              </w:rPr>
              <w:t xml:space="preserve"> туман </w:t>
            </w:r>
            <w:proofErr w:type="spellStart"/>
            <w:r w:rsidRPr="00C22B23">
              <w:rPr>
                <w:rFonts w:ascii="Times New Roman" w:hAnsi="Times New Roman"/>
                <w:lang w:val="ru-RU"/>
              </w:rPr>
              <w:t>ихтисослаштирилган</w:t>
            </w:r>
            <w:proofErr w:type="spellEnd"/>
            <w:r w:rsidRPr="00C22B23">
              <w:rPr>
                <w:rFonts w:ascii="Times New Roman" w:hAnsi="Times New Roman"/>
                <w:lang w:val="ru-RU"/>
              </w:rPr>
              <w:t xml:space="preserve"> </w:t>
            </w:r>
            <w:proofErr w:type="spellStart"/>
            <w:r w:rsidRPr="00C22B23">
              <w:rPr>
                <w:rFonts w:ascii="Times New Roman" w:hAnsi="Times New Roman"/>
                <w:lang w:val="ru-RU"/>
              </w:rPr>
              <w:t>мактабинтернати</w:t>
            </w:r>
            <w:proofErr w:type="spellEnd"/>
          </w:p>
          <w:p w:rsidR="009147AF" w:rsidRPr="00C22B23" w:rsidRDefault="009147AF" w:rsidP="004942BF">
            <w:pPr>
              <w:pStyle w:val="a3"/>
              <w:rPr>
                <w:rFonts w:ascii="Times New Roman" w:hAnsi="Times New Roman"/>
                <w:lang w:val="ru-RU"/>
              </w:rPr>
            </w:pPr>
            <w:proofErr w:type="spellStart"/>
            <w:r w:rsidRPr="00C22B23">
              <w:rPr>
                <w:rFonts w:ascii="Times New Roman" w:hAnsi="Times New Roman"/>
                <w:lang w:val="ru-RU"/>
              </w:rPr>
              <w:t>Манзили</w:t>
            </w:r>
            <w:proofErr w:type="spellEnd"/>
            <w:r w:rsidRPr="00C22B23">
              <w:rPr>
                <w:rFonts w:ascii="Times New Roman" w:hAnsi="Times New Roman"/>
                <w:lang w:val="ru-RU"/>
              </w:rPr>
              <w:t xml:space="preserve">: Хорезмская область, </w:t>
            </w:r>
            <w:proofErr w:type="spellStart"/>
            <w:r w:rsidRPr="00C22B23">
              <w:rPr>
                <w:rFonts w:ascii="Times New Roman" w:hAnsi="Times New Roman"/>
                <w:lang w:val="ru-RU"/>
              </w:rPr>
              <w:t>Шаватский</w:t>
            </w:r>
            <w:proofErr w:type="spellEnd"/>
            <w:r w:rsidRPr="00C22B23">
              <w:rPr>
                <w:rFonts w:ascii="Times New Roman" w:hAnsi="Times New Roman"/>
                <w:lang w:val="ru-RU"/>
              </w:rPr>
              <w:t xml:space="preserve"> район, </w:t>
            </w:r>
            <w:proofErr w:type="spellStart"/>
            <w:r w:rsidRPr="00C22B23">
              <w:rPr>
                <w:rFonts w:ascii="Times New Roman" w:hAnsi="Times New Roman"/>
                <w:lang w:val="ru-RU"/>
              </w:rPr>
              <w:t>Шовот</w:t>
            </w:r>
            <w:proofErr w:type="spellEnd"/>
            <w:r w:rsidRPr="00C22B23">
              <w:rPr>
                <w:rFonts w:ascii="Times New Roman" w:hAnsi="Times New Roman"/>
                <w:lang w:val="ru-RU"/>
              </w:rPr>
              <w:t xml:space="preserve"> </w:t>
            </w:r>
            <w:proofErr w:type="spellStart"/>
            <w:r w:rsidRPr="00C22B23">
              <w:rPr>
                <w:rFonts w:ascii="Times New Roman" w:hAnsi="Times New Roman"/>
                <w:lang w:val="ru-RU"/>
              </w:rPr>
              <w:t>шахарча</w:t>
            </w:r>
            <w:proofErr w:type="spellEnd"/>
            <w:r w:rsidRPr="00C22B23">
              <w:rPr>
                <w:rFonts w:ascii="Times New Roman" w:hAnsi="Times New Roman"/>
                <w:lang w:val="ru-RU"/>
              </w:rPr>
              <w:t xml:space="preserve"> </w:t>
            </w:r>
            <w:proofErr w:type="spellStart"/>
            <w:r w:rsidRPr="00C22B23">
              <w:rPr>
                <w:rFonts w:ascii="Times New Roman" w:hAnsi="Times New Roman"/>
                <w:lang w:val="ru-RU"/>
              </w:rPr>
              <w:t>К.Отаниёзов</w:t>
            </w:r>
            <w:proofErr w:type="spellEnd"/>
            <w:r w:rsidRPr="00C22B23">
              <w:rPr>
                <w:rFonts w:ascii="Times New Roman" w:hAnsi="Times New Roman"/>
                <w:lang w:val="ru-RU"/>
              </w:rPr>
              <w:t xml:space="preserve"> </w:t>
            </w:r>
            <w:proofErr w:type="spellStart"/>
            <w:r w:rsidRPr="00C22B23">
              <w:rPr>
                <w:rFonts w:ascii="Times New Roman" w:hAnsi="Times New Roman"/>
                <w:lang w:val="ru-RU"/>
              </w:rPr>
              <w:t>кўчаси</w:t>
            </w:r>
            <w:proofErr w:type="spellEnd"/>
            <w:r w:rsidRPr="00C22B23">
              <w:rPr>
                <w:rFonts w:ascii="Times New Roman" w:hAnsi="Times New Roman"/>
                <w:lang w:val="ru-RU"/>
              </w:rPr>
              <w:t>, 65-уйТел: 91-090-28-27</w:t>
            </w:r>
          </w:p>
          <w:p w:rsidR="009147AF" w:rsidRPr="00C22B23" w:rsidRDefault="009147AF" w:rsidP="004942BF">
            <w:pPr>
              <w:pStyle w:val="a3"/>
              <w:rPr>
                <w:rFonts w:ascii="Times New Roman" w:hAnsi="Times New Roman"/>
                <w:lang w:val="ru-RU"/>
              </w:rPr>
            </w:pPr>
            <w:r w:rsidRPr="00C22B23">
              <w:rPr>
                <w:rFonts w:ascii="Times New Roman" w:hAnsi="Times New Roman"/>
                <w:lang w:val="ru-RU"/>
              </w:rPr>
              <w:t>Факс: 91-090-28-27СТИР: 201705405</w:t>
            </w:r>
          </w:p>
          <w:p w:rsidR="009147AF" w:rsidRPr="00C22B23" w:rsidRDefault="009147AF" w:rsidP="004942BF">
            <w:pPr>
              <w:pStyle w:val="a3"/>
              <w:rPr>
                <w:rFonts w:ascii="Times New Roman" w:hAnsi="Times New Roman"/>
                <w:lang w:val="ru-RU"/>
              </w:rPr>
            </w:pPr>
            <w:proofErr w:type="spellStart"/>
            <w:r w:rsidRPr="00C22B23">
              <w:rPr>
                <w:rFonts w:ascii="Times New Roman" w:hAnsi="Times New Roman"/>
                <w:lang w:val="ru-RU"/>
              </w:rPr>
              <w:t>Ҳисобрақам</w:t>
            </w:r>
            <w:proofErr w:type="spellEnd"/>
            <w:r w:rsidRPr="00C22B23">
              <w:rPr>
                <w:rFonts w:ascii="Times New Roman" w:hAnsi="Times New Roman"/>
                <w:lang w:val="ru-RU"/>
              </w:rPr>
              <w:t>: 100021860332307092300347001</w:t>
            </w:r>
          </w:p>
          <w:p w:rsidR="009147AF" w:rsidRPr="00C22B23" w:rsidRDefault="009147AF" w:rsidP="004942BF">
            <w:pPr>
              <w:pStyle w:val="a3"/>
              <w:rPr>
                <w:rFonts w:ascii="Times New Roman" w:hAnsi="Times New Roman"/>
                <w:lang w:val="ru-RU"/>
              </w:rPr>
            </w:pPr>
            <w:proofErr w:type="spellStart"/>
            <w:r w:rsidRPr="00C22B23">
              <w:rPr>
                <w:rFonts w:ascii="Times New Roman" w:hAnsi="Times New Roman"/>
                <w:lang w:val="ru-RU"/>
              </w:rPr>
              <w:t>Ягона</w:t>
            </w:r>
            <w:proofErr w:type="spellEnd"/>
            <w:r w:rsidRPr="00C22B23">
              <w:rPr>
                <w:rFonts w:ascii="Times New Roman" w:hAnsi="Times New Roman"/>
                <w:lang w:val="ru-RU"/>
              </w:rPr>
              <w:t xml:space="preserve"> </w:t>
            </w:r>
            <w:proofErr w:type="spellStart"/>
            <w:r w:rsidRPr="00C22B23">
              <w:rPr>
                <w:rFonts w:ascii="Times New Roman" w:hAnsi="Times New Roman"/>
                <w:lang w:val="ru-RU"/>
              </w:rPr>
              <w:t>ғазначилик</w:t>
            </w:r>
            <w:proofErr w:type="spellEnd"/>
            <w:r w:rsidRPr="00C22B23">
              <w:rPr>
                <w:rFonts w:ascii="Times New Roman" w:hAnsi="Times New Roman"/>
                <w:lang w:val="ru-RU"/>
              </w:rPr>
              <w:t xml:space="preserve"> </w:t>
            </w:r>
            <w:proofErr w:type="spellStart"/>
            <w:r w:rsidRPr="00C22B23">
              <w:rPr>
                <w:rFonts w:ascii="Times New Roman" w:hAnsi="Times New Roman"/>
                <w:lang w:val="ru-RU"/>
              </w:rPr>
              <w:t>ҳисоби</w:t>
            </w:r>
            <w:proofErr w:type="spellEnd"/>
            <w:r w:rsidRPr="00C22B23">
              <w:rPr>
                <w:rFonts w:ascii="Times New Roman" w:hAnsi="Times New Roman"/>
                <w:lang w:val="ru-RU"/>
              </w:rPr>
              <w:t xml:space="preserve"> (ЯҒҲ): 23402000300100001010</w:t>
            </w:r>
          </w:p>
          <w:p w:rsidR="009147AF" w:rsidRPr="00C22B23" w:rsidRDefault="009147AF" w:rsidP="004942BF">
            <w:pPr>
              <w:pStyle w:val="a3"/>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tabs>
                <w:tab w:val="left" w:pos="990"/>
                <w:tab w:val="left" w:pos="2340"/>
              </w:tabs>
              <w:spacing w:after="0" w:line="240" w:lineRule="auto"/>
              <w:jc w:val="both"/>
              <w:rPr>
                <w:rFonts w:ascii="Times New Roman" w:eastAsia="Batang" w:hAnsi="Times New Roman"/>
                <w:sz w:val="28"/>
                <w:szCs w:val="28"/>
                <w:lang w:val="ru-RU" w:eastAsia="ko-KR"/>
              </w:rPr>
            </w:pPr>
          </w:p>
        </w:tc>
        <w:tc>
          <w:tcPr>
            <w:tcW w:w="1206" w:type="dxa"/>
          </w:tcPr>
          <w:p w:rsidR="009147AF" w:rsidRPr="00C22B23" w:rsidRDefault="009147AF" w:rsidP="004942BF">
            <w:pPr>
              <w:rPr>
                <w:lang w:val="ru-RU"/>
              </w:rPr>
            </w:pPr>
          </w:p>
        </w:tc>
        <w:tc>
          <w:tcPr>
            <w:tcW w:w="4336" w:type="dxa"/>
            <w:vMerge/>
          </w:tcPr>
          <w:p w:rsidR="009147AF" w:rsidRPr="00C22B23"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spacing w:after="0" w:line="240" w:lineRule="auto"/>
              <w:jc w:val="both"/>
              <w:rPr>
                <w:rFonts w:ascii="Times New Roman" w:eastAsia="Batang" w:hAnsi="Times New Roman"/>
                <w:sz w:val="28"/>
                <w:szCs w:val="28"/>
                <w:lang w:val="ru-RU" w:eastAsia="ko-KR"/>
              </w:rPr>
            </w:pPr>
          </w:p>
        </w:tc>
        <w:tc>
          <w:tcPr>
            <w:tcW w:w="1206" w:type="dxa"/>
          </w:tcPr>
          <w:p w:rsidR="009147AF" w:rsidRPr="00C22B23" w:rsidRDefault="009147AF" w:rsidP="004942BF">
            <w:pPr>
              <w:rPr>
                <w:lang w:val="ru-RU"/>
              </w:rPr>
            </w:pPr>
          </w:p>
        </w:tc>
        <w:tc>
          <w:tcPr>
            <w:tcW w:w="4336" w:type="dxa"/>
            <w:vMerge/>
          </w:tcPr>
          <w:p w:rsidR="009147AF" w:rsidRPr="00C22B23"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spacing w:after="0" w:line="240" w:lineRule="auto"/>
              <w:jc w:val="both"/>
              <w:rPr>
                <w:rFonts w:ascii="Times New Roman" w:eastAsia="Batang" w:hAnsi="Times New Roman"/>
                <w:sz w:val="28"/>
                <w:szCs w:val="28"/>
                <w:lang w:val="ru-RU" w:eastAsia="ko-KR"/>
              </w:rPr>
            </w:pPr>
          </w:p>
        </w:tc>
        <w:tc>
          <w:tcPr>
            <w:tcW w:w="1206" w:type="dxa"/>
          </w:tcPr>
          <w:p w:rsidR="009147AF" w:rsidRPr="00C22B23" w:rsidRDefault="009147AF" w:rsidP="004942BF">
            <w:pPr>
              <w:rPr>
                <w:lang w:val="ru-RU"/>
              </w:rPr>
            </w:pPr>
          </w:p>
        </w:tc>
        <w:tc>
          <w:tcPr>
            <w:tcW w:w="4336" w:type="dxa"/>
            <w:vMerge/>
          </w:tcPr>
          <w:p w:rsidR="009147AF" w:rsidRPr="00C22B23"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spacing w:after="0" w:line="240" w:lineRule="auto"/>
              <w:jc w:val="both"/>
              <w:rPr>
                <w:rFonts w:ascii="Times New Roman" w:eastAsia="Batang" w:hAnsi="Times New Roman"/>
                <w:sz w:val="28"/>
                <w:szCs w:val="28"/>
                <w:lang w:val="ru-RU" w:eastAsia="ko-KR"/>
              </w:rPr>
            </w:pPr>
          </w:p>
        </w:tc>
        <w:tc>
          <w:tcPr>
            <w:tcW w:w="1206" w:type="dxa"/>
          </w:tcPr>
          <w:p w:rsidR="009147AF" w:rsidRPr="004C581D" w:rsidRDefault="009147AF" w:rsidP="004942BF">
            <w:pPr>
              <w:rPr>
                <w:lang w:val="ru-RU"/>
              </w:rPr>
            </w:pPr>
          </w:p>
        </w:tc>
        <w:tc>
          <w:tcPr>
            <w:tcW w:w="4336" w:type="dxa"/>
            <w:vMerge/>
          </w:tcPr>
          <w:p w:rsidR="009147AF" w:rsidRPr="004C581D"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tabs>
                <w:tab w:val="right" w:pos="4212"/>
              </w:tabs>
              <w:spacing w:after="0" w:line="240" w:lineRule="auto"/>
              <w:jc w:val="both"/>
              <w:rPr>
                <w:rFonts w:ascii="Times New Roman" w:eastAsia="Batang" w:hAnsi="Times New Roman"/>
                <w:b/>
                <w:sz w:val="28"/>
                <w:szCs w:val="28"/>
                <w:lang w:val="ru-RU" w:eastAsia="ko-KR"/>
              </w:rPr>
            </w:pPr>
          </w:p>
        </w:tc>
        <w:tc>
          <w:tcPr>
            <w:tcW w:w="1206" w:type="dxa"/>
          </w:tcPr>
          <w:p w:rsidR="009147AF" w:rsidRPr="004C581D" w:rsidRDefault="009147AF" w:rsidP="004942BF">
            <w:pPr>
              <w:rPr>
                <w:lang w:val="ru-RU"/>
              </w:rPr>
            </w:pPr>
          </w:p>
        </w:tc>
        <w:tc>
          <w:tcPr>
            <w:tcW w:w="4336" w:type="dxa"/>
            <w:vMerge/>
          </w:tcPr>
          <w:p w:rsidR="009147AF" w:rsidRPr="004C581D"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spacing w:after="0" w:line="240" w:lineRule="auto"/>
              <w:jc w:val="both"/>
              <w:rPr>
                <w:rFonts w:ascii="Times New Roman" w:eastAsia="Batang" w:hAnsi="Times New Roman"/>
                <w:sz w:val="28"/>
                <w:szCs w:val="28"/>
                <w:lang w:val="ru-RU" w:eastAsia="ko-KR"/>
              </w:rPr>
            </w:pPr>
          </w:p>
        </w:tc>
        <w:tc>
          <w:tcPr>
            <w:tcW w:w="1206" w:type="dxa"/>
          </w:tcPr>
          <w:p w:rsidR="009147AF" w:rsidRPr="004C581D" w:rsidRDefault="009147AF" w:rsidP="004942BF">
            <w:pPr>
              <w:rPr>
                <w:lang w:val="ru-RU"/>
              </w:rPr>
            </w:pPr>
          </w:p>
        </w:tc>
        <w:tc>
          <w:tcPr>
            <w:tcW w:w="4336" w:type="dxa"/>
            <w:vMerge/>
          </w:tcPr>
          <w:p w:rsidR="009147AF" w:rsidRPr="004C581D" w:rsidRDefault="009147AF" w:rsidP="004942BF">
            <w:pPr>
              <w:rPr>
                <w:lang w:val="ru-RU"/>
              </w:rPr>
            </w:pPr>
          </w:p>
        </w:tc>
      </w:tr>
      <w:tr w:rsidR="009147AF" w:rsidRPr="004C581D" w:rsidTr="007E7FA7">
        <w:tc>
          <w:tcPr>
            <w:tcW w:w="4662" w:type="dxa"/>
            <w:tcBorders>
              <w:top w:val="single" w:sz="4" w:space="0" w:color="auto"/>
              <w:bottom w:val="single" w:sz="4" w:space="0" w:color="auto"/>
            </w:tcBorders>
          </w:tcPr>
          <w:p w:rsidR="009147AF" w:rsidRPr="00E741FA" w:rsidRDefault="009147AF" w:rsidP="004942BF">
            <w:pPr>
              <w:spacing w:after="0" w:line="240" w:lineRule="auto"/>
              <w:jc w:val="both"/>
              <w:rPr>
                <w:rFonts w:ascii="Times New Roman" w:eastAsia="Batang" w:hAnsi="Times New Roman"/>
                <w:sz w:val="28"/>
                <w:szCs w:val="28"/>
                <w:lang w:val="ru-RU" w:eastAsia="ko-KR"/>
              </w:rPr>
            </w:pPr>
          </w:p>
        </w:tc>
        <w:tc>
          <w:tcPr>
            <w:tcW w:w="1206" w:type="dxa"/>
          </w:tcPr>
          <w:p w:rsidR="009147AF" w:rsidRPr="004C581D" w:rsidRDefault="009147AF" w:rsidP="004942BF">
            <w:pPr>
              <w:rPr>
                <w:lang w:val="ru-RU"/>
              </w:rPr>
            </w:pPr>
          </w:p>
        </w:tc>
        <w:tc>
          <w:tcPr>
            <w:tcW w:w="4336" w:type="dxa"/>
            <w:vMerge/>
            <w:tcBorders>
              <w:bottom w:val="single" w:sz="4" w:space="0" w:color="auto"/>
            </w:tcBorders>
          </w:tcPr>
          <w:p w:rsidR="009147AF" w:rsidRPr="004C581D" w:rsidRDefault="009147AF" w:rsidP="004942BF">
            <w:pPr>
              <w:rPr>
                <w:lang w:val="ru-RU"/>
              </w:rPr>
            </w:pPr>
          </w:p>
        </w:tc>
      </w:tr>
      <w:tr w:rsidR="009147AF" w:rsidRPr="00C22B23" w:rsidTr="007E7FA7">
        <w:tc>
          <w:tcPr>
            <w:tcW w:w="4662" w:type="dxa"/>
            <w:tcBorders>
              <w:top w:val="single" w:sz="4" w:space="0" w:color="auto"/>
            </w:tcBorders>
          </w:tcPr>
          <w:p w:rsidR="009147AF" w:rsidRPr="00E741FA" w:rsidRDefault="009147AF" w:rsidP="004942BF">
            <w:pPr>
              <w:spacing w:after="0" w:line="240" w:lineRule="auto"/>
              <w:jc w:val="both"/>
              <w:rPr>
                <w:rFonts w:ascii="Times New Roman" w:eastAsia="Batang" w:hAnsi="Times New Roman"/>
                <w:b/>
                <w:sz w:val="28"/>
                <w:szCs w:val="28"/>
                <w:lang w:val="ru-RU" w:eastAsia="ko-KR"/>
              </w:rPr>
            </w:pPr>
          </w:p>
          <w:p w:rsidR="009147AF" w:rsidRPr="00E741FA" w:rsidRDefault="009147AF" w:rsidP="004942BF">
            <w:pPr>
              <w:spacing w:after="0" w:line="240" w:lineRule="auto"/>
              <w:jc w:val="both"/>
              <w:rPr>
                <w:rFonts w:ascii="Times New Roman" w:eastAsia="Batang" w:hAnsi="Times New Roman"/>
                <w:b/>
                <w:sz w:val="28"/>
                <w:szCs w:val="28"/>
                <w:lang w:val="ru-RU" w:eastAsia="ko-KR"/>
              </w:rPr>
            </w:pPr>
            <w:r w:rsidRPr="00E741FA">
              <w:rPr>
                <w:rFonts w:ascii="Times New Roman" w:eastAsia="Batang" w:hAnsi="Times New Roman"/>
                <w:b/>
                <w:sz w:val="28"/>
                <w:szCs w:val="28"/>
                <w:lang w:val="ru-RU" w:eastAsia="ko-KR"/>
              </w:rPr>
              <w:t>_________________</w:t>
            </w:r>
          </w:p>
        </w:tc>
        <w:tc>
          <w:tcPr>
            <w:tcW w:w="1206" w:type="dxa"/>
          </w:tcPr>
          <w:p w:rsidR="009147AF" w:rsidRPr="00C22B23" w:rsidRDefault="009147AF" w:rsidP="004942BF"/>
        </w:tc>
        <w:tc>
          <w:tcPr>
            <w:tcW w:w="4336" w:type="dxa"/>
            <w:tcBorders>
              <w:top w:val="single" w:sz="4" w:space="0" w:color="auto"/>
            </w:tcBorders>
          </w:tcPr>
          <w:p w:rsidR="009147AF" w:rsidRPr="00C22B23" w:rsidRDefault="009147AF" w:rsidP="004942BF"/>
        </w:tc>
      </w:tr>
    </w:tbl>
    <w:p w:rsidR="009147AF" w:rsidRPr="00E741FA" w:rsidRDefault="009147AF" w:rsidP="004942BF">
      <w:pPr>
        <w:spacing w:after="0" w:line="240" w:lineRule="auto"/>
        <w:jc w:val="both"/>
        <w:rPr>
          <w:rFonts w:ascii="Times New Roman" w:eastAsia="Batang" w:hAnsi="Times New Roman"/>
          <w:b/>
          <w:sz w:val="26"/>
          <w:szCs w:val="26"/>
          <w:lang w:val="ru-RU" w:eastAsia="ko-KR"/>
        </w:rPr>
        <w:sectPr w:rsidR="009147AF" w:rsidRPr="00E741FA" w:rsidSect="00282299">
          <w:pgSz w:w="11906" w:h="16838"/>
          <w:pgMar w:top="567" w:right="566" w:bottom="1134" w:left="993" w:header="567" w:footer="454" w:gutter="0"/>
          <w:cols w:space="708"/>
          <w:titlePg/>
          <w:docGrid w:linePitch="360"/>
        </w:sectPr>
      </w:pPr>
    </w:p>
    <w:p w:rsidR="009147AF" w:rsidRDefault="009147AF"/>
    <w:sectPr w:rsidR="009147AF" w:rsidSect="00643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971618"/>
    <w:multiLevelType w:val="hybridMultilevel"/>
    <w:tmpl w:val="50FE9F8C"/>
    <w:lvl w:ilvl="0" w:tplc="53E878A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BF"/>
    <w:rsid w:val="00282299"/>
    <w:rsid w:val="002900A7"/>
    <w:rsid w:val="00476863"/>
    <w:rsid w:val="004942BF"/>
    <w:rsid w:val="004C581D"/>
    <w:rsid w:val="00643260"/>
    <w:rsid w:val="0076412D"/>
    <w:rsid w:val="007E7FA7"/>
    <w:rsid w:val="008379E7"/>
    <w:rsid w:val="009114B6"/>
    <w:rsid w:val="009147AF"/>
    <w:rsid w:val="00C22B23"/>
    <w:rsid w:val="00D76DFD"/>
    <w:rsid w:val="00E741FA"/>
    <w:rsid w:val="00F87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E4380C-97EC-4B4D-B13B-6614DEF7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2BF"/>
    <w:pPr>
      <w:spacing w:after="160" w:line="259" w:lineRule="auto"/>
    </w:pPr>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942BF"/>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2358</Words>
  <Characters>13446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2022-11-25T08:29:00Z</dcterms:created>
  <dcterms:modified xsi:type="dcterms:W3CDTF">2022-11-25T08:29:00Z</dcterms:modified>
</cp:coreProperties>
</file>