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D" w:rsidRPr="00224A6A" w:rsidRDefault="00F872FD" w:rsidP="009F4347">
      <w:pPr>
        <w:spacing w:line="276" w:lineRule="auto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Курилиш-таьмирлаш</w:t>
      </w:r>
    </w:p>
    <w:p w:rsidR="00F872FD" w:rsidRPr="00224A6A" w:rsidRDefault="000F4546" w:rsidP="009F4347">
      <w:pPr>
        <w:spacing w:line="276" w:lineRule="auto"/>
        <w:jc w:val="center"/>
        <w:rPr>
          <w:b/>
          <w:sz w:val="21"/>
          <w:szCs w:val="21"/>
          <w:lang w:val="en-US"/>
        </w:rPr>
      </w:pPr>
      <w:r w:rsidRPr="00224A6A">
        <w:rPr>
          <w:b/>
          <w:sz w:val="21"/>
          <w:szCs w:val="21"/>
          <w:lang w:val="uz-Cyrl-UZ"/>
        </w:rPr>
        <w:t>ШАРТНОМАСИ    №</w:t>
      </w:r>
      <w:r w:rsidR="0036371F" w:rsidRPr="00224A6A">
        <w:rPr>
          <w:b/>
          <w:sz w:val="21"/>
          <w:szCs w:val="21"/>
          <w:lang w:val="en-US"/>
        </w:rPr>
        <w:t>_____</w:t>
      </w:r>
    </w:p>
    <w:p w:rsidR="00F872FD" w:rsidRPr="00224A6A" w:rsidRDefault="00F872FD" w:rsidP="009F4347">
      <w:pPr>
        <w:tabs>
          <w:tab w:val="left" w:pos="465"/>
          <w:tab w:val="center" w:pos="4818"/>
        </w:tabs>
        <w:spacing w:line="276" w:lineRule="auto"/>
        <w:rPr>
          <w:sz w:val="21"/>
          <w:szCs w:val="21"/>
          <w:lang w:val="uz-Cyrl-UZ"/>
        </w:rPr>
      </w:pPr>
    </w:p>
    <w:p w:rsidR="00F872FD" w:rsidRPr="00224A6A" w:rsidRDefault="000F4546" w:rsidP="009F4347">
      <w:pPr>
        <w:tabs>
          <w:tab w:val="left" w:pos="465"/>
          <w:tab w:val="center" w:pos="4818"/>
        </w:tabs>
        <w:spacing w:line="276" w:lineRule="auto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«</w:t>
      </w:r>
      <w:r w:rsidR="003E2AA9" w:rsidRPr="00224A6A">
        <w:rPr>
          <w:sz w:val="21"/>
          <w:szCs w:val="21"/>
          <w:lang w:val="uz-Cyrl-UZ"/>
        </w:rPr>
        <w:t>____</w:t>
      </w:r>
      <w:r w:rsidRPr="00224A6A">
        <w:rPr>
          <w:sz w:val="21"/>
          <w:szCs w:val="21"/>
          <w:lang w:val="uz-Cyrl-UZ"/>
        </w:rPr>
        <w:t xml:space="preserve">» </w:t>
      </w:r>
      <w:r w:rsidR="003E2AA9" w:rsidRPr="00224A6A">
        <w:rPr>
          <w:sz w:val="21"/>
          <w:szCs w:val="21"/>
          <w:lang w:val="uz-Cyrl-UZ"/>
        </w:rPr>
        <w:t>___________</w:t>
      </w:r>
      <w:r w:rsidR="009D3C45" w:rsidRPr="00224A6A">
        <w:rPr>
          <w:sz w:val="21"/>
          <w:szCs w:val="21"/>
          <w:lang w:val="uz-Cyrl-UZ"/>
        </w:rPr>
        <w:t>20</w:t>
      </w:r>
      <w:r w:rsidR="003E2AA9" w:rsidRPr="00224A6A">
        <w:rPr>
          <w:sz w:val="21"/>
          <w:szCs w:val="21"/>
          <w:lang w:val="uz-Cyrl-UZ"/>
        </w:rPr>
        <w:t>___</w:t>
      </w:r>
      <w:r w:rsidRPr="00224A6A">
        <w:rPr>
          <w:sz w:val="21"/>
          <w:szCs w:val="21"/>
          <w:lang w:val="uz-Cyrl-UZ"/>
        </w:rPr>
        <w:t>-</w:t>
      </w:r>
      <w:r w:rsidR="00F872FD" w:rsidRPr="00224A6A">
        <w:rPr>
          <w:sz w:val="21"/>
          <w:szCs w:val="21"/>
          <w:lang w:val="uz-Cyrl-UZ"/>
        </w:rPr>
        <w:t xml:space="preserve">йил                                                                    </w:t>
      </w:r>
      <w:r w:rsidR="004F1EDF" w:rsidRPr="00224A6A">
        <w:rPr>
          <w:sz w:val="21"/>
          <w:szCs w:val="21"/>
          <w:lang w:val="uz-Cyrl-UZ"/>
        </w:rPr>
        <w:t xml:space="preserve">                      </w:t>
      </w:r>
      <w:r w:rsidR="00F872FD" w:rsidRPr="00224A6A">
        <w:rPr>
          <w:sz w:val="21"/>
          <w:szCs w:val="21"/>
          <w:lang w:val="uz-Cyrl-UZ"/>
        </w:rPr>
        <w:t xml:space="preserve"> </w:t>
      </w:r>
      <w:r w:rsidR="00224A6A" w:rsidRPr="00224A6A">
        <w:rPr>
          <w:sz w:val="21"/>
          <w:szCs w:val="21"/>
          <w:lang w:val="uz-Cyrl-UZ"/>
        </w:rPr>
        <w:t xml:space="preserve">          </w:t>
      </w:r>
      <w:r w:rsidR="004F1EDF" w:rsidRPr="00224A6A">
        <w:rPr>
          <w:sz w:val="21"/>
          <w:szCs w:val="21"/>
          <w:lang w:val="uz-Cyrl-UZ"/>
        </w:rPr>
        <w:t xml:space="preserve"> туман</w:t>
      </w:r>
      <w:r w:rsidR="00F872FD" w:rsidRPr="00224A6A">
        <w:rPr>
          <w:sz w:val="21"/>
          <w:szCs w:val="21"/>
          <w:lang w:val="uz-Cyrl-UZ"/>
        </w:rPr>
        <w:t xml:space="preserve">. </w:t>
      </w:r>
    </w:p>
    <w:p w:rsidR="004607AC" w:rsidRPr="00224A6A" w:rsidRDefault="004607AC" w:rsidP="009F4347">
      <w:pPr>
        <w:tabs>
          <w:tab w:val="left" w:pos="465"/>
          <w:tab w:val="center" w:pos="4818"/>
        </w:tabs>
        <w:spacing w:line="276" w:lineRule="auto"/>
        <w:rPr>
          <w:sz w:val="21"/>
          <w:szCs w:val="21"/>
          <w:lang w:val="uz-Cyrl-UZ"/>
        </w:rPr>
      </w:pPr>
    </w:p>
    <w:p w:rsidR="00F872FD" w:rsidRPr="00224A6A" w:rsidRDefault="000C3B54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«</w:t>
      </w:r>
      <w:r w:rsidR="00DE7922" w:rsidRPr="00224A6A">
        <w:rPr>
          <w:b/>
          <w:sz w:val="21"/>
          <w:szCs w:val="21"/>
          <w:lang w:val="uz-Cyrl-UZ"/>
        </w:rPr>
        <w:t>________________</w:t>
      </w:r>
      <w:r w:rsidRPr="00224A6A">
        <w:rPr>
          <w:b/>
          <w:sz w:val="21"/>
          <w:szCs w:val="21"/>
          <w:lang w:val="uz-Cyrl-UZ"/>
        </w:rPr>
        <w:t xml:space="preserve">» </w:t>
      </w:r>
      <w:r w:rsidR="00DE7922" w:rsidRPr="00224A6A">
        <w:rPr>
          <w:b/>
          <w:sz w:val="21"/>
          <w:szCs w:val="21"/>
          <w:lang w:val="uz-Cyrl-UZ"/>
        </w:rPr>
        <w:t>_______</w:t>
      </w:r>
      <w:r w:rsidR="00F872FD" w:rsidRPr="00224A6A">
        <w:rPr>
          <w:sz w:val="21"/>
          <w:szCs w:val="21"/>
          <w:lang w:val="uz-Cyrl-UZ"/>
        </w:rPr>
        <w:t>, бундан</w:t>
      </w:r>
      <w:bookmarkStart w:id="0" w:name="_GoBack"/>
      <w:bookmarkEnd w:id="0"/>
      <w:r w:rsidR="00F872FD" w:rsidRPr="00224A6A">
        <w:rPr>
          <w:sz w:val="21"/>
          <w:szCs w:val="21"/>
          <w:lang w:val="uz-Cyrl-UZ"/>
        </w:rPr>
        <w:t xml:space="preserve"> буён «Иш бажарувчи» деб аталувчи, рахбари </w:t>
      </w:r>
      <w:r w:rsidR="00DE7922" w:rsidRPr="00224A6A">
        <w:rPr>
          <w:b/>
          <w:sz w:val="21"/>
          <w:szCs w:val="21"/>
          <w:shd w:val="clear" w:color="auto" w:fill="FFFFFF"/>
          <w:lang w:val="uz-Cyrl-UZ"/>
        </w:rPr>
        <w:t>________________________</w:t>
      </w:r>
      <w:r w:rsidR="00F872FD" w:rsidRPr="00224A6A">
        <w:rPr>
          <w:sz w:val="21"/>
          <w:szCs w:val="21"/>
          <w:lang w:val="uz-Cyrl-UZ"/>
        </w:rPr>
        <w:t xml:space="preserve">,Низом асосида иш юритувчи бир томондан ва </w:t>
      </w:r>
      <w:r w:rsidR="00224A6A" w:rsidRPr="00224A6A">
        <w:rPr>
          <w:b/>
          <w:sz w:val="21"/>
          <w:szCs w:val="21"/>
          <w:lang w:val="uz-Cyrl-UZ"/>
        </w:rPr>
        <w:t>_____________________________________________________________</w:t>
      </w:r>
      <w:r w:rsidR="00F872FD" w:rsidRPr="00224A6A">
        <w:rPr>
          <w:sz w:val="21"/>
          <w:szCs w:val="21"/>
          <w:lang w:val="uz-Cyrl-UZ"/>
        </w:rPr>
        <w:t xml:space="preserve">, бундан буён «Буюртмачи» деб аталувчи, рахбари </w:t>
      </w:r>
      <w:r w:rsidR="00224A6A" w:rsidRPr="00224A6A">
        <w:rPr>
          <w:b/>
          <w:sz w:val="21"/>
          <w:szCs w:val="21"/>
          <w:lang w:val="uz-Cyrl-UZ"/>
        </w:rPr>
        <w:t>________________________</w:t>
      </w:r>
      <w:r w:rsidR="00F872FD" w:rsidRPr="00224A6A">
        <w:rPr>
          <w:sz w:val="21"/>
          <w:szCs w:val="21"/>
          <w:lang w:val="uz-Cyrl-UZ"/>
        </w:rPr>
        <w:t>, Низом асосида иш юритувчи иккинчи томондан куйидагилар тугрисида шартнома тузадилар:</w:t>
      </w:r>
    </w:p>
    <w:p w:rsidR="009F4347" w:rsidRPr="00224A6A" w:rsidRDefault="009F4347" w:rsidP="009F4347">
      <w:pPr>
        <w:tabs>
          <w:tab w:val="left" w:pos="2970"/>
          <w:tab w:val="center" w:pos="5088"/>
        </w:tabs>
        <w:spacing w:line="276" w:lineRule="auto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1.</w:t>
      </w:r>
      <w:r w:rsidR="00F872FD" w:rsidRPr="00224A6A">
        <w:rPr>
          <w:b/>
          <w:sz w:val="21"/>
          <w:szCs w:val="21"/>
          <w:lang w:val="uz-Cyrl-UZ"/>
        </w:rPr>
        <w:t>Шартнома предмети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1.1 «Иш бажарувчи» «Буюртмачи» томонидан буюртма килинган </w:t>
      </w:r>
      <w:r w:rsidR="00224A6A" w:rsidRPr="00224A6A">
        <w:rPr>
          <w:b/>
          <w:sz w:val="21"/>
          <w:szCs w:val="21"/>
          <w:lang w:val="uz-Cyrl-UZ"/>
        </w:rPr>
        <w:t>_______________________________________________________________________________________________________________________________</w:t>
      </w:r>
      <w:r w:rsidRPr="00224A6A">
        <w:rPr>
          <w:sz w:val="21"/>
          <w:szCs w:val="21"/>
          <w:lang w:val="uz-Cyrl-UZ"/>
        </w:rPr>
        <w:t>бажариб беради, «Буюртмачи» эса иш хажми буйича бажарилган курилиш ишларини кабул килиб,мазкур шартнома шартлари асосида туловларни амалга оширади.</w:t>
      </w:r>
    </w:p>
    <w:p w:rsidR="00F872FD" w:rsidRPr="00224A6A" w:rsidRDefault="00F872FD" w:rsidP="009F4347">
      <w:pPr>
        <w:spacing w:line="276" w:lineRule="auto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2.Бажариладиган иш</w:t>
      </w:r>
      <w:r w:rsidR="0032070C" w:rsidRPr="00224A6A">
        <w:rPr>
          <w:b/>
          <w:sz w:val="21"/>
          <w:szCs w:val="21"/>
          <w:lang w:val="uz-Cyrl-UZ"/>
        </w:rPr>
        <w:t xml:space="preserve"> </w:t>
      </w:r>
      <w:r w:rsidRPr="00224A6A">
        <w:rPr>
          <w:b/>
          <w:sz w:val="21"/>
          <w:szCs w:val="21"/>
          <w:lang w:val="uz-Cyrl-UZ"/>
        </w:rPr>
        <w:t>хажмининг</w:t>
      </w:r>
      <w:r w:rsidR="0032070C" w:rsidRPr="00224A6A">
        <w:rPr>
          <w:b/>
          <w:sz w:val="21"/>
          <w:szCs w:val="21"/>
          <w:lang w:val="uz-Cyrl-UZ"/>
        </w:rPr>
        <w:t xml:space="preserve"> </w:t>
      </w:r>
      <w:r w:rsidRPr="00224A6A">
        <w:rPr>
          <w:b/>
          <w:sz w:val="21"/>
          <w:szCs w:val="21"/>
          <w:lang w:val="uz-Cyrl-UZ"/>
        </w:rPr>
        <w:t>нархи</w:t>
      </w:r>
      <w:r w:rsidR="0032070C" w:rsidRPr="00224A6A">
        <w:rPr>
          <w:b/>
          <w:sz w:val="21"/>
          <w:szCs w:val="21"/>
          <w:lang w:val="uz-Cyrl-UZ"/>
        </w:rPr>
        <w:t xml:space="preserve"> </w:t>
      </w:r>
      <w:r w:rsidRPr="00224A6A">
        <w:rPr>
          <w:b/>
          <w:sz w:val="21"/>
          <w:szCs w:val="21"/>
          <w:lang w:val="uz-Cyrl-UZ"/>
        </w:rPr>
        <w:t>ва</w:t>
      </w:r>
      <w:r w:rsidR="0032070C" w:rsidRPr="00224A6A">
        <w:rPr>
          <w:b/>
          <w:sz w:val="21"/>
          <w:szCs w:val="21"/>
          <w:lang w:val="uz-Cyrl-UZ"/>
        </w:rPr>
        <w:t xml:space="preserve"> </w:t>
      </w:r>
      <w:r w:rsidRPr="00224A6A">
        <w:rPr>
          <w:b/>
          <w:sz w:val="21"/>
          <w:szCs w:val="21"/>
          <w:lang w:val="uz-Cyrl-UZ"/>
        </w:rPr>
        <w:t>умумий</w:t>
      </w:r>
      <w:r w:rsidR="0032070C" w:rsidRPr="00224A6A">
        <w:rPr>
          <w:b/>
          <w:sz w:val="21"/>
          <w:szCs w:val="21"/>
          <w:lang w:val="uz-Cyrl-UZ"/>
        </w:rPr>
        <w:t xml:space="preserve"> </w:t>
      </w:r>
      <w:r w:rsidRPr="00224A6A">
        <w:rPr>
          <w:b/>
          <w:sz w:val="21"/>
          <w:szCs w:val="21"/>
          <w:lang w:val="uz-Cyrl-UZ"/>
        </w:rPr>
        <w:t>киймати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2.1 БажариладиганишхажминингумумийкийматиРеспубликамизмиллийвалютасисумдабелгиланади.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 2.2 Шартномаумумийсуммаси</w:t>
      </w:r>
      <w:r w:rsidR="00224A6A" w:rsidRPr="00224A6A">
        <w:rPr>
          <w:sz w:val="21"/>
          <w:szCs w:val="21"/>
          <w:lang w:val="uz-Cyrl-UZ"/>
        </w:rPr>
        <w:t xml:space="preserve"> </w:t>
      </w:r>
      <w:r w:rsidR="00224A6A" w:rsidRPr="00224A6A">
        <w:rPr>
          <w:sz w:val="21"/>
          <w:szCs w:val="21"/>
        </w:rPr>
        <w:t>_____</w:t>
      </w:r>
      <w:r w:rsidR="00C71EFD" w:rsidRPr="00224A6A">
        <w:rPr>
          <w:sz w:val="21"/>
          <w:szCs w:val="21"/>
          <w:lang w:val="uz-Cyrl-UZ"/>
        </w:rPr>
        <w:t>% НДС билан</w:t>
      </w:r>
      <w:r w:rsidR="0032070C" w:rsidRPr="00224A6A">
        <w:rPr>
          <w:sz w:val="21"/>
          <w:szCs w:val="21"/>
          <w:lang w:val="uz-Cyrl-UZ"/>
        </w:rPr>
        <w:t xml:space="preserve"> </w:t>
      </w:r>
      <w:r w:rsidR="00224A6A" w:rsidRPr="00224A6A">
        <w:rPr>
          <w:b/>
          <w:sz w:val="21"/>
          <w:szCs w:val="21"/>
        </w:rPr>
        <w:t>_________________</w:t>
      </w:r>
      <w:r w:rsidRPr="00224A6A">
        <w:rPr>
          <w:sz w:val="21"/>
          <w:szCs w:val="21"/>
          <w:lang w:val="uz-Cyrl-UZ"/>
        </w:rPr>
        <w:t>(</w:t>
      </w:r>
      <w:r w:rsidR="00224A6A" w:rsidRPr="00224A6A">
        <w:rPr>
          <w:sz w:val="21"/>
          <w:szCs w:val="21"/>
        </w:rPr>
        <w:t>______________________________________________________</w:t>
      </w:r>
      <w:r w:rsidRPr="00224A6A">
        <w:rPr>
          <w:sz w:val="21"/>
          <w:szCs w:val="21"/>
          <w:lang w:val="uz-Cyrl-UZ"/>
        </w:rPr>
        <w:t>)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сумни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ташкил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килади.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2.3 Бажариладиган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ишнинг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киймати, нархошганлиги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натижасида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узгарганда, «Буюртмачи»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га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олдиндан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хабардор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килиб,  узгарган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нархини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асослаганхолда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иш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бажарилади.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2.4 «Буюртмачи» ўзгарганнархлар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асосида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қўшимча тўловларниб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юджетда кўрсатилган лимит доирасидашартномага қўшимча келишувлар тузилиши асосида амалгаоширади .</w:t>
      </w:r>
    </w:p>
    <w:p w:rsidR="00F872FD" w:rsidRPr="00224A6A" w:rsidRDefault="00F872FD" w:rsidP="009F4347">
      <w:pPr>
        <w:tabs>
          <w:tab w:val="left" w:pos="3180"/>
          <w:tab w:val="center" w:pos="5088"/>
        </w:tabs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3. Тулов шартлари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3.1 Бажариладиган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иш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хажмини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туликкийматининг</w:t>
      </w:r>
      <w:r w:rsidR="00975C99" w:rsidRPr="00224A6A">
        <w:rPr>
          <w:sz w:val="21"/>
          <w:szCs w:val="21"/>
          <w:lang w:val="uz-Cyrl-UZ"/>
        </w:rPr>
        <w:t>30</w:t>
      </w:r>
      <w:r w:rsidRPr="00224A6A">
        <w:rPr>
          <w:sz w:val="21"/>
          <w:szCs w:val="21"/>
          <w:lang w:val="uz-Cyrl-UZ"/>
        </w:rPr>
        <w:t>%и  микдорда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бюджетда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белгиланган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тартибда «Ишбажарувчи»нинг</w:t>
      </w:r>
      <w:r w:rsidR="0032070C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махсус</w:t>
      </w:r>
      <w:r w:rsidR="00302A0B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хисобракамига (сумда) олдиндан</w:t>
      </w:r>
      <w:r w:rsidR="00302A0B" w:rsidRPr="00224A6A">
        <w:rPr>
          <w:sz w:val="21"/>
          <w:szCs w:val="21"/>
          <w:lang w:val="uz-Cyrl-UZ"/>
        </w:rPr>
        <w:t xml:space="preserve"> </w:t>
      </w:r>
      <w:r w:rsidRPr="00224A6A">
        <w:rPr>
          <w:sz w:val="21"/>
          <w:szCs w:val="21"/>
          <w:lang w:val="uz-Cyrl-UZ"/>
        </w:rPr>
        <w:t>туловниамалгаоширади.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3.2 «Буюртмачи» томонидан мазкур шартноманинг 3.1. банди талаблари бажарилмаган такдирда «Иш бажарувчи» шартномада курсатилган  иш хажмини бажармасликга хакли булади.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3.3 «Буюртмачи»  колган туловларни ф-2 ва ф-3 га асосан шартномадаги умумий суммадан чикмаган холда амалга оширилади. </w:t>
      </w:r>
    </w:p>
    <w:p w:rsidR="009F4347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4. Ишнинг бажарилиш тартиби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4.1 Шартноманинг умумий суммасидан чикмаган холда «Иш бажарувчи» шартномада  курсатилган ишларни тулик бажариши шарт.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9F4347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4.4. Сметада курсатилган иш хажмини «Иш бажарувчи» «Буюртмачи»га топширгандан сунг иш тулик бажарилган хисобланади</w:t>
      </w:r>
      <w:r w:rsidR="009F4347" w:rsidRPr="00224A6A">
        <w:rPr>
          <w:sz w:val="21"/>
          <w:szCs w:val="21"/>
          <w:lang w:val="uz-Cyrl-UZ"/>
        </w:rPr>
        <w:t>.</w:t>
      </w:r>
    </w:p>
    <w:p w:rsidR="009F4347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5. Томонларнингмажбуриятлари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5.1 « Ишбажарувчи» мажбуриятлари: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• Олдиндан  тулов амалгаоширилгандансунг, шартномадакурсатилганишхажминибажаришнибошлайди.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• «Ишбажарувчи» ишларнисифатливабелгиланганмуддатлардабажарилишинитаъминлайди. 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• Ишжараёнида «Буюртмачи» аникланганкамчиликларни уз вактидабартарафэтибборади. </w:t>
      </w:r>
    </w:p>
    <w:p w:rsidR="00F872FD" w:rsidRPr="00224A6A" w:rsidRDefault="00F872FD" w:rsidP="009F4347">
      <w:pPr>
        <w:spacing w:line="276" w:lineRule="auto"/>
        <w:ind w:firstLine="540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5.2 «Буюртмачи» мажбуриятлари: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• Бажарилганишхажмини кабул килиболгунча  «Ишбажарувчи» иштирокидабажарилганишниобдонкузданкечирадиваунингсифатигаяроклилигигаэътиборберади;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• Агар бажарилганишталабгажавоббермаса, яънисифатсизбулса, «Буюртмачи» кабул килмасликкавасифатсизбажарилганишкисминикайтадантулик, сифатли, бажарибберишиниталабкилишгахаклибулади.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• Бажарилганишхажми «Буюртмачи» томонидантулик кабул килиболингандансунг «Ишбажарувчи»гашартномадакурсатилгансумманингколганкисминитуликутказибберишишарт.</w:t>
      </w:r>
    </w:p>
    <w:p w:rsidR="000C3B54" w:rsidRPr="00224A6A" w:rsidRDefault="000C3B54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</w:p>
    <w:p w:rsidR="000C3B54" w:rsidRPr="00224A6A" w:rsidRDefault="000C3B54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</w:p>
    <w:p w:rsidR="00F872FD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6. Томонларнинг жавобгарлиги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</w:t>
      </w:r>
      <w:r w:rsidRPr="00224A6A">
        <w:rPr>
          <w:sz w:val="21"/>
          <w:szCs w:val="21"/>
          <w:lang w:val="uz-Cyrl-UZ"/>
        </w:rPr>
        <w:lastRenderedPageBreak/>
        <w:t>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6.2. Туловлар муддати кечиктирилганда, «Буюртмачи» кечиктирилган хар бир кун учун 0.05% микдорида, лекин шартноманинг  умумий суммасини 50% дан ошмаган микдорда пеня тулайди.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0.05% микдорида, лекин шартноманинг  умумий суммасини 50% дан ошмаган микдорда пеня тулайди.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___ ой муддатга жавобгарлик  «Иш бажарувчи» томонида колади. 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b/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F872FD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7. Низоларни хал этиш тартиби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4607AC" w:rsidRPr="00224A6A" w:rsidRDefault="00F872FD" w:rsidP="004607AC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Хужалик Суди оркали хал килинади.</w:t>
      </w:r>
    </w:p>
    <w:p w:rsidR="00F872FD" w:rsidRPr="00224A6A" w:rsidRDefault="00F872FD" w:rsidP="004607AC">
      <w:pPr>
        <w:spacing w:line="276" w:lineRule="auto"/>
        <w:ind w:firstLine="540"/>
        <w:jc w:val="center"/>
        <w:rPr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8. Кушимчалар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8.2.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8.3.Шартномада кўрсатилган маблағдан ортиқча бажарилган иш ҳажмининг маблағини буюртмачи тўлаб беришни ўз зиммасига олмайди.</w:t>
      </w:r>
    </w:p>
    <w:p w:rsidR="00F872FD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9. Форс- мажор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9.1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F872FD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  <w:lang w:val="uz-Cyrl-UZ"/>
        </w:rPr>
      </w:pPr>
      <w:r w:rsidRPr="00224A6A">
        <w:rPr>
          <w:b/>
          <w:sz w:val="21"/>
          <w:szCs w:val="21"/>
          <w:lang w:val="uz-Cyrl-UZ"/>
        </w:rPr>
        <w:t>10. Шартноманинг амал килиш муддати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10.1. Мазкур шартнома имзоланган кундан бошлаб кучгакиради ва«</w:t>
      </w:r>
      <w:r w:rsidR="00A22C9F" w:rsidRPr="00224A6A">
        <w:rPr>
          <w:sz w:val="21"/>
          <w:szCs w:val="21"/>
          <w:lang w:val="uz-Cyrl-UZ"/>
        </w:rPr>
        <w:t>___</w:t>
      </w:r>
      <w:r w:rsidRPr="00224A6A">
        <w:rPr>
          <w:sz w:val="21"/>
          <w:szCs w:val="21"/>
          <w:lang w:val="uz-Cyrl-UZ"/>
        </w:rPr>
        <w:t>»</w:t>
      </w:r>
      <w:r w:rsidR="00A22C9F" w:rsidRPr="00224A6A">
        <w:rPr>
          <w:sz w:val="21"/>
          <w:szCs w:val="21"/>
          <w:lang w:val="uz-Cyrl-UZ"/>
        </w:rPr>
        <w:t xml:space="preserve"> ___________________</w:t>
      </w:r>
      <w:r w:rsidRPr="00224A6A">
        <w:rPr>
          <w:sz w:val="21"/>
          <w:szCs w:val="21"/>
          <w:lang w:val="uz-Cyrl-UZ"/>
        </w:rPr>
        <w:t xml:space="preserve"> 20</w:t>
      </w:r>
      <w:r w:rsidR="00A22C9F" w:rsidRPr="00224A6A">
        <w:rPr>
          <w:sz w:val="21"/>
          <w:szCs w:val="21"/>
          <w:lang w:val="uz-Cyrl-UZ"/>
        </w:rPr>
        <w:t>___</w:t>
      </w:r>
      <w:r w:rsidRPr="00224A6A">
        <w:rPr>
          <w:sz w:val="21"/>
          <w:szCs w:val="21"/>
          <w:lang w:val="uz-Cyrl-UZ"/>
        </w:rPr>
        <w:t xml:space="preserve"> йилгача амалда булади.</w:t>
      </w:r>
    </w:p>
    <w:p w:rsidR="00F872FD" w:rsidRPr="00224A6A" w:rsidRDefault="00F872FD" w:rsidP="009F4347">
      <w:pPr>
        <w:spacing w:line="276" w:lineRule="auto"/>
        <w:ind w:firstLine="540"/>
        <w:jc w:val="both"/>
        <w:rPr>
          <w:sz w:val="21"/>
          <w:szCs w:val="21"/>
          <w:lang w:val="uz-Cyrl-UZ"/>
        </w:rPr>
      </w:pPr>
      <w:r w:rsidRPr="00224A6A">
        <w:rPr>
          <w:sz w:val="21"/>
          <w:szCs w:val="21"/>
          <w:lang w:val="uz-Cyrl-UZ"/>
        </w:rPr>
        <w:t>10.2. Мазкур шартнома 2 нусхада тузилган булиб икки томон учун хам тенг кучга  эга булиб банк хисоб-китобларини амалга оширишга асос булади.</w:t>
      </w:r>
    </w:p>
    <w:p w:rsidR="00F872FD" w:rsidRPr="00224A6A" w:rsidRDefault="00F872FD" w:rsidP="009F4347">
      <w:pPr>
        <w:spacing w:line="276" w:lineRule="auto"/>
        <w:ind w:firstLine="540"/>
        <w:jc w:val="center"/>
        <w:rPr>
          <w:b/>
          <w:sz w:val="21"/>
          <w:szCs w:val="21"/>
        </w:rPr>
      </w:pPr>
      <w:r w:rsidRPr="00224A6A">
        <w:rPr>
          <w:b/>
          <w:sz w:val="21"/>
          <w:szCs w:val="21"/>
        </w:rPr>
        <w:t xml:space="preserve">11. </w:t>
      </w:r>
      <w:proofErr w:type="spellStart"/>
      <w:r w:rsidRPr="00224A6A">
        <w:rPr>
          <w:b/>
          <w:sz w:val="21"/>
          <w:szCs w:val="21"/>
        </w:rPr>
        <w:t>Томонларнингюридикманзили</w:t>
      </w:r>
      <w:proofErr w:type="spellEnd"/>
    </w:p>
    <w:tbl>
      <w:tblPr>
        <w:tblW w:w="9648" w:type="dxa"/>
        <w:jc w:val="center"/>
        <w:tblLayout w:type="fixed"/>
        <w:tblLook w:val="01E0"/>
      </w:tblPr>
      <w:tblGrid>
        <w:gridCol w:w="4968"/>
        <w:gridCol w:w="4680"/>
      </w:tblGrid>
      <w:tr w:rsidR="00F872FD" w:rsidRPr="00224A6A" w:rsidTr="008F026B">
        <w:trPr>
          <w:jc w:val="center"/>
        </w:trPr>
        <w:tc>
          <w:tcPr>
            <w:tcW w:w="4968" w:type="dxa"/>
          </w:tcPr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«</w:t>
            </w:r>
            <w:proofErr w:type="spellStart"/>
            <w:r w:rsidRPr="00224A6A">
              <w:rPr>
                <w:b/>
                <w:sz w:val="21"/>
                <w:szCs w:val="21"/>
              </w:rPr>
              <w:t>Ишбажарувчи</w:t>
            </w:r>
            <w:proofErr w:type="spellEnd"/>
            <w:r w:rsidRPr="00224A6A">
              <w:rPr>
                <w:b/>
                <w:sz w:val="21"/>
                <w:szCs w:val="21"/>
              </w:rPr>
              <w:t xml:space="preserve">» </w:t>
            </w:r>
          </w:p>
          <w:p w:rsidR="00F872FD" w:rsidRPr="00224A6A" w:rsidRDefault="00505A93" w:rsidP="009F4347">
            <w:pPr>
              <w:jc w:val="center"/>
              <w:rPr>
                <w:b/>
                <w:sz w:val="21"/>
                <w:szCs w:val="21"/>
                <w:lang w:val="uz-Cyrl-UZ"/>
              </w:rPr>
            </w:pPr>
            <w:r w:rsidRPr="00224A6A">
              <w:rPr>
                <w:b/>
                <w:sz w:val="21"/>
                <w:szCs w:val="21"/>
              </w:rPr>
              <w:t>НОМИ</w:t>
            </w:r>
            <w:proofErr w:type="gramStart"/>
            <w:r w:rsidRPr="00224A6A">
              <w:rPr>
                <w:b/>
                <w:sz w:val="21"/>
                <w:szCs w:val="21"/>
              </w:rPr>
              <w:t>:</w:t>
            </w:r>
            <w:r w:rsidR="00DE7922" w:rsidRPr="00224A6A">
              <w:rPr>
                <w:b/>
                <w:sz w:val="21"/>
                <w:szCs w:val="21"/>
                <w:lang w:val="uz-Cyrl-UZ"/>
              </w:rPr>
              <w:t>«</w:t>
            </w:r>
            <w:proofErr w:type="gramEnd"/>
            <w:r w:rsidR="00DE7922" w:rsidRPr="00224A6A">
              <w:rPr>
                <w:b/>
                <w:sz w:val="21"/>
                <w:szCs w:val="21"/>
              </w:rPr>
              <w:t>____________</w:t>
            </w:r>
            <w:r w:rsidR="000C3B54" w:rsidRPr="00224A6A">
              <w:rPr>
                <w:b/>
                <w:sz w:val="21"/>
                <w:szCs w:val="21"/>
                <w:lang w:val="uz-Cyrl-UZ"/>
              </w:rPr>
              <w:t xml:space="preserve">» 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МАНЗИЛ</w:t>
            </w:r>
            <w:r w:rsidRPr="00224A6A">
              <w:rPr>
                <w:b/>
                <w:sz w:val="21"/>
                <w:szCs w:val="21"/>
                <w:lang w:val="uz-Cyrl-UZ"/>
              </w:rPr>
              <w:t>:</w:t>
            </w:r>
            <w:r w:rsidR="00DE7922" w:rsidRPr="00224A6A">
              <w:rPr>
                <w:sz w:val="21"/>
                <w:szCs w:val="21"/>
              </w:rPr>
              <w:t>___________________</w:t>
            </w:r>
          </w:p>
          <w:p w:rsidR="00553EB4" w:rsidRPr="00224A6A" w:rsidRDefault="00553EB4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0C3B54" w:rsidRPr="00224A6A" w:rsidRDefault="00F872FD" w:rsidP="000C3B54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Х\</w:t>
            </w:r>
            <w:proofErr w:type="gramStart"/>
            <w:r w:rsidRPr="00224A6A">
              <w:rPr>
                <w:b/>
                <w:sz w:val="21"/>
                <w:szCs w:val="21"/>
              </w:rPr>
              <w:t>Р</w:t>
            </w:r>
            <w:proofErr w:type="gramEnd"/>
            <w:r w:rsidRPr="00224A6A">
              <w:rPr>
                <w:b/>
                <w:sz w:val="21"/>
                <w:szCs w:val="21"/>
                <w:lang w:val="uz-Cyrl-UZ"/>
              </w:rPr>
              <w:t>:</w:t>
            </w:r>
            <w:r w:rsidR="00DE7922" w:rsidRPr="00224A6A">
              <w:rPr>
                <w:b/>
                <w:sz w:val="21"/>
                <w:szCs w:val="21"/>
              </w:rPr>
              <w:t>________________________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ИНН</w:t>
            </w:r>
            <w:r w:rsidR="00505A93" w:rsidRPr="00224A6A">
              <w:rPr>
                <w:b/>
                <w:sz w:val="21"/>
                <w:szCs w:val="21"/>
                <w:lang w:val="uz-Cyrl-UZ"/>
              </w:rPr>
              <w:t>:</w:t>
            </w:r>
            <w:r w:rsidR="00DE7922" w:rsidRPr="00224A6A">
              <w:rPr>
                <w:b/>
                <w:sz w:val="21"/>
                <w:szCs w:val="21"/>
              </w:rPr>
              <w:t>_____________</w:t>
            </w:r>
            <w:r w:rsidRPr="00224A6A">
              <w:rPr>
                <w:b/>
                <w:sz w:val="21"/>
                <w:szCs w:val="21"/>
              </w:rPr>
              <w:t>ОКОНХ____________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Б</w:t>
            </w:r>
            <w:r w:rsidR="000C3B54" w:rsidRPr="00224A6A">
              <w:rPr>
                <w:b/>
                <w:sz w:val="21"/>
                <w:szCs w:val="21"/>
                <w:lang w:val="uz-Cyrl-UZ"/>
              </w:rPr>
              <w:t>АН</w:t>
            </w:r>
            <w:r w:rsidRPr="00224A6A">
              <w:rPr>
                <w:b/>
                <w:sz w:val="21"/>
                <w:szCs w:val="21"/>
              </w:rPr>
              <w:t>К</w:t>
            </w:r>
            <w:r w:rsidR="000C3B54" w:rsidRPr="00224A6A">
              <w:rPr>
                <w:b/>
                <w:sz w:val="21"/>
                <w:szCs w:val="21"/>
                <w:lang w:val="uz-Cyrl-UZ"/>
              </w:rPr>
              <w:t xml:space="preserve"> МФО</w:t>
            </w:r>
            <w:r w:rsidRPr="00224A6A">
              <w:rPr>
                <w:b/>
                <w:sz w:val="21"/>
                <w:szCs w:val="21"/>
              </w:rPr>
              <w:t>:</w:t>
            </w:r>
            <w:r w:rsidR="00DE7922" w:rsidRPr="00224A6A">
              <w:rPr>
                <w:b/>
                <w:sz w:val="21"/>
                <w:szCs w:val="21"/>
              </w:rPr>
              <w:t>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НОМИ:</w:t>
            </w:r>
            <w:r w:rsidR="00DE7922" w:rsidRPr="00224A6A">
              <w:rPr>
                <w:sz w:val="21"/>
                <w:szCs w:val="21"/>
              </w:rPr>
              <w:t>________________________________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  <w:lang w:val="uz-Cyrl-UZ"/>
              </w:rPr>
            </w:pP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  <w:lang w:val="uz-Cyrl-UZ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 xml:space="preserve">РАХБАР_____________    </w:t>
            </w:r>
            <w:r w:rsidR="00DE7922" w:rsidRPr="00224A6A">
              <w:rPr>
                <w:b/>
                <w:sz w:val="21"/>
                <w:szCs w:val="21"/>
                <w:lang w:val="uz-Cyrl-UZ"/>
              </w:rPr>
              <w:t>__________________</w:t>
            </w:r>
          </w:p>
          <w:p w:rsidR="00F872FD" w:rsidRPr="00224A6A" w:rsidRDefault="00F872FD" w:rsidP="000C3B54">
            <w:pPr>
              <w:tabs>
                <w:tab w:val="left" w:pos="375"/>
                <w:tab w:val="center" w:pos="2284"/>
              </w:tabs>
              <w:rPr>
                <w:b/>
                <w:sz w:val="21"/>
                <w:szCs w:val="21"/>
                <w:lang w:val="uz-Cyrl-UZ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>(имзо)   (ф.и.о )</w:t>
            </w:r>
          </w:p>
          <w:p w:rsidR="00553EB4" w:rsidRPr="00224A6A" w:rsidRDefault="00553EB4" w:rsidP="009D3C45">
            <w:pPr>
              <w:tabs>
                <w:tab w:val="left" w:pos="375"/>
                <w:tab w:val="center" w:pos="2284"/>
              </w:tabs>
              <w:rPr>
                <w:b/>
                <w:sz w:val="21"/>
                <w:szCs w:val="21"/>
                <w:lang w:val="uz-Cyrl-UZ"/>
              </w:rPr>
            </w:pPr>
          </w:p>
        </w:tc>
        <w:tc>
          <w:tcPr>
            <w:tcW w:w="4680" w:type="dxa"/>
          </w:tcPr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«</w:t>
            </w:r>
            <w:proofErr w:type="spellStart"/>
            <w:r w:rsidRPr="00224A6A">
              <w:rPr>
                <w:b/>
                <w:sz w:val="21"/>
                <w:szCs w:val="21"/>
              </w:rPr>
              <w:t>Буюртмачи</w:t>
            </w:r>
            <w:proofErr w:type="spellEnd"/>
            <w:r w:rsidRPr="00224A6A">
              <w:rPr>
                <w:b/>
                <w:sz w:val="21"/>
                <w:szCs w:val="21"/>
              </w:rPr>
              <w:t xml:space="preserve">» </w:t>
            </w:r>
          </w:p>
          <w:p w:rsidR="00F872FD" w:rsidRPr="00224A6A" w:rsidRDefault="00F872FD" w:rsidP="00224A6A">
            <w:pPr>
              <w:jc w:val="center"/>
              <w:rPr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НОМИ</w:t>
            </w:r>
            <w:r w:rsidRPr="00224A6A">
              <w:rPr>
                <w:sz w:val="21"/>
                <w:szCs w:val="21"/>
              </w:rPr>
              <w:t>:</w:t>
            </w:r>
            <w:r w:rsidR="00224A6A" w:rsidRPr="00224A6A">
              <w:rPr>
                <w:sz w:val="21"/>
                <w:szCs w:val="21"/>
              </w:rPr>
              <w:t>__________________________________________________________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F872FD" w:rsidRPr="00224A6A" w:rsidRDefault="00F872FD" w:rsidP="009F4347">
            <w:pPr>
              <w:jc w:val="center"/>
              <w:rPr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</w:rPr>
              <w:t>МАНЗИЛ</w:t>
            </w:r>
            <w:r w:rsidRPr="00224A6A">
              <w:rPr>
                <w:sz w:val="21"/>
                <w:szCs w:val="21"/>
                <w:lang w:val="uz-Cyrl-UZ"/>
              </w:rPr>
              <w:t>:</w:t>
            </w:r>
            <w:r w:rsidR="00B64902" w:rsidRPr="00224A6A">
              <w:rPr>
                <w:sz w:val="21"/>
                <w:szCs w:val="21"/>
                <w:lang w:val="uz-Cyrl-UZ"/>
              </w:rPr>
              <w:t xml:space="preserve"> </w:t>
            </w:r>
            <w:r w:rsidR="00224A6A" w:rsidRPr="00224A6A">
              <w:rPr>
                <w:sz w:val="21"/>
                <w:szCs w:val="21"/>
              </w:rPr>
              <w:t>_____________________________</w:t>
            </w:r>
          </w:p>
          <w:p w:rsidR="00F872FD" w:rsidRPr="00224A6A" w:rsidRDefault="00F872FD" w:rsidP="009F4347">
            <w:pPr>
              <w:jc w:val="center"/>
              <w:rPr>
                <w:sz w:val="21"/>
                <w:szCs w:val="21"/>
              </w:rPr>
            </w:pPr>
          </w:p>
          <w:p w:rsidR="00F872FD" w:rsidRPr="00224A6A" w:rsidRDefault="00F872FD" w:rsidP="009F4347">
            <w:pPr>
              <w:rPr>
                <w:sz w:val="21"/>
                <w:szCs w:val="21"/>
              </w:rPr>
            </w:pPr>
            <w:r w:rsidRPr="00224A6A">
              <w:rPr>
                <w:sz w:val="21"/>
                <w:szCs w:val="21"/>
              </w:rPr>
              <w:t>Ш.Х.В</w:t>
            </w:r>
            <w:r w:rsidR="00691AA0" w:rsidRPr="00224A6A">
              <w:rPr>
                <w:sz w:val="21"/>
                <w:szCs w:val="21"/>
                <w:lang w:val="uz-Cyrl-UZ"/>
              </w:rPr>
              <w:t>:</w:t>
            </w:r>
            <w:r w:rsidR="00B64902" w:rsidRPr="00224A6A">
              <w:rPr>
                <w:sz w:val="21"/>
                <w:szCs w:val="21"/>
              </w:rPr>
              <w:t xml:space="preserve"> </w:t>
            </w:r>
            <w:r w:rsidR="00224A6A" w:rsidRPr="00224A6A">
              <w:rPr>
                <w:sz w:val="21"/>
                <w:szCs w:val="21"/>
              </w:rPr>
              <w:t>_____________________________________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224A6A">
              <w:rPr>
                <w:b/>
                <w:sz w:val="21"/>
                <w:szCs w:val="21"/>
              </w:rPr>
              <w:t>ИНН</w:t>
            </w:r>
            <w:r w:rsidRPr="00224A6A">
              <w:rPr>
                <w:b/>
                <w:sz w:val="21"/>
                <w:szCs w:val="21"/>
                <w:lang w:val="uz-Cyrl-UZ"/>
              </w:rPr>
              <w:t>:</w:t>
            </w:r>
            <w:r w:rsidR="00224A6A" w:rsidRPr="00224A6A">
              <w:rPr>
                <w:b/>
                <w:sz w:val="21"/>
                <w:szCs w:val="21"/>
                <w:lang w:val="en-US"/>
              </w:rPr>
              <w:t>________________</w:t>
            </w:r>
            <w:r w:rsidRPr="00224A6A">
              <w:rPr>
                <w:b/>
                <w:sz w:val="21"/>
                <w:szCs w:val="21"/>
              </w:rPr>
              <w:t>ОКОНХ</w:t>
            </w:r>
            <w:r w:rsidRPr="00224A6A">
              <w:rPr>
                <w:b/>
                <w:sz w:val="21"/>
                <w:szCs w:val="21"/>
                <w:lang w:val="uz-Cyrl-UZ"/>
              </w:rPr>
              <w:t>:</w:t>
            </w:r>
            <w:r w:rsidR="00224A6A" w:rsidRPr="00224A6A">
              <w:rPr>
                <w:b/>
                <w:sz w:val="21"/>
                <w:szCs w:val="21"/>
                <w:lang w:val="en-US"/>
              </w:rPr>
              <w:t>____________</w:t>
            </w:r>
            <w:r w:rsidRPr="00224A6A">
              <w:rPr>
                <w:b/>
                <w:sz w:val="21"/>
                <w:szCs w:val="21"/>
                <w:lang w:val="uz-Cyrl-UZ"/>
              </w:rPr>
              <w:t xml:space="preserve"> </w:t>
            </w:r>
            <w:proofErr w:type="gramStart"/>
            <w:r w:rsidRPr="00224A6A">
              <w:rPr>
                <w:b/>
                <w:sz w:val="21"/>
                <w:szCs w:val="21"/>
              </w:rPr>
              <w:t>Б</w:t>
            </w:r>
            <w:proofErr w:type="gramEnd"/>
            <w:r w:rsidRPr="00224A6A">
              <w:rPr>
                <w:b/>
                <w:sz w:val="21"/>
                <w:szCs w:val="21"/>
              </w:rPr>
              <w:t>\К</w:t>
            </w:r>
            <w:r w:rsidRPr="00224A6A">
              <w:rPr>
                <w:b/>
                <w:sz w:val="21"/>
                <w:szCs w:val="21"/>
                <w:lang w:val="uz-Cyrl-UZ"/>
              </w:rPr>
              <w:t xml:space="preserve">: </w:t>
            </w:r>
            <w:r w:rsidR="00224A6A" w:rsidRPr="00224A6A">
              <w:rPr>
                <w:b/>
                <w:sz w:val="21"/>
                <w:szCs w:val="21"/>
                <w:lang w:val="en-US"/>
              </w:rPr>
              <w:t>__________________</w:t>
            </w:r>
          </w:p>
          <w:p w:rsidR="00691AA0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 xml:space="preserve">ЎзРесп.Молия вазирлиги Ғазначилиги 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  <w:lang w:val="uz-Cyrl-UZ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>ИНН: 201122919</w:t>
            </w:r>
          </w:p>
          <w:p w:rsidR="00F872FD" w:rsidRPr="00224A6A" w:rsidRDefault="00F872FD" w:rsidP="009F4347">
            <w:pPr>
              <w:jc w:val="center"/>
              <w:rPr>
                <w:sz w:val="21"/>
                <w:szCs w:val="21"/>
                <w:lang w:val="uz-Cyrl-UZ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>Тошкент шаҳар Марказий банки ҲККМ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>х/р: 23402000300100001010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  <w:lang w:val="uz-Cyrl-UZ"/>
              </w:rPr>
            </w:pPr>
          </w:p>
          <w:p w:rsidR="00F872FD" w:rsidRPr="00224A6A" w:rsidRDefault="00F872FD" w:rsidP="009F4347">
            <w:pPr>
              <w:jc w:val="center"/>
              <w:rPr>
                <w:sz w:val="21"/>
                <w:szCs w:val="21"/>
                <w:lang w:val="en-US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>РАХБАР</w:t>
            </w:r>
            <w:r w:rsidRPr="00224A6A">
              <w:rPr>
                <w:sz w:val="21"/>
                <w:szCs w:val="21"/>
                <w:lang w:val="uz-Cyrl-UZ"/>
              </w:rPr>
              <w:t xml:space="preserve">_____________     </w:t>
            </w:r>
            <w:r w:rsidR="00224A6A" w:rsidRPr="00224A6A">
              <w:rPr>
                <w:b/>
                <w:sz w:val="21"/>
                <w:szCs w:val="21"/>
                <w:lang w:val="en-US"/>
              </w:rPr>
              <w:t>___________________</w:t>
            </w:r>
          </w:p>
          <w:p w:rsidR="00F872FD" w:rsidRPr="00224A6A" w:rsidRDefault="00F872FD" w:rsidP="009F4347">
            <w:pPr>
              <w:jc w:val="center"/>
              <w:rPr>
                <w:b/>
                <w:sz w:val="21"/>
                <w:szCs w:val="21"/>
                <w:lang w:val="uz-Cyrl-UZ"/>
              </w:rPr>
            </w:pPr>
            <w:r w:rsidRPr="00224A6A">
              <w:rPr>
                <w:b/>
                <w:sz w:val="21"/>
                <w:szCs w:val="21"/>
                <w:lang w:val="uz-Cyrl-UZ"/>
              </w:rPr>
              <w:t>(имзо)         (ф.и.о )</w:t>
            </w:r>
          </w:p>
          <w:p w:rsidR="00F872FD" w:rsidRPr="00224A6A" w:rsidRDefault="00F872FD" w:rsidP="009F4347">
            <w:pPr>
              <w:rPr>
                <w:sz w:val="21"/>
                <w:szCs w:val="21"/>
                <w:lang w:val="uz-Cyrl-UZ"/>
              </w:rPr>
            </w:pPr>
          </w:p>
        </w:tc>
      </w:tr>
    </w:tbl>
    <w:p w:rsidR="00550BA0" w:rsidRPr="00224A6A" w:rsidRDefault="00550BA0" w:rsidP="00553EB4">
      <w:pPr>
        <w:jc w:val="both"/>
        <w:rPr>
          <w:sz w:val="21"/>
          <w:szCs w:val="21"/>
        </w:rPr>
      </w:pPr>
    </w:p>
    <w:sectPr w:rsidR="00550BA0" w:rsidRPr="00224A6A" w:rsidSect="009F4347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77FE"/>
    <w:multiLevelType w:val="hybridMultilevel"/>
    <w:tmpl w:val="36F263DA"/>
    <w:lvl w:ilvl="0" w:tplc="F8325228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F872FD"/>
    <w:rsid w:val="0004448D"/>
    <w:rsid w:val="000C3B54"/>
    <w:rsid w:val="000D52FC"/>
    <w:rsid w:val="000F4546"/>
    <w:rsid w:val="00134885"/>
    <w:rsid w:val="00144524"/>
    <w:rsid w:val="001721C9"/>
    <w:rsid w:val="00172BA9"/>
    <w:rsid w:val="00190397"/>
    <w:rsid w:val="001F7310"/>
    <w:rsid w:val="00224A6A"/>
    <w:rsid w:val="00302A0B"/>
    <w:rsid w:val="0032070C"/>
    <w:rsid w:val="0036371F"/>
    <w:rsid w:val="00382D62"/>
    <w:rsid w:val="0039271C"/>
    <w:rsid w:val="003C12B0"/>
    <w:rsid w:val="003C61DB"/>
    <w:rsid w:val="003E2AA9"/>
    <w:rsid w:val="004166A1"/>
    <w:rsid w:val="004166E3"/>
    <w:rsid w:val="004607AC"/>
    <w:rsid w:val="004F1EDF"/>
    <w:rsid w:val="00505A93"/>
    <w:rsid w:val="00550BA0"/>
    <w:rsid w:val="00553EB4"/>
    <w:rsid w:val="00645BD5"/>
    <w:rsid w:val="00666F84"/>
    <w:rsid w:val="00691AA0"/>
    <w:rsid w:val="007A4D8D"/>
    <w:rsid w:val="008E6A36"/>
    <w:rsid w:val="00975C99"/>
    <w:rsid w:val="009817A1"/>
    <w:rsid w:val="009D3C45"/>
    <w:rsid w:val="009F4347"/>
    <w:rsid w:val="00A22C9F"/>
    <w:rsid w:val="00AB5956"/>
    <w:rsid w:val="00AD3EF4"/>
    <w:rsid w:val="00B64902"/>
    <w:rsid w:val="00C71EFD"/>
    <w:rsid w:val="00DE7922"/>
    <w:rsid w:val="00F1500F"/>
    <w:rsid w:val="00F8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2021-12-27T09:40:00Z</cp:lastPrinted>
  <dcterms:created xsi:type="dcterms:W3CDTF">2022-04-04T08:08:00Z</dcterms:created>
  <dcterms:modified xsi:type="dcterms:W3CDTF">2022-04-12T09:04:00Z</dcterms:modified>
</cp:coreProperties>
</file>