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832B2" w14:textId="77777777" w:rsidR="007C46F2" w:rsidRPr="00F73CBE" w:rsidRDefault="007C46F2" w:rsidP="00F73CBE">
      <w:pPr>
        <w:jc w:val="center"/>
        <w:rPr>
          <w:b/>
          <w:sz w:val="26"/>
          <w:szCs w:val="26"/>
          <w:lang w:val="en-US"/>
        </w:rPr>
      </w:pPr>
      <w:bookmarkStart w:id="0" w:name="hcnt_4"/>
      <w:bookmarkStart w:id="1" w:name="hcnt_5"/>
      <w:bookmarkEnd w:id="0"/>
      <w:bookmarkEnd w:id="1"/>
      <w:r w:rsidRPr="00F73CBE">
        <w:rPr>
          <w:b/>
          <w:sz w:val="26"/>
          <w:szCs w:val="26"/>
          <w:lang w:val="en-US"/>
        </w:rPr>
        <w:t xml:space="preserve">XIZMAT </w:t>
      </w:r>
      <w:proofErr w:type="gramStart"/>
      <w:r w:rsidRPr="00F73CBE">
        <w:rPr>
          <w:b/>
          <w:sz w:val="26"/>
          <w:szCs w:val="26"/>
          <w:lang w:val="en-US"/>
        </w:rPr>
        <w:t>KO‘RSATISH  SHARTNOMASI</w:t>
      </w:r>
      <w:proofErr w:type="gramEnd"/>
      <w:r w:rsidRPr="00F73CBE">
        <w:rPr>
          <w:b/>
          <w:sz w:val="26"/>
          <w:szCs w:val="26"/>
          <w:lang w:val="en-US"/>
        </w:rPr>
        <w:t xml:space="preserve">    </w:t>
      </w:r>
    </w:p>
    <w:p w14:paraId="73ADBAC4" w14:textId="77777777" w:rsidR="007C46F2" w:rsidRPr="00F73CBE" w:rsidRDefault="007C46F2" w:rsidP="00F73CBE">
      <w:pPr>
        <w:jc w:val="center"/>
        <w:rPr>
          <w:b/>
          <w:sz w:val="26"/>
          <w:szCs w:val="26"/>
          <w:lang w:val="en-US"/>
        </w:rPr>
      </w:pPr>
      <w:r w:rsidRPr="00F73CBE">
        <w:rPr>
          <w:b/>
          <w:sz w:val="26"/>
          <w:szCs w:val="26"/>
          <w:lang w:val="en-US"/>
        </w:rPr>
        <w:t>(LOYIHA-SM</w:t>
      </w:r>
      <w:r w:rsidRPr="00F73CBE">
        <w:rPr>
          <w:b/>
          <w:sz w:val="26"/>
          <w:szCs w:val="26"/>
        </w:rPr>
        <w:t>Е</w:t>
      </w:r>
      <w:r w:rsidRPr="00F73CBE">
        <w:rPr>
          <w:b/>
          <w:sz w:val="26"/>
          <w:szCs w:val="26"/>
          <w:lang w:val="en-US"/>
        </w:rPr>
        <w:t>TA HUJJATLARI TAYYORLASH BO‘YICHA)</w:t>
      </w:r>
    </w:p>
    <w:p w14:paraId="6AE2E4D1" w14:textId="0B77B443" w:rsidR="007C46F2" w:rsidRPr="00F73CBE" w:rsidRDefault="00FA4B9B" w:rsidP="00F73CBE">
      <w:pPr>
        <w:jc w:val="center"/>
        <w:rPr>
          <w:b/>
          <w:sz w:val="28"/>
          <w:szCs w:val="28"/>
          <w:lang w:val="uz-Cyrl-UZ"/>
        </w:rPr>
      </w:pPr>
      <w:r>
        <w:rPr>
          <w:b/>
          <w:sz w:val="28"/>
          <w:szCs w:val="28"/>
          <w:lang w:val="uz-Cyrl-UZ"/>
        </w:rPr>
        <w:t>00/22-LS-408-</w:t>
      </w:r>
      <w:bookmarkStart w:id="2" w:name="_GoBack"/>
      <w:bookmarkEnd w:id="2"/>
      <w:r w:rsidR="007C46F2" w:rsidRPr="00F73CBE">
        <w:rPr>
          <w:b/>
          <w:sz w:val="28"/>
          <w:szCs w:val="28"/>
          <w:lang w:val="uz-Cyrl-UZ"/>
        </w:rPr>
        <w:t>sonli</w:t>
      </w:r>
    </w:p>
    <w:p w14:paraId="1D710A42" w14:textId="77777777" w:rsidR="007C46F2" w:rsidRPr="00F73CBE" w:rsidRDefault="007C46F2" w:rsidP="00F73CBE">
      <w:pPr>
        <w:rPr>
          <w:sz w:val="24"/>
          <w:szCs w:val="24"/>
          <w:lang w:val="uz-Cyrl-UZ"/>
        </w:rPr>
      </w:pPr>
    </w:p>
    <w:p w14:paraId="14A341D9" w14:textId="77777777" w:rsidR="00A07989" w:rsidRPr="00F73CBE" w:rsidRDefault="004B4659" w:rsidP="00F73CBE">
      <w:pPr>
        <w:rPr>
          <w:b/>
          <w:sz w:val="24"/>
          <w:szCs w:val="24"/>
          <w:lang w:val="uz-Cyrl-UZ"/>
        </w:rPr>
      </w:pPr>
      <w:r w:rsidRPr="00F73CBE">
        <w:rPr>
          <w:sz w:val="24"/>
          <w:szCs w:val="24"/>
          <w:lang w:val="uz-Cyrl-UZ"/>
        </w:rPr>
        <w:t>“</w:t>
      </w:r>
      <w:r w:rsidRPr="00F73CBE">
        <w:rPr>
          <w:sz w:val="24"/>
          <w:szCs w:val="24"/>
          <w:u w:val="single"/>
          <w:lang w:val="uz-Cyrl-UZ"/>
        </w:rPr>
        <w:t xml:space="preserve">       </w:t>
      </w:r>
      <w:r w:rsidRPr="00F73CBE">
        <w:rPr>
          <w:sz w:val="24"/>
          <w:szCs w:val="24"/>
          <w:lang w:val="uz-Cyrl-UZ"/>
        </w:rPr>
        <w:t xml:space="preserve">“_________ </w:t>
      </w:r>
      <w:r w:rsidR="007E6090" w:rsidRPr="00F73CBE">
        <w:rPr>
          <w:b/>
          <w:sz w:val="24"/>
          <w:szCs w:val="24"/>
          <w:lang w:val="uz-Cyrl-UZ"/>
        </w:rPr>
        <w:t>202</w:t>
      </w:r>
      <w:r w:rsidR="00F75C2B" w:rsidRPr="00F73CBE">
        <w:rPr>
          <w:b/>
          <w:sz w:val="24"/>
          <w:szCs w:val="24"/>
          <w:lang w:val="uz-Cyrl-UZ"/>
        </w:rPr>
        <w:t>2</w:t>
      </w:r>
      <w:r w:rsidR="00A07989" w:rsidRPr="00F73CBE">
        <w:rPr>
          <w:b/>
          <w:sz w:val="24"/>
          <w:szCs w:val="24"/>
          <w:lang w:val="uz-Cyrl-UZ"/>
        </w:rPr>
        <w:t xml:space="preserve"> </w:t>
      </w:r>
      <w:r w:rsidR="007C46F2" w:rsidRPr="00F73CBE">
        <w:rPr>
          <w:b/>
          <w:sz w:val="24"/>
          <w:szCs w:val="24"/>
          <w:lang w:val="uz-Cyrl-UZ"/>
        </w:rPr>
        <w:t>yil</w:t>
      </w:r>
      <w:r w:rsidR="00BA4178" w:rsidRPr="00F73CBE">
        <w:rPr>
          <w:b/>
          <w:sz w:val="24"/>
          <w:szCs w:val="24"/>
          <w:lang w:val="uz-Cyrl-UZ"/>
        </w:rPr>
        <w:t xml:space="preserve">                                                             </w:t>
      </w:r>
      <w:r w:rsidRPr="00F73CBE">
        <w:rPr>
          <w:b/>
          <w:sz w:val="24"/>
          <w:szCs w:val="24"/>
          <w:lang w:val="uz-Cyrl-UZ"/>
        </w:rPr>
        <w:t xml:space="preserve">                             </w:t>
      </w:r>
      <w:r w:rsidR="007C46F2" w:rsidRPr="00F73CBE">
        <w:rPr>
          <w:b/>
          <w:sz w:val="24"/>
          <w:szCs w:val="24"/>
          <w:lang w:val="uz-Cyrl-UZ"/>
        </w:rPr>
        <w:t xml:space="preserve">                Samarqand sh</w:t>
      </w:r>
      <w:r w:rsidRPr="00F73CBE">
        <w:rPr>
          <w:b/>
          <w:sz w:val="24"/>
          <w:szCs w:val="24"/>
          <w:lang w:val="uz-Cyrl-UZ"/>
        </w:rPr>
        <w:t>.</w:t>
      </w:r>
      <w:r w:rsidR="00BA4178" w:rsidRPr="00F73CBE">
        <w:rPr>
          <w:b/>
          <w:sz w:val="24"/>
          <w:szCs w:val="24"/>
          <w:lang w:val="uz-Cyrl-UZ"/>
        </w:rPr>
        <w:t xml:space="preserve">  </w:t>
      </w:r>
    </w:p>
    <w:p w14:paraId="5621DA54" w14:textId="77777777" w:rsidR="00A07989" w:rsidRPr="00F73CBE" w:rsidRDefault="00A07989" w:rsidP="00F73CBE">
      <w:pPr>
        <w:rPr>
          <w:sz w:val="28"/>
          <w:szCs w:val="28"/>
          <w:lang w:val="uz-Cyrl-UZ"/>
        </w:rPr>
      </w:pPr>
      <w:r w:rsidRPr="00F73CBE">
        <w:rPr>
          <w:sz w:val="28"/>
          <w:szCs w:val="28"/>
          <w:lang w:val="uz-Cyrl-UZ"/>
        </w:rPr>
        <w:t xml:space="preserve"> </w:t>
      </w:r>
    </w:p>
    <w:p w14:paraId="6BC1A0B4" w14:textId="2572CE65" w:rsidR="007C46F2" w:rsidRPr="00F73CBE" w:rsidRDefault="007C46F2" w:rsidP="00F73CBE">
      <w:pPr>
        <w:widowControl/>
        <w:autoSpaceDE/>
        <w:adjustRightInd/>
        <w:ind w:firstLine="709"/>
        <w:jc w:val="both"/>
        <w:rPr>
          <w:b/>
          <w:sz w:val="26"/>
          <w:szCs w:val="26"/>
          <w:lang w:val="uz-Cyrl-UZ"/>
        </w:rPr>
      </w:pPr>
      <w:r w:rsidRPr="00F73CBE">
        <w:rPr>
          <w:b/>
          <w:sz w:val="24"/>
          <w:szCs w:val="24"/>
          <w:lang w:val="uz-Cyrl-UZ"/>
        </w:rPr>
        <w:t>Bizlar “Samarqand  mintaqaviy yo‘llarga  buyurtmachi xizmati” davlat  unitar korxonasi</w:t>
      </w:r>
      <w:r w:rsidRPr="00F73CBE">
        <w:rPr>
          <w:sz w:val="24"/>
          <w:szCs w:val="24"/>
          <w:lang w:val="uz-Cyrl-UZ"/>
        </w:rPr>
        <w:t xml:space="preserve"> (Keyingi o‘rinlarda </w:t>
      </w:r>
      <w:r w:rsidRPr="00F73CBE">
        <w:rPr>
          <w:b/>
          <w:sz w:val="24"/>
          <w:szCs w:val="24"/>
          <w:lang w:val="uz-Cyrl-UZ"/>
        </w:rPr>
        <w:t>«Buyurtmachi»</w:t>
      </w:r>
      <w:r w:rsidRPr="00F73CBE">
        <w:rPr>
          <w:sz w:val="24"/>
          <w:szCs w:val="24"/>
          <w:lang w:val="uz-Cyrl-UZ"/>
        </w:rPr>
        <w:t xml:space="preserve"> deb yuritiladi) nomidan direktor o‘rinbosari </w:t>
      </w:r>
      <w:r w:rsidR="005869A2" w:rsidRPr="005869A2">
        <w:rPr>
          <w:b/>
          <w:sz w:val="24"/>
          <w:szCs w:val="24"/>
          <w:lang w:val="uz-Cyrl-UZ"/>
        </w:rPr>
        <w:t>__</w:t>
      </w:r>
      <w:r w:rsidRPr="00F73CBE">
        <w:rPr>
          <w:b/>
          <w:sz w:val="24"/>
          <w:szCs w:val="24"/>
          <w:lang w:val="uz-Cyrl-UZ"/>
        </w:rPr>
        <w:t>.</w:t>
      </w:r>
      <w:r w:rsidR="005869A2">
        <w:rPr>
          <w:b/>
          <w:sz w:val="24"/>
          <w:szCs w:val="24"/>
          <w:lang w:val="uz-Cyrl-UZ"/>
        </w:rPr>
        <w:t>________</w:t>
      </w:r>
      <w:r w:rsidRPr="00F73CBE">
        <w:rPr>
          <w:sz w:val="24"/>
          <w:szCs w:val="24"/>
          <w:lang w:val="uz-Cyrl-UZ"/>
        </w:rPr>
        <w:t xml:space="preserve"> bir tomondan va ------- (Keyingi o‘rinlarda </w:t>
      </w:r>
      <w:r w:rsidRPr="00F73CBE">
        <w:rPr>
          <w:b/>
          <w:sz w:val="24"/>
          <w:szCs w:val="24"/>
          <w:lang w:val="uz-Cyrl-UZ"/>
        </w:rPr>
        <w:t>«Bajaruvchi»</w:t>
      </w:r>
      <w:r w:rsidRPr="00F73CBE">
        <w:rPr>
          <w:sz w:val="24"/>
          <w:szCs w:val="24"/>
          <w:lang w:val="uz-Cyrl-UZ"/>
        </w:rPr>
        <w:t xml:space="preserve"> deb yuritiladi) nomidan ish yurituvchi ----------- ikkinchi tomondan “Samarqand  mintaqaviy yo‘llarga  buyurtmachi xizmati” DUK xarid komissiyasining  _____yildagi ____-sonli bayonnomasi asosida ushbu  shartnomani tuzdilar.</w:t>
      </w:r>
    </w:p>
    <w:p w14:paraId="7E3F1192" w14:textId="77777777" w:rsidR="00F53B00" w:rsidRPr="00F73CBE" w:rsidRDefault="00D25732" w:rsidP="00F73CBE">
      <w:pPr>
        <w:pStyle w:val="a9"/>
        <w:widowControl/>
        <w:numPr>
          <w:ilvl w:val="0"/>
          <w:numId w:val="10"/>
        </w:numPr>
        <w:autoSpaceDE/>
        <w:adjustRightInd/>
        <w:jc w:val="center"/>
        <w:rPr>
          <w:b/>
          <w:sz w:val="26"/>
          <w:szCs w:val="26"/>
          <w:lang w:val="uz-Cyrl-UZ"/>
        </w:rPr>
      </w:pPr>
      <w:r w:rsidRPr="00F73CBE">
        <w:rPr>
          <w:b/>
          <w:sz w:val="26"/>
          <w:szCs w:val="26"/>
          <w:lang w:val="uz-Cyrl-UZ"/>
        </w:rPr>
        <w:t>SHARTNOMA PRЕDMЕTI</w:t>
      </w:r>
    </w:p>
    <w:p w14:paraId="54921BBA" w14:textId="77777777" w:rsidR="00940E50" w:rsidRPr="00F73CBE" w:rsidRDefault="00940E50" w:rsidP="00F73CBE">
      <w:pPr>
        <w:widowControl/>
        <w:autoSpaceDE/>
        <w:adjustRightInd/>
        <w:ind w:firstLine="709"/>
        <w:rPr>
          <w:b/>
          <w:sz w:val="8"/>
          <w:szCs w:val="28"/>
          <w:lang w:val="uz-Cyrl-UZ"/>
        </w:rPr>
      </w:pPr>
    </w:p>
    <w:p w14:paraId="043E9AFF" w14:textId="77777777" w:rsidR="00F53B00" w:rsidRPr="00F73CBE" w:rsidRDefault="001F5059" w:rsidP="00F73CBE">
      <w:pPr>
        <w:ind w:firstLine="709"/>
        <w:jc w:val="both"/>
        <w:rPr>
          <w:b/>
          <w:sz w:val="24"/>
          <w:szCs w:val="24"/>
          <w:lang w:val="uz-Cyrl-UZ"/>
        </w:rPr>
      </w:pPr>
      <w:r w:rsidRPr="00F73CBE">
        <w:rPr>
          <w:b/>
          <w:bCs/>
          <w:sz w:val="24"/>
          <w:szCs w:val="24"/>
          <w:lang w:val="uz-Cyrl-UZ"/>
        </w:rPr>
        <w:t>1.</w:t>
      </w:r>
      <w:r w:rsidR="006D491D" w:rsidRPr="00F73CBE">
        <w:rPr>
          <w:b/>
          <w:bCs/>
          <w:sz w:val="24"/>
          <w:szCs w:val="24"/>
          <w:lang w:val="uz-Cyrl-UZ"/>
        </w:rPr>
        <w:t>1.</w:t>
      </w:r>
      <w:r w:rsidRPr="00F73CBE">
        <w:rPr>
          <w:b/>
          <w:bCs/>
          <w:sz w:val="24"/>
          <w:szCs w:val="24"/>
          <w:lang w:val="uz-Cyrl-UZ"/>
        </w:rPr>
        <w:t xml:space="preserve"> </w:t>
      </w:r>
      <w:r w:rsidR="00D25732" w:rsidRPr="00F73CBE">
        <w:rPr>
          <w:b/>
          <w:bCs/>
          <w:sz w:val="24"/>
          <w:szCs w:val="24"/>
          <w:lang w:val="uz-Cyrl-UZ"/>
        </w:rPr>
        <w:t>«Bajaruvchi» «Buyurtmachi»</w:t>
      </w:r>
      <w:r w:rsidR="00D25732" w:rsidRPr="00F73CBE">
        <w:rPr>
          <w:bCs/>
          <w:sz w:val="24"/>
          <w:szCs w:val="24"/>
          <w:lang w:val="uz-Cyrl-UZ"/>
        </w:rPr>
        <w:t>ning topshirig‘i bo‘yicha quyidagi loyiha-smeta hujjatlarini ishlab chiqish majburiyatini oladi: ---------  belgilangan norma va qiodalariga amal qilingan holda.</w:t>
      </w:r>
    </w:p>
    <w:p w14:paraId="70CCD5BE" w14:textId="77777777" w:rsidR="00F53B00" w:rsidRPr="00F73CBE" w:rsidRDefault="00F53B00" w:rsidP="00F73CBE">
      <w:pPr>
        <w:ind w:firstLine="708"/>
        <w:jc w:val="both"/>
        <w:rPr>
          <w:b/>
          <w:bCs/>
          <w:sz w:val="24"/>
          <w:szCs w:val="24"/>
          <w:lang w:val="uz-Cyrl-UZ"/>
        </w:rPr>
      </w:pPr>
      <w:r w:rsidRPr="00F73CBE">
        <w:rPr>
          <w:bCs/>
          <w:sz w:val="24"/>
          <w:szCs w:val="24"/>
          <w:lang w:val="uz-Cyrl-UZ"/>
        </w:rPr>
        <w:t xml:space="preserve">1.2. </w:t>
      </w:r>
      <w:r w:rsidR="00771EC6" w:rsidRPr="00F73CBE">
        <w:rPr>
          <w:b/>
          <w:bCs/>
          <w:sz w:val="24"/>
          <w:szCs w:val="24"/>
          <w:lang w:val="uz-Cyrl-UZ"/>
        </w:rPr>
        <w:t xml:space="preserve">«Buyurtmachi» </w:t>
      </w:r>
      <w:r w:rsidR="00771EC6" w:rsidRPr="00F73CBE">
        <w:rPr>
          <w:bCs/>
          <w:sz w:val="24"/>
          <w:szCs w:val="24"/>
          <w:lang w:val="uz-Cyrl-UZ"/>
        </w:rPr>
        <w:t>loyiha-smeta hujjatlarini ishlab chiqish uchun topshiriq berish, loyiha-smeta hujjatlarini tuzish uchun zarur bo‘lgan boshlang‘ich ma’lumotlarni berish, bajarilgan ishlarni qabul qilib olish va ushbu shartnomaning 2 va 3 bandlarida belgilangan tartibda va miqdorda haqini to‘lash majburiyatini oladi.</w:t>
      </w:r>
      <w:r w:rsidRPr="00F73CBE">
        <w:rPr>
          <w:b/>
          <w:bCs/>
          <w:sz w:val="24"/>
          <w:szCs w:val="24"/>
          <w:lang w:val="uz-Cyrl-UZ"/>
        </w:rPr>
        <w:t xml:space="preserve"> </w:t>
      </w:r>
    </w:p>
    <w:p w14:paraId="7D30C132" w14:textId="77777777" w:rsidR="00A07989" w:rsidRPr="00F73CBE" w:rsidRDefault="00A07989" w:rsidP="00F73CBE">
      <w:pPr>
        <w:ind w:firstLine="708"/>
        <w:jc w:val="both"/>
        <w:rPr>
          <w:sz w:val="10"/>
          <w:szCs w:val="28"/>
          <w:lang w:val="uz-Cyrl-UZ"/>
        </w:rPr>
      </w:pPr>
    </w:p>
    <w:p w14:paraId="5270A003" w14:textId="77777777" w:rsidR="00A07989" w:rsidRPr="00F73CBE" w:rsidRDefault="00B35768" w:rsidP="00F73CBE">
      <w:pPr>
        <w:pStyle w:val="a9"/>
        <w:widowControl/>
        <w:numPr>
          <w:ilvl w:val="0"/>
          <w:numId w:val="10"/>
        </w:numPr>
        <w:autoSpaceDE/>
        <w:adjustRightInd/>
        <w:jc w:val="center"/>
        <w:rPr>
          <w:b/>
          <w:sz w:val="26"/>
          <w:szCs w:val="26"/>
          <w:lang w:val="uz-Cyrl-UZ"/>
        </w:rPr>
      </w:pPr>
      <w:r w:rsidRPr="00F73CBE">
        <w:rPr>
          <w:b/>
          <w:sz w:val="26"/>
          <w:szCs w:val="26"/>
          <w:lang w:val="uz-Cyrl-UZ"/>
        </w:rPr>
        <w:t>SHARTNOMA BAHOSI</w:t>
      </w:r>
    </w:p>
    <w:p w14:paraId="45B76EE1" w14:textId="77777777" w:rsidR="00430DB7" w:rsidRPr="00F73CBE" w:rsidRDefault="00430DB7" w:rsidP="00F73CBE">
      <w:pPr>
        <w:widowControl/>
        <w:autoSpaceDE/>
        <w:adjustRightInd/>
        <w:ind w:firstLine="708"/>
        <w:rPr>
          <w:b/>
          <w:sz w:val="4"/>
          <w:szCs w:val="28"/>
          <w:lang w:val="uz-Cyrl-UZ"/>
        </w:rPr>
      </w:pPr>
    </w:p>
    <w:p w14:paraId="292574C6" w14:textId="77777777" w:rsidR="00A07989" w:rsidRPr="00F73CBE" w:rsidRDefault="00A07989" w:rsidP="00F73CBE">
      <w:pPr>
        <w:ind w:firstLine="708"/>
        <w:jc w:val="both"/>
        <w:rPr>
          <w:sz w:val="24"/>
          <w:szCs w:val="24"/>
          <w:lang w:val="uz-Cyrl-UZ"/>
        </w:rPr>
      </w:pPr>
      <w:r w:rsidRPr="00F73CBE">
        <w:rPr>
          <w:sz w:val="24"/>
          <w:szCs w:val="24"/>
          <w:lang w:val="uz-Cyrl-UZ"/>
        </w:rPr>
        <w:t xml:space="preserve">2.1. </w:t>
      </w:r>
      <w:r w:rsidR="0091288C" w:rsidRPr="00F73CBE">
        <w:rPr>
          <w:sz w:val="24"/>
          <w:szCs w:val="24"/>
          <w:lang w:val="uz-Cyrl-UZ"/>
        </w:rPr>
        <w:t>Ishlarni amalga oshirishning shartnoma bahosi QQS bilan -------- so‘mni tashkil qiladi. Loyiha-smeta hujjatlari davlat ekspertizasidan o‘tgandan so‘ng va manzilli dastur tasdiqlangandan keyin shartnomaning umumiy qiymatiga aniqlik kiritiladi.</w:t>
      </w:r>
    </w:p>
    <w:p w14:paraId="1CFD8AE7" w14:textId="77777777" w:rsidR="00A07989" w:rsidRPr="00F73CBE" w:rsidRDefault="00A07989" w:rsidP="00F73CBE">
      <w:pPr>
        <w:ind w:firstLine="708"/>
        <w:jc w:val="both"/>
        <w:rPr>
          <w:sz w:val="4"/>
          <w:szCs w:val="28"/>
          <w:lang w:val="uz-Cyrl-UZ"/>
        </w:rPr>
      </w:pPr>
    </w:p>
    <w:p w14:paraId="45C67185" w14:textId="77777777" w:rsidR="00A07989" w:rsidRPr="00F73CBE" w:rsidRDefault="0091288C" w:rsidP="00F73CBE">
      <w:pPr>
        <w:pStyle w:val="a9"/>
        <w:numPr>
          <w:ilvl w:val="0"/>
          <w:numId w:val="10"/>
        </w:numPr>
        <w:jc w:val="center"/>
        <w:rPr>
          <w:b/>
          <w:sz w:val="26"/>
          <w:szCs w:val="26"/>
          <w:lang w:val="uz-Cyrl-UZ"/>
        </w:rPr>
      </w:pPr>
      <w:r w:rsidRPr="00F73CBE">
        <w:rPr>
          <w:b/>
          <w:sz w:val="26"/>
          <w:szCs w:val="26"/>
          <w:lang w:val="uz-Cyrl-UZ"/>
        </w:rPr>
        <w:t>TO‘LOV TARTIBI</w:t>
      </w:r>
    </w:p>
    <w:p w14:paraId="68FDDE98" w14:textId="77777777" w:rsidR="006D491D" w:rsidRPr="00F73CBE" w:rsidRDefault="006D491D" w:rsidP="00F73CBE">
      <w:pPr>
        <w:pStyle w:val="a9"/>
        <w:ind w:left="0" w:firstLine="708"/>
        <w:rPr>
          <w:sz w:val="2"/>
          <w:szCs w:val="28"/>
          <w:lang w:val="uz-Cyrl-UZ"/>
        </w:rPr>
      </w:pPr>
    </w:p>
    <w:p w14:paraId="6E5160E8" w14:textId="77777777" w:rsidR="00A07989" w:rsidRPr="00F73CBE" w:rsidRDefault="00A07989" w:rsidP="00F73CBE">
      <w:pPr>
        <w:ind w:firstLine="708"/>
        <w:jc w:val="both"/>
        <w:rPr>
          <w:sz w:val="24"/>
          <w:szCs w:val="24"/>
          <w:lang w:val="uz-Cyrl-UZ"/>
        </w:rPr>
      </w:pPr>
      <w:r w:rsidRPr="00F73CBE">
        <w:rPr>
          <w:sz w:val="24"/>
          <w:szCs w:val="24"/>
          <w:lang w:val="uz-Cyrl-UZ"/>
        </w:rPr>
        <w:t xml:space="preserve">3.1. </w:t>
      </w:r>
      <w:r w:rsidR="00C11847" w:rsidRPr="00F73CBE">
        <w:rPr>
          <w:sz w:val="24"/>
          <w:szCs w:val="24"/>
          <w:lang w:val="uz-Cyrl-UZ"/>
        </w:rPr>
        <w:t xml:space="preserve">Ushbu shartnoma bo‘yicha to‘lov quyidagi tartibda amalga oshiriladi: </w:t>
      </w:r>
      <w:r w:rsidR="00C11847" w:rsidRPr="00F73CBE">
        <w:rPr>
          <w:b/>
          <w:sz w:val="24"/>
          <w:szCs w:val="24"/>
          <w:lang w:val="uz-Cyrl-UZ"/>
        </w:rPr>
        <w:t>«Buyurtmachi»</w:t>
      </w:r>
      <w:r w:rsidR="00C11847" w:rsidRPr="00F73CBE">
        <w:rPr>
          <w:sz w:val="24"/>
          <w:szCs w:val="24"/>
          <w:lang w:val="uz-Cyrl-UZ"/>
        </w:rPr>
        <w:t xml:space="preserve"> shartnoma G‘aznachilikdan ro‘yxatdan o‘tgan kundan boshlab 10 (o‘n) bank kuni ichida shartnoma bahosining 15 (o‘n besh) foizi miqdorida avans to‘lovini amalga oshiradi.</w:t>
      </w:r>
    </w:p>
    <w:p w14:paraId="42FF8F81" w14:textId="77777777" w:rsidR="00A07989" w:rsidRPr="00F73CBE" w:rsidRDefault="00A07989" w:rsidP="00F73CBE">
      <w:pPr>
        <w:ind w:firstLine="708"/>
        <w:jc w:val="both"/>
        <w:rPr>
          <w:sz w:val="24"/>
          <w:szCs w:val="24"/>
          <w:lang w:val="uz-Cyrl-UZ"/>
        </w:rPr>
      </w:pPr>
      <w:r w:rsidRPr="00F73CBE">
        <w:rPr>
          <w:sz w:val="24"/>
          <w:szCs w:val="24"/>
          <w:lang w:val="uz-Cyrl-UZ"/>
        </w:rPr>
        <w:t xml:space="preserve">3.2. </w:t>
      </w:r>
      <w:r w:rsidR="008577C2" w:rsidRPr="00F73CBE">
        <w:rPr>
          <w:sz w:val="24"/>
          <w:szCs w:val="24"/>
          <w:lang w:val="uz-Cyrl-UZ"/>
        </w:rPr>
        <w:t>To‘lov shakli: Shartnoma bilan belgilangan to‘lovlar pul ko‘chirish yo‘li bilan amalga oshiriladi.</w:t>
      </w:r>
    </w:p>
    <w:p w14:paraId="61311F01" w14:textId="77777777" w:rsidR="00A07989" w:rsidRPr="00F73CBE" w:rsidRDefault="00A07989" w:rsidP="00F73CBE">
      <w:pPr>
        <w:ind w:firstLine="708"/>
        <w:jc w:val="both"/>
        <w:rPr>
          <w:sz w:val="24"/>
          <w:szCs w:val="24"/>
          <w:lang w:val="uz-Cyrl-UZ"/>
        </w:rPr>
      </w:pPr>
      <w:r w:rsidRPr="00F73CBE">
        <w:rPr>
          <w:sz w:val="24"/>
          <w:szCs w:val="24"/>
          <w:lang w:val="uz-Cyrl-UZ"/>
        </w:rPr>
        <w:t xml:space="preserve">3.3. </w:t>
      </w:r>
      <w:r w:rsidR="00B81D8D" w:rsidRPr="00F73CBE">
        <w:rPr>
          <w:sz w:val="24"/>
          <w:szCs w:val="24"/>
          <w:lang w:val="uz-Cyrl-UZ"/>
        </w:rPr>
        <w:t xml:space="preserve">Har bir bosqichda (yoki 1-ilovada ko‘rsatilgan ko‘chalar) bajarilgan ishlar uchun joriy moliyalashtirish </w:t>
      </w:r>
      <w:r w:rsidR="00B81D8D" w:rsidRPr="00F73CBE">
        <w:rPr>
          <w:b/>
          <w:sz w:val="24"/>
          <w:szCs w:val="24"/>
          <w:lang w:val="uz-Cyrl-UZ"/>
        </w:rPr>
        <w:t>«Buyurtmachi»</w:t>
      </w:r>
      <w:r w:rsidR="00B81D8D" w:rsidRPr="00F73CBE">
        <w:rPr>
          <w:sz w:val="24"/>
          <w:szCs w:val="24"/>
          <w:lang w:val="uz-Cyrl-UZ"/>
        </w:rPr>
        <w:t xml:space="preserve"> tomonidan tasdiqlangan dalolatnomalar asosida ajratilgan avans mablag‘i miqdori belgilangan foiz doirasida ushlab qolinib amalga oshiriladi.</w:t>
      </w:r>
    </w:p>
    <w:p w14:paraId="347F4CB8" w14:textId="77777777" w:rsidR="00A07989" w:rsidRPr="00F73CBE" w:rsidRDefault="00A07989" w:rsidP="00F73CBE">
      <w:pPr>
        <w:ind w:firstLine="708"/>
        <w:jc w:val="both"/>
        <w:rPr>
          <w:sz w:val="24"/>
          <w:szCs w:val="24"/>
          <w:lang w:val="uz-Cyrl-UZ"/>
        </w:rPr>
      </w:pPr>
      <w:r w:rsidRPr="00F73CBE">
        <w:rPr>
          <w:sz w:val="24"/>
          <w:szCs w:val="24"/>
          <w:lang w:val="uz-Cyrl-UZ"/>
        </w:rPr>
        <w:t xml:space="preserve">3.4. </w:t>
      </w:r>
      <w:r w:rsidR="00D054C8" w:rsidRPr="00F73CBE">
        <w:rPr>
          <w:b/>
          <w:bCs/>
          <w:sz w:val="24"/>
          <w:szCs w:val="24"/>
          <w:lang w:val="uz-Cyrl-UZ"/>
        </w:rPr>
        <w:t>«Buyurtmachi»</w:t>
      </w:r>
      <w:r w:rsidR="00D054C8" w:rsidRPr="00F73CBE">
        <w:rPr>
          <w:bCs/>
          <w:sz w:val="24"/>
          <w:szCs w:val="24"/>
          <w:lang w:val="uz-Cyrl-UZ"/>
        </w:rPr>
        <w:t xml:space="preserve"> ishlarni topshirish-qabul qilish oraliq dalolatnomalari imzolangandan so‘ng, aniqlangan kamchiliklarni bartaraf etish muddatini hisobga olingan holda, manzilli dastur tasdiqlanib va moliyalashtirish ochilgandan so‘ng 30 (o‘ttiz) bank kuni mobaynida </w:t>
      </w:r>
      <w:r w:rsidR="00D054C8" w:rsidRPr="00F73CBE">
        <w:rPr>
          <w:b/>
          <w:bCs/>
          <w:sz w:val="24"/>
          <w:szCs w:val="24"/>
          <w:lang w:val="uz-Cyrl-UZ"/>
        </w:rPr>
        <w:t>«Bajaruvchi»</w:t>
      </w:r>
      <w:r w:rsidR="00D054C8" w:rsidRPr="00F73CBE">
        <w:rPr>
          <w:bCs/>
          <w:sz w:val="24"/>
          <w:szCs w:val="24"/>
          <w:lang w:val="uz-Cyrl-UZ"/>
        </w:rPr>
        <w:t>ga haq to‘lashni o‘z zimmasiga oladi.</w:t>
      </w:r>
      <w:r w:rsidRPr="00F73CBE">
        <w:rPr>
          <w:sz w:val="24"/>
          <w:szCs w:val="24"/>
          <w:lang w:val="uz-Cyrl-UZ"/>
        </w:rPr>
        <w:t xml:space="preserve"> </w:t>
      </w:r>
    </w:p>
    <w:p w14:paraId="12AF0324" w14:textId="77777777" w:rsidR="000736B9" w:rsidRPr="00F73CBE" w:rsidRDefault="000736B9" w:rsidP="00F73CBE">
      <w:pPr>
        <w:ind w:firstLine="708"/>
        <w:jc w:val="both"/>
        <w:rPr>
          <w:sz w:val="24"/>
          <w:szCs w:val="24"/>
          <w:lang w:val="uz-Cyrl-UZ"/>
        </w:rPr>
      </w:pPr>
      <w:r w:rsidRPr="00F73CBE">
        <w:rPr>
          <w:sz w:val="24"/>
          <w:szCs w:val="24"/>
          <w:lang w:val="uz-Cyrl-UZ"/>
        </w:rPr>
        <w:t xml:space="preserve">3.5. </w:t>
      </w:r>
      <w:r w:rsidR="00D054C8" w:rsidRPr="00F73CBE">
        <w:rPr>
          <w:b/>
          <w:bCs/>
          <w:sz w:val="24"/>
          <w:szCs w:val="24"/>
          <w:lang w:val="uz-Cyrl-UZ"/>
        </w:rPr>
        <w:t>«Bajaruvchi»</w:t>
      </w:r>
      <w:r w:rsidR="00D054C8" w:rsidRPr="00F73CBE">
        <w:rPr>
          <w:bCs/>
          <w:sz w:val="24"/>
          <w:szCs w:val="24"/>
          <w:lang w:val="uz-Cyrl-UZ"/>
        </w:rPr>
        <w:t xml:space="preserve"> tomonidan bajarilgan ishlar uchun moliyalashtiruvchi organlar tomonidan mablag‘ moliyalashtirilmagan taqdirda </w:t>
      </w:r>
      <w:r w:rsidR="00D054C8" w:rsidRPr="00F73CBE">
        <w:rPr>
          <w:b/>
          <w:bCs/>
          <w:sz w:val="24"/>
          <w:szCs w:val="24"/>
          <w:lang w:val="uz-Cyrl-UZ"/>
        </w:rPr>
        <w:t>«Buyurtmachi»</w:t>
      </w:r>
      <w:r w:rsidR="00D054C8" w:rsidRPr="00F73CBE">
        <w:rPr>
          <w:bCs/>
          <w:sz w:val="24"/>
          <w:szCs w:val="24"/>
          <w:lang w:val="uz-Cyrl-UZ"/>
        </w:rPr>
        <w:t xml:space="preserve"> to‘lovni amalga oshira olmaydi va to‘lov kechiktirilishi uchun javobgar bo‘lmaydi.</w:t>
      </w:r>
    </w:p>
    <w:p w14:paraId="5F183CD1"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3.6. Ishlar qiymati uzil-kesil hisoblanadi va keyinchalik qayta ko‘rib chiqilishi mumkin emas, quyidagi hollar bundan mustasno:</w:t>
      </w:r>
    </w:p>
    <w:p w14:paraId="3FE1F55E" w14:textId="77777777" w:rsidR="00D054C8" w:rsidRPr="00F73CBE" w:rsidRDefault="00D054C8" w:rsidP="00F73CBE">
      <w:pPr>
        <w:widowControl/>
        <w:autoSpaceDE/>
        <w:adjustRightInd/>
        <w:jc w:val="both"/>
        <w:rPr>
          <w:sz w:val="24"/>
          <w:szCs w:val="24"/>
          <w:lang w:val="uz-Cyrl-UZ"/>
        </w:rPr>
      </w:pPr>
      <w:r w:rsidRPr="00F73CBE">
        <w:rPr>
          <w:sz w:val="24"/>
          <w:szCs w:val="24"/>
          <w:lang w:val="uz-Cyrl-UZ"/>
        </w:rPr>
        <w:t>-        ishlar qiymatini ko‘paytirishga yengib bo‘lmaydigan kuch (fors-major)  xolatlari sabab bo‘lganda;</w:t>
      </w:r>
    </w:p>
    <w:p w14:paraId="5A8EF003" w14:textId="77777777" w:rsidR="00D054C8" w:rsidRPr="00F73CBE" w:rsidRDefault="00D054C8" w:rsidP="00F73CBE">
      <w:pPr>
        <w:widowControl/>
        <w:autoSpaceDE/>
        <w:adjustRightInd/>
        <w:jc w:val="both"/>
        <w:rPr>
          <w:sz w:val="24"/>
          <w:szCs w:val="24"/>
          <w:lang w:val="uz-Cyrl-UZ"/>
        </w:rPr>
      </w:pPr>
      <w:r w:rsidRPr="00F73CBE">
        <w:rPr>
          <w:sz w:val="24"/>
          <w:szCs w:val="24"/>
          <w:lang w:val="uz-Cyrl-UZ"/>
        </w:rPr>
        <w:t>-</w:t>
      </w:r>
      <w:r w:rsidRPr="00F73CBE">
        <w:rPr>
          <w:sz w:val="24"/>
          <w:szCs w:val="24"/>
          <w:lang w:val="uz-Cyrl-UZ"/>
        </w:rPr>
        <w:tab/>
        <w:t>ishlar xajmi Buyurtmachi tomonidan o‘zgartirilganda;</w:t>
      </w:r>
    </w:p>
    <w:p w14:paraId="389A8D44" w14:textId="77777777" w:rsidR="00D054C8" w:rsidRPr="00F73CBE" w:rsidRDefault="00D054C8" w:rsidP="00F73CBE">
      <w:pPr>
        <w:widowControl/>
        <w:autoSpaceDE/>
        <w:adjustRightInd/>
        <w:jc w:val="both"/>
        <w:rPr>
          <w:sz w:val="24"/>
          <w:szCs w:val="24"/>
          <w:lang w:val="uz-Cyrl-UZ"/>
        </w:rPr>
      </w:pPr>
    </w:p>
    <w:p w14:paraId="1C2A2BF1" w14:textId="77777777" w:rsidR="00D054C8" w:rsidRPr="00F73CBE" w:rsidRDefault="00D054C8" w:rsidP="00F73CBE">
      <w:pPr>
        <w:widowControl/>
        <w:autoSpaceDE/>
        <w:adjustRightInd/>
        <w:jc w:val="center"/>
        <w:rPr>
          <w:b/>
          <w:sz w:val="24"/>
          <w:szCs w:val="24"/>
          <w:lang w:val="uz-Cyrl-UZ"/>
        </w:rPr>
      </w:pPr>
      <w:r w:rsidRPr="00F73CBE">
        <w:rPr>
          <w:sz w:val="24"/>
          <w:szCs w:val="24"/>
          <w:lang w:val="uz-Cyrl-UZ"/>
        </w:rPr>
        <w:t>4.</w:t>
      </w:r>
      <w:r w:rsidRPr="00F73CBE">
        <w:rPr>
          <w:sz w:val="24"/>
          <w:szCs w:val="24"/>
          <w:lang w:val="uz-Cyrl-UZ"/>
        </w:rPr>
        <w:tab/>
      </w:r>
      <w:r w:rsidRPr="00F73CBE">
        <w:rPr>
          <w:b/>
          <w:sz w:val="24"/>
          <w:szCs w:val="24"/>
          <w:lang w:val="uz-Cyrl-UZ"/>
        </w:rPr>
        <w:t>TARAFLARNING MAJBURIYATLARI</w:t>
      </w:r>
    </w:p>
    <w:p w14:paraId="18E485E9"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4.1. </w:t>
      </w:r>
      <w:r w:rsidRPr="00F73CBE">
        <w:rPr>
          <w:b/>
          <w:sz w:val="24"/>
          <w:szCs w:val="24"/>
          <w:lang w:val="uz-Cyrl-UZ"/>
        </w:rPr>
        <w:t>«Bajaruvchi»</w:t>
      </w:r>
      <w:r w:rsidRPr="00F73CBE">
        <w:rPr>
          <w:sz w:val="24"/>
          <w:szCs w:val="24"/>
          <w:lang w:val="uz-Cyrl-UZ"/>
        </w:rPr>
        <w:t xml:space="preserve">  loyiha-smeta hujjatlarida kamchiliklar uchun, shu jumladan, keyinchalik qurilish jarayonida, shunindek tayyorlangan loyiha-smeta hujjatlari ma’lumotlari asosida barpo etilgan ob’ektdan foydalanish jarayonida aniqlangan kamchiliklar uchun javobgardir. </w:t>
      </w:r>
    </w:p>
    <w:p w14:paraId="11F1E874"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4.2. </w:t>
      </w:r>
      <w:r w:rsidRPr="00F73CBE">
        <w:rPr>
          <w:b/>
          <w:sz w:val="24"/>
          <w:szCs w:val="24"/>
          <w:lang w:val="uz-Cyrl-UZ"/>
        </w:rPr>
        <w:t>«Bajaruvchi»</w:t>
      </w:r>
      <w:r w:rsidRPr="00F73CBE">
        <w:rPr>
          <w:sz w:val="24"/>
          <w:szCs w:val="24"/>
          <w:lang w:val="uz-Cyrl-UZ"/>
        </w:rPr>
        <w:t xml:space="preserve">  ishlarni dastlabki ma’lumotlar va kelishilgan grafik asosida vaqtida bajarishni, </w:t>
      </w:r>
      <w:r w:rsidRPr="00F73CBE">
        <w:rPr>
          <w:b/>
          <w:sz w:val="24"/>
          <w:szCs w:val="24"/>
          <w:lang w:val="uz-Cyrl-UZ"/>
        </w:rPr>
        <w:t>«Buyurtmachi»</w:t>
      </w:r>
      <w:r w:rsidRPr="00F73CBE">
        <w:rPr>
          <w:sz w:val="24"/>
          <w:szCs w:val="24"/>
          <w:lang w:val="uz-Cyrl-UZ"/>
        </w:rPr>
        <w:t xml:space="preserve"> bilan bajariladigan ishlarning (bosqichlarning) natijalarini kelishishni o‘z zimmasiga oladi.</w:t>
      </w:r>
    </w:p>
    <w:p w14:paraId="086F7573"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4.3</w:t>
      </w:r>
      <w:r w:rsidRPr="00F73CBE">
        <w:rPr>
          <w:b/>
          <w:sz w:val="24"/>
          <w:szCs w:val="24"/>
          <w:lang w:val="uz-Cyrl-UZ"/>
        </w:rPr>
        <w:t>. «Buyurtmachi»</w:t>
      </w:r>
      <w:r w:rsidRPr="00F73CBE">
        <w:rPr>
          <w:sz w:val="24"/>
          <w:szCs w:val="24"/>
          <w:lang w:val="uz-Cyrl-UZ"/>
        </w:rPr>
        <w:t xml:space="preserve"> ishlarni amalga oshirish uchun zarur bo‘lgan birlamchi ma’lumotlar va materiallarni </w:t>
      </w:r>
      <w:r w:rsidRPr="00F73CBE">
        <w:rPr>
          <w:b/>
          <w:sz w:val="24"/>
          <w:szCs w:val="24"/>
          <w:lang w:val="uz-Cyrl-UZ"/>
        </w:rPr>
        <w:t>«Bajaruvchi»</w:t>
      </w:r>
      <w:r w:rsidRPr="00F73CBE">
        <w:rPr>
          <w:sz w:val="24"/>
          <w:szCs w:val="24"/>
          <w:lang w:val="uz-Cyrl-UZ"/>
        </w:rPr>
        <w:t>ga taqdim qiladi.</w:t>
      </w:r>
    </w:p>
    <w:p w14:paraId="36F95EF2"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4.4. </w:t>
      </w:r>
      <w:r w:rsidRPr="00F73CBE">
        <w:rPr>
          <w:b/>
          <w:sz w:val="24"/>
          <w:szCs w:val="24"/>
          <w:lang w:val="uz-Cyrl-UZ"/>
        </w:rPr>
        <w:t>«Buyurtmachi»</w:t>
      </w:r>
      <w:r w:rsidRPr="00F73CBE">
        <w:rPr>
          <w:sz w:val="24"/>
          <w:szCs w:val="24"/>
          <w:lang w:val="uz-Cyrl-UZ"/>
        </w:rPr>
        <w:t xml:space="preserve"> shartnomada ko‘zda tutilgan shartlar va tartiblar asosida to‘lovni amalga oshirish, ishlarning shartnomada ko‘rsatilgan hajm va shartlarga muvofiq bajarilishida </w:t>
      </w:r>
      <w:r w:rsidRPr="00F73CBE">
        <w:rPr>
          <w:b/>
          <w:sz w:val="24"/>
          <w:szCs w:val="24"/>
          <w:lang w:val="uz-Cyrl-UZ"/>
        </w:rPr>
        <w:t>«Bajaruvchi»</w:t>
      </w:r>
      <w:r w:rsidRPr="00F73CBE">
        <w:rPr>
          <w:sz w:val="24"/>
          <w:szCs w:val="24"/>
          <w:lang w:val="uz-Cyrl-UZ"/>
        </w:rPr>
        <w:t xml:space="preserve">ga yordam ko‘rsatish, bajarilgan ishlardan shartnomada ko‘zda tutilgan maqsadlarda foydalanish, </w:t>
      </w:r>
      <w:r w:rsidRPr="00F73CBE">
        <w:rPr>
          <w:b/>
          <w:sz w:val="24"/>
          <w:szCs w:val="24"/>
          <w:lang w:val="uz-Cyrl-UZ"/>
        </w:rPr>
        <w:t>«Bajaruvchi»</w:t>
      </w:r>
      <w:r w:rsidRPr="00F73CBE">
        <w:rPr>
          <w:sz w:val="24"/>
          <w:szCs w:val="24"/>
          <w:lang w:val="uz-Cyrl-UZ"/>
        </w:rPr>
        <w:t>ning roziligisiz shartnoma bo‘yicha bajarilgan ishlarni uchinchi shaxsga bermaslik va undagi ma’lumotlarni tarqatmaslikni o‘z zimmasiga oladi.</w:t>
      </w:r>
    </w:p>
    <w:p w14:paraId="17BC3D2A"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lastRenderedPageBreak/>
        <w:t>4.5</w:t>
      </w:r>
      <w:r w:rsidRPr="00F73CBE">
        <w:rPr>
          <w:b/>
          <w:sz w:val="24"/>
          <w:szCs w:val="24"/>
          <w:lang w:val="uz-Cyrl-UZ"/>
        </w:rPr>
        <w:t>. «Buyurtmachi»</w:t>
      </w:r>
      <w:r w:rsidRPr="00F73CBE">
        <w:rPr>
          <w:sz w:val="24"/>
          <w:szCs w:val="24"/>
          <w:lang w:val="uz-Cyrl-UZ"/>
        </w:rPr>
        <w:t xml:space="preserve"> tomonidan avans to‘lovlari o‘z vaqtida o‘tkazilmagan holda yoki ishni amalga oshirish uchun zarur bo‘lgan birlamchi ma’lumotlar va materiallarni </w:t>
      </w:r>
      <w:r w:rsidRPr="00F73CBE">
        <w:rPr>
          <w:b/>
          <w:sz w:val="24"/>
          <w:szCs w:val="24"/>
          <w:lang w:val="uz-Cyrl-UZ"/>
        </w:rPr>
        <w:t>«Bajaruvchi»</w:t>
      </w:r>
      <w:r w:rsidRPr="00F73CBE">
        <w:rPr>
          <w:sz w:val="24"/>
          <w:szCs w:val="24"/>
          <w:lang w:val="uz-Cyrl-UZ"/>
        </w:rPr>
        <w:t>ning talabiga asosan taqdim etmaganida ishlarni boshlash va tugallash muddati ham avans to‘lovi va ma’lumotlar berilishi kechiktirilgan vaqtga qadar uzaytiriladi.</w:t>
      </w:r>
    </w:p>
    <w:p w14:paraId="2B83202B"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4.6. Ushbu shartnoma bo‘yicha </w:t>
      </w:r>
      <w:r w:rsidRPr="00F73CBE">
        <w:rPr>
          <w:b/>
          <w:sz w:val="24"/>
          <w:szCs w:val="24"/>
          <w:lang w:val="uz-Cyrl-UZ"/>
        </w:rPr>
        <w:t>«Bajaruvchi»</w:t>
      </w:r>
      <w:r w:rsidRPr="00F73CBE">
        <w:rPr>
          <w:sz w:val="24"/>
          <w:szCs w:val="24"/>
          <w:lang w:val="uz-Cyrl-UZ"/>
        </w:rPr>
        <w:t xml:space="preserve">  o‘z majburiyatlarini sifatsiz bajarsa, kelishilgan qo‘shimcha muddatda, talab qilingan sifat darajasida o‘z hisobidan qaytadan bajaradi. </w:t>
      </w:r>
    </w:p>
    <w:p w14:paraId="6075D607"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4.7</w:t>
      </w:r>
      <w:r w:rsidRPr="00F73CBE">
        <w:rPr>
          <w:b/>
          <w:sz w:val="24"/>
          <w:szCs w:val="24"/>
          <w:lang w:val="uz-Cyrl-UZ"/>
        </w:rPr>
        <w:t>. «Bajaruvchi»</w:t>
      </w:r>
      <w:r w:rsidRPr="00F73CBE">
        <w:rPr>
          <w:sz w:val="24"/>
          <w:szCs w:val="24"/>
          <w:lang w:val="uz-Cyrl-UZ"/>
        </w:rPr>
        <w:t xml:space="preserve"> tomonidan loyiha-smeta hujjatlarini </w:t>
      </w:r>
      <w:r w:rsidRPr="00F73CBE">
        <w:rPr>
          <w:b/>
          <w:sz w:val="24"/>
          <w:szCs w:val="24"/>
          <w:lang w:val="uz-Cyrl-UZ"/>
        </w:rPr>
        <w:t>«Buyurtmachi»</w:t>
      </w:r>
      <w:r w:rsidRPr="00F73CBE">
        <w:rPr>
          <w:sz w:val="24"/>
          <w:szCs w:val="24"/>
          <w:lang w:val="uz-Cyrl-UZ"/>
        </w:rPr>
        <w:t>ga topshirgandan so‘ng, qurilish ishlari boshlangan davrdan boshlab qurilish tugallangunga qadar mualliflik nazoratini tashkil etish va mualliflik daftarchani belgilangan normalar asosida olib borish majburiyati yuklatiladi.</w:t>
      </w:r>
    </w:p>
    <w:p w14:paraId="23A0C487" w14:textId="77777777" w:rsidR="00D054C8" w:rsidRPr="00F73CBE" w:rsidRDefault="00D054C8" w:rsidP="00F73CBE">
      <w:pPr>
        <w:widowControl/>
        <w:autoSpaceDE/>
        <w:adjustRightInd/>
        <w:jc w:val="both"/>
        <w:rPr>
          <w:sz w:val="24"/>
          <w:szCs w:val="24"/>
          <w:lang w:val="uz-Cyrl-UZ"/>
        </w:rPr>
      </w:pPr>
    </w:p>
    <w:p w14:paraId="69A03DCA" w14:textId="77777777" w:rsidR="00D054C8" w:rsidRPr="00F73CBE" w:rsidRDefault="00D054C8" w:rsidP="00F73CBE">
      <w:pPr>
        <w:widowControl/>
        <w:autoSpaceDE/>
        <w:adjustRightInd/>
        <w:jc w:val="center"/>
        <w:rPr>
          <w:b/>
          <w:sz w:val="24"/>
          <w:szCs w:val="24"/>
          <w:lang w:val="uz-Cyrl-UZ"/>
        </w:rPr>
      </w:pPr>
      <w:r w:rsidRPr="00F73CBE">
        <w:rPr>
          <w:sz w:val="24"/>
          <w:szCs w:val="24"/>
          <w:lang w:val="uz-Cyrl-UZ"/>
        </w:rPr>
        <w:t>5.</w:t>
      </w:r>
      <w:r w:rsidRPr="00F73CBE">
        <w:rPr>
          <w:sz w:val="24"/>
          <w:szCs w:val="24"/>
          <w:lang w:val="uz-Cyrl-UZ"/>
        </w:rPr>
        <w:tab/>
      </w:r>
      <w:r w:rsidRPr="00F73CBE">
        <w:rPr>
          <w:b/>
          <w:sz w:val="24"/>
          <w:szCs w:val="24"/>
          <w:lang w:val="uz-Cyrl-UZ"/>
        </w:rPr>
        <w:t>TARAFLARNING JAVOBGARLIGI</w:t>
      </w:r>
    </w:p>
    <w:p w14:paraId="436F6AEA"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5.1. Loyiha-smeta hujjatlarida kamchiliklar aniqlangan taqdirda, </w:t>
      </w:r>
      <w:r w:rsidRPr="00F73CBE">
        <w:rPr>
          <w:b/>
          <w:sz w:val="24"/>
          <w:szCs w:val="24"/>
          <w:lang w:val="uz-Cyrl-UZ"/>
        </w:rPr>
        <w:t>«Bajaruvchi» «Buyurtmachi»</w:t>
      </w:r>
      <w:r w:rsidRPr="00F73CBE">
        <w:rPr>
          <w:sz w:val="24"/>
          <w:szCs w:val="24"/>
          <w:lang w:val="uz-Cyrl-UZ"/>
        </w:rPr>
        <w:t xml:space="preserve">ning talabi bilan loyiha-smeta hujjatlarni bepul qayta ishlab chiqishi va buning natijasida keltirilgan zararni to‘lashi shart.  </w:t>
      </w:r>
    </w:p>
    <w:p w14:paraId="24656881"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5.2. </w:t>
      </w:r>
      <w:r w:rsidRPr="00F73CBE">
        <w:rPr>
          <w:b/>
          <w:sz w:val="24"/>
          <w:szCs w:val="24"/>
          <w:lang w:val="uz-Cyrl-UZ"/>
        </w:rPr>
        <w:t>«Bajaruvchi»</w:t>
      </w:r>
      <w:r w:rsidRPr="00F73CBE">
        <w:rPr>
          <w:sz w:val="24"/>
          <w:szCs w:val="24"/>
          <w:lang w:val="uz-Cyrl-UZ"/>
        </w:rPr>
        <w:t xml:space="preserve"> loyiha-smeta hujjatlarini tuzish jarayonida belgilangan S</w:t>
      </w:r>
      <w:r w:rsidR="00130F39" w:rsidRPr="00F73CBE">
        <w:rPr>
          <w:sz w:val="24"/>
          <w:szCs w:val="24"/>
          <w:lang w:val="uz-Cyrl-UZ"/>
        </w:rPr>
        <w:t>h</w:t>
      </w:r>
      <w:r w:rsidRPr="00F73CBE">
        <w:rPr>
          <w:sz w:val="24"/>
          <w:szCs w:val="24"/>
          <w:lang w:val="uz-Cyrl-UZ"/>
        </w:rPr>
        <w:t xml:space="preserve">NK va QMQ rioya qilgan holda bajarishni va keyinchalik loyiha-smeta hujjatlaridan kelib chiqqan kamchiliklar yoki </w:t>
      </w:r>
      <w:r w:rsidRPr="00F73CBE">
        <w:rPr>
          <w:b/>
          <w:sz w:val="24"/>
          <w:szCs w:val="24"/>
          <w:lang w:val="uz-Cyrl-UZ"/>
        </w:rPr>
        <w:t>«Bajaruvchi»</w:t>
      </w:r>
      <w:r w:rsidRPr="00F73CBE">
        <w:rPr>
          <w:sz w:val="24"/>
          <w:szCs w:val="24"/>
          <w:lang w:val="uz-Cyrl-UZ"/>
        </w:rPr>
        <w:t xml:space="preserve"> xatosi bilan ko‘zga tutilmagan qo‘shimcha ishlar va xarajatlar uchun javobgarlikni o‘z zimmasiga oladi. Kelib chiqqan qo‘shimcha xarajatlar </w:t>
      </w:r>
      <w:r w:rsidRPr="00F73CBE">
        <w:rPr>
          <w:b/>
          <w:sz w:val="24"/>
          <w:szCs w:val="24"/>
          <w:lang w:val="uz-Cyrl-UZ"/>
        </w:rPr>
        <w:t>«Bajaruvchi»</w:t>
      </w:r>
      <w:r w:rsidRPr="00F73CBE">
        <w:rPr>
          <w:sz w:val="24"/>
          <w:szCs w:val="24"/>
          <w:lang w:val="uz-Cyrl-UZ"/>
        </w:rPr>
        <w:t xml:space="preserve"> tomonidan to‘lanadi.   </w:t>
      </w:r>
    </w:p>
    <w:p w14:paraId="6166DA01"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5.3. </w:t>
      </w:r>
      <w:r w:rsidRPr="00F73CBE">
        <w:rPr>
          <w:b/>
          <w:sz w:val="24"/>
          <w:szCs w:val="24"/>
          <w:lang w:val="uz-Cyrl-UZ"/>
        </w:rPr>
        <w:t>«Bajaruvchi»</w:t>
      </w:r>
      <w:r w:rsidRPr="00F73CBE">
        <w:rPr>
          <w:sz w:val="24"/>
          <w:szCs w:val="24"/>
          <w:lang w:val="uz-Cyrl-UZ"/>
        </w:rPr>
        <w:t xml:space="preserve"> o‘z hohishi bilan yoki boshqa uchinchi shaxslar tomonidan </w:t>
      </w:r>
      <w:r w:rsidRPr="00F73CBE">
        <w:rPr>
          <w:b/>
          <w:sz w:val="24"/>
          <w:szCs w:val="24"/>
          <w:lang w:val="uz-Cyrl-UZ"/>
        </w:rPr>
        <w:t>«Buyurtmachi»</w:t>
      </w:r>
      <w:r w:rsidRPr="00F73CBE">
        <w:rPr>
          <w:sz w:val="24"/>
          <w:szCs w:val="24"/>
          <w:lang w:val="uz-Cyrl-UZ"/>
        </w:rPr>
        <w:t xml:space="preserve">ning roziligisiz loyiha-smeta hujjatlariga o‘zgartirishlar kiritilsa, barcha ko‘paygan to‘lovlarni o‘z hisobidan to‘lashi va kelib chiqqan muammolar uchun amaldagi qonunchilikka asosan o‘zi javobgar bo‘ladi. </w:t>
      </w:r>
    </w:p>
    <w:p w14:paraId="41C63A98"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5.4.  </w:t>
      </w:r>
      <w:r w:rsidRPr="00F73CBE">
        <w:rPr>
          <w:b/>
          <w:sz w:val="24"/>
          <w:szCs w:val="24"/>
          <w:lang w:val="uz-Cyrl-UZ"/>
        </w:rPr>
        <w:t>«Bajaruvchi»</w:t>
      </w:r>
      <w:r w:rsidRPr="00F73CBE">
        <w:rPr>
          <w:sz w:val="24"/>
          <w:szCs w:val="24"/>
          <w:lang w:val="uz-Cyrl-UZ"/>
        </w:rPr>
        <w:t xml:space="preserve">  loyiha-smeta hujjatlarini ishlab chiqish davomida texnik shartlar, arxitektura rejalashtirish to‘plami (APZ), geologik xulosa va ekspertiza uchun to‘lovlarni amalga oshiradi.</w:t>
      </w:r>
    </w:p>
    <w:p w14:paraId="6CC2B813"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5.5. Mazkur shartnoma bilan nazarda tutilmagan taraflarning javobgarligi O‘zbekiston Respublikasi amaldagi qonun xujjatlariga muvofiq belgilanadi.</w:t>
      </w:r>
    </w:p>
    <w:p w14:paraId="051CAF76" w14:textId="77777777" w:rsidR="00D054C8" w:rsidRPr="00F73CBE" w:rsidRDefault="00D054C8" w:rsidP="00F73CBE">
      <w:pPr>
        <w:widowControl/>
        <w:autoSpaceDE/>
        <w:adjustRightInd/>
        <w:jc w:val="both"/>
        <w:rPr>
          <w:sz w:val="24"/>
          <w:szCs w:val="24"/>
          <w:lang w:val="uz-Cyrl-UZ"/>
        </w:rPr>
      </w:pPr>
    </w:p>
    <w:p w14:paraId="3883ED67" w14:textId="77777777" w:rsidR="00D054C8" w:rsidRPr="00F73CBE" w:rsidRDefault="00D054C8" w:rsidP="00F73CBE">
      <w:pPr>
        <w:widowControl/>
        <w:autoSpaceDE/>
        <w:adjustRightInd/>
        <w:jc w:val="center"/>
        <w:rPr>
          <w:b/>
          <w:sz w:val="24"/>
          <w:szCs w:val="24"/>
          <w:lang w:val="uz-Cyrl-UZ"/>
        </w:rPr>
      </w:pPr>
      <w:r w:rsidRPr="00F73CBE">
        <w:rPr>
          <w:sz w:val="24"/>
          <w:szCs w:val="24"/>
          <w:lang w:val="uz-Cyrl-UZ"/>
        </w:rPr>
        <w:t>6.</w:t>
      </w:r>
      <w:r w:rsidRPr="00F73CBE">
        <w:rPr>
          <w:sz w:val="24"/>
          <w:szCs w:val="24"/>
          <w:lang w:val="uz-Cyrl-UZ"/>
        </w:rPr>
        <w:tab/>
      </w:r>
      <w:r w:rsidRPr="00F73CBE">
        <w:rPr>
          <w:b/>
          <w:sz w:val="24"/>
          <w:szCs w:val="24"/>
          <w:lang w:val="uz-Cyrl-UZ"/>
        </w:rPr>
        <w:t>ISHLARNI TOPSHIRISH VA QABUL QILISH TARTIBI VA  MUDDATLARI</w:t>
      </w:r>
    </w:p>
    <w:p w14:paraId="3837505A"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6.1. Mazkur loyiha-smeta hujjatlarini ishlab chiqish shartnoma tomonlar imzolangandan so‘ng G‘aznachilikda ro‘yxatga olingan kundan boshlanadi. Shartnoma ro‘yxatga olingan kundan boshlab </w:t>
      </w:r>
      <w:r w:rsidRPr="00F73CBE">
        <w:rPr>
          <w:b/>
          <w:sz w:val="24"/>
          <w:szCs w:val="24"/>
          <w:lang w:val="uz-Cyrl-UZ"/>
        </w:rPr>
        <w:t>20 kun</w:t>
      </w:r>
      <w:r w:rsidRPr="00F73CBE">
        <w:rPr>
          <w:sz w:val="24"/>
          <w:szCs w:val="24"/>
          <w:lang w:val="uz-Cyrl-UZ"/>
        </w:rPr>
        <w:t xml:space="preserve"> ichida </w:t>
      </w:r>
      <w:r w:rsidRPr="00F73CBE">
        <w:rPr>
          <w:b/>
          <w:sz w:val="24"/>
          <w:szCs w:val="24"/>
          <w:lang w:val="uz-Cyrl-UZ"/>
        </w:rPr>
        <w:t>«Bajaruvchi»</w:t>
      </w:r>
      <w:r w:rsidRPr="00F73CBE">
        <w:rPr>
          <w:sz w:val="24"/>
          <w:szCs w:val="24"/>
          <w:lang w:val="uz-Cyrl-UZ"/>
        </w:rPr>
        <w:t xml:space="preserve"> tomonidan loyiha-smeta hujjatlari ishlab chiqilib, ushbu hujjatlar va ekspertiza xulosasining asl nusxasi «Buyurtmachi»ga taqdim qilinishi lozim. </w:t>
      </w:r>
    </w:p>
    <w:p w14:paraId="3D124E8F"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6.2. </w:t>
      </w:r>
      <w:r w:rsidRPr="00F73CBE">
        <w:rPr>
          <w:b/>
          <w:sz w:val="24"/>
          <w:szCs w:val="24"/>
          <w:lang w:val="uz-Cyrl-UZ"/>
        </w:rPr>
        <w:t>«Bajaruvchi»</w:t>
      </w:r>
      <w:r w:rsidRPr="00F73CBE">
        <w:rPr>
          <w:sz w:val="24"/>
          <w:szCs w:val="24"/>
          <w:lang w:val="uz-Cyrl-UZ"/>
        </w:rPr>
        <w:t xml:space="preserve"> ushbu shartnomaning 1.1 va 6.1-bandlarida  nazarda tutilgan loyiha-smeta hujjatlarini ishlab chiqish ishlarini </w:t>
      </w:r>
      <w:r w:rsidRPr="00F73CBE">
        <w:rPr>
          <w:b/>
          <w:sz w:val="24"/>
          <w:szCs w:val="24"/>
          <w:lang w:val="uz-Cyrl-UZ"/>
        </w:rPr>
        <w:t>«Buyurtmachi»</w:t>
      </w:r>
      <w:r w:rsidRPr="00F73CBE">
        <w:rPr>
          <w:sz w:val="24"/>
          <w:szCs w:val="24"/>
          <w:lang w:val="uz-Cyrl-UZ"/>
        </w:rPr>
        <w:t xml:space="preserve"> bergan topshiriqda belgilangan muddatlarda bajaradi.</w:t>
      </w:r>
    </w:p>
    <w:p w14:paraId="025C90D4"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6.3. Ishlar tugagandan so‘ng </w:t>
      </w:r>
      <w:r w:rsidRPr="00F73CBE">
        <w:rPr>
          <w:b/>
          <w:sz w:val="24"/>
          <w:szCs w:val="24"/>
          <w:lang w:val="uz-Cyrl-UZ"/>
        </w:rPr>
        <w:t>«Bajaruvchi» «Buyurtmachi»</w:t>
      </w:r>
      <w:r w:rsidRPr="00F73CBE">
        <w:rPr>
          <w:sz w:val="24"/>
          <w:szCs w:val="24"/>
          <w:lang w:val="uz-Cyrl-UZ"/>
        </w:rPr>
        <w:t xml:space="preserve"> ishlarni topshirish va qabul qilish dalolatnomasi bilan topshiradi.</w:t>
      </w:r>
    </w:p>
    <w:p w14:paraId="342CD66E"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6.4. </w:t>
      </w:r>
      <w:r w:rsidRPr="00F73CBE">
        <w:rPr>
          <w:b/>
          <w:sz w:val="24"/>
          <w:szCs w:val="24"/>
          <w:lang w:val="uz-Cyrl-UZ"/>
        </w:rPr>
        <w:t>«Buyurtmachi»</w:t>
      </w:r>
      <w:r w:rsidRPr="00F73CBE">
        <w:rPr>
          <w:sz w:val="24"/>
          <w:szCs w:val="24"/>
          <w:lang w:val="uz-Cyrl-UZ"/>
        </w:rPr>
        <w:t xml:space="preserve"> ishlarni qabul qilmasligining asosli rad javobini bergan taqdirda, amalga oshirilishi zarur bo‘lgan qo‘shimcha ishlarning ro‘yxati va ularning bajarilish muddatlarini ko‘rsatgan holda ikki tomonlama dalolatnoma tuziladi.</w:t>
      </w:r>
    </w:p>
    <w:p w14:paraId="372B0365"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6.5. Agar ishlarni bajarish jarayonida uni davom ettirish maqsadga muvofiq emasligi aniqlansa, tomonlar 5 kun muddat ichida uni to‘xtatish to‘g‘risida bir-birini xabardor qilishi va 15 kun ichida ishlarni davom ettirish maqsadga muvofiq yoki muvofiq emasligi to‘g‘risidagi masalani ko‘rib chiqishi shart. Ishlarning to‘xtatilishi tomonlar uchun O‘zbekiston Respublikasi Fuqarolik kodeksida ko‘zda tutilgan oqibatlar va javobgarlikka olib keladi.</w:t>
      </w:r>
    </w:p>
    <w:p w14:paraId="082E0479"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6.6.  Agarda shartnoma G‘aznachilikda ro‘yxatga olingan kundan boshlab 20 kun ichida </w:t>
      </w:r>
      <w:r w:rsidRPr="00F73CBE">
        <w:rPr>
          <w:b/>
          <w:sz w:val="24"/>
          <w:szCs w:val="24"/>
          <w:lang w:val="uz-Cyrl-UZ"/>
        </w:rPr>
        <w:t>«Bajaruvchi»</w:t>
      </w:r>
      <w:r w:rsidRPr="00F73CBE">
        <w:rPr>
          <w:sz w:val="24"/>
          <w:szCs w:val="24"/>
          <w:lang w:val="uz-Cyrl-UZ"/>
        </w:rPr>
        <w:t xml:space="preserve"> tomonidan ushbu shartnomaning 6.1-bandida ko‘rsatilgan ishlar bajarilmagan taqdirda, </w:t>
      </w:r>
      <w:r w:rsidRPr="00F73CBE">
        <w:rPr>
          <w:b/>
          <w:sz w:val="24"/>
          <w:szCs w:val="24"/>
          <w:lang w:val="uz-Cyrl-UZ"/>
        </w:rPr>
        <w:t>«Buyurtmachi»</w:t>
      </w:r>
      <w:r w:rsidRPr="00F73CBE">
        <w:rPr>
          <w:sz w:val="24"/>
          <w:szCs w:val="24"/>
          <w:lang w:val="uz-Cyrl-UZ"/>
        </w:rPr>
        <w:t xml:space="preserve"> kamida 5 (besh) kun oldin</w:t>
      </w:r>
      <w:r w:rsidRPr="00F73CBE">
        <w:rPr>
          <w:b/>
          <w:sz w:val="24"/>
          <w:szCs w:val="24"/>
          <w:lang w:val="uz-Cyrl-UZ"/>
        </w:rPr>
        <w:t xml:space="preserve"> «Bajaruvchi»</w:t>
      </w:r>
      <w:r w:rsidRPr="00F73CBE">
        <w:rPr>
          <w:sz w:val="24"/>
          <w:szCs w:val="24"/>
          <w:lang w:val="uz-Cyrl-UZ"/>
        </w:rPr>
        <w:t xml:space="preserve">ni habardor qilgan holda shartnomani bir tomonlama bekor qilish huquqiga ega.  </w:t>
      </w:r>
    </w:p>
    <w:p w14:paraId="686E5412"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6.7. Tomonlardan biri mazkur shartnomada ko‘zda tutilgan ishlarni to‘xtatish to‘g‘risida yozma xabar bergan vaqt o‘zaro hisob-kitob qilish vaqti hisoblanadi.</w:t>
      </w:r>
    </w:p>
    <w:p w14:paraId="6B9C26A1"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6.8. Lozim topilgan hollarda tomonlar xolis ekspertlarga Loyiha bo‘yicha xulosa uchun murojaat qilishi yoki qabul komissiyasi tashkil qilishi mumkin.  </w:t>
      </w:r>
    </w:p>
    <w:p w14:paraId="6082E480" w14:textId="77777777" w:rsidR="00D054C8" w:rsidRPr="00F73CBE" w:rsidRDefault="00D054C8" w:rsidP="00F73CBE">
      <w:pPr>
        <w:widowControl/>
        <w:autoSpaceDE/>
        <w:adjustRightInd/>
        <w:jc w:val="both"/>
        <w:rPr>
          <w:sz w:val="24"/>
          <w:szCs w:val="24"/>
          <w:lang w:val="uz-Cyrl-UZ"/>
        </w:rPr>
      </w:pPr>
    </w:p>
    <w:p w14:paraId="1884DFA3" w14:textId="77777777" w:rsidR="00DB06FE" w:rsidRPr="00F73CBE" w:rsidRDefault="00DB06FE" w:rsidP="00F73CBE">
      <w:pPr>
        <w:widowControl/>
        <w:autoSpaceDE/>
        <w:adjustRightInd/>
        <w:jc w:val="both"/>
        <w:rPr>
          <w:sz w:val="24"/>
          <w:szCs w:val="24"/>
          <w:lang w:val="uz-Cyrl-UZ"/>
        </w:rPr>
      </w:pPr>
    </w:p>
    <w:p w14:paraId="3C844196" w14:textId="77777777" w:rsidR="00DB06FE" w:rsidRPr="00F73CBE" w:rsidRDefault="00DB06FE" w:rsidP="00F73CBE">
      <w:pPr>
        <w:widowControl/>
        <w:autoSpaceDE/>
        <w:adjustRightInd/>
        <w:jc w:val="both"/>
        <w:rPr>
          <w:sz w:val="24"/>
          <w:szCs w:val="24"/>
          <w:lang w:val="uz-Cyrl-UZ"/>
        </w:rPr>
      </w:pPr>
    </w:p>
    <w:p w14:paraId="38D4FB5F" w14:textId="77777777" w:rsidR="00D054C8" w:rsidRPr="00F73CBE" w:rsidRDefault="00D054C8" w:rsidP="00F73CBE">
      <w:pPr>
        <w:widowControl/>
        <w:autoSpaceDE/>
        <w:adjustRightInd/>
        <w:jc w:val="center"/>
        <w:rPr>
          <w:b/>
          <w:sz w:val="24"/>
          <w:szCs w:val="24"/>
          <w:lang w:val="uz-Cyrl-UZ"/>
        </w:rPr>
      </w:pPr>
      <w:r w:rsidRPr="00F73CBE">
        <w:rPr>
          <w:sz w:val="24"/>
          <w:szCs w:val="24"/>
          <w:lang w:val="uz-Cyrl-UZ"/>
        </w:rPr>
        <w:t>7.</w:t>
      </w:r>
      <w:r w:rsidRPr="00F73CBE">
        <w:rPr>
          <w:sz w:val="24"/>
          <w:szCs w:val="24"/>
          <w:lang w:val="uz-Cyrl-UZ"/>
        </w:rPr>
        <w:tab/>
      </w:r>
      <w:r w:rsidRPr="00F73CBE">
        <w:rPr>
          <w:b/>
          <w:sz w:val="24"/>
          <w:szCs w:val="24"/>
          <w:lang w:val="uz-Cyrl-UZ"/>
        </w:rPr>
        <w:t>KONFIDЕNSIAL MA’LUMOTLARNI HIMOYALASH</w:t>
      </w:r>
    </w:p>
    <w:p w14:paraId="5DBC4A38"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lastRenderedPageBreak/>
        <w:t xml:space="preserve">7.1. Ishlar bajarilishi davrida </w:t>
      </w:r>
      <w:r w:rsidRPr="00F73CBE">
        <w:rPr>
          <w:b/>
          <w:sz w:val="24"/>
          <w:szCs w:val="24"/>
          <w:lang w:val="uz-Cyrl-UZ"/>
        </w:rPr>
        <w:t>«Bajaruvchi»</w:t>
      </w:r>
      <w:r w:rsidRPr="00F73CBE">
        <w:rPr>
          <w:sz w:val="24"/>
          <w:szCs w:val="24"/>
          <w:lang w:val="uz-Cyrl-UZ"/>
        </w:rPr>
        <w:t xml:space="preserve"> konfidensial hisoblanadigan ma’lumotlar ishlab chiqqan yoki ularni </w:t>
      </w:r>
      <w:r w:rsidRPr="00F73CBE">
        <w:rPr>
          <w:b/>
          <w:sz w:val="24"/>
          <w:szCs w:val="24"/>
          <w:lang w:val="uz-Cyrl-UZ"/>
        </w:rPr>
        <w:t>«Buyurtmachi»</w:t>
      </w:r>
      <w:r w:rsidRPr="00F73CBE">
        <w:rPr>
          <w:sz w:val="24"/>
          <w:szCs w:val="24"/>
          <w:lang w:val="uz-Cyrl-UZ"/>
        </w:rPr>
        <w:t>dan olgan hollarda ularni himoyalash, oshkor bo‘lishini oldini olish maqsadida tegishli tadbir va choralar ko‘radi.</w:t>
      </w:r>
    </w:p>
    <w:p w14:paraId="1B7836F7" w14:textId="77777777" w:rsidR="00D054C8" w:rsidRPr="00F73CBE" w:rsidRDefault="00D054C8" w:rsidP="00F73CBE">
      <w:pPr>
        <w:widowControl/>
        <w:autoSpaceDE/>
        <w:adjustRightInd/>
        <w:jc w:val="both"/>
        <w:rPr>
          <w:sz w:val="24"/>
          <w:szCs w:val="24"/>
          <w:lang w:val="uz-Cyrl-UZ"/>
        </w:rPr>
      </w:pPr>
    </w:p>
    <w:p w14:paraId="6DE1556E" w14:textId="77777777" w:rsidR="00D054C8" w:rsidRPr="00F73CBE" w:rsidRDefault="00D054C8" w:rsidP="00F73CBE">
      <w:pPr>
        <w:widowControl/>
        <w:autoSpaceDE/>
        <w:adjustRightInd/>
        <w:jc w:val="center"/>
        <w:rPr>
          <w:b/>
          <w:sz w:val="24"/>
          <w:szCs w:val="24"/>
          <w:lang w:val="uz-Cyrl-UZ"/>
        </w:rPr>
      </w:pPr>
      <w:r w:rsidRPr="00F73CBE">
        <w:rPr>
          <w:sz w:val="24"/>
          <w:szCs w:val="24"/>
          <w:lang w:val="uz-Cyrl-UZ"/>
        </w:rPr>
        <w:t>8.</w:t>
      </w:r>
      <w:r w:rsidRPr="00F73CBE">
        <w:rPr>
          <w:sz w:val="24"/>
          <w:szCs w:val="24"/>
          <w:lang w:val="uz-Cyrl-UZ"/>
        </w:rPr>
        <w:tab/>
      </w:r>
      <w:r w:rsidRPr="00F73CBE">
        <w:rPr>
          <w:b/>
          <w:sz w:val="24"/>
          <w:szCs w:val="24"/>
          <w:lang w:val="uz-Cyrl-UZ"/>
        </w:rPr>
        <w:t>YENGIB BO‘LMAYDIGAN KUCH (FORS-MAJOR) HOLATLARI</w:t>
      </w:r>
    </w:p>
    <w:p w14:paraId="78974389"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8.1. Agar ushbu shartnoma bo‘yicha majburiyatlar qisman yoki to‘liq bajarilmasligi tabiat hodisalari va boshqa yengib bo‘lmaydigan tabiiy falokatlar natijasida kelib chiqsa va agar ushbu holatlar mazkur shartnomaning bajarilishiga bevosita ta’sir etsa, tomonlar bunday qisman yoki to‘liq bajarmaslik uchun javobgarlikdan ozod etiladilar.</w:t>
      </w:r>
    </w:p>
    <w:p w14:paraId="5E06D23C"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Mazkur shartnoma bo‘yicha majburiyatlarni bajarish muddati yengib bo‘lmaydigan tabiiy kuchlar amal qilgan, shuningdek ushbu holatlar ro‘y bergan vaqtga mutanosib ravishda uzaytiriladi.</w:t>
      </w:r>
    </w:p>
    <w:p w14:paraId="46BC1E30"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8.2. Agar yengib bo‘lmaydigan tabiiy kuchlar yoki ularning oqibatlari bir oydan ko‘p vaqtga cho‘zilsa, u holda </w:t>
      </w:r>
      <w:r w:rsidRPr="00F73CBE">
        <w:rPr>
          <w:b/>
          <w:sz w:val="24"/>
          <w:szCs w:val="24"/>
          <w:lang w:val="uz-Cyrl-UZ"/>
        </w:rPr>
        <w:t>«Buyurtmachi»</w:t>
      </w:r>
      <w:r w:rsidRPr="00F73CBE">
        <w:rPr>
          <w:sz w:val="24"/>
          <w:szCs w:val="24"/>
          <w:lang w:val="uz-Cyrl-UZ"/>
        </w:rPr>
        <w:t xml:space="preserve"> va </w:t>
      </w:r>
      <w:r w:rsidRPr="00F73CBE">
        <w:rPr>
          <w:b/>
          <w:sz w:val="24"/>
          <w:szCs w:val="24"/>
          <w:lang w:val="uz-Cyrl-UZ"/>
        </w:rPr>
        <w:t>«Bajaruvchi»</w:t>
      </w:r>
      <w:r w:rsidRPr="00F73CBE">
        <w:rPr>
          <w:sz w:val="24"/>
          <w:szCs w:val="24"/>
          <w:lang w:val="uz-Cyrl-UZ"/>
        </w:rPr>
        <w:t xml:space="preserve"> ishlarni davom ettirish yoki ularni to‘xtatish uchun qanday choralar ko‘rilishini muhokama qiladilar.</w:t>
      </w:r>
    </w:p>
    <w:p w14:paraId="39DF01D6"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8.3. Agar tomonlar ikki oy ichida kelisha olmasalar, u holda tomonlarning har biri shartnoma bekor qilinishini talab qilishga haqlidir.</w:t>
      </w:r>
    </w:p>
    <w:p w14:paraId="3B5645E2" w14:textId="77777777" w:rsidR="00D054C8" w:rsidRPr="00F73CBE" w:rsidRDefault="00D054C8" w:rsidP="00F73CBE">
      <w:pPr>
        <w:widowControl/>
        <w:autoSpaceDE/>
        <w:adjustRightInd/>
        <w:jc w:val="both"/>
        <w:rPr>
          <w:sz w:val="24"/>
          <w:szCs w:val="24"/>
          <w:lang w:val="uz-Cyrl-UZ"/>
        </w:rPr>
      </w:pPr>
    </w:p>
    <w:p w14:paraId="77C3D274" w14:textId="77777777" w:rsidR="00D054C8" w:rsidRPr="00F73CBE" w:rsidRDefault="00D054C8" w:rsidP="00F73CBE">
      <w:pPr>
        <w:widowControl/>
        <w:autoSpaceDE/>
        <w:adjustRightInd/>
        <w:jc w:val="center"/>
        <w:rPr>
          <w:b/>
          <w:sz w:val="24"/>
          <w:szCs w:val="24"/>
          <w:lang w:val="uz-Cyrl-UZ"/>
        </w:rPr>
      </w:pPr>
      <w:r w:rsidRPr="00F73CBE">
        <w:rPr>
          <w:sz w:val="24"/>
          <w:szCs w:val="24"/>
          <w:lang w:val="uz-Cyrl-UZ"/>
        </w:rPr>
        <w:t>9.</w:t>
      </w:r>
      <w:r w:rsidRPr="00F73CBE">
        <w:rPr>
          <w:sz w:val="24"/>
          <w:szCs w:val="24"/>
          <w:lang w:val="uz-Cyrl-UZ"/>
        </w:rPr>
        <w:tab/>
      </w:r>
      <w:r w:rsidRPr="00F73CBE">
        <w:rPr>
          <w:b/>
          <w:sz w:val="24"/>
          <w:szCs w:val="24"/>
          <w:lang w:val="uz-Cyrl-UZ"/>
        </w:rPr>
        <w:t>KORRUPSIYAGA QARSHI KURASHISH SHARTLARI</w:t>
      </w:r>
    </w:p>
    <w:p w14:paraId="2E6DA6CD"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9.1. Tomonlar amaldagi korrupsiyaga qarshi kurashish borasidagi qonun hujjatlari talablariga rioya qilish va ushbu shartnoma bo‘yicha o‘z huquq va majburiyatlari bilan bog‘liq holda korrupsiyaga qarshi kurashish borasidagi qonun hujjatlarini buzadigan har qanday harakatlarni amalga oshirmaslik, shu jumladan noqonuniy to‘lovlar taklif qilmaslik, bunday to‘lovlarga ruxsat bermaslik, va’da qilmaslik, shuningdek har qanday jismoniy yoki yuridik shaxslarga, shu jumladan (lekin ular bilan cheklanmagan holda) tijorat tashkilotlariga, davlat va o‘zini o‘zi boshqarish organlariga, davlat xizmatchilariga, xususiy kompaniyalarga va ularning vakillariga naqd pul yoki boshqa shaklda (lekin cheklanmagan holda) pora bermaslik va pora talab qilmaslik hamda qonunga xilof boshqa xatti-harakatlar sodir etmaslik majburiyatini oladilar.</w:t>
      </w:r>
    </w:p>
    <w:p w14:paraId="3FA4C749"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9.2. Tomonlardan biri ushbu bandda ko‘rsatilgan majburiyatlarni buzgan taqdirda, boshqa tomon bir tomonlama va sudgacha bo‘lgan tartibda ushbu shartnomani bajarishni rad etishga haqli. Ushbu bandga muvofiq shartnoma bekor qilingan taqdirda tomonlar bir-birlariga kompensatsiya to‘lamaydilar.</w:t>
      </w:r>
    </w:p>
    <w:p w14:paraId="2F7E19EE" w14:textId="77777777" w:rsidR="00D054C8" w:rsidRPr="00F73CBE" w:rsidRDefault="00D054C8" w:rsidP="00F73CBE">
      <w:pPr>
        <w:widowControl/>
        <w:autoSpaceDE/>
        <w:adjustRightInd/>
        <w:jc w:val="both"/>
        <w:rPr>
          <w:sz w:val="24"/>
          <w:szCs w:val="24"/>
          <w:lang w:val="uz-Cyrl-UZ"/>
        </w:rPr>
      </w:pPr>
    </w:p>
    <w:p w14:paraId="13B59435" w14:textId="77777777" w:rsidR="00D054C8" w:rsidRPr="00F73CBE" w:rsidRDefault="00D054C8" w:rsidP="00F73CBE">
      <w:pPr>
        <w:widowControl/>
        <w:autoSpaceDE/>
        <w:adjustRightInd/>
        <w:jc w:val="center"/>
        <w:rPr>
          <w:b/>
          <w:sz w:val="24"/>
          <w:szCs w:val="24"/>
          <w:lang w:val="uz-Cyrl-UZ"/>
        </w:rPr>
      </w:pPr>
      <w:r w:rsidRPr="00F73CBE">
        <w:rPr>
          <w:b/>
          <w:sz w:val="24"/>
          <w:szCs w:val="24"/>
          <w:lang w:val="uz-Cyrl-UZ"/>
        </w:rPr>
        <w:t>10. QO‘SHIMCHA SHARTLAR</w:t>
      </w:r>
    </w:p>
    <w:p w14:paraId="38037971"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10.1. </w:t>
      </w:r>
      <w:r w:rsidRPr="00F73CBE">
        <w:rPr>
          <w:b/>
          <w:sz w:val="24"/>
          <w:szCs w:val="24"/>
          <w:lang w:val="uz-Cyrl-UZ"/>
        </w:rPr>
        <w:t>«Bajaruvchi»</w:t>
      </w:r>
      <w:r w:rsidRPr="00F73CBE">
        <w:rPr>
          <w:sz w:val="24"/>
          <w:szCs w:val="24"/>
          <w:lang w:val="uz-Cyrl-UZ"/>
        </w:rPr>
        <w:t xml:space="preserve"> loyihani muddatidan oldin bajargan holda</w:t>
      </w:r>
      <w:r w:rsidR="001F3761" w:rsidRPr="00F73CBE">
        <w:rPr>
          <w:sz w:val="24"/>
          <w:szCs w:val="24"/>
          <w:lang w:val="en-US"/>
        </w:rPr>
        <w:t xml:space="preserve"> </w:t>
      </w:r>
      <w:r w:rsidR="001F3761" w:rsidRPr="00F73CBE">
        <w:rPr>
          <w:b/>
          <w:sz w:val="24"/>
          <w:szCs w:val="24"/>
          <w:lang w:val="uz-Cyrl-UZ"/>
        </w:rPr>
        <w:t>«Buyurtmachi»</w:t>
      </w:r>
      <w:r w:rsidR="001F3761" w:rsidRPr="00F73CBE">
        <w:rPr>
          <w:sz w:val="24"/>
          <w:szCs w:val="24"/>
          <w:lang w:val="uz-Cyrl-UZ"/>
        </w:rPr>
        <w:t xml:space="preserve"> </w:t>
      </w:r>
      <w:r w:rsidRPr="00F73CBE">
        <w:rPr>
          <w:sz w:val="24"/>
          <w:szCs w:val="24"/>
          <w:lang w:val="uz-Cyrl-UZ"/>
        </w:rPr>
        <w:t>uni mazkur shartnomaning 6-bo‘limiga asosan qabul qiladi va shartnomaning 3-bo‘limida belgilangan tartibda to‘lovni amalga oshiradi.</w:t>
      </w:r>
    </w:p>
    <w:p w14:paraId="7856A2C3"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10.2. O‘zaro muloqat yo‘li bilan hal qilinmagan muammolar qonunda belgilangan tartibda  hal qilinadi.</w:t>
      </w:r>
    </w:p>
    <w:p w14:paraId="2EAF1451"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10.3. Shartnomaga tomonlar roziligi asosida, yozma ravishda o‘zgartirishlar va qo‘shimchalar kiritilishi mumkin.</w:t>
      </w:r>
    </w:p>
    <w:p w14:paraId="0DAB3C79"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10.4. </w:t>
      </w:r>
      <w:r w:rsidRPr="00F73CBE">
        <w:rPr>
          <w:b/>
          <w:sz w:val="24"/>
          <w:szCs w:val="24"/>
          <w:lang w:val="uz-Cyrl-UZ"/>
        </w:rPr>
        <w:t>«Bajaruvchi»</w:t>
      </w:r>
      <w:r w:rsidRPr="00F73CBE">
        <w:rPr>
          <w:sz w:val="24"/>
          <w:szCs w:val="24"/>
          <w:lang w:val="uz-Cyrl-UZ"/>
        </w:rPr>
        <w:t xml:space="preserve"> mazkur shartnomada ko‘rsatilgan ishlarni bajarish vaqtida o‘z imkoniyatlaridan kelib chiqib, </w:t>
      </w:r>
      <w:r w:rsidRPr="00F73CBE">
        <w:rPr>
          <w:b/>
          <w:sz w:val="24"/>
          <w:szCs w:val="24"/>
          <w:lang w:val="uz-Cyrl-UZ"/>
        </w:rPr>
        <w:t>«Buyurtmachi»</w:t>
      </w:r>
      <w:r w:rsidRPr="00F73CBE">
        <w:rPr>
          <w:sz w:val="24"/>
          <w:szCs w:val="24"/>
          <w:lang w:val="uz-Cyrl-UZ"/>
        </w:rPr>
        <w:t>ni xabardor qilmagan holda uchinchi shaxslarni, jumladan yuridik va jismoniy shaxslarni mustaqil ravishda jalb qilish huquqiga ega.</w:t>
      </w:r>
    </w:p>
    <w:p w14:paraId="7D3BA7A6"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10.5. Mazkur shartnomaning shartlari shartnoma predmeti bo‘yicha taraflarning shartnoma tuzishidan oldin vujudga kelgan munosabatlariga va </w:t>
      </w:r>
      <w:r w:rsidRPr="00F73CBE">
        <w:rPr>
          <w:b/>
          <w:sz w:val="24"/>
          <w:szCs w:val="24"/>
          <w:lang w:val="uz-Cyrl-UZ"/>
        </w:rPr>
        <w:t>«Bajaruvchi»</w:t>
      </w:r>
      <w:r w:rsidRPr="00F73CBE">
        <w:rPr>
          <w:sz w:val="24"/>
          <w:szCs w:val="24"/>
          <w:lang w:val="uz-Cyrl-UZ"/>
        </w:rPr>
        <w:t>ning ob’ekt bo‘yicha bajargan ishlariga nisbatan qo‘llaniladi.</w:t>
      </w:r>
    </w:p>
    <w:p w14:paraId="749B8642"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10.6. Mazkur shartnoma amal qilish davomida yuzaga keladigan tortishuvlar, kelishmovchiliklar, nizolar tomonlar tarafidan o‘zaro muzokara yo‘li bilan 5 (besh) kunlik muddatda hal etiladi.</w:t>
      </w:r>
    </w:p>
    <w:p w14:paraId="0D7A9508" w14:textId="77777777" w:rsidR="00D054C8" w:rsidRPr="00F73CBE" w:rsidRDefault="00D054C8" w:rsidP="00F73CBE">
      <w:pPr>
        <w:widowControl/>
        <w:autoSpaceDE/>
        <w:adjustRightInd/>
        <w:jc w:val="both"/>
        <w:rPr>
          <w:sz w:val="24"/>
          <w:szCs w:val="24"/>
          <w:lang w:val="uz-Cyrl-UZ"/>
        </w:rPr>
      </w:pPr>
      <w:r w:rsidRPr="00F73CBE">
        <w:rPr>
          <w:sz w:val="24"/>
          <w:szCs w:val="24"/>
          <w:lang w:val="uz-Cyrl-UZ"/>
        </w:rPr>
        <w:t xml:space="preserve">Belgilangan muddatda kelishuvga kelinmagan taqdirda tortishuvlar, kelishmovchiliklar, nizolar Samarqand shaxar iktisodiy sudida da’vo ariza kiritish yo‘li bilan ko‘rib chiqiladi. </w:t>
      </w:r>
    </w:p>
    <w:p w14:paraId="32B3FB8B"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10.7. </w:t>
      </w:r>
      <w:r w:rsidRPr="00F73CBE">
        <w:rPr>
          <w:b/>
          <w:sz w:val="24"/>
          <w:szCs w:val="24"/>
          <w:lang w:val="uz-Cyrl-UZ"/>
        </w:rPr>
        <w:t>«Buyurtmachi»</w:t>
      </w:r>
      <w:r w:rsidRPr="00F73CBE">
        <w:rPr>
          <w:sz w:val="24"/>
          <w:szCs w:val="24"/>
          <w:lang w:val="uz-Cyrl-UZ"/>
        </w:rPr>
        <w:t xml:space="preserve"> tomonidan dastlabki to‘lov va ishlarni topshirganda shartlashilgan to‘lov kechiktirilgan har bir kun uchun 0,4 foizi miqdorida penya to‘lanadi, bunda penyaning umumiy summasi shartnoma narxining 50 (ellik) foizidan oshmasligi lozim. Investorni aybi bilan moliyalashtirish kechikkan hollar bundan mustasno.</w:t>
      </w:r>
    </w:p>
    <w:p w14:paraId="3DC5E0B5"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10.8. </w:t>
      </w:r>
      <w:r w:rsidRPr="00F73CBE">
        <w:rPr>
          <w:b/>
          <w:sz w:val="24"/>
          <w:szCs w:val="24"/>
          <w:lang w:val="uz-Cyrl-UZ"/>
        </w:rPr>
        <w:t>«Bajaruvchi»</w:t>
      </w:r>
      <w:r w:rsidRPr="00F73CBE">
        <w:rPr>
          <w:sz w:val="24"/>
          <w:szCs w:val="24"/>
          <w:lang w:val="uz-Cyrl-UZ"/>
        </w:rPr>
        <w:t xml:space="preserve"> tomonidan bajarilgan ishlar yoki ko‘rsatilgan xizmatlar muddati kechiktirilganda </w:t>
      </w:r>
      <w:r w:rsidRPr="00F73CBE">
        <w:rPr>
          <w:b/>
          <w:sz w:val="24"/>
          <w:szCs w:val="24"/>
          <w:lang w:val="uz-Cyrl-UZ"/>
        </w:rPr>
        <w:t>«Buyurtmachi»</w:t>
      </w:r>
      <w:r w:rsidRPr="00F73CBE">
        <w:rPr>
          <w:sz w:val="24"/>
          <w:szCs w:val="24"/>
          <w:lang w:val="uz-Cyrl-UZ"/>
        </w:rPr>
        <w:t>ga muddati o‘tkazib yuborilgan xar bir kun uchun bajarilmagan ishlar qiymatining 0,4 foizi miqdorida penya to‘lanadi, biroq bunda penyaning umumiy summasi bajarilmagan ishlar qiymatining 50 (ellik) foizidan oshmasligi lozim.</w:t>
      </w:r>
    </w:p>
    <w:p w14:paraId="6B4A5818"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lastRenderedPageBreak/>
        <w:t>10.9. Mazkur shartnoma bilan nazarda tutilmagan taraflarning javobgarligi O‘zbekiston  Respublikasining amaldagi qonun hujjatlariga, xususan O‘zbekiston Respublikasi Fuqarolik kodeksiga, «Xo‘jalik yurituvchi sub’ektlar faoliyatining shartnomaviy – huquqiy bazasi to‘g‘risida»gi O‘zbekiston Respublikasining qonuniga muvofiq belgilanadi.</w:t>
      </w:r>
    </w:p>
    <w:p w14:paraId="1E22707B"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10.10. To‘langan penya yoki jarimalar tomonlarni ushbu shartnoma bo‘yicha o‘z majburiyatlarini bajarishdan ozod qilmaydi.</w:t>
      </w:r>
    </w:p>
    <w:p w14:paraId="2A41D78E"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 xml:space="preserve">10.11. Mazkur shartnoma tomonlar imzolagandan va g‘aznachilik bo‘limidan ro‘yxatdan o‘tganidan so‘ng xukukiy kuchga kiradi. </w:t>
      </w:r>
    </w:p>
    <w:p w14:paraId="3AF73741"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10.12. Mazkur shartnomaning amal qilish muddatti 2022 yil 31-dekabrgacha.</w:t>
      </w:r>
    </w:p>
    <w:p w14:paraId="390F9C32" w14:textId="77777777" w:rsidR="00D054C8" w:rsidRPr="00F73CBE" w:rsidRDefault="00D054C8" w:rsidP="00F73CBE">
      <w:pPr>
        <w:widowControl/>
        <w:autoSpaceDE/>
        <w:adjustRightInd/>
        <w:ind w:firstLine="708"/>
        <w:jc w:val="both"/>
        <w:rPr>
          <w:sz w:val="24"/>
          <w:szCs w:val="24"/>
          <w:lang w:val="uz-Cyrl-UZ"/>
        </w:rPr>
      </w:pPr>
      <w:r w:rsidRPr="00F73CBE">
        <w:rPr>
          <w:sz w:val="24"/>
          <w:szCs w:val="24"/>
          <w:lang w:val="uz-Cyrl-UZ"/>
        </w:rPr>
        <w:t>10.13. Ushbu shartnoma o‘zbek tilida ikki nusxada tuzildi va bir xil yuridik kuchga ega.</w:t>
      </w:r>
    </w:p>
    <w:p w14:paraId="26E7ED01" w14:textId="77777777" w:rsidR="00A07989" w:rsidRPr="00F73CBE" w:rsidRDefault="001F3761" w:rsidP="00F73CBE">
      <w:pPr>
        <w:widowControl/>
        <w:autoSpaceDE/>
        <w:adjustRightInd/>
        <w:jc w:val="center"/>
        <w:rPr>
          <w:b/>
          <w:caps/>
          <w:sz w:val="26"/>
          <w:szCs w:val="26"/>
          <w:lang w:val="uz-Cyrl-UZ"/>
        </w:rPr>
      </w:pPr>
      <w:r w:rsidRPr="00F73CBE">
        <w:rPr>
          <w:b/>
          <w:caps/>
          <w:sz w:val="26"/>
          <w:szCs w:val="26"/>
          <w:lang w:val="uz-Cyrl-UZ"/>
        </w:rPr>
        <w:t>TOMONLARNING MANZILI VA HISOB RAQAMLARI</w:t>
      </w:r>
    </w:p>
    <w:p w14:paraId="2A7BF3BD" w14:textId="77777777" w:rsidR="00934D48" w:rsidRPr="00F73CBE" w:rsidRDefault="00934D48" w:rsidP="00F73CBE">
      <w:pPr>
        <w:jc w:val="center"/>
        <w:rPr>
          <w:b/>
          <w:bCs/>
          <w:lang w:val="uz-Cyrl-UZ"/>
        </w:rPr>
      </w:pPr>
    </w:p>
    <w:tbl>
      <w:tblPr>
        <w:tblW w:w="15046" w:type="dxa"/>
        <w:tblInd w:w="-142" w:type="dxa"/>
        <w:tblLook w:val="01E0" w:firstRow="1" w:lastRow="1" w:firstColumn="1" w:lastColumn="1" w:noHBand="0" w:noVBand="0"/>
      </w:tblPr>
      <w:tblGrid>
        <w:gridCol w:w="142"/>
        <w:gridCol w:w="4536"/>
        <w:gridCol w:w="567"/>
        <w:gridCol w:w="425"/>
        <w:gridCol w:w="284"/>
        <w:gridCol w:w="4546"/>
        <w:gridCol w:w="415"/>
        <w:gridCol w:w="4131"/>
      </w:tblGrid>
      <w:tr w:rsidR="00EE77C2" w:rsidRPr="00F73CBE" w14:paraId="30A536D1" w14:textId="77777777" w:rsidTr="00934D48">
        <w:trPr>
          <w:gridBefore w:val="1"/>
          <w:wBefore w:w="142" w:type="dxa"/>
        </w:trPr>
        <w:tc>
          <w:tcPr>
            <w:tcW w:w="4536" w:type="dxa"/>
            <w:hideMark/>
          </w:tcPr>
          <w:p w14:paraId="70427239" w14:textId="77777777" w:rsidR="00934D48" w:rsidRPr="00F73CBE" w:rsidRDefault="001F3761" w:rsidP="00F73CBE">
            <w:pPr>
              <w:jc w:val="center"/>
              <w:rPr>
                <w:b/>
                <w:sz w:val="18"/>
                <w:szCs w:val="18"/>
                <w:lang w:val="uz-Cyrl-UZ" w:eastAsia="en-US"/>
              </w:rPr>
            </w:pPr>
            <w:r w:rsidRPr="00F73CBE">
              <w:rPr>
                <w:b/>
                <w:sz w:val="18"/>
                <w:szCs w:val="18"/>
                <w:lang w:val="uz-Cyrl-UZ" w:eastAsia="en-US"/>
              </w:rPr>
              <w:t>“BUYURTMACHI”</w:t>
            </w:r>
          </w:p>
        </w:tc>
        <w:tc>
          <w:tcPr>
            <w:tcW w:w="1276" w:type="dxa"/>
            <w:gridSpan w:val="3"/>
          </w:tcPr>
          <w:p w14:paraId="4024E95F" w14:textId="77777777" w:rsidR="00934D48" w:rsidRPr="00F73CBE" w:rsidRDefault="00934D48" w:rsidP="00F73CBE">
            <w:pPr>
              <w:jc w:val="both"/>
              <w:rPr>
                <w:b/>
                <w:sz w:val="18"/>
                <w:szCs w:val="18"/>
                <w:lang w:val="uz-Cyrl-UZ" w:eastAsia="en-US"/>
              </w:rPr>
            </w:pPr>
          </w:p>
        </w:tc>
        <w:tc>
          <w:tcPr>
            <w:tcW w:w="4546" w:type="dxa"/>
            <w:hideMark/>
          </w:tcPr>
          <w:p w14:paraId="6319B44E" w14:textId="77777777" w:rsidR="00934D48" w:rsidRPr="00F73CBE" w:rsidRDefault="00746622" w:rsidP="00F73CBE">
            <w:pPr>
              <w:rPr>
                <w:b/>
                <w:sz w:val="18"/>
                <w:szCs w:val="18"/>
                <w:lang w:val="uz-Cyrl-UZ" w:eastAsia="en-US"/>
              </w:rPr>
            </w:pPr>
            <w:r w:rsidRPr="00F73CBE">
              <w:rPr>
                <w:b/>
                <w:sz w:val="18"/>
                <w:szCs w:val="18"/>
                <w:lang w:val="uz-Cyrl-UZ" w:eastAsia="en-US"/>
              </w:rPr>
              <w:t xml:space="preserve">                 “</w:t>
            </w:r>
            <w:r w:rsidR="001F3761" w:rsidRPr="00F73CBE">
              <w:rPr>
                <w:b/>
                <w:sz w:val="18"/>
                <w:szCs w:val="18"/>
                <w:lang w:val="en-US" w:eastAsia="en-US"/>
              </w:rPr>
              <w:t>BAJARUVCHI</w:t>
            </w:r>
            <w:r w:rsidR="00934D48" w:rsidRPr="00F73CBE">
              <w:rPr>
                <w:b/>
                <w:sz w:val="18"/>
                <w:szCs w:val="18"/>
                <w:lang w:val="uz-Cyrl-UZ" w:eastAsia="en-US"/>
              </w:rPr>
              <w:t>”</w:t>
            </w:r>
          </w:p>
        </w:tc>
        <w:tc>
          <w:tcPr>
            <w:tcW w:w="4546" w:type="dxa"/>
            <w:gridSpan w:val="2"/>
            <w:hideMark/>
          </w:tcPr>
          <w:p w14:paraId="6C270985" w14:textId="77777777" w:rsidR="00934D48" w:rsidRPr="00F73CBE" w:rsidRDefault="00934D48" w:rsidP="00F73CBE">
            <w:pPr>
              <w:jc w:val="center"/>
              <w:rPr>
                <w:b/>
                <w:sz w:val="18"/>
                <w:szCs w:val="18"/>
                <w:lang w:val="uz-Cyrl-UZ" w:eastAsia="en-US"/>
              </w:rPr>
            </w:pPr>
            <w:r w:rsidRPr="00F73CBE">
              <w:rPr>
                <w:b/>
                <w:sz w:val="18"/>
                <w:szCs w:val="18"/>
                <w:lang w:val="uz-Cyrl-UZ" w:eastAsia="en-US"/>
              </w:rPr>
              <w:t>“ПУДРАТЧИ”</w:t>
            </w:r>
          </w:p>
        </w:tc>
      </w:tr>
      <w:tr w:rsidR="00EE77C2" w:rsidRPr="00F73CBE" w14:paraId="32D109EF" w14:textId="77777777" w:rsidTr="00934D48">
        <w:trPr>
          <w:gridAfter w:val="1"/>
          <w:wAfter w:w="4131" w:type="dxa"/>
          <w:trHeight w:val="2220"/>
        </w:trPr>
        <w:tc>
          <w:tcPr>
            <w:tcW w:w="5245" w:type="dxa"/>
            <w:gridSpan w:val="3"/>
          </w:tcPr>
          <w:p w14:paraId="4D34C15F" w14:textId="77777777" w:rsidR="001F3761" w:rsidRPr="00F73CBE" w:rsidRDefault="001F3761" w:rsidP="00F73CBE">
            <w:pPr>
              <w:rPr>
                <w:sz w:val="22"/>
                <w:szCs w:val="22"/>
                <w:lang w:val="uz-Cyrl-UZ" w:eastAsia="en-US"/>
              </w:rPr>
            </w:pPr>
            <w:r w:rsidRPr="00F73CBE">
              <w:rPr>
                <w:sz w:val="22"/>
                <w:szCs w:val="22"/>
                <w:lang w:val="uz-Cyrl-UZ" w:eastAsia="en-US"/>
              </w:rPr>
              <w:t xml:space="preserve">Nomi: </w:t>
            </w:r>
            <w:r w:rsidRPr="00F73CBE">
              <w:rPr>
                <w:b/>
                <w:sz w:val="22"/>
                <w:szCs w:val="22"/>
                <w:lang w:val="uz-Cyrl-UZ" w:eastAsia="en-US"/>
              </w:rPr>
              <w:t>“Samarqand mintaqaviy yo‘llarga buyurtmachi xizmati” DUK</w:t>
            </w:r>
          </w:p>
          <w:p w14:paraId="7BEB445B" w14:textId="77777777" w:rsidR="001F3761" w:rsidRPr="00F73CBE" w:rsidRDefault="001F3761" w:rsidP="00F73CBE">
            <w:pPr>
              <w:rPr>
                <w:sz w:val="22"/>
                <w:szCs w:val="22"/>
                <w:lang w:val="uz-Cyrl-UZ" w:eastAsia="en-US"/>
              </w:rPr>
            </w:pPr>
            <w:r w:rsidRPr="00F73CBE">
              <w:rPr>
                <w:sz w:val="22"/>
                <w:szCs w:val="22"/>
                <w:lang w:val="uz-Cyrl-UZ" w:eastAsia="en-US"/>
              </w:rPr>
              <w:t>Manzili: Samarqand sh. A.Nabiyev ko‘chasi 3-uy</w:t>
            </w:r>
          </w:p>
          <w:p w14:paraId="0BAA5804" w14:textId="77777777" w:rsidR="001F3761" w:rsidRPr="00F73CBE" w:rsidRDefault="001F3761" w:rsidP="00F73CBE">
            <w:pPr>
              <w:rPr>
                <w:sz w:val="22"/>
                <w:szCs w:val="22"/>
                <w:lang w:val="uz-Cyrl-UZ" w:eastAsia="en-US"/>
              </w:rPr>
            </w:pPr>
            <w:r w:rsidRPr="00F73CBE">
              <w:rPr>
                <w:sz w:val="22"/>
                <w:szCs w:val="22"/>
                <w:lang w:val="uz-Cyrl-UZ" w:eastAsia="en-US"/>
              </w:rPr>
              <w:t>Bank:Samarqand sh. AKIB “Ipoteka bank”</w:t>
            </w:r>
          </w:p>
          <w:p w14:paraId="20FF35CC" w14:textId="77777777" w:rsidR="001F3761" w:rsidRPr="00F73CBE" w:rsidRDefault="001F3761" w:rsidP="00F73CBE">
            <w:pPr>
              <w:rPr>
                <w:sz w:val="22"/>
                <w:szCs w:val="22"/>
                <w:lang w:val="uz-Cyrl-UZ" w:eastAsia="en-US"/>
              </w:rPr>
            </w:pPr>
            <w:r w:rsidRPr="00F73CBE">
              <w:rPr>
                <w:sz w:val="22"/>
                <w:szCs w:val="22"/>
                <w:lang w:val="uz-Cyrl-UZ" w:eastAsia="en-US"/>
              </w:rPr>
              <w:t xml:space="preserve">L/s: </w:t>
            </w:r>
          </w:p>
          <w:p w14:paraId="79BF8A41" w14:textId="77777777" w:rsidR="001F3761" w:rsidRPr="00F73CBE" w:rsidRDefault="001F3761" w:rsidP="00F73CBE">
            <w:pPr>
              <w:rPr>
                <w:sz w:val="22"/>
                <w:szCs w:val="22"/>
                <w:lang w:val="uz-Cyrl-UZ" w:eastAsia="en-US"/>
              </w:rPr>
            </w:pPr>
            <w:r w:rsidRPr="00F73CBE">
              <w:rPr>
                <w:sz w:val="22"/>
                <w:szCs w:val="22"/>
                <w:lang w:val="uz-Cyrl-UZ" w:eastAsia="en-US"/>
              </w:rPr>
              <w:t>STIR: 207254149</w:t>
            </w:r>
          </w:p>
          <w:p w14:paraId="4427D3D4" w14:textId="77777777" w:rsidR="001F3761" w:rsidRPr="00F73CBE" w:rsidRDefault="001F3761" w:rsidP="00F73CBE">
            <w:pPr>
              <w:rPr>
                <w:sz w:val="22"/>
                <w:szCs w:val="22"/>
                <w:lang w:val="uz-Cyrl-UZ" w:eastAsia="en-US"/>
              </w:rPr>
            </w:pPr>
            <w:r w:rsidRPr="00F73CBE">
              <w:rPr>
                <w:sz w:val="22"/>
                <w:szCs w:val="22"/>
                <w:lang w:val="uz-Cyrl-UZ" w:eastAsia="en-US"/>
              </w:rPr>
              <w:t xml:space="preserve">MFO: 00312  </w:t>
            </w:r>
          </w:p>
          <w:p w14:paraId="46F63B5D" w14:textId="77777777" w:rsidR="001F3761" w:rsidRPr="00F73CBE" w:rsidRDefault="001F3761" w:rsidP="00F73CBE">
            <w:pPr>
              <w:rPr>
                <w:sz w:val="22"/>
                <w:szCs w:val="22"/>
                <w:lang w:val="uz-Cyrl-UZ" w:eastAsia="en-US"/>
              </w:rPr>
            </w:pPr>
            <w:r w:rsidRPr="00F73CBE">
              <w:rPr>
                <w:sz w:val="22"/>
                <w:szCs w:val="22"/>
                <w:lang w:val="uz-Cyrl-UZ" w:eastAsia="en-US"/>
              </w:rPr>
              <w:t xml:space="preserve">OKED:70220    </w:t>
            </w:r>
          </w:p>
          <w:p w14:paraId="6F504655" w14:textId="77777777" w:rsidR="001F3761" w:rsidRPr="00F73CBE" w:rsidRDefault="001F3761" w:rsidP="00F73CBE">
            <w:pPr>
              <w:rPr>
                <w:sz w:val="22"/>
                <w:szCs w:val="22"/>
                <w:lang w:val="uz-Cyrl-UZ" w:eastAsia="en-US"/>
              </w:rPr>
            </w:pPr>
          </w:p>
          <w:p w14:paraId="75A72C21" w14:textId="0A962284" w:rsidR="00934D48" w:rsidRPr="00F73CBE" w:rsidRDefault="001F3761" w:rsidP="00F73CBE">
            <w:pPr>
              <w:rPr>
                <w:sz w:val="22"/>
                <w:szCs w:val="22"/>
                <w:lang w:val="en-US" w:eastAsia="en-US"/>
              </w:rPr>
            </w:pPr>
            <w:r w:rsidRPr="00F73CBE">
              <w:rPr>
                <w:sz w:val="22"/>
                <w:szCs w:val="22"/>
                <w:lang w:val="uz-Cyrl-UZ" w:eastAsia="en-US"/>
              </w:rPr>
              <w:t>Direktor</w:t>
            </w:r>
            <w:r w:rsidR="005869A2" w:rsidRPr="00F73CBE">
              <w:rPr>
                <w:sz w:val="22"/>
                <w:szCs w:val="22"/>
                <w:lang w:val="uz-Cyrl-UZ" w:eastAsia="en-US"/>
              </w:rPr>
              <w:t xml:space="preserve"> </w:t>
            </w:r>
            <w:r w:rsidRPr="00F73CBE">
              <w:rPr>
                <w:sz w:val="22"/>
                <w:szCs w:val="22"/>
                <w:lang w:val="uz-Cyrl-UZ" w:eastAsia="en-US"/>
              </w:rPr>
              <w:t>__________</w:t>
            </w:r>
            <w:r w:rsidR="005869A2">
              <w:rPr>
                <w:sz w:val="22"/>
                <w:szCs w:val="22"/>
                <w:lang w:val="uz-Cyrl-UZ" w:eastAsia="en-US"/>
              </w:rPr>
              <w:t xml:space="preserve"> </w:t>
            </w:r>
            <w:r w:rsidR="005869A2">
              <w:rPr>
                <w:b/>
                <w:sz w:val="22"/>
                <w:szCs w:val="22"/>
                <w:lang w:val="uz-Cyrl-UZ" w:eastAsia="en-US"/>
              </w:rPr>
              <w:t>___</w:t>
            </w:r>
            <w:r w:rsidRPr="00F73CBE">
              <w:rPr>
                <w:b/>
                <w:sz w:val="22"/>
                <w:szCs w:val="22"/>
                <w:lang w:val="uz-Cyrl-UZ" w:eastAsia="en-US"/>
              </w:rPr>
              <w:t>.</w:t>
            </w:r>
            <w:r w:rsidR="005869A2">
              <w:rPr>
                <w:b/>
                <w:sz w:val="22"/>
                <w:szCs w:val="22"/>
                <w:lang w:val="uz-Cyrl-UZ" w:eastAsia="en-US"/>
              </w:rPr>
              <w:t>_________</w:t>
            </w:r>
          </w:p>
        </w:tc>
        <w:tc>
          <w:tcPr>
            <w:tcW w:w="425" w:type="dxa"/>
          </w:tcPr>
          <w:p w14:paraId="2954D491" w14:textId="77777777" w:rsidR="00934D48" w:rsidRPr="00F73CBE" w:rsidRDefault="00934D48" w:rsidP="00F73CBE">
            <w:pPr>
              <w:rPr>
                <w:sz w:val="22"/>
                <w:szCs w:val="22"/>
                <w:lang w:val="en-US" w:eastAsia="en-US"/>
              </w:rPr>
            </w:pPr>
          </w:p>
        </w:tc>
        <w:tc>
          <w:tcPr>
            <w:tcW w:w="5245" w:type="dxa"/>
            <w:gridSpan w:val="3"/>
          </w:tcPr>
          <w:p w14:paraId="366B8BC7" w14:textId="77777777" w:rsidR="001F3761" w:rsidRPr="00F73CBE" w:rsidRDefault="001F3761" w:rsidP="00F73CBE">
            <w:pPr>
              <w:rPr>
                <w:sz w:val="22"/>
                <w:szCs w:val="22"/>
                <w:lang w:val="uz-Cyrl-UZ" w:eastAsia="en-US"/>
              </w:rPr>
            </w:pPr>
            <w:r w:rsidRPr="00F73CBE">
              <w:rPr>
                <w:sz w:val="22"/>
                <w:szCs w:val="22"/>
                <w:lang w:val="uz-Cyrl-UZ" w:eastAsia="en-US"/>
              </w:rPr>
              <w:t xml:space="preserve">Nomi: </w:t>
            </w:r>
          </w:p>
          <w:p w14:paraId="56DE279C" w14:textId="77777777" w:rsidR="001F3761" w:rsidRPr="00F73CBE" w:rsidRDefault="001F3761" w:rsidP="00F73CBE">
            <w:pPr>
              <w:rPr>
                <w:sz w:val="22"/>
                <w:szCs w:val="22"/>
                <w:lang w:val="uz-Cyrl-UZ" w:eastAsia="en-US"/>
              </w:rPr>
            </w:pPr>
            <w:r w:rsidRPr="00F73CBE">
              <w:rPr>
                <w:sz w:val="22"/>
                <w:szCs w:val="22"/>
                <w:lang w:val="uz-Cyrl-UZ" w:eastAsia="en-US"/>
              </w:rPr>
              <w:t xml:space="preserve">Manzili: </w:t>
            </w:r>
          </w:p>
          <w:p w14:paraId="23A26F1B" w14:textId="77777777" w:rsidR="001F3761" w:rsidRPr="00F73CBE" w:rsidRDefault="001F3761" w:rsidP="00F73CBE">
            <w:pPr>
              <w:rPr>
                <w:sz w:val="22"/>
                <w:szCs w:val="22"/>
                <w:lang w:val="uz-Cyrl-UZ" w:eastAsia="en-US"/>
              </w:rPr>
            </w:pPr>
            <w:r w:rsidRPr="00F73CBE">
              <w:rPr>
                <w:sz w:val="22"/>
                <w:szCs w:val="22"/>
                <w:lang w:val="uz-Cyrl-UZ" w:eastAsia="en-US"/>
              </w:rPr>
              <w:t xml:space="preserve">Bank nomi: </w:t>
            </w:r>
          </w:p>
          <w:p w14:paraId="298D13B6" w14:textId="77777777" w:rsidR="001F3761" w:rsidRPr="00F73CBE" w:rsidRDefault="001F3761" w:rsidP="00F73CBE">
            <w:pPr>
              <w:rPr>
                <w:sz w:val="22"/>
                <w:szCs w:val="22"/>
                <w:lang w:val="uz-Cyrl-UZ" w:eastAsia="en-US"/>
              </w:rPr>
            </w:pPr>
            <w:r w:rsidRPr="00F73CBE">
              <w:rPr>
                <w:sz w:val="22"/>
                <w:szCs w:val="22"/>
                <w:lang w:val="uz-Cyrl-UZ" w:eastAsia="en-US"/>
              </w:rPr>
              <w:t xml:space="preserve">X/R: </w:t>
            </w:r>
          </w:p>
          <w:p w14:paraId="2439E9BC" w14:textId="77777777" w:rsidR="001F3761" w:rsidRPr="00F73CBE" w:rsidRDefault="001F3761" w:rsidP="00F73CBE">
            <w:pPr>
              <w:rPr>
                <w:sz w:val="22"/>
                <w:szCs w:val="22"/>
                <w:lang w:val="uz-Cyrl-UZ" w:eastAsia="en-US"/>
              </w:rPr>
            </w:pPr>
            <w:r w:rsidRPr="00F73CBE">
              <w:rPr>
                <w:sz w:val="22"/>
                <w:szCs w:val="22"/>
                <w:lang w:val="uz-Cyrl-UZ" w:eastAsia="en-US"/>
              </w:rPr>
              <w:t xml:space="preserve">MFO: </w:t>
            </w:r>
          </w:p>
          <w:p w14:paraId="5CC8A91D" w14:textId="77777777" w:rsidR="001F3761" w:rsidRPr="00F73CBE" w:rsidRDefault="001F3761" w:rsidP="00F73CBE">
            <w:pPr>
              <w:rPr>
                <w:sz w:val="22"/>
                <w:szCs w:val="22"/>
                <w:lang w:val="uz-Cyrl-UZ" w:eastAsia="en-US"/>
              </w:rPr>
            </w:pPr>
            <w:r w:rsidRPr="00F73CBE">
              <w:rPr>
                <w:sz w:val="22"/>
                <w:szCs w:val="22"/>
                <w:lang w:val="uz-Cyrl-UZ" w:eastAsia="en-US"/>
              </w:rPr>
              <w:t xml:space="preserve">STIR: </w:t>
            </w:r>
          </w:p>
          <w:p w14:paraId="190C92E2" w14:textId="77777777" w:rsidR="001F3761" w:rsidRPr="00F73CBE" w:rsidRDefault="001F3761" w:rsidP="00F73CBE">
            <w:pPr>
              <w:rPr>
                <w:sz w:val="22"/>
                <w:szCs w:val="22"/>
                <w:lang w:val="uz-Cyrl-UZ" w:eastAsia="en-US"/>
              </w:rPr>
            </w:pPr>
            <w:r w:rsidRPr="00F73CBE">
              <w:rPr>
                <w:sz w:val="22"/>
                <w:szCs w:val="22"/>
                <w:lang w:val="uz-Cyrl-UZ" w:eastAsia="en-US"/>
              </w:rPr>
              <w:t xml:space="preserve">OKNX: </w:t>
            </w:r>
          </w:p>
          <w:p w14:paraId="126B974F" w14:textId="77777777" w:rsidR="001F3761" w:rsidRPr="00F73CBE" w:rsidRDefault="001F3761" w:rsidP="00F73CBE">
            <w:pPr>
              <w:rPr>
                <w:b/>
                <w:sz w:val="22"/>
                <w:szCs w:val="22"/>
                <w:lang w:val="uz-Cyrl-UZ" w:eastAsia="en-US"/>
              </w:rPr>
            </w:pPr>
          </w:p>
          <w:p w14:paraId="449875CF" w14:textId="77777777" w:rsidR="001F3761" w:rsidRPr="00F73CBE" w:rsidRDefault="001F3761" w:rsidP="00F73CBE">
            <w:pPr>
              <w:rPr>
                <w:b/>
                <w:sz w:val="22"/>
                <w:szCs w:val="22"/>
                <w:lang w:val="uz-Cyrl-UZ" w:eastAsia="en-US"/>
              </w:rPr>
            </w:pPr>
          </w:p>
          <w:p w14:paraId="27EC6450" w14:textId="77777777" w:rsidR="00934D48" w:rsidRPr="00F73CBE" w:rsidRDefault="001F3761" w:rsidP="00F73CBE">
            <w:pPr>
              <w:rPr>
                <w:sz w:val="22"/>
                <w:szCs w:val="22"/>
                <w:lang w:val="uz-Cyrl-UZ" w:eastAsia="en-US"/>
              </w:rPr>
            </w:pPr>
            <w:r w:rsidRPr="00F73CBE">
              <w:rPr>
                <w:sz w:val="22"/>
                <w:szCs w:val="22"/>
                <w:lang w:val="uz-Cyrl-UZ" w:eastAsia="en-US"/>
              </w:rPr>
              <w:t>Direktor:_______________</w:t>
            </w:r>
          </w:p>
        </w:tc>
      </w:tr>
    </w:tbl>
    <w:p w14:paraId="1876EA7F" w14:textId="77777777" w:rsidR="00934D48" w:rsidRPr="00F73CBE" w:rsidRDefault="00934D48" w:rsidP="00F73CBE">
      <w:pPr>
        <w:tabs>
          <w:tab w:val="left" w:pos="480"/>
        </w:tabs>
        <w:rPr>
          <w:sz w:val="18"/>
          <w:szCs w:val="18"/>
          <w:lang w:val="uz-Cyrl-UZ"/>
        </w:rPr>
      </w:pPr>
      <w:r w:rsidRPr="00F73CBE">
        <w:rPr>
          <w:sz w:val="18"/>
          <w:szCs w:val="18"/>
          <w:lang w:val="uz-Cyrl-UZ"/>
        </w:rPr>
        <w:t xml:space="preserve">          </w:t>
      </w:r>
    </w:p>
    <w:p w14:paraId="250EC75B" w14:textId="77777777" w:rsidR="007F1505" w:rsidRPr="00F73CBE" w:rsidRDefault="001F3761" w:rsidP="00F73CBE">
      <w:pPr>
        <w:tabs>
          <w:tab w:val="left" w:pos="480"/>
        </w:tabs>
        <w:rPr>
          <w:sz w:val="18"/>
          <w:szCs w:val="18"/>
          <w:lang w:val="uz-Cyrl-UZ"/>
        </w:rPr>
      </w:pPr>
      <w:r w:rsidRPr="00F73CBE">
        <w:rPr>
          <w:sz w:val="18"/>
          <w:szCs w:val="18"/>
          <w:lang w:val="uz-Cyrl-UZ"/>
        </w:rPr>
        <w:t>Mazkur shartnoma 29.08.1998 yildagi “Xo‘jalik yurituvchi sub’ektlar faoliyatining shartnomaviy-huquqiy bazasi to‘g‘risida”gi Qonunning 21-moddasiga asosan huquqiy ekspertizadan o‘tkazildi. Shartnoma matni amaldagi qonunchilik talablariga rioya qilingan holda tuzilgan. Ushbu huquqiy ekspertiza shartnomadagi narxlarning shakllantirilishiga nisbatan tadbiq etilmaydi.</w:t>
      </w:r>
    </w:p>
    <w:p w14:paraId="4302B0E5" w14:textId="77777777" w:rsidR="001F3761" w:rsidRPr="00F73CBE" w:rsidRDefault="001F3761" w:rsidP="00F73CBE">
      <w:pPr>
        <w:tabs>
          <w:tab w:val="left" w:pos="480"/>
        </w:tabs>
        <w:rPr>
          <w:lang w:val="uz-Cyrl-UZ"/>
        </w:rPr>
      </w:pPr>
    </w:p>
    <w:p w14:paraId="59491BEE" w14:textId="77777777" w:rsidR="007F1505" w:rsidRPr="00F73CBE" w:rsidRDefault="001F3761" w:rsidP="00F73CBE">
      <w:pPr>
        <w:tabs>
          <w:tab w:val="left" w:pos="0"/>
        </w:tabs>
        <w:rPr>
          <w:sz w:val="8"/>
          <w:szCs w:val="18"/>
          <w:lang w:val="uz-Cyrl-UZ"/>
        </w:rPr>
      </w:pPr>
      <w:proofErr w:type="spellStart"/>
      <w:r w:rsidRPr="00F73CBE">
        <w:rPr>
          <w:b/>
          <w:sz w:val="18"/>
          <w:szCs w:val="18"/>
          <w:lang w:val="en-US"/>
        </w:rPr>
        <w:t>Yurist</w:t>
      </w:r>
      <w:proofErr w:type="spellEnd"/>
      <w:r w:rsidR="007F1505" w:rsidRPr="00F73CBE">
        <w:rPr>
          <w:sz w:val="18"/>
          <w:szCs w:val="18"/>
          <w:lang w:val="uz-Cyrl-UZ"/>
        </w:rPr>
        <w:t xml:space="preserve"> </w:t>
      </w:r>
      <w:r w:rsidR="007F1505" w:rsidRPr="00F73CBE">
        <w:rPr>
          <w:sz w:val="18"/>
          <w:szCs w:val="18"/>
          <w:lang w:val="en-US"/>
        </w:rPr>
        <w:t>___________</w:t>
      </w:r>
      <w:r w:rsidR="007F1505" w:rsidRPr="00F73CBE">
        <w:rPr>
          <w:sz w:val="18"/>
          <w:szCs w:val="18"/>
          <w:lang w:val="en-US"/>
        </w:rPr>
        <w:tab/>
      </w:r>
      <w:r w:rsidR="007F1505" w:rsidRPr="00F73CBE">
        <w:rPr>
          <w:sz w:val="18"/>
          <w:szCs w:val="18"/>
          <w:lang w:val="en-US"/>
        </w:rPr>
        <w:tab/>
        <w:t xml:space="preserve">          </w:t>
      </w:r>
      <w:r w:rsidR="007F1505" w:rsidRPr="00F73CBE">
        <w:rPr>
          <w:sz w:val="18"/>
          <w:szCs w:val="18"/>
          <w:lang w:val="uz-Cyrl-UZ"/>
        </w:rPr>
        <w:t xml:space="preserve">                                                 </w:t>
      </w:r>
      <w:r w:rsidR="007F1505" w:rsidRPr="00F73CBE">
        <w:rPr>
          <w:sz w:val="18"/>
          <w:szCs w:val="18"/>
          <w:lang w:val="en-US"/>
        </w:rPr>
        <w:t xml:space="preserve">   </w:t>
      </w:r>
      <w:r w:rsidR="007F1505" w:rsidRPr="00F73CBE">
        <w:rPr>
          <w:sz w:val="18"/>
          <w:szCs w:val="18"/>
          <w:lang w:val="uz-Cyrl-UZ"/>
        </w:rPr>
        <w:t xml:space="preserve"> </w:t>
      </w:r>
      <w:proofErr w:type="spellStart"/>
      <w:r w:rsidRPr="00F73CBE">
        <w:rPr>
          <w:b/>
          <w:sz w:val="18"/>
          <w:szCs w:val="18"/>
          <w:lang w:val="en-US"/>
        </w:rPr>
        <w:t>Yurist</w:t>
      </w:r>
      <w:proofErr w:type="spellEnd"/>
      <w:r w:rsidR="007F1505" w:rsidRPr="00F73CBE">
        <w:rPr>
          <w:sz w:val="18"/>
          <w:szCs w:val="18"/>
          <w:lang w:val="en-US"/>
        </w:rPr>
        <w:t>___________</w:t>
      </w:r>
    </w:p>
    <w:p w14:paraId="64C15206" w14:textId="77777777" w:rsidR="007F1505" w:rsidRPr="00F73CBE" w:rsidRDefault="007F1505" w:rsidP="00F73CBE">
      <w:pPr>
        <w:tabs>
          <w:tab w:val="left" w:pos="480"/>
        </w:tabs>
        <w:rPr>
          <w:lang w:val="uz-Cyrl-UZ"/>
        </w:rPr>
      </w:pPr>
    </w:p>
    <w:p w14:paraId="6774A4D7" w14:textId="77777777" w:rsidR="00934D48" w:rsidRPr="00F73CBE" w:rsidRDefault="007F1505" w:rsidP="00F73CBE">
      <w:pPr>
        <w:tabs>
          <w:tab w:val="left" w:pos="480"/>
        </w:tabs>
        <w:rPr>
          <w:sz w:val="18"/>
          <w:szCs w:val="18"/>
          <w:lang w:val="uz-Cyrl-UZ"/>
        </w:rPr>
      </w:pPr>
      <w:r w:rsidRPr="00F73CBE">
        <w:rPr>
          <w:lang w:val="uz-Cyrl-UZ"/>
        </w:rPr>
        <w:tab/>
      </w:r>
    </w:p>
    <w:p w14:paraId="00E4C532" w14:textId="77777777" w:rsidR="001F3761" w:rsidRPr="00F73CBE" w:rsidRDefault="00934D48" w:rsidP="00F73CBE">
      <w:pPr>
        <w:rPr>
          <w:sz w:val="16"/>
          <w:szCs w:val="16"/>
          <w:lang w:val="en-US"/>
        </w:rPr>
      </w:pPr>
      <w:r w:rsidRPr="00F73CBE">
        <w:rPr>
          <w:sz w:val="16"/>
          <w:szCs w:val="16"/>
          <w:lang w:val="uz-Cyrl-UZ"/>
        </w:rPr>
        <w:t xml:space="preserve">   </w:t>
      </w:r>
      <w:proofErr w:type="spellStart"/>
      <w:r w:rsidR="001F3761" w:rsidRPr="00F73CBE">
        <w:rPr>
          <w:sz w:val="16"/>
          <w:szCs w:val="16"/>
          <w:lang w:val="en-US"/>
        </w:rPr>
        <w:t>Moliya</w:t>
      </w:r>
      <w:proofErr w:type="spellEnd"/>
      <w:r w:rsidR="001F3761" w:rsidRPr="00F73CBE">
        <w:rPr>
          <w:sz w:val="16"/>
          <w:szCs w:val="16"/>
          <w:lang w:val="en-US"/>
        </w:rPr>
        <w:t xml:space="preserve"> </w:t>
      </w:r>
      <w:proofErr w:type="spellStart"/>
      <w:r w:rsidR="001F3761" w:rsidRPr="00F73CBE">
        <w:rPr>
          <w:sz w:val="16"/>
          <w:szCs w:val="16"/>
          <w:lang w:val="en-US"/>
        </w:rPr>
        <w:t>vazirligi</w:t>
      </w:r>
      <w:proofErr w:type="spellEnd"/>
      <w:r w:rsidR="001F3761" w:rsidRPr="00F73CBE">
        <w:rPr>
          <w:sz w:val="16"/>
          <w:szCs w:val="16"/>
          <w:lang w:val="en-US"/>
        </w:rPr>
        <w:t xml:space="preserve"> </w:t>
      </w:r>
      <w:proofErr w:type="spellStart"/>
      <w:proofErr w:type="gramStart"/>
      <w:r w:rsidR="001F3761" w:rsidRPr="00F73CBE">
        <w:rPr>
          <w:sz w:val="16"/>
          <w:szCs w:val="16"/>
          <w:lang w:val="en-US"/>
        </w:rPr>
        <w:t>g‘aznachiligi</w:t>
      </w:r>
      <w:proofErr w:type="spellEnd"/>
      <w:r w:rsidR="001F3761" w:rsidRPr="00F73CBE">
        <w:rPr>
          <w:sz w:val="16"/>
          <w:szCs w:val="16"/>
          <w:lang w:val="en-US"/>
        </w:rPr>
        <w:t xml:space="preserve">  X</w:t>
      </w:r>
      <w:proofErr w:type="gramEnd"/>
      <w:r w:rsidR="001F3761" w:rsidRPr="00F73CBE">
        <w:rPr>
          <w:sz w:val="16"/>
          <w:szCs w:val="16"/>
          <w:lang w:val="en-US"/>
        </w:rPr>
        <w:t>/R 234020003000100001010</w:t>
      </w:r>
    </w:p>
    <w:p w14:paraId="636DB0A8" w14:textId="77777777" w:rsidR="001F3761" w:rsidRPr="00F73CBE" w:rsidRDefault="001F3761" w:rsidP="00F73CBE">
      <w:pPr>
        <w:rPr>
          <w:sz w:val="16"/>
          <w:szCs w:val="16"/>
          <w:lang w:val="en-US"/>
        </w:rPr>
      </w:pPr>
      <w:r w:rsidRPr="00F73CBE">
        <w:rPr>
          <w:sz w:val="16"/>
          <w:szCs w:val="16"/>
          <w:lang w:val="en-US"/>
        </w:rPr>
        <w:t xml:space="preserve">   Bank </w:t>
      </w:r>
      <w:proofErr w:type="spellStart"/>
      <w:r w:rsidRPr="00F73CBE">
        <w:rPr>
          <w:sz w:val="16"/>
          <w:szCs w:val="16"/>
          <w:lang w:val="en-US"/>
        </w:rPr>
        <w:t>nomi</w:t>
      </w:r>
      <w:proofErr w:type="spellEnd"/>
      <w:r w:rsidRPr="00F73CBE">
        <w:rPr>
          <w:sz w:val="16"/>
          <w:szCs w:val="16"/>
          <w:lang w:val="en-US"/>
        </w:rPr>
        <w:t xml:space="preserve">: </w:t>
      </w:r>
      <w:proofErr w:type="spellStart"/>
      <w:r w:rsidRPr="00F73CBE">
        <w:rPr>
          <w:sz w:val="16"/>
          <w:szCs w:val="16"/>
          <w:lang w:val="en-US"/>
        </w:rPr>
        <w:t>Markaziy</w:t>
      </w:r>
      <w:proofErr w:type="spellEnd"/>
      <w:r w:rsidRPr="00F73CBE">
        <w:rPr>
          <w:sz w:val="16"/>
          <w:szCs w:val="16"/>
          <w:lang w:val="en-US"/>
        </w:rPr>
        <w:t xml:space="preserve"> Bank XKKM Toshkent </w:t>
      </w:r>
      <w:proofErr w:type="spellStart"/>
      <w:r w:rsidRPr="00F73CBE">
        <w:rPr>
          <w:sz w:val="16"/>
          <w:szCs w:val="16"/>
          <w:lang w:val="en-US"/>
        </w:rPr>
        <w:t>shaxar</w:t>
      </w:r>
      <w:proofErr w:type="spellEnd"/>
      <w:r w:rsidRPr="00F73CBE">
        <w:rPr>
          <w:sz w:val="16"/>
          <w:szCs w:val="16"/>
          <w:lang w:val="en-US"/>
        </w:rPr>
        <w:t xml:space="preserve"> </w:t>
      </w:r>
      <w:proofErr w:type="spellStart"/>
      <w:r w:rsidRPr="00F73CBE">
        <w:rPr>
          <w:sz w:val="16"/>
          <w:szCs w:val="16"/>
          <w:lang w:val="en-US"/>
        </w:rPr>
        <w:t>boshqarmasi</w:t>
      </w:r>
      <w:proofErr w:type="spellEnd"/>
      <w:r w:rsidRPr="00F73CBE">
        <w:rPr>
          <w:sz w:val="16"/>
          <w:szCs w:val="16"/>
          <w:lang w:val="en-US"/>
        </w:rPr>
        <w:t xml:space="preserve"> </w:t>
      </w:r>
    </w:p>
    <w:p w14:paraId="021EFE4B" w14:textId="77777777" w:rsidR="001F3761" w:rsidRPr="00F73CBE" w:rsidRDefault="001F3761" w:rsidP="00F73CBE">
      <w:pPr>
        <w:rPr>
          <w:sz w:val="16"/>
          <w:szCs w:val="16"/>
          <w:lang w:val="en-US"/>
        </w:rPr>
      </w:pPr>
      <w:r w:rsidRPr="00F73CBE">
        <w:rPr>
          <w:sz w:val="16"/>
          <w:szCs w:val="16"/>
          <w:lang w:val="en-US"/>
        </w:rPr>
        <w:t xml:space="preserve">   </w:t>
      </w:r>
      <w:proofErr w:type="spellStart"/>
      <w:r w:rsidRPr="00F73CBE">
        <w:rPr>
          <w:sz w:val="16"/>
          <w:szCs w:val="16"/>
          <w:lang w:val="en-US"/>
        </w:rPr>
        <w:t>Manzili</w:t>
      </w:r>
      <w:proofErr w:type="spellEnd"/>
      <w:r w:rsidRPr="00F73CBE">
        <w:rPr>
          <w:sz w:val="16"/>
          <w:szCs w:val="16"/>
          <w:lang w:val="en-US"/>
        </w:rPr>
        <w:t xml:space="preserve">: Samarqand </w:t>
      </w:r>
      <w:proofErr w:type="spellStart"/>
      <w:r w:rsidRPr="00F73CBE">
        <w:rPr>
          <w:sz w:val="16"/>
          <w:szCs w:val="16"/>
          <w:lang w:val="en-US"/>
        </w:rPr>
        <w:t>shaxari</w:t>
      </w:r>
      <w:proofErr w:type="spellEnd"/>
      <w:r w:rsidRPr="00F73CBE">
        <w:rPr>
          <w:sz w:val="16"/>
          <w:szCs w:val="16"/>
          <w:lang w:val="en-US"/>
        </w:rPr>
        <w:t xml:space="preserve"> </w:t>
      </w:r>
      <w:proofErr w:type="spellStart"/>
      <w:r w:rsidRPr="00F73CBE">
        <w:rPr>
          <w:sz w:val="16"/>
          <w:szCs w:val="16"/>
          <w:lang w:val="en-US"/>
        </w:rPr>
        <w:t>Kuksaroy</w:t>
      </w:r>
      <w:proofErr w:type="spellEnd"/>
      <w:r w:rsidRPr="00F73CBE">
        <w:rPr>
          <w:sz w:val="16"/>
          <w:szCs w:val="16"/>
          <w:lang w:val="en-US"/>
        </w:rPr>
        <w:t xml:space="preserve"> </w:t>
      </w:r>
      <w:proofErr w:type="spellStart"/>
      <w:r w:rsidRPr="00F73CBE">
        <w:rPr>
          <w:sz w:val="16"/>
          <w:szCs w:val="16"/>
          <w:lang w:val="en-US"/>
        </w:rPr>
        <w:t>maydoni</w:t>
      </w:r>
      <w:proofErr w:type="spellEnd"/>
      <w:r w:rsidRPr="00F73CBE">
        <w:rPr>
          <w:sz w:val="16"/>
          <w:szCs w:val="16"/>
          <w:lang w:val="en-US"/>
        </w:rPr>
        <w:t xml:space="preserve"> №1</w:t>
      </w:r>
    </w:p>
    <w:p w14:paraId="7A0E3957" w14:textId="77777777" w:rsidR="001F3761" w:rsidRPr="00F73CBE" w:rsidRDefault="001F3761" w:rsidP="00F73CBE">
      <w:pPr>
        <w:rPr>
          <w:sz w:val="16"/>
          <w:szCs w:val="16"/>
          <w:lang w:val="en-US"/>
        </w:rPr>
      </w:pPr>
      <w:r w:rsidRPr="00F73CBE">
        <w:rPr>
          <w:sz w:val="16"/>
          <w:szCs w:val="16"/>
          <w:lang w:val="en-US"/>
        </w:rPr>
        <w:t xml:space="preserve">   STIR (INN)201122919 MFO 00014 OKED:97160</w:t>
      </w:r>
    </w:p>
    <w:p w14:paraId="0EBAC45C" w14:textId="77777777" w:rsidR="001F3761" w:rsidRPr="00F73CBE" w:rsidRDefault="001F3761" w:rsidP="00F73CBE">
      <w:pPr>
        <w:rPr>
          <w:sz w:val="16"/>
          <w:szCs w:val="16"/>
          <w:lang w:val="en-US"/>
        </w:rPr>
      </w:pPr>
      <w:r w:rsidRPr="00F73CBE">
        <w:rPr>
          <w:sz w:val="16"/>
          <w:szCs w:val="16"/>
          <w:lang w:val="en-US"/>
        </w:rPr>
        <w:t xml:space="preserve">   Tel 2335853, 231-11-52</w:t>
      </w:r>
    </w:p>
    <w:p w14:paraId="2E0BAA4E" w14:textId="77777777" w:rsidR="001F3761" w:rsidRPr="00F73CBE" w:rsidRDefault="001F3761" w:rsidP="00F73CBE">
      <w:pPr>
        <w:rPr>
          <w:sz w:val="16"/>
          <w:szCs w:val="16"/>
          <w:lang w:val="en-US"/>
        </w:rPr>
      </w:pPr>
    </w:p>
    <w:p w14:paraId="1091449C" w14:textId="77777777" w:rsidR="001F3761" w:rsidRPr="00F73CBE" w:rsidRDefault="001F3761" w:rsidP="00F73CBE">
      <w:pPr>
        <w:rPr>
          <w:sz w:val="16"/>
          <w:szCs w:val="16"/>
          <w:lang w:val="en-US"/>
        </w:rPr>
      </w:pPr>
    </w:p>
    <w:p w14:paraId="3001D915" w14:textId="77777777" w:rsidR="00934D48" w:rsidRPr="00F73CBE" w:rsidRDefault="001F3761" w:rsidP="00F73CBE">
      <w:r w:rsidRPr="00F73CBE">
        <w:rPr>
          <w:sz w:val="16"/>
          <w:szCs w:val="16"/>
          <w:lang w:val="en-US"/>
        </w:rPr>
        <w:t xml:space="preserve">      </w:t>
      </w:r>
      <w:proofErr w:type="spellStart"/>
      <w:r w:rsidRPr="00F73CBE">
        <w:rPr>
          <w:sz w:val="16"/>
          <w:szCs w:val="16"/>
        </w:rPr>
        <w:t>Ro‘yxatga</w:t>
      </w:r>
      <w:proofErr w:type="spellEnd"/>
      <w:r w:rsidRPr="00F73CBE">
        <w:rPr>
          <w:sz w:val="16"/>
          <w:szCs w:val="16"/>
        </w:rPr>
        <w:t xml:space="preserve"> </w:t>
      </w:r>
      <w:proofErr w:type="spellStart"/>
      <w:r w:rsidRPr="00F73CBE">
        <w:rPr>
          <w:sz w:val="16"/>
          <w:szCs w:val="16"/>
        </w:rPr>
        <w:t>olindi</w:t>
      </w:r>
      <w:proofErr w:type="spellEnd"/>
      <w:r w:rsidRPr="00F73CBE">
        <w:rPr>
          <w:sz w:val="16"/>
          <w:szCs w:val="16"/>
        </w:rPr>
        <w:t>. ____________</w:t>
      </w:r>
    </w:p>
    <w:p w14:paraId="51F1CE40" w14:textId="77777777" w:rsidR="00934D48" w:rsidRPr="00F73CBE" w:rsidRDefault="00934D48" w:rsidP="00F73CBE">
      <w:pPr>
        <w:ind w:hanging="142"/>
        <w:rPr>
          <w:i/>
          <w:sz w:val="16"/>
          <w:szCs w:val="16"/>
          <w:lang w:val="uz-Cyrl-UZ"/>
        </w:rPr>
      </w:pPr>
    </w:p>
    <w:p w14:paraId="44823C00" w14:textId="77777777" w:rsidR="00934D48" w:rsidRPr="00F73CBE" w:rsidRDefault="00934D48" w:rsidP="00F73CBE">
      <w:pPr>
        <w:ind w:hanging="142"/>
        <w:rPr>
          <w:i/>
          <w:sz w:val="16"/>
          <w:szCs w:val="16"/>
          <w:lang w:val="uz-Cyrl-UZ"/>
        </w:rPr>
      </w:pPr>
    </w:p>
    <w:p w14:paraId="5344A22B" w14:textId="77777777" w:rsidR="00A07989" w:rsidRPr="00F73CBE" w:rsidRDefault="00A07989" w:rsidP="00F73CBE">
      <w:pPr>
        <w:rPr>
          <w:sz w:val="24"/>
          <w:szCs w:val="24"/>
          <w:lang w:val="uz-Cyrl-UZ"/>
        </w:rPr>
      </w:pPr>
    </w:p>
    <w:sectPr w:rsidR="00A07989" w:rsidRPr="00F73CBE" w:rsidSect="00D819D9">
      <w:pgSz w:w="11906" w:h="16838"/>
      <w:pgMar w:top="426" w:right="566"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3BC3"/>
    <w:multiLevelType w:val="hybridMultilevel"/>
    <w:tmpl w:val="0C429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A9790B"/>
    <w:multiLevelType w:val="hybridMultilevel"/>
    <w:tmpl w:val="F498FB3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96E496B"/>
    <w:multiLevelType w:val="multilevel"/>
    <w:tmpl w:val="1EC4AE6E"/>
    <w:lvl w:ilvl="0">
      <w:start w:val="1"/>
      <w:numFmt w:val="decimal"/>
      <w:lvlText w:val="%1."/>
      <w:lvlJc w:val="left"/>
      <w:pPr>
        <w:ind w:left="720" w:hanging="360"/>
      </w:pPr>
    </w:lvl>
    <w:lvl w:ilvl="1">
      <w:start w:val="1"/>
      <w:numFmt w:val="decimal"/>
      <w:isLgl/>
      <w:lvlText w:val="%1.%2."/>
      <w:lvlJc w:val="left"/>
      <w:pPr>
        <w:ind w:left="106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3" w15:restartNumberingAfterBreak="0">
    <w:nsid w:val="23E3624E"/>
    <w:multiLevelType w:val="hybridMultilevel"/>
    <w:tmpl w:val="4002F284"/>
    <w:lvl w:ilvl="0" w:tplc="A8925EC6">
      <w:start w:val="2"/>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324A05A9"/>
    <w:multiLevelType w:val="hybridMultilevel"/>
    <w:tmpl w:val="C6E0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1036FF"/>
    <w:multiLevelType w:val="hybridMultilevel"/>
    <w:tmpl w:val="372C0E62"/>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F073EAC"/>
    <w:multiLevelType w:val="hybridMultilevel"/>
    <w:tmpl w:val="3AE6DD78"/>
    <w:lvl w:ilvl="0" w:tplc="C01A1E68">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22D1D15"/>
    <w:multiLevelType w:val="multilevel"/>
    <w:tmpl w:val="C3AAD7CC"/>
    <w:lvl w:ilvl="0">
      <w:start w:val="1"/>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1650" w:hanging="36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300" w:hanging="720"/>
      </w:pPr>
      <w:rPr>
        <w:rFonts w:hint="default"/>
      </w:rPr>
    </w:lvl>
    <w:lvl w:ilvl="5">
      <w:start w:val="1"/>
      <w:numFmt w:val="decimal"/>
      <w:lvlText w:val="%1.%2.%3.%4.%5.%6"/>
      <w:lvlJc w:val="left"/>
      <w:pPr>
        <w:ind w:left="3945" w:hanging="72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595" w:hanging="1080"/>
      </w:pPr>
      <w:rPr>
        <w:rFonts w:hint="default"/>
      </w:rPr>
    </w:lvl>
    <w:lvl w:ilvl="8">
      <w:start w:val="1"/>
      <w:numFmt w:val="decimal"/>
      <w:lvlText w:val="%1.%2.%3.%4.%5.%6.%7.%8.%9"/>
      <w:lvlJc w:val="left"/>
      <w:pPr>
        <w:ind w:left="6240" w:hanging="108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A3"/>
    <w:rsid w:val="00016E2A"/>
    <w:rsid w:val="000319FC"/>
    <w:rsid w:val="00072CE0"/>
    <w:rsid w:val="000736B9"/>
    <w:rsid w:val="0008103D"/>
    <w:rsid w:val="000D49F3"/>
    <w:rsid w:val="00103780"/>
    <w:rsid w:val="0012282D"/>
    <w:rsid w:val="00130F39"/>
    <w:rsid w:val="00142C3F"/>
    <w:rsid w:val="0014623A"/>
    <w:rsid w:val="00161823"/>
    <w:rsid w:val="00163CBC"/>
    <w:rsid w:val="0016645A"/>
    <w:rsid w:val="001A4908"/>
    <w:rsid w:val="001A5A43"/>
    <w:rsid w:val="001B19F3"/>
    <w:rsid w:val="001C5EE1"/>
    <w:rsid w:val="001F3761"/>
    <w:rsid w:val="001F5059"/>
    <w:rsid w:val="0020164D"/>
    <w:rsid w:val="00225F26"/>
    <w:rsid w:val="00232D20"/>
    <w:rsid w:val="0025399B"/>
    <w:rsid w:val="00267E4E"/>
    <w:rsid w:val="00287A30"/>
    <w:rsid w:val="002B602B"/>
    <w:rsid w:val="002E3B6C"/>
    <w:rsid w:val="002F2915"/>
    <w:rsid w:val="00323FE2"/>
    <w:rsid w:val="00326E44"/>
    <w:rsid w:val="00350D86"/>
    <w:rsid w:val="00357565"/>
    <w:rsid w:val="0038192A"/>
    <w:rsid w:val="00382759"/>
    <w:rsid w:val="003843F5"/>
    <w:rsid w:val="003C4D26"/>
    <w:rsid w:val="003C668C"/>
    <w:rsid w:val="003D25FB"/>
    <w:rsid w:val="003E332E"/>
    <w:rsid w:val="00430DB7"/>
    <w:rsid w:val="00455A71"/>
    <w:rsid w:val="00457587"/>
    <w:rsid w:val="00461CE9"/>
    <w:rsid w:val="00476B27"/>
    <w:rsid w:val="004A4D04"/>
    <w:rsid w:val="004A6651"/>
    <w:rsid w:val="004B4659"/>
    <w:rsid w:val="004E0CA6"/>
    <w:rsid w:val="004F26EE"/>
    <w:rsid w:val="004F7E18"/>
    <w:rsid w:val="00511439"/>
    <w:rsid w:val="00541BDF"/>
    <w:rsid w:val="00565CD8"/>
    <w:rsid w:val="005869A2"/>
    <w:rsid w:val="00591087"/>
    <w:rsid w:val="00591296"/>
    <w:rsid w:val="005A153F"/>
    <w:rsid w:val="005A20FC"/>
    <w:rsid w:val="005C7BA6"/>
    <w:rsid w:val="005D0C38"/>
    <w:rsid w:val="005D1CA2"/>
    <w:rsid w:val="005D2202"/>
    <w:rsid w:val="005E3230"/>
    <w:rsid w:val="005F5476"/>
    <w:rsid w:val="00694C09"/>
    <w:rsid w:val="006971A0"/>
    <w:rsid w:val="006A00A3"/>
    <w:rsid w:val="006B6AF4"/>
    <w:rsid w:val="006D491D"/>
    <w:rsid w:val="0073334A"/>
    <w:rsid w:val="00740F87"/>
    <w:rsid w:val="00743F8B"/>
    <w:rsid w:val="00744D45"/>
    <w:rsid w:val="00746622"/>
    <w:rsid w:val="007609F7"/>
    <w:rsid w:val="00771EC6"/>
    <w:rsid w:val="00777062"/>
    <w:rsid w:val="00782F93"/>
    <w:rsid w:val="007C46F2"/>
    <w:rsid w:val="007E51E7"/>
    <w:rsid w:val="007E6090"/>
    <w:rsid w:val="007E7377"/>
    <w:rsid w:val="007F1505"/>
    <w:rsid w:val="007F4643"/>
    <w:rsid w:val="00802438"/>
    <w:rsid w:val="00811950"/>
    <w:rsid w:val="00814F03"/>
    <w:rsid w:val="008577C2"/>
    <w:rsid w:val="008877FA"/>
    <w:rsid w:val="008A26F0"/>
    <w:rsid w:val="008A3526"/>
    <w:rsid w:val="008C40B9"/>
    <w:rsid w:val="009117AB"/>
    <w:rsid w:val="0091288C"/>
    <w:rsid w:val="00924F2D"/>
    <w:rsid w:val="00934D48"/>
    <w:rsid w:val="00940E50"/>
    <w:rsid w:val="009A7A77"/>
    <w:rsid w:val="009D6716"/>
    <w:rsid w:val="009E113F"/>
    <w:rsid w:val="009F1B94"/>
    <w:rsid w:val="009F23C3"/>
    <w:rsid w:val="00A07989"/>
    <w:rsid w:val="00A652B6"/>
    <w:rsid w:val="00A67C8D"/>
    <w:rsid w:val="00A76A71"/>
    <w:rsid w:val="00A81681"/>
    <w:rsid w:val="00AA45F3"/>
    <w:rsid w:val="00AB3BE9"/>
    <w:rsid w:val="00AD325A"/>
    <w:rsid w:val="00AF6BAD"/>
    <w:rsid w:val="00B35768"/>
    <w:rsid w:val="00B36E89"/>
    <w:rsid w:val="00B459BF"/>
    <w:rsid w:val="00B56A84"/>
    <w:rsid w:val="00B73D8C"/>
    <w:rsid w:val="00B7495A"/>
    <w:rsid w:val="00B81D8D"/>
    <w:rsid w:val="00BA4178"/>
    <w:rsid w:val="00BD7707"/>
    <w:rsid w:val="00C07E35"/>
    <w:rsid w:val="00C11847"/>
    <w:rsid w:val="00C211B9"/>
    <w:rsid w:val="00C62D78"/>
    <w:rsid w:val="00C84129"/>
    <w:rsid w:val="00CB748C"/>
    <w:rsid w:val="00CC766D"/>
    <w:rsid w:val="00CE1304"/>
    <w:rsid w:val="00CE4255"/>
    <w:rsid w:val="00D054C8"/>
    <w:rsid w:val="00D1587E"/>
    <w:rsid w:val="00D25732"/>
    <w:rsid w:val="00D819D9"/>
    <w:rsid w:val="00D858BA"/>
    <w:rsid w:val="00D90899"/>
    <w:rsid w:val="00D912A4"/>
    <w:rsid w:val="00DB06FE"/>
    <w:rsid w:val="00DE63F0"/>
    <w:rsid w:val="00DF394B"/>
    <w:rsid w:val="00E00A04"/>
    <w:rsid w:val="00E02DED"/>
    <w:rsid w:val="00E05D51"/>
    <w:rsid w:val="00E9515A"/>
    <w:rsid w:val="00ED063C"/>
    <w:rsid w:val="00EE3813"/>
    <w:rsid w:val="00EE77C2"/>
    <w:rsid w:val="00F063A0"/>
    <w:rsid w:val="00F20F3D"/>
    <w:rsid w:val="00F52CF4"/>
    <w:rsid w:val="00F53B00"/>
    <w:rsid w:val="00F64D48"/>
    <w:rsid w:val="00F73CBE"/>
    <w:rsid w:val="00F75C2B"/>
    <w:rsid w:val="00FA4B9B"/>
    <w:rsid w:val="00FB2A29"/>
    <w:rsid w:val="00FC6124"/>
    <w:rsid w:val="00FD1F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390A"/>
  <w15:chartTrackingRefBased/>
  <w15:docId w15:val="{817631ED-8A08-44BB-A6C5-9B127825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98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E6090"/>
    <w:pPr>
      <w:keepNext/>
      <w:autoSpaceDE/>
      <w:autoSpaceDN/>
      <w:adjustRightInd/>
      <w:ind w:left="1701" w:hanging="1701"/>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Список 1 Знак"/>
    <w:basedOn w:val="a0"/>
    <w:link w:val="a4"/>
    <w:locked/>
    <w:rsid w:val="00A07989"/>
    <w:rPr>
      <w:rFonts w:ascii="Times New Roman" w:eastAsia="Times New Roman" w:hAnsi="Times New Roman" w:cs="Times New Roman"/>
      <w:sz w:val="24"/>
      <w:szCs w:val="24"/>
      <w:lang w:eastAsia="ru-RU"/>
    </w:rPr>
  </w:style>
  <w:style w:type="paragraph" w:styleId="a4">
    <w:name w:val="Body Text"/>
    <w:aliases w:val="Список 1"/>
    <w:basedOn w:val="a"/>
    <w:link w:val="a3"/>
    <w:unhideWhenUsed/>
    <w:rsid w:val="00A07989"/>
    <w:pPr>
      <w:widowControl/>
      <w:autoSpaceDE/>
      <w:autoSpaceDN/>
      <w:adjustRightInd/>
      <w:spacing w:after="120"/>
    </w:pPr>
    <w:rPr>
      <w:sz w:val="24"/>
      <w:szCs w:val="24"/>
    </w:rPr>
  </w:style>
  <w:style w:type="character" w:customStyle="1" w:styleId="11">
    <w:name w:val="Основной текст Знак1"/>
    <w:basedOn w:val="a0"/>
    <w:uiPriority w:val="99"/>
    <w:semiHidden/>
    <w:rsid w:val="00A07989"/>
    <w:rPr>
      <w:rFonts w:ascii="Times New Roman" w:eastAsia="Times New Roman" w:hAnsi="Times New Roman" w:cs="Times New Roman"/>
      <w:sz w:val="20"/>
      <w:szCs w:val="20"/>
      <w:lang w:eastAsia="ru-RU"/>
    </w:rPr>
  </w:style>
  <w:style w:type="character" w:customStyle="1" w:styleId="a5">
    <w:name w:val="Основной текст с отступом Знак"/>
    <w:aliases w:val="Основной текст с отступом Знак1 Знак Знак,Основной текст с отступом Знак Знак Знак Знак,Основной текст с отступом Знак1 Знак Знак Знак Знак,Основной текст с отступом Знак Знак Знак Знак Знак Знак Знак"/>
    <w:basedOn w:val="a0"/>
    <w:link w:val="a6"/>
    <w:locked/>
    <w:rsid w:val="00A07989"/>
    <w:rPr>
      <w:rFonts w:ascii="Times New Roman" w:eastAsia="Times New Roman" w:hAnsi="Times New Roman" w:cs="Times New Roman"/>
      <w:sz w:val="24"/>
      <w:szCs w:val="24"/>
      <w:lang w:eastAsia="ru-RU"/>
    </w:rPr>
  </w:style>
  <w:style w:type="paragraph" w:styleId="a6">
    <w:name w:val="Body Text Indent"/>
    <w:aliases w:val="Основной текст с отступом Знак1 Знак,Основной текст с отступом Знак Знак Знак,Основной текст с отступом Знак1 Знак Знак Знак,Основной текст с отступом Знак Знак Знак Знак Знак Знак,Текст основной с отступом 1"/>
    <w:basedOn w:val="a"/>
    <w:link w:val="a5"/>
    <w:unhideWhenUsed/>
    <w:rsid w:val="00A07989"/>
    <w:pPr>
      <w:widowControl/>
      <w:autoSpaceDE/>
      <w:autoSpaceDN/>
      <w:adjustRightInd/>
      <w:spacing w:after="120"/>
      <w:ind w:left="283"/>
    </w:pPr>
    <w:rPr>
      <w:sz w:val="24"/>
      <w:szCs w:val="24"/>
    </w:rPr>
  </w:style>
  <w:style w:type="character" w:customStyle="1" w:styleId="12">
    <w:name w:val="Основной текст с отступом Знак1"/>
    <w:basedOn w:val="a0"/>
    <w:uiPriority w:val="99"/>
    <w:semiHidden/>
    <w:rsid w:val="00A07989"/>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3D25FB"/>
    <w:rPr>
      <w:rFonts w:ascii="Segoe UI" w:hAnsi="Segoe UI" w:cs="Segoe UI"/>
      <w:sz w:val="18"/>
      <w:szCs w:val="18"/>
    </w:rPr>
  </w:style>
  <w:style w:type="character" w:customStyle="1" w:styleId="a8">
    <w:name w:val="Текст выноски Знак"/>
    <w:basedOn w:val="a0"/>
    <w:link w:val="a7"/>
    <w:uiPriority w:val="99"/>
    <w:semiHidden/>
    <w:rsid w:val="003D25FB"/>
    <w:rPr>
      <w:rFonts w:ascii="Segoe UI" w:eastAsia="Times New Roman" w:hAnsi="Segoe UI" w:cs="Segoe UI"/>
      <w:sz w:val="18"/>
      <w:szCs w:val="18"/>
      <w:lang w:eastAsia="ru-RU"/>
    </w:rPr>
  </w:style>
  <w:style w:type="character" w:customStyle="1" w:styleId="10">
    <w:name w:val="Заголовок 1 Знак"/>
    <w:basedOn w:val="a0"/>
    <w:link w:val="1"/>
    <w:rsid w:val="007E6090"/>
    <w:rPr>
      <w:rFonts w:ascii="Times New Roman" w:eastAsia="Times New Roman" w:hAnsi="Times New Roman" w:cs="Times New Roman"/>
      <w:b/>
      <w:sz w:val="24"/>
      <w:szCs w:val="20"/>
      <w:lang w:eastAsia="ru-RU"/>
    </w:rPr>
  </w:style>
  <w:style w:type="paragraph" w:styleId="a9">
    <w:name w:val="List Paragraph"/>
    <w:basedOn w:val="a"/>
    <w:uiPriority w:val="34"/>
    <w:qFormat/>
    <w:rsid w:val="00201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3093">
      <w:bodyDiv w:val="1"/>
      <w:marLeft w:val="0"/>
      <w:marRight w:val="0"/>
      <w:marTop w:val="0"/>
      <w:marBottom w:val="0"/>
      <w:divBdr>
        <w:top w:val="none" w:sz="0" w:space="0" w:color="auto"/>
        <w:left w:val="none" w:sz="0" w:space="0" w:color="auto"/>
        <w:bottom w:val="none" w:sz="0" w:space="0" w:color="auto"/>
        <w:right w:val="none" w:sz="0" w:space="0" w:color="auto"/>
      </w:divBdr>
    </w:div>
    <w:div w:id="192298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19491-0DA0-4975-B649-67155ADD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4</Pages>
  <Words>2164</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Defender</cp:lastModifiedBy>
  <cp:revision>153</cp:revision>
  <cp:lastPrinted>2021-04-27T12:24:00Z</cp:lastPrinted>
  <dcterms:created xsi:type="dcterms:W3CDTF">2020-10-13T10:59:00Z</dcterms:created>
  <dcterms:modified xsi:type="dcterms:W3CDTF">2022-11-02T13:02:00Z</dcterms:modified>
</cp:coreProperties>
</file>