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page" w:tblpX="997" w:tblpY="-240"/>
        <w:tblW w:w="10598" w:type="dxa"/>
        <w:tblLook w:val="00A0" w:firstRow="1" w:lastRow="0" w:firstColumn="1" w:lastColumn="0" w:noHBand="0" w:noVBand="0"/>
      </w:tblPr>
      <w:tblGrid>
        <w:gridCol w:w="4695"/>
        <w:gridCol w:w="5903"/>
      </w:tblGrid>
      <w:tr w:rsidR="002E44BA" w:rsidTr="002E44BA">
        <w:trPr>
          <w:trHeight w:val="335"/>
        </w:trPr>
        <w:tc>
          <w:tcPr>
            <w:tcW w:w="4695" w:type="dxa"/>
          </w:tcPr>
          <w:p w:rsidR="002E44BA" w:rsidRDefault="002E44BA" w:rsidP="0010395E">
            <w:pPr>
              <w:spacing w:after="0" w:line="240" w:lineRule="auto"/>
              <w:jc w:val="center"/>
              <w:rPr>
                <w:rFonts w:ascii="Times New Roman" w:eastAsia="Times New Roman" w:hAnsi="Times New Roman"/>
                <w:iCs/>
                <w:sz w:val="28"/>
                <w:szCs w:val="28"/>
                <w:lang w:val="uz-Cyrl-UZ" w:eastAsia="ru-RU"/>
              </w:rPr>
            </w:pPr>
          </w:p>
        </w:tc>
        <w:tc>
          <w:tcPr>
            <w:tcW w:w="5903" w:type="dxa"/>
          </w:tcPr>
          <w:p w:rsidR="002E44BA" w:rsidRDefault="002E44BA" w:rsidP="0010395E">
            <w:pPr>
              <w:spacing w:after="0" w:line="240" w:lineRule="auto"/>
              <w:jc w:val="center"/>
              <w:rPr>
                <w:rFonts w:ascii="Times New Roman" w:eastAsia="Times New Roman" w:hAnsi="Times New Roman"/>
                <w:b/>
                <w:bCs/>
                <w:sz w:val="28"/>
                <w:szCs w:val="28"/>
                <w:lang w:val="uz-Cyrl-UZ" w:eastAsia="ru-RU"/>
              </w:rPr>
            </w:pPr>
          </w:p>
          <w:p w:rsidR="002E44BA" w:rsidRDefault="002E44BA" w:rsidP="0010395E">
            <w:pPr>
              <w:spacing w:after="0" w:line="240" w:lineRule="auto"/>
              <w:jc w:val="center"/>
              <w:rPr>
                <w:rFonts w:ascii="Times New Roman" w:eastAsia="Times New Roman" w:hAnsi="Times New Roman"/>
                <w:b/>
                <w:bCs/>
                <w:sz w:val="28"/>
                <w:szCs w:val="28"/>
                <w:lang w:val="uz-Cyrl-UZ" w:eastAsia="ru-RU"/>
              </w:rPr>
            </w:pPr>
          </w:p>
          <w:p w:rsidR="002E44BA" w:rsidRDefault="002E44BA" w:rsidP="0010395E">
            <w:pPr>
              <w:spacing w:after="0" w:line="240" w:lineRule="auto"/>
              <w:jc w:val="center"/>
              <w:rPr>
                <w:rFonts w:ascii="Times New Roman" w:eastAsia="Times New Roman" w:hAnsi="Times New Roman"/>
                <w:b/>
                <w:bCs/>
                <w:sz w:val="28"/>
                <w:szCs w:val="28"/>
                <w:lang w:val="uz-Cyrl-UZ" w:eastAsia="ru-RU"/>
              </w:rPr>
            </w:pPr>
          </w:p>
          <w:p w:rsidR="002E44BA" w:rsidRDefault="002E44BA" w:rsidP="0010395E">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«ТАСДИҚЛАЙМАН»</w:t>
            </w:r>
          </w:p>
          <w:p w:rsidR="002E44BA" w:rsidRDefault="002E44BA" w:rsidP="0010395E">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”Янгиқўрғон туман ҳалқ таълими бўлими мудири” </w:t>
            </w:r>
          </w:p>
          <w:p w:rsidR="002E44BA" w:rsidRDefault="002E44BA" w:rsidP="0010395E">
            <w:pPr>
              <w:spacing w:after="0" w:line="240" w:lineRule="auto"/>
              <w:jc w:val="center"/>
              <w:rPr>
                <w:rFonts w:ascii="Times New Roman" w:eastAsia="Times New Roman" w:hAnsi="Times New Roman"/>
                <w:b/>
                <w:bCs/>
                <w:sz w:val="28"/>
                <w:szCs w:val="28"/>
                <w:lang w:val="uz-Cyrl-UZ" w:eastAsia="ru-RU"/>
              </w:rPr>
            </w:pPr>
          </w:p>
          <w:p w:rsidR="002E44BA" w:rsidRDefault="002E44BA" w:rsidP="0010395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__________</w:t>
            </w:r>
            <w:r>
              <w:rPr>
                <w:rFonts w:ascii="Times New Roman" w:eastAsia="Times New Roman" w:hAnsi="Times New Roman"/>
                <w:b/>
                <w:bCs/>
                <w:sz w:val="28"/>
                <w:szCs w:val="28"/>
                <w:lang w:eastAsia="ru-RU"/>
              </w:rPr>
              <w:t xml:space="preserve">____ </w:t>
            </w:r>
            <w:r>
              <w:rPr>
                <w:rFonts w:ascii="Times New Roman" w:eastAsia="Times New Roman" w:hAnsi="Times New Roman"/>
                <w:b/>
                <w:bCs/>
                <w:sz w:val="28"/>
                <w:szCs w:val="28"/>
                <w:lang w:val="uz-Cyrl-UZ" w:eastAsia="ru-RU"/>
              </w:rPr>
              <w:t>А.Қаюмов</w:t>
            </w:r>
          </w:p>
          <w:p w:rsidR="002E44BA" w:rsidRDefault="002E44BA" w:rsidP="0010395E">
            <w:pPr>
              <w:spacing w:after="0" w:line="240" w:lineRule="auto"/>
              <w:jc w:val="center"/>
              <w:rPr>
                <w:rFonts w:ascii="Times New Roman" w:eastAsia="Times New Roman" w:hAnsi="Times New Roman"/>
                <w:b/>
                <w:bCs/>
                <w:sz w:val="28"/>
                <w:szCs w:val="28"/>
                <w:lang w:eastAsia="ru-RU"/>
              </w:rPr>
            </w:pPr>
          </w:p>
          <w:p w:rsidR="002E44BA" w:rsidRDefault="002E44BA" w:rsidP="0010395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iCs/>
                <w:sz w:val="28"/>
                <w:szCs w:val="28"/>
                <w:lang w:val="uz-Cyrl-UZ" w:eastAsia="ru-RU"/>
              </w:rPr>
              <w:t xml:space="preserve">20 </w:t>
            </w:r>
            <w:r>
              <w:rPr>
                <w:rFonts w:ascii="Times New Roman" w:eastAsia="Times New Roman" w:hAnsi="Times New Roman"/>
                <w:iCs/>
                <w:sz w:val="28"/>
                <w:szCs w:val="28"/>
                <w:lang w:eastAsia="ru-RU"/>
              </w:rPr>
              <w:t xml:space="preserve"> октябрь  20</w:t>
            </w:r>
            <w:r>
              <w:rPr>
                <w:rFonts w:ascii="Times New Roman" w:eastAsia="Times New Roman" w:hAnsi="Times New Roman"/>
                <w:iCs/>
                <w:sz w:val="28"/>
                <w:szCs w:val="28"/>
                <w:lang w:val="uz-Cyrl-UZ" w:eastAsia="ru-RU"/>
              </w:rPr>
              <w:t xml:space="preserve">22 </w:t>
            </w:r>
            <w:r>
              <w:rPr>
                <w:rFonts w:ascii="Times New Roman" w:eastAsia="Times New Roman" w:hAnsi="Times New Roman"/>
                <w:iCs/>
                <w:sz w:val="28"/>
                <w:szCs w:val="28"/>
                <w:lang w:eastAsia="ru-RU"/>
              </w:rPr>
              <w:t>й</w:t>
            </w:r>
          </w:p>
        </w:tc>
      </w:tr>
    </w:tbl>
    <w:p w:rsidR="002E44BA" w:rsidRDefault="002E44BA" w:rsidP="002E44BA">
      <w:pPr>
        <w:spacing w:after="0" w:line="240" w:lineRule="auto"/>
        <w:jc w:val="both"/>
        <w:rPr>
          <w:rFonts w:ascii="Times New Roman" w:eastAsia="Times New Roman" w:hAnsi="Times New Roman"/>
          <w:b/>
          <w:bCs/>
          <w:sz w:val="28"/>
          <w:szCs w:val="28"/>
          <w:lang w:eastAsia="ru-RU"/>
        </w:rPr>
      </w:pPr>
    </w:p>
    <w:p w:rsidR="002E44BA" w:rsidRDefault="002E44BA" w:rsidP="002E44BA">
      <w:pPr>
        <w:spacing w:after="0" w:line="240" w:lineRule="auto"/>
        <w:jc w:val="both"/>
        <w:rPr>
          <w:rFonts w:ascii="Times New Roman" w:eastAsia="Times New Roman" w:hAnsi="Times New Roman"/>
          <w:b/>
          <w:bCs/>
          <w:sz w:val="28"/>
          <w:szCs w:val="28"/>
          <w:lang w:eastAsia="ru-RU"/>
        </w:rPr>
      </w:pPr>
    </w:p>
    <w:tbl>
      <w:tblPr>
        <w:tblW w:w="9430" w:type="dxa"/>
        <w:tblInd w:w="-106" w:type="dxa"/>
        <w:tblLook w:val="00A0" w:firstRow="1" w:lastRow="0" w:firstColumn="1" w:lastColumn="0" w:noHBand="0" w:noVBand="0"/>
      </w:tblPr>
      <w:tblGrid>
        <w:gridCol w:w="5070"/>
        <w:gridCol w:w="4360"/>
      </w:tblGrid>
      <w:tr w:rsidR="002E44BA" w:rsidTr="002E44BA">
        <w:tc>
          <w:tcPr>
            <w:tcW w:w="5070" w:type="dxa"/>
          </w:tcPr>
          <w:p w:rsidR="002E44BA" w:rsidRDefault="002E44BA" w:rsidP="0010395E">
            <w:pPr>
              <w:spacing w:after="0" w:line="240" w:lineRule="auto"/>
              <w:jc w:val="both"/>
              <w:rPr>
                <w:rFonts w:ascii="Times New Roman" w:eastAsia="Times New Roman" w:hAnsi="Times New Roman"/>
                <w:b/>
                <w:bCs/>
                <w:sz w:val="28"/>
                <w:szCs w:val="28"/>
                <w:lang w:eastAsia="ru-RU"/>
              </w:rPr>
            </w:pPr>
          </w:p>
        </w:tc>
        <w:tc>
          <w:tcPr>
            <w:tcW w:w="4360" w:type="dxa"/>
          </w:tcPr>
          <w:p w:rsidR="002E44BA" w:rsidRDefault="002E44BA" w:rsidP="0010395E">
            <w:pPr>
              <w:spacing w:after="0" w:line="240" w:lineRule="auto"/>
              <w:jc w:val="both"/>
              <w:rPr>
                <w:rFonts w:ascii="Times New Roman" w:eastAsia="Times New Roman" w:hAnsi="Times New Roman"/>
                <w:b/>
                <w:bCs/>
                <w:sz w:val="28"/>
                <w:szCs w:val="28"/>
                <w:lang w:eastAsia="ru-RU"/>
              </w:rPr>
            </w:pPr>
          </w:p>
        </w:tc>
      </w:tr>
    </w:tbl>
    <w:p w:rsidR="002E44BA" w:rsidRDefault="002E44BA" w:rsidP="002E44BA">
      <w:pPr>
        <w:spacing w:after="0" w:line="240" w:lineRule="auto"/>
        <w:ind w:firstLine="540"/>
        <w:jc w:val="both"/>
        <w:rPr>
          <w:rFonts w:ascii="Times New Roman" w:eastAsia="Times New Roman" w:hAnsi="Times New Roman"/>
          <w:b/>
          <w:bCs/>
          <w:sz w:val="28"/>
          <w:szCs w:val="28"/>
          <w:lang w:eastAsia="ru-RU"/>
        </w:rPr>
      </w:pPr>
    </w:p>
    <w:p w:rsidR="002E44BA" w:rsidRDefault="002E44BA" w:rsidP="002E44BA">
      <w:pPr>
        <w:spacing w:after="0" w:line="240" w:lineRule="auto"/>
        <w:ind w:firstLine="540"/>
        <w:jc w:val="both"/>
        <w:rPr>
          <w:rFonts w:ascii="Times New Roman" w:eastAsia="Times New Roman" w:hAnsi="Times New Roman"/>
          <w:b/>
          <w:bCs/>
          <w:sz w:val="28"/>
          <w:szCs w:val="28"/>
          <w:lang w:eastAsia="ru-RU"/>
        </w:rPr>
      </w:pPr>
    </w:p>
    <w:p w:rsidR="002E44BA" w:rsidRDefault="002E44BA" w:rsidP="002E44BA">
      <w:pPr>
        <w:spacing w:after="0" w:line="240" w:lineRule="auto"/>
        <w:ind w:firstLine="540"/>
        <w:jc w:val="center"/>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БУЮРТМАЧИ:</w:t>
      </w:r>
    </w:p>
    <w:p w:rsidR="002E44BA" w:rsidRDefault="002E44BA" w:rsidP="002E44BA">
      <w:pPr>
        <w:spacing w:after="0" w:line="240" w:lineRule="auto"/>
        <w:ind w:firstLine="540"/>
        <w:jc w:val="both"/>
        <w:rPr>
          <w:rFonts w:ascii="Times New Roman" w:eastAsia="Times New Roman" w:hAnsi="Times New Roman"/>
          <w:b/>
          <w:bCs/>
          <w:sz w:val="28"/>
          <w:szCs w:val="28"/>
          <w:lang w:eastAsia="ru-RU"/>
        </w:rPr>
      </w:pPr>
    </w:p>
    <w:p w:rsidR="002E44BA" w:rsidRDefault="002E44BA" w:rsidP="002E44BA">
      <w:pPr>
        <w:spacing w:after="0" w:line="240" w:lineRule="auto"/>
        <w:jc w:val="both"/>
        <w:rPr>
          <w:rFonts w:ascii="Times New Roman" w:eastAsia="Times New Roman" w:hAnsi="Times New Roman"/>
          <w:b/>
          <w:bCs/>
          <w:noProof/>
          <w:sz w:val="32"/>
          <w:szCs w:val="32"/>
          <w:lang w:eastAsia="ru-RU"/>
        </w:rPr>
      </w:pPr>
    </w:p>
    <w:p w:rsidR="002E44BA" w:rsidRDefault="002E44BA" w:rsidP="002E44BA">
      <w:pPr>
        <w:spacing w:after="0" w:line="240" w:lineRule="auto"/>
        <w:jc w:val="center"/>
        <w:rPr>
          <w:rFonts w:ascii="Times New Roman" w:eastAsia="Times New Roman" w:hAnsi="Times New Roman"/>
          <w:b/>
          <w:bCs/>
          <w:color w:val="3333CC"/>
          <w:sz w:val="40"/>
          <w:szCs w:val="40"/>
          <w:lang w:val="uz-Cyrl-UZ" w:eastAsia="ru-RU"/>
        </w:rPr>
      </w:pPr>
      <w:r>
        <w:rPr>
          <w:rFonts w:ascii="Times New Roman" w:eastAsia="Times New Roman" w:hAnsi="Times New Roman"/>
          <w:b/>
          <w:bCs/>
          <w:color w:val="3333CC"/>
          <w:sz w:val="40"/>
          <w:szCs w:val="40"/>
          <w:lang w:val="uz-Cyrl-UZ" w:eastAsia="ru-RU"/>
        </w:rPr>
        <w:t xml:space="preserve">« Янгиқўрғон </w:t>
      </w:r>
      <w:r>
        <w:rPr>
          <w:rFonts w:ascii="Times New Roman" w:eastAsia="Times New Roman" w:hAnsi="Times New Roman"/>
          <w:b/>
          <w:bCs/>
          <w:color w:val="0070C0"/>
          <w:sz w:val="40"/>
          <w:szCs w:val="40"/>
          <w:lang w:val="uz-Cyrl-UZ" w:eastAsia="ru-RU"/>
        </w:rPr>
        <w:t>туман ҳалқ таълими бўлими</w:t>
      </w:r>
      <w:r>
        <w:rPr>
          <w:rFonts w:ascii="Times New Roman" w:eastAsia="Times New Roman" w:hAnsi="Times New Roman"/>
          <w:b/>
          <w:bCs/>
          <w:color w:val="0070C0"/>
          <w:sz w:val="28"/>
          <w:szCs w:val="28"/>
          <w:lang w:val="uz-Cyrl-UZ" w:eastAsia="ru-RU"/>
        </w:rPr>
        <w:t xml:space="preserve"> </w:t>
      </w:r>
      <w:r>
        <w:rPr>
          <w:rFonts w:ascii="Times New Roman" w:eastAsia="Times New Roman" w:hAnsi="Times New Roman"/>
          <w:b/>
          <w:bCs/>
          <w:color w:val="3333CC"/>
          <w:sz w:val="40"/>
          <w:szCs w:val="40"/>
          <w:lang w:val="uz-Cyrl-UZ" w:eastAsia="ru-RU"/>
        </w:rPr>
        <w:t xml:space="preserve">» </w:t>
      </w:r>
    </w:p>
    <w:p w:rsidR="002E44BA" w:rsidRDefault="002E44BA" w:rsidP="002E44BA">
      <w:pPr>
        <w:spacing w:after="0" w:line="240" w:lineRule="auto"/>
        <w:jc w:val="center"/>
        <w:rPr>
          <w:rFonts w:ascii="Times New Roman" w:eastAsia="Times New Roman" w:hAnsi="Times New Roman"/>
          <w:b/>
          <w:bCs/>
          <w:color w:val="3333CC"/>
          <w:sz w:val="40"/>
          <w:szCs w:val="40"/>
          <w:lang w:val="uz-Cyrl-UZ" w:eastAsia="ru-RU"/>
        </w:rPr>
      </w:pPr>
    </w:p>
    <w:p w:rsidR="002E44BA" w:rsidRDefault="002E44BA" w:rsidP="002E44BA">
      <w:pPr>
        <w:spacing w:after="0" w:line="240" w:lineRule="auto"/>
        <w:jc w:val="center"/>
        <w:rPr>
          <w:rFonts w:ascii="Times New Roman" w:eastAsia="Times New Roman" w:hAnsi="Times New Roman"/>
          <w:sz w:val="28"/>
          <w:szCs w:val="28"/>
          <w:lang w:val="uz-Cyrl-UZ" w:eastAsia="ru-RU"/>
        </w:rPr>
      </w:pPr>
      <w:r>
        <w:rPr>
          <w:rFonts w:ascii="Times New Roman" w:eastAsia="Times New Roman" w:hAnsi="Times New Roman"/>
          <w:b/>
          <w:sz w:val="28"/>
          <w:szCs w:val="28"/>
          <w:lang w:val="uz-Cyrl-UZ" w:eastAsia="ru-RU"/>
        </w:rPr>
        <w:t>“</w:t>
      </w:r>
      <w:r w:rsidR="00CF174E">
        <w:rPr>
          <w:rFonts w:ascii="Times New Roman" w:eastAsia="Times New Roman" w:hAnsi="Times New Roman"/>
          <w:b/>
          <w:sz w:val="28"/>
          <w:szCs w:val="28"/>
          <w:lang w:val="uz-Cyrl-UZ" w:eastAsia="ru-RU"/>
        </w:rPr>
        <w:t>Заркент</w:t>
      </w:r>
      <w:r>
        <w:rPr>
          <w:rFonts w:ascii="Times New Roman" w:eastAsia="Times New Roman" w:hAnsi="Times New Roman"/>
          <w:b/>
          <w:sz w:val="28"/>
          <w:szCs w:val="28"/>
          <w:lang w:val="uz-Cyrl-UZ" w:eastAsia="ru-RU"/>
        </w:rPr>
        <w:t xml:space="preserve">”  МФЙ-да  жойлашган Янгиқўрғон туман ҳалқ таълими </w:t>
      </w:r>
      <w:r w:rsidR="00CF174E">
        <w:rPr>
          <w:rFonts w:ascii="Times New Roman" w:eastAsia="Times New Roman" w:hAnsi="Times New Roman"/>
          <w:b/>
          <w:sz w:val="28"/>
          <w:szCs w:val="28"/>
          <w:lang w:val="uz-Cyrl-UZ" w:eastAsia="ru-RU"/>
        </w:rPr>
        <w:t>бўлимига қарашли   47</w:t>
      </w:r>
      <w:r>
        <w:rPr>
          <w:rFonts w:ascii="Times New Roman" w:eastAsia="Times New Roman" w:hAnsi="Times New Roman"/>
          <w:b/>
          <w:sz w:val="28"/>
          <w:szCs w:val="28"/>
          <w:lang w:val="uz-Cyrl-UZ" w:eastAsia="ru-RU"/>
        </w:rPr>
        <w:t xml:space="preserve"> – сонли  умуий ўрта таълим мактаб</w:t>
      </w:r>
      <w:r w:rsidR="00A804BD">
        <w:rPr>
          <w:rFonts w:ascii="Times New Roman" w:eastAsia="Times New Roman" w:hAnsi="Times New Roman"/>
          <w:b/>
          <w:sz w:val="28"/>
          <w:szCs w:val="28"/>
          <w:lang w:val="uz-Cyrl-UZ" w:eastAsia="ru-RU"/>
        </w:rPr>
        <w:t>га 2 –</w:t>
      </w:r>
      <w:r>
        <w:rPr>
          <w:rFonts w:ascii="Times New Roman" w:eastAsia="Times New Roman" w:hAnsi="Times New Roman"/>
          <w:b/>
          <w:sz w:val="28"/>
          <w:szCs w:val="28"/>
          <w:lang w:val="uz-Cyrl-UZ" w:eastAsia="ru-RU"/>
        </w:rPr>
        <w:t xml:space="preserve"> </w:t>
      </w:r>
      <w:r w:rsidR="00A804BD">
        <w:rPr>
          <w:rFonts w:ascii="Times New Roman" w:eastAsia="Times New Roman" w:hAnsi="Times New Roman"/>
          <w:b/>
          <w:sz w:val="28"/>
          <w:szCs w:val="28"/>
          <w:lang w:val="uz-Cyrl-UZ" w:eastAsia="ru-RU"/>
        </w:rPr>
        <w:t xml:space="preserve">типдаги спорт майдони қуриш </w:t>
      </w:r>
      <w:r>
        <w:rPr>
          <w:rFonts w:ascii="Times New Roman" w:eastAsia="Times New Roman" w:hAnsi="Times New Roman"/>
          <w:b/>
          <w:sz w:val="28"/>
          <w:szCs w:val="28"/>
          <w:lang w:val="uz-Cyrl-UZ" w:eastAsia="ru-RU"/>
        </w:rPr>
        <w:t xml:space="preserve">учун смета лойҳа ва экспертиза хужжатлари тайёрлаш учун </w:t>
      </w:r>
    </w:p>
    <w:p w:rsidR="002E44BA" w:rsidRDefault="002E44BA" w:rsidP="002E44BA">
      <w:pPr>
        <w:spacing w:after="0" w:line="240" w:lineRule="auto"/>
        <w:jc w:val="center"/>
        <w:rPr>
          <w:rFonts w:ascii="Times New Roman" w:eastAsia="Times New Roman" w:hAnsi="Times New Roman"/>
          <w:sz w:val="40"/>
          <w:szCs w:val="40"/>
          <w:lang w:val="uz-Cyrl-UZ" w:eastAsia="ru-RU"/>
        </w:rPr>
      </w:pPr>
    </w:p>
    <w:p w:rsidR="002E44BA" w:rsidRDefault="002E44BA" w:rsidP="002E44BA">
      <w:pPr>
        <w:spacing w:after="0" w:line="240" w:lineRule="auto"/>
        <w:jc w:val="both"/>
        <w:rPr>
          <w:rFonts w:ascii="Times New Roman" w:eastAsia="Times New Roman" w:hAnsi="Times New Roman"/>
          <w:b/>
          <w:bCs/>
          <w:sz w:val="40"/>
          <w:szCs w:val="40"/>
          <w:lang w:val="uz-Cyrl-UZ" w:eastAsia="ru-RU"/>
        </w:rPr>
      </w:pPr>
    </w:p>
    <w:p w:rsidR="002E44BA" w:rsidRDefault="002E44BA" w:rsidP="002E44BA">
      <w:pPr>
        <w:spacing w:after="0" w:line="240" w:lineRule="auto"/>
        <w:jc w:val="center"/>
        <w:rPr>
          <w:rFonts w:ascii="Times New Roman" w:eastAsia="Times New Roman" w:hAnsi="Times New Roman"/>
          <w:b/>
          <w:bCs/>
          <w:sz w:val="32"/>
          <w:szCs w:val="32"/>
          <w:lang w:val="uz-Cyrl-UZ" w:eastAsia="ru-RU"/>
        </w:rPr>
      </w:pPr>
      <w:r>
        <w:rPr>
          <w:rFonts w:ascii="Times New Roman" w:eastAsia="Times New Roman" w:hAnsi="Times New Roman"/>
          <w:b/>
          <w:bCs/>
          <w:color w:val="3333CC"/>
          <w:sz w:val="40"/>
          <w:szCs w:val="40"/>
          <w:lang w:val="uz-Cyrl-UZ" w:eastAsia="ru-RU"/>
        </w:rPr>
        <w:t>ТАНЛОВ  ХУЖЖАТЛАРИ</w:t>
      </w: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p>
    <w:p w:rsidR="002E44BA" w:rsidRDefault="002E44BA" w:rsidP="002E44BA">
      <w:pPr>
        <w:spacing w:after="0" w:line="240" w:lineRule="auto"/>
        <w:jc w:val="center"/>
        <w:rPr>
          <w:rFonts w:ascii="Times New Roman" w:eastAsia="Times New Roman" w:hAnsi="Times New Roman"/>
          <w:b/>
          <w:bCs/>
          <w:snapToGrid w:val="0"/>
          <w:sz w:val="32"/>
          <w:szCs w:val="32"/>
          <w:lang w:val="uz-Cyrl-UZ" w:eastAsia="ru-RU"/>
        </w:rPr>
      </w:pPr>
      <w:r>
        <w:rPr>
          <w:rFonts w:ascii="Times New Roman" w:eastAsia="Times New Roman" w:hAnsi="Times New Roman"/>
          <w:b/>
          <w:bCs/>
          <w:snapToGrid w:val="0"/>
          <w:sz w:val="32"/>
          <w:szCs w:val="32"/>
          <w:lang w:val="uz-Cyrl-UZ" w:eastAsia="ru-RU"/>
        </w:rPr>
        <w:t>Янгиқўрғон</w:t>
      </w:r>
      <w:r>
        <w:rPr>
          <w:rFonts w:ascii="Times New Roman" w:eastAsia="Times New Roman" w:hAnsi="Times New Roman"/>
          <w:b/>
          <w:bCs/>
          <w:snapToGrid w:val="0"/>
          <w:sz w:val="32"/>
          <w:szCs w:val="32"/>
          <w:lang w:val="uz-Latn-UZ" w:eastAsia="ru-RU"/>
        </w:rPr>
        <w:t xml:space="preserve"> шаҳри</w:t>
      </w:r>
      <w:r>
        <w:rPr>
          <w:rFonts w:ascii="Times New Roman" w:eastAsia="Times New Roman" w:hAnsi="Times New Roman"/>
          <w:b/>
          <w:bCs/>
          <w:snapToGrid w:val="0"/>
          <w:sz w:val="32"/>
          <w:szCs w:val="32"/>
          <w:lang w:val="uz-Cyrl-UZ" w:eastAsia="ru-RU"/>
        </w:rPr>
        <w:t xml:space="preserve"> -20</w:t>
      </w:r>
      <w:r>
        <w:rPr>
          <w:rFonts w:ascii="Times New Roman" w:eastAsia="Times New Roman" w:hAnsi="Times New Roman"/>
          <w:b/>
          <w:bCs/>
          <w:snapToGrid w:val="0"/>
          <w:sz w:val="32"/>
          <w:szCs w:val="32"/>
          <w:lang w:val="uz-Latn-UZ" w:eastAsia="ru-RU"/>
        </w:rPr>
        <w:t>2</w:t>
      </w:r>
      <w:r>
        <w:rPr>
          <w:rFonts w:ascii="Times New Roman" w:eastAsia="Times New Roman" w:hAnsi="Times New Roman"/>
          <w:b/>
          <w:bCs/>
          <w:snapToGrid w:val="0"/>
          <w:sz w:val="32"/>
          <w:szCs w:val="32"/>
          <w:lang w:val="uz-Cyrl-UZ" w:eastAsia="ru-RU"/>
        </w:rPr>
        <w:t>2 йил</w:t>
      </w:r>
    </w:p>
    <w:p w:rsidR="002E44BA" w:rsidRDefault="002E44BA" w:rsidP="002E44BA">
      <w:pPr>
        <w:spacing w:before="40" w:after="0" w:line="240" w:lineRule="auto"/>
        <w:ind w:left="1701"/>
        <w:jc w:val="center"/>
        <w:rPr>
          <w:rFonts w:ascii="Times New Roman" w:eastAsia="Times New Roman" w:hAnsi="Times New Roman"/>
          <w:b/>
          <w:bCs/>
          <w:sz w:val="36"/>
          <w:szCs w:val="36"/>
          <w:lang w:val="uz-Cyrl-UZ" w:eastAsia="ru-RU"/>
        </w:rPr>
      </w:pPr>
    </w:p>
    <w:p w:rsidR="002E44BA" w:rsidRDefault="002E44BA" w:rsidP="002E44BA">
      <w:pPr>
        <w:spacing w:before="40" w:after="0" w:line="240" w:lineRule="auto"/>
        <w:ind w:left="1701"/>
        <w:rPr>
          <w:rFonts w:ascii="Times New Roman" w:eastAsia="Times New Roman" w:hAnsi="Times New Roman"/>
          <w:b/>
          <w:bCs/>
          <w:sz w:val="36"/>
          <w:szCs w:val="36"/>
          <w:lang w:val="uz-Cyrl-UZ" w:eastAsia="ru-RU"/>
        </w:rPr>
      </w:pPr>
      <w:r>
        <w:rPr>
          <w:rFonts w:ascii="Times New Roman" w:eastAsia="Times New Roman" w:hAnsi="Times New Roman"/>
          <w:b/>
          <w:bCs/>
          <w:sz w:val="36"/>
          <w:szCs w:val="36"/>
          <w:lang w:val="uz-Cyrl-UZ" w:eastAsia="ru-RU"/>
        </w:rPr>
        <w:lastRenderedPageBreak/>
        <w:t xml:space="preserve">    Танлов хужжатларининг мазмуни:</w:t>
      </w:r>
    </w:p>
    <w:p w:rsidR="002E44BA" w:rsidRDefault="002E44BA" w:rsidP="002E44BA">
      <w:pPr>
        <w:spacing w:before="40" w:after="0" w:line="240" w:lineRule="auto"/>
        <w:ind w:left="1701"/>
        <w:jc w:val="center"/>
        <w:rPr>
          <w:rFonts w:ascii="Times New Roman" w:eastAsia="Times New Roman" w:hAnsi="Times New Roman"/>
          <w:b/>
          <w:bCs/>
          <w:sz w:val="36"/>
          <w:szCs w:val="36"/>
          <w:lang w:val="uz-Cyrl-UZ" w:eastAsia="ru-RU"/>
        </w:rPr>
      </w:pPr>
    </w:p>
    <w:p w:rsidR="002E44BA" w:rsidRDefault="002E44BA" w:rsidP="002E44BA">
      <w:pPr>
        <w:numPr>
          <w:ilvl w:val="0"/>
          <w:numId w:val="1"/>
        </w:numPr>
        <w:spacing w:before="120" w:after="0" w:line="240" w:lineRule="auto"/>
        <w:ind w:left="1701" w:hanging="567"/>
        <w:rPr>
          <w:rFonts w:ascii="Times New Roman" w:eastAsia="Times New Roman" w:hAnsi="Times New Roman"/>
          <w:b/>
          <w:bCs/>
          <w:sz w:val="36"/>
          <w:szCs w:val="36"/>
          <w:lang w:eastAsia="ru-RU"/>
        </w:rPr>
      </w:pPr>
      <w:r>
        <w:rPr>
          <w:rFonts w:ascii="Times New Roman" w:eastAsia="Times New Roman" w:hAnsi="Times New Roman"/>
          <w:b/>
          <w:bCs/>
          <w:sz w:val="36"/>
          <w:szCs w:val="36"/>
          <w:lang w:val="uz-Cyrl-UZ" w:eastAsia="ru-RU"/>
        </w:rPr>
        <w:t>Танлов иштирокчилари учун йўриқнома</w:t>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r>
        <w:rPr>
          <w:rFonts w:ascii="Times New Roman" w:eastAsia="Times New Roman" w:hAnsi="Times New Roman"/>
          <w:b/>
          <w:bCs/>
          <w:sz w:val="36"/>
          <w:szCs w:val="36"/>
          <w:lang w:val="en-US" w:eastAsia="ru-RU"/>
        </w:rPr>
        <w:tab/>
      </w:r>
    </w:p>
    <w:p w:rsidR="002E44BA" w:rsidRDefault="002E44BA" w:rsidP="002E44BA">
      <w:pPr>
        <w:spacing w:after="0" w:line="240" w:lineRule="auto"/>
        <w:jc w:val="center"/>
        <w:rPr>
          <w:rFonts w:ascii="Times New Roman" w:eastAsia="Times New Roman" w:hAnsi="Times New Roman"/>
          <w:b/>
          <w:bCs/>
          <w:sz w:val="24"/>
          <w:szCs w:val="24"/>
          <w:lang w:val="uz-Cyrl-UZ" w:eastAsia="ru-RU"/>
        </w:rPr>
      </w:pPr>
    </w:p>
    <w:p w:rsidR="002E44BA" w:rsidRDefault="002E44BA" w:rsidP="002E44BA">
      <w:pPr>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Cyrl-UZ" w:eastAsia="ru-RU"/>
        </w:rPr>
        <w:t>ТАНЛОВ ИШТИРОКЧИСИ УЧУН ЙЎРИҚНОМА</w:t>
      </w:r>
    </w:p>
    <w:p w:rsidR="002E44BA" w:rsidRDefault="002E44BA" w:rsidP="002E44BA">
      <w:pPr>
        <w:spacing w:after="0" w:line="240" w:lineRule="auto"/>
        <w:ind w:firstLine="540"/>
        <w:jc w:val="both"/>
        <w:rPr>
          <w:rFonts w:ascii="Times New Roman" w:eastAsia="Times New Roman" w:hAnsi="Times New Roman"/>
          <w:snapToGrid w:val="0"/>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Ушбу йўриқнома 2021 йил 22 апрелдаги № 684-сонли Ўзбекистон Республикаси “Давлат харидлари тўғрисида”ги Қонунига асосан ҳамда Ўзбекистон Республикаси Адлия вазирлигида 2018 йил 26 майда № 3016-сон билан руйхатдан ўтказилган Ўзбекистон Республикаси Президенти ҳузуридаги Лойиҳа Бошқаруви Миллий Агентлигининг “Харид тартиб-тамойилларини ташкил этиш ва ўтказиш тўғрисидаги” тартиби асосида ишлаб чиқилди.</w:t>
      </w:r>
    </w:p>
    <w:p w:rsidR="002E44BA" w:rsidRDefault="002E44BA" w:rsidP="002E44BA">
      <w:pPr>
        <w:spacing w:after="0" w:line="240" w:lineRule="auto"/>
        <w:ind w:firstLine="540"/>
        <w:jc w:val="both"/>
        <w:rPr>
          <w:rFonts w:ascii="Times New Roman" w:eastAsia="Times New Roman" w:hAnsi="Times New Roman"/>
          <w:snapToGrid w:val="0"/>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b/>
          <w:bCs/>
          <w:snapToGrid w:val="0"/>
          <w:sz w:val="24"/>
          <w:szCs w:val="24"/>
          <w:lang w:val="uz-Cyrl-UZ" w:eastAsia="ru-RU"/>
        </w:rPr>
      </w:pPr>
      <w:r>
        <w:rPr>
          <w:rFonts w:ascii="Times New Roman" w:eastAsia="Times New Roman" w:hAnsi="Times New Roman"/>
          <w:b/>
          <w:bCs/>
          <w:snapToGrid w:val="0"/>
          <w:sz w:val="24"/>
          <w:szCs w:val="24"/>
          <w:lang w:val="uz-Cyrl-UZ" w:eastAsia="ru-RU"/>
        </w:rPr>
        <w:tab/>
      </w:r>
      <w:r>
        <w:rPr>
          <w:rFonts w:ascii="Times New Roman" w:eastAsia="Times New Roman" w:hAnsi="Times New Roman"/>
          <w:b/>
          <w:bCs/>
          <w:snapToGrid w:val="0"/>
          <w:sz w:val="24"/>
          <w:szCs w:val="24"/>
          <w:lang w:val="uz-Cyrl-UZ" w:eastAsia="ru-RU"/>
        </w:rPr>
        <w:tab/>
      </w:r>
      <w:r>
        <w:rPr>
          <w:rFonts w:ascii="Times New Roman" w:eastAsia="Times New Roman" w:hAnsi="Times New Roman"/>
          <w:b/>
          <w:bCs/>
          <w:snapToGrid w:val="0"/>
          <w:sz w:val="24"/>
          <w:szCs w:val="24"/>
          <w:lang w:val="uz-Cyrl-UZ" w:eastAsia="ru-RU"/>
        </w:rPr>
        <w:tab/>
        <w:t>1. ТАНЛОВ ПРЕДМЕТИ ВА ТАХМИНИЙ ҚИЙМАТИ</w:t>
      </w:r>
    </w:p>
    <w:p w:rsidR="002E44BA" w:rsidRDefault="002E44BA" w:rsidP="002E44BA">
      <w:pPr>
        <w:spacing w:after="0" w:line="240" w:lineRule="auto"/>
        <w:ind w:firstLine="540"/>
        <w:jc w:val="both"/>
        <w:rPr>
          <w:rFonts w:ascii="Times New Roman" w:eastAsia="Times New Roman" w:hAnsi="Times New Roman"/>
          <w:snapToGrid w:val="0"/>
          <w:sz w:val="24"/>
          <w:szCs w:val="24"/>
          <w:lang w:val="uz-Cyrl-UZ" w:eastAsia="ru-RU"/>
        </w:rPr>
      </w:pPr>
    </w:p>
    <w:p w:rsidR="002E44BA" w:rsidRDefault="002E44BA" w:rsidP="002E44BA">
      <w:pPr>
        <w:spacing w:after="0" w:line="240" w:lineRule="auto"/>
        <w:jc w:val="center"/>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1.</w:t>
      </w:r>
      <w:r>
        <w:rPr>
          <w:rFonts w:ascii="Times New Roman" w:eastAsia="Times New Roman" w:hAnsi="Times New Roman"/>
          <w:b/>
          <w:sz w:val="28"/>
          <w:szCs w:val="28"/>
          <w:lang w:val="uz-Cyrl-UZ" w:eastAsia="ru-RU"/>
        </w:rPr>
        <w:t xml:space="preserve"> </w:t>
      </w:r>
      <w:r>
        <w:rPr>
          <w:rFonts w:ascii="Times New Roman" w:eastAsia="Times New Roman" w:hAnsi="Times New Roman"/>
          <w:sz w:val="28"/>
          <w:szCs w:val="28"/>
          <w:lang w:val="uz-Cyrl-UZ" w:eastAsia="ru-RU"/>
        </w:rPr>
        <w:t xml:space="preserve">Янгиқўрғон туман ҳалқ таълими бўлимига қарашли  </w:t>
      </w:r>
      <w:r w:rsidR="00A804BD">
        <w:rPr>
          <w:rFonts w:ascii="Times New Roman" w:eastAsia="Times New Roman" w:hAnsi="Times New Roman"/>
          <w:sz w:val="28"/>
          <w:szCs w:val="28"/>
          <w:lang w:val="uz-Cyrl-UZ" w:eastAsia="ru-RU"/>
        </w:rPr>
        <w:t xml:space="preserve"> “Заркент” МФЙ-да жойлашган </w:t>
      </w:r>
      <w:r w:rsidR="00A804BD" w:rsidRPr="00A804BD">
        <w:rPr>
          <w:rFonts w:ascii="Times New Roman" w:eastAsia="Times New Roman" w:hAnsi="Times New Roman"/>
          <w:sz w:val="28"/>
          <w:szCs w:val="28"/>
          <w:lang w:val="uz-Cyrl-UZ" w:eastAsia="ru-RU"/>
        </w:rPr>
        <w:t xml:space="preserve">47 – сонли  умуий ўрта таълим мактабга 2 – типдаги спорт майдони қуриш учун смета лойҳа ва экспертиза хужжатлари тайёрлаш </w:t>
      </w:r>
      <w:r>
        <w:rPr>
          <w:rFonts w:ascii="Times New Roman" w:eastAsia="Times New Roman" w:hAnsi="Times New Roman"/>
          <w:sz w:val="28"/>
          <w:szCs w:val="28"/>
          <w:lang w:val="uz-Cyrl-UZ" w:eastAsia="ru-RU"/>
        </w:rPr>
        <w:t>бўйича малакали мутахассисларга эга бўлган ташкилотлар жалб қилинади.</w:t>
      </w:r>
    </w:p>
    <w:p w:rsidR="002E44BA" w:rsidRDefault="002E44BA" w:rsidP="002E44BA">
      <w:pPr>
        <w:spacing w:after="0" w:line="240" w:lineRule="auto"/>
        <w:jc w:val="center"/>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 xml:space="preserve">1.2. Танловнинг бошлағич қиймати – </w:t>
      </w:r>
      <w:r>
        <w:rPr>
          <w:rFonts w:ascii="Times New Roman" w:eastAsia="Times New Roman" w:hAnsi="Times New Roman"/>
          <w:b/>
          <w:snapToGrid w:val="0"/>
          <w:sz w:val="28"/>
          <w:szCs w:val="28"/>
          <w:lang w:val="uz-Cyrl-UZ" w:eastAsia="ru-RU"/>
        </w:rPr>
        <w:t>40</w:t>
      </w:r>
      <w:r>
        <w:rPr>
          <w:rFonts w:ascii="Times New Roman" w:eastAsia="Times New Roman" w:hAnsi="Times New Roman"/>
          <w:b/>
          <w:snapToGrid w:val="0"/>
          <w:color w:val="FF0000"/>
          <w:sz w:val="28"/>
          <w:szCs w:val="28"/>
          <w:lang w:val="uz-Cyrl-UZ" w:eastAsia="ru-RU"/>
        </w:rPr>
        <w:t> </w:t>
      </w:r>
      <w:r>
        <w:rPr>
          <w:rFonts w:ascii="Times New Roman" w:eastAsia="Times New Roman" w:hAnsi="Times New Roman"/>
          <w:b/>
          <w:snapToGrid w:val="0"/>
          <w:sz w:val="28"/>
          <w:szCs w:val="28"/>
          <w:lang w:val="uz-Cyrl-UZ" w:eastAsia="ru-RU"/>
        </w:rPr>
        <w:t xml:space="preserve">000 000  </w:t>
      </w:r>
      <w:r>
        <w:rPr>
          <w:rFonts w:ascii="Times New Roman" w:eastAsia="Times New Roman" w:hAnsi="Times New Roman"/>
          <w:b/>
          <w:bCs/>
          <w:snapToGrid w:val="0"/>
          <w:sz w:val="28"/>
          <w:szCs w:val="28"/>
          <w:lang w:val="uz-Cyrl-UZ" w:eastAsia="ru-RU"/>
        </w:rPr>
        <w:t>(</w:t>
      </w:r>
      <w:r>
        <w:rPr>
          <w:rFonts w:ascii="Open Sans" w:eastAsia="Times New Roman" w:hAnsi="Open Sans"/>
          <w:snapToGrid w:val="0"/>
          <w:sz w:val="28"/>
          <w:szCs w:val="28"/>
          <w:shd w:val="clear" w:color="auto" w:fill="FFFFFF" w:themeFill="background1"/>
          <w:lang w:val="uz-Cyrl-UZ" w:eastAsia="ru-RU"/>
        </w:rPr>
        <w:t>Қириқ  миллион</w:t>
      </w:r>
      <w:r>
        <w:rPr>
          <w:rFonts w:ascii="Times New Roman" w:eastAsia="Times New Roman" w:hAnsi="Times New Roman"/>
          <w:b/>
          <w:bCs/>
          <w:snapToGrid w:val="0"/>
          <w:sz w:val="28"/>
          <w:szCs w:val="28"/>
          <w:lang w:val="uz-Cyrl-UZ" w:eastAsia="ru-RU"/>
        </w:rPr>
        <w:t xml:space="preserve">) </w:t>
      </w:r>
      <w:r>
        <w:rPr>
          <w:rFonts w:ascii="Times New Roman" w:eastAsia="Times New Roman" w:hAnsi="Times New Roman"/>
          <w:snapToGrid w:val="0"/>
          <w:sz w:val="28"/>
          <w:szCs w:val="28"/>
          <w:lang w:val="uz-Cyrl-UZ" w:eastAsia="ru-RU"/>
        </w:rPr>
        <w:t>с</w:t>
      </w:r>
      <w:r>
        <w:rPr>
          <w:rFonts w:ascii="Times New Roman" w:eastAsia="Times New Roman" w:hAnsi="Times New Roman"/>
          <w:snapToGrid w:val="0"/>
          <w:sz w:val="28"/>
          <w:szCs w:val="28"/>
          <w:lang w:val="uz-Latn-UZ" w:eastAsia="ru-RU"/>
        </w:rPr>
        <w:t>ў</w:t>
      </w:r>
      <w:r>
        <w:rPr>
          <w:rFonts w:ascii="Times New Roman" w:eastAsia="Times New Roman" w:hAnsi="Times New Roman"/>
          <w:snapToGrid w:val="0"/>
          <w:sz w:val="28"/>
          <w:szCs w:val="28"/>
          <w:lang w:val="uz-Cyrl-UZ" w:eastAsia="ru-RU"/>
        </w:rPr>
        <w:t>м. Ушбу қийматдан ортиқ қийматдаги таклифлар қабул қилинмайди ва кўриб чиқилмайди.</w:t>
      </w:r>
    </w:p>
    <w:p w:rsidR="002E44BA" w:rsidRDefault="002E44BA" w:rsidP="002E44BA">
      <w:pPr>
        <w:tabs>
          <w:tab w:val="left" w:pos="0"/>
        </w:tabs>
        <w:autoSpaceDE w:val="0"/>
        <w:autoSpaceDN w:val="0"/>
        <w:adjustRightInd w:val="0"/>
        <w:spacing w:after="0" w:line="240" w:lineRule="auto"/>
        <w:ind w:firstLine="567"/>
        <w:jc w:val="both"/>
        <w:rPr>
          <w:rFonts w:ascii="Times New Roman" w:eastAsia="Times New Roman" w:hAnsi="Times New Roman"/>
          <w:bCs/>
          <w:noProof/>
          <w:sz w:val="28"/>
          <w:szCs w:val="28"/>
          <w:lang w:val="uz-Cyrl-UZ" w:eastAsia="ru-RU"/>
        </w:rPr>
      </w:pPr>
      <w:r>
        <w:rPr>
          <w:rFonts w:ascii="Times New Roman" w:eastAsia="Times New Roman" w:hAnsi="Times New Roman"/>
          <w:bCs/>
          <w:noProof/>
          <w:sz w:val="28"/>
          <w:szCs w:val="28"/>
          <w:lang w:val="uz-Cyrl-UZ" w:eastAsia="ru-RU"/>
        </w:rPr>
        <w:t>Ушбу танлов якунлари бўйича ғолиб чиққан ташкилот билан шартнома тузилади.</w:t>
      </w:r>
    </w:p>
    <w:p w:rsidR="002E44BA" w:rsidRDefault="002E44BA" w:rsidP="002E44BA">
      <w:pPr>
        <w:tabs>
          <w:tab w:val="left" w:pos="709"/>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napToGrid w:val="0"/>
          <w:sz w:val="28"/>
          <w:szCs w:val="28"/>
          <w:lang w:eastAsia="ru-RU"/>
        </w:rPr>
        <w:t>1.</w:t>
      </w:r>
      <w:r>
        <w:rPr>
          <w:rFonts w:ascii="Times New Roman" w:eastAsia="Times New Roman" w:hAnsi="Times New Roman"/>
          <w:snapToGrid w:val="0"/>
          <w:sz w:val="28"/>
          <w:szCs w:val="28"/>
          <w:lang w:val="uz-Cyrl-UZ" w:eastAsia="ru-RU"/>
        </w:rPr>
        <w:t>3</w:t>
      </w:r>
      <w:r>
        <w:rPr>
          <w:rFonts w:ascii="Times New Roman" w:eastAsia="Times New Roman" w:hAnsi="Times New Roman"/>
          <w:snapToGrid w:val="0"/>
          <w:sz w:val="28"/>
          <w:szCs w:val="28"/>
          <w:lang w:eastAsia="ru-RU"/>
        </w:rPr>
        <w:t>.</w:t>
      </w:r>
      <w:r>
        <w:rPr>
          <w:rFonts w:ascii="Times New Roman" w:eastAsia="Times New Roman" w:hAnsi="Times New Roman"/>
          <w:sz w:val="28"/>
          <w:szCs w:val="28"/>
          <w:lang w:val="uz-Cyrl-UZ" w:eastAsia="ru-RU"/>
        </w:rPr>
        <w:t>Ишларни бажариш муддати шартнома имзоланган кундан бошлаб 5 кун.</w:t>
      </w:r>
    </w:p>
    <w:p w:rsidR="002E44BA" w:rsidRDefault="002E44BA" w:rsidP="002E44BA">
      <w:pPr>
        <w:tabs>
          <w:tab w:val="left" w:pos="0"/>
          <w:tab w:val="left" w:pos="709"/>
        </w:tabs>
        <w:spacing w:after="0" w:line="240" w:lineRule="auto"/>
        <w:ind w:firstLine="567"/>
        <w:jc w:val="both"/>
        <w:rPr>
          <w:rFonts w:ascii="Times New Roman" w:eastAsia="Times New Roman" w:hAnsi="Times New Roman"/>
          <w:b/>
          <w:bCs/>
          <w:sz w:val="28"/>
          <w:szCs w:val="28"/>
          <w:lang w:val="uz-Cyrl-UZ" w:eastAsia="ru-RU"/>
        </w:rPr>
      </w:pPr>
      <w:r>
        <w:rPr>
          <w:rFonts w:ascii="Times New Roman" w:eastAsia="Times New Roman" w:hAnsi="Times New Roman"/>
          <w:sz w:val="28"/>
          <w:szCs w:val="28"/>
          <w:lang w:eastAsia="ru-RU"/>
        </w:rPr>
        <w:t>1.4.</w:t>
      </w:r>
      <w:r>
        <w:rPr>
          <w:rFonts w:ascii="Times New Roman" w:eastAsia="Times New Roman" w:hAnsi="Times New Roman"/>
          <w:sz w:val="28"/>
          <w:szCs w:val="28"/>
          <w:lang w:val="uz-Cyrl-UZ" w:eastAsia="ru-RU"/>
        </w:rPr>
        <w:t>Ишларни бошлаш муддати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z-Latn-UZ" w:eastAsia="ru-RU"/>
        </w:rPr>
        <w:t xml:space="preserve"> буюртма берилган </w:t>
      </w:r>
      <w:r>
        <w:rPr>
          <w:rFonts w:ascii="Times New Roman" w:eastAsia="Times New Roman" w:hAnsi="Times New Roman"/>
          <w:sz w:val="28"/>
          <w:szCs w:val="28"/>
          <w:lang w:val="uz-Cyrl-UZ" w:eastAsia="ru-RU"/>
        </w:rPr>
        <w:t>кундан бошлаб хисобланади.</w:t>
      </w:r>
    </w:p>
    <w:p w:rsidR="002E44BA" w:rsidRDefault="002E44BA" w:rsidP="002E44BA">
      <w:pPr>
        <w:spacing w:after="0" w:line="240" w:lineRule="auto"/>
        <w:ind w:firstLine="540"/>
        <w:jc w:val="center"/>
        <w:rPr>
          <w:rFonts w:ascii="Times New Roman" w:eastAsia="Times New Roman" w:hAnsi="Times New Roman"/>
          <w:b/>
          <w:bCs/>
          <w:snapToGrid w:val="0"/>
          <w:sz w:val="24"/>
          <w:szCs w:val="24"/>
          <w:lang w:val="uz-Cyrl-UZ" w:eastAsia="ru-RU"/>
        </w:rPr>
      </w:pPr>
      <w:r>
        <w:rPr>
          <w:rFonts w:ascii="Times New Roman" w:eastAsia="Times New Roman" w:hAnsi="Times New Roman"/>
          <w:b/>
          <w:bCs/>
          <w:snapToGrid w:val="0"/>
          <w:sz w:val="24"/>
          <w:szCs w:val="24"/>
          <w:lang w:val="uz-Cyrl-UZ" w:eastAsia="ru-RU"/>
        </w:rPr>
        <w:t>2. ТАНЛОВ ТАШКИЛОТЧИЛАРИ</w:t>
      </w:r>
    </w:p>
    <w:p w:rsidR="002E44BA" w:rsidRDefault="002E44BA" w:rsidP="002E44BA">
      <w:pPr>
        <w:spacing w:after="0" w:line="240" w:lineRule="auto"/>
        <w:ind w:firstLine="540"/>
        <w:jc w:val="center"/>
        <w:rPr>
          <w:rFonts w:ascii="Times New Roman" w:eastAsia="Times New Roman" w:hAnsi="Times New Roman"/>
          <w:b/>
          <w:bCs/>
          <w:snapToGrid w:val="0"/>
          <w:sz w:val="24"/>
          <w:szCs w:val="24"/>
          <w:lang w:val="uz-Cyrl-UZ" w:eastAsia="ru-RU"/>
        </w:rPr>
      </w:pPr>
    </w:p>
    <w:p w:rsidR="002E44BA" w:rsidRDefault="002E44BA" w:rsidP="002E44BA">
      <w:pPr>
        <w:spacing w:before="120" w:after="0" w:line="240" w:lineRule="auto"/>
        <w:ind w:firstLine="539"/>
        <w:jc w:val="both"/>
        <w:rPr>
          <w:rFonts w:ascii="Times New Roman" w:eastAsia="Times New Roman" w:hAnsi="Times New Roman"/>
          <w:snapToGrid w:val="0"/>
          <w:sz w:val="28"/>
          <w:szCs w:val="28"/>
          <w:lang w:val="uz-Cyrl-UZ" w:eastAsia="ru-RU"/>
        </w:rPr>
      </w:pPr>
      <w:r>
        <w:rPr>
          <w:rFonts w:ascii="Times New Roman" w:eastAsia="Times New Roman" w:hAnsi="Times New Roman"/>
          <w:snapToGrid w:val="0"/>
          <w:sz w:val="28"/>
          <w:szCs w:val="28"/>
          <w:lang w:val="uz-Cyrl-UZ" w:eastAsia="ru-RU"/>
        </w:rPr>
        <w:t>2.1</w:t>
      </w:r>
      <w:r>
        <w:rPr>
          <w:rFonts w:ascii="Times New Roman" w:eastAsia="Times New Roman" w:hAnsi="Times New Roman"/>
          <w:b/>
          <w:bCs/>
          <w:snapToGrid w:val="0"/>
          <w:sz w:val="28"/>
          <w:szCs w:val="28"/>
          <w:lang w:val="uz-Cyrl-UZ" w:eastAsia="ru-RU"/>
        </w:rPr>
        <w:t>. “</w:t>
      </w:r>
      <w:r>
        <w:rPr>
          <w:rFonts w:ascii="Times New Roman" w:eastAsia="Times New Roman" w:hAnsi="Times New Roman"/>
          <w:sz w:val="28"/>
          <w:szCs w:val="28"/>
          <w:lang w:val="uz-Cyrl-UZ" w:eastAsia="ru-RU"/>
        </w:rPr>
        <w:t xml:space="preserve">Янгиқўрғон </w:t>
      </w:r>
      <w:r>
        <w:rPr>
          <w:rFonts w:ascii="Times New Roman" w:eastAsia="Times New Roman" w:hAnsi="Times New Roman"/>
          <w:bCs/>
          <w:sz w:val="28"/>
          <w:szCs w:val="28"/>
          <w:lang w:val="uz-Cyrl-UZ" w:eastAsia="ru-RU"/>
        </w:rPr>
        <w:t>туман ҳалқ таълими бўлими</w:t>
      </w:r>
      <w:r>
        <w:rPr>
          <w:rFonts w:ascii="Times New Roman" w:eastAsia="Times New Roman" w:hAnsi="Times New Roman"/>
          <w:bCs/>
          <w:snapToGrid w:val="0"/>
          <w:sz w:val="28"/>
          <w:szCs w:val="28"/>
          <w:lang w:val="uz-Cyrl-UZ" w:eastAsia="ru-RU"/>
        </w:rPr>
        <w:t xml:space="preserve">” </w:t>
      </w:r>
      <w:r>
        <w:rPr>
          <w:rFonts w:ascii="Times New Roman" w:eastAsia="Times New Roman" w:hAnsi="Times New Roman"/>
          <w:sz w:val="28"/>
          <w:szCs w:val="28"/>
          <w:lang w:val="uz-Cyrl-UZ" w:eastAsia="ru-RU"/>
        </w:rPr>
        <w:t>(бундан кейин-“Буюртмачи” деб аталади) -танлов ташкилотчиси ҳисобланади.</w:t>
      </w:r>
      <w:r>
        <w:rPr>
          <w:rFonts w:ascii="Times New Roman" w:eastAsia="Times New Roman" w:hAnsi="Times New Roman"/>
          <w:snapToGrid w:val="0"/>
          <w:sz w:val="28"/>
          <w:szCs w:val="28"/>
          <w:lang w:val="uz-Cyrl-UZ" w:eastAsia="ru-RU"/>
        </w:rPr>
        <w:t xml:space="preserve"> </w:t>
      </w:r>
    </w:p>
    <w:p w:rsidR="002E44BA" w:rsidRDefault="002E44BA" w:rsidP="002E44BA">
      <w:pPr>
        <w:spacing w:after="0" w:line="240" w:lineRule="auto"/>
        <w:ind w:firstLine="540"/>
        <w:jc w:val="both"/>
        <w:rPr>
          <w:rFonts w:ascii="Times New Roman" w:eastAsia="Times New Roman" w:hAnsi="Times New Roman"/>
          <w:sz w:val="28"/>
          <w:szCs w:val="28"/>
          <w:lang w:val="uz-Latn-UZ" w:eastAsia="ru-RU"/>
        </w:rPr>
      </w:pPr>
      <w:r>
        <w:rPr>
          <w:rFonts w:ascii="Times New Roman" w:eastAsia="Times New Roman" w:hAnsi="Times New Roman"/>
          <w:sz w:val="28"/>
          <w:szCs w:val="28"/>
          <w:lang w:val="uz-Cyrl-UZ" w:eastAsia="ru-RU"/>
        </w:rPr>
        <w:t xml:space="preserve">“Буюртмачи” манзили: </w:t>
      </w:r>
      <w:r>
        <w:rPr>
          <w:rFonts w:ascii="Times New Roman" w:eastAsia="Times New Roman" w:hAnsi="Times New Roman"/>
          <w:sz w:val="28"/>
          <w:szCs w:val="28"/>
          <w:lang w:val="uz-Latn-UZ" w:eastAsia="ru-RU"/>
        </w:rPr>
        <w:t xml:space="preserve">Почта манзили </w:t>
      </w:r>
      <w:r>
        <w:rPr>
          <w:rFonts w:ascii="Times New Roman" w:eastAsia="Times New Roman" w:hAnsi="Times New Roman"/>
          <w:sz w:val="28"/>
          <w:szCs w:val="28"/>
          <w:lang w:val="uz-Cyrl-UZ" w:eastAsia="ru-RU"/>
        </w:rPr>
        <w:t>161200, Ўзбекистон Республикаси Наманган вилоят</w:t>
      </w:r>
      <w:r>
        <w:rPr>
          <w:rFonts w:ascii="Times New Roman" w:eastAsia="Times New Roman" w:hAnsi="Times New Roman"/>
          <w:sz w:val="28"/>
          <w:szCs w:val="28"/>
          <w:lang w:val="uz-Latn-UZ" w:eastAsia="ru-RU"/>
        </w:rPr>
        <w:t>и</w:t>
      </w:r>
      <w:r>
        <w:rPr>
          <w:rFonts w:ascii="Times New Roman" w:eastAsia="Times New Roman" w:hAnsi="Times New Roman"/>
          <w:sz w:val="28"/>
          <w:szCs w:val="28"/>
          <w:lang w:val="uz-Cyrl-UZ" w:eastAsia="ru-RU"/>
        </w:rPr>
        <w:t xml:space="preserve">  Янгиқўрғон тумани Янгиқўрғон шаҳари</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Наманган  кўча 13 уй</w:t>
      </w:r>
      <w:r>
        <w:rPr>
          <w:rFonts w:ascii="Times New Roman" w:eastAsia="Times New Roman" w:hAnsi="Times New Roman"/>
          <w:sz w:val="28"/>
          <w:szCs w:val="28"/>
          <w:lang w:val="uz-Latn-UZ" w:eastAsia="ru-RU"/>
        </w:rPr>
        <w:t xml:space="preserve"> </w:t>
      </w:r>
    </w:p>
    <w:p w:rsidR="002E44BA" w:rsidRDefault="002E44BA" w:rsidP="002E44BA">
      <w:pPr>
        <w:spacing w:after="0" w:line="240" w:lineRule="auto"/>
        <w:ind w:firstLine="540"/>
        <w:jc w:val="both"/>
        <w:rPr>
          <w:rFonts w:ascii="Times New Roman" w:eastAsia="Times New Roman" w:hAnsi="Times New Roman"/>
          <w:sz w:val="28"/>
          <w:szCs w:val="28"/>
          <w:lang w:val="uz-Latn-UZ" w:eastAsia="ru-RU"/>
        </w:rPr>
      </w:pPr>
      <w:r>
        <w:rPr>
          <w:rFonts w:ascii="Times New Roman" w:eastAsia="Times New Roman" w:hAnsi="Times New Roman"/>
          <w:sz w:val="28"/>
          <w:szCs w:val="28"/>
          <w:lang w:val="uz-Latn-UZ" w:eastAsia="ru-RU"/>
        </w:rPr>
        <w:t>2.</w:t>
      </w:r>
      <w:r>
        <w:rPr>
          <w:rFonts w:ascii="Times New Roman" w:eastAsia="Times New Roman" w:hAnsi="Times New Roman"/>
          <w:sz w:val="28"/>
          <w:szCs w:val="28"/>
          <w:lang w:val="uz-Cyrl-UZ" w:eastAsia="ru-RU"/>
        </w:rPr>
        <w:t>2</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Танлов “Буюртмачи” томонидан танловлар ўтказиш бўйича тузилган  харид комиссияси томонидан ўтказилади</w:t>
      </w: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Latn-UZ" w:eastAsia="ru-RU"/>
        </w:rPr>
        <w:t>2.</w:t>
      </w:r>
      <w:r>
        <w:rPr>
          <w:rFonts w:ascii="Times New Roman" w:eastAsia="Times New Roman" w:hAnsi="Times New Roman"/>
          <w:sz w:val="28"/>
          <w:szCs w:val="28"/>
          <w:lang w:val="uz-Cyrl-UZ" w:eastAsia="ru-RU"/>
        </w:rPr>
        <w:t>3</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 xml:space="preserve">Танлов “Янгиқўрғон </w:t>
      </w:r>
      <w:r>
        <w:rPr>
          <w:rFonts w:ascii="Times New Roman" w:eastAsia="Times New Roman" w:hAnsi="Times New Roman"/>
          <w:bCs/>
          <w:sz w:val="28"/>
          <w:szCs w:val="28"/>
          <w:lang w:val="uz-Cyrl-UZ" w:eastAsia="ru-RU"/>
        </w:rPr>
        <w:t>туман ҳалқ таълими бўлими</w:t>
      </w:r>
      <w:r>
        <w:rPr>
          <w:rFonts w:ascii="Times New Roman" w:eastAsia="Times New Roman" w:hAnsi="Times New Roman"/>
          <w:sz w:val="28"/>
          <w:szCs w:val="28"/>
          <w:lang w:val="uz-Cyrl-UZ" w:eastAsia="ru-RU"/>
        </w:rPr>
        <w:t>” биносида “Буюртмачи” томонидан тузилган харид комиссияси орқали қонунда белгиланган тартибда, белгиланган муддатларда ўтказилади.</w:t>
      </w: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b/>
          <w:bCs/>
          <w:sz w:val="24"/>
          <w:szCs w:val="24"/>
          <w:lang w:val="uz-Cyrl-UZ" w:eastAsia="ru-RU"/>
        </w:rPr>
      </w:pPr>
    </w:p>
    <w:p w:rsidR="00A804BD" w:rsidRDefault="00A804BD" w:rsidP="002E44BA">
      <w:pPr>
        <w:spacing w:after="0" w:line="240" w:lineRule="auto"/>
        <w:ind w:firstLine="540"/>
        <w:jc w:val="both"/>
        <w:rPr>
          <w:rFonts w:ascii="Times New Roman" w:eastAsia="Times New Roman" w:hAnsi="Times New Roman"/>
          <w:b/>
          <w:bCs/>
          <w:sz w:val="24"/>
          <w:szCs w:val="24"/>
          <w:lang w:val="uz-Cyrl-UZ" w:eastAsia="ru-RU"/>
        </w:rPr>
      </w:pPr>
    </w:p>
    <w:p w:rsidR="002E44BA" w:rsidRDefault="002E44BA" w:rsidP="002E44BA">
      <w:pPr>
        <w:spacing w:after="0" w:line="240" w:lineRule="auto"/>
        <w:ind w:firstLine="540"/>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Latn-UZ" w:eastAsia="ru-RU"/>
        </w:rPr>
        <w:t xml:space="preserve">3. </w:t>
      </w:r>
      <w:r>
        <w:rPr>
          <w:rFonts w:ascii="Times New Roman" w:eastAsia="Times New Roman" w:hAnsi="Times New Roman"/>
          <w:b/>
          <w:bCs/>
          <w:sz w:val="24"/>
          <w:szCs w:val="24"/>
          <w:lang w:val="uz-Cyrl-UZ" w:eastAsia="ru-RU"/>
        </w:rPr>
        <w:t>ТАНЛОВ ИШТИРОКЧИЛАРИ</w:t>
      </w:r>
    </w:p>
    <w:p w:rsidR="002E44BA" w:rsidRDefault="002E44BA" w:rsidP="002E44BA">
      <w:pPr>
        <w:spacing w:after="0" w:line="240" w:lineRule="auto"/>
        <w:ind w:firstLine="540"/>
        <w:jc w:val="center"/>
        <w:rPr>
          <w:rFonts w:ascii="Times New Roman" w:eastAsia="Times New Roman" w:hAnsi="Times New Roman"/>
          <w:b/>
          <w:bCs/>
          <w:sz w:val="24"/>
          <w:szCs w:val="24"/>
          <w:lang w:val="uz-Cyrl-UZ" w:eastAsia="ru-RU"/>
        </w:rPr>
      </w:pPr>
    </w:p>
    <w:p w:rsidR="002E44BA" w:rsidRDefault="002E44BA" w:rsidP="002E44BA">
      <w:pPr>
        <w:spacing w:after="0" w:line="240" w:lineRule="auto"/>
        <w:ind w:firstLine="540"/>
        <w:jc w:val="center"/>
        <w:rPr>
          <w:rFonts w:ascii="Futuris" w:eastAsia="Times New Roman" w:hAnsi="Futuris" w:cs="Futuris"/>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3</w:t>
      </w:r>
      <w:r>
        <w:rPr>
          <w:rFonts w:ascii="Times New Roman" w:eastAsia="Times New Roman" w:hAnsi="Times New Roman"/>
          <w:sz w:val="28"/>
          <w:szCs w:val="28"/>
          <w:lang w:val="uz-Latn-UZ" w:eastAsia="ru-RU"/>
        </w:rPr>
        <w:t>.</w:t>
      </w:r>
      <w:r>
        <w:rPr>
          <w:rFonts w:ascii="Times New Roman" w:eastAsia="Times New Roman" w:hAnsi="Times New Roman"/>
          <w:sz w:val="28"/>
          <w:szCs w:val="28"/>
          <w:lang w:val="uz-Cyrl-UZ" w:eastAsia="ru-RU"/>
        </w:rPr>
        <w:t>1</w:t>
      </w:r>
      <w:r>
        <w:rPr>
          <w:rFonts w:ascii="Times New Roman" w:eastAsia="Times New Roman" w:hAnsi="Times New Roman"/>
          <w:sz w:val="28"/>
          <w:szCs w:val="28"/>
          <w:lang w:val="uz-Latn-UZ" w:eastAsia="ru-RU"/>
        </w:rPr>
        <w:t xml:space="preserve"> </w:t>
      </w:r>
      <w:r>
        <w:rPr>
          <w:rFonts w:ascii="Times New Roman" w:eastAsia="Times New Roman" w:hAnsi="Times New Roman"/>
          <w:sz w:val="28"/>
          <w:szCs w:val="28"/>
          <w:lang w:val="uz-Cyrl-UZ" w:eastAsia="ru-RU"/>
        </w:rPr>
        <w:t>Танловда мулкчилик шаклидан қатъий назар шу мазмунда иш ва хизматлар кўрсатишга ихтисослашган, тажрибага эга малакали хизмат кўрсатиш бўйича белгиланган юридик мақомга эга бўлган ташкилотлар ўзининг низоми ва лицензия асосида тақдим этган холда иштирок этиши мумкин.</w:t>
      </w:r>
    </w:p>
    <w:p w:rsidR="002E44BA" w:rsidRDefault="002E44BA" w:rsidP="002E44BA">
      <w:pPr>
        <w:spacing w:after="0" w:line="240" w:lineRule="auto"/>
        <w:ind w:firstLine="540"/>
        <w:jc w:val="both"/>
        <w:rPr>
          <w:rFonts w:ascii="Times New Roman" w:eastAsia="Times New Roman" w:hAnsi="Times New Roman"/>
          <w:sz w:val="28"/>
          <w:szCs w:val="28"/>
          <w:lang w:val="uz-Latn-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uz-Cyrl-UZ"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val="uz-Cyrl-UZ" w:eastAsia="ru-RU"/>
        </w:rPr>
        <w:t xml:space="preserve"> Танловда иштирок этиши учун талабгорларга қуйидаги малакавий талаблар қуйилади:</w:t>
      </w:r>
    </w:p>
    <w:p w:rsidR="002E44BA" w:rsidRDefault="002E44BA" w:rsidP="002E44BA">
      <w:pPr>
        <w:spacing w:after="0" w:line="240" w:lineRule="auto"/>
        <w:ind w:firstLine="708"/>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Arial" w:eastAsia="Times New Roman" w:hAnsi="Arial" w:cs="Arial"/>
          <w:color w:val="1F1F1F"/>
          <w:sz w:val="21"/>
          <w:szCs w:val="21"/>
          <w:lang w:val="uz-Cyrl-UZ" w:eastAsia="ru-RU"/>
        </w:rPr>
        <w:t xml:space="preserve"> </w:t>
      </w:r>
      <w:r>
        <w:rPr>
          <w:rFonts w:ascii="Times New Roman" w:eastAsia="Times New Roman" w:hAnsi="Times New Roman"/>
          <w:sz w:val="28"/>
          <w:szCs w:val="28"/>
          <w:lang w:val="uz-Cyrl-UZ" w:eastAsia="ru-RU"/>
        </w:rPr>
        <w:t>Танлов савдо иштирокчиси тўғрисидаги умумий ахборот (Устав ва гувохномадан, таъсисчи ва раҳбарнинг  шахсий ИНН си ва паспорт нусхалари).</w:t>
      </w:r>
    </w:p>
    <w:p w:rsidR="002E44BA" w:rsidRDefault="002E44BA" w:rsidP="002E44BA">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-Танловда қатнашиш кунида Давлат солиқ инспексиясидан солиқдан қарздорлиги йўқлиги тўғрисида маълумотнома.</w:t>
      </w:r>
    </w:p>
    <w:p w:rsidR="002E44BA" w:rsidRDefault="002E44BA" w:rsidP="002E44BA">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Танловдаги охирги йиллик иш тажрибаси.</w:t>
      </w:r>
    </w:p>
    <w:p w:rsidR="002E44BA" w:rsidRDefault="002E44BA" w:rsidP="002E44BA">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 иштирокчисининг молиявий кўрсаткичлари.</w:t>
      </w:r>
    </w:p>
    <w:p w:rsidR="002E44BA" w:rsidRDefault="002E44BA" w:rsidP="002E44BA">
      <w:pPr>
        <w:spacing w:after="0" w:line="240" w:lineRule="auto"/>
        <w:ind w:firstLine="72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w:t>
      </w:r>
      <w:r>
        <w:rPr>
          <w:rFonts w:ascii="Times New Roman" w:eastAsia="Times New Roman" w:hAnsi="Times New Roman"/>
          <w:sz w:val="24"/>
          <w:szCs w:val="24"/>
          <w:lang w:val="uz-Cyrl-UZ" w:eastAsia="ru-RU"/>
        </w:rPr>
        <w:t xml:space="preserve"> </w:t>
      </w:r>
      <w:r>
        <w:rPr>
          <w:rFonts w:ascii="Times New Roman" w:eastAsia="Times New Roman" w:hAnsi="Times New Roman"/>
          <w:sz w:val="28"/>
          <w:szCs w:val="28"/>
          <w:lang w:val="uz-Cyrl-UZ" w:eastAsia="ru-RU"/>
        </w:rPr>
        <w:t>Танлов иштирокчисининг ишларни бажаришда фойдаланадиган машина ва механизмлари рўйхати.</w:t>
      </w:r>
    </w:p>
    <w:p w:rsidR="002E44BA" w:rsidRDefault="002E44BA" w:rsidP="002E44BA">
      <w:pPr>
        <w:spacing w:after="0" w:line="240" w:lineRule="auto"/>
        <w:jc w:val="both"/>
        <w:rPr>
          <w:rFonts w:ascii="Times New Roman" w:eastAsia="Times New Roman" w:hAnsi="Times New Roman"/>
          <w:snapToGrid w:val="0"/>
          <w:sz w:val="28"/>
          <w:szCs w:val="28"/>
          <w:lang w:val="uz-Cyrl-UZ" w:eastAsia="ru-RU"/>
        </w:rPr>
      </w:pPr>
      <w:r>
        <w:rPr>
          <w:rFonts w:ascii="Times New Roman" w:eastAsia="Times New Roman" w:hAnsi="Times New Roman"/>
          <w:sz w:val="28"/>
          <w:szCs w:val="28"/>
          <w:lang w:val="uz-Cyrl-UZ" w:eastAsia="ru-RU"/>
        </w:rPr>
        <w:t xml:space="preserve">         -</w:t>
      </w:r>
      <w:r>
        <w:rPr>
          <w:rFonts w:ascii="Times New Roman" w:eastAsia="Times New Roman" w:hAnsi="Times New Roman"/>
          <w:sz w:val="24"/>
          <w:szCs w:val="24"/>
          <w:lang w:val="uz-Cyrl-UZ" w:eastAsia="ru-RU"/>
        </w:rPr>
        <w:t xml:space="preserve"> О</w:t>
      </w:r>
      <w:r>
        <w:rPr>
          <w:rFonts w:ascii="Open Sans" w:eastAsia="Times New Roman" w:hAnsi="Open Sans"/>
          <w:snapToGrid w:val="0"/>
          <w:color w:val="000000"/>
          <w:sz w:val="28"/>
          <w:szCs w:val="28"/>
          <w:lang w:val="uz-Cyrl-UZ" w:eastAsia="ru-RU"/>
        </w:rPr>
        <w:t>бъектнинг бажариладиган ишлар жамлама</w:t>
      </w:r>
      <w:r>
        <w:rPr>
          <w:rFonts w:ascii="Open Sans" w:eastAsia="Times New Roman" w:hAnsi="Open Sans"/>
          <w:snapToGrid w:val="0"/>
          <w:color w:val="000000"/>
          <w:sz w:val="28"/>
          <w:szCs w:val="28"/>
          <w:shd w:val="clear" w:color="auto" w:fill="F2F4F8"/>
          <w:lang w:val="uz-Cyrl-UZ" w:eastAsia="ru-RU"/>
        </w:rPr>
        <w:t xml:space="preserve"> </w:t>
      </w:r>
      <w:r>
        <w:rPr>
          <w:rFonts w:ascii="Times New Roman" w:eastAsia="Times New Roman" w:hAnsi="Times New Roman"/>
          <w:snapToGrid w:val="0"/>
          <w:sz w:val="28"/>
          <w:szCs w:val="28"/>
          <w:lang w:val="uz-Cyrl-UZ" w:eastAsia="ru-RU"/>
        </w:rPr>
        <w:t>рўйхати.</w:t>
      </w:r>
    </w:p>
    <w:p w:rsidR="002E44BA" w:rsidRDefault="002E44BA" w:rsidP="002E44BA">
      <w:pPr>
        <w:spacing w:after="0" w:line="240" w:lineRule="auto"/>
        <w:jc w:val="both"/>
        <w:rPr>
          <w:rFonts w:ascii="Times New Roman" w:eastAsia="Times New Roman" w:hAnsi="Times New Roman"/>
          <w:snapToGrid w:val="0"/>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 xml:space="preserve">3.3. Агар танлов предмети бўлган ишлар (хизматлар)ни бажариш билан боғлиқ фаолият қонунчиликка биноан лицензиялаштириши зарур бўлса, танловда иштирок этиш учун белгиланган тартибга мувофиқ тегишли лицензияга эга бўлган талабгорларга руҳсат этилади. </w:t>
      </w: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3.4. Қўйидаги талабгорларга танлов жараёнларида иштирок  этишга руҳсат берилмайди:</w:t>
      </w:r>
    </w:p>
    <w:p w:rsidR="002E44BA" w:rsidRDefault="002E44BA" w:rsidP="002E44BA">
      <w:pPr>
        <w:spacing w:after="0" w:line="240" w:lineRule="auto"/>
        <w:ind w:firstLine="540"/>
        <w:jc w:val="both"/>
        <w:rPr>
          <w:rFonts w:ascii="Times New Roman" w:eastAsia="Times New Roman" w:hAnsi="Times New Roman"/>
          <w:sz w:val="28"/>
          <w:szCs w:val="28"/>
          <w:lang w:val="uz-Cyrl-UZ" w:eastAsia="ru-RU"/>
        </w:rPr>
      </w:pPr>
      <w:r>
        <w:rPr>
          <w:rFonts w:ascii="Times New Roman" w:eastAsia="Times New Roman" w:hAnsi="Times New Roman"/>
          <w:sz w:val="28"/>
          <w:szCs w:val="28"/>
          <w:lang w:val="uz-Cyrl-UZ" w:eastAsia="ru-RU"/>
        </w:rPr>
        <w:t>-қайта ташкил этилиш (ажратилиши, қўшилиш), тугатиш ёки банкротлик арафасида турганлар; мол-мулки мусодара қилинганлар, ҳамда муассислик келишув, молиявий иштирок, холдинг ва бошқа шаклда ифодаланган бевосита ташкилий-хуқуқий ёки бир бирига молиявий қарамлиги мавжудлар.</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lastRenderedPageBreak/>
        <w:t xml:space="preserve">                              </w:t>
      </w:r>
      <w:r w:rsidR="00A804BD">
        <w:rPr>
          <w:rFonts w:ascii="Times New Roman" w:eastAsia="Times New Roman" w:hAnsi="Times New Roman"/>
          <w:b/>
          <w:bCs/>
          <w:sz w:val="28"/>
          <w:szCs w:val="28"/>
          <w:lang w:val="uz-Cyrl-UZ" w:eastAsia="ru-RU"/>
        </w:rPr>
        <w:t xml:space="preserve">                      </w:t>
      </w:r>
      <w:r>
        <w:rPr>
          <w:rFonts w:ascii="Times New Roman" w:eastAsia="Times New Roman" w:hAnsi="Times New Roman"/>
          <w:b/>
          <w:bCs/>
          <w:sz w:val="28"/>
          <w:szCs w:val="28"/>
          <w:lang w:val="uz-Cyrl-UZ" w:eastAsia="ru-RU"/>
        </w:rPr>
        <w:t xml:space="preserve">    «ТАСДИҚЛАЙМАН»</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w:t>
      </w:r>
      <w:r w:rsidR="00A804BD">
        <w:rPr>
          <w:rFonts w:ascii="Times New Roman" w:eastAsia="Times New Roman" w:hAnsi="Times New Roman"/>
          <w:b/>
          <w:bCs/>
          <w:sz w:val="28"/>
          <w:szCs w:val="28"/>
          <w:lang w:val="uz-Cyrl-UZ" w:eastAsia="ru-RU"/>
        </w:rPr>
        <w:t xml:space="preserve">        </w:t>
      </w:r>
      <w:r>
        <w:rPr>
          <w:rFonts w:ascii="Times New Roman" w:eastAsia="Times New Roman" w:hAnsi="Times New Roman"/>
          <w:b/>
          <w:bCs/>
          <w:sz w:val="28"/>
          <w:szCs w:val="28"/>
          <w:lang w:val="uz-Cyrl-UZ" w:eastAsia="ru-RU"/>
        </w:rPr>
        <w:t xml:space="preserve">      ”Янгиқўрғон туман ҳалқ таълими     </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r>
        <w:rPr>
          <w:rFonts w:ascii="Times New Roman" w:eastAsia="Times New Roman" w:hAnsi="Times New Roman"/>
          <w:b/>
          <w:bCs/>
          <w:sz w:val="28"/>
          <w:szCs w:val="28"/>
          <w:lang w:val="uz-Cyrl-UZ" w:eastAsia="ru-RU"/>
        </w:rPr>
        <w:t xml:space="preserve">                                          бўлими мудири” </w:t>
      </w:r>
    </w:p>
    <w:p w:rsidR="002E44BA" w:rsidRDefault="002E44BA" w:rsidP="002E44BA">
      <w:pPr>
        <w:spacing w:after="0" w:line="240" w:lineRule="auto"/>
        <w:jc w:val="center"/>
        <w:rPr>
          <w:rFonts w:ascii="Times New Roman" w:eastAsia="Times New Roman" w:hAnsi="Times New Roman"/>
          <w:b/>
          <w:bCs/>
          <w:color w:val="FF0000"/>
          <w:sz w:val="40"/>
          <w:szCs w:val="40"/>
          <w:lang w:val="uz-Cyrl-UZ" w:eastAsia="ru-RU"/>
        </w:rPr>
      </w:pPr>
      <w:r>
        <w:rPr>
          <w:rFonts w:ascii="Times New Roman" w:eastAsia="Times New Roman" w:hAnsi="Times New Roman"/>
          <w:sz w:val="28"/>
          <w:szCs w:val="28"/>
          <w:lang w:val="uz-Cyrl-UZ" w:eastAsia="ru-RU"/>
        </w:rPr>
        <w:t xml:space="preserve">                                                                           </w:t>
      </w:r>
      <w:r>
        <w:rPr>
          <w:rFonts w:ascii="Times New Roman" w:eastAsia="Times New Roman" w:hAnsi="Times New Roman"/>
          <w:sz w:val="28"/>
          <w:szCs w:val="28"/>
          <w:lang w:eastAsia="ru-RU"/>
        </w:rPr>
        <w:t>__________</w:t>
      </w:r>
      <w:r>
        <w:rPr>
          <w:rFonts w:ascii="Times New Roman" w:eastAsia="Times New Roman" w:hAnsi="Times New Roman"/>
          <w:b/>
          <w:bCs/>
          <w:sz w:val="28"/>
          <w:szCs w:val="28"/>
          <w:lang w:eastAsia="ru-RU"/>
        </w:rPr>
        <w:t xml:space="preserve">____ </w:t>
      </w:r>
      <w:r>
        <w:rPr>
          <w:rFonts w:ascii="Times New Roman" w:eastAsia="Times New Roman" w:hAnsi="Times New Roman"/>
          <w:b/>
          <w:bCs/>
          <w:sz w:val="28"/>
          <w:szCs w:val="28"/>
          <w:lang w:val="uz-Cyrl-UZ" w:eastAsia="ru-RU"/>
        </w:rPr>
        <w:t>А.Қаюмов</w:t>
      </w:r>
    </w:p>
    <w:p w:rsidR="002E44BA" w:rsidRDefault="002E44BA" w:rsidP="002E44BA">
      <w:pPr>
        <w:spacing w:after="0" w:line="240" w:lineRule="auto"/>
        <w:jc w:val="center"/>
        <w:rPr>
          <w:rFonts w:ascii="Times New Roman" w:eastAsia="Times New Roman" w:hAnsi="Times New Roman"/>
          <w:b/>
          <w:bCs/>
          <w:sz w:val="28"/>
          <w:szCs w:val="28"/>
          <w:lang w:val="uz-Cyrl-UZ" w:eastAsia="ru-RU"/>
        </w:rPr>
      </w:pPr>
    </w:p>
    <w:p w:rsidR="002E44BA" w:rsidRDefault="002E44BA" w:rsidP="002E44BA">
      <w:pPr>
        <w:spacing w:after="0" w:line="240" w:lineRule="auto"/>
        <w:ind w:left="7080"/>
        <w:jc w:val="both"/>
        <w:rPr>
          <w:rFonts w:ascii="Times New Roman" w:eastAsia="Times New Roman" w:hAnsi="Times New Roman"/>
          <w:b/>
          <w:bCs/>
          <w:sz w:val="20"/>
          <w:szCs w:val="20"/>
          <w:lang w:val="uz-Cyrl-UZ" w:eastAsia="ru-RU"/>
        </w:rPr>
      </w:pPr>
    </w:p>
    <w:p w:rsidR="002E44BA" w:rsidRDefault="002E44BA" w:rsidP="002E44BA">
      <w:pPr>
        <w:spacing w:after="0" w:line="240" w:lineRule="auto"/>
        <w:rPr>
          <w:rFonts w:ascii="Times New Roman" w:eastAsia="Times New Roman" w:hAnsi="Times New Roman"/>
          <w:iCs/>
          <w:sz w:val="28"/>
          <w:szCs w:val="28"/>
          <w:lang w:val="uz-Cyrl-UZ" w:eastAsia="ru-RU"/>
        </w:rPr>
      </w:pPr>
      <w:r>
        <w:rPr>
          <w:rFonts w:ascii="Times New Roman" w:eastAsia="Times New Roman" w:hAnsi="Times New Roman"/>
          <w:iCs/>
          <w:sz w:val="28"/>
          <w:szCs w:val="28"/>
          <w:lang w:val="uz-Cyrl-UZ" w:eastAsia="ru-RU"/>
        </w:rPr>
        <w:t xml:space="preserve">                                                                                                   </w:t>
      </w:r>
      <w:r>
        <w:rPr>
          <w:rFonts w:ascii="Times New Roman" w:eastAsia="Times New Roman" w:hAnsi="Times New Roman"/>
          <w:iCs/>
          <w:sz w:val="28"/>
          <w:szCs w:val="28"/>
          <w:lang w:eastAsia="ru-RU"/>
        </w:rPr>
        <w:t>«</w:t>
      </w:r>
      <w:r>
        <w:rPr>
          <w:rFonts w:ascii="Times New Roman" w:eastAsia="Times New Roman" w:hAnsi="Times New Roman"/>
          <w:iCs/>
          <w:sz w:val="28"/>
          <w:szCs w:val="28"/>
          <w:lang w:val="uz-Cyrl-UZ" w:eastAsia="ru-RU"/>
        </w:rPr>
        <w:t xml:space="preserve"> 20 </w:t>
      </w:r>
      <w:r>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val="uz-Cyrl-UZ" w:eastAsia="ru-RU"/>
        </w:rPr>
        <w:t xml:space="preserve">  октябрь </w:t>
      </w:r>
      <w:r>
        <w:rPr>
          <w:rFonts w:ascii="Times New Roman" w:eastAsia="Times New Roman" w:hAnsi="Times New Roman"/>
          <w:iCs/>
          <w:sz w:val="28"/>
          <w:szCs w:val="28"/>
          <w:lang w:eastAsia="ru-RU"/>
        </w:rPr>
        <w:t>20</w:t>
      </w:r>
      <w:r>
        <w:rPr>
          <w:rFonts w:ascii="Times New Roman" w:eastAsia="Times New Roman" w:hAnsi="Times New Roman"/>
          <w:iCs/>
          <w:sz w:val="28"/>
          <w:szCs w:val="28"/>
          <w:lang w:val="uz-Cyrl-UZ" w:eastAsia="ru-RU"/>
        </w:rPr>
        <w:t xml:space="preserve">22 </w:t>
      </w:r>
      <w:r>
        <w:rPr>
          <w:rFonts w:ascii="Times New Roman" w:eastAsia="Times New Roman" w:hAnsi="Times New Roman"/>
          <w:iCs/>
          <w:sz w:val="28"/>
          <w:szCs w:val="28"/>
          <w:lang w:eastAsia="ru-RU"/>
        </w:rPr>
        <w:t>й</w:t>
      </w:r>
    </w:p>
    <w:p w:rsidR="002E44BA" w:rsidRDefault="002E44BA" w:rsidP="002E44BA">
      <w:pPr>
        <w:spacing w:after="0" w:line="240" w:lineRule="auto"/>
        <w:jc w:val="center"/>
        <w:rPr>
          <w:rFonts w:ascii="Times New Roman" w:eastAsia="Times New Roman" w:hAnsi="Times New Roman"/>
          <w:b/>
          <w:bCs/>
          <w:sz w:val="24"/>
          <w:szCs w:val="24"/>
          <w:lang w:val="uz-Cyrl-UZ" w:eastAsia="ru-RU"/>
        </w:rPr>
      </w:pPr>
    </w:p>
    <w:p w:rsidR="002E44BA" w:rsidRDefault="002E44BA" w:rsidP="002E44BA">
      <w:pPr>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Latn-UZ" w:eastAsia="ru-RU"/>
        </w:rPr>
        <w:t>ТЕХНИК ТОПШИРИҚ</w:t>
      </w:r>
    </w:p>
    <w:p w:rsidR="002E44BA" w:rsidRDefault="002E44BA" w:rsidP="002E44BA">
      <w:pPr>
        <w:spacing w:after="0" w:line="240" w:lineRule="auto"/>
        <w:jc w:val="center"/>
        <w:rPr>
          <w:rFonts w:ascii="Times New Roman" w:eastAsia="Times New Roman" w:hAnsi="Times New Roman"/>
          <w:b/>
          <w:bCs/>
          <w:sz w:val="24"/>
          <w:szCs w:val="24"/>
          <w:lang w:val="uz-Cyrl-UZ" w:eastAsia="ru-RU"/>
        </w:rPr>
      </w:pPr>
    </w:p>
    <w:tbl>
      <w:tblPr>
        <w:tblW w:w="9954" w:type="dxa"/>
        <w:tblInd w:w="-106" w:type="dxa"/>
        <w:tblLook w:val="00A0" w:firstRow="1" w:lastRow="0" w:firstColumn="1" w:lastColumn="0" w:noHBand="0" w:noVBand="0"/>
      </w:tblPr>
      <w:tblGrid>
        <w:gridCol w:w="426"/>
        <w:gridCol w:w="3230"/>
        <w:gridCol w:w="6298"/>
      </w:tblGrid>
      <w:tr w:rsidR="002E44BA" w:rsidTr="002E44BA">
        <w:trPr>
          <w:trHeight w:hRule="exact" w:val="554"/>
        </w:trPr>
        <w:tc>
          <w:tcPr>
            <w:tcW w:w="4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E44BA" w:rsidRDefault="002E44BA" w:rsidP="0010395E">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c>
          <w:tcPr>
            <w:tcW w:w="3230" w:type="dxa"/>
            <w:tcBorders>
              <w:top w:val="single" w:sz="8" w:space="0" w:color="auto"/>
              <w:left w:val="nil"/>
              <w:bottom w:val="single" w:sz="8" w:space="0" w:color="auto"/>
              <w:right w:val="single" w:sz="8" w:space="0" w:color="auto"/>
            </w:tcBorders>
            <w:shd w:val="clear" w:color="auto" w:fill="FFFFFF"/>
            <w:vAlign w:val="center"/>
            <w:hideMark/>
          </w:tcPr>
          <w:p w:rsidR="002E44BA" w:rsidRDefault="002E44BA" w:rsidP="0010395E">
            <w:pPr>
              <w:spacing w:after="0" w:line="240" w:lineRule="auto"/>
              <w:jc w:val="center"/>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Асосий</w:t>
            </w:r>
            <w:proofErr w:type="spellEnd"/>
            <w:r>
              <w:rPr>
                <w:rFonts w:ascii="Times New Roman" w:eastAsia="Times New Roman" w:hAnsi="Times New Roman"/>
                <w:b/>
                <w:sz w:val="20"/>
                <w:szCs w:val="20"/>
                <w:lang w:eastAsia="ru-RU"/>
              </w:rPr>
              <w:t xml:space="preserve"> </w:t>
            </w:r>
            <w:proofErr w:type="spellStart"/>
            <w:r>
              <w:rPr>
                <w:rFonts w:ascii="Times New Roman" w:eastAsia="Times New Roman" w:hAnsi="Times New Roman"/>
                <w:b/>
                <w:sz w:val="20"/>
                <w:szCs w:val="20"/>
                <w:lang w:eastAsia="ru-RU"/>
              </w:rPr>
              <w:t>маълумотлар</w:t>
            </w:r>
            <w:proofErr w:type="spellEnd"/>
          </w:p>
        </w:tc>
        <w:tc>
          <w:tcPr>
            <w:tcW w:w="6298" w:type="dxa"/>
            <w:tcBorders>
              <w:top w:val="single" w:sz="8" w:space="0" w:color="auto"/>
              <w:left w:val="nil"/>
              <w:bottom w:val="single" w:sz="8" w:space="0" w:color="auto"/>
              <w:right w:val="single" w:sz="8" w:space="0" w:color="auto"/>
            </w:tcBorders>
            <w:shd w:val="clear" w:color="auto" w:fill="FFFFFF"/>
            <w:vAlign w:val="center"/>
            <w:hideMark/>
          </w:tcPr>
          <w:p w:rsidR="002E44BA" w:rsidRDefault="002E44BA" w:rsidP="0010395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uz-Latn-UZ" w:eastAsia="ru-RU"/>
              </w:rPr>
              <w:t>Бажарувчи</w:t>
            </w:r>
          </w:p>
        </w:tc>
      </w:tr>
      <w:tr w:rsidR="002E44BA" w:rsidRPr="002E44BA" w:rsidTr="002E44BA">
        <w:trPr>
          <w:trHeight w:val="664"/>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Қабул қилувчи ташкилот</w:t>
            </w:r>
          </w:p>
        </w:tc>
        <w:tc>
          <w:tcPr>
            <w:tcW w:w="6298"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4"/>
                <w:szCs w:val="24"/>
                <w:lang w:val="uz-Cyrl-UZ" w:eastAsia="ru-RU"/>
              </w:rPr>
            </w:pPr>
            <w:r>
              <w:rPr>
                <w:rFonts w:ascii="Times New Roman" w:eastAsia="Times New Roman" w:hAnsi="Times New Roman"/>
                <w:sz w:val="24"/>
                <w:szCs w:val="24"/>
                <w:lang w:val="uz-Cyrl-UZ" w:eastAsia="ru-RU"/>
              </w:rPr>
              <w:t xml:space="preserve">Янгиқўрғон </w:t>
            </w:r>
            <w:r>
              <w:rPr>
                <w:rFonts w:ascii="Times New Roman" w:eastAsia="Times New Roman" w:hAnsi="Times New Roman"/>
                <w:bCs/>
                <w:sz w:val="24"/>
                <w:szCs w:val="24"/>
                <w:lang w:val="uz-Cyrl-UZ" w:eastAsia="ru-RU"/>
              </w:rPr>
              <w:t>туман ҳалқ таълими бўлими</w:t>
            </w:r>
          </w:p>
        </w:tc>
      </w:tr>
      <w:tr w:rsidR="002E44BA" w:rsidTr="002E44BA">
        <w:trPr>
          <w:trHeight w:val="247"/>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Буюртмачи</w:t>
            </w:r>
            <w:proofErr w:type="spellEnd"/>
          </w:p>
        </w:tc>
        <w:tc>
          <w:tcPr>
            <w:tcW w:w="6298" w:type="dxa"/>
            <w:tcBorders>
              <w:top w:val="nil"/>
              <w:left w:val="nil"/>
              <w:bottom w:val="single" w:sz="4" w:space="0" w:color="auto"/>
              <w:right w:val="single" w:sz="4" w:space="0" w:color="auto"/>
            </w:tcBorders>
            <w:shd w:val="clear" w:color="auto" w:fill="FFFFFF"/>
            <w:vAlign w:val="center"/>
            <w:hideMark/>
          </w:tcPr>
          <w:p w:rsidR="002E44BA" w:rsidRDefault="002E44BA" w:rsidP="00A804BD">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Янгиқўрғон туман ҳалқ таълими бўлими </w:t>
            </w:r>
            <w:r w:rsidR="00A804BD">
              <w:rPr>
                <w:rFonts w:ascii="Times New Roman" w:eastAsia="Times New Roman" w:hAnsi="Times New Roman"/>
                <w:color w:val="000000"/>
                <w:sz w:val="20"/>
                <w:szCs w:val="20"/>
                <w:lang w:val="uz-Cyrl-UZ" w:eastAsia="ru-RU"/>
              </w:rPr>
              <w:t>47</w:t>
            </w:r>
            <w:r>
              <w:rPr>
                <w:rFonts w:ascii="Times New Roman" w:eastAsia="Times New Roman" w:hAnsi="Times New Roman"/>
                <w:color w:val="000000"/>
                <w:sz w:val="20"/>
                <w:szCs w:val="20"/>
                <w:lang w:val="uz-Cyrl-UZ" w:eastAsia="ru-RU"/>
              </w:rPr>
              <w:t xml:space="preserve">  мактаб</w:t>
            </w:r>
          </w:p>
        </w:tc>
      </w:tr>
      <w:tr w:rsidR="002E44BA" w:rsidTr="002E44BA">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Буюртма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учун</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асос</w:t>
            </w:r>
            <w:proofErr w:type="spellEnd"/>
          </w:p>
        </w:tc>
        <w:tc>
          <w:tcPr>
            <w:tcW w:w="6298" w:type="dxa"/>
            <w:tcBorders>
              <w:top w:val="nil"/>
              <w:left w:val="nil"/>
              <w:bottom w:val="single" w:sz="4" w:space="0" w:color="auto"/>
              <w:right w:val="single" w:sz="4" w:space="0" w:color="auto"/>
            </w:tcBorders>
            <w:shd w:val="clear" w:color="auto" w:fill="FFFFFF"/>
            <w:vAlign w:val="center"/>
            <w:hideMark/>
          </w:tcPr>
          <w:p w:rsidR="002E44BA" w:rsidRDefault="00296748"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Манзилли рў</w:t>
            </w:r>
            <w:bookmarkStart w:id="0" w:name="_GoBack"/>
            <w:bookmarkEnd w:id="0"/>
            <w:r w:rsidR="002E44BA">
              <w:rPr>
                <w:rFonts w:ascii="Times New Roman" w:eastAsia="Times New Roman" w:hAnsi="Times New Roman"/>
                <w:color w:val="000000"/>
                <w:sz w:val="20"/>
                <w:szCs w:val="20"/>
                <w:lang w:val="uz-Cyrl-UZ" w:eastAsia="ru-RU"/>
              </w:rPr>
              <w:t xml:space="preserve">йхат </w:t>
            </w:r>
          </w:p>
        </w:tc>
      </w:tr>
      <w:tr w:rsidR="002E44BA" w:rsidRPr="002E44BA" w:rsidTr="002E44BA">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proofErr w:type="spellStart"/>
            <w:r>
              <w:rPr>
                <w:rFonts w:ascii="Times New Roman" w:eastAsia="Times New Roman" w:hAnsi="Times New Roman"/>
                <w:color w:val="000000"/>
                <w:sz w:val="20"/>
                <w:szCs w:val="20"/>
                <w:lang w:eastAsia="ru-RU"/>
              </w:rPr>
              <w:t>Объектнпнг</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жойлашган</w:t>
            </w:r>
            <w:proofErr w:type="spellEnd"/>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uz-Cyrl-UZ" w:eastAsia="ru-RU"/>
              </w:rPr>
              <w:t>манзили</w:t>
            </w:r>
          </w:p>
        </w:tc>
        <w:tc>
          <w:tcPr>
            <w:tcW w:w="6298" w:type="dxa"/>
            <w:tcBorders>
              <w:top w:val="nil"/>
              <w:left w:val="nil"/>
              <w:bottom w:val="single" w:sz="4" w:space="0" w:color="auto"/>
              <w:right w:val="single" w:sz="4" w:space="0" w:color="auto"/>
            </w:tcBorders>
            <w:shd w:val="clear" w:color="auto" w:fill="FFFFFF"/>
            <w:vAlign w:val="center"/>
            <w:hideMark/>
          </w:tcPr>
          <w:p w:rsidR="002E44BA" w:rsidRDefault="002E44BA" w:rsidP="00A804BD">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sz w:val="24"/>
                <w:szCs w:val="24"/>
                <w:lang w:val="uz-Cyrl-UZ" w:eastAsia="ru-RU"/>
              </w:rPr>
              <w:t xml:space="preserve">Янгиқўрғон </w:t>
            </w:r>
            <w:r>
              <w:rPr>
                <w:rFonts w:ascii="Times New Roman" w:eastAsia="Times New Roman" w:hAnsi="Times New Roman"/>
                <w:bCs/>
                <w:sz w:val="24"/>
                <w:szCs w:val="24"/>
                <w:lang w:val="uz-Cyrl-UZ" w:eastAsia="ru-RU"/>
              </w:rPr>
              <w:t xml:space="preserve">туман ҳалқ таълими бўлими </w:t>
            </w:r>
            <w:r>
              <w:rPr>
                <w:rFonts w:ascii="Times New Roman" w:eastAsia="Times New Roman" w:hAnsi="Times New Roman"/>
                <w:b/>
                <w:sz w:val="28"/>
                <w:szCs w:val="28"/>
                <w:lang w:val="uz-Cyrl-UZ" w:eastAsia="ru-RU"/>
              </w:rPr>
              <w:t>“</w:t>
            </w:r>
            <w:r w:rsidR="00A804BD">
              <w:rPr>
                <w:rFonts w:ascii="Times New Roman" w:eastAsia="Times New Roman" w:hAnsi="Times New Roman"/>
                <w:sz w:val="20"/>
                <w:szCs w:val="20"/>
                <w:lang w:val="uz-Cyrl-UZ" w:eastAsia="ru-RU"/>
              </w:rPr>
              <w:t>Заркент</w:t>
            </w:r>
            <w:r>
              <w:rPr>
                <w:rFonts w:ascii="Times New Roman" w:eastAsia="Times New Roman" w:hAnsi="Times New Roman"/>
                <w:sz w:val="20"/>
                <w:szCs w:val="20"/>
                <w:lang w:val="uz-Cyrl-UZ" w:eastAsia="ru-RU"/>
              </w:rPr>
              <w:t>”  МФЙ-да  жойлашган</w:t>
            </w:r>
            <w:r>
              <w:rPr>
                <w:rFonts w:ascii="Times New Roman" w:eastAsia="Times New Roman" w:hAnsi="Times New Roman"/>
                <w:bCs/>
                <w:sz w:val="24"/>
                <w:szCs w:val="24"/>
                <w:lang w:val="uz-Cyrl-UZ" w:eastAsia="ru-RU"/>
              </w:rPr>
              <w:t xml:space="preserve">  </w:t>
            </w:r>
            <w:r w:rsidR="00A804BD">
              <w:rPr>
                <w:rFonts w:ascii="Times New Roman" w:eastAsia="Times New Roman" w:hAnsi="Times New Roman"/>
                <w:bCs/>
                <w:sz w:val="24"/>
                <w:szCs w:val="24"/>
                <w:lang w:val="uz-Cyrl-UZ" w:eastAsia="ru-RU"/>
              </w:rPr>
              <w:t>47</w:t>
            </w:r>
            <w:r>
              <w:rPr>
                <w:rFonts w:ascii="Times New Roman" w:eastAsia="Times New Roman" w:hAnsi="Times New Roman"/>
                <w:bCs/>
                <w:sz w:val="24"/>
                <w:szCs w:val="24"/>
                <w:lang w:val="uz-Cyrl-UZ" w:eastAsia="ru-RU"/>
              </w:rPr>
              <w:t xml:space="preserve"> мактаб</w:t>
            </w:r>
          </w:p>
        </w:tc>
      </w:tr>
      <w:tr w:rsidR="002E44BA" w:rsidTr="002E44BA">
        <w:trPr>
          <w:trHeight w:val="12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uz-Cyrl-UZ" w:eastAsia="ru-RU"/>
              </w:rPr>
              <w:t>Қ</w:t>
            </w:r>
            <w:proofErr w:type="spellStart"/>
            <w:r>
              <w:rPr>
                <w:rFonts w:ascii="Times New Roman" w:eastAsia="Times New Roman" w:hAnsi="Times New Roman"/>
                <w:color w:val="000000"/>
                <w:sz w:val="20"/>
                <w:szCs w:val="20"/>
                <w:lang w:eastAsia="ru-RU"/>
              </w:rPr>
              <w:t>атнашувчи</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учун</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талаблар</w:t>
            </w:r>
            <w:proofErr w:type="spellEnd"/>
          </w:p>
        </w:tc>
        <w:tc>
          <w:tcPr>
            <w:tcW w:w="6298" w:type="dxa"/>
            <w:tcBorders>
              <w:top w:val="nil"/>
              <w:left w:val="nil"/>
              <w:bottom w:val="single" w:sz="4" w:space="0" w:color="auto"/>
              <w:right w:val="single" w:sz="4" w:space="0" w:color="auto"/>
            </w:tcBorders>
            <w:shd w:val="clear" w:color="auto" w:fill="FFFFFF"/>
            <w:vAlign w:val="center"/>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савдо иштирокчиси тўғрисидаги умумий ахборот (Устав ва гувохномадан, таъсисчи ва раҳбарнинг шахсий ИНН си ва Паспорт нусхалари).</w:t>
            </w:r>
          </w:p>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-Танловда қатнашиш кунида Давлат солик инспексиясидан, солиқлардан қарздорлиги йўқлиги тўғрисида маълумотнома.</w:t>
            </w:r>
          </w:p>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 Танловдаги </w:t>
            </w:r>
            <w:r>
              <w:rPr>
                <w:rFonts w:ascii="Times New Roman" w:eastAsia="Times New Roman" w:hAnsi="Times New Roman"/>
                <w:sz w:val="20"/>
                <w:szCs w:val="20"/>
                <w:lang w:val="uz-Cyrl-UZ" w:eastAsia="ru-RU"/>
              </w:rPr>
              <w:t>охирги  йиллик  иш тажрибаси</w:t>
            </w:r>
            <w:r>
              <w:rPr>
                <w:rFonts w:ascii="Times New Roman" w:eastAsia="Times New Roman" w:hAnsi="Times New Roman"/>
                <w:color w:val="000000"/>
                <w:sz w:val="20"/>
                <w:szCs w:val="20"/>
                <w:lang w:val="uz-Cyrl-UZ" w:eastAsia="ru-RU"/>
              </w:rPr>
              <w:t>.</w:t>
            </w:r>
          </w:p>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иштирокчисининг молиявий кўрсаткичлари.</w:t>
            </w:r>
          </w:p>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Танлов иштирокчисининг ишларни бажаришда фойдаланадиган машина ва механизмлари рўйхати.</w:t>
            </w:r>
          </w:p>
          <w:p w:rsidR="002E44BA" w:rsidRDefault="002E44BA" w:rsidP="0010395E">
            <w:pPr>
              <w:spacing w:after="0" w:line="240" w:lineRule="auto"/>
              <w:jc w:val="both"/>
              <w:rPr>
                <w:rFonts w:ascii="Times New Roman" w:eastAsia="Times New Roman" w:hAnsi="Times New Roman"/>
                <w:snapToGrid w:val="0"/>
                <w:sz w:val="20"/>
                <w:szCs w:val="20"/>
                <w:lang w:val="uz-Cyrl-UZ" w:eastAsia="ru-RU"/>
              </w:rPr>
            </w:pPr>
            <w:r>
              <w:rPr>
                <w:rFonts w:ascii="Open Sans" w:eastAsia="Times New Roman" w:hAnsi="Open Sans"/>
                <w:snapToGrid w:val="0"/>
                <w:color w:val="000000"/>
                <w:sz w:val="20"/>
                <w:szCs w:val="20"/>
                <w:shd w:val="clear" w:color="auto" w:fill="F2F4F8"/>
                <w:lang w:val="uz-Cyrl-UZ" w:eastAsia="ru-RU"/>
              </w:rPr>
              <w:t>-</w:t>
            </w:r>
            <w:r>
              <w:rPr>
                <w:rFonts w:ascii="Open Sans" w:eastAsia="Times New Roman" w:hAnsi="Open Sans"/>
                <w:snapToGrid w:val="0"/>
                <w:color w:val="000000"/>
                <w:sz w:val="20"/>
                <w:szCs w:val="20"/>
                <w:lang w:val="uz-Cyrl-UZ" w:eastAsia="ru-RU"/>
              </w:rPr>
              <w:t>объектнинг бажариладиган ишлар жамлама</w:t>
            </w:r>
            <w:r>
              <w:rPr>
                <w:rFonts w:ascii="Open Sans" w:eastAsia="Times New Roman" w:hAnsi="Open Sans"/>
                <w:snapToGrid w:val="0"/>
                <w:color w:val="000000"/>
                <w:sz w:val="20"/>
                <w:szCs w:val="20"/>
                <w:shd w:val="clear" w:color="auto" w:fill="F2F4F8"/>
                <w:lang w:val="uz-Cyrl-UZ" w:eastAsia="ru-RU"/>
              </w:rPr>
              <w:t xml:space="preserve"> </w:t>
            </w:r>
            <w:r>
              <w:rPr>
                <w:rFonts w:ascii="Times New Roman" w:eastAsia="Times New Roman" w:hAnsi="Times New Roman"/>
                <w:snapToGrid w:val="0"/>
                <w:sz w:val="20"/>
                <w:szCs w:val="20"/>
                <w:lang w:val="uz-Cyrl-UZ" w:eastAsia="ru-RU"/>
              </w:rPr>
              <w:t>рўйхати.</w:t>
            </w:r>
          </w:p>
          <w:p w:rsidR="002E44BA" w:rsidRDefault="002E44BA" w:rsidP="0010395E">
            <w:pPr>
              <w:spacing w:after="0" w:line="240" w:lineRule="auto"/>
              <w:jc w:val="both"/>
              <w:rPr>
                <w:rFonts w:ascii="Times New Roman" w:eastAsia="Times New Roman" w:hAnsi="Times New Roman"/>
                <w:color w:val="000000"/>
                <w:sz w:val="20"/>
                <w:szCs w:val="20"/>
                <w:lang w:val="uz-Cyrl-UZ" w:eastAsia="ru-RU"/>
              </w:rPr>
            </w:pPr>
          </w:p>
        </w:tc>
      </w:tr>
      <w:tr w:rsidR="002E44BA" w:rsidRPr="002E44BA" w:rsidTr="002E44BA">
        <w:trPr>
          <w:trHeight w:val="1052"/>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6</w:t>
            </w:r>
          </w:p>
        </w:tc>
        <w:tc>
          <w:tcPr>
            <w:tcW w:w="3230" w:type="dxa"/>
            <w:tcBorders>
              <w:top w:val="nil"/>
              <w:left w:val="nil"/>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Товар (</w:t>
            </w:r>
            <w:r>
              <w:rPr>
                <w:rFonts w:ascii="Times New Roman" w:eastAsia="Times New Roman" w:hAnsi="Times New Roman"/>
                <w:color w:val="000000"/>
                <w:sz w:val="20"/>
                <w:szCs w:val="20"/>
                <w:lang w:val="uz-Cyrl-UZ" w:eastAsia="ru-RU"/>
              </w:rPr>
              <w:t xml:space="preserve">иш хизмат </w:t>
            </w:r>
            <w:proofErr w:type="spellStart"/>
            <w:r>
              <w:rPr>
                <w:rFonts w:ascii="Times New Roman" w:eastAsia="Times New Roman" w:hAnsi="Times New Roman"/>
                <w:color w:val="000000"/>
                <w:sz w:val="20"/>
                <w:szCs w:val="20"/>
                <w:lang w:eastAsia="ru-RU"/>
              </w:rPr>
              <w:t>махсулот</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номи</w:t>
            </w:r>
            <w:proofErr w:type="spellEnd"/>
            <w:r>
              <w:rPr>
                <w:rFonts w:ascii="Times New Roman" w:eastAsia="Times New Roman" w:hAnsi="Times New Roman"/>
                <w:color w:val="000000"/>
                <w:sz w:val="20"/>
                <w:szCs w:val="20"/>
                <w:lang w:val="uz-Cyrl-UZ" w:eastAsia="ru-RU"/>
              </w:rPr>
              <w:t xml:space="preserve"> </w:t>
            </w:r>
            <w:proofErr w:type="gramStart"/>
            <w:r>
              <w:rPr>
                <w:rFonts w:ascii="Times New Roman" w:eastAsia="Times New Roman" w:hAnsi="Times New Roman"/>
                <w:color w:val="000000"/>
                <w:sz w:val="20"/>
                <w:szCs w:val="20"/>
                <w:lang w:val="uz-Cyrl-UZ" w:eastAsia="ru-RU"/>
              </w:rPr>
              <w:t>ва ми</w:t>
            </w:r>
            <w:proofErr w:type="gramEnd"/>
            <w:r>
              <w:rPr>
                <w:rFonts w:ascii="Times New Roman" w:eastAsia="Times New Roman" w:hAnsi="Times New Roman"/>
                <w:color w:val="000000"/>
                <w:sz w:val="20"/>
                <w:szCs w:val="20"/>
                <w:lang w:val="uz-Cyrl-UZ" w:eastAsia="ru-RU"/>
              </w:rPr>
              <w:t>қдори</w:t>
            </w:r>
          </w:p>
        </w:tc>
        <w:tc>
          <w:tcPr>
            <w:tcW w:w="6298" w:type="dxa"/>
            <w:tcBorders>
              <w:top w:val="nil"/>
              <w:left w:val="nil"/>
              <w:bottom w:val="single" w:sz="4" w:space="0" w:color="auto"/>
              <w:right w:val="single" w:sz="4" w:space="0" w:color="auto"/>
            </w:tcBorders>
            <w:shd w:val="clear" w:color="auto" w:fill="FFFFFF"/>
            <w:vAlign w:val="center"/>
            <w:hideMark/>
          </w:tcPr>
          <w:p w:rsidR="002E44BA" w:rsidRPr="00A804BD" w:rsidRDefault="00A804BD" w:rsidP="00A804BD">
            <w:pPr>
              <w:shd w:val="clear" w:color="auto" w:fill="FFFFFF" w:themeFill="background1"/>
              <w:spacing w:after="0" w:line="240" w:lineRule="auto"/>
              <w:rPr>
                <w:rFonts w:ascii="Times New Roman" w:eastAsia="Times New Roman" w:hAnsi="Times New Roman"/>
                <w:color w:val="000000"/>
                <w:sz w:val="20"/>
                <w:szCs w:val="20"/>
                <w:lang w:val="uz-Cyrl-UZ" w:eastAsia="ru-RU"/>
              </w:rPr>
            </w:pPr>
            <w:r w:rsidRPr="00A804BD">
              <w:rPr>
                <w:rFonts w:ascii="Times New Roman" w:eastAsia="Times New Roman" w:hAnsi="Times New Roman"/>
                <w:sz w:val="20"/>
                <w:szCs w:val="20"/>
                <w:lang w:val="uz-Cyrl-UZ" w:eastAsia="ru-RU"/>
              </w:rPr>
              <w:t xml:space="preserve">  47 – сонли  умуий ўрта таълим мактабга 2 – типдаги спорт майдони қуриш учун смета лойҳа ва экспертиза хужжатлари тайёрлаш </w:t>
            </w:r>
          </w:p>
        </w:tc>
      </w:tr>
      <w:tr w:rsidR="002E44BA" w:rsidTr="002E44BA">
        <w:trPr>
          <w:trHeight w:val="50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Иш тури</w:t>
            </w:r>
          </w:p>
        </w:tc>
        <w:tc>
          <w:tcPr>
            <w:tcW w:w="6298" w:type="dxa"/>
            <w:tcBorders>
              <w:top w:val="single" w:sz="4" w:space="0" w:color="auto"/>
              <w:left w:val="single" w:sz="4" w:space="0" w:color="auto"/>
              <w:bottom w:val="single" w:sz="4" w:space="0" w:color="auto"/>
              <w:right w:val="single" w:sz="4" w:space="0" w:color="auto"/>
            </w:tcBorders>
            <w:vAlign w:val="center"/>
            <w:hideMark/>
          </w:tcPr>
          <w:p w:rsidR="002E44BA" w:rsidRDefault="002E44BA" w:rsidP="0010395E">
            <w:pPr>
              <w:spacing w:after="0" w:line="240" w:lineRule="auto"/>
              <w:jc w:val="both"/>
              <w:rPr>
                <w:rFonts w:ascii="Times New Roman" w:eastAsia="Times New Roman" w:hAnsi="Times New Roman"/>
                <w:color w:val="000000"/>
                <w:sz w:val="24"/>
                <w:szCs w:val="24"/>
                <w:lang w:val="uz-Cyrl-UZ" w:eastAsia="ru-RU"/>
              </w:rPr>
            </w:pPr>
            <w:r>
              <w:rPr>
                <w:rFonts w:ascii="Times New Roman" w:eastAsia="Times New Roman" w:hAnsi="Times New Roman"/>
                <w:sz w:val="20"/>
                <w:szCs w:val="20"/>
                <w:lang w:val="uz-Cyrl-UZ" w:eastAsia="ru-RU"/>
              </w:rPr>
              <w:t>Смета -  лойҳа ва экспертиза хужжатлари тайёрлаш учун</w:t>
            </w:r>
            <w:r>
              <w:rPr>
                <w:rFonts w:ascii="Times New Roman" w:eastAsia="Times New Roman" w:hAnsi="Times New Roman"/>
                <w:sz w:val="28"/>
                <w:szCs w:val="28"/>
                <w:lang w:val="uz-Cyrl-UZ" w:eastAsia="ru-RU"/>
              </w:rPr>
              <w:t xml:space="preserve"> </w:t>
            </w:r>
            <w:r>
              <w:rPr>
                <w:rFonts w:ascii="Times New Roman" w:eastAsia="Times New Roman" w:hAnsi="Times New Roman"/>
                <w:sz w:val="20"/>
                <w:szCs w:val="20"/>
                <w:lang w:val="uz-Cyrl-UZ" w:eastAsia="ru-RU"/>
              </w:rPr>
              <w:t>тайёрлаш</w:t>
            </w:r>
          </w:p>
        </w:tc>
      </w:tr>
      <w:tr w:rsidR="002E44BA" w:rsidTr="002E44BA">
        <w:trPr>
          <w:trHeight w:val="12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8</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Хизматларни бажариш муддати</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 xml:space="preserve">Шартномаларни имзолаган кундан бошлаб  5 кун муддатда </w:t>
            </w:r>
          </w:p>
          <w:p w:rsidR="002E44BA" w:rsidRDefault="002E44BA" w:rsidP="0010395E">
            <w:pPr>
              <w:spacing w:after="0" w:line="240" w:lineRule="auto"/>
              <w:rPr>
                <w:rFonts w:ascii="Times New Roman" w:eastAsia="Times New Roman" w:hAnsi="Times New Roman"/>
                <w:color w:val="000000"/>
                <w:sz w:val="20"/>
                <w:szCs w:val="20"/>
                <w:lang w:val="uz-Cyrl-UZ" w:eastAsia="ru-RU"/>
              </w:rPr>
            </w:pPr>
          </w:p>
        </w:tc>
      </w:tr>
      <w:tr w:rsidR="002E44BA" w:rsidTr="002E44BA">
        <w:trPr>
          <w:trHeight w:val="12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9</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Техника </w:t>
            </w:r>
            <w:proofErr w:type="spellStart"/>
            <w:r>
              <w:rPr>
                <w:rFonts w:ascii="Times New Roman" w:eastAsia="Times New Roman" w:hAnsi="Times New Roman"/>
                <w:color w:val="000000"/>
                <w:sz w:val="20"/>
                <w:szCs w:val="20"/>
                <w:lang w:eastAsia="ru-RU"/>
              </w:rPr>
              <w:t>хавфсизлиги</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бўйнча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талаблар</w:t>
            </w:r>
            <w:proofErr w:type="spellEnd"/>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tcPr>
          <w:p w:rsidR="002E44BA" w:rsidRDefault="002E44BA" w:rsidP="0010395E">
            <w:pPr>
              <w:spacing w:after="0" w:line="240" w:lineRule="auto"/>
              <w:jc w:val="both"/>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Хизматларни</w:t>
            </w:r>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бажариш</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жараёнида</w:t>
            </w:r>
            <w:proofErr w:type="spellEnd"/>
            <w:r>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uz-Cyrl-UZ" w:eastAsia="ru-RU"/>
              </w:rPr>
              <w:t xml:space="preserve">ёнғин, саноат ва </w:t>
            </w:r>
            <w:r>
              <w:rPr>
                <w:rFonts w:ascii="Times New Roman" w:eastAsia="Times New Roman" w:hAnsi="Times New Roman"/>
                <w:color w:val="000000"/>
                <w:sz w:val="20"/>
                <w:szCs w:val="20"/>
                <w:lang w:eastAsia="ru-RU"/>
              </w:rPr>
              <w:t xml:space="preserve">техника </w:t>
            </w:r>
            <w:proofErr w:type="spellStart"/>
            <w:r>
              <w:rPr>
                <w:rFonts w:ascii="Times New Roman" w:eastAsia="Times New Roman" w:hAnsi="Times New Roman"/>
                <w:color w:val="000000"/>
                <w:sz w:val="20"/>
                <w:szCs w:val="20"/>
                <w:lang w:eastAsia="ru-RU"/>
              </w:rPr>
              <w:t>хавфсизли</w:t>
            </w:r>
            <w:proofErr w:type="spellEnd"/>
            <w:r>
              <w:rPr>
                <w:rFonts w:ascii="Times New Roman" w:eastAsia="Times New Roman" w:hAnsi="Times New Roman"/>
                <w:color w:val="000000"/>
                <w:sz w:val="20"/>
                <w:szCs w:val="20"/>
                <w:lang w:val="uz-Cyrl-UZ" w:eastAsia="ru-RU"/>
              </w:rPr>
              <w:t>ги</w:t>
            </w:r>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қо</w:t>
            </w:r>
            <w:proofErr w:type="spellEnd"/>
            <w:r>
              <w:rPr>
                <w:rFonts w:ascii="Times New Roman" w:eastAsia="Times New Roman" w:hAnsi="Times New Roman"/>
                <w:color w:val="000000"/>
                <w:sz w:val="20"/>
                <w:szCs w:val="20"/>
                <w:lang w:val="uz-Cyrl-UZ" w:eastAsia="ru-RU"/>
              </w:rPr>
              <w:t>й</w:t>
            </w:r>
            <w:proofErr w:type="spellStart"/>
            <w:r>
              <w:rPr>
                <w:rFonts w:ascii="Times New Roman" w:eastAsia="Times New Roman" w:hAnsi="Times New Roman"/>
                <w:color w:val="000000"/>
                <w:sz w:val="20"/>
                <w:szCs w:val="20"/>
                <w:lang w:eastAsia="ru-RU"/>
              </w:rPr>
              <w:t>далар</w:t>
            </w:r>
            <w:proofErr w:type="spellEnd"/>
            <w:r>
              <w:rPr>
                <w:rFonts w:ascii="Times New Roman" w:eastAsia="Times New Roman" w:hAnsi="Times New Roman"/>
                <w:color w:val="000000"/>
                <w:sz w:val="20"/>
                <w:szCs w:val="20"/>
                <w:lang w:val="uz-Cyrl-UZ" w:eastAsia="ru-RU"/>
              </w:rPr>
              <w:t>и</w:t>
            </w:r>
            <w:r>
              <w:rPr>
                <w:rFonts w:ascii="Times New Roman" w:eastAsia="Times New Roman" w:hAnsi="Times New Roman"/>
                <w:color w:val="000000"/>
                <w:sz w:val="20"/>
                <w:szCs w:val="20"/>
                <w:lang w:eastAsia="ru-RU"/>
              </w:rPr>
              <w:t xml:space="preserve">га </w:t>
            </w:r>
            <w:proofErr w:type="spellStart"/>
            <w:r>
              <w:rPr>
                <w:rFonts w:ascii="Times New Roman" w:eastAsia="Times New Roman" w:hAnsi="Times New Roman"/>
                <w:color w:val="000000"/>
                <w:sz w:val="20"/>
                <w:szCs w:val="20"/>
                <w:lang w:eastAsia="ru-RU"/>
              </w:rPr>
              <w:t>тўла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риоя</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қили</w:t>
            </w:r>
            <w:proofErr w:type="spellEnd"/>
            <w:r>
              <w:rPr>
                <w:rFonts w:ascii="Times New Roman" w:eastAsia="Times New Roman" w:hAnsi="Times New Roman"/>
                <w:color w:val="000000"/>
                <w:sz w:val="20"/>
                <w:szCs w:val="20"/>
                <w:lang w:val="uz-Cyrl-UZ" w:eastAsia="ru-RU"/>
              </w:rPr>
              <w:t>ни</w:t>
            </w:r>
            <w:r>
              <w:rPr>
                <w:rFonts w:ascii="Times New Roman" w:eastAsia="Times New Roman" w:hAnsi="Times New Roman"/>
                <w:color w:val="000000"/>
                <w:sz w:val="20"/>
                <w:szCs w:val="20"/>
                <w:lang w:eastAsia="ru-RU"/>
              </w:rPr>
              <w:t xml:space="preserve">ши </w:t>
            </w:r>
            <w:proofErr w:type="spellStart"/>
            <w:r>
              <w:rPr>
                <w:rFonts w:ascii="Times New Roman" w:eastAsia="Times New Roman" w:hAnsi="Times New Roman"/>
                <w:color w:val="000000"/>
                <w:sz w:val="20"/>
                <w:szCs w:val="20"/>
                <w:lang w:eastAsia="ru-RU"/>
              </w:rPr>
              <w:t>шарт</w:t>
            </w:r>
            <w:proofErr w:type="spellEnd"/>
            <w:r>
              <w:rPr>
                <w:rFonts w:ascii="Times New Roman" w:eastAsia="Times New Roman" w:hAnsi="Times New Roman"/>
                <w:color w:val="000000"/>
                <w:sz w:val="20"/>
                <w:szCs w:val="20"/>
                <w:lang w:eastAsia="ru-RU"/>
              </w:rPr>
              <w:t>.</w:t>
            </w:r>
          </w:p>
          <w:p w:rsidR="002E44BA" w:rsidRDefault="002E44BA" w:rsidP="0010395E">
            <w:pPr>
              <w:spacing w:after="0" w:line="240" w:lineRule="auto"/>
              <w:jc w:val="both"/>
              <w:rPr>
                <w:rFonts w:ascii="Times New Roman" w:eastAsia="Times New Roman" w:hAnsi="Times New Roman"/>
                <w:color w:val="000000"/>
                <w:sz w:val="20"/>
                <w:szCs w:val="20"/>
                <w:lang w:val="uz-Cyrl-UZ" w:eastAsia="ru-RU"/>
              </w:rPr>
            </w:pPr>
          </w:p>
        </w:tc>
      </w:tr>
      <w:tr w:rsidR="002E44BA" w:rsidTr="002E44BA">
        <w:trPr>
          <w:trHeight w:val="18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jc w:val="right"/>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val="uz-Cyrl-UZ" w:eastAsia="ru-RU"/>
              </w:rPr>
              <w:t>0</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Молияташтириш</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манбаи</w:t>
            </w:r>
            <w:proofErr w:type="spellEnd"/>
          </w:p>
        </w:tc>
        <w:tc>
          <w:tcPr>
            <w:tcW w:w="6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BA" w:rsidRDefault="002E44BA" w:rsidP="0010395E">
            <w:pPr>
              <w:spacing w:after="0" w:line="240" w:lineRule="auto"/>
              <w:rPr>
                <w:rFonts w:ascii="Times New Roman" w:eastAsia="Times New Roman" w:hAnsi="Times New Roman"/>
                <w:color w:val="000000"/>
                <w:sz w:val="20"/>
                <w:szCs w:val="20"/>
                <w:lang w:val="uz-Cyrl-UZ" w:eastAsia="ru-RU"/>
              </w:rPr>
            </w:pPr>
            <w:r>
              <w:rPr>
                <w:rFonts w:ascii="Times New Roman" w:eastAsia="Times New Roman" w:hAnsi="Times New Roman"/>
                <w:color w:val="000000"/>
                <w:sz w:val="20"/>
                <w:szCs w:val="20"/>
                <w:lang w:val="uz-Cyrl-UZ" w:eastAsia="ru-RU"/>
              </w:rPr>
              <w:t>Янгиқўрғон туман жамоатчилик фикри асосида шакилланган  маблағ ҳисобидан.</w:t>
            </w:r>
          </w:p>
        </w:tc>
      </w:tr>
    </w:tbl>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 xml:space="preserve">Давлат харидлари ва шартнома </w:t>
      </w:r>
    </w:p>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гуруҳи раҳбари:</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А.Абдуллаев</w:t>
      </w:r>
    </w:p>
    <w:p w:rsidR="002E44BA" w:rsidRDefault="002E44BA" w:rsidP="002E44BA">
      <w:pPr>
        <w:spacing w:after="0" w:line="240" w:lineRule="auto"/>
        <w:ind w:firstLine="540"/>
        <w:jc w:val="both"/>
        <w:rPr>
          <w:rFonts w:ascii="Times New Roman" w:eastAsia="Times New Roman" w:hAnsi="Times New Roman"/>
          <w:color w:val="FF0000"/>
          <w:sz w:val="24"/>
          <w:szCs w:val="24"/>
          <w:lang w:val="uz-Cyrl-UZ" w:eastAsia="ru-RU"/>
        </w:rPr>
      </w:pPr>
    </w:p>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r>
        <w:rPr>
          <w:rFonts w:ascii="Times New Roman" w:eastAsia="Times New Roman" w:hAnsi="Times New Roman"/>
          <w:b/>
          <w:sz w:val="24"/>
          <w:szCs w:val="24"/>
          <w:lang w:val="uz-Cyrl-UZ" w:eastAsia="ru-RU"/>
        </w:rPr>
        <w:t>Бош ҳисобчи</w:t>
      </w:r>
      <w:r>
        <w:rPr>
          <w:rFonts w:ascii="Times New Roman" w:eastAsia="Times New Roman" w:hAnsi="Times New Roman"/>
          <w:b/>
          <w:sz w:val="24"/>
          <w:szCs w:val="24"/>
          <w:lang w:val="uz-Latn-UZ" w:eastAsia="ru-RU"/>
        </w:rPr>
        <w:t>:</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Latn-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У.Исломов</w:t>
      </w:r>
    </w:p>
    <w:p w:rsidR="002E44BA" w:rsidRDefault="002E44BA" w:rsidP="002E44BA">
      <w:pPr>
        <w:spacing w:after="0" w:line="240" w:lineRule="auto"/>
        <w:ind w:firstLine="540"/>
        <w:jc w:val="both"/>
        <w:rPr>
          <w:rFonts w:ascii="Times New Roman" w:eastAsia="Times New Roman" w:hAnsi="Times New Roman"/>
          <w:b/>
          <w:sz w:val="24"/>
          <w:szCs w:val="24"/>
          <w:lang w:val="uz-Cyrl-UZ" w:eastAsia="ru-RU"/>
        </w:rPr>
      </w:pPr>
    </w:p>
    <w:p w:rsidR="002E44BA" w:rsidRDefault="002E44BA" w:rsidP="002E44BA">
      <w:pPr>
        <w:spacing w:after="0" w:line="240" w:lineRule="auto"/>
        <w:jc w:val="both"/>
        <w:rPr>
          <w:rFonts w:ascii="Times New Roman" w:eastAsia="Times New Roman" w:hAnsi="Times New Roman"/>
          <w:sz w:val="24"/>
          <w:szCs w:val="24"/>
          <w:lang w:val="uz-Cyrl-UZ" w:eastAsia="ru-RU"/>
        </w:rPr>
      </w:pPr>
      <w:r>
        <w:rPr>
          <w:rFonts w:ascii="Times New Roman" w:eastAsia="Times New Roman" w:hAnsi="Times New Roman"/>
          <w:b/>
          <w:sz w:val="24"/>
          <w:szCs w:val="24"/>
          <w:lang w:val="uz-Cyrl-UZ" w:eastAsia="ru-RU"/>
        </w:rPr>
        <w:t xml:space="preserve">        Иқтисодчи: </w:t>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r>
      <w:r>
        <w:rPr>
          <w:rFonts w:ascii="Times New Roman" w:eastAsia="Times New Roman" w:hAnsi="Times New Roman"/>
          <w:b/>
          <w:sz w:val="24"/>
          <w:szCs w:val="24"/>
          <w:lang w:val="uz-Cyrl-UZ" w:eastAsia="ru-RU"/>
        </w:rPr>
        <w:tab/>
        <w:t xml:space="preserve">У.Абдувалиев </w:t>
      </w:r>
    </w:p>
    <w:p w:rsidR="002E44BA" w:rsidRDefault="002E44BA" w:rsidP="002E44BA">
      <w:pPr>
        <w:rPr>
          <w:lang w:val="uz-Cyrl-UZ"/>
        </w:rPr>
      </w:pPr>
    </w:p>
    <w:p w:rsidR="002E44BA" w:rsidRPr="002E44BA" w:rsidRDefault="002E44BA">
      <w:pPr>
        <w:rPr>
          <w:lang w:val="uz-Cyrl-UZ"/>
        </w:rPr>
      </w:pPr>
    </w:p>
    <w:sectPr w:rsidR="002E44BA" w:rsidRPr="002E44BA" w:rsidSect="002E44BA">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Futuri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0418"/>
    <w:multiLevelType w:val="hybridMultilevel"/>
    <w:tmpl w:val="E894FC26"/>
    <w:lvl w:ilvl="0" w:tplc="AC2CB3F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BA"/>
    <w:rsid w:val="00296748"/>
    <w:rsid w:val="002E44BA"/>
    <w:rsid w:val="00A804BD"/>
    <w:rsid w:val="00CF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2022-10-20T03:06:00Z</dcterms:created>
  <dcterms:modified xsi:type="dcterms:W3CDTF">2022-10-20T03:46:00Z</dcterms:modified>
</cp:coreProperties>
</file>