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A9E5" w14:textId="77777777" w:rsidR="00044EEE" w:rsidRPr="00044EEE" w:rsidRDefault="00044EEE" w:rsidP="00044EEE">
      <w:pPr>
        <w:jc w:val="center"/>
        <w:rPr>
          <w:b/>
          <w:snapToGrid w:val="0"/>
          <w:color w:val="FF0000"/>
          <w:sz w:val="24"/>
        </w:rPr>
      </w:pPr>
      <w:proofErr w:type="gramStart"/>
      <w:r w:rsidRPr="007D375C">
        <w:rPr>
          <w:b/>
          <w:snapToGrid w:val="0"/>
          <w:sz w:val="28"/>
        </w:rPr>
        <w:t>ПУДРАТ  ШАРТНОМАСИ</w:t>
      </w:r>
      <w:proofErr w:type="gramEnd"/>
      <w:r w:rsidRPr="007D375C">
        <w:rPr>
          <w:b/>
          <w:snapToGrid w:val="0"/>
          <w:sz w:val="24"/>
        </w:rPr>
        <w:t xml:space="preserve">   № </w:t>
      </w:r>
      <w:r w:rsidRPr="00044EEE">
        <w:rPr>
          <w:b/>
          <w:snapToGrid w:val="0"/>
          <w:color w:val="FF0000"/>
          <w:sz w:val="24"/>
          <w:lang w:val="uz-Cyrl-UZ"/>
        </w:rPr>
        <w:t>02/00-010 ПШ</w:t>
      </w:r>
    </w:p>
    <w:p w14:paraId="19956D91" w14:textId="77777777" w:rsidR="00044EEE" w:rsidRPr="00625C98" w:rsidRDefault="00044EEE" w:rsidP="00044EEE">
      <w:pPr>
        <w:jc w:val="center"/>
        <w:rPr>
          <w:b/>
          <w:snapToGrid w:val="0"/>
          <w:sz w:val="24"/>
        </w:rPr>
      </w:pPr>
    </w:p>
    <w:p w14:paraId="14991012" w14:textId="77777777" w:rsidR="00044EEE" w:rsidRPr="00764F0F" w:rsidRDefault="00044EEE" w:rsidP="00044EEE">
      <w:pPr>
        <w:ind w:firstLine="567"/>
        <w:jc w:val="both"/>
        <w:rPr>
          <w:b/>
          <w:snapToGrid w:val="0"/>
          <w:sz w:val="24"/>
          <w:lang w:val="uz-Cyrl-UZ"/>
        </w:rPr>
      </w:pPr>
      <w:r w:rsidRPr="00764F0F">
        <w:rPr>
          <w:b/>
          <w:snapToGrid w:val="0"/>
          <w:sz w:val="24"/>
          <w:lang w:val="uz-Cyrl-UZ"/>
        </w:rPr>
        <w:t xml:space="preserve"> </w:t>
      </w:r>
      <w:r>
        <w:rPr>
          <w:b/>
          <w:snapToGrid w:val="0"/>
          <w:sz w:val="24"/>
          <w:lang w:val="uz-Cyrl-UZ"/>
        </w:rPr>
        <w:t>Охангарон</w:t>
      </w:r>
      <w:r w:rsidRPr="002D3429">
        <w:rPr>
          <w:b/>
          <w:snapToGrid w:val="0"/>
          <w:color w:val="FF0000"/>
          <w:sz w:val="24"/>
          <w:lang w:val="uz-Cyrl-UZ"/>
        </w:rPr>
        <w:t xml:space="preserve">  ш</w:t>
      </w:r>
      <w:r>
        <w:rPr>
          <w:b/>
          <w:snapToGrid w:val="0"/>
          <w:color w:val="FF0000"/>
          <w:sz w:val="24"/>
          <w:lang w:val="uz-Cyrl-UZ"/>
        </w:rPr>
        <w:t>.</w:t>
      </w:r>
      <w:r w:rsidRPr="00764F0F">
        <w:rPr>
          <w:b/>
          <w:snapToGrid w:val="0"/>
          <w:sz w:val="24"/>
          <w:lang w:val="uz-Cyrl-UZ"/>
        </w:rPr>
        <w:t xml:space="preserve">                        </w:t>
      </w:r>
      <w:r>
        <w:rPr>
          <w:b/>
          <w:snapToGrid w:val="0"/>
          <w:sz w:val="24"/>
          <w:lang w:val="uz-Cyrl-UZ"/>
        </w:rPr>
        <w:t xml:space="preserve">                                                          </w:t>
      </w:r>
      <w:r w:rsidRPr="00764F0F">
        <w:rPr>
          <w:b/>
          <w:snapToGrid w:val="0"/>
          <w:sz w:val="24"/>
          <w:lang w:val="uz-Cyrl-UZ"/>
        </w:rPr>
        <w:t xml:space="preserve">  </w:t>
      </w:r>
      <w:r>
        <w:rPr>
          <w:b/>
          <w:snapToGrid w:val="0"/>
          <w:sz w:val="24"/>
          <w:lang w:val="uz-Cyrl-UZ"/>
        </w:rPr>
        <w:t xml:space="preserve">   </w:t>
      </w:r>
      <w:r w:rsidRPr="00764F0F">
        <w:rPr>
          <w:b/>
          <w:snapToGrid w:val="0"/>
          <w:sz w:val="24"/>
          <w:lang w:val="uz-Cyrl-UZ"/>
        </w:rPr>
        <w:t xml:space="preserve"> </w:t>
      </w:r>
      <w:r>
        <w:rPr>
          <w:b/>
          <w:snapToGrid w:val="0"/>
          <w:sz w:val="24"/>
          <w:lang w:val="uz-Cyrl-UZ"/>
        </w:rPr>
        <w:t xml:space="preserve">                   </w:t>
      </w:r>
      <w:r w:rsidRPr="00764F0F">
        <w:rPr>
          <w:b/>
          <w:snapToGrid w:val="0"/>
          <w:sz w:val="24"/>
          <w:lang w:val="uz-Cyrl-UZ"/>
        </w:rPr>
        <w:t>«</w:t>
      </w:r>
      <w:r>
        <w:rPr>
          <w:b/>
          <w:snapToGrid w:val="0"/>
          <w:sz w:val="24"/>
          <w:lang w:val="uz-Cyrl-UZ"/>
        </w:rPr>
        <w:t>14</w:t>
      </w:r>
      <w:r w:rsidRPr="00764F0F">
        <w:rPr>
          <w:b/>
          <w:snapToGrid w:val="0"/>
          <w:sz w:val="24"/>
          <w:lang w:val="uz-Cyrl-UZ"/>
        </w:rPr>
        <w:t>»</w:t>
      </w:r>
      <w:r w:rsidRPr="00B3501A">
        <w:rPr>
          <w:b/>
          <w:snapToGrid w:val="0"/>
          <w:sz w:val="24"/>
          <w:lang w:val="uz-Cyrl-UZ"/>
        </w:rPr>
        <w:t xml:space="preserve"> </w:t>
      </w:r>
      <w:r>
        <w:rPr>
          <w:b/>
          <w:snapToGrid w:val="0"/>
          <w:sz w:val="24"/>
          <w:lang w:val="uz-Cyrl-UZ"/>
        </w:rPr>
        <w:t xml:space="preserve">июн </w:t>
      </w:r>
      <w:r w:rsidRPr="00764F0F">
        <w:rPr>
          <w:b/>
          <w:snapToGrid w:val="0"/>
          <w:sz w:val="24"/>
          <w:lang w:val="uz-Cyrl-UZ"/>
        </w:rPr>
        <w:t>20</w:t>
      </w:r>
      <w:r>
        <w:rPr>
          <w:b/>
          <w:snapToGrid w:val="0"/>
          <w:sz w:val="24"/>
          <w:lang w:val="uz-Cyrl-UZ"/>
        </w:rPr>
        <w:t>22</w:t>
      </w:r>
      <w:r w:rsidRPr="00764F0F">
        <w:rPr>
          <w:b/>
          <w:snapToGrid w:val="0"/>
          <w:sz w:val="24"/>
          <w:lang w:val="uz-Cyrl-UZ"/>
        </w:rPr>
        <w:t xml:space="preserve">  йил</w:t>
      </w:r>
    </w:p>
    <w:p w14:paraId="4F0A4573" w14:textId="77777777" w:rsidR="00044EEE" w:rsidRPr="00764F0F" w:rsidRDefault="00044EEE" w:rsidP="00044EEE">
      <w:pPr>
        <w:ind w:firstLine="567"/>
        <w:jc w:val="both"/>
        <w:rPr>
          <w:b/>
          <w:snapToGrid w:val="0"/>
          <w:sz w:val="24"/>
          <w:lang w:val="uz-Cyrl-UZ"/>
        </w:rPr>
      </w:pPr>
    </w:p>
    <w:p w14:paraId="58172E7C" w14:textId="46E90FFA" w:rsidR="00044EEE" w:rsidRPr="00351534" w:rsidRDefault="00044EEE" w:rsidP="00044EEE">
      <w:pPr>
        <w:ind w:firstLine="567"/>
        <w:jc w:val="both"/>
        <w:rPr>
          <w:snapToGrid w:val="0"/>
          <w:sz w:val="24"/>
          <w:szCs w:val="24"/>
          <w:lang w:val="uz-Cyrl-UZ"/>
        </w:rPr>
      </w:pPr>
      <w:r>
        <w:rPr>
          <w:b/>
          <w:sz w:val="24"/>
          <w:szCs w:val="24"/>
          <w:lang w:val="uz-Cyrl-UZ"/>
        </w:rPr>
        <w:t xml:space="preserve">И.Каримов номидаги Тошкент давлат техника университети Олмалиқ филиали </w:t>
      </w:r>
      <w:r w:rsidRPr="008E2CB3">
        <w:rPr>
          <w:snapToGrid w:val="0"/>
          <w:sz w:val="24"/>
          <w:szCs w:val="24"/>
          <w:lang w:val="uz-Cyrl-UZ"/>
        </w:rPr>
        <w:t xml:space="preserve">номидан низом асосида иш кўрувчи  </w:t>
      </w:r>
      <w:r>
        <w:rPr>
          <w:snapToGrid w:val="0"/>
          <w:sz w:val="24"/>
          <w:szCs w:val="24"/>
          <w:lang w:val="uz-Cyrl-UZ"/>
        </w:rPr>
        <w:t xml:space="preserve">директор </w:t>
      </w:r>
      <w:r>
        <w:rPr>
          <w:snapToGrid w:val="0"/>
          <w:sz w:val="24"/>
          <w:szCs w:val="24"/>
          <w:lang w:val="uz-Cyrl-UZ"/>
        </w:rPr>
        <w:t>А.У.Самадов</w:t>
      </w:r>
      <w:r w:rsidRPr="008E2CB3">
        <w:rPr>
          <w:snapToGrid w:val="0"/>
          <w:sz w:val="24"/>
          <w:szCs w:val="24"/>
          <w:lang w:val="uz-Cyrl-UZ"/>
        </w:rPr>
        <w:t xml:space="preserve"> </w:t>
      </w:r>
      <w:r w:rsidRPr="00351534">
        <w:rPr>
          <w:snapToGrid w:val="0"/>
          <w:sz w:val="24"/>
          <w:szCs w:val="24"/>
          <w:lang w:val="uz-Cyrl-UZ"/>
        </w:rPr>
        <w:t>бир томондан ва  кейинги ўринларда  "</w:t>
      </w:r>
      <w:r>
        <w:rPr>
          <w:snapToGrid w:val="0"/>
          <w:sz w:val="24"/>
          <w:szCs w:val="24"/>
          <w:lang w:val="uz-Cyrl-UZ"/>
        </w:rPr>
        <w:t>Буюртмачи</w:t>
      </w:r>
      <w:r w:rsidRPr="00351534">
        <w:rPr>
          <w:snapToGrid w:val="0"/>
          <w:sz w:val="24"/>
          <w:szCs w:val="24"/>
          <w:lang w:val="uz-Cyrl-UZ"/>
        </w:rPr>
        <w:t>" деб</w:t>
      </w:r>
      <w:r>
        <w:rPr>
          <w:snapToGrid w:val="0"/>
          <w:sz w:val="24"/>
          <w:szCs w:val="24"/>
          <w:lang w:val="uz-Cyrl-UZ"/>
        </w:rPr>
        <w:t xml:space="preserve"> </w:t>
      </w:r>
      <w:r w:rsidRPr="00351534">
        <w:rPr>
          <w:snapToGrid w:val="0"/>
          <w:sz w:val="24"/>
          <w:szCs w:val="24"/>
          <w:lang w:val="uz-Cyrl-UZ"/>
        </w:rPr>
        <w:t>юритиладиган</w:t>
      </w:r>
      <w:r>
        <w:rPr>
          <w:snapToGrid w:val="0"/>
          <w:sz w:val="24"/>
          <w:szCs w:val="24"/>
          <w:lang w:val="uz-Cyrl-UZ"/>
        </w:rPr>
        <w:t xml:space="preserve"> иккинчи томондан</w:t>
      </w:r>
      <w:r w:rsidRPr="008E2CB3">
        <w:rPr>
          <w:snapToGrid w:val="0"/>
          <w:sz w:val="24"/>
          <w:szCs w:val="24"/>
          <w:lang w:val="uz-Cyrl-UZ"/>
        </w:rPr>
        <w:t xml:space="preserve"> </w:t>
      </w:r>
      <w:r w:rsidRPr="00044EEE">
        <w:rPr>
          <w:b/>
          <w:bCs/>
          <w:snapToGrid w:val="0"/>
          <w:color w:val="FF0000"/>
          <w:sz w:val="24"/>
          <w:szCs w:val="24"/>
          <w:lang w:val="uz-Cyrl-UZ"/>
        </w:rPr>
        <w:t>“</w:t>
      </w:r>
      <w:r w:rsidRPr="00044EEE">
        <w:rPr>
          <w:b/>
          <w:bCs/>
          <w:snapToGrid w:val="0"/>
          <w:color w:val="FF0000"/>
          <w:sz w:val="24"/>
          <w:szCs w:val="24"/>
          <w:lang w:val="uz-Latn-UZ"/>
        </w:rPr>
        <w:t>STRONG WILLED W</w:t>
      </w:r>
      <w:r w:rsidRPr="00044EEE">
        <w:rPr>
          <w:b/>
          <w:bCs/>
          <w:color w:val="FF0000"/>
          <w:sz w:val="22"/>
          <w:szCs w:val="22"/>
          <w:lang w:val="uz-Cyrl-UZ"/>
        </w:rPr>
        <w:t>”</w:t>
      </w:r>
      <w:r w:rsidRPr="00044EEE">
        <w:rPr>
          <w:snapToGrid w:val="0"/>
          <w:sz w:val="24"/>
          <w:szCs w:val="24"/>
          <w:lang w:val="uz-Cyrl-UZ"/>
        </w:rPr>
        <w:t xml:space="preserve"> </w:t>
      </w:r>
      <w:r w:rsidRPr="008E2CB3">
        <w:rPr>
          <w:snapToGrid w:val="0"/>
          <w:sz w:val="24"/>
          <w:szCs w:val="24"/>
          <w:lang w:val="uz-Cyrl-UZ"/>
        </w:rPr>
        <w:t xml:space="preserve">маъсулияти чекланган жамияти </w:t>
      </w:r>
      <w:r w:rsidRPr="00351534">
        <w:rPr>
          <w:snapToGrid w:val="0"/>
          <w:sz w:val="24"/>
          <w:szCs w:val="24"/>
          <w:lang w:val="uz-Cyrl-UZ"/>
        </w:rPr>
        <w:t xml:space="preserve">номидан устав асосида иш кўрувчи </w:t>
      </w:r>
      <w:r>
        <w:rPr>
          <w:snapToGrid w:val="0"/>
          <w:sz w:val="24"/>
          <w:szCs w:val="24"/>
          <w:lang w:val="uz-Cyrl-UZ"/>
        </w:rPr>
        <w:t xml:space="preserve">директор </w:t>
      </w:r>
      <w:r w:rsidRPr="00044EEE">
        <w:rPr>
          <w:snapToGrid w:val="0"/>
          <w:color w:val="FF0000"/>
          <w:sz w:val="24"/>
          <w:szCs w:val="24"/>
          <w:lang w:val="uz-Cyrl-UZ"/>
        </w:rPr>
        <w:t xml:space="preserve">Ш.З.Хомидов кейинги ўринларда </w:t>
      </w:r>
      <w:r>
        <w:rPr>
          <w:snapToGrid w:val="0"/>
          <w:sz w:val="24"/>
          <w:szCs w:val="24"/>
          <w:lang w:val="uz-Cyrl-UZ"/>
        </w:rPr>
        <w:t xml:space="preserve">“Пудратчи” деб юритилади билан </w:t>
      </w:r>
      <w:r>
        <w:rPr>
          <w:snapToGrid w:val="0"/>
          <w:sz w:val="24"/>
          <w:szCs w:val="24"/>
          <w:lang w:val="uz-Cyrl-UZ"/>
        </w:rPr>
        <w:t xml:space="preserve">Тошкент вилояти </w:t>
      </w:r>
      <w:r w:rsidR="004D05BB">
        <w:rPr>
          <w:snapToGrid w:val="0"/>
          <w:sz w:val="24"/>
          <w:szCs w:val="24"/>
          <w:lang w:val="uz-Cyrl-UZ"/>
        </w:rPr>
        <w:t xml:space="preserve">Олмалик шахридаги ТДТУ Олмалиқ филиали </w:t>
      </w:r>
      <w:r w:rsidRPr="008E2CB3">
        <w:rPr>
          <w:snapToGrid w:val="0"/>
          <w:sz w:val="24"/>
          <w:szCs w:val="24"/>
          <w:lang w:val="uz-Cyrl-UZ"/>
        </w:rPr>
        <w:t xml:space="preserve">худудида </w:t>
      </w:r>
      <w:r w:rsidRPr="004D05BB">
        <w:rPr>
          <w:bCs/>
          <w:color w:val="FF0000"/>
          <w:sz w:val="24"/>
          <w:szCs w:val="24"/>
          <w:lang w:val="uz-Cyrl-UZ"/>
        </w:rPr>
        <w:t xml:space="preserve">худуди ташқи деворини қуриш </w:t>
      </w:r>
      <w:r w:rsidRPr="004D05BB">
        <w:rPr>
          <w:snapToGrid w:val="0"/>
          <w:color w:val="FF0000"/>
          <w:sz w:val="24"/>
          <w:szCs w:val="24"/>
          <w:lang w:val="uz-Cyrl-UZ"/>
        </w:rPr>
        <w:t xml:space="preserve">буйича  </w:t>
      </w:r>
      <w:r w:rsidRPr="00351534">
        <w:rPr>
          <w:snapToGrid w:val="0"/>
          <w:sz w:val="24"/>
          <w:szCs w:val="24"/>
          <w:lang w:val="uz-Cyrl-UZ"/>
        </w:rPr>
        <w:t>қуйидаги  шартномани туздик.</w:t>
      </w:r>
    </w:p>
    <w:p w14:paraId="0C5F1F7F" w14:textId="77777777" w:rsidR="00044EEE" w:rsidRPr="008E2CB3" w:rsidRDefault="00044EEE" w:rsidP="00044EEE">
      <w:pPr>
        <w:jc w:val="center"/>
        <w:rPr>
          <w:b/>
          <w:bCs/>
          <w:snapToGrid w:val="0"/>
          <w:sz w:val="24"/>
          <w:szCs w:val="24"/>
          <w:lang w:val="uz-Cyrl-UZ"/>
        </w:rPr>
      </w:pPr>
      <w:r w:rsidRPr="008E2CB3">
        <w:rPr>
          <w:b/>
          <w:bCs/>
          <w:snapToGrid w:val="0"/>
          <w:sz w:val="24"/>
          <w:szCs w:val="24"/>
          <w:lang w:val="uz-Cyrl-UZ"/>
        </w:rPr>
        <w:t>1</w:t>
      </w:r>
      <w:r>
        <w:rPr>
          <w:b/>
          <w:bCs/>
          <w:snapToGrid w:val="0"/>
          <w:sz w:val="24"/>
          <w:szCs w:val="24"/>
          <w:lang w:val="uz-Cyrl-UZ"/>
        </w:rPr>
        <w:t>.</w:t>
      </w:r>
      <w:r w:rsidRPr="008E2CB3">
        <w:rPr>
          <w:b/>
          <w:bCs/>
          <w:snapToGrid w:val="0"/>
          <w:sz w:val="24"/>
          <w:szCs w:val="24"/>
          <w:lang w:val="uz-Cyrl-UZ"/>
        </w:rPr>
        <w:t>ТАРИФЛАР</w:t>
      </w:r>
    </w:p>
    <w:p w14:paraId="3847F373"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1.</w:t>
      </w:r>
      <w:r>
        <w:rPr>
          <w:snapToGrid w:val="0"/>
          <w:sz w:val="24"/>
          <w:szCs w:val="24"/>
          <w:lang w:val="uz-Cyrl-UZ"/>
        </w:rPr>
        <w:t xml:space="preserve"> </w:t>
      </w:r>
      <w:r w:rsidRPr="008E2CB3">
        <w:rPr>
          <w:snapToGrid w:val="0"/>
          <w:sz w:val="24"/>
          <w:szCs w:val="24"/>
          <w:lang w:val="uz-Cyrl-UZ"/>
        </w:rPr>
        <w:t>Бажариладиган қурилиш ишлари сметага асосан олиб борилади, ишлар тасдикланганлиги т</w:t>
      </w:r>
      <w:r>
        <w:rPr>
          <w:snapToGrid w:val="0"/>
          <w:sz w:val="24"/>
          <w:szCs w:val="24"/>
          <w:lang w:val="uz-Latn-UZ"/>
        </w:rPr>
        <w:t>ў</w:t>
      </w:r>
      <w:r w:rsidRPr="008E2CB3">
        <w:rPr>
          <w:snapToGrid w:val="0"/>
          <w:sz w:val="24"/>
          <w:szCs w:val="24"/>
          <w:lang w:val="uz-Cyrl-UZ"/>
        </w:rPr>
        <w:t xml:space="preserve">грисидаги далолатномалар </w:t>
      </w:r>
      <w:r>
        <w:rPr>
          <w:snapToGrid w:val="0"/>
          <w:sz w:val="24"/>
          <w:szCs w:val="24"/>
          <w:lang w:val="uz-Cyrl-UZ"/>
        </w:rPr>
        <w:t>ҳ</w:t>
      </w:r>
      <w:r w:rsidRPr="008E2CB3">
        <w:rPr>
          <w:snapToGrid w:val="0"/>
          <w:sz w:val="24"/>
          <w:szCs w:val="24"/>
          <w:lang w:val="uz-Cyrl-UZ"/>
        </w:rPr>
        <w:t xml:space="preserve">амда </w:t>
      </w:r>
      <w:r>
        <w:rPr>
          <w:snapToGrid w:val="0"/>
          <w:sz w:val="24"/>
          <w:szCs w:val="24"/>
          <w:lang w:val="uz-Cyrl-UZ"/>
        </w:rPr>
        <w:t>қ</w:t>
      </w:r>
      <w:r w:rsidRPr="008E2CB3">
        <w:rPr>
          <w:snapToGrid w:val="0"/>
          <w:sz w:val="24"/>
          <w:szCs w:val="24"/>
          <w:lang w:val="uz-Cyrl-UZ"/>
        </w:rPr>
        <w:t xml:space="preserve">урилиш нормалари ва </w:t>
      </w:r>
      <w:r>
        <w:rPr>
          <w:snapToGrid w:val="0"/>
          <w:sz w:val="24"/>
          <w:szCs w:val="24"/>
          <w:lang w:val="uz-Cyrl-UZ"/>
        </w:rPr>
        <w:t>қ</w:t>
      </w:r>
      <w:r w:rsidRPr="008E2CB3">
        <w:rPr>
          <w:snapToGrid w:val="0"/>
          <w:sz w:val="24"/>
          <w:szCs w:val="24"/>
          <w:lang w:val="uz-Cyrl-UZ"/>
        </w:rPr>
        <w:t>оидаларида назарда тутилган бош</w:t>
      </w:r>
      <w:r>
        <w:rPr>
          <w:snapToGrid w:val="0"/>
          <w:sz w:val="24"/>
          <w:szCs w:val="24"/>
          <w:lang w:val="uz-Cyrl-UZ"/>
        </w:rPr>
        <w:t>қ</w:t>
      </w:r>
      <w:r w:rsidRPr="008E2CB3">
        <w:rPr>
          <w:snapToGrid w:val="0"/>
          <w:sz w:val="24"/>
          <w:szCs w:val="24"/>
          <w:lang w:val="uz-Cyrl-UZ"/>
        </w:rPr>
        <w:t>а хужжатлар ва бажарилган ишни буюртмачи томонидан тасди</w:t>
      </w:r>
      <w:r>
        <w:rPr>
          <w:snapToGrid w:val="0"/>
          <w:sz w:val="24"/>
          <w:szCs w:val="24"/>
          <w:lang w:val="uz-Cyrl-UZ"/>
        </w:rPr>
        <w:t>қ</w:t>
      </w:r>
      <w:r w:rsidRPr="008E2CB3">
        <w:rPr>
          <w:snapToGrid w:val="0"/>
          <w:sz w:val="24"/>
          <w:szCs w:val="24"/>
          <w:lang w:val="uz-Cyrl-UZ"/>
        </w:rPr>
        <w:t xml:space="preserve">ланган далолатномаси Смета </w:t>
      </w:r>
      <w:r>
        <w:rPr>
          <w:snapToGrid w:val="0"/>
          <w:sz w:val="24"/>
          <w:szCs w:val="24"/>
          <w:lang w:val="uz-Cyrl-UZ"/>
        </w:rPr>
        <w:t xml:space="preserve">ва </w:t>
      </w:r>
      <w:r w:rsidRPr="008E2CB3">
        <w:rPr>
          <w:snapToGrid w:val="0"/>
          <w:sz w:val="24"/>
          <w:szCs w:val="24"/>
          <w:lang w:val="uz-Cyrl-UZ"/>
        </w:rPr>
        <w:t>Форма-2-3 асосида иш олиб борилади.</w:t>
      </w:r>
    </w:p>
    <w:p w14:paraId="3B5351FA"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қурилиш майдони -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 ажратиб қўйилади ёки бош режага мувофик белгиланадиган бошка белгилар билан белгилаб қўйилади;</w:t>
      </w:r>
    </w:p>
    <w:p w14:paraId="067CBD70"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вактинчалик иншоотлар - Пудратчи томонидан қурилиш майдонида ўрнатиладиган ва ишларни бажариш учун зарур бўлган хар қандай типдаги вақтинчалик бинолар ва иншоотлар;</w:t>
      </w:r>
    </w:p>
    <w:p w14:paraId="7A7C2E73"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беркитиладиган ишлар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14:paraId="090EFDE6"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шартнома нархини бўлиб чи</w:t>
      </w:r>
      <w:r>
        <w:rPr>
          <w:snapToGrid w:val="0"/>
          <w:sz w:val="24"/>
          <w:szCs w:val="24"/>
          <w:lang w:val="uz-Cyrl-UZ"/>
        </w:rPr>
        <w:t>қ</w:t>
      </w:r>
      <w:r w:rsidRPr="008E2CB3">
        <w:rPr>
          <w:snapToGrid w:val="0"/>
          <w:sz w:val="24"/>
          <w:szCs w:val="24"/>
          <w:lang w:val="uz-Cyrl-UZ"/>
        </w:rPr>
        <w:t>иш - ишларнинг хар бир босқичи ва ёки турлари қийматини аниқ белгилаган холда шартнома бўйича объектнинг умумий қийматини босқичларга тақсимлаш.</w:t>
      </w:r>
    </w:p>
    <w:p w14:paraId="1F2F0772" w14:textId="77777777" w:rsidR="00044EEE" w:rsidRPr="008E2CB3" w:rsidRDefault="00044EEE" w:rsidP="00044EEE">
      <w:pPr>
        <w:jc w:val="center"/>
        <w:rPr>
          <w:b/>
          <w:bCs/>
          <w:snapToGrid w:val="0"/>
          <w:sz w:val="24"/>
          <w:szCs w:val="24"/>
          <w:lang w:val="uz-Cyrl-UZ"/>
        </w:rPr>
      </w:pPr>
      <w:r w:rsidRPr="008E2CB3">
        <w:rPr>
          <w:b/>
          <w:bCs/>
          <w:snapToGrid w:val="0"/>
          <w:sz w:val="24"/>
          <w:szCs w:val="24"/>
          <w:lang w:val="uz-Cyrl-UZ"/>
        </w:rPr>
        <w:t>2. ШАРТНОМА МАВЗУСИ</w:t>
      </w:r>
    </w:p>
    <w:p w14:paraId="6A3D5E4D" w14:textId="6890DEFD" w:rsidR="00044EEE" w:rsidRPr="008E2CB3" w:rsidRDefault="00044EEE" w:rsidP="00044EEE">
      <w:pPr>
        <w:ind w:firstLine="567"/>
        <w:jc w:val="both"/>
        <w:rPr>
          <w:snapToGrid w:val="0"/>
          <w:sz w:val="24"/>
          <w:szCs w:val="24"/>
          <w:lang w:val="uz-Cyrl-UZ"/>
        </w:rPr>
      </w:pPr>
      <w:r w:rsidRPr="008E2CB3">
        <w:rPr>
          <w:snapToGrid w:val="0"/>
          <w:sz w:val="24"/>
          <w:szCs w:val="24"/>
          <w:lang w:val="uz-Cyrl-UZ"/>
        </w:rPr>
        <w:t xml:space="preserve">2. Пудратчи мазкур шартнома шартларига </w:t>
      </w:r>
      <w:r>
        <w:rPr>
          <w:snapToGrid w:val="0"/>
          <w:sz w:val="24"/>
          <w:szCs w:val="24"/>
          <w:lang w:val="uz-Cyrl-UZ"/>
        </w:rPr>
        <w:t xml:space="preserve">мувофиқ Охангарон шахар Саноат худудида жойлашган     </w:t>
      </w:r>
      <w:r w:rsidR="004D05BB">
        <w:rPr>
          <w:b/>
          <w:sz w:val="24"/>
          <w:szCs w:val="24"/>
          <w:lang w:val="uz-Cyrl-UZ"/>
        </w:rPr>
        <w:t>.Каримов номидаги Тошкент давлат техника университети Олмалиқ филиали</w:t>
      </w:r>
      <w:r w:rsidR="004D05BB">
        <w:rPr>
          <w:b/>
          <w:sz w:val="24"/>
          <w:szCs w:val="24"/>
          <w:lang w:val="uz-Cyrl-UZ"/>
        </w:rPr>
        <w:t xml:space="preserve"> </w:t>
      </w:r>
      <w:r w:rsidRPr="004D05BB">
        <w:rPr>
          <w:b/>
          <w:bCs/>
          <w:snapToGrid w:val="0"/>
          <w:color w:val="FF0000"/>
          <w:sz w:val="24"/>
          <w:szCs w:val="24"/>
          <w:lang w:val="uz-Cyrl-UZ"/>
        </w:rPr>
        <w:t xml:space="preserve">Ётоқхонаси </w:t>
      </w:r>
      <w:r w:rsidRPr="004D05BB">
        <w:rPr>
          <w:snapToGrid w:val="0"/>
          <w:color w:val="FF0000"/>
          <w:sz w:val="24"/>
          <w:szCs w:val="24"/>
          <w:lang w:val="uz-Cyrl-UZ"/>
        </w:rPr>
        <w:t>(</w:t>
      </w:r>
      <w:r w:rsidRPr="004D05BB">
        <w:rPr>
          <w:i/>
          <w:iCs/>
          <w:snapToGrid w:val="0"/>
          <w:color w:val="FF0000"/>
          <w:sz w:val="24"/>
          <w:szCs w:val="24"/>
          <w:lang w:val="uz-Cyrl-UZ"/>
        </w:rPr>
        <w:t>ётоқхона, душовой ва тиббий пункт</w:t>
      </w:r>
      <w:r w:rsidRPr="004D05BB">
        <w:rPr>
          <w:snapToGrid w:val="0"/>
          <w:color w:val="FF0000"/>
          <w:sz w:val="24"/>
          <w:szCs w:val="24"/>
          <w:lang w:val="uz-Cyrl-UZ"/>
        </w:rPr>
        <w:t xml:space="preserve"> ) </w:t>
      </w:r>
      <w:r w:rsidRPr="004D05BB">
        <w:rPr>
          <w:b/>
          <w:bCs/>
          <w:snapToGrid w:val="0"/>
          <w:color w:val="FF0000"/>
          <w:sz w:val="24"/>
          <w:szCs w:val="24"/>
          <w:lang w:val="uz-Cyrl-UZ"/>
        </w:rPr>
        <w:t>ташқи девор фасадини ҳамда контейнер қопламаларини қайта реконструкция қилиш</w:t>
      </w:r>
      <w:r w:rsidRPr="004D05BB">
        <w:rPr>
          <w:snapToGrid w:val="0"/>
          <w:color w:val="FF0000"/>
          <w:sz w:val="24"/>
          <w:szCs w:val="24"/>
          <w:lang w:val="uz-Cyrl-UZ"/>
        </w:rPr>
        <w:t xml:space="preserve"> (</w:t>
      </w:r>
      <w:r w:rsidRPr="004D05BB">
        <w:rPr>
          <w:i/>
          <w:iCs/>
          <w:snapToGrid w:val="0"/>
          <w:color w:val="FF0000"/>
          <w:sz w:val="24"/>
          <w:szCs w:val="24"/>
          <w:lang w:val="uz-Cyrl-UZ"/>
        </w:rPr>
        <w:t>қайта реконструкция ва тўлиқ таъмирлаш</w:t>
      </w:r>
      <w:r w:rsidRPr="004D05BB">
        <w:rPr>
          <w:snapToGrid w:val="0"/>
          <w:color w:val="FF0000"/>
          <w:sz w:val="24"/>
          <w:szCs w:val="24"/>
          <w:lang w:val="uz-Cyrl-UZ"/>
        </w:rPr>
        <w:t>)</w:t>
      </w:r>
      <w:r>
        <w:rPr>
          <w:bCs/>
          <w:sz w:val="24"/>
          <w:szCs w:val="24"/>
          <w:lang w:val="uz-Cyrl-UZ"/>
        </w:rPr>
        <w:t xml:space="preserve"> </w:t>
      </w:r>
      <w:r w:rsidRPr="008E2CB3">
        <w:rPr>
          <w:snapToGrid w:val="0"/>
          <w:sz w:val="24"/>
          <w:szCs w:val="24"/>
          <w:lang w:val="uz-Cyrl-UZ"/>
        </w:rPr>
        <w:t>смета</w:t>
      </w:r>
      <w:r>
        <w:rPr>
          <w:snapToGrid w:val="0"/>
          <w:sz w:val="24"/>
          <w:szCs w:val="24"/>
          <w:lang w:val="uz-Cyrl-UZ"/>
        </w:rPr>
        <w:t>си</w:t>
      </w:r>
      <w:r w:rsidRPr="008E2CB3">
        <w:rPr>
          <w:snapToGrid w:val="0"/>
          <w:sz w:val="24"/>
          <w:szCs w:val="24"/>
          <w:lang w:val="uz-Cyrl-UZ"/>
        </w:rPr>
        <w:t xml:space="preserve">да кўзда тутилган холда </w:t>
      </w:r>
      <w:r>
        <w:rPr>
          <w:snapToGrid w:val="0"/>
          <w:sz w:val="24"/>
          <w:szCs w:val="24"/>
          <w:lang w:val="uz-Cyrl-UZ"/>
        </w:rPr>
        <w:t xml:space="preserve">жорий таъмирлаш </w:t>
      </w:r>
      <w:r w:rsidRPr="008E2CB3">
        <w:rPr>
          <w:snapToGrid w:val="0"/>
          <w:sz w:val="24"/>
          <w:szCs w:val="24"/>
          <w:lang w:val="uz-Cyrl-UZ"/>
        </w:rPr>
        <w:t xml:space="preserve">бўйича </w:t>
      </w:r>
      <w:r>
        <w:rPr>
          <w:snapToGrid w:val="0"/>
          <w:sz w:val="24"/>
          <w:szCs w:val="24"/>
          <w:lang w:val="uz-Cyrl-UZ"/>
        </w:rPr>
        <w:t>таъмирлаш</w:t>
      </w:r>
      <w:r w:rsidRPr="008E2CB3">
        <w:rPr>
          <w:snapToGrid w:val="0"/>
          <w:sz w:val="24"/>
          <w:szCs w:val="24"/>
          <w:lang w:val="uz-Cyrl-UZ"/>
        </w:rPr>
        <w:t xml:space="preserve"> ишларини бажариш мажбуриятини олади, Буюртмачи эса Пудратчига қурилиш ишларини бажариш учун зарур шароитлар яратиш, уларни кабул қилиш ва тўловни амалга ошириш мажбуриятини олади.</w:t>
      </w:r>
      <w:r>
        <w:rPr>
          <w:snapToGrid w:val="0"/>
          <w:sz w:val="24"/>
          <w:szCs w:val="24"/>
          <w:lang w:val="uz-Cyrl-UZ"/>
        </w:rPr>
        <w:t xml:space="preserve">  </w:t>
      </w:r>
    </w:p>
    <w:p w14:paraId="4F57B186" w14:textId="77777777" w:rsidR="00044EEE" w:rsidRPr="008E2CB3" w:rsidRDefault="00044EEE" w:rsidP="00044EEE">
      <w:pPr>
        <w:jc w:val="center"/>
        <w:rPr>
          <w:b/>
          <w:bCs/>
          <w:snapToGrid w:val="0"/>
          <w:sz w:val="24"/>
          <w:szCs w:val="24"/>
          <w:lang w:val="uz-Cyrl-UZ"/>
        </w:rPr>
      </w:pPr>
      <w:r w:rsidRPr="008E2CB3">
        <w:rPr>
          <w:b/>
          <w:bCs/>
          <w:snapToGrid w:val="0"/>
          <w:sz w:val="24"/>
          <w:szCs w:val="24"/>
          <w:lang w:val="uz-Cyrl-UZ"/>
        </w:rPr>
        <w:t>3. ШАРТНОМА БЎЙИЧА ИШЛАР КИЙМАТИ</w:t>
      </w:r>
    </w:p>
    <w:p w14:paraId="72423DB0"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3. Мазкур шартнома бўйича Пудратчи томонидан бажарилган</w:t>
      </w:r>
      <w:r>
        <w:rPr>
          <w:snapToGrid w:val="0"/>
          <w:sz w:val="24"/>
          <w:szCs w:val="24"/>
          <w:lang w:val="uz-Cyrl-UZ"/>
        </w:rPr>
        <w:t xml:space="preserve"> қурилиш ишлари </w:t>
      </w:r>
      <w:r w:rsidRPr="008E2CB3">
        <w:rPr>
          <w:snapToGrid w:val="0"/>
          <w:sz w:val="24"/>
          <w:szCs w:val="24"/>
          <w:lang w:val="uz-Cyrl-UZ"/>
        </w:rPr>
        <w:t xml:space="preserve">Смета </w:t>
      </w:r>
      <w:r>
        <w:rPr>
          <w:snapToGrid w:val="0"/>
          <w:sz w:val="24"/>
          <w:szCs w:val="24"/>
          <w:lang w:val="uz-Cyrl-UZ"/>
        </w:rPr>
        <w:t xml:space="preserve">ва </w:t>
      </w:r>
      <w:r w:rsidRPr="008E2CB3">
        <w:rPr>
          <w:snapToGrid w:val="0"/>
          <w:sz w:val="24"/>
          <w:szCs w:val="24"/>
          <w:lang w:val="uz-Cyrl-UZ"/>
        </w:rPr>
        <w:t xml:space="preserve">Форма-2-3 билан тасдикланган ишлар қиймати </w:t>
      </w:r>
      <w:r>
        <w:rPr>
          <w:snapToGrid w:val="0"/>
          <w:sz w:val="24"/>
          <w:szCs w:val="24"/>
          <w:lang w:val="uz-Cyrl-UZ"/>
        </w:rPr>
        <w:t xml:space="preserve">ҚҚС билан </w:t>
      </w:r>
      <w:r w:rsidRPr="004D05BB">
        <w:rPr>
          <w:b/>
          <w:bCs/>
          <w:snapToGrid w:val="0"/>
          <w:color w:val="FF0000"/>
          <w:sz w:val="24"/>
          <w:szCs w:val="24"/>
          <w:lang w:val="uz-Cyrl-UZ"/>
        </w:rPr>
        <w:t>93 305 983</w:t>
      </w:r>
      <w:r w:rsidRPr="004D05BB">
        <w:rPr>
          <w:snapToGrid w:val="0"/>
          <w:color w:val="FF0000"/>
          <w:sz w:val="24"/>
          <w:szCs w:val="24"/>
          <w:lang w:val="uz-Cyrl-UZ"/>
        </w:rPr>
        <w:t xml:space="preserve"> </w:t>
      </w:r>
      <w:r w:rsidRPr="004D05BB">
        <w:rPr>
          <w:b/>
          <w:bCs/>
          <w:snapToGrid w:val="0"/>
          <w:color w:val="FF0000"/>
          <w:sz w:val="24"/>
          <w:szCs w:val="24"/>
          <w:lang w:val="uz-Cyrl-UZ"/>
        </w:rPr>
        <w:t xml:space="preserve"> (тўқсон уч миллион уч юз беш минг тўққиз юз саксон уч) сўмни </w:t>
      </w:r>
      <w:r w:rsidRPr="004D05BB">
        <w:rPr>
          <w:i/>
          <w:iCs/>
          <w:snapToGrid w:val="0"/>
          <w:color w:val="FF0000"/>
          <w:sz w:val="24"/>
          <w:szCs w:val="24"/>
          <w:lang w:val="uz-Cyrl-UZ"/>
        </w:rPr>
        <w:t>(смета хужжатлари илова қилинади)</w:t>
      </w:r>
      <w:r w:rsidRPr="004D05BB">
        <w:rPr>
          <w:b/>
          <w:bCs/>
          <w:snapToGrid w:val="0"/>
          <w:color w:val="FF0000"/>
          <w:sz w:val="24"/>
          <w:szCs w:val="24"/>
          <w:lang w:val="uz-Cyrl-UZ"/>
        </w:rPr>
        <w:t xml:space="preserve"> </w:t>
      </w:r>
      <w:r w:rsidRPr="00275CCA">
        <w:rPr>
          <w:snapToGrid w:val="0"/>
          <w:sz w:val="24"/>
          <w:szCs w:val="24"/>
          <w:lang w:val="uz-Cyrl-UZ"/>
        </w:rPr>
        <w:t>ташкил этади</w:t>
      </w:r>
      <w:r w:rsidRPr="008E2CB3">
        <w:rPr>
          <w:snapToGrid w:val="0"/>
          <w:sz w:val="24"/>
          <w:szCs w:val="24"/>
          <w:lang w:val="uz-Cyrl-UZ"/>
        </w:rPr>
        <w:t xml:space="preserve">. </w:t>
      </w:r>
    </w:p>
    <w:p w14:paraId="72458B3C"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4. Ишлар қиймати узил-кесил хисобланади ва кейинчалик қайта кўриб чиқилиши мумкин эмас, қуйидаги холлар бундан мустасно:</w:t>
      </w:r>
    </w:p>
    <w:p w14:paraId="70FB7833"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қурилиш қийматини кўпайтиришга енгиб бўлмайдиган куч (форс-мажор) холатлари сабаб бўлганда;</w:t>
      </w:r>
    </w:p>
    <w:p w14:paraId="7A3F4305"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ишлар хажми ва тури қатъий равишда ўзгартирилмайди</w:t>
      </w:r>
      <w:r>
        <w:rPr>
          <w:snapToGrid w:val="0"/>
          <w:sz w:val="24"/>
          <w:szCs w:val="24"/>
          <w:lang w:val="uz-Cyrl-UZ"/>
        </w:rPr>
        <w:t xml:space="preserve"> </w:t>
      </w:r>
      <w:r w:rsidRPr="008E2CB3">
        <w:rPr>
          <w:snapToGrid w:val="0"/>
          <w:sz w:val="24"/>
          <w:szCs w:val="24"/>
          <w:lang w:val="uz-Cyrl-UZ"/>
        </w:rPr>
        <w:t>(қонунда кузда тутилган холлар бундан мустасно);</w:t>
      </w:r>
    </w:p>
    <w:p w14:paraId="67FB18D1"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объектнинг курилиши бир йилдан орти</w:t>
      </w:r>
      <w:r>
        <w:rPr>
          <w:snapToGrid w:val="0"/>
          <w:sz w:val="24"/>
          <w:szCs w:val="24"/>
          <w:lang w:val="uz-Cyrl-UZ"/>
        </w:rPr>
        <w:t>ққ</w:t>
      </w:r>
      <w:r w:rsidRPr="008E2CB3">
        <w:rPr>
          <w:snapToGrid w:val="0"/>
          <w:sz w:val="24"/>
          <w:szCs w:val="24"/>
          <w:lang w:val="uz-Cyrl-UZ"/>
        </w:rPr>
        <w:t>а ўзгартирилганда.</w:t>
      </w:r>
    </w:p>
    <w:p w14:paraId="26F3E976"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 xml:space="preserve">5. қурилиш муддати бир йилдан ортиқ </w:t>
      </w:r>
      <w:r>
        <w:rPr>
          <w:snapToGrid w:val="0"/>
          <w:sz w:val="24"/>
          <w:szCs w:val="24"/>
          <w:lang w:val="uz-Cyrl-UZ"/>
        </w:rPr>
        <w:t>муддатга чўзилганда</w:t>
      </w:r>
      <w:r w:rsidRPr="008E2CB3">
        <w:rPr>
          <w:snapToGrid w:val="0"/>
          <w:sz w:val="24"/>
          <w:szCs w:val="24"/>
          <w:lang w:val="uz-Cyrl-UZ"/>
        </w:rPr>
        <w:t xml:space="preserve"> иккинчи йилга ва кейинги йилларга шартномавий нархларни аниқлаштириш қонун хужжатларида белгиланган тартибда амалга оширилади.</w:t>
      </w:r>
    </w:p>
    <w:p w14:paraId="76501E0B"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6. 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14:paraId="7A9D8574" w14:textId="77777777" w:rsidR="00044EEE" w:rsidRPr="008E2CB3" w:rsidRDefault="00044EEE" w:rsidP="00044EEE">
      <w:pPr>
        <w:jc w:val="center"/>
        <w:rPr>
          <w:snapToGrid w:val="0"/>
          <w:sz w:val="24"/>
          <w:szCs w:val="24"/>
          <w:lang w:val="uz-Cyrl-UZ"/>
        </w:rPr>
      </w:pPr>
      <w:r w:rsidRPr="008E2CB3">
        <w:rPr>
          <w:b/>
          <w:bCs/>
          <w:snapToGrid w:val="0"/>
          <w:sz w:val="24"/>
          <w:szCs w:val="24"/>
          <w:lang w:val="uz-Cyrl-UZ"/>
        </w:rPr>
        <w:t>4. ПУДРАТЧИНИНГ МАЖБУРИЯТЛАРИ</w:t>
      </w:r>
    </w:p>
    <w:p w14:paraId="08159DEB" w14:textId="77777777" w:rsidR="00044EEE" w:rsidRDefault="00044EEE" w:rsidP="00044EEE">
      <w:pPr>
        <w:ind w:firstLine="567"/>
        <w:jc w:val="both"/>
        <w:rPr>
          <w:snapToGrid w:val="0"/>
          <w:sz w:val="24"/>
          <w:szCs w:val="24"/>
          <w:lang w:val="uz-Cyrl-UZ"/>
        </w:rPr>
      </w:pPr>
      <w:r w:rsidRPr="008E2CB3">
        <w:rPr>
          <w:snapToGrid w:val="0"/>
          <w:sz w:val="24"/>
          <w:szCs w:val="24"/>
          <w:lang w:val="uz-Cyrl-UZ"/>
        </w:rPr>
        <w:t xml:space="preserve">7. Мазкур шартнома бўйича Пудратчи мазкур шартноманинг II бўлимида назарда тутилган ишларни бажариш учун:  барча ишларни мазкур шартномада хамда ундаги </w:t>
      </w:r>
      <w:r>
        <w:rPr>
          <w:snapToGrid w:val="0"/>
          <w:sz w:val="24"/>
          <w:szCs w:val="24"/>
          <w:lang w:val="uz-Cyrl-UZ"/>
        </w:rPr>
        <w:t xml:space="preserve">сметага </w:t>
      </w:r>
      <w:r w:rsidRPr="008E2CB3">
        <w:rPr>
          <w:snapToGrid w:val="0"/>
          <w:sz w:val="24"/>
          <w:szCs w:val="24"/>
          <w:lang w:val="uz-Cyrl-UZ"/>
        </w:rPr>
        <w:t xml:space="preserve">мувофик ишларни бажариш </w:t>
      </w:r>
    </w:p>
    <w:p w14:paraId="4057EDB4" w14:textId="77777777" w:rsidR="00044EEE" w:rsidRDefault="00044EEE" w:rsidP="00044EEE">
      <w:pPr>
        <w:ind w:firstLine="567"/>
        <w:jc w:val="both"/>
        <w:rPr>
          <w:snapToGrid w:val="0"/>
          <w:sz w:val="24"/>
          <w:szCs w:val="24"/>
          <w:lang w:val="uz-Cyrl-UZ"/>
        </w:rPr>
      </w:pPr>
    </w:p>
    <w:p w14:paraId="0846E81D" w14:textId="77777777" w:rsidR="00044EEE" w:rsidRDefault="00044EEE" w:rsidP="00044EEE">
      <w:pPr>
        <w:ind w:firstLine="567"/>
        <w:jc w:val="both"/>
        <w:rPr>
          <w:snapToGrid w:val="0"/>
          <w:sz w:val="24"/>
          <w:szCs w:val="24"/>
          <w:lang w:val="uz-Cyrl-UZ"/>
        </w:rPr>
      </w:pPr>
    </w:p>
    <w:p w14:paraId="23434C38" w14:textId="77777777" w:rsidR="00044EEE" w:rsidRPr="008E2CB3" w:rsidRDefault="00044EEE" w:rsidP="00044EEE">
      <w:pPr>
        <w:jc w:val="both"/>
        <w:rPr>
          <w:snapToGrid w:val="0"/>
          <w:sz w:val="24"/>
          <w:szCs w:val="24"/>
          <w:lang w:val="uz-Cyrl-UZ"/>
        </w:rPr>
      </w:pPr>
      <w:r w:rsidRPr="008E2CB3">
        <w:rPr>
          <w:snapToGrid w:val="0"/>
          <w:sz w:val="24"/>
          <w:szCs w:val="24"/>
          <w:lang w:val="uz-Cyrl-UZ"/>
        </w:rPr>
        <w:t>жадвалида назарда тутилган хажмда ва муддатларда ўзининг кучлари ва ёки жалб килинган кучлар билан бажариш хамда ишни Буюртмачига мазкур шартнома шартларига мувофик топшириш;</w:t>
      </w:r>
    </w:p>
    <w:p w14:paraId="67CFD636"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 xml:space="preserve">- </w:t>
      </w:r>
      <w:r>
        <w:rPr>
          <w:snapToGrid w:val="0"/>
          <w:sz w:val="24"/>
          <w:szCs w:val="24"/>
          <w:lang w:val="uz-Cyrl-UZ"/>
        </w:rPr>
        <w:t xml:space="preserve">сметага </w:t>
      </w:r>
      <w:r w:rsidRPr="008E2CB3">
        <w:rPr>
          <w:snapToGrid w:val="0"/>
          <w:sz w:val="24"/>
          <w:szCs w:val="24"/>
          <w:lang w:val="uz-Cyrl-UZ"/>
        </w:rPr>
        <w:t xml:space="preserve">мувофик </w:t>
      </w:r>
      <w:r>
        <w:rPr>
          <w:snapToGrid w:val="0"/>
          <w:sz w:val="24"/>
          <w:szCs w:val="24"/>
          <w:lang w:val="uz-Cyrl-UZ"/>
        </w:rPr>
        <w:t>жорий таъмирлаш</w:t>
      </w:r>
      <w:r w:rsidRPr="008E2CB3">
        <w:rPr>
          <w:snapToGrid w:val="0"/>
          <w:sz w:val="24"/>
          <w:szCs w:val="24"/>
          <w:lang w:val="uz-Cyrl-UZ"/>
        </w:rPr>
        <w:t xml:space="preserve"> майдонига зарур курилиш материаллари, буюмлар, конструкциялар, асбоб-ускуналар ва бутловчи буюмлар, курилиш техникасини етказиб бериш, уларни кабул килиш, тушириш, омборга жойлаш ва саклаш;</w:t>
      </w:r>
    </w:p>
    <w:p w14:paraId="2B59B59A" w14:textId="77777777" w:rsidR="00044EEE" w:rsidRPr="008E2CB3" w:rsidRDefault="00044EEE" w:rsidP="00044EEE">
      <w:pPr>
        <w:ind w:firstLine="567"/>
        <w:jc w:val="both"/>
        <w:rPr>
          <w:snapToGrid w:val="0"/>
          <w:sz w:val="24"/>
          <w:szCs w:val="24"/>
          <w:lang w:val="uz-Cyrl-UZ"/>
        </w:rPr>
      </w:pPr>
      <w:r>
        <w:rPr>
          <w:snapToGrid w:val="0"/>
          <w:sz w:val="24"/>
          <w:szCs w:val="24"/>
          <w:lang w:val="uz-Cyrl-UZ"/>
        </w:rPr>
        <w:t>қ</w:t>
      </w:r>
      <w:r w:rsidRPr="008E2CB3">
        <w:rPr>
          <w:snapToGrid w:val="0"/>
          <w:sz w:val="24"/>
          <w:szCs w:val="24"/>
          <w:lang w:val="uz-Cyrl-UZ"/>
        </w:rPr>
        <w:t>урилиш майдони худудида ва</w:t>
      </w:r>
      <w:r>
        <w:rPr>
          <w:snapToGrid w:val="0"/>
          <w:sz w:val="24"/>
          <w:szCs w:val="24"/>
          <w:lang w:val="uz-Cyrl-UZ"/>
        </w:rPr>
        <w:t>қ</w:t>
      </w:r>
      <w:r w:rsidRPr="008E2CB3">
        <w:rPr>
          <w:snapToGrid w:val="0"/>
          <w:sz w:val="24"/>
          <w:szCs w:val="24"/>
          <w:lang w:val="uz-Cyrl-UZ"/>
        </w:rPr>
        <w:t xml:space="preserve">тинчалик иншоотлар </w:t>
      </w:r>
      <w:r>
        <w:rPr>
          <w:snapToGrid w:val="0"/>
          <w:sz w:val="24"/>
          <w:szCs w:val="24"/>
          <w:lang w:val="uz-Cyrl-UZ"/>
        </w:rPr>
        <w:t>қ</w:t>
      </w:r>
      <w:r w:rsidRPr="008E2CB3">
        <w:rPr>
          <w:snapToGrid w:val="0"/>
          <w:sz w:val="24"/>
          <w:szCs w:val="24"/>
          <w:lang w:val="uz-Cyrl-UZ"/>
        </w:rPr>
        <w:t>уриш;</w:t>
      </w:r>
    </w:p>
    <w:p w14:paraId="2B98A293"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Буюртмачини пудрат шартномалари тузилиши давомида субпудратчилар билан шартномалар тузилиши, шартнома мавзуси, субпудратчининг номи ва манзили тўгрисида хабардор килиш;</w:t>
      </w:r>
    </w:p>
    <w:p w14:paraId="19A19BC6" w14:textId="77777777" w:rsidR="00044EEE" w:rsidRPr="008E2CB3" w:rsidRDefault="00044EEE" w:rsidP="00044EEE">
      <w:pPr>
        <w:ind w:firstLine="567"/>
        <w:jc w:val="both"/>
        <w:rPr>
          <w:snapToGrid w:val="0"/>
          <w:sz w:val="24"/>
          <w:szCs w:val="24"/>
          <w:lang w:val="uz-Cyrl-UZ"/>
        </w:rPr>
      </w:pPr>
      <w:r>
        <w:rPr>
          <w:snapToGrid w:val="0"/>
          <w:sz w:val="24"/>
          <w:szCs w:val="24"/>
          <w:lang w:val="uz-Cyrl-UZ"/>
        </w:rPr>
        <w:t>қ</w:t>
      </w:r>
      <w:r w:rsidRPr="008E2CB3">
        <w:rPr>
          <w:snapToGrid w:val="0"/>
          <w:sz w:val="24"/>
          <w:szCs w:val="24"/>
          <w:lang w:val="uz-Cyrl-UZ"/>
        </w:rPr>
        <w:t>урилиш майдонида техника хавфсизлиги, ишларни бажариш ва</w:t>
      </w:r>
      <w:r>
        <w:rPr>
          <w:snapToGrid w:val="0"/>
          <w:sz w:val="24"/>
          <w:szCs w:val="24"/>
          <w:lang w:val="uz-Cyrl-UZ"/>
        </w:rPr>
        <w:t>қ</w:t>
      </w:r>
      <w:r w:rsidRPr="008E2CB3">
        <w:rPr>
          <w:snapToGrid w:val="0"/>
          <w:sz w:val="24"/>
          <w:szCs w:val="24"/>
          <w:lang w:val="uz-Cyrl-UZ"/>
        </w:rPr>
        <w:t>тида атроф мухитни, ўтказилган дарахтларни ва ер участкасини мухофаза килиш бўйича зарур тадбирлар бажарилишини таъминлаш, шунингдек ёритиш чироклари ўрнатиш;</w:t>
      </w:r>
    </w:p>
    <w:p w14:paraId="67E1C183"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курилиш таваккалчиликларини сугурта килиш;</w:t>
      </w:r>
    </w:p>
    <w:p w14:paraId="5AC99C79"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 xml:space="preserve">курилиш майдони </w:t>
      </w:r>
      <w:r>
        <w:rPr>
          <w:snapToGrid w:val="0"/>
          <w:sz w:val="24"/>
          <w:szCs w:val="24"/>
          <w:lang w:val="uz-Cyrl-UZ"/>
        </w:rPr>
        <w:t>қ</w:t>
      </w:r>
      <w:r w:rsidRPr="008E2CB3">
        <w:rPr>
          <w:snapToGrid w:val="0"/>
          <w:sz w:val="24"/>
          <w:szCs w:val="24"/>
          <w:lang w:val="uz-Cyrl-UZ"/>
        </w:rPr>
        <w:t>ўри</w:t>
      </w:r>
      <w:r>
        <w:rPr>
          <w:snapToGrid w:val="0"/>
          <w:sz w:val="24"/>
          <w:szCs w:val="24"/>
          <w:lang w:val="uz-Cyrl-UZ"/>
        </w:rPr>
        <w:t>қ</w:t>
      </w:r>
      <w:r w:rsidRPr="008E2CB3">
        <w:rPr>
          <w:snapToGrid w:val="0"/>
          <w:sz w:val="24"/>
          <w:szCs w:val="24"/>
          <w:lang w:val="uz-Cyrl-UZ"/>
        </w:rPr>
        <w:t>ланишини таъминлаш;</w:t>
      </w:r>
    </w:p>
    <w:p w14:paraId="0384BEA7"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мазкур шартномада назарда тутилган барча мажбуриятларни тўли</w:t>
      </w:r>
      <w:r>
        <w:rPr>
          <w:snapToGrid w:val="0"/>
          <w:sz w:val="24"/>
          <w:szCs w:val="24"/>
          <w:lang w:val="uz-Cyrl-UZ"/>
        </w:rPr>
        <w:t>қ</w:t>
      </w:r>
      <w:r w:rsidRPr="008E2CB3">
        <w:rPr>
          <w:snapToGrid w:val="0"/>
          <w:sz w:val="24"/>
          <w:szCs w:val="24"/>
          <w:lang w:val="uz-Cyrl-UZ"/>
        </w:rPr>
        <w:t xml:space="preserve"> хажмда бажариш мажбуриятини ўз зиммасига олади.</w:t>
      </w:r>
    </w:p>
    <w:p w14:paraId="1692C757" w14:textId="77777777" w:rsidR="00044EEE" w:rsidRDefault="00044EEE" w:rsidP="00044EEE">
      <w:pPr>
        <w:ind w:firstLine="567"/>
        <w:jc w:val="both"/>
        <w:rPr>
          <w:b/>
          <w:bCs/>
          <w:snapToGrid w:val="0"/>
          <w:sz w:val="24"/>
          <w:szCs w:val="24"/>
          <w:lang w:val="uz-Cyrl-UZ"/>
        </w:rPr>
      </w:pPr>
      <w:r w:rsidRPr="008E2CB3">
        <w:rPr>
          <w:snapToGrid w:val="0"/>
          <w:sz w:val="24"/>
          <w:szCs w:val="24"/>
          <w:lang w:val="uz-Cyrl-UZ"/>
        </w:rPr>
        <w:t>8. Пудратчи мазкур шартнома бўйича барча ишларнинг ўз кучлари билан ва субпудратчилар томонидан зарур тарзда бажарилиши хамда объектнинг фойдаланишга тайёр холда топширилиши учун Буюртмачи олдида тўли</w:t>
      </w:r>
      <w:r>
        <w:rPr>
          <w:snapToGrid w:val="0"/>
          <w:sz w:val="24"/>
          <w:szCs w:val="24"/>
          <w:lang w:val="uz-Cyrl-UZ"/>
        </w:rPr>
        <w:t>қ</w:t>
      </w:r>
      <w:r w:rsidRPr="008E2CB3">
        <w:rPr>
          <w:snapToGrid w:val="0"/>
          <w:sz w:val="24"/>
          <w:szCs w:val="24"/>
          <w:lang w:val="uz-Cyrl-UZ"/>
        </w:rPr>
        <w:t xml:space="preserve"> мулкий жавоб беради.</w:t>
      </w:r>
    </w:p>
    <w:p w14:paraId="17F610B3" w14:textId="77777777" w:rsidR="00044EEE" w:rsidRPr="004425EB" w:rsidRDefault="00044EEE" w:rsidP="00044EEE">
      <w:pPr>
        <w:jc w:val="center"/>
        <w:rPr>
          <w:b/>
          <w:bCs/>
          <w:snapToGrid w:val="0"/>
          <w:sz w:val="24"/>
          <w:szCs w:val="24"/>
          <w:lang w:val="uz-Cyrl-UZ"/>
        </w:rPr>
      </w:pPr>
      <w:r w:rsidRPr="004425EB">
        <w:rPr>
          <w:b/>
          <w:bCs/>
          <w:snapToGrid w:val="0"/>
          <w:sz w:val="24"/>
          <w:szCs w:val="24"/>
          <w:lang w:val="uz-Cyrl-UZ"/>
        </w:rPr>
        <w:t>5. БУЮРТМАЧИНИНГ МАЖБУРИЯТЛАРИ</w:t>
      </w:r>
    </w:p>
    <w:p w14:paraId="55EB706D"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9. Мазкур шартномани бажариш учун Буюртмачи: мазкур шартнома имзоланган кундан бошлаб уч кун муддатда мазкур шартнома</w:t>
      </w:r>
      <w:r>
        <w:rPr>
          <w:snapToGrid w:val="0"/>
          <w:sz w:val="24"/>
          <w:szCs w:val="24"/>
          <w:lang w:val="uz-Cyrl-UZ"/>
        </w:rPr>
        <w:t xml:space="preserve"> сметаси</w:t>
      </w:r>
      <w:r w:rsidRPr="008E2CB3">
        <w:rPr>
          <w:snapToGrid w:val="0"/>
          <w:sz w:val="24"/>
          <w:szCs w:val="24"/>
          <w:lang w:val="uz-Cyrl-UZ"/>
        </w:rPr>
        <w:t>га мувофик ишларни бажариш учун ярокли бўлган курилиш майдонини объект курилиши ва курилиш тугаллангунгача бўлган даврда далолатнома бўйича Пудратчига бериш; ишлар бажарилиши устидан доимий архитектура-</w:t>
      </w:r>
      <w:r>
        <w:rPr>
          <w:snapToGrid w:val="0"/>
          <w:sz w:val="24"/>
          <w:szCs w:val="24"/>
          <w:lang w:val="uz-Cyrl-UZ"/>
        </w:rPr>
        <w:t>қ</w:t>
      </w:r>
      <w:r w:rsidRPr="008E2CB3">
        <w:rPr>
          <w:snapToGrid w:val="0"/>
          <w:sz w:val="24"/>
          <w:szCs w:val="24"/>
          <w:lang w:val="uz-Cyrl-UZ"/>
        </w:rPr>
        <w:t xml:space="preserve">урилиш назоратини ва мазкур шартномада </w:t>
      </w:r>
      <w:r>
        <w:rPr>
          <w:snapToGrid w:val="0"/>
          <w:sz w:val="24"/>
          <w:szCs w:val="24"/>
          <w:lang w:val="uz-Cyrl-UZ"/>
        </w:rPr>
        <w:t>қ</w:t>
      </w:r>
      <w:r w:rsidRPr="008E2CB3">
        <w:rPr>
          <w:snapToGrid w:val="0"/>
          <w:sz w:val="24"/>
          <w:szCs w:val="24"/>
          <w:lang w:val="uz-Cyrl-UZ"/>
        </w:rPr>
        <w:t xml:space="preserve">айд этилган Пудратчи томонидан </w:t>
      </w:r>
      <w:r>
        <w:rPr>
          <w:snapToGrid w:val="0"/>
          <w:sz w:val="24"/>
          <w:szCs w:val="24"/>
          <w:lang w:val="uz-Cyrl-UZ"/>
        </w:rPr>
        <w:t>қ</w:t>
      </w:r>
      <w:r w:rsidRPr="008E2CB3">
        <w:rPr>
          <w:snapToGrid w:val="0"/>
          <w:sz w:val="24"/>
          <w:szCs w:val="24"/>
          <w:lang w:val="uz-Cyrl-UZ"/>
        </w:rPr>
        <w:t xml:space="preserve">абул </w:t>
      </w:r>
      <w:r>
        <w:rPr>
          <w:snapToGrid w:val="0"/>
          <w:sz w:val="24"/>
          <w:szCs w:val="24"/>
          <w:lang w:val="uz-Cyrl-UZ"/>
        </w:rPr>
        <w:t>қ</w:t>
      </w:r>
      <w:r w:rsidRPr="008E2CB3">
        <w:rPr>
          <w:snapToGrid w:val="0"/>
          <w:sz w:val="24"/>
          <w:szCs w:val="24"/>
          <w:lang w:val="uz-Cyrl-UZ"/>
        </w:rPr>
        <w:t>илинган мажбуриятлар ва бош</w:t>
      </w:r>
      <w:r>
        <w:rPr>
          <w:snapToGrid w:val="0"/>
          <w:sz w:val="24"/>
          <w:szCs w:val="24"/>
          <w:lang w:val="uz-Cyrl-UZ"/>
        </w:rPr>
        <w:t>қ</w:t>
      </w:r>
      <w:r w:rsidRPr="008E2CB3">
        <w:rPr>
          <w:snapToGrid w:val="0"/>
          <w:sz w:val="24"/>
          <w:szCs w:val="24"/>
          <w:lang w:val="uz-Cyrl-UZ"/>
        </w:rPr>
        <w:t xml:space="preserve">а функцияларга риоя этилишини назорат </w:t>
      </w:r>
      <w:r>
        <w:rPr>
          <w:snapToGrid w:val="0"/>
          <w:sz w:val="24"/>
          <w:szCs w:val="24"/>
          <w:lang w:val="uz-Cyrl-UZ"/>
        </w:rPr>
        <w:t>қ</w:t>
      </w:r>
      <w:r w:rsidRPr="008E2CB3">
        <w:rPr>
          <w:snapToGrid w:val="0"/>
          <w:sz w:val="24"/>
          <w:szCs w:val="24"/>
          <w:lang w:val="uz-Cyrl-UZ"/>
        </w:rPr>
        <w:t xml:space="preserve">илиш, Пудратчидан тугалланган ишларни </w:t>
      </w:r>
      <w:r>
        <w:rPr>
          <w:snapToGrid w:val="0"/>
          <w:sz w:val="24"/>
          <w:szCs w:val="24"/>
          <w:lang w:val="uz-Cyrl-UZ"/>
        </w:rPr>
        <w:t>қ</w:t>
      </w:r>
      <w:r w:rsidRPr="008E2CB3">
        <w:rPr>
          <w:snapToGrid w:val="0"/>
          <w:sz w:val="24"/>
          <w:szCs w:val="24"/>
          <w:lang w:val="uz-Cyrl-UZ"/>
        </w:rPr>
        <w:t>абул килиб олишни таъминлаш;</w:t>
      </w:r>
    </w:p>
    <w:p w14:paraId="4444F7CA"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Пудратчининг барча мурожаатларини ўн кун муддатда кўриб чи</w:t>
      </w:r>
      <w:r>
        <w:rPr>
          <w:snapToGrid w:val="0"/>
          <w:sz w:val="24"/>
          <w:szCs w:val="24"/>
          <w:lang w:val="uz-Cyrl-UZ"/>
        </w:rPr>
        <w:t>қ</w:t>
      </w:r>
      <w:r w:rsidRPr="008E2CB3">
        <w:rPr>
          <w:snapToGrid w:val="0"/>
          <w:sz w:val="24"/>
          <w:szCs w:val="24"/>
          <w:lang w:val="uz-Cyrl-UZ"/>
        </w:rPr>
        <w:t xml:space="preserve">иш ва </w:t>
      </w:r>
      <w:r>
        <w:rPr>
          <w:snapToGrid w:val="0"/>
          <w:sz w:val="24"/>
          <w:szCs w:val="24"/>
          <w:lang w:val="uz-Cyrl-UZ"/>
        </w:rPr>
        <w:t>қ</w:t>
      </w:r>
      <w:r w:rsidRPr="008E2CB3">
        <w:rPr>
          <w:snapToGrid w:val="0"/>
          <w:sz w:val="24"/>
          <w:szCs w:val="24"/>
          <w:lang w:val="uz-Cyrl-UZ"/>
        </w:rPr>
        <w:t xml:space="preserve">арор </w:t>
      </w:r>
      <w:r>
        <w:rPr>
          <w:snapToGrid w:val="0"/>
          <w:sz w:val="24"/>
          <w:szCs w:val="24"/>
          <w:lang w:val="uz-Cyrl-UZ"/>
        </w:rPr>
        <w:t>қ</w:t>
      </w:r>
      <w:r w:rsidRPr="008E2CB3">
        <w:rPr>
          <w:snapToGrid w:val="0"/>
          <w:sz w:val="24"/>
          <w:szCs w:val="24"/>
          <w:lang w:val="uz-Cyrl-UZ"/>
        </w:rPr>
        <w:t xml:space="preserve">абул </w:t>
      </w:r>
      <w:r>
        <w:rPr>
          <w:snapToGrid w:val="0"/>
          <w:sz w:val="24"/>
          <w:szCs w:val="24"/>
          <w:lang w:val="uz-Cyrl-UZ"/>
        </w:rPr>
        <w:t>қ</w:t>
      </w:r>
      <w:r w:rsidRPr="008E2CB3">
        <w:rPr>
          <w:snapToGrid w:val="0"/>
          <w:sz w:val="24"/>
          <w:szCs w:val="24"/>
          <w:lang w:val="uz-Cyrl-UZ"/>
        </w:rPr>
        <w:t>илиш;</w:t>
      </w:r>
    </w:p>
    <w:p w14:paraId="24E2D355"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т</w:t>
      </w:r>
      <w:r>
        <w:rPr>
          <w:snapToGrid w:val="0"/>
          <w:sz w:val="24"/>
          <w:szCs w:val="24"/>
          <w:lang w:val="uz-Cyrl-UZ"/>
        </w:rPr>
        <w:t>ў</w:t>
      </w:r>
      <w:r w:rsidRPr="008E2CB3">
        <w:rPr>
          <w:snapToGrid w:val="0"/>
          <w:sz w:val="24"/>
          <w:szCs w:val="24"/>
          <w:lang w:val="uz-Cyrl-UZ"/>
        </w:rPr>
        <w:t xml:space="preserve">лов жадвалига биноан Пудратчига </w:t>
      </w:r>
      <w:r>
        <w:rPr>
          <w:snapToGrid w:val="0"/>
          <w:sz w:val="24"/>
          <w:szCs w:val="24"/>
          <w:lang w:val="uz-Cyrl-UZ"/>
        </w:rPr>
        <w:t xml:space="preserve">шартномага </w:t>
      </w:r>
      <w:r w:rsidRPr="008E2CB3">
        <w:rPr>
          <w:snapToGrid w:val="0"/>
          <w:sz w:val="24"/>
          <w:szCs w:val="24"/>
          <w:lang w:val="uz-Cyrl-UZ"/>
        </w:rPr>
        <w:t xml:space="preserve">мувофик аванс бериш ва </w:t>
      </w:r>
      <w:r>
        <w:rPr>
          <w:snapToGrid w:val="0"/>
          <w:sz w:val="24"/>
          <w:szCs w:val="24"/>
          <w:lang w:val="uz-Cyrl-UZ"/>
        </w:rPr>
        <w:t>капитал</w:t>
      </w:r>
      <w:r w:rsidRPr="008E2CB3">
        <w:rPr>
          <w:snapToGrid w:val="0"/>
          <w:sz w:val="24"/>
          <w:szCs w:val="24"/>
          <w:lang w:val="uz-Cyrl-UZ"/>
        </w:rPr>
        <w:t xml:space="preserve"> т</w:t>
      </w:r>
      <w:r>
        <w:rPr>
          <w:snapToGrid w:val="0"/>
          <w:sz w:val="24"/>
          <w:szCs w:val="24"/>
          <w:lang w:val="uz-Cyrl-UZ"/>
        </w:rPr>
        <w:t>ў</w:t>
      </w:r>
      <w:r w:rsidRPr="008E2CB3">
        <w:rPr>
          <w:snapToGrid w:val="0"/>
          <w:sz w:val="24"/>
          <w:szCs w:val="24"/>
          <w:lang w:val="uz-Cyrl-UZ"/>
        </w:rPr>
        <w:t xml:space="preserve">ловни амалга ошириш; мазкур шартнома имзоланган кундан бошлаб </w:t>
      </w:r>
      <w:r>
        <w:rPr>
          <w:snapToGrid w:val="0"/>
          <w:sz w:val="24"/>
          <w:szCs w:val="24"/>
          <w:lang w:val="uz-Cyrl-UZ"/>
        </w:rPr>
        <w:t xml:space="preserve">10 кун </w:t>
      </w:r>
      <w:r w:rsidRPr="008E2CB3">
        <w:rPr>
          <w:snapToGrid w:val="0"/>
          <w:sz w:val="24"/>
          <w:szCs w:val="24"/>
          <w:lang w:val="uz-Cyrl-UZ"/>
        </w:rPr>
        <w:t xml:space="preserve">давомида Пудратчига ишларни </w:t>
      </w:r>
      <w:r>
        <w:rPr>
          <w:snapToGrid w:val="0"/>
          <w:sz w:val="24"/>
          <w:szCs w:val="24"/>
          <w:lang w:val="uz-Cyrl-UZ"/>
        </w:rPr>
        <w:t>қ</w:t>
      </w:r>
      <w:r w:rsidRPr="008E2CB3">
        <w:rPr>
          <w:snapToGrid w:val="0"/>
          <w:sz w:val="24"/>
          <w:szCs w:val="24"/>
          <w:lang w:val="uz-Cyrl-UZ"/>
        </w:rPr>
        <w:t xml:space="preserve">абул </w:t>
      </w:r>
      <w:r>
        <w:rPr>
          <w:snapToGrid w:val="0"/>
          <w:sz w:val="24"/>
          <w:szCs w:val="24"/>
          <w:lang w:val="uz-Cyrl-UZ"/>
        </w:rPr>
        <w:t>қ</w:t>
      </w:r>
      <w:r w:rsidRPr="008E2CB3">
        <w:rPr>
          <w:snapToGrid w:val="0"/>
          <w:sz w:val="24"/>
          <w:szCs w:val="24"/>
          <w:lang w:val="uz-Cyrl-UZ"/>
        </w:rPr>
        <w:t>илиш учун зарур бўлган ижро хужжатлари рўйхатини та</w:t>
      </w:r>
      <w:r>
        <w:rPr>
          <w:snapToGrid w:val="0"/>
          <w:sz w:val="24"/>
          <w:szCs w:val="24"/>
          <w:lang w:val="uz-Cyrl-UZ"/>
        </w:rPr>
        <w:t>қ</w:t>
      </w:r>
      <w:r w:rsidRPr="008E2CB3">
        <w:rPr>
          <w:snapToGrid w:val="0"/>
          <w:sz w:val="24"/>
          <w:szCs w:val="24"/>
          <w:lang w:val="uz-Cyrl-UZ"/>
        </w:rPr>
        <w:t>дим этиш;</w:t>
      </w:r>
    </w:p>
    <w:p w14:paraId="2CD21A47"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мазкур шартномада назарда тутилган мажбуриятларни тўли</w:t>
      </w:r>
      <w:r>
        <w:rPr>
          <w:snapToGrid w:val="0"/>
          <w:sz w:val="24"/>
          <w:szCs w:val="24"/>
          <w:lang w:val="uz-Cyrl-UZ"/>
        </w:rPr>
        <w:t>қ</w:t>
      </w:r>
      <w:r w:rsidRPr="008E2CB3">
        <w:rPr>
          <w:snapToGrid w:val="0"/>
          <w:sz w:val="24"/>
          <w:szCs w:val="24"/>
          <w:lang w:val="uz-Cyrl-UZ"/>
        </w:rPr>
        <w:t xml:space="preserve"> хажмда бажариш мажбуриятини олади;</w:t>
      </w:r>
    </w:p>
    <w:p w14:paraId="1346EAB1" w14:textId="77777777" w:rsidR="00044EEE" w:rsidRPr="004425EB" w:rsidRDefault="00044EEE" w:rsidP="00044EEE">
      <w:pPr>
        <w:jc w:val="center"/>
        <w:rPr>
          <w:b/>
          <w:bCs/>
          <w:snapToGrid w:val="0"/>
          <w:sz w:val="24"/>
          <w:szCs w:val="24"/>
          <w:lang w:val="uz-Cyrl-UZ"/>
        </w:rPr>
      </w:pPr>
      <w:r w:rsidRPr="004425EB">
        <w:rPr>
          <w:b/>
          <w:bCs/>
          <w:snapToGrid w:val="0"/>
          <w:sz w:val="24"/>
          <w:szCs w:val="24"/>
          <w:lang w:val="uz-Cyrl-UZ"/>
        </w:rPr>
        <w:t>6. ИШЛАРНИ БАЖАРИШ МУДДАТЛАРИ</w:t>
      </w:r>
    </w:p>
    <w:p w14:paraId="22A63410"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10. Шартнома: миллий валюта "сўмда" ўзаро хисоб-китоб килинганда - томонлар уни имзолаган пайтдан бошлаб</w:t>
      </w:r>
      <w:r>
        <w:rPr>
          <w:snapToGrid w:val="0"/>
          <w:sz w:val="24"/>
          <w:szCs w:val="24"/>
          <w:lang w:val="uz-Cyrl-UZ"/>
        </w:rPr>
        <w:t xml:space="preserve"> </w:t>
      </w:r>
      <w:r w:rsidRPr="008E2CB3">
        <w:rPr>
          <w:snapToGrid w:val="0"/>
          <w:sz w:val="24"/>
          <w:szCs w:val="24"/>
          <w:lang w:val="uz-Cyrl-UZ"/>
        </w:rPr>
        <w:t>шартнома конун хужжатларига мувофик рўйхатдан ўтказилгандан кейин кучга киради.</w:t>
      </w:r>
    </w:p>
    <w:p w14:paraId="5D280049"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11. Пудратчи мазкур шартномага илова килинадиган молиялаштириш жадвалига мувофи</w:t>
      </w:r>
      <w:r>
        <w:rPr>
          <w:snapToGrid w:val="0"/>
          <w:sz w:val="24"/>
          <w:szCs w:val="24"/>
          <w:lang w:val="uz-Cyrl-UZ"/>
        </w:rPr>
        <w:t>қ</w:t>
      </w:r>
      <w:r w:rsidRPr="008E2CB3">
        <w:rPr>
          <w:snapToGrid w:val="0"/>
          <w:sz w:val="24"/>
          <w:szCs w:val="24"/>
          <w:lang w:val="uz-Cyrl-UZ"/>
        </w:rPr>
        <w:t xml:space="preserve"> биринчи аванс тўлови тушган кундан бошлаб ишларни бажаришга киришади.</w:t>
      </w:r>
    </w:p>
    <w:p w14:paraId="629FCC61" w14:textId="77777777" w:rsidR="00044EEE" w:rsidRDefault="00044EEE" w:rsidP="00044EEE">
      <w:pPr>
        <w:ind w:firstLine="567"/>
        <w:jc w:val="both"/>
        <w:rPr>
          <w:snapToGrid w:val="0"/>
          <w:sz w:val="24"/>
          <w:szCs w:val="24"/>
          <w:lang w:val="uz-Cyrl-UZ"/>
        </w:rPr>
      </w:pPr>
      <w:r w:rsidRPr="008E2CB3">
        <w:rPr>
          <w:snapToGrid w:val="0"/>
          <w:sz w:val="24"/>
          <w:szCs w:val="24"/>
          <w:lang w:val="uz-Cyrl-UZ"/>
        </w:rPr>
        <w:t xml:space="preserve">12. </w:t>
      </w:r>
      <w:r>
        <w:rPr>
          <w:snapToGrid w:val="0"/>
          <w:sz w:val="24"/>
          <w:szCs w:val="24"/>
          <w:lang w:val="uz-Cyrl-UZ"/>
        </w:rPr>
        <w:t>Мазкур шартномага мувофиқ</w:t>
      </w:r>
      <w:r w:rsidRPr="008E2CB3">
        <w:rPr>
          <w:snapToGrid w:val="0"/>
          <w:sz w:val="24"/>
          <w:szCs w:val="24"/>
          <w:lang w:val="uz-Cyrl-UZ"/>
        </w:rPr>
        <w:t xml:space="preserve"> </w:t>
      </w:r>
      <w:r>
        <w:rPr>
          <w:snapToGrid w:val="0"/>
          <w:sz w:val="24"/>
          <w:szCs w:val="24"/>
          <w:lang w:val="uz-Cyrl-UZ"/>
        </w:rPr>
        <w:t>қ</w:t>
      </w:r>
      <w:r w:rsidRPr="008E2CB3">
        <w:rPr>
          <w:snapToGrid w:val="0"/>
          <w:sz w:val="24"/>
          <w:szCs w:val="24"/>
          <w:lang w:val="uz-Cyrl-UZ"/>
        </w:rPr>
        <w:t>урилишнинг давом этиш ва</w:t>
      </w:r>
      <w:r>
        <w:rPr>
          <w:snapToGrid w:val="0"/>
          <w:sz w:val="24"/>
          <w:szCs w:val="24"/>
          <w:lang w:val="uz-Cyrl-UZ"/>
        </w:rPr>
        <w:t>қ</w:t>
      </w:r>
      <w:r w:rsidRPr="008E2CB3">
        <w:rPr>
          <w:snapToGrid w:val="0"/>
          <w:sz w:val="24"/>
          <w:szCs w:val="24"/>
          <w:lang w:val="uz-Cyrl-UZ"/>
        </w:rPr>
        <w:t>ти ишлар бошланган кундан эътиборан  30  (</w:t>
      </w:r>
      <w:r>
        <w:rPr>
          <w:snapToGrid w:val="0"/>
          <w:sz w:val="24"/>
          <w:szCs w:val="24"/>
          <w:lang w:val="uz-Cyrl-UZ"/>
        </w:rPr>
        <w:t>ў</w:t>
      </w:r>
      <w:r w:rsidRPr="008E2CB3">
        <w:rPr>
          <w:snapToGrid w:val="0"/>
          <w:sz w:val="24"/>
          <w:szCs w:val="24"/>
          <w:lang w:val="uz-Cyrl-UZ"/>
        </w:rPr>
        <w:t xml:space="preserve">ттиз)  кунни ташкил этади. </w:t>
      </w:r>
    </w:p>
    <w:p w14:paraId="2770999B" w14:textId="77777777" w:rsidR="00044EEE" w:rsidRDefault="00044EEE" w:rsidP="00044EEE">
      <w:pPr>
        <w:ind w:firstLine="567"/>
        <w:jc w:val="both"/>
        <w:rPr>
          <w:snapToGrid w:val="0"/>
          <w:sz w:val="24"/>
          <w:szCs w:val="24"/>
          <w:lang w:val="uz-Cyrl-UZ"/>
        </w:rPr>
      </w:pPr>
      <w:r>
        <w:rPr>
          <w:snapToGrid w:val="0"/>
          <w:sz w:val="24"/>
          <w:szCs w:val="24"/>
          <w:lang w:val="uz-Cyrl-UZ"/>
        </w:rPr>
        <w:t>Қурилиш ва таъмирлаш ишлари бошланиш вақти – 14.06.2022 йил.</w:t>
      </w:r>
    </w:p>
    <w:p w14:paraId="25C18628" w14:textId="77777777" w:rsidR="00044EEE" w:rsidRPr="008E2CB3" w:rsidRDefault="00044EEE" w:rsidP="00044EEE">
      <w:pPr>
        <w:ind w:firstLine="567"/>
        <w:jc w:val="both"/>
        <w:rPr>
          <w:snapToGrid w:val="0"/>
          <w:sz w:val="24"/>
          <w:szCs w:val="24"/>
          <w:lang w:val="uz-Cyrl-UZ"/>
        </w:rPr>
      </w:pPr>
      <w:r>
        <w:rPr>
          <w:snapToGrid w:val="0"/>
          <w:sz w:val="24"/>
          <w:szCs w:val="24"/>
          <w:lang w:val="uz-Cyrl-UZ"/>
        </w:rPr>
        <w:t>Қурилиш ва таъмирлаш ишлари топшириш вақти – 14.07.2022 йил.</w:t>
      </w:r>
    </w:p>
    <w:p w14:paraId="0C4484E0"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13. Мазкур шартнома бўйича ишлар ишларни бажариш жадвалига мувофик амалга оширилади.</w:t>
      </w:r>
    </w:p>
    <w:p w14:paraId="3BAA3EC5" w14:textId="77777777" w:rsidR="00044EEE" w:rsidRPr="004425EB" w:rsidRDefault="00044EEE" w:rsidP="00044EEE">
      <w:pPr>
        <w:jc w:val="center"/>
        <w:rPr>
          <w:b/>
          <w:bCs/>
          <w:snapToGrid w:val="0"/>
          <w:sz w:val="24"/>
          <w:szCs w:val="24"/>
          <w:lang w:val="uz-Cyrl-UZ"/>
        </w:rPr>
      </w:pPr>
      <w:r w:rsidRPr="004425EB">
        <w:rPr>
          <w:b/>
          <w:bCs/>
          <w:snapToGrid w:val="0"/>
          <w:sz w:val="24"/>
          <w:szCs w:val="24"/>
          <w:lang w:val="uz-Cyrl-UZ"/>
        </w:rPr>
        <w:t>7. ТЎЛОВЛАР ВА ХИСОБ-КИТОБЛАР</w:t>
      </w:r>
    </w:p>
    <w:p w14:paraId="0D36EAA7"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 xml:space="preserve">14. Буюртмачи Пудратчига шартнома бўйича ишлар умумий </w:t>
      </w:r>
      <w:r>
        <w:rPr>
          <w:snapToGrid w:val="0"/>
          <w:sz w:val="24"/>
          <w:szCs w:val="24"/>
          <w:lang w:val="uz-Cyrl-UZ"/>
        </w:rPr>
        <w:t>капитал</w:t>
      </w:r>
      <w:r w:rsidRPr="008E2CB3">
        <w:rPr>
          <w:snapToGrid w:val="0"/>
          <w:sz w:val="24"/>
          <w:szCs w:val="24"/>
          <w:lang w:val="uz-Cyrl-UZ"/>
        </w:rPr>
        <w:t xml:space="preserve"> кийматининг  </w:t>
      </w:r>
      <w:r>
        <w:rPr>
          <w:snapToGrid w:val="0"/>
          <w:sz w:val="24"/>
          <w:szCs w:val="24"/>
          <w:lang w:val="uz-Cyrl-UZ"/>
        </w:rPr>
        <w:t>50</w:t>
      </w:r>
      <w:r w:rsidRPr="008E2CB3">
        <w:rPr>
          <w:snapToGrid w:val="0"/>
          <w:sz w:val="24"/>
          <w:szCs w:val="24"/>
          <w:lang w:val="uz-Cyrl-UZ"/>
        </w:rPr>
        <w:t xml:space="preserve">  (</w:t>
      </w:r>
      <w:r>
        <w:rPr>
          <w:snapToGrid w:val="0"/>
          <w:sz w:val="24"/>
          <w:szCs w:val="24"/>
          <w:lang w:val="uz-Cyrl-UZ"/>
        </w:rPr>
        <w:t>эллик</w:t>
      </w:r>
      <w:r w:rsidRPr="008E2CB3">
        <w:rPr>
          <w:snapToGrid w:val="0"/>
          <w:sz w:val="24"/>
          <w:szCs w:val="24"/>
          <w:lang w:val="uz-Cyrl-UZ"/>
        </w:rPr>
        <w:t>)  фоизи микдорида  аванс  ўтказади, бу</w:t>
      </w:r>
      <w:r>
        <w:rPr>
          <w:snapToGrid w:val="0"/>
          <w:sz w:val="24"/>
          <w:szCs w:val="24"/>
          <w:lang w:val="uz-Cyrl-UZ"/>
        </w:rPr>
        <w:t xml:space="preserve"> </w:t>
      </w:r>
      <w:r w:rsidRPr="004D05BB">
        <w:rPr>
          <w:snapToGrid w:val="0"/>
          <w:color w:val="FF0000"/>
          <w:sz w:val="24"/>
          <w:szCs w:val="24"/>
          <w:lang w:val="uz-Cyrl-UZ"/>
        </w:rPr>
        <w:t xml:space="preserve">ҚҚС билан </w:t>
      </w:r>
      <w:r w:rsidRPr="004D05BB">
        <w:rPr>
          <w:b/>
          <w:bCs/>
          <w:snapToGrid w:val="0"/>
          <w:color w:val="FF0000"/>
          <w:sz w:val="24"/>
          <w:szCs w:val="24"/>
          <w:lang w:val="uz-Cyrl-UZ"/>
        </w:rPr>
        <w:t>46 652 991</w:t>
      </w:r>
      <w:r w:rsidRPr="004D05BB">
        <w:rPr>
          <w:snapToGrid w:val="0"/>
          <w:color w:val="FF0000"/>
          <w:sz w:val="24"/>
          <w:szCs w:val="24"/>
          <w:lang w:val="uz-Cyrl-UZ"/>
        </w:rPr>
        <w:t xml:space="preserve"> </w:t>
      </w:r>
      <w:r w:rsidRPr="004D05BB">
        <w:rPr>
          <w:b/>
          <w:bCs/>
          <w:snapToGrid w:val="0"/>
          <w:color w:val="FF0000"/>
          <w:sz w:val="24"/>
          <w:szCs w:val="24"/>
          <w:lang w:val="uz-Cyrl-UZ"/>
        </w:rPr>
        <w:t>(қирқ олти миллион олти юз эллик икки минг тўққиз юз тўқсон бир) сўмни</w:t>
      </w:r>
      <w:r w:rsidRPr="008E2CB3">
        <w:rPr>
          <w:snapToGrid w:val="0"/>
          <w:sz w:val="24"/>
          <w:szCs w:val="24"/>
          <w:lang w:val="uz-Cyrl-UZ"/>
        </w:rPr>
        <w:t xml:space="preserve"> ташкил этади.</w:t>
      </w:r>
    </w:p>
    <w:p w14:paraId="0ED4CF67"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15. Буюртмачи томонидан Пудратчига аванс берилгандан с</w:t>
      </w:r>
      <w:r>
        <w:rPr>
          <w:snapToGrid w:val="0"/>
          <w:sz w:val="24"/>
          <w:szCs w:val="24"/>
          <w:lang w:val="uz-Cyrl-UZ"/>
        </w:rPr>
        <w:t>ў</w:t>
      </w:r>
      <w:r w:rsidRPr="008E2CB3">
        <w:rPr>
          <w:snapToGrid w:val="0"/>
          <w:sz w:val="24"/>
          <w:szCs w:val="24"/>
          <w:lang w:val="uz-Cyrl-UZ"/>
        </w:rPr>
        <w:t>нг, кейинги т</w:t>
      </w:r>
      <w:r>
        <w:rPr>
          <w:snapToGrid w:val="0"/>
          <w:sz w:val="24"/>
          <w:szCs w:val="24"/>
          <w:lang w:val="uz-Cyrl-UZ"/>
        </w:rPr>
        <w:t>ў</w:t>
      </w:r>
      <w:r w:rsidRPr="008E2CB3">
        <w:rPr>
          <w:snapToGrid w:val="0"/>
          <w:sz w:val="24"/>
          <w:szCs w:val="24"/>
          <w:lang w:val="uz-Cyrl-UZ"/>
        </w:rPr>
        <w:t>лов “Бажарилган ишлар” далолатномасига (форма-2-3) асосан амалга оширилади.</w:t>
      </w:r>
    </w:p>
    <w:p w14:paraId="152567E1"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16.</w:t>
      </w:r>
      <w:r>
        <w:rPr>
          <w:snapToGrid w:val="0"/>
          <w:sz w:val="24"/>
          <w:szCs w:val="24"/>
          <w:lang w:val="uz-Cyrl-UZ"/>
        </w:rPr>
        <w:t xml:space="preserve"> Якуний 30 (ўттиз) фоиз тўлов б</w:t>
      </w:r>
      <w:r w:rsidRPr="008E2CB3">
        <w:rPr>
          <w:snapToGrid w:val="0"/>
          <w:sz w:val="24"/>
          <w:szCs w:val="24"/>
          <w:lang w:val="uz-Cyrl-UZ"/>
        </w:rPr>
        <w:t xml:space="preserve">ажарилган ишлар назорат </w:t>
      </w:r>
      <w:r>
        <w:rPr>
          <w:snapToGrid w:val="0"/>
          <w:sz w:val="24"/>
          <w:szCs w:val="24"/>
          <w:lang w:val="uz-Latn-UZ"/>
        </w:rPr>
        <w:t>ў</w:t>
      </w:r>
      <w:r>
        <w:rPr>
          <w:snapToGrid w:val="0"/>
          <w:sz w:val="24"/>
          <w:szCs w:val="24"/>
          <w:lang w:val="uz-Cyrl-UZ"/>
        </w:rPr>
        <w:t xml:space="preserve">лчовидан  </w:t>
      </w:r>
      <w:r>
        <w:rPr>
          <w:snapToGrid w:val="0"/>
          <w:sz w:val="24"/>
          <w:szCs w:val="24"/>
          <w:lang w:val="uz-Latn-UZ"/>
        </w:rPr>
        <w:t>ў</w:t>
      </w:r>
      <w:r w:rsidRPr="008E2CB3">
        <w:rPr>
          <w:snapToGrid w:val="0"/>
          <w:sz w:val="24"/>
          <w:szCs w:val="24"/>
          <w:lang w:val="uz-Cyrl-UZ"/>
        </w:rPr>
        <w:t>тказилиб, Пудратчи объектни фойдаланишга топшир</w:t>
      </w:r>
      <w:r>
        <w:rPr>
          <w:snapToGrid w:val="0"/>
          <w:sz w:val="24"/>
          <w:szCs w:val="24"/>
          <w:lang w:val="uz-Cyrl-UZ"/>
        </w:rPr>
        <w:t>гандан сўнг амалга оширилади.</w:t>
      </w:r>
      <w:r w:rsidRPr="008E2CB3">
        <w:rPr>
          <w:snapToGrid w:val="0"/>
          <w:sz w:val="24"/>
          <w:szCs w:val="24"/>
          <w:lang w:val="uz-Cyrl-UZ"/>
        </w:rPr>
        <w:t xml:space="preserve"> Пудратчи объект фойдаланишга топширилгунга кадар мазкур шартнома бўйича объектга мулк хукукини ўзида са</w:t>
      </w:r>
      <w:r>
        <w:rPr>
          <w:snapToGrid w:val="0"/>
          <w:sz w:val="24"/>
          <w:szCs w:val="24"/>
          <w:lang w:val="uz-Cyrl-UZ"/>
        </w:rPr>
        <w:t>қ</w:t>
      </w:r>
      <w:r w:rsidRPr="008E2CB3">
        <w:rPr>
          <w:snapToGrid w:val="0"/>
          <w:sz w:val="24"/>
          <w:szCs w:val="24"/>
          <w:lang w:val="uz-Cyrl-UZ"/>
        </w:rPr>
        <w:t xml:space="preserve">лаб </w:t>
      </w:r>
      <w:r>
        <w:rPr>
          <w:snapToGrid w:val="0"/>
          <w:sz w:val="24"/>
          <w:szCs w:val="24"/>
          <w:lang w:val="uz-Cyrl-UZ"/>
        </w:rPr>
        <w:t>қ</w:t>
      </w:r>
      <w:r w:rsidRPr="008E2CB3">
        <w:rPr>
          <w:snapToGrid w:val="0"/>
          <w:sz w:val="24"/>
          <w:szCs w:val="24"/>
          <w:lang w:val="uz-Cyrl-UZ"/>
        </w:rPr>
        <w:t xml:space="preserve">олади. Объект Буюртмачига топширилгунга </w:t>
      </w:r>
      <w:r>
        <w:rPr>
          <w:snapToGrid w:val="0"/>
          <w:sz w:val="24"/>
          <w:szCs w:val="24"/>
          <w:lang w:val="uz-Cyrl-UZ"/>
        </w:rPr>
        <w:t>қ</w:t>
      </w:r>
      <w:r w:rsidRPr="008E2CB3">
        <w:rPr>
          <w:snapToGrid w:val="0"/>
          <w:sz w:val="24"/>
          <w:szCs w:val="24"/>
          <w:lang w:val="uz-Cyrl-UZ"/>
        </w:rPr>
        <w:t xml:space="preserve">адар объектнинг тасодифий йўк </w:t>
      </w:r>
      <w:r>
        <w:rPr>
          <w:snapToGrid w:val="0"/>
          <w:sz w:val="24"/>
          <w:szCs w:val="24"/>
          <w:lang w:val="uz-Cyrl-UZ"/>
        </w:rPr>
        <w:t>қ</w:t>
      </w:r>
      <w:r w:rsidRPr="008E2CB3">
        <w:rPr>
          <w:snapToGrid w:val="0"/>
          <w:sz w:val="24"/>
          <w:szCs w:val="24"/>
          <w:lang w:val="uz-Cyrl-UZ"/>
        </w:rPr>
        <w:t xml:space="preserve">илиниши ва шикастланиши хавфи Пудратчининг зиммасида бўлади. </w:t>
      </w:r>
    </w:p>
    <w:p w14:paraId="570EE4D3"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lastRenderedPageBreak/>
        <w:t xml:space="preserve">17. Буюртмачи мазкур шартнома бўйича ўз зиммасига кабул килган мажбуриятларни шартнома кучга кирган кундан бошлаб </w:t>
      </w:r>
      <w:r>
        <w:rPr>
          <w:snapToGrid w:val="0"/>
          <w:sz w:val="24"/>
          <w:szCs w:val="24"/>
          <w:lang w:val="uz-Cyrl-UZ"/>
        </w:rPr>
        <w:t>30 (ўттиз)</w:t>
      </w:r>
      <w:r w:rsidRPr="008E2CB3">
        <w:rPr>
          <w:snapToGrid w:val="0"/>
          <w:sz w:val="24"/>
          <w:szCs w:val="24"/>
          <w:lang w:val="uz-Cyrl-UZ"/>
        </w:rPr>
        <w:t xml:space="preserve"> кун мобайнида </w:t>
      </w:r>
      <w:r>
        <w:rPr>
          <w:snapToGrid w:val="0"/>
          <w:sz w:val="24"/>
          <w:szCs w:val="24"/>
          <w:lang w:val="uz-Cyrl-UZ"/>
        </w:rPr>
        <w:t>якунламаган</w:t>
      </w:r>
      <w:r w:rsidRPr="008E2CB3">
        <w:rPr>
          <w:snapToGrid w:val="0"/>
          <w:sz w:val="24"/>
          <w:szCs w:val="24"/>
          <w:lang w:val="uz-Cyrl-UZ"/>
        </w:rPr>
        <w:t xml:space="preserve"> такдирда, Пудратчи бу ха</w:t>
      </w:r>
      <w:r>
        <w:rPr>
          <w:snapToGrid w:val="0"/>
          <w:sz w:val="24"/>
          <w:szCs w:val="24"/>
          <w:lang w:val="uz-Cyrl-UZ"/>
        </w:rPr>
        <w:t>қ</w:t>
      </w:r>
      <w:r w:rsidRPr="008E2CB3">
        <w:rPr>
          <w:snapToGrid w:val="0"/>
          <w:sz w:val="24"/>
          <w:szCs w:val="24"/>
          <w:lang w:val="uz-Cyrl-UZ"/>
        </w:rPr>
        <w:t xml:space="preserve">да </w:t>
      </w:r>
      <w:r>
        <w:rPr>
          <w:snapToGrid w:val="0"/>
          <w:sz w:val="24"/>
          <w:szCs w:val="24"/>
          <w:lang w:val="uz-Cyrl-UZ"/>
        </w:rPr>
        <w:t>қ</w:t>
      </w:r>
      <w:r w:rsidRPr="008E2CB3">
        <w:rPr>
          <w:snapToGrid w:val="0"/>
          <w:sz w:val="24"/>
          <w:szCs w:val="24"/>
          <w:lang w:val="uz-Cyrl-UZ"/>
        </w:rPr>
        <w:t xml:space="preserve">онун хужжатларида белгиланган тартибда Буюртмачини ёзма равишда </w:t>
      </w:r>
      <w:r>
        <w:rPr>
          <w:snapToGrid w:val="0"/>
          <w:sz w:val="24"/>
          <w:szCs w:val="24"/>
          <w:lang w:val="uz-Cyrl-UZ"/>
        </w:rPr>
        <w:t>ҳ</w:t>
      </w:r>
      <w:r w:rsidRPr="008E2CB3">
        <w:rPr>
          <w:snapToGrid w:val="0"/>
          <w:sz w:val="24"/>
          <w:szCs w:val="24"/>
          <w:lang w:val="uz-Cyrl-UZ"/>
        </w:rPr>
        <w:t xml:space="preserve">абардор </w:t>
      </w:r>
      <w:r>
        <w:rPr>
          <w:snapToGrid w:val="0"/>
          <w:sz w:val="24"/>
          <w:szCs w:val="24"/>
          <w:lang w:val="uz-Cyrl-UZ"/>
        </w:rPr>
        <w:t>қ</w:t>
      </w:r>
      <w:r w:rsidRPr="008E2CB3">
        <w:rPr>
          <w:snapToGrid w:val="0"/>
          <w:sz w:val="24"/>
          <w:szCs w:val="24"/>
          <w:lang w:val="uz-Cyrl-UZ"/>
        </w:rPr>
        <w:t xml:space="preserve">илган холда, шартномага ўзгартиришлар киритиш ёки шартномани бир томонлама тартибда бекор </w:t>
      </w:r>
      <w:r>
        <w:rPr>
          <w:snapToGrid w:val="0"/>
          <w:sz w:val="24"/>
          <w:szCs w:val="24"/>
          <w:lang w:val="uz-Cyrl-UZ"/>
        </w:rPr>
        <w:t>қ</w:t>
      </w:r>
      <w:r w:rsidRPr="008E2CB3">
        <w:rPr>
          <w:snapToGrid w:val="0"/>
          <w:sz w:val="24"/>
          <w:szCs w:val="24"/>
          <w:lang w:val="uz-Cyrl-UZ"/>
        </w:rPr>
        <w:t>илиш хукукига эгадир. Бунда Буюртмачи</w:t>
      </w:r>
      <w:r>
        <w:rPr>
          <w:snapToGrid w:val="0"/>
          <w:sz w:val="24"/>
          <w:szCs w:val="24"/>
          <w:lang w:val="uz-Cyrl-UZ"/>
        </w:rPr>
        <w:t>ни</w:t>
      </w:r>
      <w:r w:rsidRPr="008E2CB3">
        <w:rPr>
          <w:snapToGrid w:val="0"/>
          <w:sz w:val="24"/>
          <w:szCs w:val="24"/>
          <w:lang w:val="uz-Cyrl-UZ"/>
        </w:rPr>
        <w:t xml:space="preserve"> Пудратчи томонидан бажарилган ишлар учун </w:t>
      </w:r>
      <w:r>
        <w:rPr>
          <w:snapToGrid w:val="0"/>
          <w:sz w:val="24"/>
          <w:szCs w:val="24"/>
          <w:lang w:val="uz-Cyrl-UZ"/>
        </w:rPr>
        <w:t>ҳ</w:t>
      </w:r>
      <w:r w:rsidRPr="008E2CB3">
        <w:rPr>
          <w:snapToGrid w:val="0"/>
          <w:sz w:val="24"/>
          <w:szCs w:val="24"/>
          <w:lang w:val="uz-Cyrl-UZ"/>
        </w:rPr>
        <w:t>а</w:t>
      </w:r>
      <w:r>
        <w:rPr>
          <w:snapToGrid w:val="0"/>
          <w:sz w:val="24"/>
          <w:szCs w:val="24"/>
          <w:lang w:val="uz-Cyrl-UZ"/>
        </w:rPr>
        <w:t>қ</w:t>
      </w:r>
      <w:r w:rsidRPr="008E2CB3">
        <w:rPr>
          <w:snapToGrid w:val="0"/>
          <w:sz w:val="24"/>
          <w:szCs w:val="24"/>
          <w:lang w:val="uz-Cyrl-UZ"/>
        </w:rPr>
        <w:t xml:space="preserve"> тўлашдан озод </w:t>
      </w:r>
      <w:r>
        <w:rPr>
          <w:snapToGrid w:val="0"/>
          <w:sz w:val="24"/>
          <w:szCs w:val="24"/>
          <w:lang w:val="uz-Cyrl-UZ"/>
        </w:rPr>
        <w:t>қ</w:t>
      </w:r>
      <w:r w:rsidRPr="008E2CB3">
        <w:rPr>
          <w:snapToGrid w:val="0"/>
          <w:sz w:val="24"/>
          <w:szCs w:val="24"/>
          <w:lang w:val="uz-Cyrl-UZ"/>
        </w:rPr>
        <w:t>илинмайди.</w:t>
      </w:r>
    </w:p>
    <w:p w14:paraId="716D546E" w14:textId="77777777" w:rsidR="00044EEE" w:rsidRDefault="00044EEE" w:rsidP="00044EEE">
      <w:pPr>
        <w:jc w:val="center"/>
        <w:rPr>
          <w:b/>
          <w:bCs/>
          <w:snapToGrid w:val="0"/>
          <w:sz w:val="24"/>
          <w:szCs w:val="24"/>
          <w:lang w:val="uz-Cyrl-UZ"/>
        </w:rPr>
      </w:pPr>
    </w:p>
    <w:p w14:paraId="0A4D01BE" w14:textId="77777777" w:rsidR="00044EEE" w:rsidRPr="00260DDD" w:rsidRDefault="00044EEE" w:rsidP="00044EEE">
      <w:pPr>
        <w:jc w:val="center"/>
        <w:rPr>
          <w:b/>
          <w:bCs/>
          <w:snapToGrid w:val="0"/>
          <w:sz w:val="24"/>
          <w:szCs w:val="24"/>
          <w:lang w:val="uz-Cyrl-UZ"/>
        </w:rPr>
      </w:pPr>
      <w:r w:rsidRPr="00260DDD">
        <w:rPr>
          <w:b/>
          <w:bCs/>
          <w:snapToGrid w:val="0"/>
          <w:sz w:val="24"/>
          <w:szCs w:val="24"/>
          <w:lang w:val="uz-Cyrl-UZ"/>
        </w:rPr>
        <w:t>8. ИШЛАРНИ БАЖАРИШ</w:t>
      </w:r>
    </w:p>
    <w:p w14:paraId="47487A37"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18. Пудратчи ишларни бажариш лойихасига ва мазкур шартноманинг VI бўлимида кўрсатилган муддатлар билан мувофиклаштирилган ўз режаси ва жадвалига биноан объектда ишларни бажаришни мустакил равишда ташкил этади.</w:t>
      </w:r>
    </w:p>
    <w:p w14:paraId="42855F8E"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19. Курилиш майдонида умумий тартибни таъминлаш Пудратчининг вазифаси хисобланади.</w:t>
      </w:r>
    </w:p>
    <w:p w14:paraId="11AFA0AF"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 xml:space="preserve">20. Буюртмачи </w:t>
      </w:r>
      <w:r>
        <w:rPr>
          <w:snapToGrid w:val="0"/>
          <w:sz w:val="24"/>
          <w:szCs w:val="24"/>
          <w:lang w:val="uz-Cyrl-UZ"/>
        </w:rPr>
        <w:t>қ</w:t>
      </w:r>
      <w:r w:rsidRPr="008E2CB3">
        <w:rPr>
          <w:snapToGrid w:val="0"/>
          <w:sz w:val="24"/>
          <w:szCs w:val="24"/>
          <w:lang w:val="uz-Cyrl-UZ"/>
        </w:rPr>
        <w:t>урилиш майдонини бериш тў</w:t>
      </w:r>
      <w:r>
        <w:rPr>
          <w:snapToGrid w:val="0"/>
          <w:sz w:val="24"/>
          <w:szCs w:val="24"/>
          <w:lang w:val="uz-Cyrl-UZ"/>
        </w:rPr>
        <w:t>ғ</w:t>
      </w:r>
      <w:r w:rsidRPr="008E2CB3">
        <w:rPr>
          <w:snapToGrid w:val="0"/>
          <w:sz w:val="24"/>
          <w:szCs w:val="24"/>
          <w:lang w:val="uz-Cyrl-UZ"/>
        </w:rPr>
        <w:t>рисидаги далолатнома билан бир ва</w:t>
      </w:r>
      <w:r>
        <w:rPr>
          <w:snapToGrid w:val="0"/>
          <w:sz w:val="24"/>
          <w:szCs w:val="24"/>
          <w:lang w:val="uz-Cyrl-UZ"/>
        </w:rPr>
        <w:t>қ</w:t>
      </w:r>
      <w:r w:rsidRPr="008E2CB3">
        <w:rPr>
          <w:snapToGrid w:val="0"/>
          <w:sz w:val="24"/>
          <w:szCs w:val="24"/>
          <w:lang w:val="uz-Cyrl-UZ"/>
        </w:rPr>
        <w:t>тда Пудратчига ортикча тупрок ва курилиш ахлатини жойлаштириш ва етишмаётган тупрокни казиб олиш учун жой ажратиш тўгрисидаги хужжатларни беради.</w:t>
      </w:r>
    </w:p>
    <w:p w14:paraId="19B401BD"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21. Пудратчи геодезия ну</w:t>
      </w:r>
      <w:r>
        <w:rPr>
          <w:snapToGrid w:val="0"/>
          <w:sz w:val="24"/>
          <w:szCs w:val="24"/>
          <w:lang w:val="uz-Cyrl-UZ"/>
        </w:rPr>
        <w:t>қ</w:t>
      </w:r>
      <w:r w:rsidRPr="008E2CB3">
        <w:rPr>
          <w:snapToGrid w:val="0"/>
          <w:sz w:val="24"/>
          <w:szCs w:val="24"/>
          <w:lang w:val="uz-Cyrl-UZ"/>
        </w:rPr>
        <w:t>таларига, линиялар ва даражаларга нисбатан объектнинг тў</w:t>
      </w:r>
      <w:r>
        <w:rPr>
          <w:snapToGrid w:val="0"/>
          <w:sz w:val="24"/>
          <w:szCs w:val="24"/>
          <w:lang w:val="uz-Cyrl-UZ"/>
        </w:rPr>
        <w:t>ғ</w:t>
      </w:r>
      <w:r w:rsidRPr="008E2CB3">
        <w:rPr>
          <w:snapToGrid w:val="0"/>
          <w:sz w:val="24"/>
          <w:szCs w:val="24"/>
          <w:lang w:val="uz-Cyrl-UZ"/>
        </w:rPr>
        <w:t>ри ва зарур тарзда белгиланиши, шунингдек баландлик белгилари, ўлчамлари ва бўлиш ўкларининг мувофиклиги тў</w:t>
      </w:r>
      <w:r>
        <w:rPr>
          <w:snapToGrid w:val="0"/>
          <w:sz w:val="24"/>
          <w:szCs w:val="24"/>
          <w:lang w:val="uz-Cyrl-UZ"/>
        </w:rPr>
        <w:t>ғ</w:t>
      </w:r>
      <w:r w:rsidRPr="008E2CB3">
        <w:rPr>
          <w:snapToGrid w:val="0"/>
          <w:sz w:val="24"/>
          <w:szCs w:val="24"/>
          <w:lang w:val="uz-Cyrl-UZ"/>
        </w:rPr>
        <w:t>ри жойлашганлиги учун жавоб беради.</w:t>
      </w:r>
    </w:p>
    <w:p w14:paraId="29B370ED"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22. Агар ишларни бажариш жараёнида амалга оширилган бўлиш ва геодезия ишларида хатолар аникланса, Пудратчи Буюртмачи билан келишган холда тегишли тузатишларни ўз хисобидан киритади.</w:t>
      </w:r>
    </w:p>
    <w:p w14:paraId="63FFEF97"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23. Пудратчи геодезия бўлиш ишларида ўрнатиладиган координатлар ва баландликлар, геодезия белгиларининг жойлашиши схемалари ва жадвалларини саклайди, ишларни бажариш даврида ва улар тугаллангандан кейин уларни далолатнома бўйича Буюртмачига беради.</w:t>
      </w:r>
    </w:p>
    <w:p w14:paraId="6C97563C"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24. Курилиш майдонида ишларни бажариш даврида коммуникацияларни вактинча улашни ва улаш нукталарида янгидан курилган коммуникацияларни улашни Пудратчи амалга оширади.</w:t>
      </w:r>
    </w:p>
    <w:p w14:paraId="04D42899"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25. Пудратчи ўзи томонидан курилишда кўлланиладиган курилиш материаллари, асбоб-ускуналар ва бутловчи буюмлар, конструкциялар ва тизимлар сифати лойиха хужжатларида кўрсатилган спецификацияларга, давлат стандартларига, техник шартларга мувофик бўлишини хамда уларнинг сифатини тасдикловчи тегишли сертификатларга, техник паспортларга ёки бошка хужжатларга эга бўлишини кафолатлайди.</w:t>
      </w:r>
    </w:p>
    <w:p w14:paraId="5A261F2A"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 xml:space="preserve">26. Алохида масъулиятли конструкциялар ва беркитиладиган ишлар тайёр бўлишига караб уларни </w:t>
      </w:r>
      <w:r>
        <w:rPr>
          <w:snapToGrid w:val="0"/>
          <w:sz w:val="24"/>
          <w:szCs w:val="24"/>
          <w:lang w:val="uz-Cyrl-UZ"/>
        </w:rPr>
        <w:t>қ</w:t>
      </w:r>
      <w:r w:rsidRPr="008E2CB3">
        <w:rPr>
          <w:snapToGrid w:val="0"/>
          <w:sz w:val="24"/>
          <w:szCs w:val="24"/>
          <w:lang w:val="uz-Cyrl-UZ"/>
        </w:rPr>
        <w:t xml:space="preserve">абул </w:t>
      </w:r>
      <w:r>
        <w:rPr>
          <w:snapToGrid w:val="0"/>
          <w:sz w:val="24"/>
          <w:szCs w:val="24"/>
          <w:lang w:val="uz-Cyrl-UZ"/>
        </w:rPr>
        <w:t>қ</w:t>
      </w:r>
      <w:r w:rsidRPr="008E2CB3">
        <w:rPr>
          <w:snapToGrid w:val="0"/>
          <w:sz w:val="24"/>
          <w:szCs w:val="24"/>
          <w:lang w:val="uz-Cyrl-UZ"/>
        </w:rPr>
        <w:t xml:space="preserve">илиш бошланишидан 2 кун олдин Пудратчи Буюртмачини ёзма равишда </w:t>
      </w:r>
      <w:r>
        <w:rPr>
          <w:snapToGrid w:val="0"/>
          <w:sz w:val="24"/>
          <w:szCs w:val="24"/>
          <w:lang w:val="uz-Cyrl-UZ"/>
        </w:rPr>
        <w:t>ҳ</w:t>
      </w:r>
      <w:r w:rsidRPr="008E2CB3">
        <w:rPr>
          <w:snapToGrid w:val="0"/>
          <w:sz w:val="24"/>
          <w:szCs w:val="24"/>
          <w:lang w:val="uz-Cyrl-UZ"/>
        </w:rPr>
        <w:t xml:space="preserve">абардор </w:t>
      </w:r>
      <w:r>
        <w:rPr>
          <w:snapToGrid w:val="0"/>
          <w:sz w:val="24"/>
          <w:szCs w:val="24"/>
          <w:lang w:val="uz-Cyrl-UZ"/>
        </w:rPr>
        <w:t>қ</w:t>
      </w:r>
      <w:r w:rsidRPr="008E2CB3">
        <w:rPr>
          <w:snapToGrid w:val="0"/>
          <w:sz w:val="24"/>
          <w:szCs w:val="24"/>
          <w:lang w:val="uz-Cyrl-UZ"/>
        </w:rPr>
        <w:t>илади.</w:t>
      </w:r>
    </w:p>
    <w:p w14:paraId="03868732"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27. Агар беркитиладиган ишлар Буюртмачининг тасдигисиз бажарилган бўлса ёки у бу хакда хабардор килинмаган бўлса, ёки кечикиб хабардор килинган бўлса, у холда унинг талаби бўйича Пудратчи Буюртмачининг кўрсатмасига мувофик беркитиладиган ишларнинг исталган кисмини ўз хисобидан очишга, сўнгра эса уни тиклашга мажбурдир.</w:t>
      </w:r>
    </w:p>
    <w:p w14:paraId="5AFD4315"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28. Агар Буюртмачи Пудратчи ва (ёки) унинг субпудратчилари томонидан ишларнинг сифатсиз бажарилганлигини ани</w:t>
      </w:r>
      <w:r>
        <w:rPr>
          <w:snapToGrid w:val="0"/>
          <w:sz w:val="24"/>
          <w:szCs w:val="24"/>
          <w:lang w:val="uz-Cyrl-UZ"/>
        </w:rPr>
        <w:t>қ</w:t>
      </w:r>
      <w:r w:rsidRPr="008E2CB3">
        <w:rPr>
          <w:snapToGrid w:val="0"/>
          <w:sz w:val="24"/>
          <w:szCs w:val="24"/>
          <w:lang w:val="uz-Cyrl-UZ"/>
        </w:rPr>
        <w:t xml:space="preserve">ласа, у холда Пудратчи ўз кучлари билан ва </w:t>
      </w:r>
      <w:r>
        <w:rPr>
          <w:snapToGrid w:val="0"/>
          <w:sz w:val="24"/>
          <w:szCs w:val="24"/>
          <w:lang w:val="uz-Cyrl-UZ"/>
        </w:rPr>
        <w:t>қ</w:t>
      </w:r>
      <w:r w:rsidRPr="008E2CB3">
        <w:rPr>
          <w:snapToGrid w:val="0"/>
          <w:sz w:val="24"/>
          <w:szCs w:val="24"/>
          <w:lang w:val="uz-Cyrl-UZ"/>
        </w:rPr>
        <w:t xml:space="preserve">урилиш </w:t>
      </w:r>
      <w:r>
        <w:rPr>
          <w:snapToGrid w:val="0"/>
          <w:sz w:val="24"/>
          <w:szCs w:val="24"/>
          <w:lang w:val="uz-Cyrl-UZ"/>
        </w:rPr>
        <w:t>қ</w:t>
      </w:r>
      <w:r w:rsidRPr="008E2CB3">
        <w:rPr>
          <w:snapToGrid w:val="0"/>
          <w:sz w:val="24"/>
          <w:szCs w:val="24"/>
          <w:lang w:val="uz-Cyrl-UZ"/>
        </w:rPr>
        <w:t xml:space="preserve">ийматини кўпайтирмасдан ушбу ишларни уларнинг зарур сифатини таъминлаш учун келишилган муддатда </w:t>
      </w:r>
      <w:r>
        <w:rPr>
          <w:snapToGrid w:val="0"/>
          <w:sz w:val="24"/>
          <w:szCs w:val="24"/>
          <w:lang w:val="uz-Cyrl-UZ"/>
        </w:rPr>
        <w:t>қ</w:t>
      </w:r>
      <w:r w:rsidRPr="008E2CB3">
        <w:rPr>
          <w:snapToGrid w:val="0"/>
          <w:sz w:val="24"/>
          <w:szCs w:val="24"/>
          <w:lang w:val="uz-Cyrl-UZ"/>
        </w:rPr>
        <w:t>айта бажаришга мажбурдир, ушбу шартнома 34-бандининг иккинчи хат бошида кўрсатилган холлар бундан мустасно.</w:t>
      </w:r>
    </w:p>
    <w:p w14:paraId="41036621"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 xml:space="preserve">Агар Пудратчи сифатсиз бажарилган ишларни келишилган муддатларда тузата олмаса, Пудратчи уларни тузатишнинг кечикиши окибатида етказилган зарарларни Буюртмачига тўлайди. </w:t>
      </w:r>
    </w:p>
    <w:p w14:paraId="3A71D03D"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29. Пудратчи курилиш майдонини ва унга туташ кўча полосасини, шу жумладан йўл участкалари ва йўлакларни супуриб-сидиради ва озода саклайди, курилиш даврида майдондан курилиш ахлатини Буюртмачи томонидан кўрсатилган жойга чикариб ташлайди.</w:t>
      </w:r>
    </w:p>
    <w:p w14:paraId="3B4E7C3E"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 xml:space="preserve">30. Ишлар бошланган пайтдан бошлаб улар тугаллангунгача Пудратчи ишларни бажариш дафтарини юритади. Дафтарда бутун ишларнинг бориши, Буюртмачи ва Пудратчининг ўзаро муносабатларида ахамиятга эга бўлган холлар ва холатлар (ишларнинг бошланиши ва тамом бўлиши санаси, материаллар, асбоб-ускуналар берилиши, хизматлар кўрсатилиши санаси, ишларнинг кабул килиб олиниши, ўтказилган синовлар, материаллар ўз вактида етказиб берилмаслиги билан боглик тўхтаб колишлар, курилиш техникасининг ишдан чикиши тўгрисидаги маълумотлар, шунингдек курилишни тугаллашнинг узил-кесил муддатига таъсир килиши мумкин бўлган барча маълумотлар) акс эттирилади. </w:t>
      </w:r>
    </w:p>
    <w:p w14:paraId="4D012652"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lastRenderedPageBreak/>
        <w:t>Агар Буюртмачи ишларнинг бориши ва сифатидан ёки Пудратчининг кайдларидан коникмаса, у холда ишларни бажариш дафтарида ўз фикрини баён килади.</w:t>
      </w:r>
    </w:p>
    <w:p w14:paraId="402802C9"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14:paraId="59FFC18B" w14:textId="77777777" w:rsidR="00044EEE" w:rsidRDefault="00044EEE" w:rsidP="00044EEE">
      <w:pPr>
        <w:jc w:val="center"/>
        <w:rPr>
          <w:snapToGrid w:val="0"/>
          <w:sz w:val="24"/>
          <w:szCs w:val="24"/>
          <w:lang w:val="uz-Cyrl-UZ"/>
        </w:rPr>
      </w:pPr>
    </w:p>
    <w:p w14:paraId="43B0DA3F" w14:textId="77777777" w:rsidR="00044EEE" w:rsidRPr="008E2CB3" w:rsidRDefault="00044EEE" w:rsidP="00044EEE">
      <w:pPr>
        <w:jc w:val="center"/>
        <w:rPr>
          <w:snapToGrid w:val="0"/>
          <w:sz w:val="24"/>
          <w:szCs w:val="24"/>
          <w:lang w:val="uz-Cyrl-UZ"/>
        </w:rPr>
      </w:pPr>
      <w:r w:rsidRPr="004A3FD4">
        <w:rPr>
          <w:b/>
          <w:bCs/>
          <w:snapToGrid w:val="0"/>
          <w:sz w:val="24"/>
          <w:szCs w:val="24"/>
          <w:lang w:val="uz-Cyrl-UZ"/>
        </w:rPr>
        <w:t>9.</w:t>
      </w:r>
      <w:r w:rsidRPr="008E2CB3">
        <w:rPr>
          <w:snapToGrid w:val="0"/>
          <w:sz w:val="24"/>
          <w:szCs w:val="24"/>
          <w:lang w:val="uz-Cyrl-UZ"/>
        </w:rPr>
        <w:t xml:space="preserve"> </w:t>
      </w:r>
      <w:r w:rsidRPr="009558FE">
        <w:rPr>
          <w:b/>
          <w:snapToGrid w:val="0"/>
          <w:sz w:val="24"/>
          <w:szCs w:val="24"/>
          <w:lang w:val="uz-Cyrl-UZ"/>
        </w:rPr>
        <w:t>ЕНГИБ БЎЛМАЙДИГАН КУЧ (ФОРС-МАЖОР) ХОЛАТЛАРИ</w:t>
      </w:r>
    </w:p>
    <w:p w14:paraId="72B17A2D"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31. Агар ушбу шартнома бўйича мажбуриятлар кисман ёки тўлик бажарилмаслиги табиат ходисалари нокулай  оби-хаво ва бошка енгиб бўлмайдиган куч холатлари натижасида келиб чикса ва агар бу холатлар мазкур шартноманинг бажарилишига бевосита таъсир этса, томонлар бундай кисман ёки тўлик бажармаслик учун жавобгарликдан озод этиладилар.</w:t>
      </w:r>
    </w:p>
    <w:p w14:paraId="1DA901A4"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Мазкур шартнома бўйича мажбуриятларни бажариш муддати енгиб бўлмайдиган куч холатлари амал килган, шунингдек ушбу холатлар юзага келтирган вактга мутаносиб равишда узайтирилади.</w:t>
      </w:r>
    </w:p>
    <w:p w14:paraId="77B0BCA1"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32. Агар енгиб бўлмайдиган куч холатлари ёки уларнинг окибатлари бир ойдан кўп вактга чўзилса, у холда Пудратчи ва Буюртмачи ишларни давом эттириш ёки уларни консервация килиш учун кандай чоралар кўрилишини мухокама киладилар.</w:t>
      </w:r>
    </w:p>
    <w:p w14:paraId="52415457"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33. Агар томонлар икки ой ичида келиша олмасалар, у холда томонларнинг хар бири шартнома бекор килинишини талаб килишга хаклидир.</w:t>
      </w:r>
    </w:p>
    <w:p w14:paraId="2F4D5E28" w14:textId="77777777" w:rsidR="00044EEE" w:rsidRDefault="00044EEE" w:rsidP="00044EEE">
      <w:pPr>
        <w:jc w:val="center"/>
        <w:rPr>
          <w:b/>
          <w:bCs/>
          <w:snapToGrid w:val="0"/>
          <w:sz w:val="24"/>
          <w:szCs w:val="24"/>
          <w:lang w:val="uz-Cyrl-UZ"/>
        </w:rPr>
      </w:pPr>
    </w:p>
    <w:p w14:paraId="4621E21F" w14:textId="77777777" w:rsidR="00044EEE" w:rsidRPr="00260DDD" w:rsidRDefault="00044EEE" w:rsidP="00044EEE">
      <w:pPr>
        <w:jc w:val="center"/>
        <w:rPr>
          <w:b/>
          <w:bCs/>
          <w:snapToGrid w:val="0"/>
          <w:sz w:val="24"/>
          <w:szCs w:val="24"/>
          <w:lang w:val="uz-Cyrl-UZ"/>
        </w:rPr>
      </w:pPr>
      <w:r w:rsidRPr="00260DDD">
        <w:rPr>
          <w:b/>
          <w:bCs/>
          <w:snapToGrid w:val="0"/>
          <w:sz w:val="24"/>
          <w:szCs w:val="24"/>
          <w:lang w:val="uz-Cyrl-UZ"/>
        </w:rPr>
        <w:t>10. КАФОЛАТЛАР</w:t>
      </w:r>
    </w:p>
    <w:p w14:paraId="1CECA4F1"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34. Пудратчи:  барча ишлар тўлик хажмда ва мазкур шартнома шартларида белгиланган муддатларда бажарилишини; лойиха хужжатларига хамда курилиш меъёрлари, коидалари ва техник шартларига мувофик барча ишларни бажариш сифатини;</w:t>
      </w:r>
    </w:p>
    <w:p w14:paraId="3D8077AF"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ўзи томонидан курилиш учун кўлланиладиган курилиш материаллари, асбоб-ускуналар ва бутловчи буюмлар, конструкция ва тизимлар сифатини, уларнинг лойиха хужжатларида кўрсатилган сертификацияларга, давлат стандартларига хамда техник шартларга мувофиклигини;</w:t>
      </w:r>
    </w:p>
    <w:p w14:paraId="047C4F04" w14:textId="77777777" w:rsidR="00044EEE" w:rsidRDefault="00044EEE" w:rsidP="00044EEE">
      <w:pPr>
        <w:ind w:firstLine="567"/>
        <w:jc w:val="both"/>
        <w:rPr>
          <w:snapToGrid w:val="0"/>
          <w:sz w:val="24"/>
          <w:szCs w:val="24"/>
          <w:lang w:val="uz-Cyrl-UZ"/>
        </w:rPr>
      </w:pPr>
      <w:r w:rsidRPr="008E2CB3">
        <w:rPr>
          <w:snapToGrid w:val="0"/>
          <w:sz w:val="24"/>
          <w:szCs w:val="24"/>
          <w:lang w:val="uz-Cyrl-UZ"/>
        </w:rPr>
        <w:t xml:space="preserve">объектдан фойдаланилганда мухандислик тизимлари ва ускуналарнинг фойдаланиш </w:t>
      </w:r>
      <w:r>
        <w:rPr>
          <w:snapToGrid w:val="0"/>
          <w:sz w:val="24"/>
          <w:szCs w:val="24"/>
          <w:lang w:val="uz-Cyrl-UZ"/>
        </w:rPr>
        <w:t>қ</w:t>
      </w:r>
      <w:r w:rsidRPr="008E2CB3">
        <w:rPr>
          <w:snapToGrid w:val="0"/>
          <w:sz w:val="24"/>
          <w:szCs w:val="24"/>
          <w:lang w:val="uz-Cyrl-UZ"/>
        </w:rPr>
        <w:t>оидаларига мувофиклигини кафолатлайди</w:t>
      </w:r>
      <w:r>
        <w:rPr>
          <w:snapToGrid w:val="0"/>
          <w:sz w:val="24"/>
          <w:szCs w:val="24"/>
          <w:lang w:val="uz-Cyrl-UZ"/>
        </w:rPr>
        <w:t>;</w:t>
      </w:r>
    </w:p>
    <w:p w14:paraId="2FF00925" w14:textId="77777777" w:rsidR="00044EEE" w:rsidRPr="008E2CB3" w:rsidRDefault="00044EEE" w:rsidP="00044EEE">
      <w:pPr>
        <w:ind w:firstLine="567"/>
        <w:jc w:val="both"/>
        <w:rPr>
          <w:snapToGrid w:val="0"/>
          <w:sz w:val="24"/>
          <w:szCs w:val="24"/>
          <w:lang w:val="uz-Cyrl-UZ"/>
        </w:rPr>
      </w:pPr>
      <w:r>
        <w:rPr>
          <w:snapToGrid w:val="0"/>
          <w:sz w:val="24"/>
          <w:szCs w:val="24"/>
          <w:lang w:val="uz-Cyrl-UZ"/>
        </w:rPr>
        <w:t>қурилиш объектининг кафолат муддати топширилган кундан бошлаб 12 (ўн икки) ойни ўз ичига олади</w:t>
      </w:r>
      <w:r w:rsidRPr="008E2CB3">
        <w:rPr>
          <w:snapToGrid w:val="0"/>
          <w:sz w:val="24"/>
          <w:szCs w:val="24"/>
          <w:lang w:val="uz-Cyrl-UZ"/>
        </w:rPr>
        <w:t>.</w:t>
      </w:r>
      <w:r>
        <w:rPr>
          <w:snapToGrid w:val="0"/>
          <w:sz w:val="24"/>
          <w:szCs w:val="24"/>
          <w:lang w:val="uz-Cyrl-UZ"/>
        </w:rPr>
        <w:t xml:space="preserve"> Ушбу кафолат муддати давомида буюртмача мазкур шартнома умумий суммасининг 5 (беш) фойиз миқдорини ўзида ушлаб туришга ҳақли хисобланади. Кафолат муддати тугугандан кейин ва қурилиш объектида нуқсонлар аниқланмаган ёки аниқланган нуқсонлар бартараф этилганда буюртмачи пуддатчининг хисоб рақамига ушлаб қолинган (шартнома умумий суммасининг 5 фойизини) маблағларни 5 (беш) банк куни ичида ўтказиб беради.</w:t>
      </w:r>
    </w:p>
    <w:p w14:paraId="269BAF3A"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Мавжуд нуксонлар ва уларни бартараф этиш муддатлари Пудратчи ва Буюртмачининг икки томонлама далолатномасида кайд этилади.</w:t>
      </w:r>
    </w:p>
    <w:p w14:paraId="3D9E154B"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35. Пудратчи нуксонлар ва чала ишлар кўрсатилган далолатномани тузишдан ёки имзолашдан бош тортган такдирда, уларни текшириб чикиш "Давлатархитекткурилишназорат" органлари томонидан амалга оширилади, бу томонларнинг ушбу масала бўйича хўжалик судига мурожаат килишини истисно этмайди.</w:t>
      </w:r>
    </w:p>
    <w:p w14:paraId="74A3B430" w14:textId="77777777" w:rsidR="00044EEE" w:rsidRDefault="00044EEE" w:rsidP="00044EEE">
      <w:pPr>
        <w:jc w:val="center"/>
        <w:rPr>
          <w:b/>
          <w:bCs/>
          <w:snapToGrid w:val="0"/>
          <w:sz w:val="24"/>
          <w:szCs w:val="24"/>
          <w:lang w:val="uz-Cyrl-UZ"/>
        </w:rPr>
      </w:pPr>
    </w:p>
    <w:p w14:paraId="47447C64" w14:textId="77777777" w:rsidR="00044EEE" w:rsidRPr="00260DDD" w:rsidRDefault="00044EEE" w:rsidP="00044EEE">
      <w:pPr>
        <w:jc w:val="center"/>
        <w:rPr>
          <w:b/>
          <w:bCs/>
          <w:snapToGrid w:val="0"/>
          <w:sz w:val="24"/>
          <w:szCs w:val="24"/>
          <w:lang w:val="uz-Cyrl-UZ"/>
        </w:rPr>
      </w:pPr>
      <w:r w:rsidRPr="00260DDD">
        <w:rPr>
          <w:b/>
          <w:bCs/>
          <w:snapToGrid w:val="0"/>
          <w:sz w:val="24"/>
          <w:szCs w:val="24"/>
          <w:lang w:val="uz-Cyrl-UZ"/>
        </w:rPr>
        <w:t>11. ШАРТНОМАНИ БЕКОР КИЛИШ</w:t>
      </w:r>
    </w:p>
    <w:p w14:paraId="2964D1FC"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36. Буюртмачи: шартнома кучга киргандан кейин курилишнинг бошланиши Буюртмачига бо</w:t>
      </w:r>
      <w:r>
        <w:rPr>
          <w:snapToGrid w:val="0"/>
          <w:sz w:val="24"/>
          <w:szCs w:val="24"/>
          <w:lang w:val="uz-Cyrl-UZ"/>
        </w:rPr>
        <w:t>ғ</w:t>
      </w:r>
      <w:r w:rsidRPr="008E2CB3">
        <w:rPr>
          <w:snapToGrid w:val="0"/>
          <w:sz w:val="24"/>
          <w:szCs w:val="24"/>
          <w:lang w:val="uz-Cyrl-UZ"/>
        </w:rPr>
        <w:t>лик бўлмаган сабабларга кўра Пудратчи томонидан бир ойдан кўп ва</w:t>
      </w:r>
      <w:r>
        <w:rPr>
          <w:snapToGrid w:val="0"/>
          <w:sz w:val="24"/>
          <w:szCs w:val="24"/>
          <w:lang w:val="uz-Cyrl-UZ"/>
        </w:rPr>
        <w:t>қ</w:t>
      </w:r>
      <w:r w:rsidRPr="008E2CB3">
        <w:rPr>
          <w:snapToGrid w:val="0"/>
          <w:sz w:val="24"/>
          <w:szCs w:val="24"/>
          <w:lang w:val="uz-Cyrl-UZ"/>
        </w:rPr>
        <w:t>тга кечиктирилганда;</w:t>
      </w:r>
    </w:p>
    <w:p w14:paraId="1BD8793B"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ишларни тугатишнинг мазкур шартномада белгиланган муддати Пудратчининг айби билан бир ойдан ортик муддатга кўпайган холда, Пудратчи томонидан ишларни бажариш жадвалига риоя этилмаганда;</w:t>
      </w:r>
    </w:p>
    <w:p w14:paraId="5AAF8740"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Пудратчи томонидан шартнома шартлари курилиш меъёрлари ва коидаларида назарда тутилган ишларнинг сифати пасайишига олиб келадиган даражада бузилганда;</w:t>
      </w:r>
    </w:p>
    <w:p w14:paraId="1AE492A5"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конун хужжатларига мувофи</w:t>
      </w:r>
      <w:r>
        <w:rPr>
          <w:snapToGrid w:val="0"/>
          <w:sz w:val="24"/>
          <w:szCs w:val="24"/>
          <w:lang w:val="uz-Cyrl-UZ"/>
        </w:rPr>
        <w:t>қ</w:t>
      </w:r>
      <w:r w:rsidRPr="008E2CB3">
        <w:rPr>
          <w:snapToGrid w:val="0"/>
          <w:sz w:val="24"/>
          <w:szCs w:val="24"/>
          <w:lang w:val="uz-Cyrl-UZ"/>
        </w:rPr>
        <w:t xml:space="preserve"> бош</w:t>
      </w:r>
      <w:r>
        <w:rPr>
          <w:snapToGrid w:val="0"/>
          <w:sz w:val="24"/>
          <w:szCs w:val="24"/>
          <w:lang w:val="uz-Cyrl-UZ"/>
        </w:rPr>
        <w:t>қ</w:t>
      </w:r>
      <w:r w:rsidRPr="008E2CB3">
        <w:rPr>
          <w:snapToGrid w:val="0"/>
          <w:sz w:val="24"/>
          <w:szCs w:val="24"/>
          <w:lang w:val="uz-Cyrl-UZ"/>
        </w:rPr>
        <w:t>а асослар бўйича шартноманинг бекор килинишини талаб килиш ху</w:t>
      </w:r>
      <w:r>
        <w:rPr>
          <w:snapToGrid w:val="0"/>
          <w:sz w:val="24"/>
          <w:szCs w:val="24"/>
          <w:lang w:val="uz-Cyrl-UZ"/>
        </w:rPr>
        <w:t>қ</w:t>
      </w:r>
      <w:r w:rsidRPr="008E2CB3">
        <w:rPr>
          <w:snapToGrid w:val="0"/>
          <w:sz w:val="24"/>
          <w:szCs w:val="24"/>
          <w:lang w:val="uz-Cyrl-UZ"/>
        </w:rPr>
        <w:t>у</w:t>
      </w:r>
      <w:r>
        <w:rPr>
          <w:snapToGrid w:val="0"/>
          <w:sz w:val="24"/>
          <w:szCs w:val="24"/>
          <w:lang w:val="uz-Cyrl-UZ"/>
        </w:rPr>
        <w:t>қ</w:t>
      </w:r>
      <w:r w:rsidRPr="008E2CB3">
        <w:rPr>
          <w:snapToGrid w:val="0"/>
          <w:sz w:val="24"/>
          <w:szCs w:val="24"/>
          <w:lang w:val="uz-Cyrl-UZ"/>
        </w:rPr>
        <w:t>ига эга.</w:t>
      </w:r>
    </w:p>
    <w:p w14:paraId="4DDA891A"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37. Пудратчи: ишларнинг бажарилиши Пудратчига боглик бўлмаган сабабларга кўра Буюртмачи томонидан бир ойдан орти</w:t>
      </w:r>
      <w:r>
        <w:rPr>
          <w:snapToGrid w:val="0"/>
          <w:sz w:val="24"/>
          <w:szCs w:val="24"/>
          <w:lang w:val="uz-Cyrl-UZ"/>
        </w:rPr>
        <w:t>қ</w:t>
      </w:r>
      <w:r w:rsidRPr="008E2CB3">
        <w:rPr>
          <w:snapToGrid w:val="0"/>
          <w:sz w:val="24"/>
          <w:szCs w:val="24"/>
          <w:lang w:val="uz-Cyrl-UZ"/>
        </w:rPr>
        <w:t xml:space="preserve"> муддатга тўхтатиб кўйилганда;</w:t>
      </w:r>
    </w:p>
    <w:p w14:paraId="53CA7705"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Буюртмачи томонидан молиялаштириш шартлари бажарилмаганда;</w:t>
      </w:r>
    </w:p>
    <w:p w14:paraId="1944ED16"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lastRenderedPageBreak/>
        <w:t xml:space="preserve">конун хужжатларига мувофик бошка асослар бўйича шартноманинг бекор </w:t>
      </w:r>
      <w:r>
        <w:rPr>
          <w:snapToGrid w:val="0"/>
          <w:sz w:val="24"/>
          <w:szCs w:val="24"/>
          <w:lang w:val="uz-Cyrl-UZ"/>
        </w:rPr>
        <w:t>қ</w:t>
      </w:r>
      <w:r w:rsidRPr="008E2CB3">
        <w:rPr>
          <w:snapToGrid w:val="0"/>
          <w:sz w:val="24"/>
          <w:szCs w:val="24"/>
          <w:lang w:val="uz-Cyrl-UZ"/>
        </w:rPr>
        <w:t xml:space="preserve">илинишини талаб </w:t>
      </w:r>
      <w:r>
        <w:rPr>
          <w:snapToGrid w:val="0"/>
          <w:sz w:val="24"/>
          <w:szCs w:val="24"/>
          <w:lang w:val="uz-Cyrl-UZ"/>
        </w:rPr>
        <w:t>қ</w:t>
      </w:r>
      <w:r w:rsidRPr="008E2CB3">
        <w:rPr>
          <w:snapToGrid w:val="0"/>
          <w:sz w:val="24"/>
          <w:szCs w:val="24"/>
          <w:lang w:val="uz-Cyrl-UZ"/>
        </w:rPr>
        <w:t>илиш ху</w:t>
      </w:r>
      <w:r>
        <w:rPr>
          <w:snapToGrid w:val="0"/>
          <w:sz w:val="24"/>
          <w:szCs w:val="24"/>
          <w:lang w:val="uz-Cyrl-UZ"/>
        </w:rPr>
        <w:t>қ</w:t>
      </w:r>
      <w:r w:rsidRPr="008E2CB3">
        <w:rPr>
          <w:snapToGrid w:val="0"/>
          <w:sz w:val="24"/>
          <w:szCs w:val="24"/>
          <w:lang w:val="uz-Cyrl-UZ"/>
        </w:rPr>
        <w:t>у</w:t>
      </w:r>
      <w:r>
        <w:rPr>
          <w:snapToGrid w:val="0"/>
          <w:sz w:val="24"/>
          <w:szCs w:val="24"/>
          <w:lang w:val="uz-Cyrl-UZ"/>
        </w:rPr>
        <w:t>қ</w:t>
      </w:r>
      <w:r w:rsidRPr="008E2CB3">
        <w:rPr>
          <w:snapToGrid w:val="0"/>
          <w:sz w:val="24"/>
          <w:szCs w:val="24"/>
          <w:lang w:val="uz-Cyrl-UZ"/>
        </w:rPr>
        <w:t>ига эга.</w:t>
      </w:r>
    </w:p>
    <w:p w14:paraId="0448188C"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 xml:space="preserve">38. Шартнома бекор килинганда Буюртмачи ва Пудратчининг кўшма карорига кўра тугалланмаган курилиш </w:t>
      </w:r>
      <w:r>
        <w:rPr>
          <w:snapToGrid w:val="0"/>
          <w:sz w:val="24"/>
          <w:szCs w:val="24"/>
          <w:lang w:val="uz-Cyrl-UZ"/>
        </w:rPr>
        <w:t>10 (ўн) кун</w:t>
      </w:r>
      <w:r w:rsidRPr="008E2CB3">
        <w:rPr>
          <w:snapToGrid w:val="0"/>
          <w:sz w:val="24"/>
          <w:szCs w:val="24"/>
          <w:lang w:val="uz-Cyrl-UZ"/>
        </w:rPr>
        <w:t xml:space="preserve"> муддатда Буюртмачига берилади, Буюртмачи бажарилган ишлар кийматини Пудратчига тўлайди.</w:t>
      </w:r>
    </w:p>
    <w:p w14:paraId="5CE26523"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 xml:space="preserve">39. Мазкур шартномани бекор килишга карор </w:t>
      </w:r>
      <w:r>
        <w:rPr>
          <w:snapToGrid w:val="0"/>
          <w:sz w:val="24"/>
          <w:szCs w:val="24"/>
          <w:lang w:val="uz-Cyrl-UZ"/>
        </w:rPr>
        <w:t>қ</w:t>
      </w:r>
      <w:r w:rsidRPr="008E2CB3">
        <w:rPr>
          <w:snapToGrid w:val="0"/>
          <w:sz w:val="24"/>
          <w:szCs w:val="24"/>
          <w:lang w:val="uz-Cyrl-UZ"/>
        </w:rPr>
        <w:t xml:space="preserve">илган томон мазкур бўлим </w:t>
      </w:r>
      <w:r>
        <w:rPr>
          <w:snapToGrid w:val="0"/>
          <w:sz w:val="24"/>
          <w:szCs w:val="24"/>
          <w:lang w:val="uz-Cyrl-UZ"/>
        </w:rPr>
        <w:t>қ</w:t>
      </w:r>
      <w:r w:rsidRPr="008E2CB3">
        <w:rPr>
          <w:snapToGrid w:val="0"/>
          <w:sz w:val="24"/>
          <w:szCs w:val="24"/>
          <w:lang w:val="uz-Cyrl-UZ"/>
        </w:rPr>
        <w:t xml:space="preserve">оидасига мувофик иккинчи томонга </w:t>
      </w:r>
      <w:r>
        <w:rPr>
          <w:snapToGrid w:val="0"/>
          <w:sz w:val="24"/>
          <w:szCs w:val="24"/>
          <w:lang w:val="uz-Cyrl-UZ"/>
        </w:rPr>
        <w:t xml:space="preserve">10 (ўн) кун муддат ичида </w:t>
      </w:r>
      <w:r w:rsidRPr="008E2CB3">
        <w:rPr>
          <w:snapToGrid w:val="0"/>
          <w:sz w:val="24"/>
          <w:szCs w:val="24"/>
          <w:lang w:val="uz-Cyrl-UZ"/>
        </w:rPr>
        <w:t>ёзма билдиришнома юборади.</w:t>
      </w:r>
    </w:p>
    <w:p w14:paraId="744EC4FB"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40. Шартнома бекор килинган такдирда айбдор томон иккинчи томонга етказилган зарарни, шу жумладан бой берилган фойдани тўлайди.</w:t>
      </w:r>
    </w:p>
    <w:p w14:paraId="0CE7C626"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41. Шартноманинг бир томонлама бекор килинишига йўл кўйилмайди, конун хужжатларида ёки мазкур шартномада назарда тутилган холлар бундан мустасно.</w:t>
      </w:r>
    </w:p>
    <w:p w14:paraId="32A9681D" w14:textId="77777777" w:rsidR="00044EEE" w:rsidRDefault="00044EEE" w:rsidP="00044EEE">
      <w:pPr>
        <w:jc w:val="center"/>
        <w:rPr>
          <w:b/>
          <w:bCs/>
          <w:snapToGrid w:val="0"/>
          <w:sz w:val="24"/>
          <w:szCs w:val="24"/>
          <w:lang w:val="uz-Cyrl-UZ"/>
        </w:rPr>
      </w:pPr>
    </w:p>
    <w:p w14:paraId="280BDEE1" w14:textId="77777777" w:rsidR="00044EEE" w:rsidRPr="00260DDD" w:rsidRDefault="00044EEE" w:rsidP="00044EEE">
      <w:pPr>
        <w:jc w:val="center"/>
        <w:rPr>
          <w:b/>
          <w:bCs/>
          <w:snapToGrid w:val="0"/>
          <w:sz w:val="24"/>
          <w:szCs w:val="24"/>
          <w:lang w:val="uz-Cyrl-UZ"/>
        </w:rPr>
      </w:pPr>
      <w:r w:rsidRPr="00260DDD">
        <w:rPr>
          <w:b/>
          <w:bCs/>
          <w:snapToGrid w:val="0"/>
          <w:sz w:val="24"/>
          <w:szCs w:val="24"/>
          <w:lang w:val="uz-Cyrl-UZ"/>
        </w:rPr>
        <w:t>12. ТОМОНЛАРНИНГ МУЛКИЙ ЖАВОБГАРЛИГИ</w:t>
      </w:r>
    </w:p>
    <w:p w14:paraId="6A721602"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42. Томонлардан бири шартнома мажбуриятларини бажармаган ёки зарур даражада бажармаган такдирда айбдор томон:</w:t>
      </w:r>
    </w:p>
    <w:p w14:paraId="35C33460"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иккинчи томонга етказилган зарарларни коплайди;</w:t>
      </w:r>
    </w:p>
    <w:p w14:paraId="1CBD2510"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Ўзбекистон Республикаси Фукаролик кодексида, "Хўжалик юритувчи субъектлар фаолиятининг шартномавий-хукукий базаси тўгрисида"ги Ўзбекистон Республикаси Конунида, бошка конун хужжатларида хамда мазкур шартномада назарда тутилган тартибда бошкача жавобгарликка тортилади.</w:t>
      </w:r>
    </w:p>
    <w:p w14:paraId="1F4396A7"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43. Мазкур шартномага тегишли иловаларда кўрсатилган ўз мажбуриятларига риоя килмаганлиги, ўз вактида молиялаштирмаганлиги ва шартномада белгиланган бошка мажбуриятларни бузганлиги учун Буюртмачи Пудратчига кечиктирилган хар бир кун учун мажбуриятларнинг бажарилмаган кисмининг 0,4  фоизи микдорида пеня тўлайди, бунда пенянинг умумий суммаси бажарилмаган ишлар ёки кўрсатилмаган хизматлар кийматининг  30  (</w:t>
      </w:r>
      <w:r>
        <w:rPr>
          <w:snapToGrid w:val="0"/>
          <w:sz w:val="24"/>
          <w:szCs w:val="24"/>
          <w:lang w:val="uz-Cyrl-UZ"/>
        </w:rPr>
        <w:t>ў</w:t>
      </w:r>
      <w:r w:rsidRPr="008E2CB3">
        <w:rPr>
          <w:snapToGrid w:val="0"/>
          <w:sz w:val="24"/>
          <w:szCs w:val="24"/>
          <w:lang w:val="uz-Cyrl-UZ"/>
        </w:rPr>
        <w:t>ттиз)  фоизидан ошмаслиги лозим.</w:t>
      </w:r>
    </w:p>
    <w:p w14:paraId="7EF75536"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Пеня тўланиши Буюртмачини шартнома шартлари бузилиши туфайли етказилган зарарни коплашдан озод килмайди.</w:t>
      </w:r>
    </w:p>
    <w:p w14:paraId="718D02EF"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44. Шартномага мувофик бажарилган ишлар хажмини тасдиклашдан асоссиз равишда бош тортганлиги учун Буюртмачи Пудратчига ўзи тасдиклашни рад этган ёки бош тортган сумманинг 10  (</w:t>
      </w:r>
      <w:r>
        <w:rPr>
          <w:snapToGrid w:val="0"/>
          <w:sz w:val="24"/>
          <w:szCs w:val="24"/>
          <w:lang w:val="uz-Cyrl-UZ"/>
        </w:rPr>
        <w:t>ў</w:t>
      </w:r>
      <w:r w:rsidRPr="008E2CB3">
        <w:rPr>
          <w:snapToGrid w:val="0"/>
          <w:sz w:val="24"/>
          <w:szCs w:val="24"/>
          <w:lang w:val="uz-Cyrl-UZ"/>
        </w:rPr>
        <w:t>н)  фоизи микдорида жарима тўлайди.</w:t>
      </w:r>
    </w:p>
    <w:p w14:paraId="49B670A7"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 xml:space="preserve">45. Пудратчи объектни ўз вактида ишга тушириш бўйича ўз мажбуриятларини бузганлиги учун Буюртмачига муддати ўтказиб юборилган хар бир кун учун мажбуриятларнинг бажарилмаган кисмининг 0,5  фоизи микдорида пеня тўлайди, бирок бунда пенянинг умумий суммаси объект шартномавий </w:t>
      </w:r>
      <w:r>
        <w:rPr>
          <w:snapToGrid w:val="0"/>
          <w:sz w:val="24"/>
          <w:szCs w:val="24"/>
          <w:lang w:val="uz-Cyrl-UZ"/>
        </w:rPr>
        <w:t>капитал</w:t>
      </w:r>
      <w:r w:rsidRPr="008E2CB3">
        <w:rPr>
          <w:snapToGrid w:val="0"/>
          <w:sz w:val="24"/>
          <w:szCs w:val="24"/>
          <w:lang w:val="uz-Cyrl-UZ"/>
        </w:rPr>
        <w:t xml:space="preserve"> кийматининг 50  (</w:t>
      </w:r>
      <w:r>
        <w:rPr>
          <w:snapToGrid w:val="0"/>
          <w:sz w:val="24"/>
          <w:szCs w:val="24"/>
          <w:lang w:val="uz-Cyrl-UZ"/>
        </w:rPr>
        <w:t>э</w:t>
      </w:r>
      <w:r w:rsidRPr="008E2CB3">
        <w:rPr>
          <w:snapToGrid w:val="0"/>
          <w:sz w:val="24"/>
          <w:szCs w:val="24"/>
          <w:lang w:val="uz-Cyrl-UZ"/>
        </w:rPr>
        <w:t>ллик) фоизидан ошмаслиги лозим.</w:t>
      </w:r>
    </w:p>
    <w:p w14:paraId="770C8ACF"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Буюртмачи томонидан топилга нуксонлар ва качиликлар ўз вактида бартараф этилмагани учун Пудратчи буюртмачига муддати ўтказиб юборилган хар бир кун учун сифатсиз бажарилган ишлар кийматининг 0,5 фоизи микдорида пеня тўлайди, бунда пенянинг умумий суммаси сифатсиз бажарилган ишлар кийматининг 50 (</w:t>
      </w:r>
      <w:r>
        <w:rPr>
          <w:snapToGrid w:val="0"/>
          <w:sz w:val="24"/>
          <w:szCs w:val="24"/>
          <w:lang w:val="uz-Cyrl-UZ"/>
        </w:rPr>
        <w:t>э</w:t>
      </w:r>
      <w:r w:rsidRPr="008E2CB3">
        <w:rPr>
          <w:snapToGrid w:val="0"/>
          <w:sz w:val="24"/>
          <w:szCs w:val="24"/>
          <w:lang w:val="uz-Cyrl-UZ"/>
        </w:rPr>
        <w:t>ллик)  фоизидан ошмаслиги керак.</w:t>
      </w:r>
    </w:p>
    <w:p w14:paraId="373626BA"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Пеня тўлаш Пудратчини ишларни бажаришнинг ёки хизматлар кўрсатишнинг кечикиши туфайли етказилган зарарларни коплашдан озод килмайди.</w:t>
      </w:r>
    </w:p>
    <w:p w14:paraId="33788D68"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46. Агар бажарилган ишлар сифати белгиланган стандартларга, курилиш меъёрлари ва коидаларига, иш хужжатларига мувофик бўлмаса, у холда Буюртмачи "Давархитекткурилишназорат" инспекциясининг хулосаси асосида объектни кабул қилиш ва унинг учун хак тўлашдан бош тортиши, шунингдек Пудратчидан сифати зарур даражада бўлмаган ишлар кийматининг 50  (</w:t>
      </w:r>
      <w:r>
        <w:rPr>
          <w:snapToGrid w:val="0"/>
          <w:sz w:val="24"/>
          <w:szCs w:val="24"/>
          <w:lang w:val="uz-Cyrl-UZ"/>
        </w:rPr>
        <w:t>э</w:t>
      </w:r>
      <w:r w:rsidRPr="008E2CB3">
        <w:rPr>
          <w:snapToGrid w:val="0"/>
          <w:sz w:val="24"/>
          <w:szCs w:val="24"/>
          <w:lang w:val="uz-Cyrl-UZ"/>
        </w:rPr>
        <w:t>ллик)  фоизи ми</w:t>
      </w:r>
      <w:r>
        <w:rPr>
          <w:snapToGrid w:val="0"/>
          <w:sz w:val="24"/>
          <w:szCs w:val="24"/>
          <w:lang w:val="uz-Cyrl-UZ"/>
        </w:rPr>
        <w:t>қ</w:t>
      </w:r>
      <w:r w:rsidRPr="008E2CB3">
        <w:rPr>
          <w:snapToGrid w:val="0"/>
          <w:sz w:val="24"/>
          <w:szCs w:val="24"/>
          <w:lang w:val="uz-Cyrl-UZ"/>
        </w:rPr>
        <w:t xml:space="preserve">дорида жарима ундириш хукукига эга. </w:t>
      </w:r>
    </w:p>
    <w:p w14:paraId="32D58E79"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47. Шартнома бўйича мажбуриятлар бажарилмаганлиги учун мазкур моддада назарда тутилган жазолардан таш</w:t>
      </w:r>
      <w:r>
        <w:rPr>
          <w:snapToGrid w:val="0"/>
          <w:sz w:val="24"/>
          <w:szCs w:val="24"/>
          <w:lang w:val="uz-Cyrl-UZ"/>
        </w:rPr>
        <w:t>қ</w:t>
      </w:r>
      <w:r w:rsidRPr="008E2CB3">
        <w:rPr>
          <w:snapToGrid w:val="0"/>
          <w:sz w:val="24"/>
          <w:szCs w:val="24"/>
          <w:lang w:val="uz-Cyrl-UZ"/>
        </w:rPr>
        <w:t>ари шартномани бузган томон иккинчи томонга бош</w:t>
      </w:r>
      <w:r>
        <w:rPr>
          <w:snapToGrid w:val="0"/>
          <w:sz w:val="24"/>
          <w:szCs w:val="24"/>
          <w:lang w:val="uz-Cyrl-UZ"/>
        </w:rPr>
        <w:t>қ</w:t>
      </w:r>
      <w:r w:rsidRPr="008E2CB3">
        <w:rPr>
          <w:snapToGrid w:val="0"/>
          <w:sz w:val="24"/>
          <w:szCs w:val="24"/>
          <w:lang w:val="uz-Cyrl-UZ"/>
        </w:rPr>
        <w:t>а томон тарафидан килинган харажатларда, мол-мулкнинг йўкотилиши ёки шикастланишида, шу жумладан бой берилган фойдада ифодаланадиган пеня билан копланмаган зарарларни коплайди.</w:t>
      </w:r>
    </w:p>
    <w:p w14:paraId="45C77A91"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48. Муддат ўтказиб юборилганлиги ёки мажбуриятларнинг бошкача тарзда зарур даражада бажарилмаганлиги учун пеня тўлаш томонларни ушбу мажбуриятларни бажаришдан озод килмайди.</w:t>
      </w:r>
    </w:p>
    <w:p w14:paraId="10B5F8E0" w14:textId="77777777" w:rsidR="00044EEE" w:rsidRDefault="00044EEE" w:rsidP="00044EEE">
      <w:pPr>
        <w:jc w:val="center"/>
        <w:rPr>
          <w:b/>
          <w:bCs/>
          <w:snapToGrid w:val="0"/>
          <w:sz w:val="24"/>
          <w:szCs w:val="24"/>
          <w:lang w:val="uz-Cyrl-UZ"/>
        </w:rPr>
      </w:pPr>
    </w:p>
    <w:p w14:paraId="301967F1" w14:textId="77777777" w:rsidR="00044EEE" w:rsidRPr="00260DDD" w:rsidRDefault="00044EEE" w:rsidP="00044EEE">
      <w:pPr>
        <w:jc w:val="center"/>
        <w:rPr>
          <w:b/>
          <w:bCs/>
          <w:snapToGrid w:val="0"/>
          <w:sz w:val="24"/>
          <w:szCs w:val="24"/>
          <w:lang w:val="uz-Cyrl-UZ"/>
        </w:rPr>
      </w:pPr>
      <w:r w:rsidRPr="00260DDD">
        <w:rPr>
          <w:b/>
          <w:bCs/>
          <w:snapToGrid w:val="0"/>
          <w:sz w:val="24"/>
          <w:szCs w:val="24"/>
          <w:lang w:val="uz-Cyrl-UZ"/>
        </w:rPr>
        <w:lastRenderedPageBreak/>
        <w:t>13. НИЗОЛАРНИ ХАЛ ЭТИШ ТАРТИБИ</w:t>
      </w:r>
    </w:p>
    <w:p w14:paraId="59B555BA"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 xml:space="preserve">49. Шартномани бажаришда ва бекор килишда шунингдек етказилган зарарларни коплашда пайдо бўладиган низоли масалаларни томонлар хал этолмаса улар конун хужжатларида белгиланган тартибда </w:t>
      </w:r>
      <w:r>
        <w:rPr>
          <w:snapToGrid w:val="0"/>
          <w:sz w:val="24"/>
          <w:szCs w:val="24"/>
          <w:lang w:val="uz-Cyrl-UZ"/>
        </w:rPr>
        <w:t xml:space="preserve">Тошкент вилоят иқтисодий </w:t>
      </w:r>
      <w:r w:rsidRPr="008E2CB3">
        <w:rPr>
          <w:snapToGrid w:val="0"/>
          <w:sz w:val="24"/>
          <w:szCs w:val="24"/>
          <w:lang w:val="uz-Cyrl-UZ"/>
        </w:rPr>
        <w:t>суди томонидан кўриб чи</w:t>
      </w:r>
      <w:r>
        <w:rPr>
          <w:snapToGrid w:val="0"/>
          <w:sz w:val="24"/>
          <w:szCs w:val="24"/>
          <w:lang w:val="uz-Cyrl-UZ"/>
        </w:rPr>
        <w:t>қ</w:t>
      </w:r>
      <w:r w:rsidRPr="008E2CB3">
        <w:rPr>
          <w:snapToGrid w:val="0"/>
          <w:sz w:val="24"/>
          <w:szCs w:val="24"/>
          <w:lang w:val="uz-Cyrl-UZ"/>
        </w:rPr>
        <w:t>илади.</w:t>
      </w:r>
    </w:p>
    <w:p w14:paraId="1CA69DDC" w14:textId="77777777" w:rsidR="00044EEE" w:rsidRDefault="00044EEE" w:rsidP="00044EEE">
      <w:pPr>
        <w:jc w:val="center"/>
        <w:rPr>
          <w:b/>
          <w:bCs/>
          <w:snapToGrid w:val="0"/>
          <w:sz w:val="24"/>
          <w:szCs w:val="24"/>
          <w:lang w:val="uz-Cyrl-UZ"/>
        </w:rPr>
      </w:pPr>
    </w:p>
    <w:p w14:paraId="3F02B9DE" w14:textId="77777777" w:rsidR="00044EEE" w:rsidRPr="00260DDD" w:rsidRDefault="00044EEE" w:rsidP="00044EEE">
      <w:pPr>
        <w:jc w:val="center"/>
        <w:rPr>
          <w:b/>
          <w:bCs/>
          <w:snapToGrid w:val="0"/>
          <w:sz w:val="24"/>
          <w:szCs w:val="24"/>
          <w:lang w:val="uz-Cyrl-UZ"/>
        </w:rPr>
      </w:pPr>
      <w:r w:rsidRPr="00260DDD">
        <w:rPr>
          <w:b/>
          <w:bCs/>
          <w:snapToGrid w:val="0"/>
          <w:sz w:val="24"/>
          <w:szCs w:val="24"/>
          <w:lang w:val="uz-Cyrl-UZ"/>
        </w:rPr>
        <w:t>14. АЛОХИДА ШАРТЛАР</w:t>
      </w:r>
    </w:p>
    <w:p w14:paraId="66A15549"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50. Мазкур шартнома имзолангандан кейин, мазкур шартномага тегишли бўлган томонлар ўртасидаги барча олдинги ёзма ва о</w:t>
      </w:r>
      <w:r>
        <w:rPr>
          <w:snapToGrid w:val="0"/>
          <w:sz w:val="24"/>
          <w:szCs w:val="24"/>
          <w:lang w:val="uz-Cyrl-UZ"/>
        </w:rPr>
        <w:t>ғ</w:t>
      </w:r>
      <w:r w:rsidRPr="008E2CB3">
        <w:rPr>
          <w:snapToGrid w:val="0"/>
          <w:sz w:val="24"/>
          <w:szCs w:val="24"/>
          <w:lang w:val="uz-Cyrl-UZ"/>
        </w:rPr>
        <w:t>заки битимлар, ёзишмалар, томонларнинг ўзаро келишувлари ўз кучини йў</w:t>
      </w:r>
      <w:r>
        <w:rPr>
          <w:snapToGrid w:val="0"/>
          <w:sz w:val="24"/>
          <w:szCs w:val="24"/>
          <w:lang w:val="uz-Cyrl-UZ"/>
        </w:rPr>
        <w:t>қ</w:t>
      </w:r>
      <w:r w:rsidRPr="008E2CB3">
        <w:rPr>
          <w:snapToGrid w:val="0"/>
          <w:sz w:val="24"/>
          <w:szCs w:val="24"/>
          <w:lang w:val="uz-Cyrl-UZ"/>
        </w:rPr>
        <w:t>отади.</w:t>
      </w:r>
    </w:p>
    <w:p w14:paraId="5651B0FA"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 xml:space="preserve">51. Пудратчи </w:t>
      </w:r>
      <w:r>
        <w:rPr>
          <w:snapToGrid w:val="0"/>
          <w:sz w:val="24"/>
          <w:szCs w:val="24"/>
          <w:lang w:val="uz-Cyrl-UZ"/>
        </w:rPr>
        <w:t>қ</w:t>
      </w:r>
      <w:r w:rsidRPr="008E2CB3">
        <w:rPr>
          <w:snapToGrid w:val="0"/>
          <w:sz w:val="24"/>
          <w:szCs w:val="24"/>
          <w:lang w:val="uz-Cyrl-UZ"/>
        </w:rPr>
        <w:t xml:space="preserve">урилиш объектига ёки унинг алохида </w:t>
      </w:r>
      <w:r>
        <w:rPr>
          <w:snapToGrid w:val="0"/>
          <w:sz w:val="24"/>
          <w:szCs w:val="24"/>
          <w:lang w:val="uz-Cyrl-UZ"/>
        </w:rPr>
        <w:t>қ</w:t>
      </w:r>
      <w:r w:rsidRPr="008E2CB3">
        <w:rPr>
          <w:snapToGrid w:val="0"/>
          <w:sz w:val="24"/>
          <w:szCs w:val="24"/>
          <w:lang w:val="uz-Cyrl-UZ"/>
        </w:rPr>
        <w:t>исмларига тегишли иш хужжатларини Буюртмачининг ёзма рухсатисиз, субпудратчилардан ташкари, бирон-бир учинчи томонга сотиш ёки бериш ху</w:t>
      </w:r>
      <w:r>
        <w:rPr>
          <w:snapToGrid w:val="0"/>
          <w:sz w:val="24"/>
          <w:szCs w:val="24"/>
          <w:lang w:val="uz-Cyrl-UZ"/>
        </w:rPr>
        <w:t>қ</w:t>
      </w:r>
      <w:r w:rsidRPr="008E2CB3">
        <w:rPr>
          <w:snapToGrid w:val="0"/>
          <w:sz w:val="24"/>
          <w:szCs w:val="24"/>
          <w:lang w:val="uz-Cyrl-UZ"/>
        </w:rPr>
        <w:t>у</w:t>
      </w:r>
      <w:r>
        <w:rPr>
          <w:snapToGrid w:val="0"/>
          <w:sz w:val="24"/>
          <w:szCs w:val="24"/>
          <w:lang w:val="uz-Cyrl-UZ"/>
        </w:rPr>
        <w:t>қ</w:t>
      </w:r>
      <w:r w:rsidRPr="008E2CB3">
        <w:rPr>
          <w:snapToGrid w:val="0"/>
          <w:sz w:val="24"/>
          <w:szCs w:val="24"/>
          <w:lang w:val="uz-Cyrl-UZ"/>
        </w:rPr>
        <w:t>ига эга бўлмайди.</w:t>
      </w:r>
    </w:p>
    <w:p w14:paraId="16FF5066"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52. Мазкур шартномага барча ўзгартириш ва кўшимчалар, агар улар ёзма шаклда расмийлаштирилган ва томонлар уларни имзолашган бўлса, ха</w:t>
      </w:r>
      <w:r>
        <w:rPr>
          <w:snapToGrid w:val="0"/>
          <w:sz w:val="24"/>
          <w:szCs w:val="24"/>
          <w:lang w:val="uz-Cyrl-UZ"/>
        </w:rPr>
        <w:t>қ</w:t>
      </w:r>
      <w:r w:rsidRPr="008E2CB3">
        <w:rPr>
          <w:snapToGrid w:val="0"/>
          <w:sz w:val="24"/>
          <w:szCs w:val="24"/>
          <w:lang w:val="uz-Cyrl-UZ"/>
        </w:rPr>
        <w:t>и</w:t>
      </w:r>
      <w:r>
        <w:rPr>
          <w:snapToGrid w:val="0"/>
          <w:sz w:val="24"/>
          <w:szCs w:val="24"/>
          <w:lang w:val="uz-Cyrl-UZ"/>
        </w:rPr>
        <w:t>қ</w:t>
      </w:r>
      <w:r w:rsidRPr="008E2CB3">
        <w:rPr>
          <w:snapToGrid w:val="0"/>
          <w:sz w:val="24"/>
          <w:szCs w:val="24"/>
          <w:lang w:val="uz-Cyrl-UZ"/>
        </w:rPr>
        <w:t>ий хисобланади.</w:t>
      </w:r>
    </w:p>
    <w:p w14:paraId="5BBC09E8"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53. Буюртмачи билан Пудратчи ўртасидаги мазкур шартномадан келиб чи</w:t>
      </w:r>
      <w:r>
        <w:rPr>
          <w:snapToGrid w:val="0"/>
          <w:sz w:val="24"/>
          <w:szCs w:val="24"/>
          <w:lang w:val="uz-Cyrl-UZ"/>
        </w:rPr>
        <w:t>қ</w:t>
      </w:r>
      <w:r w:rsidRPr="008E2CB3">
        <w:rPr>
          <w:snapToGrid w:val="0"/>
          <w:sz w:val="24"/>
          <w:szCs w:val="24"/>
          <w:lang w:val="uz-Cyrl-UZ"/>
        </w:rPr>
        <w:t xml:space="preserve">майдиган янги мажбуриятлар пайдо бўлишига олиб келадиган </w:t>
      </w:r>
      <w:r>
        <w:rPr>
          <w:snapToGrid w:val="0"/>
          <w:sz w:val="24"/>
          <w:szCs w:val="24"/>
          <w:lang w:val="uz-Cyrl-UZ"/>
        </w:rPr>
        <w:t>ҳ</w:t>
      </w:r>
      <w:r w:rsidRPr="008E2CB3">
        <w:rPr>
          <w:snapToGrid w:val="0"/>
          <w:sz w:val="24"/>
          <w:szCs w:val="24"/>
          <w:lang w:val="uz-Cyrl-UZ"/>
        </w:rPr>
        <w:t xml:space="preserve">ар </w:t>
      </w:r>
      <w:r>
        <w:rPr>
          <w:snapToGrid w:val="0"/>
          <w:sz w:val="24"/>
          <w:szCs w:val="24"/>
          <w:lang w:val="uz-Cyrl-UZ"/>
        </w:rPr>
        <w:t>қ</w:t>
      </w:r>
      <w:r w:rsidRPr="008E2CB3">
        <w:rPr>
          <w:snapToGrid w:val="0"/>
          <w:sz w:val="24"/>
          <w:szCs w:val="24"/>
          <w:lang w:val="uz-Cyrl-UZ"/>
        </w:rPr>
        <w:t>андай ахдлашувни томонлар мазкур шартномага кўшимчалар ёки ўзгартиришлар шаклида ёзма равишда тасди</w:t>
      </w:r>
      <w:r>
        <w:rPr>
          <w:snapToGrid w:val="0"/>
          <w:sz w:val="24"/>
          <w:szCs w:val="24"/>
          <w:lang w:val="uz-Cyrl-UZ"/>
        </w:rPr>
        <w:t>қ</w:t>
      </w:r>
      <w:r w:rsidRPr="008E2CB3">
        <w:rPr>
          <w:snapToGrid w:val="0"/>
          <w:sz w:val="24"/>
          <w:szCs w:val="24"/>
          <w:lang w:val="uz-Cyrl-UZ"/>
        </w:rPr>
        <w:t>ла</w:t>
      </w:r>
      <w:r>
        <w:rPr>
          <w:snapToGrid w:val="0"/>
          <w:sz w:val="24"/>
          <w:szCs w:val="24"/>
          <w:lang w:val="uz-Cyrl-UZ"/>
        </w:rPr>
        <w:t>йди.</w:t>
      </w:r>
    </w:p>
    <w:p w14:paraId="57D4F39A"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 xml:space="preserve">54. Агар Пудратчи шартнома бўйича ишлар якунлангандан кейин курилиш майдонида ўзига тегишли мол-мулкни </w:t>
      </w:r>
      <w:r>
        <w:rPr>
          <w:snapToGrid w:val="0"/>
          <w:sz w:val="24"/>
          <w:szCs w:val="24"/>
          <w:lang w:val="uz-Cyrl-UZ"/>
        </w:rPr>
        <w:t>қ</w:t>
      </w:r>
      <w:r w:rsidRPr="008E2CB3">
        <w:rPr>
          <w:snapToGrid w:val="0"/>
          <w:sz w:val="24"/>
          <w:szCs w:val="24"/>
          <w:lang w:val="uz-Cyrl-UZ"/>
        </w:rPr>
        <w:t xml:space="preserve">олдирса, у холда Буюртмачи Пудратчи </w:t>
      </w:r>
      <w:r>
        <w:rPr>
          <w:snapToGrid w:val="0"/>
          <w:sz w:val="24"/>
          <w:szCs w:val="24"/>
          <w:lang w:val="uz-Cyrl-UZ"/>
        </w:rPr>
        <w:t>қ</w:t>
      </w:r>
      <w:r w:rsidRPr="008E2CB3">
        <w:rPr>
          <w:snapToGrid w:val="0"/>
          <w:sz w:val="24"/>
          <w:szCs w:val="24"/>
          <w:lang w:val="uz-Cyrl-UZ"/>
        </w:rPr>
        <w:t xml:space="preserve">урилиш майдонини озод </w:t>
      </w:r>
      <w:r>
        <w:rPr>
          <w:snapToGrid w:val="0"/>
          <w:sz w:val="24"/>
          <w:szCs w:val="24"/>
          <w:lang w:val="uz-Cyrl-UZ"/>
        </w:rPr>
        <w:t>қ</w:t>
      </w:r>
      <w:r w:rsidRPr="008E2CB3">
        <w:rPr>
          <w:snapToGrid w:val="0"/>
          <w:sz w:val="24"/>
          <w:szCs w:val="24"/>
          <w:lang w:val="uz-Cyrl-UZ"/>
        </w:rPr>
        <w:t>илиш санасигача бажарилган ишлар учун унга ха</w:t>
      </w:r>
      <w:r>
        <w:rPr>
          <w:snapToGrid w:val="0"/>
          <w:sz w:val="24"/>
          <w:szCs w:val="24"/>
          <w:lang w:val="uz-Cyrl-UZ"/>
        </w:rPr>
        <w:t>қ</w:t>
      </w:r>
      <w:r w:rsidRPr="008E2CB3">
        <w:rPr>
          <w:snapToGrid w:val="0"/>
          <w:sz w:val="24"/>
          <w:szCs w:val="24"/>
          <w:lang w:val="uz-Cyrl-UZ"/>
        </w:rPr>
        <w:t xml:space="preserve"> тўлашни кечиктиришга ха</w:t>
      </w:r>
      <w:r>
        <w:rPr>
          <w:snapToGrid w:val="0"/>
          <w:sz w:val="24"/>
          <w:szCs w:val="24"/>
          <w:lang w:val="uz-Cyrl-UZ"/>
        </w:rPr>
        <w:t>қ</w:t>
      </w:r>
      <w:r w:rsidRPr="008E2CB3">
        <w:rPr>
          <w:snapToGrid w:val="0"/>
          <w:sz w:val="24"/>
          <w:szCs w:val="24"/>
          <w:lang w:val="uz-Cyrl-UZ"/>
        </w:rPr>
        <w:t>лидир.</w:t>
      </w:r>
    </w:p>
    <w:p w14:paraId="1F92517C"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55. Мазкур шартномада назарда тутилмаган бош</w:t>
      </w:r>
      <w:r>
        <w:rPr>
          <w:snapToGrid w:val="0"/>
          <w:sz w:val="24"/>
          <w:szCs w:val="24"/>
          <w:lang w:val="uz-Cyrl-UZ"/>
        </w:rPr>
        <w:t>қ</w:t>
      </w:r>
      <w:r w:rsidRPr="008E2CB3">
        <w:rPr>
          <w:snapToGrid w:val="0"/>
          <w:sz w:val="24"/>
          <w:szCs w:val="24"/>
          <w:lang w:val="uz-Cyrl-UZ"/>
        </w:rPr>
        <w:t xml:space="preserve">а барча холлар учун амалдаги конун хужжатлари нормалари </w:t>
      </w:r>
      <w:r>
        <w:rPr>
          <w:snapToGrid w:val="0"/>
          <w:sz w:val="24"/>
          <w:szCs w:val="24"/>
          <w:lang w:val="uz-Cyrl-UZ"/>
        </w:rPr>
        <w:t>қ</w:t>
      </w:r>
      <w:r w:rsidRPr="008E2CB3">
        <w:rPr>
          <w:snapToGrid w:val="0"/>
          <w:sz w:val="24"/>
          <w:szCs w:val="24"/>
          <w:lang w:val="uz-Cyrl-UZ"/>
        </w:rPr>
        <w:t xml:space="preserve">ўлланилади. </w:t>
      </w:r>
    </w:p>
    <w:p w14:paraId="4B4CC329"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 xml:space="preserve">56. Мазкур шартнома бир хил юридик кучга эга бўлган </w:t>
      </w:r>
      <w:r>
        <w:rPr>
          <w:snapToGrid w:val="0"/>
          <w:sz w:val="24"/>
          <w:szCs w:val="24"/>
          <w:lang w:val="uz-Cyrl-UZ"/>
        </w:rPr>
        <w:t>2</w:t>
      </w:r>
      <w:r w:rsidRPr="008E2CB3">
        <w:rPr>
          <w:snapToGrid w:val="0"/>
          <w:sz w:val="24"/>
          <w:szCs w:val="24"/>
          <w:lang w:val="uz-Cyrl-UZ"/>
        </w:rPr>
        <w:t xml:space="preserve"> (</w:t>
      </w:r>
      <w:r>
        <w:rPr>
          <w:snapToGrid w:val="0"/>
          <w:sz w:val="24"/>
          <w:szCs w:val="24"/>
          <w:lang w:val="uz-Cyrl-UZ"/>
        </w:rPr>
        <w:t>икки</w:t>
      </w:r>
      <w:r w:rsidRPr="008E2CB3">
        <w:rPr>
          <w:snapToGrid w:val="0"/>
          <w:sz w:val="24"/>
          <w:szCs w:val="24"/>
          <w:lang w:val="uz-Cyrl-UZ"/>
        </w:rPr>
        <w:t>)  нусхада тузилди.</w:t>
      </w:r>
    </w:p>
    <w:p w14:paraId="5AE7CFD0" w14:textId="77777777" w:rsidR="00044EEE" w:rsidRPr="008E2CB3" w:rsidRDefault="00044EEE" w:rsidP="00044EEE">
      <w:pPr>
        <w:ind w:firstLine="567"/>
        <w:jc w:val="both"/>
        <w:rPr>
          <w:snapToGrid w:val="0"/>
          <w:sz w:val="24"/>
          <w:szCs w:val="24"/>
          <w:lang w:val="uz-Cyrl-UZ"/>
        </w:rPr>
      </w:pPr>
      <w:r w:rsidRPr="008E2CB3">
        <w:rPr>
          <w:snapToGrid w:val="0"/>
          <w:sz w:val="24"/>
          <w:szCs w:val="24"/>
          <w:lang w:val="uz-Cyrl-UZ"/>
        </w:rPr>
        <w:t>57. Мазкур шартнома  тамонлар тамонидан имзолан</w:t>
      </w:r>
      <w:r>
        <w:rPr>
          <w:snapToGrid w:val="0"/>
          <w:sz w:val="24"/>
          <w:szCs w:val="24"/>
          <w:lang w:val="uz-Cyrl-UZ"/>
        </w:rPr>
        <w:t xml:space="preserve">ган </w:t>
      </w:r>
      <w:r w:rsidRPr="008E2CB3">
        <w:rPr>
          <w:snapToGrid w:val="0"/>
          <w:sz w:val="24"/>
          <w:szCs w:val="24"/>
          <w:lang w:val="uz-Cyrl-UZ"/>
        </w:rPr>
        <w:t>кундан  бошлаб 20</w:t>
      </w:r>
      <w:r>
        <w:rPr>
          <w:snapToGrid w:val="0"/>
          <w:sz w:val="24"/>
          <w:szCs w:val="24"/>
          <w:lang w:val="uz-Cyrl-UZ"/>
        </w:rPr>
        <w:t>22</w:t>
      </w:r>
      <w:r w:rsidRPr="008E2CB3">
        <w:rPr>
          <w:snapToGrid w:val="0"/>
          <w:sz w:val="24"/>
          <w:szCs w:val="24"/>
          <w:lang w:val="uz-Cyrl-UZ"/>
        </w:rPr>
        <w:t xml:space="preserve"> йил 31 декабргача  амал  </w:t>
      </w:r>
      <w:r>
        <w:rPr>
          <w:snapToGrid w:val="0"/>
          <w:sz w:val="24"/>
          <w:szCs w:val="24"/>
          <w:lang w:val="uz-Cyrl-UZ"/>
        </w:rPr>
        <w:t>қ</w:t>
      </w:r>
      <w:r w:rsidRPr="008E2CB3">
        <w:rPr>
          <w:snapToGrid w:val="0"/>
          <w:sz w:val="24"/>
          <w:szCs w:val="24"/>
          <w:lang w:val="uz-Cyrl-UZ"/>
        </w:rPr>
        <w:t>илади.</w:t>
      </w:r>
    </w:p>
    <w:p w14:paraId="0A1C4930" w14:textId="77777777" w:rsidR="00044EEE" w:rsidRPr="008E2CB3" w:rsidRDefault="00044EEE" w:rsidP="00044EEE">
      <w:pPr>
        <w:jc w:val="center"/>
        <w:rPr>
          <w:snapToGrid w:val="0"/>
          <w:sz w:val="24"/>
          <w:szCs w:val="24"/>
          <w:lang w:val="uz-Cyrl-UZ"/>
        </w:rPr>
      </w:pPr>
    </w:p>
    <w:p w14:paraId="7A307C1E" w14:textId="77777777" w:rsidR="00044EEE" w:rsidRPr="00260DDD" w:rsidRDefault="00044EEE" w:rsidP="00044EEE">
      <w:pPr>
        <w:jc w:val="center"/>
        <w:rPr>
          <w:b/>
          <w:bCs/>
          <w:snapToGrid w:val="0"/>
          <w:sz w:val="24"/>
          <w:szCs w:val="24"/>
          <w:lang w:val="uz-Cyrl-UZ"/>
        </w:rPr>
      </w:pPr>
      <w:r w:rsidRPr="00260DDD">
        <w:rPr>
          <w:b/>
          <w:bCs/>
          <w:snapToGrid w:val="0"/>
          <w:sz w:val="24"/>
          <w:szCs w:val="24"/>
          <w:lang w:val="uz-Cyrl-UZ"/>
        </w:rPr>
        <w:t>15. ТОМОНЛАРНИНГ БАНК РЕКВИЗИТЛАРИ</w:t>
      </w:r>
    </w:p>
    <w:p w14:paraId="31168841" w14:textId="77777777" w:rsidR="00044EEE" w:rsidRPr="00260DDD" w:rsidRDefault="00044EEE" w:rsidP="00044EEE">
      <w:pPr>
        <w:jc w:val="center"/>
        <w:rPr>
          <w:b/>
          <w:bCs/>
          <w:snapToGrid w:val="0"/>
          <w:sz w:val="24"/>
          <w:szCs w:val="24"/>
          <w:lang w:val="uz-Cyrl-UZ"/>
        </w:rPr>
      </w:pPr>
      <w:r w:rsidRPr="00260DDD">
        <w:rPr>
          <w:b/>
          <w:bCs/>
          <w:snapToGrid w:val="0"/>
          <w:sz w:val="24"/>
          <w:szCs w:val="24"/>
          <w:lang w:val="uz-Cyrl-UZ"/>
        </w:rPr>
        <w:t>ВА ЮРИДИК МАНЗИЛЛАРИ:</w:t>
      </w:r>
    </w:p>
    <w:p w14:paraId="4875FB1B" w14:textId="77777777" w:rsidR="00044EEE" w:rsidRPr="008E2CB3" w:rsidRDefault="00044EEE" w:rsidP="00044EEE">
      <w:pPr>
        <w:ind w:firstLine="567"/>
        <w:jc w:val="both"/>
        <w:rPr>
          <w:snapToGrid w:val="0"/>
          <w:sz w:val="24"/>
          <w:szCs w:val="24"/>
          <w:lang w:val="uz-Cyrl-UZ"/>
        </w:rPr>
      </w:pPr>
      <w:r w:rsidRPr="00260DDD">
        <w:rPr>
          <w:b/>
          <w:bCs/>
          <w:snapToGrid w:val="0"/>
          <w:sz w:val="24"/>
          <w:szCs w:val="24"/>
          <w:lang w:val="uz-Cyrl-UZ"/>
        </w:rPr>
        <w:t xml:space="preserve">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89"/>
        <w:gridCol w:w="5451"/>
      </w:tblGrid>
      <w:tr w:rsidR="00044EEE" w:rsidRPr="00F412FA" w14:paraId="4A839CDF" w14:textId="77777777" w:rsidTr="00352E4F">
        <w:tc>
          <w:tcPr>
            <w:tcW w:w="5148" w:type="dxa"/>
            <w:vAlign w:val="center"/>
          </w:tcPr>
          <w:p w14:paraId="712F1E50" w14:textId="77777777" w:rsidR="00044EEE" w:rsidRPr="00F412FA" w:rsidRDefault="00044EEE" w:rsidP="00352E4F">
            <w:pPr>
              <w:jc w:val="center"/>
              <w:rPr>
                <w:b/>
                <w:bCs/>
                <w:snapToGrid w:val="0"/>
                <w:sz w:val="24"/>
                <w:szCs w:val="24"/>
                <w:lang w:val="uz-Cyrl-UZ"/>
              </w:rPr>
            </w:pPr>
            <w:r w:rsidRPr="00F412FA">
              <w:rPr>
                <w:b/>
                <w:bCs/>
                <w:snapToGrid w:val="0"/>
                <w:sz w:val="24"/>
                <w:szCs w:val="24"/>
                <w:lang w:val="uz-Cyrl-UZ"/>
              </w:rPr>
              <w:t>Буюртмачи:</w:t>
            </w:r>
          </w:p>
        </w:tc>
        <w:tc>
          <w:tcPr>
            <w:tcW w:w="489" w:type="dxa"/>
            <w:vAlign w:val="center"/>
          </w:tcPr>
          <w:p w14:paraId="37AAC54B" w14:textId="77777777" w:rsidR="00044EEE" w:rsidRPr="00F412FA" w:rsidRDefault="00044EEE" w:rsidP="00352E4F">
            <w:pPr>
              <w:jc w:val="center"/>
              <w:rPr>
                <w:b/>
                <w:bCs/>
                <w:snapToGrid w:val="0"/>
                <w:sz w:val="24"/>
                <w:szCs w:val="24"/>
                <w:lang w:val="uz-Cyrl-UZ"/>
              </w:rPr>
            </w:pPr>
          </w:p>
        </w:tc>
        <w:tc>
          <w:tcPr>
            <w:tcW w:w="5451" w:type="dxa"/>
            <w:vAlign w:val="center"/>
          </w:tcPr>
          <w:p w14:paraId="2D5FAD2F" w14:textId="77777777" w:rsidR="00044EEE" w:rsidRPr="00F412FA" w:rsidRDefault="00044EEE" w:rsidP="00352E4F">
            <w:pPr>
              <w:jc w:val="center"/>
              <w:rPr>
                <w:b/>
                <w:bCs/>
                <w:snapToGrid w:val="0"/>
                <w:sz w:val="24"/>
                <w:szCs w:val="24"/>
                <w:lang w:val="uz-Cyrl-UZ"/>
              </w:rPr>
            </w:pPr>
            <w:r w:rsidRPr="00F412FA">
              <w:rPr>
                <w:b/>
                <w:bCs/>
                <w:snapToGrid w:val="0"/>
                <w:sz w:val="24"/>
                <w:szCs w:val="24"/>
                <w:lang w:val="uz-Cyrl-UZ"/>
              </w:rPr>
              <w:t>Пудратчи:</w:t>
            </w:r>
          </w:p>
        </w:tc>
      </w:tr>
      <w:tr w:rsidR="00044EEE" w:rsidRPr="00F412FA" w14:paraId="2E4B87C8" w14:textId="77777777" w:rsidTr="00352E4F">
        <w:trPr>
          <w:trHeight w:val="3672"/>
        </w:trPr>
        <w:tc>
          <w:tcPr>
            <w:tcW w:w="5148" w:type="dxa"/>
            <w:vAlign w:val="center"/>
          </w:tcPr>
          <w:p w14:paraId="3625E4B7" w14:textId="18C7870D" w:rsidR="00044EEE" w:rsidRPr="00F412FA" w:rsidRDefault="004D05BB" w:rsidP="00352E4F">
            <w:pPr>
              <w:rPr>
                <w:b/>
                <w:bCs/>
                <w:snapToGrid w:val="0"/>
                <w:sz w:val="26"/>
                <w:szCs w:val="26"/>
                <w:lang w:val="uz-Cyrl-UZ"/>
              </w:rPr>
            </w:pPr>
            <w:r>
              <w:rPr>
                <w:b/>
                <w:sz w:val="24"/>
                <w:szCs w:val="24"/>
                <w:lang w:val="uz-Cyrl-UZ"/>
              </w:rPr>
              <w:t>.Каримов номидаги Тошкент давлат техника университети Олмалиқ филиали</w:t>
            </w:r>
          </w:p>
          <w:p w14:paraId="66C401D1" w14:textId="77777777" w:rsidR="00044EEE" w:rsidRPr="00886FDA" w:rsidRDefault="00044EEE" w:rsidP="00352E4F">
            <w:pPr>
              <w:rPr>
                <w:b/>
                <w:bCs/>
                <w:snapToGrid w:val="0"/>
                <w:sz w:val="26"/>
                <w:szCs w:val="26"/>
              </w:rPr>
            </w:pPr>
          </w:p>
          <w:p w14:paraId="088697C1" w14:textId="77777777" w:rsidR="00044EEE" w:rsidRPr="00886FDA" w:rsidRDefault="00044EEE" w:rsidP="00352E4F">
            <w:pPr>
              <w:rPr>
                <w:b/>
                <w:bCs/>
                <w:snapToGrid w:val="0"/>
                <w:sz w:val="26"/>
                <w:szCs w:val="26"/>
              </w:rPr>
            </w:pPr>
          </w:p>
          <w:p w14:paraId="2E787F03" w14:textId="77777777" w:rsidR="00044EEE" w:rsidRPr="00886FDA" w:rsidRDefault="00044EEE" w:rsidP="00352E4F">
            <w:pPr>
              <w:rPr>
                <w:b/>
                <w:bCs/>
                <w:snapToGrid w:val="0"/>
                <w:sz w:val="26"/>
                <w:szCs w:val="26"/>
              </w:rPr>
            </w:pPr>
          </w:p>
          <w:p w14:paraId="5FAD5CE5" w14:textId="77777777" w:rsidR="00044EEE" w:rsidRPr="00886FDA" w:rsidRDefault="00044EEE" w:rsidP="00352E4F">
            <w:pPr>
              <w:rPr>
                <w:b/>
                <w:bCs/>
                <w:snapToGrid w:val="0"/>
                <w:sz w:val="26"/>
                <w:szCs w:val="26"/>
              </w:rPr>
            </w:pPr>
          </w:p>
          <w:p w14:paraId="18D1AFFC" w14:textId="77777777" w:rsidR="00044EEE" w:rsidRPr="00886FDA" w:rsidRDefault="00044EEE" w:rsidP="00352E4F">
            <w:pPr>
              <w:rPr>
                <w:b/>
                <w:bCs/>
                <w:snapToGrid w:val="0"/>
                <w:sz w:val="26"/>
                <w:szCs w:val="26"/>
              </w:rPr>
            </w:pPr>
          </w:p>
          <w:p w14:paraId="3F591483" w14:textId="77777777" w:rsidR="00044EEE" w:rsidRPr="00886FDA" w:rsidRDefault="00044EEE" w:rsidP="00352E4F">
            <w:pPr>
              <w:rPr>
                <w:b/>
                <w:bCs/>
                <w:snapToGrid w:val="0"/>
                <w:sz w:val="26"/>
                <w:szCs w:val="26"/>
              </w:rPr>
            </w:pPr>
          </w:p>
          <w:p w14:paraId="5774C7BF" w14:textId="77777777" w:rsidR="00044EEE" w:rsidRPr="00886FDA" w:rsidRDefault="00044EEE" w:rsidP="00352E4F">
            <w:pPr>
              <w:rPr>
                <w:b/>
                <w:bCs/>
                <w:snapToGrid w:val="0"/>
                <w:sz w:val="26"/>
                <w:szCs w:val="26"/>
              </w:rPr>
            </w:pPr>
          </w:p>
          <w:p w14:paraId="361FC247" w14:textId="77777777" w:rsidR="00044EEE" w:rsidRPr="00886FDA" w:rsidRDefault="00044EEE" w:rsidP="00352E4F">
            <w:pPr>
              <w:rPr>
                <w:b/>
                <w:bCs/>
                <w:snapToGrid w:val="0"/>
                <w:sz w:val="26"/>
                <w:szCs w:val="26"/>
              </w:rPr>
            </w:pPr>
          </w:p>
          <w:p w14:paraId="7B6CFA1A" w14:textId="77777777" w:rsidR="00044EEE" w:rsidRPr="00886FDA" w:rsidRDefault="00044EEE" w:rsidP="00352E4F">
            <w:pPr>
              <w:rPr>
                <w:b/>
                <w:bCs/>
                <w:snapToGrid w:val="0"/>
                <w:sz w:val="26"/>
                <w:szCs w:val="26"/>
              </w:rPr>
            </w:pPr>
          </w:p>
          <w:p w14:paraId="1EC3AF42" w14:textId="0882C369" w:rsidR="00044EEE" w:rsidRDefault="00044EEE" w:rsidP="00352E4F">
            <w:pPr>
              <w:rPr>
                <w:b/>
                <w:bCs/>
                <w:snapToGrid w:val="0"/>
                <w:sz w:val="26"/>
                <w:szCs w:val="26"/>
                <w:lang w:val="uz-Cyrl-UZ"/>
              </w:rPr>
            </w:pPr>
            <w:r w:rsidRPr="00F412FA">
              <w:rPr>
                <w:b/>
                <w:bCs/>
                <w:snapToGrid w:val="0"/>
                <w:sz w:val="26"/>
                <w:szCs w:val="26"/>
                <w:lang w:val="uz-Cyrl-UZ"/>
              </w:rPr>
              <w:t xml:space="preserve">директор </w:t>
            </w:r>
            <w:r>
              <w:rPr>
                <w:b/>
                <w:bCs/>
                <w:snapToGrid w:val="0"/>
                <w:sz w:val="26"/>
                <w:szCs w:val="26"/>
                <w:lang w:val="uz-Cyrl-UZ"/>
              </w:rPr>
              <w:t xml:space="preserve"> </w:t>
            </w:r>
            <w:r w:rsidRPr="00F412FA">
              <w:rPr>
                <w:b/>
                <w:bCs/>
                <w:snapToGrid w:val="0"/>
                <w:sz w:val="26"/>
                <w:szCs w:val="26"/>
                <w:lang w:val="uz-Cyrl-UZ"/>
              </w:rPr>
              <w:t>____________</w:t>
            </w:r>
            <w:r>
              <w:rPr>
                <w:b/>
                <w:bCs/>
                <w:snapToGrid w:val="0"/>
                <w:sz w:val="26"/>
                <w:szCs w:val="26"/>
                <w:lang w:val="uz-Cyrl-UZ"/>
              </w:rPr>
              <w:t xml:space="preserve"> </w:t>
            </w:r>
            <w:r w:rsidR="004D05BB">
              <w:rPr>
                <w:b/>
                <w:bCs/>
                <w:snapToGrid w:val="0"/>
                <w:sz w:val="26"/>
                <w:szCs w:val="26"/>
                <w:lang w:val="uz-Cyrl-UZ"/>
              </w:rPr>
              <w:t xml:space="preserve">         А.У.Самадов</w:t>
            </w:r>
          </w:p>
          <w:p w14:paraId="54273B89" w14:textId="77777777" w:rsidR="00044EEE" w:rsidRDefault="00044EEE" w:rsidP="00352E4F">
            <w:pPr>
              <w:rPr>
                <w:b/>
                <w:bCs/>
                <w:snapToGrid w:val="0"/>
                <w:sz w:val="26"/>
                <w:szCs w:val="26"/>
                <w:lang w:val="uz-Cyrl-UZ"/>
              </w:rPr>
            </w:pPr>
            <w:r>
              <w:rPr>
                <w:b/>
                <w:bCs/>
                <w:snapToGrid w:val="0"/>
                <w:sz w:val="26"/>
                <w:szCs w:val="26"/>
                <w:lang w:val="uz-Cyrl-UZ"/>
              </w:rPr>
              <w:t xml:space="preserve">                                  </w:t>
            </w:r>
            <w:r w:rsidRPr="00F412FA">
              <w:rPr>
                <w:b/>
                <w:bCs/>
                <w:snapToGrid w:val="0"/>
                <w:sz w:val="26"/>
                <w:szCs w:val="26"/>
                <w:lang w:val="uz-Cyrl-UZ"/>
              </w:rPr>
              <w:t>(имзо)</w:t>
            </w:r>
          </w:p>
          <w:p w14:paraId="0023D855" w14:textId="77777777" w:rsidR="00044EEE" w:rsidRPr="00F412FA" w:rsidRDefault="00044EEE" w:rsidP="00352E4F">
            <w:pPr>
              <w:rPr>
                <w:b/>
                <w:bCs/>
                <w:snapToGrid w:val="0"/>
                <w:sz w:val="26"/>
                <w:szCs w:val="26"/>
                <w:lang w:val="uz-Cyrl-UZ"/>
              </w:rPr>
            </w:pPr>
            <w:r>
              <w:rPr>
                <w:b/>
                <w:bCs/>
                <w:snapToGrid w:val="0"/>
                <w:sz w:val="26"/>
                <w:szCs w:val="26"/>
                <w:lang w:val="uz-Cyrl-UZ"/>
              </w:rPr>
              <w:t xml:space="preserve">    </w:t>
            </w:r>
            <w:r w:rsidRPr="00F412FA">
              <w:rPr>
                <w:b/>
                <w:bCs/>
                <w:snapToGrid w:val="0"/>
                <w:sz w:val="26"/>
                <w:szCs w:val="26"/>
                <w:lang w:val="uz-Cyrl-UZ"/>
              </w:rPr>
              <w:t xml:space="preserve">М.Ў.                            </w:t>
            </w:r>
          </w:p>
        </w:tc>
        <w:tc>
          <w:tcPr>
            <w:tcW w:w="489" w:type="dxa"/>
            <w:vAlign w:val="center"/>
          </w:tcPr>
          <w:p w14:paraId="7A2ED505" w14:textId="77777777" w:rsidR="00044EEE" w:rsidRPr="00F412FA" w:rsidRDefault="00044EEE" w:rsidP="00352E4F">
            <w:pPr>
              <w:rPr>
                <w:b/>
                <w:bCs/>
                <w:snapToGrid w:val="0"/>
                <w:sz w:val="24"/>
                <w:szCs w:val="24"/>
                <w:lang w:val="uz-Cyrl-UZ"/>
              </w:rPr>
            </w:pPr>
          </w:p>
        </w:tc>
        <w:tc>
          <w:tcPr>
            <w:tcW w:w="5451" w:type="dxa"/>
            <w:vAlign w:val="center"/>
          </w:tcPr>
          <w:p w14:paraId="71AF1E18" w14:textId="77777777" w:rsidR="00044EEE" w:rsidRPr="004D05BB" w:rsidRDefault="00044EEE" w:rsidP="00352E4F">
            <w:pPr>
              <w:rPr>
                <w:b/>
                <w:bCs/>
                <w:color w:val="FF0000"/>
                <w:sz w:val="22"/>
                <w:szCs w:val="22"/>
                <w:lang w:val="uz-Cyrl-UZ"/>
              </w:rPr>
            </w:pPr>
            <w:r w:rsidRPr="004D05BB">
              <w:rPr>
                <w:b/>
                <w:bCs/>
                <w:snapToGrid w:val="0"/>
                <w:color w:val="FF0000"/>
                <w:sz w:val="24"/>
                <w:szCs w:val="24"/>
                <w:lang w:val="uz-Cyrl-UZ"/>
              </w:rPr>
              <w:t>“</w:t>
            </w:r>
            <w:r w:rsidRPr="004D05BB">
              <w:rPr>
                <w:b/>
                <w:bCs/>
                <w:snapToGrid w:val="0"/>
                <w:color w:val="FF0000"/>
                <w:sz w:val="24"/>
                <w:szCs w:val="24"/>
                <w:lang w:val="uz-Latn-UZ"/>
              </w:rPr>
              <w:t>STRONG WILLED W</w:t>
            </w:r>
            <w:r w:rsidRPr="004D05BB">
              <w:rPr>
                <w:b/>
                <w:bCs/>
                <w:color w:val="FF0000"/>
                <w:sz w:val="22"/>
                <w:szCs w:val="22"/>
                <w:lang w:val="uz-Cyrl-UZ"/>
              </w:rPr>
              <w:t>”</w:t>
            </w:r>
            <w:r w:rsidRPr="004D05BB">
              <w:rPr>
                <w:snapToGrid w:val="0"/>
                <w:color w:val="FF0000"/>
                <w:sz w:val="24"/>
                <w:szCs w:val="24"/>
                <w:lang w:val="uz-Cyrl-UZ"/>
              </w:rPr>
              <w:t xml:space="preserve"> </w:t>
            </w:r>
            <w:r w:rsidRPr="004D05BB">
              <w:rPr>
                <w:b/>
                <w:bCs/>
                <w:color w:val="FF0000"/>
                <w:sz w:val="22"/>
                <w:szCs w:val="22"/>
                <w:lang w:val="uz-Cyrl-UZ"/>
              </w:rPr>
              <w:t xml:space="preserve">МЧЖ </w:t>
            </w:r>
          </w:p>
          <w:p w14:paraId="662281EB" w14:textId="77777777" w:rsidR="00044EEE" w:rsidRPr="004D05BB" w:rsidRDefault="00044EEE" w:rsidP="00352E4F">
            <w:pPr>
              <w:rPr>
                <w:color w:val="FF0000"/>
                <w:sz w:val="22"/>
                <w:szCs w:val="22"/>
                <w:lang w:val="uz-Cyrl-UZ"/>
              </w:rPr>
            </w:pPr>
            <w:r w:rsidRPr="004D05BB">
              <w:rPr>
                <w:color w:val="FF0000"/>
                <w:sz w:val="22"/>
                <w:szCs w:val="22"/>
                <w:lang w:val="uz-Cyrl-UZ"/>
              </w:rPr>
              <w:t xml:space="preserve">Адрес: Наманган вилояти, Косонсой тумани, </w:t>
            </w:r>
          </w:p>
          <w:p w14:paraId="54DEF04F" w14:textId="77777777" w:rsidR="00044EEE" w:rsidRPr="004D05BB" w:rsidRDefault="00044EEE" w:rsidP="00352E4F">
            <w:pPr>
              <w:rPr>
                <w:color w:val="FF0000"/>
                <w:sz w:val="22"/>
                <w:szCs w:val="22"/>
                <w:lang w:val="uz-Cyrl-UZ"/>
              </w:rPr>
            </w:pPr>
            <w:r w:rsidRPr="004D05BB">
              <w:rPr>
                <w:color w:val="FF0000"/>
                <w:sz w:val="22"/>
                <w:szCs w:val="22"/>
                <w:lang w:val="uz-Cyrl-UZ"/>
              </w:rPr>
              <w:t>А.Жомий МФЙ, Мемор кўчаси 10-уй.</w:t>
            </w:r>
          </w:p>
          <w:p w14:paraId="07B5DBAC" w14:textId="77777777" w:rsidR="00044EEE" w:rsidRPr="004D05BB" w:rsidRDefault="00044EEE" w:rsidP="00352E4F">
            <w:pPr>
              <w:rPr>
                <w:color w:val="FF0000"/>
                <w:sz w:val="22"/>
                <w:szCs w:val="22"/>
                <w:lang w:val="uz-Cyrl-UZ"/>
              </w:rPr>
            </w:pPr>
            <w:r w:rsidRPr="004D05BB">
              <w:rPr>
                <w:color w:val="FF0000"/>
                <w:sz w:val="22"/>
                <w:szCs w:val="22"/>
                <w:lang w:val="uz-Cyrl-UZ"/>
              </w:rPr>
              <w:t>Х/Р: 20208000205421079001</w:t>
            </w:r>
          </w:p>
          <w:p w14:paraId="66B90835" w14:textId="77777777" w:rsidR="00044EEE" w:rsidRPr="004D05BB" w:rsidRDefault="00044EEE" w:rsidP="00352E4F">
            <w:pPr>
              <w:rPr>
                <w:snapToGrid w:val="0"/>
                <w:color w:val="FF0000"/>
                <w:sz w:val="24"/>
                <w:szCs w:val="24"/>
                <w:lang w:val="uz-Cyrl-UZ"/>
              </w:rPr>
            </w:pPr>
            <w:r w:rsidRPr="004D05BB">
              <w:rPr>
                <w:snapToGrid w:val="0"/>
                <w:color w:val="FF0000"/>
                <w:sz w:val="24"/>
                <w:szCs w:val="24"/>
                <w:lang w:val="uz-Cyrl-UZ"/>
              </w:rPr>
              <w:t>Турон банк Наманган филиали.</w:t>
            </w:r>
          </w:p>
          <w:p w14:paraId="637CD855" w14:textId="77777777" w:rsidR="00044EEE" w:rsidRPr="004D05BB" w:rsidRDefault="00044EEE" w:rsidP="00352E4F">
            <w:pPr>
              <w:rPr>
                <w:snapToGrid w:val="0"/>
                <w:color w:val="FF0000"/>
                <w:sz w:val="24"/>
                <w:szCs w:val="24"/>
                <w:lang w:val="uz-Cyrl-UZ"/>
              </w:rPr>
            </w:pPr>
            <w:r w:rsidRPr="004D05BB">
              <w:rPr>
                <w:snapToGrid w:val="0"/>
                <w:color w:val="FF0000"/>
                <w:sz w:val="24"/>
                <w:szCs w:val="24"/>
                <w:lang w:val="uz-Cyrl-UZ"/>
              </w:rPr>
              <w:t>МФО: 00226</w:t>
            </w:r>
          </w:p>
          <w:p w14:paraId="4784111E" w14:textId="77777777" w:rsidR="00044EEE" w:rsidRPr="004D05BB" w:rsidRDefault="00044EEE" w:rsidP="00352E4F">
            <w:pPr>
              <w:rPr>
                <w:snapToGrid w:val="0"/>
                <w:color w:val="FF0000"/>
                <w:sz w:val="24"/>
                <w:szCs w:val="24"/>
                <w:lang w:val="uz-Cyrl-UZ"/>
              </w:rPr>
            </w:pPr>
            <w:r w:rsidRPr="004D05BB">
              <w:rPr>
                <w:snapToGrid w:val="0"/>
                <w:color w:val="FF0000"/>
                <w:sz w:val="24"/>
                <w:szCs w:val="24"/>
                <w:lang w:val="uz-Cyrl-UZ"/>
              </w:rPr>
              <w:t>ИНН: 308 735 130</w:t>
            </w:r>
          </w:p>
          <w:p w14:paraId="30917661" w14:textId="77777777" w:rsidR="00044EEE" w:rsidRPr="004D05BB" w:rsidRDefault="00044EEE" w:rsidP="00352E4F">
            <w:pPr>
              <w:rPr>
                <w:snapToGrid w:val="0"/>
                <w:color w:val="FF0000"/>
                <w:sz w:val="24"/>
                <w:szCs w:val="24"/>
                <w:lang w:val="uz-Cyrl-UZ"/>
              </w:rPr>
            </w:pPr>
            <w:r w:rsidRPr="004D05BB">
              <w:rPr>
                <w:snapToGrid w:val="0"/>
                <w:color w:val="FF0000"/>
                <w:sz w:val="24"/>
                <w:szCs w:val="24"/>
                <w:lang w:val="uz-Cyrl-UZ"/>
              </w:rPr>
              <w:t>Тел: 94 271-24-24, 91 184-24-24</w:t>
            </w:r>
          </w:p>
          <w:p w14:paraId="57772FD8" w14:textId="77777777" w:rsidR="00044EEE" w:rsidRPr="004D05BB" w:rsidRDefault="00044EEE" w:rsidP="00352E4F">
            <w:pPr>
              <w:rPr>
                <w:snapToGrid w:val="0"/>
                <w:color w:val="FF0000"/>
                <w:sz w:val="26"/>
                <w:szCs w:val="26"/>
                <w:lang w:val="uz-Cyrl-UZ"/>
              </w:rPr>
            </w:pPr>
          </w:p>
          <w:p w14:paraId="12734BAF" w14:textId="77777777" w:rsidR="00044EEE" w:rsidRPr="004D05BB" w:rsidRDefault="00044EEE" w:rsidP="00352E4F">
            <w:pPr>
              <w:rPr>
                <w:b/>
                <w:bCs/>
                <w:snapToGrid w:val="0"/>
                <w:color w:val="FF0000"/>
                <w:sz w:val="26"/>
                <w:szCs w:val="26"/>
                <w:lang w:val="uz-Cyrl-UZ"/>
              </w:rPr>
            </w:pPr>
          </w:p>
          <w:p w14:paraId="6C2B46B9" w14:textId="77777777" w:rsidR="00044EEE" w:rsidRPr="004D05BB" w:rsidRDefault="00044EEE" w:rsidP="00352E4F">
            <w:pPr>
              <w:rPr>
                <w:b/>
                <w:bCs/>
                <w:snapToGrid w:val="0"/>
                <w:color w:val="FF0000"/>
                <w:sz w:val="26"/>
                <w:szCs w:val="26"/>
              </w:rPr>
            </w:pPr>
            <w:r w:rsidRPr="004D05BB">
              <w:rPr>
                <w:b/>
                <w:bCs/>
                <w:snapToGrid w:val="0"/>
                <w:color w:val="FF0000"/>
                <w:sz w:val="26"/>
                <w:szCs w:val="26"/>
                <w:lang w:val="uz-Cyrl-UZ"/>
              </w:rPr>
              <w:t>Рахбар     _________ Ш.З.Хомидов</w:t>
            </w:r>
          </w:p>
          <w:p w14:paraId="5345125B" w14:textId="77777777" w:rsidR="00044EEE" w:rsidRPr="00F412FA" w:rsidRDefault="00044EEE" w:rsidP="00352E4F">
            <w:pPr>
              <w:rPr>
                <w:b/>
                <w:bCs/>
                <w:snapToGrid w:val="0"/>
                <w:sz w:val="26"/>
                <w:szCs w:val="26"/>
                <w:lang w:val="uz-Cyrl-UZ"/>
              </w:rPr>
            </w:pPr>
            <w:r>
              <w:rPr>
                <w:b/>
                <w:bCs/>
                <w:snapToGrid w:val="0"/>
                <w:sz w:val="26"/>
                <w:szCs w:val="26"/>
                <w:lang w:val="uz-Cyrl-UZ"/>
              </w:rPr>
              <w:t xml:space="preserve">                      </w:t>
            </w:r>
            <w:r w:rsidRPr="00F412FA">
              <w:rPr>
                <w:b/>
                <w:bCs/>
                <w:snapToGrid w:val="0"/>
                <w:sz w:val="26"/>
                <w:szCs w:val="26"/>
                <w:lang w:val="uz-Cyrl-UZ"/>
              </w:rPr>
              <w:t>(имзо)</w:t>
            </w:r>
          </w:p>
          <w:p w14:paraId="1BDDFD4F" w14:textId="77777777" w:rsidR="00044EEE" w:rsidRPr="00F412FA" w:rsidRDefault="00044EEE" w:rsidP="00352E4F">
            <w:pPr>
              <w:rPr>
                <w:b/>
                <w:bCs/>
                <w:snapToGrid w:val="0"/>
                <w:sz w:val="24"/>
                <w:szCs w:val="24"/>
                <w:lang w:val="uz-Cyrl-UZ"/>
              </w:rPr>
            </w:pPr>
            <w:r>
              <w:rPr>
                <w:b/>
                <w:bCs/>
                <w:snapToGrid w:val="0"/>
                <w:sz w:val="26"/>
                <w:szCs w:val="26"/>
                <w:lang w:val="uz-Cyrl-UZ"/>
              </w:rPr>
              <w:t xml:space="preserve">    </w:t>
            </w:r>
            <w:r w:rsidRPr="00F412FA">
              <w:rPr>
                <w:b/>
                <w:bCs/>
                <w:snapToGrid w:val="0"/>
                <w:sz w:val="26"/>
                <w:szCs w:val="26"/>
                <w:lang w:val="uz-Cyrl-UZ"/>
              </w:rPr>
              <w:t xml:space="preserve">М.Ў.                            </w:t>
            </w:r>
          </w:p>
        </w:tc>
      </w:tr>
    </w:tbl>
    <w:p w14:paraId="22A4D375" w14:textId="77777777" w:rsidR="00044EEE" w:rsidRPr="00F412FA" w:rsidRDefault="00044EEE" w:rsidP="00044EEE">
      <w:pPr>
        <w:pStyle w:val="2"/>
        <w:shd w:val="clear" w:color="auto" w:fill="auto"/>
        <w:spacing w:after="0" w:line="220" w:lineRule="exact"/>
        <w:ind w:right="120"/>
        <w:rPr>
          <w:b/>
          <w:bCs/>
          <w:snapToGrid w:val="0"/>
          <w:sz w:val="24"/>
          <w:szCs w:val="24"/>
          <w:lang w:val="uz-Cyrl-UZ"/>
        </w:rPr>
      </w:pPr>
    </w:p>
    <w:p w14:paraId="2850F424" w14:textId="77777777" w:rsidR="00044EEE" w:rsidRPr="00F412FA" w:rsidRDefault="00044EEE" w:rsidP="00044EEE">
      <w:pPr>
        <w:pStyle w:val="2"/>
        <w:shd w:val="clear" w:color="auto" w:fill="auto"/>
        <w:spacing w:after="0" w:line="220" w:lineRule="exact"/>
        <w:ind w:right="120"/>
        <w:rPr>
          <w:b/>
          <w:bCs/>
          <w:snapToGrid w:val="0"/>
          <w:sz w:val="24"/>
          <w:szCs w:val="24"/>
          <w:lang w:val="uz-Cyrl-UZ"/>
        </w:rPr>
      </w:pPr>
    </w:p>
    <w:p w14:paraId="44B2CB3D" w14:textId="77777777" w:rsidR="00044EEE" w:rsidRPr="00F412FA" w:rsidRDefault="00044EEE" w:rsidP="00044EEE">
      <w:pPr>
        <w:pStyle w:val="2"/>
        <w:shd w:val="clear" w:color="auto" w:fill="auto"/>
        <w:spacing w:after="0" w:line="220" w:lineRule="exact"/>
        <w:ind w:right="120"/>
        <w:rPr>
          <w:b/>
          <w:bCs/>
          <w:snapToGrid w:val="0"/>
          <w:sz w:val="24"/>
          <w:szCs w:val="24"/>
          <w:lang w:val="uz-Cyrl-UZ"/>
        </w:rPr>
      </w:pPr>
    </w:p>
    <w:p w14:paraId="1A2BCBEA" w14:textId="77777777" w:rsidR="00044EEE" w:rsidRPr="00F412FA" w:rsidRDefault="00044EEE" w:rsidP="00044EEE">
      <w:pPr>
        <w:pStyle w:val="2"/>
        <w:shd w:val="clear" w:color="auto" w:fill="auto"/>
        <w:spacing w:after="0" w:line="220" w:lineRule="exact"/>
        <w:ind w:right="120"/>
        <w:rPr>
          <w:b/>
          <w:bCs/>
          <w:snapToGrid w:val="0"/>
          <w:sz w:val="24"/>
          <w:szCs w:val="24"/>
          <w:lang w:val="uz-Cyrl-UZ"/>
        </w:rPr>
      </w:pPr>
    </w:p>
    <w:p w14:paraId="1D3A80F0" w14:textId="77777777" w:rsidR="00044EEE" w:rsidRPr="008E2CB3" w:rsidRDefault="00044EEE" w:rsidP="00044EEE">
      <w:pPr>
        <w:pStyle w:val="2"/>
        <w:shd w:val="clear" w:color="auto" w:fill="auto"/>
        <w:spacing w:after="0" w:line="220" w:lineRule="exact"/>
        <w:ind w:right="120"/>
        <w:rPr>
          <w:snapToGrid w:val="0"/>
          <w:sz w:val="24"/>
          <w:szCs w:val="24"/>
          <w:lang w:val="uz-Cyrl-UZ"/>
        </w:rPr>
      </w:pPr>
    </w:p>
    <w:p w14:paraId="6871421D" w14:textId="77777777" w:rsidR="00044EEE" w:rsidRPr="008E2CB3" w:rsidRDefault="00044EEE" w:rsidP="00044EEE">
      <w:pPr>
        <w:pStyle w:val="2"/>
        <w:shd w:val="clear" w:color="auto" w:fill="auto"/>
        <w:spacing w:after="0" w:line="220" w:lineRule="exact"/>
        <w:ind w:right="120"/>
        <w:rPr>
          <w:snapToGrid w:val="0"/>
          <w:sz w:val="24"/>
          <w:szCs w:val="24"/>
          <w:lang w:val="uz-Cyrl-UZ"/>
        </w:rPr>
      </w:pPr>
    </w:p>
    <w:p w14:paraId="5C0244F3" w14:textId="77777777" w:rsidR="00044EEE" w:rsidRPr="00DF1F21" w:rsidRDefault="00044EEE" w:rsidP="00044EEE">
      <w:pPr>
        <w:pStyle w:val="2"/>
        <w:shd w:val="clear" w:color="auto" w:fill="auto"/>
        <w:spacing w:after="0" w:line="220" w:lineRule="exact"/>
        <w:ind w:right="120"/>
        <w:rPr>
          <w:snapToGrid w:val="0"/>
          <w:sz w:val="24"/>
          <w:szCs w:val="24"/>
          <w:lang w:val="en-US"/>
        </w:rPr>
      </w:pPr>
      <w:r>
        <w:rPr>
          <w:snapToGrid w:val="0"/>
          <w:sz w:val="24"/>
          <w:szCs w:val="24"/>
          <w:lang w:val="uz-Latn-UZ"/>
        </w:rPr>
        <w:t xml:space="preserve">Юрист </w:t>
      </w:r>
      <w:r>
        <w:rPr>
          <w:snapToGrid w:val="0"/>
          <w:sz w:val="24"/>
          <w:szCs w:val="24"/>
          <w:lang w:val="en-US"/>
        </w:rPr>
        <w:t>_________________________________________________</w:t>
      </w:r>
    </w:p>
    <w:p w14:paraId="5E1C0620" w14:textId="77777777" w:rsidR="00044EEE" w:rsidRDefault="00044EEE" w:rsidP="00044EEE"/>
    <w:p w14:paraId="7423F062" w14:textId="77777777" w:rsidR="00044EEE" w:rsidRDefault="00044EEE" w:rsidP="00044EEE"/>
    <w:p w14:paraId="21C9DBFC" w14:textId="77777777" w:rsidR="00044EEE" w:rsidRDefault="00044EEE" w:rsidP="00044EEE"/>
    <w:p w14:paraId="0E49D3CE" w14:textId="77777777" w:rsidR="00F9621A" w:rsidRDefault="00F9621A"/>
    <w:sectPr w:rsidR="00F9621A" w:rsidSect="0011104C">
      <w:footerReference w:type="default" r:id="rId4"/>
      <w:pgSz w:w="12240" w:h="15840"/>
      <w:pgMar w:top="567" w:right="567" w:bottom="567"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91A1A" w14:textId="77777777" w:rsidR="00E21219" w:rsidRPr="00890F83" w:rsidRDefault="00000000" w:rsidP="00890F83">
    <w:pPr>
      <w:pStyle w:val="a3"/>
    </w:pPr>
    <w:r>
      <w:tab/>
      <w:t xml:space="preserve">- </w:t>
    </w:r>
    <w:r>
      <w:fldChar w:fldCharType="begin"/>
    </w:r>
    <w:r>
      <w:instrText xml:space="preserve"> PAGE </w:instrText>
    </w:r>
    <w:r>
      <w:fldChar w:fldCharType="separate"/>
    </w:r>
    <w:r>
      <w:rPr>
        <w:noProof/>
      </w:rPr>
      <w:t>4</w:t>
    </w:r>
    <w:r>
      <w:rPr>
        <w:noProof/>
      </w:rPr>
      <w:fldChar w:fldCharType="end"/>
    </w: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808"/>
    <w:rsid w:val="00044EEE"/>
    <w:rsid w:val="004D05BB"/>
    <w:rsid w:val="004E1808"/>
    <w:rsid w:val="00F96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8FB2"/>
  <w15:chartTrackingRefBased/>
  <w15:docId w15:val="{93308BDA-8017-41E8-8CE4-A3931A4F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EE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44EEE"/>
    <w:pPr>
      <w:tabs>
        <w:tab w:val="center" w:pos="4677"/>
        <w:tab w:val="right" w:pos="9355"/>
      </w:tabs>
    </w:pPr>
  </w:style>
  <w:style w:type="character" w:customStyle="1" w:styleId="a4">
    <w:name w:val="Нижний колонтитул Знак"/>
    <w:basedOn w:val="a0"/>
    <w:link w:val="a3"/>
    <w:rsid w:val="00044EEE"/>
    <w:rPr>
      <w:rFonts w:ascii="Times New Roman" w:eastAsia="Times New Roman" w:hAnsi="Times New Roman" w:cs="Times New Roman"/>
      <w:sz w:val="20"/>
      <w:szCs w:val="20"/>
      <w:lang w:eastAsia="ru-RU"/>
    </w:rPr>
  </w:style>
  <w:style w:type="character" w:customStyle="1" w:styleId="a5">
    <w:name w:val="Основной текст_"/>
    <w:link w:val="2"/>
    <w:rsid w:val="00044EEE"/>
    <w:rPr>
      <w:shd w:val="clear" w:color="auto" w:fill="FFFFFF"/>
    </w:rPr>
  </w:style>
  <w:style w:type="paragraph" w:customStyle="1" w:styleId="2">
    <w:name w:val="Основной текст2"/>
    <w:basedOn w:val="a"/>
    <w:link w:val="a5"/>
    <w:rsid w:val="00044EEE"/>
    <w:pPr>
      <w:widowControl w:val="0"/>
      <w:shd w:val="clear" w:color="auto" w:fill="FFFFFF"/>
      <w:spacing w:after="60" w:line="0" w:lineRule="atLeast"/>
      <w:jc w:val="center"/>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3127</Words>
  <Characters>17825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PECHKA 1</dc:creator>
  <cp:keywords/>
  <dc:description/>
  <cp:lastModifiedBy>PECHKA 1</cp:lastModifiedBy>
  <cp:revision>2</cp:revision>
  <dcterms:created xsi:type="dcterms:W3CDTF">2022-07-25T06:28:00Z</dcterms:created>
  <dcterms:modified xsi:type="dcterms:W3CDTF">2022-07-25T06:37:00Z</dcterms:modified>
</cp:coreProperties>
</file>