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95929" w14:textId="75007B54" w:rsidR="00543888" w:rsidRPr="008B15DD" w:rsidRDefault="00543888" w:rsidP="00543888">
      <w:pPr>
        <w:jc w:val="center"/>
        <w:rPr>
          <w:rStyle w:val="a3"/>
          <w:lang w:val="uz-Cyrl-UZ"/>
        </w:rPr>
      </w:pPr>
      <w:r w:rsidRPr="008B15DD">
        <w:rPr>
          <w:rStyle w:val="a3"/>
          <w:lang w:val="uz-Cyrl-UZ"/>
        </w:rPr>
        <w:t>П</w:t>
      </w:r>
      <w:proofErr w:type="spellStart"/>
      <w:r w:rsidRPr="008B15DD">
        <w:rPr>
          <w:rStyle w:val="a3"/>
        </w:rPr>
        <w:t>удрат</w:t>
      </w:r>
      <w:proofErr w:type="spellEnd"/>
      <w:r w:rsidRPr="008B15DD">
        <w:rPr>
          <w:rStyle w:val="a3"/>
        </w:rPr>
        <w:t xml:space="preserve"> </w:t>
      </w:r>
      <w:proofErr w:type="spellStart"/>
      <w:r w:rsidRPr="008B15DD">
        <w:rPr>
          <w:rStyle w:val="a3"/>
        </w:rPr>
        <w:t>шартномаси</w:t>
      </w:r>
      <w:proofErr w:type="spellEnd"/>
      <w:r w:rsidRPr="008B15DD">
        <w:rPr>
          <w:rStyle w:val="a3"/>
        </w:rPr>
        <w:t xml:space="preserve"> №</w:t>
      </w:r>
      <w:r w:rsidRPr="008B15DD">
        <w:rPr>
          <w:rStyle w:val="a3"/>
          <w:lang w:val="uz-Cyrl-UZ"/>
        </w:rPr>
        <w:t xml:space="preserve"> </w:t>
      </w:r>
    </w:p>
    <w:p w14:paraId="174E5E14" w14:textId="77777777" w:rsidR="00543888" w:rsidRPr="008B15DD" w:rsidRDefault="00543888" w:rsidP="00543888">
      <w:pPr>
        <w:jc w:val="center"/>
        <w:rPr>
          <w:rStyle w:val="a3"/>
          <w:lang w:val="uz-Cyrl-UZ"/>
        </w:rPr>
      </w:pPr>
    </w:p>
    <w:p w14:paraId="347BD31F" w14:textId="644F5633" w:rsidR="00543888" w:rsidRPr="008B15DD" w:rsidRDefault="00543888" w:rsidP="00543888">
      <w:pPr>
        <w:jc w:val="center"/>
        <w:rPr>
          <w:b/>
          <w:lang w:val="uz-Cyrl-UZ"/>
        </w:rPr>
      </w:pPr>
      <w:r w:rsidRPr="008B15DD">
        <w:rPr>
          <w:b/>
          <w:lang w:val="uz-Cyrl-UZ"/>
        </w:rPr>
        <w:t>202</w:t>
      </w:r>
      <w:r w:rsidR="00ED1121">
        <w:rPr>
          <w:b/>
          <w:lang w:val="uz-Cyrl-UZ"/>
        </w:rPr>
        <w:t>2</w:t>
      </w:r>
      <w:r w:rsidRPr="008B15DD">
        <w:rPr>
          <w:b/>
          <w:lang w:val="uz-Cyrl-UZ"/>
        </w:rPr>
        <w:t xml:space="preserve"> йил</w:t>
      </w:r>
      <w:r w:rsidR="00F35AB7">
        <w:rPr>
          <w:b/>
          <w:lang w:val="uz-Cyrl-UZ"/>
        </w:rPr>
        <w:t xml:space="preserve"> </w:t>
      </w:r>
      <w:r w:rsidR="00DC5D46" w:rsidRPr="008B15DD">
        <w:rPr>
          <w:b/>
          <w:lang w:val="uz-Cyrl-UZ"/>
        </w:rPr>
        <w:t xml:space="preserve"> </w:t>
      </w:r>
      <w:r w:rsidRPr="008B15DD">
        <w:rPr>
          <w:b/>
          <w:lang w:val="uz-Cyrl-UZ"/>
        </w:rPr>
        <w:tab/>
      </w:r>
      <w:r w:rsidRPr="008B15DD">
        <w:rPr>
          <w:b/>
          <w:lang w:val="uz-Cyrl-UZ"/>
        </w:rPr>
        <w:tab/>
      </w:r>
      <w:r w:rsidRPr="008B15DD">
        <w:rPr>
          <w:b/>
          <w:lang w:val="uz-Cyrl-UZ"/>
        </w:rPr>
        <w:tab/>
      </w:r>
      <w:r w:rsidRPr="008B15DD">
        <w:rPr>
          <w:b/>
          <w:lang w:val="uz-Cyrl-UZ"/>
        </w:rPr>
        <w:tab/>
      </w:r>
      <w:r w:rsidRPr="008B15DD">
        <w:rPr>
          <w:b/>
          <w:lang w:val="uz-Cyrl-UZ"/>
        </w:rPr>
        <w:tab/>
      </w:r>
      <w:r w:rsidRPr="008B15DD">
        <w:rPr>
          <w:b/>
          <w:lang w:val="uz-Cyrl-UZ"/>
        </w:rPr>
        <w:tab/>
        <w:t>Тошкент шаҳар</w:t>
      </w:r>
    </w:p>
    <w:p w14:paraId="0D5F2C66" w14:textId="77777777" w:rsidR="00543888" w:rsidRPr="008B15DD" w:rsidRDefault="00543888" w:rsidP="00543888">
      <w:pPr>
        <w:jc w:val="center"/>
        <w:rPr>
          <w:lang w:val="uz-Cyrl-UZ"/>
        </w:rPr>
      </w:pPr>
    </w:p>
    <w:p w14:paraId="1736FA42" w14:textId="5C458EAF" w:rsidR="00543888" w:rsidRPr="008B15DD" w:rsidRDefault="00ED1121" w:rsidP="00ED1121">
      <w:pPr>
        <w:jc w:val="both"/>
        <w:rPr>
          <w:lang w:val="uz-Cyrl-UZ"/>
        </w:rPr>
      </w:pPr>
      <w:r w:rsidRPr="00ED1121">
        <w:rPr>
          <w:lang w:val="uz-Cyrl-UZ"/>
        </w:rPr>
        <w:t>_____________________________________</w:t>
      </w:r>
      <w:r w:rsidR="00D7765E">
        <w:rPr>
          <w:lang w:val="uz-Cyrl-UZ"/>
        </w:rPr>
        <w:t xml:space="preserve"> </w:t>
      </w:r>
      <w:r w:rsidR="0030793F" w:rsidRPr="00595274">
        <w:rPr>
          <w:lang w:val="uz-Cyrl-UZ"/>
        </w:rPr>
        <w:t>(кейинги ўринларда «Буюртмачи» деб юритилади)</w:t>
      </w:r>
      <w:r w:rsidR="00A767DF" w:rsidRPr="008B15DD">
        <w:rPr>
          <w:lang w:val="uz-Cyrl-UZ"/>
        </w:rPr>
        <w:t xml:space="preserve"> номидан Низом асосида харакат қилувчи </w:t>
      </w:r>
      <w:r w:rsidR="00543888" w:rsidRPr="008B15DD">
        <w:rPr>
          <w:lang w:val="uz-Cyrl-UZ"/>
        </w:rPr>
        <w:t xml:space="preserve">директор </w:t>
      </w:r>
      <w:r>
        <w:rPr>
          <w:color w:val="FF0000"/>
          <w:lang w:val="uz-Cyrl-UZ"/>
        </w:rPr>
        <w:t>____________</w:t>
      </w:r>
      <w:r w:rsidR="00543888" w:rsidRPr="007E0567">
        <w:rPr>
          <w:b/>
          <w:color w:val="FF0000"/>
          <w:lang w:val="uz-Cyrl-UZ"/>
        </w:rPr>
        <w:t xml:space="preserve"> </w:t>
      </w:r>
      <w:r w:rsidR="00543888" w:rsidRPr="008B15DD">
        <w:rPr>
          <w:lang w:val="uz-Cyrl-UZ"/>
        </w:rPr>
        <w:t>бир томондан ва кейинги ўринларда «Пудратчи» деб юритиладиган</w:t>
      </w:r>
      <w:r w:rsidR="003E250D" w:rsidRPr="008B15DD">
        <w:rPr>
          <w:lang w:val="uz-Cyrl-UZ"/>
        </w:rPr>
        <w:t xml:space="preserve"> </w:t>
      </w:r>
      <w:r w:rsidR="005A7270">
        <w:rPr>
          <w:lang w:val="uz-Cyrl-UZ"/>
        </w:rPr>
        <w:t xml:space="preserve">  </w:t>
      </w:r>
      <w:r>
        <w:rPr>
          <w:lang w:val="uz-Cyrl-UZ"/>
        </w:rPr>
        <w:t>_______________</w:t>
      </w:r>
      <w:r w:rsidR="00DC5D46" w:rsidRPr="007E0567">
        <w:rPr>
          <w:rStyle w:val="fontstyle01"/>
          <w:color w:val="FF0000"/>
          <w:lang w:val="uz-Cyrl-UZ"/>
        </w:rPr>
        <w:t xml:space="preserve"> </w:t>
      </w:r>
      <w:r w:rsidR="00EC374D">
        <w:rPr>
          <w:rStyle w:val="fontstyle01"/>
          <w:color w:val="auto"/>
          <w:lang w:val="uz-Cyrl-UZ"/>
        </w:rPr>
        <w:t xml:space="preserve">қурилиш ва таъмирлаш </w:t>
      </w:r>
      <w:r w:rsidR="00403D2C">
        <w:rPr>
          <w:rStyle w:val="fontstyle01"/>
          <w:color w:val="auto"/>
          <w:lang w:val="uz-Cyrl-UZ"/>
        </w:rPr>
        <w:t>корхонаси</w:t>
      </w:r>
      <w:r w:rsidR="000D1FD0" w:rsidRPr="008B15DD">
        <w:rPr>
          <w:rStyle w:val="fontstyle01"/>
          <w:color w:val="auto"/>
          <w:lang w:val="uz-Cyrl-UZ"/>
        </w:rPr>
        <w:t xml:space="preserve"> </w:t>
      </w:r>
      <w:r w:rsidR="00543888" w:rsidRPr="008B15DD">
        <w:rPr>
          <w:lang w:val="uz-Cyrl-UZ"/>
        </w:rPr>
        <w:t xml:space="preserve">номидан Низом асосида </w:t>
      </w:r>
      <w:r w:rsidR="00A767DF" w:rsidRPr="008B15DD">
        <w:rPr>
          <w:lang w:val="uz-Cyrl-UZ"/>
        </w:rPr>
        <w:t xml:space="preserve">харакат қилувчи </w:t>
      </w:r>
      <w:r w:rsidR="00543888" w:rsidRPr="008B15DD">
        <w:rPr>
          <w:lang w:val="uz-Cyrl-UZ"/>
        </w:rPr>
        <w:t xml:space="preserve">директор </w:t>
      </w:r>
      <w:r>
        <w:rPr>
          <w:lang w:val="uz-Cyrl-UZ"/>
        </w:rPr>
        <w:t>________________</w:t>
      </w:r>
      <w:r w:rsidR="003F5497" w:rsidRPr="007E0567">
        <w:rPr>
          <w:color w:val="FF0000"/>
          <w:lang w:val="uz-Cyrl-UZ"/>
        </w:rPr>
        <w:t xml:space="preserve"> </w:t>
      </w:r>
      <w:r w:rsidR="00543888" w:rsidRPr="008B15DD">
        <w:rPr>
          <w:lang w:val="uz-Cyrl-UZ"/>
        </w:rPr>
        <w:t>иккинчи томондан мазкур пудрат шартномасини</w:t>
      </w:r>
      <w:r w:rsidR="00A767DF" w:rsidRPr="008B15DD">
        <w:rPr>
          <w:lang w:val="uz-Cyrl-UZ"/>
        </w:rPr>
        <w:t xml:space="preserve"> қуйидагилар тўғрисида</w:t>
      </w:r>
      <w:r w:rsidR="00543888" w:rsidRPr="008B15DD">
        <w:rPr>
          <w:lang w:val="uz-Cyrl-UZ"/>
        </w:rPr>
        <w:t xml:space="preserve"> туздилар.</w:t>
      </w:r>
    </w:p>
    <w:p w14:paraId="23459B24" w14:textId="77777777" w:rsidR="006958AE" w:rsidRPr="008B15DD" w:rsidRDefault="004217B4" w:rsidP="006958AE">
      <w:pPr>
        <w:pStyle w:val="a4"/>
        <w:numPr>
          <w:ilvl w:val="0"/>
          <w:numId w:val="1"/>
        </w:numPr>
        <w:jc w:val="center"/>
        <w:rPr>
          <w:rStyle w:val="a3"/>
          <w:lang w:val="uz-Cyrl-UZ"/>
        </w:rPr>
      </w:pPr>
      <w:proofErr w:type="spellStart"/>
      <w:r w:rsidRPr="008B15DD">
        <w:rPr>
          <w:rStyle w:val="a3"/>
        </w:rPr>
        <w:t>Таърифлар</w:t>
      </w:r>
      <w:proofErr w:type="spellEnd"/>
    </w:p>
    <w:p w14:paraId="405D8AEC" w14:textId="77777777" w:rsidR="004217B4" w:rsidRPr="008B15DD" w:rsidRDefault="004217B4" w:rsidP="006958AE">
      <w:pPr>
        <w:pStyle w:val="a4"/>
        <w:ind w:left="76"/>
        <w:rPr>
          <w:rStyle w:val="a3"/>
        </w:rPr>
      </w:pPr>
      <w:r w:rsidRPr="008B15DD">
        <w:rPr>
          <w:rStyle w:val="a3"/>
        </w:rPr>
        <w:t xml:space="preserve">1. </w:t>
      </w:r>
      <w:proofErr w:type="spellStart"/>
      <w:r w:rsidRPr="008B15DD">
        <w:rPr>
          <w:rStyle w:val="a3"/>
        </w:rPr>
        <w:t>Мазкур</w:t>
      </w:r>
      <w:proofErr w:type="spellEnd"/>
      <w:r w:rsidRPr="008B15DD">
        <w:rPr>
          <w:rStyle w:val="a3"/>
        </w:rPr>
        <w:t xml:space="preserve"> </w:t>
      </w:r>
      <w:proofErr w:type="spellStart"/>
      <w:r w:rsidRPr="008B15DD">
        <w:rPr>
          <w:rStyle w:val="a3"/>
        </w:rPr>
        <w:t>шартномада</w:t>
      </w:r>
      <w:proofErr w:type="spellEnd"/>
      <w:r w:rsidRPr="008B15DD">
        <w:rPr>
          <w:rStyle w:val="a3"/>
        </w:rPr>
        <w:t xml:space="preserve"> </w:t>
      </w:r>
      <w:proofErr w:type="spellStart"/>
      <w:r w:rsidRPr="008B15DD">
        <w:rPr>
          <w:rStyle w:val="a3"/>
        </w:rPr>
        <w:t>тарифлар</w:t>
      </w:r>
      <w:proofErr w:type="spellEnd"/>
      <w:r w:rsidRPr="008B15DD">
        <w:rPr>
          <w:rStyle w:val="a3"/>
        </w:rPr>
        <w:t xml:space="preserve"> к</w:t>
      </w:r>
      <w:r w:rsidR="00A767DF" w:rsidRPr="008B15DD">
        <w:rPr>
          <w:rStyle w:val="a3"/>
          <w:lang w:val="uz-Cyrl-UZ"/>
        </w:rPr>
        <w:t>ў</w:t>
      </w:r>
      <w:proofErr w:type="spellStart"/>
      <w:r w:rsidRPr="008B15DD">
        <w:rPr>
          <w:rStyle w:val="a3"/>
        </w:rPr>
        <w:t>лланилади</w:t>
      </w:r>
      <w:proofErr w:type="spellEnd"/>
      <w:r w:rsidRPr="008B15DD">
        <w:rPr>
          <w:rStyle w:val="a3"/>
        </w:rPr>
        <w:t>:</w:t>
      </w:r>
    </w:p>
    <w:p w14:paraId="5FA74737" w14:textId="77777777" w:rsidR="00DF3E99" w:rsidRPr="008B15DD" w:rsidRDefault="004217B4" w:rsidP="00743EFF">
      <w:pPr>
        <w:ind w:firstLine="708"/>
        <w:jc w:val="both"/>
        <w:rPr>
          <w:lang w:val="uz-Cyrl-UZ"/>
        </w:rPr>
      </w:pPr>
      <w:r w:rsidRPr="008B15DD">
        <w:rPr>
          <w:rStyle w:val="a3"/>
        </w:rPr>
        <w:t>«</w:t>
      </w:r>
      <w:proofErr w:type="spellStart"/>
      <w:r w:rsidRPr="008B15DD">
        <w:rPr>
          <w:rStyle w:val="a3"/>
        </w:rPr>
        <w:t>ижро</w:t>
      </w:r>
      <w:proofErr w:type="spellEnd"/>
      <w:r w:rsidRPr="008B15DD">
        <w:rPr>
          <w:rStyle w:val="a3"/>
        </w:rPr>
        <w:t xml:space="preserve"> </w:t>
      </w:r>
      <w:proofErr w:type="spellStart"/>
      <w:r w:rsidRPr="008B15DD">
        <w:rPr>
          <w:rStyle w:val="a3"/>
        </w:rPr>
        <w:t>ҳужжатлари</w:t>
      </w:r>
      <w:proofErr w:type="spellEnd"/>
      <w:r w:rsidRPr="008B15DD">
        <w:rPr>
          <w:rStyle w:val="a3"/>
        </w:rPr>
        <w:t>»:</w:t>
      </w:r>
      <w:r w:rsidRPr="008B15DD">
        <w:t xml:space="preserve"> — натура</w:t>
      </w:r>
      <w:r w:rsidR="00F84F52" w:rsidRPr="008B15DD">
        <w:rPr>
          <w:lang w:val="uz-Cyrl-UZ"/>
        </w:rPr>
        <w:t xml:space="preserve"> шаклида</w:t>
      </w:r>
      <w:r w:rsidRPr="008B15DD">
        <w:t xml:space="preserve"> </w:t>
      </w:r>
      <w:proofErr w:type="spellStart"/>
      <w:r w:rsidRPr="008B15DD">
        <w:t>бажарилган</w:t>
      </w:r>
      <w:proofErr w:type="spellEnd"/>
      <w:r w:rsidRPr="008B15DD">
        <w:t xml:space="preserve"> </w:t>
      </w:r>
      <w:proofErr w:type="spellStart"/>
      <w:r w:rsidRPr="008B15DD">
        <w:t>ишлар</w:t>
      </w:r>
      <w:proofErr w:type="spellEnd"/>
      <w:r w:rsidRPr="008B15DD">
        <w:t xml:space="preserve"> </w:t>
      </w:r>
      <w:proofErr w:type="spellStart"/>
      <w:r w:rsidRPr="008B15DD">
        <w:t>ёки</w:t>
      </w:r>
      <w:proofErr w:type="spellEnd"/>
      <w:r w:rsidRPr="008B15DD">
        <w:t xml:space="preserve"> </w:t>
      </w:r>
      <w:proofErr w:type="spellStart"/>
      <w:r w:rsidRPr="008B15DD">
        <w:t>ишларни</w:t>
      </w:r>
      <w:proofErr w:type="spellEnd"/>
      <w:r w:rsidRPr="008B15DD">
        <w:t xml:space="preserve"> </w:t>
      </w:r>
      <w:proofErr w:type="spellStart"/>
      <w:r w:rsidRPr="008B15DD">
        <w:t>бажариш</w:t>
      </w:r>
      <w:proofErr w:type="spellEnd"/>
      <w:r w:rsidRPr="008B15DD">
        <w:t xml:space="preserve"> </w:t>
      </w:r>
      <w:proofErr w:type="spellStart"/>
      <w:r w:rsidRPr="008B15DD">
        <w:t>учун</w:t>
      </w:r>
      <w:proofErr w:type="spellEnd"/>
      <w:r w:rsidRPr="008B15DD">
        <w:t xml:space="preserve"> </w:t>
      </w:r>
      <w:proofErr w:type="spellStart"/>
      <w:r w:rsidRPr="008B15DD">
        <w:t>маъсул</w:t>
      </w:r>
      <w:proofErr w:type="spellEnd"/>
      <w:r w:rsidRPr="008B15DD">
        <w:t xml:space="preserve"> </w:t>
      </w:r>
      <w:proofErr w:type="spellStart"/>
      <w:r w:rsidRPr="008B15DD">
        <w:t>бўлган</w:t>
      </w:r>
      <w:proofErr w:type="spellEnd"/>
      <w:r w:rsidRPr="008B15DD">
        <w:t xml:space="preserve"> </w:t>
      </w:r>
      <w:proofErr w:type="spellStart"/>
      <w:r w:rsidRPr="008B15DD">
        <w:t>шахслар</w:t>
      </w:r>
      <w:proofErr w:type="spellEnd"/>
      <w:r w:rsidRPr="008B15DD">
        <w:t xml:space="preserve"> </w:t>
      </w:r>
      <w:proofErr w:type="spellStart"/>
      <w:r w:rsidRPr="008B15DD">
        <w:t>томонидан</w:t>
      </w:r>
      <w:proofErr w:type="spellEnd"/>
      <w:r w:rsidRPr="008B15DD">
        <w:t xml:space="preserve"> </w:t>
      </w:r>
      <w:proofErr w:type="spellStart"/>
      <w:r w:rsidRPr="008B15DD">
        <w:t>уларга</w:t>
      </w:r>
      <w:proofErr w:type="spellEnd"/>
      <w:r w:rsidRPr="008B15DD">
        <w:t xml:space="preserve"> </w:t>
      </w:r>
      <w:r w:rsidRPr="008B15DD">
        <w:rPr>
          <w:lang w:val="uz-Cyrl-UZ"/>
        </w:rPr>
        <w:t>кирит</w:t>
      </w:r>
      <w:r w:rsidR="00F84F52" w:rsidRPr="008B15DD">
        <w:rPr>
          <w:lang w:val="uz-Cyrl-UZ"/>
        </w:rPr>
        <w:t>и</w:t>
      </w:r>
      <w:r w:rsidRPr="008B15DD">
        <w:rPr>
          <w:lang w:val="uz-Cyrl-UZ"/>
        </w:rPr>
        <w:t>лган</w:t>
      </w:r>
      <w:r w:rsidRPr="008B15DD">
        <w:t xml:space="preserve"> </w:t>
      </w:r>
      <w:proofErr w:type="spellStart"/>
      <w:r w:rsidRPr="008B15DD">
        <w:t>ўзгаришларнинг</w:t>
      </w:r>
      <w:proofErr w:type="spellEnd"/>
      <w:r w:rsidRPr="008B15DD">
        <w:t xml:space="preserve"> </w:t>
      </w:r>
      <w:proofErr w:type="spellStart"/>
      <w:r w:rsidRPr="008B15DD">
        <w:t>ушбу</w:t>
      </w:r>
      <w:proofErr w:type="spellEnd"/>
      <w:r w:rsidRPr="008B15DD">
        <w:t xml:space="preserve"> </w:t>
      </w:r>
      <w:proofErr w:type="spellStart"/>
      <w:r w:rsidRPr="008B15DD">
        <w:t>ишчи</w:t>
      </w:r>
      <w:proofErr w:type="spellEnd"/>
      <w:r w:rsidRPr="008B15DD">
        <w:t xml:space="preserve"> </w:t>
      </w:r>
      <w:proofErr w:type="spellStart"/>
      <w:r w:rsidRPr="008B15DD">
        <w:t>чизмалар</w:t>
      </w:r>
      <w:proofErr w:type="spellEnd"/>
      <w:r w:rsidRPr="008B15DD">
        <w:t xml:space="preserve"> </w:t>
      </w:r>
      <w:proofErr w:type="spellStart"/>
      <w:r w:rsidRPr="008B15DD">
        <w:t>туркуми</w:t>
      </w:r>
      <w:proofErr w:type="spellEnd"/>
      <w:r w:rsidRPr="008B15DD">
        <w:t xml:space="preserve">, </w:t>
      </w:r>
      <w:proofErr w:type="spellStart"/>
      <w:r w:rsidRPr="008B15DD">
        <w:t>сертификатлар</w:t>
      </w:r>
      <w:proofErr w:type="spellEnd"/>
      <w:r w:rsidRPr="008B15DD">
        <w:t xml:space="preserve">, техник </w:t>
      </w:r>
      <w:proofErr w:type="spellStart"/>
      <w:r w:rsidRPr="008B15DD">
        <w:t>паспортлар</w:t>
      </w:r>
      <w:proofErr w:type="spellEnd"/>
      <w:r w:rsidR="00F84F52" w:rsidRPr="008B15DD">
        <w:rPr>
          <w:lang w:val="uz-Cyrl-UZ"/>
        </w:rPr>
        <w:t xml:space="preserve"> </w:t>
      </w:r>
      <w:proofErr w:type="spellStart"/>
      <w:r w:rsidRPr="008B15DD">
        <w:t>ва</w:t>
      </w:r>
      <w:proofErr w:type="spellEnd"/>
      <w:r w:rsidRPr="008B15DD">
        <w:t xml:space="preserve"> </w:t>
      </w:r>
      <w:proofErr w:type="spellStart"/>
      <w:r w:rsidRPr="008B15DD">
        <w:t>ўрнатилган</w:t>
      </w:r>
      <w:proofErr w:type="spellEnd"/>
      <w:r w:rsidRPr="008B15DD">
        <w:t xml:space="preserve"> </w:t>
      </w:r>
      <w:proofErr w:type="spellStart"/>
      <w:r w:rsidRPr="008B15DD">
        <w:t>асбоб-ускуналарнинг</w:t>
      </w:r>
      <w:proofErr w:type="spellEnd"/>
      <w:r w:rsidRPr="008B15DD">
        <w:t xml:space="preserve"> </w:t>
      </w:r>
      <w:proofErr w:type="spellStart"/>
      <w:r w:rsidRPr="008B15DD">
        <w:t>сифатини</w:t>
      </w:r>
      <w:proofErr w:type="spellEnd"/>
      <w:r w:rsidR="00F84F52" w:rsidRPr="008B15DD">
        <w:rPr>
          <w:lang w:val="uz-Cyrl-UZ"/>
        </w:rPr>
        <w:t xml:space="preserve">, </w:t>
      </w:r>
      <w:r w:rsidR="00A767DF" w:rsidRPr="008B15DD">
        <w:t xml:space="preserve"> </w:t>
      </w:r>
      <w:proofErr w:type="spellStart"/>
      <w:r w:rsidR="00A767DF" w:rsidRPr="008B15DD">
        <w:t>ишлар</w:t>
      </w:r>
      <w:r w:rsidRPr="008B15DD">
        <w:t>ни</w:t>
      </w:r>
      <w:proofErr w:type="spellEnd"/>
      <w:r w:rsidRPr="008B15DD">
        <w:t xml:space="preserve"> </w:t>
      </w:r>
      <w:proofErr w:type="spellStart"/>
      <w:r w:rsidRPr="008B15DD">
        <w:t>бажаришда</w:t>
      </w:r>
      <w:proofErr w:type="spellEnd"/>
      <w:r w:rsidRPr="008B15DD">
        <w:t xml:space="preserve"> </w:t>
      </w:r>
      <w:proofErr w:type="spellStart"/>
      <w:r w:rsidRPr="008B15DD">
        <w:t>қўлланилган</w:t>
      </w:r>
      <w:proofErr w:type="spellEnd"/>
      <w:r w:rsidRPr="008B15DD">
        <w:t xml:space="preserve"> </w:t>
      </w:r>
      <w:proofErr w:type="spellStart"/>
      <w:r w:rsidRPr="008B15DD">
        <w:t>материаллар</w:t>
      </w:r>
      <w:proofErr w:type="spellEnd"/>
      <w:r w:rsidRPr="008B15DD">
        <w:t>, конструкция</w:t>
      </w:r>
      <w:r w:rsidR="00F84F52" w:rsidRPr="008B15DD">
        <w:rPr>
          <w:lang w:val="uz-Cyrl-UZ"/>
        </w:rPr>
        <w:t xml:space="preserve"> </w:t>
      </w:r>
      <w:proofErr w:type="spellStart"/>
      <w:r w:rsidRPr="008B15DD">
        <w:t>ва</w:t>
      </w:r>
      <w:proofErr w:type="spellEnd"/>
      <w:r w:rsidRPr="008B15DD">
        <w:t xml:space="preserve"> </w:t>
      </w:r>
      <w:proofErr w:type="spellStart"/>
      <w:r w:rsidRPr="008B15DD">
        <w:t>деталларнинг</w:t>
      </w:r>
      <w:proofErr w:type="spellEnd"/>
      <w:r w:rsidRPr="008B15DD">
        <w:t xml:space="preserve"> </w:t>
      </w:r>
      <w:proofErr w:type="spellStart"/>
      <w:r w:rsidRPr="008B15DD">
        <w:t>сифатини</w:t>
      </w:r>
      <w:proofErr w:type="spellEnd"/>
      <w:r w:rsidRPr="008B15DD">
        <w:t xml:space="preserve"> </w:t>
      </w:r>
      <w:proofErr w:type="spellStart"/>
      <w:r w:rsidRPr="008B15DD">
        <w:t>тасдиқловчи</w:t>
      </w:r>
      <w:proofErr w:type="spellEnd"/>
      <w:r w:rsidRPr="008B15DD">
        <w:t xml:space="preserve"> </w:t>
      </w:r>
      <w:proofErr w:type="spellStart"/>
      <w:r w:rsidRPr="008B15DD">
        <w:t>бошқа</w:t>
      </w:r>
      <w:proofErr w:type="spellEnd"/>
      <w:r w:rsidRPr="008B15DD">
        <w:t xml:space="preserve"> </w:t>
      </w:r>
      <w:proofErr w:type="spellStart"/>
      <w:r w:rsidRPr="008B15DD">
        <w:t>ҳужжатлар</w:t>
      </w:r>
      <w:proofErr w:type="spellEnd"/>
      <w:r w:rsidRPr="008B15DD">
        <w:t xml:space="preserve">, </w:t>
      </w:r>
      <w:r w:rsidR="00F84F52" w:rsidRPr="00A0452A">
        <w:rPr>
          <w:lang w:val="uz-Cyrl-UZ"/>
        </w:rPr>
        <w:t xml:space="preserve">бажарилган ишлар </w:t>
      </w:r>
      <w:r w:rsidR="00F84F52" w:rsidRPr="00A0452A">
        <w:t>т</w:t>
      </w:r>
      <w:r w:rsidR="00F84F52" w:rsidRPr="00A0452A">
        <w:rPr>
          <w:lang w:val="uz-Cyrl-UZ"/>
        </w:rPr>
        <w:t>ўғ</w:t>
      </w:r>
      <w:proofErr w:type="spellStart"/>
      <w:r w:rsidR="00F84F52" w:rsidRPr="00A0452A">
        <w:t>рисида</w:t>
      </w:r>
      <w:proofErr w:type="spellEnd"/>
      <w:r w:rsidR="00F84F52" w:rsidRPr="00A0452A">
        <w:t xml:space="preserve"> </w:t>
      </w:r>
      <w:proofErr w:type="spellStart"/>
      <w:r w:rsidR="00F84F52" w:rsidRPr="00A0452A">
        <w:t>далолатномалар</w:t>
      </w:r>
      <w:proofErr w:type="spellEnd"/>
      <w:r w:rsidR="00F84F52" w:rsidRPr="008B15DD">
        <w:t xml:space="preserve">, </w:t>
      </w:r>
      <w:proofErr w:type="spellStart"/>
      <w:r w:rsidRPr="008B15DD">
        <w:t>беркитиладиган</w:t>
      </w:r>
      <w:proofErr w:type="spellEnd"/>
      <w:r w:rsidRPr="008B15DD">
        <w:t xml:space="preserve"> </w:t>
      </w:r>
      <w:proofErr w:type="spellStart"/>
      <w:r w:rsidRPr="008B15DD">
        <w:t>ишлар</w:t>
      </w:r>
      <w:proofErr w:type="spellEnd"/>
      <w:r w:rsidRPr="008B15DD">
        <w:t xml:space="preserve"> </w:t>
      </w:r>
      <w:proofErr w:type="spellStart"/>
      <w:r w:rsidRPr="008B15DD">
        <w:t>тасдиқланганлиги</w:t>
      </w:r>
      <w:proofErr w:type="spellEnd"/>
      <w:r w:rsidRPr="008B15DD">
        <w:t xml:space="preserve"> </w:t>
      </w:r>
      <w:proofErr w:type="spellStart"/>
      <w:r w:rsidRPr="008B15DD">
        <w:t>тўғрисида</w:t>
      </w:r>
      <w:proofErr w:type="spellEnd"/>
      <w:r w:rsidRPr="008B15DD">
        <w:t xml:space="preserve"> </w:t>
      </w:r>
      <w:proofErr w:type="spellStart"/>
      <w:r w:rsidRPr="008B15DD">
        <w:t>далолатномалар</w:t>
      </w:r>
      <w:proofErr w:type="spellEnd"/>
      <w:r w:rsidRPr="008B15DD">
        <w:t xml:space="preserve">, </w:t>
      </w:r>
      <w:proofErr w:type="spellStart"/>
      <w:r w:rsidRPr="008B15DD">
        <w:t>айрим</w:t>
      </w:r>
      <w:proofErr w:type="spellEnd"/>
      <w:r w:rsidRPr="008B15DD">
        <w:t xml:space="preserve"> </w:t>
      </w:r>
      <w:proofErr w:type="spellStart"/>
      <w:r w:rsidRPr="008B15DD">
        <w:t>маъсулиятли</w:t>
      </w:r>
      <w:proofErr w:type="spellEnd"/>
      <w:r w:rsidRPr="008B15DD">
        <w:t xml:space="preserve"> </w:t>
      </w:r>
      <w:proofErr w:type="spellStart"/>
      <w:r w:rsidRPr="008B15DD">
        <w:t>конструкциялар</w:t>
      </w:r>
      <w:proofErr w:type="spellEnd"/>
      <w:r w:rsidRPr="008B15DD">
        <w:t xml:space="preserve"> </w:t>
      </w:r>
      <w:proofErr w:type="spellStart"/>
      <w:r w:rsidRPr="008B15DD">
        <w:t>оралиқ</w:t>
      </w:r>
      <w:proofErr w:type="spellEnd"/>
      <w:r w:rsidRPr="008B15DD">
        <w:t xml:space="preserve"> </w:t>
      </w:r>
      <w:proofErr w:type="spellStart"/>
      <w:r w:rsidRPr="008B15DD">
        <w:t>даврда</w:t>
      </w:r>
      <w:proofErr w:type="spellEnd"/>
      <w:r w:rsidRPr="008B15DD">
        <w:t xml:space="preserve"> </w:t>
      </w:r>
      <w:proofErr w:type="spellStart"/>
      <w:r w:rsidRPr="008B15DD">
        <w:t>қабул</w:t>
      </w:r>
      <w:proofErr w:type="spellEnd"/>
      <w:r w:rsidRPr="008B15DD">
        <w:t xml:space="preserve"> </w:t>
      </w:r>
      <w:proofErr w:type="spellStart"/>
      <w:r w:rsidRPr="008B15DD">
        <w:t>қилиниши</w:t>
      </w:r>
      <w:proofErr w:type="spellEnd"/>
      <w:r w:rsidRPr="008B15DD">
        <w:t xml:space="preserve"> </w:t>
      </w:r>
      <w:proofErr w:type="spellStart"/>
      <w:r w:rsidRPr="008B15DD">
        <w:t>тўғрисида</w:t>
      </w:r>
      <w:proofErr w:type="spellEnd"/>
      <w:r w:rsidRPr="008B15DD">
        <w:t xml:space="preserve"> </w:t>
      </w:r>
      <w:proofErr w:type="spellStart"/>
      <w:r w:rsidRPr="008B15DD">
        <w:t>далолатномалар</w:t>
      </w:r>
      <w:proofErr w:type="spellEnd"/>
      <w:r w:rsidRPr="008B15DD">
        <w:t xml:space="preserve">, монтаж </w:t>
      </w:r>
      <w:proofErr w:type="spellStart"/>
      <w:r w:rsidRPr="008B15DD">
        <w:t>қилинган</w:t>
      </w:r>
      <w:proofErr w:type="spellEnd"/>
      <w:r w:rsidRPr="008B15DD">
        <w:t xml:space="preserve"> </w:t>
      </w:r>
      <w:proofErr w:type="spellStart"/>
      <w:r w:rsidRPr="008B15DD">
        <w:t>асбоб-ускуналарнинг</w:t>
      </w:r>
      <w:proofErr w:type="spellEnd"/>
      <w:r w:rsidRPr="008B15DD">
        <w:t xml:space="preserve"> </w:t>
      </w:r>
      <w:proofErr w:type="spellStart"/>
      <w:r w:rsidRPr="008B15DD">
        <w:t>якка</w:t>
      </w:r>
      <w:proofErr w:type="spellEnd"/>
      <w:r w:rsidRPr="008B15DD">
        <w:t xml:space="preserve"> </w:t>
      </w:r>
      <w:proofErr w:type="spellStart"/>
      <w:r w:rsidRPr="008B15DD">
        <w:t>тартибдаги</w:t>
      </w:r>
      <w:proofErr w:type="spellEnd"/>
      <w:r w:rsidRPr="008B15DD">
        <w:t xml:space="preserve"> </w:t>
      </w:r>
      <w:proofErr w:type="spellStart"/>
      <w:r w:rsidRPr="008B15DD">
        <w:t>синови</w:t>
      </w:r>
      <w:proofErr w:type="spellEnd"/>
      <w:r w:rsidRPr="008B15DD">
        <w:t xml:space="preserve"> </w:t>
      </w:r>
      <w:proofErr w:type="spellStart"/>
      <w:r w:rsidRPr="008B15DD">
        <w:t>тўғрисида</w:t>
      </w:r>
      <w:proofErr w:type="spellEnd"/>
      <w:r w:rsidRPr="008B15DD">
        <w:t xml:space="preserve"> </w:t>
      </w:r>
      <w:proofErr w:type="spellStart"/>
      <w:r w:rsidRPr="008B15DD">
        <w:t>далолатномалар</w:t>
      </w:r>
      <w:proofErr w:type="spellEnd"/>
      <w:r w:rsidRPr="008B15DD">
        <w:t xml:space="preserve">, </w:t>
      </w:r>
      <w:proofErr w:type="spellStart"/>
      <w:r w:rsidRPr="008B15DD">
        <w:t>ишларни</w:t>
      </w:r>
      <w:proofErr w:type="spellEnd"/>
      <w:r w:rsidRPr="008B15DD">
        <w:t xml:space="preserve"> </w:t>
      </w:r>
      <w:proofErr w:type="spellStart"/>
      <w:r w:rsidRPr="008B15DD">
        <w:t>бажариш</w:t>
      </w:r>
      <w:proofErr w:type="spellEnd"/>
      <w:r w:rsidRPr="008B15DD">
        <w:t xml:space="preserve"> </w:t>
      </w:r>
      <w:proofErr w:type="spellStart"/>
      <w:r w:rsidRPr="008B15DD">
        <w:t>дафтарлари</w:t>
      </w:r>
      <w:proofErr w:type="spellEnd"/>
      <w:r w:rsidR="00431D82" w:rsidRPr="008B15DD">
        <w:rPr>
          <w:lang w:val="uz-Cyrl-UZ"/>
        </w:rPr>
        <w:t xml:space="preserve"> </w:t>
      </w:r>
      <w:proofErr w:type="spellStart"/>
      <w:r w:rsidRPr="008B15DD">
        <w:t>ҳамда</w:t>
      </w:r>
      <w:proofErr w:type="spellEnd"/>
      <w:r w:rsidRPr="008B15DD">
        <w:t xml:space="preserve"> </w:t>
      </w:r>
      <w:proofErr w:type="spellStart"/>
      <w:r w:rsidRPr="008B15DD">
        <w:t>қурилиш</w:t>
      </w:r>
      <w:proofErr w:type="spellEnd"/>
      <w:r w:rsidRPr="008B15DD">
        <w:t xml:space="preserve"> </w:t>
      </w:r>
      <w:proofErr w:type="spellStart"/>
      <w:r w:rsidRPr="008B15DD">
        <w:t>нормалари</w:t>
      </w:r>
      <w:proofErr w:type="spellEnd"/>
      <w:r w:rsidRPr="008B15DD">
        <w:t xml:space="preserve"> </w:t>
      </w:r>
      <w:proofErr w:type="spellStart"/>
      <w:r w:rsidRPr="008B15DD">
        <w:t>ва</w:t>
      </w:r>
      <w:proofErr w:type="spellEnd"/>
      <w:r w:rsidRPr="008B15DD">
        <w:t xml:space="preserve"> </w:t>
      </w:r>
      <w:proofErr w:type="spellStart"/>
      <w:r w:rsidRPr="008B15DD">
        <w:t>қоидаларида</w:t>
      </w:r>
      <w:proofErr w:type="spellEnd"/>
      <w:r w:rsidRPr="008B15DD">
        <w:t xml:space="preserve"> </w:t>
      </w:r>
      <w:proofErr w:type="spellStart"/>
      <w:r w:rsidRPr="008B15DD">
        <w:t>назарда</w:t>
      </w:r>
      <w:proofErr w:type="spellEnd"/>
      <w:r w:rsidRPr="008B15DD">
        <w:t xml:space="preserve"> </w:t>
      </w:r>
      <w:proofErr w:type="spellStart"/>
      <w:r w:rsidRPr="008B15DD">
        <w:t>тутилган</w:t>
      </w:r>
      <w:proofErr w:type="spellEnd"/>
      <w:r w:rsidRPr="008B15DD">
        <w:t xml:space="preserve"> </w:t>
      </w:r>
      <w:proofErr w:type="spellStart"/>
      <w:r w:rsidRPr="008B15DD">
        <w:t>бошқа</w:t>
      </w:r>
      <w:proofErr w:type="spellEnd"/>
      <w:r w:rsidRPr="008B15DD">
        <w:t xml:space="preserve"> </w:t>
      </w:r>
      <w:proofErr w:type="spellStart"/>
      <w:r w:rsidRPr="008B15DD">
        <w:t>ҳужжатлар</w:t>
      </w:r>
      <w:proofErr w:type="spellEnd"/>
      <w:r w:rsidRPr="008B15DD">
        <w:t>:</w:t>
      </w:r>
    </w:p>
    <w:p w14:paraId="2F63EDC3" w14:textId="77777777" w:rsidR="009A5274" w:rsidRPr="008B15DD" w:rsidRDefault="004217B4" w:rsidP="00743EFF">
      <w:pPr>
        <w:ind w:firstLine="708"/>
        <w:jc w:val="both"/>
        <w:rPr>
          <w:lang w:val="uz-Cyrl-UZ"/>
        </w:rPr>
      </w:pPr>
      <w:r w:rsidRPr="008B15DD">
        <w:rPr>
          <w:rStyle w:val="a3"/>
          <w:lang w:val="uz-Cyrl-UZ"/>
        </w:rPr>
        <w:t>«қурилиш майдони»:</w:t>
      </w:r>
      <w:r w:rsidRPr="008B15DD">
        <w:rPr>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27A51115" w14:textId="77777777" w:rsidR="009A5274" w:rsidRPr="008B15DD" w:rsidRDefault="004217B4" w:rsidP="00743EFF">
      <w:pPr>
        <w:ind w:firstLine="708"/>
        <w:jc w:val="both"/>
        <w:rPr>
          <w:lang w:val="uz-Cyrl-UZ"/>
        </w:rPr>
      </w:pPr>
      <w:r w:rsidRPr="008B15DD">
        <w:rPr>
          <w:rStyle w:val="a3"/>
          <w:lang w:val="uz-Cyrl-UZ"/>
        </w:rPr>
        <w:t>«вақтинчалик ишлар»:</w:t>
      </w:r>
      <w:r w:rsidRPr="008B15DD">
        <w:rPr>
          <w:lang w:val="uz-Cyrl-UZ"/>
        </w:rPr>
        <w:t xml:space="preserve"> Пудратчи томонидан қурилиш майдонида ўрнатиладиган ва ишлар бажариш учун зарур бўлган ҳар </w:t>
      </w:r>
      <w:r w:rsidR="00A767DF" w:rsidRPr="008B15DD">
        <w:rPr>
          <w:lang w:val="uz-Cyrl-UZ"/>
        </w:rPr>
        <w:t xml:space="preserve">хил </w:t>
      </w:r>
      <w:r w:rsidRPr="008B15DD">
        <w:rPr>
          <w:lang w:val="uz-Cyrl-UZ"/>
        </w:rPr>
        <w:t>типдаги вақтинчалик бинолар ва иншоотлар.</w:t>
      </w:r>
    </w:p>
    <w:p w14:paraId="028D11CC" w14:textId="77777777" w:rsidR="00FF41E9" w:rsidRPr="008B15DD" w:rsidRDefault="004217B4" w:rsidP="00743EFF">
      <w:pPr>
        <w:ind w:firstLine="708"/>
        <w:jc w:val="both"/>
        <w:rPr>
          <w:lang w:val="uz-Cyrl-UZ"/>
        </w:rPr>
      </w:pPr>
      <w:r w:rsidRPr="008B15DD">
        <w:rPr>
          <w:rStyle w:val="a3"/>
          <w:lang w:val="uz-Cyrl-UZ"/>
        </w:rPr>
        <w:t>«беркитилган ишлар»:</w:t>
      </w:r>
      <w:r w:rsidRPr="008B15DD">
        <w:rPr>
          <w:lang w:val="uz-Cyrl-UZ"/>
        </w:rPr>
        <w:t xml:space="preserve">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8F0774D" w14:textId="77777777" w:rsidR="004217B4" w:rsidRPr="008B15DD" w:rsidRDefault="007D4185" w:rsidP="00743EFF">
      <w:pPr>
        <w:ind w:firstLine="708"/>
        <w:jc w:val="both"/>
        <w:rPr>
          <w:lang w:val="uz-Cyrl-UZ"/>
        </w:rPr>
      </w:pPr>
      <w:r w:rsidRPr="008B15DD">
        <w:rPr>
          <w:lang w:val="uz-Cyrl-UZ"/>
        </w:rPr>
        <w:t xml:space="preserve"> </w:t>
      </w:r>
      <w:r w:rsidR="004217B4" w:rsidRPr="008B15DD">
        <w:rPr>
          <w:rStyle w:val="a3"/>
          <w:lang w:val="uz-Cyrl-UZ"/>
        </w:rPr>
        <w:t>шартномани нархини бўлиб чиқиш:</w:t>
      </w:r>
      <w:r w:rsidR="004217B4" w:rsidRPr="008B15DD">
        <w:rPr>
          <w:lang w:val="uz-Cyrl-UZ"/>
        </w:rPr>
        <w:t xml:space="preserve"> ишларнинг ҳар бир босқичи ёки турлари қийматининг а</w:t>
      </w:r>
      <w:r w:rsidR="00A767DF" w:rsidRPr="008B15DD">
        <w:rPr>
          <w:lang w:val="uz-Cyrl-UZ"/>
        </w:rPr>
        <w:t xml:space="preserve">ниқ белгиланган ҳолда шартнома </w:t>
      </w:r>
      <w:r w:rsidR="004217B4" w:rsidRPr="008B15DD">
        <w:rPr>
          <w:lang w:val="uz-Cyrl-UZ"/>
        </w:rPr>
        <w:t>объект</w:t>
      </w:r>
      <w:r w:rsidR="00A767DF" w:rsidRPr="008B15DD">
        <w:rPr>
          <w:lang w:val="uz-Cyrl-UZ"/>
        </w:rPr>
        <w:t>и</w:t>
      </w:r>
      <w:r w:rsidR="004217B4" w:rsidRPr="008B15DD">
        <w:rPr>
          <w:lang w:val="uz-Cyrl-UZ"/>
        </w:rPr>
        <w:t>ни умумий қийматини босқичларга тақсимлаш.</w:t>
      </w:r>
    </w:p>
    <w:p w14:paraId="5E7568C3" w14:textId="77777777" w:rsidR="004217B4" w:rsidRPr="008B15DD" w:rsidRDefault="007B76C3" w:rsidP="00704105">
      <w:pPr>
        <w:jc w:val="center"/>
        <w:rPr>
          <w:rStyle w:val="a3"/>
          <w:lang w:val="uz-Cyrl-UZ"/>
        </w:rPr>
      </w:pPr>
      <w:r w:rsidRPr="008B15DD">
        <w:rPr>
          <w:rStyle w:val="a3"/>
          <w:lang w:val="uz-Cyrl-UZ"/>
        </w:rPr>
        <w:t>II. Шартнома предмети</w:t>
      </w:r>
      <w:r w:rsidR="006D08D1" w:rsidRPr="008B15DD">
        <w:rPr>
          <w:rStyle w:val="a3"/>
          <w:lang w:val="uz-Cyrl-UZ"/>
        </w:rPr>
        <w:t>.</w:t>
      </w:r>
    </w:p>
    <w:p w14:paraId="5940DD9A" w14:textId="06AC757D" w:rsidR="004217B4" w:rsidRPr="008B15DD" w:rsidRDefault="004217B4" w:rsidP="008F74C4">
      <w:pPr>
        <w:ind w:firstLine="708"/>
        <w:jc w:val="both"/>
        <w:rPr>
          <w:lang w:val="uz-Cyrl-UZ"/>
        </w:rPr>
      </w:pPr>
      <w:r w:rsidRPr="008B15DD">
        <w:rPr>
          <w:lang w:val="uz-Cyrl-UZ"/>
        </w:rPr>
        <w:t>2.</w:t>
      </w:r>
      <w:r w:rsidR="00EA5C33" w:rsidRPr="008B15DD">
        <w:rPr>
          <w:lang w:val="uz-Cyrl-UZ"/>
        </w:rPr>
        <w:t>1</w:t>
      </w:r>
      <w:r w:rsidR="00161BA8" w:rsidRPr="008B15DD">
        <w:rPr>
          <w:lang w:val="uz-Cyrl-UZ"/>
        </w:rPr>
        <w:t xml:space="preserve"> </w:t>
      </w:r>
      <w:r w:rsidRPr="008B15DD">
        <w:rPr>
          <w:lang w:val="uz-Cyrl-UZ"/>
        </w:rPr>
        <w:t>Пудратчи мазкур шартнома шартларига мувофиқ</w:t>
      </w:r>
      <w:r w:rsidR="007E0567">
        <w:rPr>
          <w:lang w:val="uz-Cyrl-UZ"/>
        </w:rPr>
        <w:t xml:space="preserve"> </w:t>
      </w:r>
      <w:r w:rsidR="00ED1121">
        <w:rPr>
          <w:b/>
          <w:color w:val="FF0000"/>
          <w:lang w:val="uz-Cyrl-UZ"/>
        </w:rPr>
        <w:t>_________________________</w:t>
      </w:r>
      <w:r w:rsidR="002B0614">
        <w:rPr>
          <w:b/>
          <w:color w:val="FF0000"/>
          <w:lang w:val="uz-Cyrl-UZ"/>
        </w:rPr>
        <w:t xml:space="preserve"> объекти</w:t>
      </w:r>
      <w:r w:rsidR="00587903" w:rsidRPr="008B15DD">
        <w:rPr>
          <w:lang w:val="uz-Cyrl-UZ"/>
        </w:rPr>
        <w:t xml:space="preserve"> </w:t>
      </w:r>
      <w:r w:rsidRPr="008B15DD">
        <w:rPr>
          <w:lang w:val="uz-Cyrl-UZ"/>
        </w:rPr>
        <w:t>ишларини бажариш мажбуриятини олади, Буюртмачи эса Пудратчига қурилиш ишларини бажариш учун зарур шароитлар яратиш, уларни қабул қилиш</w:t>
      </w:r>
      <w:r w:rsidR="008F74C4" w:rsidRPr="008B15DD">
        <w:rPr>
          <w:lang w:val="uz-Cyrl-UZ"/>
        </w:rPr>
        <w:t xml:space="preserve"> </w:t>
      </w:r>
      <w:r w:rsidRPr="008B15DD">
        <w:rPr>
          <w:lang w:val="uz-Cyrl-UZ"/>
        </w:rPr>
        <w:t xml:space="preserve">ва </w:t>
      </w:r>
      <w:r w:rsidR="009630DC" w:rsidRPr="008B15DD">
        <w:rPr>
          <w:lang w:val="uz-Cyrl-UZ"/>
        </w:rPr>
        <w:t xml:space="preserve">бажарилган ишлар учун </w:t>
      </w:r>
      <w:r w:rsidRPr="008B15DD">
        <w:rPr>
          <w:lang w:val="uz-Cyrl-UZ"/>
        </w:rPr>
        <w:t>тўловни амалга ошириш мажбуриятини олади.</w:t>
      </w:r>
    </w:p>
    <w:p w14:paraId="288231D7" w14:textId="77777777" w:rsidR="004217B4" w:rsidRPr="008B15DD" w:rsidRDefault="004217B4" w:rsidP="00704105">
      <w:pPr>
        <w:jc w:val="center"/>
        <w:rPr>
          <w:rStyle w:val="a3"/>
          <w:lang w:val="uz-Cyrl-UZ"/>
        </w:rPr>
      </w:pPr>
      <w:r w:rsidRPr="008B15DD">
        <w:rPr>
          <w:rStyle w:val="a3"/>
          <w:lang w:val="uz-Cyrl-UZ"/>
        </w:rPr>
        <w:t xml:space="preserve">III. Шартнома </w:t>
      </w:r>
      <w:r w:rsidR="009630DC" w:rsidRPr="008B15DD">
        <w:rPr>
          <w:rStyle w:val="a3"/>
          <w:lang w:val="uz-Cyrl-UZ"/>
        </w:rPr>
        <w:t>баҳоси</w:t>
      </w:r>
      <w:r w:rsidRPr="008B15DD">
        <w:rPr>
          <w:rStyle w:val="a3"/>
          <w:lang w:val="uz-Cyrl-UZ"/>
        </w:rPr>
        <w:t>.</w:t>
      </w:r>
    </w:p>
    <w:p w14:paraId="25BED73B" w14:textId="16D1A1DD" w:rsidR="00D34C49" w:rsidRPr="008B15DD" w:rsidRDefault="004217B4" w:rsidP="00D34C49">
      <w:pPr>
        <w:ind w:firstLine="426"/>
        <w:jc w:val="both"/>
        <w:rPr>
          <w:lang w:val="uz-Cyrl-UZ"/>
        </w:rPr>
      </w:pPr>
      <w:r w:rsidRPr="008B15DD">
        <w:rPr>
          <w:lang w:val="uz-Cyrl-UZ"/>
        </w:rPr>
        <w:t>3.</w:t>
      </w:r>
      <w:r w:rsidR="00EA5C33" w:rsidRPr="008B15DD">
        <w:rPr>
          <w:lang w:val="uz-Cyrl-UZ"/>
        </w:rPr>
        <w:t>1</w:t>
      </w:r>
      <w:r w:rsidRPr="008B15DD">
        <w:rPr>
          <w:lang w:val="uz-Cyrl-UZ"/>
        </w:rPr>
        <w:t xml:space="preserve"> </w:t>
      </w:r>
      <w:r w:rsidR="00FC3C74">
        <w:rPr>
          <w:lang w:val="uz-Cyrl-UZ"/>
        </w:rPr>
        <w:t xml:space="preserve">Мазур шартнома танлов комиссиясининг </w:t>
      </w:r>
      <w:r w:rsidR="00ED1121">
        <w:rPr>
          <w:color w:val="FF0000"/>
          <w:lang w:val="uz-Cyrl-UZ"/>
        </w:rPr>
        <w:t>_________________</w:t>
      </w:r>
      <w:r w:rsidR="008A1211">
        <w:rPr>
          <w:lang w:val="uz-Cyrl-UZ"/>
        </w:rPr>
        <w:t xml:space="preserve"> </w:t>
      </w:r>
      <w:r w:rsidR="007E0567">
        <w:rPr>
          <w:lang w:val="uz-Cyrl-UZ"/>
        </w:rPr>
        <w:t>баёнига</w:t>
      </w:r>
      <w:r w:rsidR="008A1211">
        <w:rPr>
          <w:lang w:val="uz-Cyrl-UZ"/>
        </w:rPr>
        <w:t xml:space="preserve"> </w:t>
      </w:r>
      <w:r w:rsidR="005A385D">
        <w:rPr>
          <w:lang w:val="uz-Cyrl-UZ"/>
        </w:rPr>
        <w:t>билан</w:t>
      </w:r>
      <w:r w:rsidR="008A1211">
        <w:rPr>
          <w:lang w:val="uz-Cyrl-UZ"/>
        </w:rPr>
        <w:t xml:space="preserve"> </w:t>
      </w:r>
      <w:r w:rsidR="00ED1121">
        <w:rPr>
          <w:color w:val="FF0000"/>
          <w:lang w:val="uz-Cyrl-UZ"/>
        </w:rPr>
        <w:t>____________</w:t>
      </w:r>
      <w:r w:rsidR="005A385D" w:rsidRPr="007E0567">
        <w:rPr>
          <w:rStyle w:val="fontstyle01"/>
          <w:color w:val="FF0000"/>
          <w:lang w:val="uz-Cyrl-UZ"/>
        </w:rPr>
        <w:t xml:space="preserve"> </w:t>
      </w:r>
      <w:r w:rsidR="005A385D">
        <w:rPr>
          <w:rStyle w:val="fontstyle01"/>
          <w:color w:val="auto"/>
          <w:lang w:val="uz-Cyrl-UZ"/>
        </w:rPr>
        <w:t>бириктирилиб,</w:t>
      </w:r>
      <w:r w:rsidR="005A385D" w:rsidRPr="008B15DD">
        <w:rPr>
          <w:rStyle w:val="fontstyle01"/>
          <w:color w:val="auto"/>
          <w:lang w:val="uz-Cyrl-UZ"/>
        </w:rPr>
        <w:t xml:space="preserve"> </w:t>
      </w:r>
      <w:r w:rsidR="005A385D">
        <w:rPr>
          <w:lang w:val="uz-Cyrl-UZ"/>
        </w:rPr>
        <w:t>м</w:t>
      </w:r>
      <w:r w:rsidR="00543888" w:rsidRPr="008B15DD">
        <w:rPr>
          <w:lang w:val="uz-Cyrl-UZ"/>
        </w:rPr>
        <w:t xml:space="preserve">азкур шартнома бўйича пудратчи томонидан бажариладиган ишлар қиймати </w:t>
      </w:r>
      <w:r w:rsidR="00BA1CAF">
        <w:rPr>
          <w:lang w:val="uz-Cyrl-UZ"/>
        </w:rPr>
        <w:t>ККС билан</w:t>
      </w:r>
      <w:r w:rsidR="00F35AB7">
        <w:rPr>
          <w:lang w:val="uz-Cyrl-UZ"/>
        </w:rPr>
        <w:t xml:space="preserve"> </w:t>
      </w:r>
      <w:r w:rsidR="00ED1121">
        <w:rPr>
          <w:rFonts w:eastAsia="Times New Roman"/>
          <w:b/>
          <w:lang w:val="uz-Cyrl-UZ"/>
        </w:rPr>
        <w:t>___________________________</w:t>
      </w:r>
      <w:r w:rsidR="00BA1CAF" w:rsidRPr="007E0567">
        <w:rPr>
          <w:b/>
          <w:bCs/>
          <w:color w:val="FF0000"/>
          <w:lang w:val="uz-Cyrl-UZ"/>
        </w:rPr>
        <w:t xml:space="preserve"> </w:t>
      </w:r>
      <w:r w:rsidR="00BA1CAF">
        <w:rPr>
          <w:lang w:val="uz-Cyrl-UZ"/>
        </w:rPr>
        <w:t>сўмни ташкил этади</w:t>
      </w:r>
      <w:r w:rsidR="00D34C49" w:rsidRPr="008B15DD">
        <w:rPr>
          <w:lang w:val="uz-Cyrl-UZ"/>
        </w:rPr>
        <w:t>.</w:t>
      </w:r>
    </w:p>
    <w:p w14:paraId="1583A825" w14:textId="40CF0D26" w:rsidR="00EA5C33" w:rsidRDefault="00EA5C33" w:rsidP="0059020F">
      <w:pPr>
        <w:ind w:firstLine="426"/>
        <w:jc w:val="both"/>
        <w:rPr>
          <w:lang w:val="uz-Cyrl-UZ"/>
        </w:rPr>
      </w:pPr>
      <w:r w:rsidRPr="008B15DD">
        <w:rPr>
          <w:lang w:val="uz-Cyrl-UZ"/>
        </w:rPr>
        <w:t>3</w:t>
      </w:r>
      <w:r w:rsidR="004217B4" w:rsidRPr="008B15DD">
        <w:rPr>
          <w:lang w:val="uz-Cyrl-UZ"/>
        </w:rPr>
        <w:t>.</w:t>
      </w:r>
      <w:r w:rsidR="0059020F">
        <w:rPr>
          <w:lang w:val="uz-Cyrl-UZ"/>
        </w:rPr>
        <w:t xml:space="preserve">2 </w:t>
      </w:r>
      <w:r w:rsidR="004217B4" w:rsidRPr="008B15DD">
        <w:rPr>
          <w:lang w:val="uz-Cyrl-UZ"/>
        </w:rPr>
        <w:t>Тегишли асослар мавжуд бўлганда ўзгаришлар Буюртмачи билан Пудратчи ўртасидаги</w:t>
      </w:r>
      <w:r w:rsidR="00A767DF" w:rsidRPr="008B15DD">
        <w:rPr>
          <w:lang w:val="uz-Cyrl-UZ"/>
        </w:rPr>
        <w:t xml:space="preserve"> мазкур</w:t>
      </w:r>
      <w:r w:rsidR="004217B4" w:rsidRPr="008B15DD">
        <w:rPr>
          <w:lang w:val="uz-Cyrl-UZ"/>
        </w:rPr>
        <w:t xml:space="preserve"> шартномага қўшимча битим билан расмийлаштирилади.</w:t>
      </w:r>
    </w:p>
    <w:p w14:paraId="5E477068" w14:textId="77777777" w:rsidR="00FC3C74" w:rsidRPr="00FC3C74" w:rsidRDefault="00FC3C74" w:rsidP="0059020F">
      <w:pPr>
        <w:ind w:firstLine="426"/>
        <w:jc w:val="both"/>
        <w:rPr>
          <w:sz w:val="12"/>
          <w:szCs w:val="12"/>
          <w:lang w:val="uz-Cyrl-UZ"/>
        </w:rPr>
      </w:pPr>
    </w:p>
    <w:p w14:paraId="19650944" w14:textId="77777777" w:rsidR="004217B4" w:rsidRPr="008B15DD" w:rsidRDefault="00323B44" w:rsidP="00704105">
      <w:pPr>
        <w:jc w:val="center"/>
        <w:rPr>
          <w:rStyle w:val="a3"/>
          <w:lang w:val="uz-Cyrl-UZ"/>
        </w:rPr>
      </w:pPr>
      <w:r w:rsidRPr="008B15DD">
        <w:rPr>
          <w:rStyle w:val="a3"/>
          <w:lang w:val="uz-Cyrl-UZ"/>
        </w:rPr>
        <w:t>IV. Пудратчининг мажбуриятлари</w:t>
      </w:r>
      <w:r w:rsidR="0009381F" w:rsidRPr="008B15DD">
        <w:rPr>
          <w:rStyle w:val="a3"/>
          <w:lang w:val="uz-Cyrl-UZ"/>
        </w:rPr>
        <w:t>.</w:t>
      </w:r>
    </w:p>
    <w:p w14:paraId="542127AE" w14:textId="77777777" w:rsidR="007B76C3" w:rsidRPr="008B15DD" w:rsidRDefault="00EA5C33" w:rsidP="00704105">
      <w:pPr>
        <w:ind w:firstLine="708"/>
        <w:jc w:val="both"/>
        <w:rPr>
          <w:lang w:val="uz-Cyrl-UZ"/>
        </w:rPr>
      </w:pPr>
      <w:r w:rsidRPr="008B15DD">
        <w:rPr>
          <w:lang w:val="uz-Cyrl-UZ"/>
        </w:rPr>
        <w:t xml:space="preserve"> 4.1 </w:t>
      </w:r>
      <w:r w:rsidR="00323B44" w:rsidRPr="008B15DD">
        <w:rPr>
          <w:lang w:val="uz-Cyrl-UZ"/>
        </w:rPr>
        <w:t>Пудратчи мазкур шартноманинг 2-бўл</w:t>
      </w:r>
      <w:r w:rsidR="00FE1B20" w:rsidRPr="008B15DD">
        <w:rPr>
          <w:lang w:val="uz-Cyrl-UZ"/>
        </w:rPr>
        <w:t>имида назарда тутилган ишларни ушбу</w:t>
      </w:r>
      <w:r w:rsidR="00323B44" w:rsidRPr="008B15DD">
        <w:rPr>
          <w:lang w:val="uz-Cyrl-UZ"/>
        </w:rPr>
        <w:t xml:space="preserve"> шартномада ҳамда унга </w:t>
      </w:r>
      <w:r w:rsidR="00DA1F3D" w:rsidRPr="008B15DD">
        <w:rPr>
          <w:lang w:val="uz-Cyrl-UZ"/>
        </w:rPr>
        <w:t>1-</w:t>
      </w:r>
      <w:r w:rsidRPr="008B15DD">
        <w:rPr>
          <w:lang w:val="uz-Cyrl-UZ"/>
        </w:rPr>
        <w:t xml:space="preserve">сонли </w:t>
      </w:r>
      <w:r w:rsidR="00323B44" w:rsidRPr="008B15DD">
        <w:rPr>
          <w:lang w:val="uz-Cyrl-UZ"/>
        </w:rPr>
        <w:t>иловага мувофиқ ишларни бажариш жадвалида назарда тутилган ҳажмда ва муддатларда</w:t>
      </w:r>
      <w:r w:rsidR="00FE1B20" w:rsidRPr="008B15DD">
        <w:rPr>
          <w:lang w:val="uz-Cyrl-UZ"/>
        </w:rPr>
        <w:t xml:space="preserve"> </w:t>
      </w:r>
      <w:r w:rsidR="00323B44" w:rsidRPr="008B15DD">
        <w:rPr>
          <w:lang w:val="uz-Cyrl-UZ"/>
        </w:rPr>
        <w:t>иншоот</w:t>
      </w:r>
      <w:r w:rsidR="00FE1B20" w:rsidRPr="008B15DD">
        <w:rPr>
          <w:lang w:val="uz-Cyrl-UZ"/>
        </w:rPr>
        <w:t xml:space="preserve"> (объект)</w:t>
      </w:r>
      <w:r w:rsidR="00323B44" w:rsidRPr="008B15DD">
        <w:rPr>
          <w:lang w:val="uz-Cyrl-UZ"/>
        </w:rPr>
        <w:t xml:space="preserve"> нархидаги ишларни энг камида 50%</w:t>
      </w:r>
      <w:r w:rsidR="000D1FD0" w:rsidRPr="008B15DD">
        <w:rPr>
          <w:lang w:val="uz-Cyrl-UZ"/>
        </w:rPr>
        <w:t xml:space="preserve"> </w:t>
      </w:r>
      <w:r w:rsidR="00323B44" w:rsidRPr="008B15DD">
        <w:rPr>
          <w:lang w:val="uz-Cyrl-UZ"/>
        </w:rPr>
        <w:t>ни ўзининг кучлари билан бажариш</w:t>
      </w:r>
      <w:r w:rsidR="007B76C3" w:rsidRPr="008B15DD">
        <w:rPr>
          <w:lang w:val="uz-Cyrl-UZ"/>
        </w:rPr>
        <w:t>.</w:t>
      </w:r>
    </w:p>
    <w:p w14:paraId="16FC1DF9" w14:textId="77777777" w:rsidR="00EA5C33" w:rsidRPr="008B15DD" w:rsidRDefault="00EA5C33" w:rsidP="00704105">
      <w:pPr>
        <w:ind w:firstLine="708"/>
        <w:jc w:val="both"/>
        <w:rPr>
          <w:lang w:val="uz-Cyrl-UZ"/>
        </w:rPr>
      </w:pPr>
      <w:r w:rsidRPr="008B15DD">
        <w:rPr>
          <w:lang w:val="uz-Cyrl-UZ"/>
        </w:rPr>
        <w:t xml:space="preserve">4.2 </w:t>
      </w:r>
      <w:r w:rsidR="00323B44" w:rsidRPr="008B15DD">
        <w:rPr>
          <w:lang w:val="uz-Cyrl-UZ"/>
        </w:rPr>
        <w:t>Буюртмачига мазкур шартнома шартларига мувофиқ</w:t>
      </w:r>
      <w:r w:rsidRPr="008B15DD">
        <w:rPr>
          <w:lang w:val="uz-Cyrl-UZ"/>
        </w:rPr>
        <w:t xml:space="preserve"> бажарилган ишларни далолатномалар асосида </w:t>
      </w:r>
      <w:r w:rsidR="00323B44" w:rsidRPr="008B15DD">
        <w:rPr>
          <w:lang w:val="uz-Cyrl-UZ"/>
        </w:rPr>
        <w:t xml:space="preserve"> топшириш;</w:t>
      </w:r>
    </w:p>
    <w:p w14:paraId="6116922D" w14:textId="77777777" w:rsidR="00EA5C33" w:rsidRPr="008B15DD" w:rsidRDefault="008312EA" w:rsidP="00704105">
      <w:pPr>
        <w:ind w:firstLine="708"/>
        <w:jc w:val="both"/>
        <w:rPr>
          <w:lang w:val="uz-Cyrl-UZ"/>
        </w:rPr>
      </w:pPr>
      <w:r w:rsidRPr="008B15DD">
        <w:rPr>
          <w:lang w:val="uz-Cyrl-UZ"/>
        </w:rPr>
        <w:t>4.3  Қ</w:t>
      </w:r>
      <w:r w:rsidR="00323B44" w:rsidRPr="008B15DD">
        <w:rPr>
          <w:lang w:val="uz-Cyrl-UZ"/>
        </w:rPr>
        <w:t>урилиш майдонига зарур қурилиш материаллар</w:t>
      </w:r>
      <w:r w:rsidR="00FE1B20" w:rsidRPr="008B15DD">
        <w:rPr>
          <w:lang w:val="uz-Cyrl-UZ"/>
        </w:rPr>
        <w:t>и</w:t>
      </w:r>
      <w:r w:rsidR="00323B44" w:rsidRPr="008B15DD">
        <w:rPr>
          <w:lang w:val="uz-Cyrl-UZ"/>
        </w:rPr>
        <w:t>, буюмлар, конструкциялар ва бутловчи буюмлар, қурилиш техникаларини етказиб бериш, уларни қабул қилиш</w:t>
      </w:r>
      <w:r w:rsidR="007B76C3" w:rsidRPr="008B15DD">
        <w:rPr>
          <w:lang w:val="uz-Cyrl-UZ"/>
        </w:rPr>
        <w:t>,</w:t>
      </w:r>
      <w:r w:rsidR="00323B44" w:rsidRPr="008B15DD">
        <w:rPr>
          <w:lang w:val="uz-Cyrl-UZ"/>
        </w:rPr>
        <w:t xml:space="preserve"> тушириш</w:t>
      </w:r>
      <w:r w:rsidR="007B76C3" w:rsidRPr="008B15DD">
        <w:rPr>
          <w:lang w:val="uz-Cyrl-UZ"/>
        </w:rPr>
        <w:t>,</w:t>
      </w:r>
      <w:r w:rsidR="00323B44" w:rsidRPr="008B15DD">
        <w:rPr>
          <w:lang w:val="uz-Cyrl-UZ"/>
        </w:rPr>
        <w:t xml:space="preserve"> омборга жойлаш ва сақлаш;</w:t>
      </w:r>
    </w:p>
    <w:p w14:paraId="39F2B572" w14:textId="77777777" w:rsidR="00EA5C33" w:rsidRPr="008B15DD" w:rsidRDefault="00EA5C33" w:rsidP="00704105">
      <w:pPr>
        <w:ind w:firstLine="708"/>
        <w:jc w:val="both"/>
        <w:rPr>
          <w:lang w:val="uz-Cyrl-UZ"/>
        </w:rPr>
      </w:pPr>
      <w:r w:rsidRPr="008B15DD">
        <w:rPr>
          <w:lang w:val="uz-Cyrl-UZ"/>
        </w:rPr>
        <w:t>4.4 Қ</w:t>
      </w:r>
      <w:r w:rsidR="00323B44" w:rsidRPr="008B15DD">
        <w:rPr>
          <w:lang w:val="uz-Cyrl-UZ"/>
        </w:rPr>
        <w:t>урилиш майдони ҳудудида вақтинчалик иншоотлар қуриш;</w:t>
      </w:r>
    </w:p>
    <w:p w14:paraId="2F279BE0" w14:textId="77777777" w:rsidR="00EA5C33" w:rsidRPr="008B15DD" w:rsidRDefault="00EA5C33" w:rsidP="00704105">
      <w:pPr>
        <w:ind w:firstLine="708"/>
        <w:jc w:val="both"/>
        <w:rPr>
          <w:lang w:val="uz-Cyrl-UZ"/>
        </w:rPr>
      </w:pPr>
      <w:r w:rsidRPr="008B15DD">
        <w:rPr>
          <w:lang w:val="uz-Cyrl-UZ"/>
        </w:rPr>
        <w:lastRenderedPageBreak/>
        <w:t>4.5 Б</w:t>
      </w:r>
      <w:r w:rsidR="00323B44" w:rsidRPr="008B15DD">
        <w:rPr>
          <w:lang w:val="uz-Cyrl-UZ"/>
        </w:rPr>
        <w:t>уюртмачини Пудрат шартномалари тузилиши давомида субпудратчилар билан шарт</w:t>
      </w:r>
      <w:r w:rsidR="001D0CBE">
        <w:rPr>
          <w:lang w:val="uz-Cyrl-UZ"/>
        </w:rPr>
        <w:t>-</w:t>
      </w:r>
      <w:r w:rsidR="00323B44" w:rsidRPr="008B15DD">
        <w:rPr>
          <w:lang w:val="uz-Cyrl-UZ"/>
        </w:rPr>
        <w:t>номалар тузилиши, шартнома мазмуни, субпудратчининг номи ва манзили тўғрисида хабардор қилиш;</w:t>
      </w:r>
    </w:p>
    <w:p w14:paraId="1D93A277" w14:textId="77777777" w:rsidR="00EA5C33" w:rsidRPr="008B15DD" w:rsidRDefault="00EA5C33" w:rsidP="00704105">
      <w:pPr>
        <w:ind w:firstLine="708"/>
        <w:jc w:val="both"/>
        <w:rPr>
          <w:lang w:val="uz-Cyrl-UZ"/>
        </w:rPr>
      </w:pPr>
      <w:r w:rsidRPr="008B15DD">
        <w:rPr>
          <w:lang w:val="uz-Cyrl-UZ"/>
        </w:rPr>
        <w:t>4.6  Қ</w:t>
      </w:r>
      <w:r w:rsidR="00323B44" w:rsidRPr="008B15DD">
        <w:rPr>
          <w:lang w:val="uz-Cyrl-UZ"/>
        </w:rPr>
        <w:t>урилиш таваккалчилигини суғурта қилиш.</w:t>
      </w:r>
    </w:p>
    <w:p w14:paraId="43CC6AA6" w14:textId="77777777" w:rsidR="00EA5C33" w:rsidRPr="008B15DD" w:rsidRDefault="00EA5C33" w:rsidP="00704105">
      <w:pPr>
        <w:ind w:firstLine="708"/>
        <w:jc w:val="both"/>
        <w:rPr>
          <w:lang w:val="uz-Cyrl-UZ"/>
        </w:rPr>
      </w:pPr>
      <w:r w:rsidRPr="008B15DD">
        <w:rPr>
          <w:lang w:val="uz-Cyrl-UZ"/>
        </w:rPr>
        <w:t xml:space="preserve">4.7 </w:t>
      </w:r>
      <w:r w:rsidR="00161BA8" w:rsidRPr="008B15DD">
        <w:rPr>
          <w:lang w:val="uz-Cyrl-UZ"/>
        </w:rPr>
        <w:t xml:space="preserve"> </w:t>
      </w:r>
      <w:r w:rsidR="00323B44" w:rsidRPr="008B15DD">
        <w:rPr>
          <w:lang w:val="uz-Cyrl-UZ"/>
        </w:rPr>
        <w:t>Мазкур шартнома бўйича объектни фойдаланишга қабул қил</w:t>
      </w:r>
      <w:r w:rsidR="005B705D" w:rsidRPr="008B15DD">
        <w:rPr>
          <w:lang w:val="uz-Cyrl-UZ"/>
        </w:rPr>
        <w:t>иб олиш тўғрисидаги далолатнома</w:t>
      </w:r>
      <w:r w:rsidR="00323B44" w:rsidRPr="008B15DD">
        <w:rPr>
          <w:lang w:val="uz-Cyrl-UZ"/>
        </w:rPr>
        <w:t xml:space="preserve"> имзо</w:t>
      </w:r>
      <w:r w:rsidRPr="008B15DD">
        <w:rPr>
          <w:lang w:val="uz-Cyrl-UZ"/>
        </w:rPr>
        <w:t>лангандан</w:t>
      </w:r>
      <w:r w:rsidR="00323B44" w:rsidRPr="008B15DD">
        <w:rPr>
          <w:lang w:val="uz-Cyrl-UZ"/>
        </w:rPr>
        <w:t xml:space="preserve">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w:t>
      </w:r>
      <w:r w:rsidRPr="008B15DD">
        <w:rPr>
          <w:lang w:val="uz-Cyrl-UZ"/>
        </w:rPr>
        <w:t xml:space="preserve">қурилиш </w:t>
      </w:r>
      <w:r w:rsidR="00323B44" w:rsidRPr="008B15DD">
        <w:rPr>
          <w:lang w:val="uz-Cyrl-UZ"/>
        </w:rPr>
        <w:t>буюмлари, конструкциялар ҳамда вақтинчалик бинолардан бўшатиш;</w:t>
      </w:r>
      <w:r w:rsidR="006D08D1" w:rsidRPr="008B15DD">
        <w:rPr>
          <w:lang w:val="uz-Cyrl-UZ"/>
        </w:rPr>
        <w:t xml:space="preserve"> </w:t>
      </w:r>
    </w:p>
    <w:p w14:paraId="14243DB8" w14:textId="77777777" w:rsidR="00EA5C33" w:rsidRPr="008B15DD" w:rsidRDefault="00EA5C33" w:rsidP="00704105">
      <w:pPr>
        <w:ind w:firstLine="708"/>
        <w:jc w:val="both"/>
        <w:rPr>
          <w:lang w:val="uz-Cyrl-UZ"/>
        </w:rPr>
      </w:pPr>
      <w:r w:rsidRPr="008B15DD">
        <w:rPr>
          <w:lang w:val="uz-Cyrl-UZ"/>
        </w:rPr>
        <w:t>4.8 Қ</w:t>
      </w:r>
      <w:r w:rsidR="00323B44" w:rsidRPr="008B15DD">
        <w:rPr>
          <w:lang w:val="uz-Cyrl-UZ"/>
        </w:rPr>
        <w:t>урилиш майдонини қўриқланишини таъминлаш;</w:t>
      </w:r>
      <w:r w:rsidR="00CF01B5" w:rsidRPr="008B15DD">
        <w:rPr>
          <w:lang w:val="uz-Cyrl-UZ"/>
        </w:rPr>
        <w:t xml:space="preserve"> </w:t>
      </w:r>
    </w:p>
    <w:p w14:paraId="4D608666" w14:textId="77777777" w:rsidR="006D08D1" w:rsidRPr="008B15DD" w:rsidRDefault="00EA5C33" w:rsidP="00704105">
      <w:pPr>
        <w:ind w:firstLine="708"/>
        <w:jc w:val="both"/>
        <w:rPr>
          <w:lang w:val="uz-Cyrl-UZ"/>
        </w:rPr>
      </w:pPr>
      <w:r w:rsidRPr="008B15DD">
        <w:rPr>
          <w:lang w:val="uz-Cyrl-UZ"/>
        </w:rPr>
        <w:t>4.9 Қ</w:t>
      </w:r>
      <w:r w:rsidR="00323B44" w:rsidRPr="008B15DD">
        <w:rPr>
          <w:lang w:val="uz-Cyrl-UZ"/>
        </w:rPr>
        <w:t>урилиш жараёнида жалб қилинган ишчи ходимларни белгиланган тартибда расмийлаштириб, ижтимоий ҳимояси</w:t>
      </w:r>
      <w:r w:rsidRPr="008B15DD">
        <w:rPr>
          <w:lang w:val="uz-Cyrl-UZ"/>
        </w:rPr>
        <w:t xml:space="preserve"> </w:t>
      </w:r>
      <w:r w:rsidR="00323B44" w:rsidRPr="008B15DD">
        <w:rPr>
          <w:lang w:val="uz-Cyrl-UZ"/>
        </w:rPr>
        <w:t>ва техник</w:t>
      </w:r>
      <w:r w:rsidR="00AE45D2" w:rsidRPr="008B15DD">
        <w:rPr>
          <w:lang w:val="uz-Cyrl-UZ"/>
        </w:rPr>
        <w:t>а</w:t>
      </w:r>
      <w:r w:rsidR="005B705D" w:rsidRPr="008B15DD">
        <w:rPr>
          <w:lang w:val="uz-Cyrl-UZ"/>
        </w:rPr>
        <w:t>-</w:t>
      </w:r>
      <w:r w:rsidR="00323B44" w:rsidRPr="008B15DD">
        <w:rPr>
          <w:lang w:val="uz-Cyrl-UZ"/>
        </w:rPr>
        <w:t>хафсизлиги</w:t>
      </w:r>
      <w:r w:rsidRPr="008B15DD">
        <w:rPr>
          <w:lang w:val="uz-Cyrl-UZ"/>
        </w:rPr>
        <w:t xml:space="preserve"> қоидалари </w:t>
      </w:r>
      <w:r w:rsidR="000D1FD0" w:rsidRPr="008B15DD">
        <w:rPr>
          <w:lang w:val="uz-Cyrl-UZ"/>
        </w:rPr>
        <w:t xml:space="preserve">ва карантин қоидалари </w:t>
      </w:r>
      <w:r w:rsidRPr="008B15DD">
        <w:rPr>
          <w:lang w:val="uz-Cyrl-UZ"/>
        </w:rPr>
        <w:t>билан таништириш,</w:t>
      </w:r>
      <w:r w:rsidR="00323B44" w:rsidRPr="008B15DD">
        <w:rPr>
          <w:lang w:val="uz-Cyrl-UZ"/>
        </w:rPr>
        <w:t xml:space="preserve"> таъминлаш</w:t>
      </w:r>
      <w:r w:rsidRPr="008B15DD">
        <w:rPr>
          <w:lang w:val="uz-Cyrl-UZ"/>
        </w:rPr>
        <w:t xml:space="preserve"> ва </w:t>
      </w:r>
      <w:r w:rsidR="006D08D1" w:rsidRPr="008B15DD">
        <w:rPr>
          <w:lang w:val="uz-Cyrl-UZ"/>
        </w:rPr>
        <w:t xml:space="preserve"> </w:t>
      </w:r>
      <w:r w:rsidRPr="008B15DD">
        <w:rPr>
          <w:lang w:val="uz-Cyrl-UZ"/>
        </w:rPr>
        <w:t>м</w:t>
      </w:r>
      <w:r w:rsidR="00323B44" w:rsidRPr="008B15DD">
        <w:rPr>
          <w:lang w:val="uz-Cyrl-UZ"/>
        </w:rPr>
        <w:t>азкур шартномада назарда тутилган барча мажбуриятларни тўлиқ ҳажмда бажаришни ўз зиммасига олади.</w:t>
      </w:r>
    </w:p>
    <w:p w14:paraId="0B10C6A2" w14:textId="77777777" w:rsidR="00C47FE4" w:rsidRPr="008B15DD" w:rsidRDefault="00EA5C33" w:rsidP="003E250D">
      <w:pPr>
        <w:ind w:firstLine="708"/>
        <w:jc w:val="both"/>
        <w:rPr>
          <w:lang w:val="uz-Cyrl-UZ"/>
        </w:rPr>
      </w:pPr>
      <w:r w:rsidRPr="008B15DD">
        <w:rPr>
          <w:lang w:val="uz-Cyrl-UZ"/>
        </w:rPr>
        <w:t>4.9.1</w:t>
      </w:r>
      <w:r w:rsidR="00323B44" w:rsidRPr="008B15DD">
        <w:rPr>
          <w:lang w:val="uz-Cyrl-UZ"/>
        </w:rPr>
        <w:t xml:space="preserve"> Пудратчи мазкур шартнома бўйича барча ишларнинг ўз кучи билан ва субпудратчилар томонидан (</w:t>
      </w:r>
      <w:r w:rsidR="00323B44" w:rsidRPr="008B15DD">
        <w:rPr>
          <w:i/>
          <w:lang w:val="uz-Cyrl-UZ"/>
        </w:rPr>
        <w:t>қурилиш ишларининг 50%</w:t>
      </w:r>
      <w:r w:rsidR="008B670D" w:rsidRPr="008B15DD">
        <w:rPr>
          <w:i/>
          <w:lang w:val="uz-Cyrl-UZ"/>
        </w:rPr>
        <w:t xml:space="preserve"> </w:t>
      </w:r>
      <w:r w:rsidR="00323B44" w:rsidRPr="008B15DD">
        <w:rPr>
          <w:i/>
          <w:lang w:val="uz-Cyrl-UZ"/>
        </w:rPr>
        <w:t>дан кўп бўлмаган</w:t>
      </w:r>
      <w:r w:rsidR="00323B44" w:rsidRPr="008B15DD">
        <w:rPr>
          <w:lang w:val="uz-Cyrl-UZ"/>
        </w:rPr>
        <w:t>) бажарилиши ҳамда объектнинг фойдаланишга топширилиши учун Буюртмачи олдида тўлиқ мулкий жавоб</w:t>
      </w:r>
      <w:r w:rsidRPr="008B15DD">
        <w:rPr>
          <w:lang w:val="uz-Cyrl-UZ"/>
        </w:rPr>
        <w:t>гар хисобланади</w:t>
      </w:r>
      <w:r w:rsidR="00323B44" w:rsidRPr="008B15DD">
        <w:rPr>
          <w:lang w:val="uz-Cyrl-UZ"/>
        </w:rPr>
        <w:t>.</w:t>
      </w:r>
    </w:p>
    <w:p w14:paraId="1DA0E495" w14:textId="77777777" w:rsidR="00403A9C" w:rsidRPr="00D33BCF" w:rsidRDefault="00403A9C" w:rsidP="003E250D">
      <w:pPr>
        <w:ind w:firstLine="708"/>
        <w:jc w:val="both"/>
        <w:rPr>
          <w:rStyle w:val="a3"/>
          <w:lang w:val="uz-Cyrl-UZ"/>
        </w:rPr>
      </w:pPr>
      <w:r w:rsidRPr="00D33BCF">
        <w:rPr>
          <w:lang w:val="uz-Cyrl-UZ"/>
        </w:rPr>
        <w:t>4.9.2 Буюртмачидан</w:t>
      </w:r>
      <w:r w:rsidR="00022CA2" w:rsidRPr="00D33BCF">
        <w:rPr>
          <w:lang w:val="uz-Cyrl-UZ"/>
        </w:rPr>
        <w:t xml:space="preserve"> </w:t>
      </w:r>
      <w:r w:rsidRPr="00D33BCF">
        <w:rPr>
          <w:lang w:val="uz-Cyrl-UZ"/>
        </w:rPr>
        <w:t>хабарнома олган ва пудрат шартномаси томонлар иштирокида имзоланган санадан</w:t>
      </w:r>
      <w:r w:rsidR="00A07FDB" w:rsidRPr="00D33BCF">
        <w:rPr>
          <w:lang w:val="uz-Cyrl-UZ"/>
        </w:rPr>
        <w:t xml:space="preserve"> ёки қурилиш майдони қабул қилиб олинган куннинг эртасидан</w:t>
      </w:r>
      <w:r w:rsidRPr="00D33BCF">
        <w:rPr>
          <w:lang w:val="uz-Cyrl-UZ"/>
        </w:rPr>
        <w:t xml:space="preserve"> бошлаб объектда қурилиш-монтаж </w:t>
      </w:r>
      <w:r w:rsidR="008B15DD" w:rsidRPr="00D33BCF">
        <w:rPr>
          <w:lang w:val="uz-Cyrl-UZ"/>
        </w:rPr>
        <w:t>ишларини амалга оширишга киришади.</w:t>
      </w:r>
    </w:p>
    <w:p w14:paraId="559C4C4B" w14:textId="77777777" w:rsidR="00323B44" w:rsidRPr="008B15DD" w:rsidRDefault="00323B44" w:rsidP="00704105">
      <w:pPr>
        <w:jc w:val="center"/>
        <w:rPr>
          <w:rStyle w:val="a3"/>
          <w:lang w:val="uz-Cyrl-UZ"/>
        </w:rPr>
      </w:pPr>
      <w:r w:rsidRPr="008B15DD">
        <w:rPr>
          <w:rStyle w:val="a3"/>
          <w:lang w:val="uz-Cyrl-UZ"/>
        </w:rPr>
        <w:t>V. Буюртмачининг мажбуриятлари</w:t>
      </w:r>
      <w:r w:rsidR="006D08D1" w:rsidRPr="008B15DD">
        <w:rPr>
          <w:rStyle w:val="a3"/>
          <w:lang w:val="uz-Cyrl-UZ"/>
        </w:rPr>
        <w:t>.</w:t>
      </w:r>
    </w:p>
    <w:p w14:paraId="6827BB1A" w14:textId="77777777" w:rsidR="0001259C" w:rsidRPr="008B15DD" w:rsidRDefault="0001259C" w:rsidP="00704105">
      <w:pPr>
        <w:ind w:firstLine="708"/>
        <w:jc w:val="both"/>
        <w:rPr>
          <w:lang w:val="uz-Cyrl-UZ"/>
        </w:rPr>
      </w:pPr>
      <w:r w:rsidRPr="008B15DD">
        <w:rPr>
          <w:lang w:val="uz-Cyrl-UZ"/>
        </w:rPr>
        <w:t>5</w:t>
      </w:r>
      <w:r w:rsidR="00323B44" w:rsidRPr="008B15DD">
        <w:rPr>
          <w:lang w:val="uz-Cyrl-UZ"/>
        </w:rPr>
        <w:t>.</w:t>
      </w:r>
      <w:r w:rsidRPr="008B15DD">
        <w:rPr>
          <w:lang w:val="uz-Cyrl-UZ"/>
        </w:rPr>
        <w:t>1</w:t>
      </w:r>
      <w:r w:rsidR="00323B44" w:rsidRPr="008B15DD">
        <w:rPr>
          <w:lang w:val="uz-Cyrl-UZ"/>
        </w:rPr>
        <w:t xml:space="preserve"> </w:t>
      </w:r>
      <w:r w:rsidRPr="008B15DD">
        <w:rPr>
          <w:lang w:val="uz-Cyrl-UZ"/>
        </w:rPr>
        <w:t xml:space="preserve">  М</w:t>
      </w:r>
      <w:r w:rsidR="00323B44" w:rsidRPr="008B15DD">
        <w:rPr>
          <w:lang w:val="uz-Cyrl-UZ"/>
        </w:rPr>
        <w:t xml:space="preserve">азкур шартнома имзоланган кундан бошлаб уч кун </w:t>
      </w:r>
      <w:r w:rsidR="00323B44" w:rsidRPr="00ED5805">
        <w:rPr>
          <w:lang w:val="uz-Cyrl-UZ"/>
        </w:rPr>
        <w:t>муддатда иловага</w:t>
      </w:r>
      <w:r w:rsidR="00323B44" w:rsidRPr="008B15DD">
        <w:rPr>
          <w:lang w:val="uz-Cyrl-UZ"/>
        </w:rPr>
        <w:t xml:space="preserve"> мувофиқ ишларни бажариш учун яроқли бўлган қурилиш майдонини объект қурилиши ва қурилиш тугаллангунча бўлган да</w:t>
      </w:r>
      <w:r w:rsidRPr="008B15DD">
        <w:rPr>
          <w:lang w:val="uz-Cyrl-UZ"/>
        </w:rPr>
        <w:t>врда далолатнома асосида</w:t>
      </w:r>
      <w:r w:rsidR="00323B44" w:rsidRPr="008B15DD">
        <w:rPr>
          <w:lang w:val="uz-Cyrl-UZ"/>
        </w:rPr>
        <w:t xml:space="preserve"> </w:t>
      </w:r>
      <w:r w:rsidR="00403A9C" w:rsidRPr="008B15DD">
        <w:rPr>
          <w:lang w:val="uz-Cyrl-UZ"/>
        </w:rPr>
        <w:t>Пудратчига топшириш</w:t>
      </w:r>
      <w:r w:rsidR="00323B44" w:rsidRPr="008B15DD">
        <w:rPr>
          <w:lang w:val="uz-Cyrl-UZ"/>
        </w:rPr>
        <w:t>;</w:t>
      </w:r>
      <w:r w:rsidR="00CF01B5" w:rsidRPr="008B15DD">
        <w:rPr>
          <w:lang w:val="uz-Cyrl-UZ"/>
        </w:rPr>
        <w:t xml:space="preserve"> </w:t>
      </w:r>
    </w:p>
    <w:p w14:paraId="5741B6D3" w14:textId="77777777" w:rsidR="0001259C" w:rsidRPr="008B15DD" w:rsidRDefault="0001259C" w:rsidP="00704105">
      <w:pPr>
        <w:ind w:firstLine="708"/>
        <w:jc w:val="both"/>
        <w:rPr>
          <w:lang w:val="uz-Cyrl-UZ"/>
        </w:rPr>
      </w:pPr>
      <w:r w:rsidRPr="008B15DD">
        <w:rPr>
          <w:lang w:val="uz-Cyrl-UZ"/>
        </w:rPr>
        <w:t>5.2  Қурилиш и</w:t>
      </w:r>
      <w:r w:rsidR="00323B44" w:rsidRPr="008B15DD">
        <w:rPr>
          <w:lang w:val="uz-Cyrl-UZ"/>
        </w:rPr>
        <w:t>шлар</w:t>
      </w:r>
      <w:r w:rsidR="00403A9C" w:rsidRPr="008B15DD">
        <w:rPr>
          <w:lang w:val="uz-Cyrl-UZ"/>
        </w:rPr>
        <w:t>и</w:t>
      </w:r>
      <w:r w:rsidR="00323B44" w:rsidRPr="008B15DD">
        <w:rPr>
          <w:lang w:val="uz-Cyrl-UZ"/>
        </w:rPr>
        <w:t xml:space="preserve"> бажарилиши устидан доимий техник назорат ва мазкур шартномада қайд этилган Пудратчи томонидан қабул қилинган</w:t>
      </w:r>
      <w:r w:rsidRPr="008B15DD">
        <w:rPr>
          <w:lang w:val="uz-Cyrl-UZ"/>
        </w:rPr>
        <w:t xml:space="preserve"> мажбуриятлар ва бошқа вазифаларга</w:t>
      </w:r>
      <w:r w:rsidR="00323B44" w:rsidRPr="008B15DD">
        <w:rPr>
          <w:lang w:val="uz-Cyrl-UZ"/>
        </w:rPr>
        <w:t xml:space="preserve"> риоя этилишини назорат қилиш</w:t>
      </w:r>
      <w:r w:rsidRPr="008B15DD">
        <w:rPr>
          <w:lang w:val="uz-Cyrl-UZ"/>
        </w:rPr>
        <w:t>;</w:t>
      </w:r>
    </w:p>
    <w:p w14:paraId="0F0FA974" w14:textId="77777777" w:rsidR="0001259C" w:rsidRPr="008B15DD" w:rsidRDefault="0001259C" w:rsidP="00704105">
      <w:pPr>
        <w:ind w:firstLine="708"/>
        <w:jc w:val="both"/>
        <w:rPr>
          <w:lang w:val="uz-Cyrl-UZ"/>
        </w:rPr>
      </w:pPr>
      <w:r w:rsidRPr="008B15DD">
        <w:rPr>
          <w:lang w:val="uz-Cyrl-UZ"/>
        </w:rPr>
        <w:t>5.3   Пудратчидан бажарилган</w:t>
      </w:r>
      <w:r w:rsidR="00323B44" w:rsidRPr="008B15DD">
        <w:rPr>
          <w:lang w:val="uz-Cyrl-UZ"/>
        </w:rPr>
        <w:t xml:space="preserve"> ишларни қабул қилиб олиш;</w:t>
      </w:r>
    </w:p>
    <w:p w14:paraId="66E470B9" w14:textId="77777777" w:rsidR="0001259C" w:rsidRPr="008B15DD" w:rsidRDefault="0001259C" w:rsidP="00704105">
      <w:pPr>
        <w:ind w:firstLine="708"/>
        <w:jc w:val="both"/>
        <w:rPr>
          <w:lang w:val="uz-Cyrl-UZ"/>
        </w:rPr>
      </w:pPr>
      <w:r w:rsidRPr="008B15DD">
        <w:rPr>
          <w:lang w:val="uz-Cyrl-UZ"/>
        </w:rPr>
        <w:t>5.4  М</w:t>
      </w:r>
      <w:r w:rsidR="00323B44" w:rsidRPr="008B15DD">
        <w:rPr>
          <w:lang w:val="uz-Cyrl-UZ"/>
        </w:rPr>
        <w:t xml:space="preserve">олиялаштириш жадвалига биноан пудратчига </w:t>
      </w:r>
      <w:r w:rsidRPr="008B15DD">
        <w:rPr>
          <w:lang w:val="uz-Cyrl-UZ"/>
        </w:rPr>
        <w:t xml:space="preserve">мазкур шартномага </w:t>
      </w:r>
      <w:r w:rsidR="00DA1F3D" w:rsidRPr="008B15DD">
        <w:rPr>
          <w:lang w:val="uz-Cyrl-UZ"/>
        </w:rPr>
        <w:t>2</w:t>
      </w:r>
      <w:r w:rsidRPr="008B15DD">
        <w:rPr>
          <w:lang w:val="uz-Cyrl-UZ"/>
        </w:rPr>
        <w:t>-сонли</w:t>
      </w:r>
      <w:r w:rsidR="00323B44" w:rsidRPr="008B15DD">
        <w:rPr>
          <w:lang w:val="uz-Cyrl-UZ"/>
        </w:rPr>
        <w:t xml:space="preserve"> иловага мувофиқ аванс бериш ва жорий молиялаштиришни амалга ошириш;</w:t>
      </w:r>
      <w:r w:rsidR="00CF01B5" w:rsidRPr="008B15DD">
        <w:rPr>
          <w:lang w:val="uz-Cyrl-UZ"/>
        </w:rPr>
        <w:t xml:space="preserve"> </w:t>
      </w:r>
    </w:p>
    <w:p w14:paraId="64C56224" w14:textId="77777777" w:rsidR="00323B44" w:rsidRPr="008B15DD" w:rsidRDefault="0001259C" w:rsidP="00704105">
      <w:pPr>
        <w:ind w:firstLine="708"/>
        <w:jc w:val="both"/>
        <w:rPr>
          <w:lang w:val="uz-Cyrl-UZ"/>
        </w:rPr>
      </w:pPr>
      <w:r w:rsidRPr="008B15DD">
        <w:rPr>
          <w:lang w:val="uz-Cyrl-UZ"/>
        </w:rPr>
        <w:t>5.5 М</w:t>
      </w:r>
      <w:r w:rsidR="00323B44" w:rsidRPr="008B15DD">
        <w:rPr>
          <w:lang w:val="uz-Cyrl-UZ"/>
        </w:rPr>
        <w:t>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r w:rsidRPr="008B15DD">
        <w:rPr>
          <w:lang w:val="uz-Cyrl-UZ"/>
        </w:rPr>
        <w:t xml:space="preserve"> ҳамда </w:t>
      </w:r>
      <w:r w:rsidR="00323B44" w:rsidRPr="008B15DD">
        <w:rPr>
          <w:lang w:val="uz-Cyrl-UZ"/>
        </w:rPr>
        <w:t>мазкур шартномада назарда тутилган мажбуриятларни тўлиқ ҳажмда бажариш мажбуриятини олади.</w:t>
      </w:r>
    </w:p>
    <w:p w14:paraId="0352DF5D" w14:textId="77777777" w:rsidR="000B5E83" w:rsidRPr="008B15DD" w:rsidRDefault="000B5E83" w:rsidP="000B5E83">
      <w:pPr>
        <w:ind w:firstLine="708"/>
        <w:jc w:val="both"/>
        <w:rPr>
          <w:lang w:val="uz-Cyrl-UZ"/>
        </w:rPr>
      </w:pPr>
      <w:r w:rsidRPr="008B15DD">
        <w:rPr>
          <w:lang w:val="uz-Cyrl-UZ"/>
        </w:rPr>
        <w:t>5.6. Пудратчига  шартномада  келишилган тўловларни объектни молиялаштирилиш бўйича Манзилли руйхати тасдиқланиб, Ўзбекистон Республикаси Молия вазирлиги Ғазначилигидан (электрон) руйхатдан ўтгандан кейин амалга оширади.</w:t>
      </w:r>
    </w:p>
    <w:p w14:paraId="1602EEFD" w14:textId="77777777" w:rsidR="00323B44" w:rsidRPr="008B15DD" w:rsidRDefault="00323B44" w:rsidP="00704105">
      <w:pPr>
        <w:jc w:val="center"/>
        <w:rPr>
          <w:rStyle w:val="a3"/>
          <w:lang w:val="uz-Cyrl-UZ"/>
        </w:rPr>
      </w:pPr>
      <w:r w:rsidRPr="008B15DD">
        <w:rPr>
          <w:rStyle w:val="a3"/>
          <w:lang w:val="uz-Cyrl-UZ"/>
        </w:rPr>
        <w:t>VI. Ишларни бажариш муддати</w:t>
      </w:r>
      <w:r w:rsidR="006D08D1" w:rsidRPr="008B15DD">
        <w:rPr>
          <w:rStyle w:val="a3"/>
          <w:lang w:val="uz-Cyrl-UZ"/>
        </w:rPr>
        <w:t>.</w:t>
      </w:r>
    </w:p>
    <w:p w14:paraId="099718A2" w14:textId="77777777" w:rsidR="00743EFF" w:rsidRPr="008B15DD" w:rsidRDefault="002F7558" w:rsidP="00704105">
      <w:pPr>
        <w:ind w:firstLine="708"/>
        <w:jc w:val="both"/>
        <w:rPr>
          <w:lang w:val="uz-Cyrl-UZ"/>
        </w:rPr>
      </w:pPr>
      <w:r w:rsidRPr="008B15DD">
        <w:rPr>
          <w:lang w:val="uz-Cyrl-UZ"/>
        </w:rPr>
        <w:t>6.1</w:t>
      </w:r>
      <w:r w:rsidR="00323B44" w:rsidRPr="008B15DD">
        <w:rPr>
          <w:lang w:val="uz-Cyrl-UZ"/>
        </w:rPr>
        <w:t xml:space="preserve"> Шартнома миллий валюта (сўм)</w:t>
      </w:r>
      <w:r w:rsidRPr="008B15DD">
        <w:rPr>
          <w:lang w:val="uz-Cyrl-UZ"/>
        </w:rPr>
        <w:t>да</w:t>
      </w:r>
      <w:r w:rsidR="00323B44" w:rsidRPr="008B15DD">
        <w:rPr>
          <w:lang w:val="uz-Cyrl-UZ"/>
        </w:rPr>
        <w:t xml:space="preserve"> ўзаро ҳисоб-китоб қилинганда томонлар</w:t>
      </w:r>
      <w:r w:rsidR="00927D5F" w:rsidRPr="008B15DD">
        <w:rPr>
          <w:lang w:val="uz-Cyrl-UZ"/>
        </w:rPr>
        <w:t xml:space="preserve"> учун имзоланган пайтдан бошлаб, бироқ</w:t>
      </w:r>
      <w:r w:rsidR="00CF01B5" w:rsidRPr="008B15DD">
        <w:rPr>
          <w:lang w:val="uz-Cyrl-UZ"/>
        </w:rPr>
        <w:t xml:space="preserve"> </w:t>
      </w:r>
      <w:r w:rsidR="00323B44" w:rsidRPr="008B15DD">
        <w:rPr>
          <w:lang w:val="uz-Cyrl-UZ"/>
        </w:rPr>
        <w:t>кейинчалик ЭАВ га конвертация қилган ҳолда миллий валютада (сўм)</w:t>
      </w:r>
      <w:r w:rsidR="0026522C" w:rsidRPr="008B15DD">
        <w:rPr>
          <w:lang w:val="uz-Cyrl-UZ"/>
        </w:rPr>
        <w:t>да</w:t>
      </w:r>
      <w:r w:rsidR="00323B44" w:rsidRPr="008B15DD">
        <w:rPr>
          <w:lang w:val="uz-Cyrl-UZ"/>
        </w:rPr>
        <w:t xml:space="preserve"> ўзаро ҳисоб-китоб қилинганда шартнома қонун ҳужжатларга мувофиқ рўйхатдан ўтказилгандан кейин кучга киради:</w:t>
      </w:r>
    </w:p>
    <w:p w14:paraId="0498C596" w14:textId="77777777" w:rsidR="00743EFF" w:rsidRPr="008B15DD" w:rsidRDefault="0026522C" w:rsidP="00704105">
      <w:pPr>
        <w:ind w:firstLine="708"/>
        <w:jc w:val="both"/>
        <w:rPr>
          <w:lang w:val="uz-Cyrl-UZ"/>
        </w:rPr>
      </w:pPr>
      <w:r w:rsidRPr="008B15DD">
        <w:rPr>
          <w:lang w:val="uz-Cyrl-UZ"/>
        </w:rPr>
        <w:t xml:space="preserve">6.2 </w:t>
      </w:r>
      <w:r w:rsidR="00323B44" w:rsidRPr="008B15DD">
        <w:rPr>
          <w:lang w:val="uz-Cyrl-UZ"/>
        </w:rPr>
        <w:t xml:space="preserve">Пудратчи мазкур шартномага </w:t>
      </w:r>
      <w:r w:rsidR="00E9275B" w:rsidRPr="008B15DD">
        <w:rPr>
          <w:lang w:val="uz-Cyrl-UZ"/>
        </w:rPr>
        <w:t xml:space="preserve">1-сонли </w:t>
      </w:r>
      <w:r w:rsidR="00323B44" w:rsidRPr="008B15DD">
        <w:rPr>
          <w:lang w:val="uz-Cyrl-UZ"/>
        </w:rPr>
        <w:t xml:space="preserve">илова </w:t>
      </w:r>
      <w:r w:rsidR="00927D5F" w:rsidRPr="008B15DD">
        <w:rPr>
          <w:lang w:val="uz-Cyrl-UZ"/>
        </w:rPr>
        <w:t xml:space="preserve">ишларни бажариш </w:t>
      </w:r>
      <w:r w:rsidR="00323B44" w:rsidRPr="008B15DD">
        <w:rPr>
          <w:lang w:val="uz-Cyrl-UZ"/>
        </w:rPr>
        <w:t xml:space="preserve">жадвалига мувофиқ, </w:t>
      </w:r>
      <w:r w:rsidR="00927D5F" w:rsidRPr="008B15DD">
        <w:rPr>
          <w:lang w:val="uz-Cyrl-UZ"/>
        </w:rPr>
        <w:t xml:space="preserve">Буюртмачидан хабарнома олган </w:t>
      </w:r>
      <w:r w:rsidR="00E9275B" w:rsidRPr="008B15DD">
        <w:rPr>
          <w:lang w:val="uz-Cyrl-UZ"/>
        </w:rPr>
        <w:t xml:space="preserve">ва пудрат шартномаси томонлар иштирокида имзоланган санадан ёки қурилиш майдони қабул қилиб олинган куннинг эртасидан бошлаб объектда қурилиш-монтаж ишларини </w:t>
      </w:r>
      <w:r w:rsidR="00323B44" w:rsidRPr="008B15DD">
        <w:rPr>
          <w:lang w:val="uz-Cyrl-UZ"/>
        </w:rPr>
        <w:t>бажаришга киришади.</w:t>
      </w:r>
    </w:p>
    <w:p w14:paraId="73E0D0F3" w14:textId="6639DE16" w:rsidR="00CF01B5" w:rsidRPr="008B15DD" w:rsidRDefault="0026522C" w:rsidP="00704105">
      <w:pPr>
        <w:ind w:firstLine="708"/>
        <w:jc w:val="both"/>
        <w:rPr>
          <w:lang w:val="uz-Cyrl-UZ"/>
        </w:rPr>
      </w:pPr>
      <w:r w:rsidRPr="008B15DD">
        <w:rPr>
          <w:lang w:val="uz-Cyrl-UZ"/>
        </w:rPr>
        <w:t>6.3</w:t>
      </w:r>
      <w:r w:rsidR="00323B44" w:rsidRPr="008B15DD">
        <w:rPr>
          <w:lang w:val="uz-Cyrl-UZ"/>
        </w:rPr>
        <w:t xml:space="preserve">. </w:t>
      </w:r>
      <w:r w:rsidR="00DA1F3D" w:rsidRPr="008B15DD">
        <w:rPr>
          <w:lang w:val="uz-Cyrl-UZ"/>
        </w:rPr>
        <w:t>Электрон т</w:t>
      </w:r>
      <w:r w:rsidR="00323B44" w:rsidRPr="008B15DD">
        <w:rPr>
          <w:lang w:val="uz-Cyrl-UZ"/>
        </w:rPr>
        <w:t>анлов натижаси бўйича аниқланган қурилишнинг давом этиш вақти</w:t>
      </w:r>
      <w:r w:rsidR="00E9275B" w:rsidRPr="008B15DD">
        <w:rPr>
          <w:lang w:val="uz-Cyrl-UZ"/>
        </w:rPr>
        <w:t xml:space="preserve"> қурилиш</w:t>
      </w:r>
      <w:r w:rsidR="00323B44" w:rsidRPr="008B15DD">
        <w:rPr>
          <w:lang w:val="uz-Cyrl-UZ"/>
        </w:rPr>
        <w:t xml:space="preserve"> ишлар</w:t>
      </w:r>
      <w:r w:rsidR="00E9275B" w:rsidRPr="008B15DD">
        <w:rPr>
          <w:lang w:val="uz-Cyrl-UZ"/>
        </w:rPr>
        <w:t>и</w:t>
      </w:r>
      <w:r w:rsidR="00323B44" w:rsidRPr="008B15DD">
        <w:rPr>
          <w:lang w:val="uz-Cyrl-UZ"/>
        </w:rPr>
        <w:t xml:space="preserve"> бошланган кундан эътиборан</w:t>
      </w:r>
      <w:r w:rsidR="00F724AB">
        <w:rPr>
          <w:lang w:val="uz-Cyrl-UZ"/>
        </w:rPr>
        <w:t xml:space="preserve"> </w:t>
      </w:r>
      <w:r w:rsidR="00CC1FF9">
        <w:rPr>
          <w:lang w:val="uz-Cyrl-UZ"/>
        </w:rPr>
        <w:t>2</w:t>
      </w:r>
      <w:r w:rsidR="006429FB">
        <w:rPr>
          <w:lang w:val="uz-Cyrl-UZ"/>
        </w:rPr>
        <w:t>0</w:t>
      </w:r>
      <w:r w:rsidR="00664519">
        <w:rPr>
          <w:lang w:val="uz-Cyrl-UZ"/>
        </w:rPr>
        <w:t xml:space="preserve"> кун</w:t>
      </w:r>
      <w:r w:rsidR="00323B44" w:rsidRPr="008B15DD">
        <w:rPr>
          <w:lang w:val="uz-Cyrl-UZ"/>
        </w:rPr>
        <w:t>ни ташкил этади.</w:t>
      </w:r>
    </w:p>
    <w:p w14:paraId="12BCE2BB" w14:textId="77777777" w:rsidR="00323B44" w:rsidRPr="008B15DD" w:rsidRDefault="0026522C" w:rsidP="00704105">
      <w:pPr>
        <w:ind w:firstLine="708"/>
        <w:jc w:val="both"/>
        <w:rPr>
          <w:lang w:val="uz-Cyrl-UZ"/>
        </w:rPr>
      </w:pPr>
      <w:r w:rsidRPr="008B15DD">
        <w:rPr>
          <w:lang w:val="uz-Cyrl-UZ"/>
        </w:rPr>
        <w:t>6.4</w:t>
      </w:r>
      <w:r w:rsidR="00323B44" w:rsidRPr="008B15DD">
        <w:rPr>
          <w:lang w:val="uz-Cyrl-UZ"/>
        </w:rPr>
        <w:t>. Мазкур шартнома бўйича ишлар, ишларни бажариш жадвалига мувофиқ амалга оширилади.</w:t>
      </w:r>
    </w:p>
    <w:p w14:paraId="7352DB80" w14:textId="77777777" w:rsidR="00323B44" w:rsidRPr="008B15DD" w:rsidRDefault="00323B44" w:rsidP="00704105">
      <w:pPr>
        <w:jc w:val="center"/>
        <w:rPr>
          <w:rStyle w:val="a3"/>
          <w:lang w:val="uz-Cyrl-UZ"/>
        </w:rPr>
      </w:pPr>
      <w:r w:rsidRPr="008B15DD">
        <w:rPr>
          <w:rStyle w:val="a3"/>
          <w:lang w:val="uz-Cyrl-UZ"/>
        </w:rPr>
        <w:t>VII. Тўловлар ва ҳисоб-китоблар</w:t>
      </w:r>
      <w:r w:rsidR="0009381F" w:rsidRPr="008B15DD">
        <w:rPr>
          <w:rStyle w:val="a3"/>
          <w:lang w:val="uz-Cyrl-UZ"/>
        </w:rPr>
        <w:t>.</w:t>
      </w:r>
    </w:p>
    <w:p w14:paraId="4CBBA6D9" w14:textId="1D70BF92" w:rsidR="003E7E46" w:rsidRPr="008B15DD" w:rsidRDefault="003E7E46" w:rsidP="003E7E46">
      <w:pPr>
        <w:ind w:firstLine="426"/>
        <w:jc w:val="both"/>
        <w:rPr>
          <w:lang w:val="uz-Cyrl-UZ"/>
        </w:rPr>
      </w:pPr>
      <w:r w:rsidRPr="008B15DD">
        <w:rPr>
          <w:lang w:val="uz-Cyrl-UZ"/>
        </w:rPr>
        <w:t>7.1. Буюртмачи Пудратчига шартнома Ўзбекистон Республикаси Молия вазирлиги Ғазначилигидан (электрон) рўйхатдан ўтгандан сўнг шартнома бўйича ишлар умумий қийматининг 30 % миқдорида  аванс ўтказади, бу жами</w:t>
      </w:r>
      <w:r w:rsidR="006429FB">
        <w:rPr>
          <w:lang w:val="uz-Cyrl-UZ"/>
        </w:rPr>
        <w:t xml:space="preserve"> </w:t>
      </w:r>
      <w:r w:rsidR="00ED1121">
        <w:rPr>
          <w:lang w:val="uz-Cyrl-UZ"/>
        </w:rPr>
        <w:t>----------------------</w:t>
      </w:r>
      <w:bookmarkStart w:id="0" w:name="_GoBack"/>
      <w:bookmarkEnd w:id="0"/>
      <w:r w:rsidRPr="007E0567">
        <w:rPr>
          <w:color w:val="FF0000"/>
          <w:lang w:val="uz-Cyrl-UZ"/>
        </w:rPr>
        <w:t xml:space="preserve"> </w:t>
      </w:r>
      <w:r w:rsidRPr="008B15DD">
        <w:rPr>
          <w:lang w:val="uz-Cyrl-UZ"/>
        </w:rPr>
        <w:t>сўмни ташкил этади.</w:t>
      </w:r>
    </w:p>
    <w:p w14:paraId="55FCBBA8" w14:textId="77777777" w:rsidR="00543888" w:rsidRPr="008B15DD" w:rsidRDefault="00543888" w:rsidP="00543888">
      <w:pPr>
        <w:ind w:firstLine="426"/>
        <w:jc w:val="both"/>
        <w:rPr>
          <w:lang w:val="uz-Cyrl-UZ"/>
        </w:rPr>
      </w:pPr>
      <w:r w:rsidRPr="008B15DD">
        <w:rPr>
          <w:lang w:val="uz-Cyrl-UZ"/>
        </w:rPr>
        <w:t>7.2. Буюртмачи томонидан Пудратчига аванс бериш ва жорий молиялаштириш учун молиялаштириш</w:t>
      </w:r>
      <w:r w:rsidR="002C2BC9" w:rsidRPr="008B15DD">
        <w:rPr>
          <w:lang w:val="uz-Cyrl-UZ"/>
        </w:rPr>
        <w:t xml:space="preserve"> </w:t>
      </w:r>
      <w:r w:rsidRPr="008B15DD">
        <w:rPr>
          <w:lang w:val="uz-Cyrl-UZ"/>
        </w:rPr>
        <w:t>ва ишларни бажариш жадваллари асос ҳисобланади.</w:t>
      </w:r>
    </w:p>
    <w:p w14:paraId="5BB7FA4A" w14:textId="033A05F4" w:rsidR="00CC76AE" w:rsidRPr="008B15DD" w:rsidRDefault="00543888" w:rsidP="00F35AB7">
      <w:pPr>
        <w:ind w:firstLine="426"/>
        <w:jc w:val="both"/>
        <w:rPr>
          <w:lang w:val="uz-Cyrl-UZ"/>
        </w:rPr>
      </w:pPr>
      <w:r w:rsidRPr="008B15DD">
        <w:rPr>
          <w:lang w:val="uz-Cyrl-UZ"/>
        </w:rPr>
        <w:t xml:space="preserve">7.3.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w:t>
      </w:r>
      <w:r w:rsidRPr="008B15DD">
        <w:rPr>
          <w:lang w:val="uz-Cyrl-UZ"/>
        </w:rPr>
        <w:lastRenderedPageBreak/>
        <w:t xml:space="preserve">объектнинг умумий шартномавий жорий қийматнинг 95% доирасида амалга оширилади, </w:t>
      </w:r>
      <w:r w:rsidRPr="00BA5D75">
        <w:rPr>
          <w:lang w:val="uz-Cyrl-UZ"/>
        </w:rPr>
        <w:t>бу</w:t>
      </w:r>
      <w:r w:rsidR="00562EAA">
        <w:rPr>
          <w:lang w:val="uz-Cyrl-UZ"/>
        </w:rPr>
        <w:t xml:space="preserve"> </w:t>
      </w:r>
      <w:r w:rsidR="00ED1121">
        <w:rPr>
          <w:b/>
          <w:lang w:val="uz-Cyrl-UZ"/>
        </w:rPr>
        <w:t>___________________________</w:t>
      </w:r>
      <w:r w:rsidRPr="007E0567">
        <w:rPr>
          <w:b/>
          <w:color w:val="FF0000"/>
          <w:lang w:val="uz-Cyrl-UZ"/>
        </w:rPr>
        <w:t xml:space="preserve"> сўм</w:t>
      </w:r>
      <w:r w:rsidRPr="007E0567">
        <w:rPr>
          <w:color w:val="FF0000"/>
          <w:lang w:val="uz-Cyrl-UZ"/>
        </w:rPr>
        <w:t xml:space="preserve">ни </w:t>
      </w:r>
      <w:r w:rsidRPr="008B15DD">
        <w:rPr>
          <w:lang w:val="uz-Cyrl-UZ"/>
        </w:rPr>
        <w:t>ташкил этади.</w:t>
      </w:r>
    </w:p>
    <w:p w14:paraId="3C09D60E" w14:textId="75D7438D" w:rsidR="00961638" w:rsidRPr="008B15DD" w:rsidRDefault="004140C3" w:rsidP="00CC76AE">
      <w:pPr>
        <w:ind w:firstLine="426"/>
        <w:jc w:val="both"/>
        <w:rPr>
          <w:lang w:val="uz-Cyrl-UZ"/>
        </w:rPr>
      </w:pPr>
      <w:r w:rsidRPr="008B15DD">
        <w:rPr>
          <w:lang w:val="uz-Cyrl-UZ"/>
        </w:rPr>
        <w:t>7</w:t>
      </w:r>
      <w:r w:rsidR="00323B44" w:rsidRPr="008B15DD">
        <w:rPr>
          <w:lang w:val="uz-Cyrl-UZ"/>
        </w:rPr>
        <w:t>.</w:t>
      </w:r>
      <w:r w:rsidRPr="008B15DD">
        <w:rPr>
          <w:lang w:val="uz-Cyrl-UZ"/>
        </w:rPr>
        <w:t>4</w:t>
      </w:r>
      <w:r w:rsidR="00323B44" w:rsidRPr="008B15DD">
        <w:rPr>
          <w:lang w:val="uz-Cyrl-UZ"/>
        </w:rPr>
        <w:t xml:space="preserve">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w:t>
      </w:r>
      <w:r w:rsidRPr="008B15DD">
        <w:rPr>
          <w:lang w:val="uz-Cyrl-UZ"/>
        </w:rPr>
        <w:t>ўтганидан сўнг</w:t>
      </w:r>
      <w:r w:rsidR="00FC3C74">
        <w:rPr>
          <w:lang w:val="uz-Cyrl-UZ"/>
        </w:rPr>
        <w:t xml:space="preserve"> йил якунига кадар</w:t>
      </w:r>
      <w:r w:rsidR="00323B44" w:rsidRPr="008B15DD">
        <w:rPr>
          <w:lang w:val="uz-Cyrl-UZ"/>
        </w:rPr>
        <w:t xml:space="preserve"> ишлар қийматининг 5% гача миқдорида амалга оширилади</w:t>
      </w:r>
      <w:r w:rsidR="00030B33" w:rsidRPr="008B15DD">
        <w:rPr>
          <w:lang w:val="uz-Cyrl-UZ"/>
        </w:rPr>
        <w:t>.</w:t>
      </w:r>
    </w:p>
    <w:p w14:paraId="6065A383" w14:textId="77777777" w:rsidR="00CF01B5" w:rsidRPr="008B15DD" w:rsidRDefault="004140C3" w:rsidP="00CC76AE">
      <w:pPr>
        <w:ind w:firstLine="426"/>
        <w:jc w:val="both"/>
        <w:rPr>
          <w:lang w:val="uz-Cyrl-UZ"/>
        </w:rPr>
      </w:pPr>
      <w:r w:rsidRPr="008B15DD">
        <w:rPr>
          <w:lang w:val="uz-Cyrl-UZ"/>
        </w:rPr>
        <w:t>7.5</w:t>
      </w:r>
      <w:r w:rsidR="00323B44" w:rsidRPr="008B15DD">
        <w:rPr>
          <w:lang w:val="uz-Cyrl-UZ"/>
        </w:rPr>
        <w:t xml:space="preserve">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63EBCEB" w14:textId="77777777" w:rsidR="00323B44" w:rsidRPr="008B15DD" w:rsidRDefault="004140C3" w:rsidP="00CC76AE">
      <w:pPr>
        <w:ind w:firstLine="426"/>
        <w:jc w:val="both"/>
        <w:rPr>
          <w:lang w:val="uz-Cyrl-UZ"/>
        </w:rPr>
      </w:pPr>
      <w:r w:rsidRPr="008B15DD">
        <w:rPr>
          <w:lang w:val="uz-Cyrl-UZ"/>
        </w:rPr>
        <w:t>7.6</w:t>
      </w:r>
      <w:r w:rsidR="00323B44" w:rsidRPr="008B15DD">
        <w:rPr>
          <w:lang w:val="uz-Cyrl-UZ"/>
        </w:rPr>
        <w:t>. Буюртмачи мазкур шартнома бўйича ўз зиммасига қабул қилган мажбуриятлар</w:t>
      </w:r>
      <w:r w:rsidRPr="008B15DD">
        <w:rPr>
          <w:lang w:val="uz-Cyrl-UZ"/>
        </w:rPr>
        <w:t>и</w:t>
      </w:r>
      <w:r w:rsidR="00323B44" w:rsidRPr="008B15DD">
        <w:rPr>
          <w:lang w:val="uz-Cyrl-UZ"/>
        </w:rPr>
        <w:t>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бекор қилиш ҳуқуқига эга</w:t>
      </w:r>
      <w:r w:rsidRPr="008B15DD">
        <w:rPr>
          <w:lang w:val="uz-Cyrl-UZ"/>
        </w:rPr>
        <w:t>. Бунда Буюртмачи П</w:t>
      </w:r>
      <w:r w:rsidR="00323B44" w:rsidRPr="008B15DD">
        <w:rPr>
          <w:lang w:val="uz-Cyrl-UZ"/>
        </w:rPr>
        <w:t>удратчи томонидан бажарилган ишлар учун ҳақ тўлашдан озод қилинмайди.</w:t>
      </w:r>
    </w:p>
    <w:p w14:paraId="4B5DC3EF" w14:textId="77777777" w:rsidR="00323B44" w:rsidRPr="008B15DD" w:rsidRDefault="00323B44" w:rsidP="00704105">
      <w:pPr>
        <w:jc w:val="center"/>
        <w:rPr>
          <w:rStyle w:val="a3"/>
          <w:lang w:val="uz-Cyrl-UZ"/>
        </w:rPr>
      </w:pPr>
      <w:r w:rsidRPr="008B15DD">
        <w:rPr>
          <w:rStyle w:val="a3"/>
          <w:lang w:val="uz-Cyrl-UZ"/>
        </w:rPr>
        <w:t>VIII. Ишларни бажариш</w:t>
      </w:r>
      <w:r w:rsidR="0009381F" w:rsidRPr="008B15DD">
        <w:rPr>
          <w:rStyle w:val="a3"/>
          <w:lang w:val="uz-Cyrl-UZ"/>
        </w:rPr>
        <w:t>.</w:t>
      </w:r>
    </w:p>
    <w:p w14:paraId="67328422" w14:textId="77777777" w:rsidR="00CF01B5" w:rsidRPr="008B15DD" w:rsidRDefault="004140C3" w:rsidP="00704105">
      <w:pPr>
        <w:ind w:firstLine="708"/>
        <w:jc w:val="both"/>
        <w:rPr>
          <w:lang w:val="uz-Cyrl-UZ"/>
        </w:rPr>
      </w:pPr>
      <w:r w:rsidRPr="008B15DD">
        <w:rPr>
          <w:lang w:val="uz-Cyrl-UZ"/>
        </w:rPr>
        <w:t>8.1</w:t>
      </w:r>
      <w:r w:rsidR="00323B44" w:rsidRPr="008B15DD">
        <w:rPr>
          <w:lang w:val="uz-Cyrl-UZ"/>
        </w:rPr>
        <w:t xml:space="preserve">. Буюртмачи қурилиш майдонида ўз вакилини </w:t>
      </w:r>
      <w:r w:rsidR="00882CF9" w:rsidRPr="008B15DD">
        <w:rPr>
          <w:lang w:val="uz-Cyrl-UZ"/>
        </w:rPr>
        <w:t>-</w:t>
      </w:r>
      <w:r w:rsidR="00323B44" w:rsidRPr="008B15DD">
        <w:rPr>
          <w:lang w:val="uz-Cyrl-UZ"/>
        </w:rPr>
        <w:t xml:space="preserve"> Техник аудиторини тайинлайди, </w:t>
      </w:r>
      <w:r w:rsidR="00C74FE5" w:rsidRPr="008B15DD">
        <w:rPr>
          <w:lang w:val="uz-Cyrl-UZ"/>
        </w:rPr>
        <w:t>техник аудитор</w:t>
      </w:r>
      <w:r w:rsidR="00323B44" w:rsidRPr="008B15DD">
        <w:rPr>
          <w:lang w:val="uz-Cyrl-UZ"/>
        </w:rPr>
        <w:t xml:space="preserve">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1804042A" w14:textId="77777777" w:rsidR="00CF01B5" w:rsidRPr="008B15DD" w:rsidRDefault="00C74FE5" w:rsidP="00704105">
      <w:pPr>
        <w:ind w:firstLine="708"/>
        <w:jc w:val="both"/>
        <w:rPr>
          <w:lang w:val="uz-Cyrl-UZ"/>
        </w:rPr>
      </w:pPr>
      <w:r w:rsidRPr="008B15DD">
        <w:rPr>
          <w:lang w:val="uz-Cyrl-UZ"/>
        </w:rPr>
        <w:t>8.2</w:t>
      </w:r>
      <w:r w:rsidR="00323B44" w:rsidRPr="008B15DD">
        <w:rPr>
          <w:lang w:val="uz-Cyrl-UZ"/>
        </w:rPr>
        <w:t>. Техник аудитор ишлар бажарилишининг ва шартноманинг бутун давр</w:t>
      </w:r>
      <w:r w:rsidRPr="008B15DD">
        <w:rPr>
          <w:lang w:val="uz-Cyrl-UZ"/>
        </w:rPr>
        <w:t>и</w:t>
      </w:r>
      <w:r w:rsidR="00323B44" w:rsidRPr="008B15DD">
        <w:rPr>
          <w:lang w:val="uz-Cyrl-UZ"/>
        </w:rPr>
        <w:t xml:space="preserve"> мобайнида ишларнинг барча турлари билан тўсиқсиз танишиш ҳуқуқига эгадир.</w:t>
      </w:r>
    </w:p>
    <w:p w14:paraId="6D2083BD" w14:textId="77777777" w:rsidR="00CF01B5" w:rsidRPr="008B15DD" w:rsidRDefault="00C74FE5" w:rsidP="00704105">
      <w:pPr>
        <w:ind w:firstLine="708"/>
        <w:jc w:val="both"/>
      </w:pPr>
      <w:r w:rsidRPr="008B15DD">
        <w:rPr>
          <w:lang w:val="uz-Cyrl-UZ"/>
        </w:rPr>
        <w:t>8.3</w:t>
      </w:r>
      <w:r w:rsidR="00323B44" w:rsidRPr="008B15DD">
        <w:t xml:space="preserve">. </w:t>
      </w:r>
      <w:proofErr w:type="spellStart"/>
      <w:r w:rsidR="00323B44" w:rsidRPr="008B15DD">
        <w:t>Пудратчи</w:t>
      </w:r>
      <w:proofErr w:type="spellEnd"/>
      <w:r w:rsidR="00323B44" w:rsidRPr="008B15DD">
        <w:t xml:space="preserve"> Техник аудитор</w:t>
      </w:r>
      <w:r w:rsidRPr="008B15DD">
        <w:rPr>
          <w:lang w:val="uz-Cyrl-UZ"/>
        </w:rPr>
        <w:t>ни</w:t>
      </w:r>
      <w:r w:rsidR="00323B44" w:rsidRPr="008B15DD">
        <w:t xml:space="preserve"> </w:t>
      </w:r>
      <w:proofErr w:type="spellStart"/>
      <w:r w:rsidR="00323B44" w:rsidRPr="008B15DD">
        <w:t>ишлаш</w:t>
      </w:r>
      <w:proofErr w:type="spellEnd"/>
      <w:r w:rsidRPr="008B15DD">
        <w:rPr>
          <w:lang w:val="uz-Cyrl-UZ"/>
        </w:rPr>
        <w:t>и</w:t>
      </w:r>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жой</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таъминлайди</w:t>
      </w:r>
      <w:proofErr w:type="spellEnd"/>
      <w:r w:rsidR="00323B44" w:rsidRPr="008B15DD">
        <w:t xml:space="preserve">. Техник аудитор </w:t>
      </w:r>
      <w:proofErr w:type="spellStart"/>
      <w:r w:rsidR="00323B44" w:rsidRPr="008B15DD">
        <w:t>Пудратчи</w:t>
      </w:r>
      <w:proofErr w:type="spellEnd"/>
      <w:r w:rsidR="00323B44" w:rsidRPr="008B15DD">
        <w:t xml:space="preserve"> </w:t>
      </w:r>
      <w:proofErr w:type="spellStart"/>
      <w:r w:rsidR="00323B44" w:rsidRPr="008B15DD">
        <w:t>томонидан</w:t>
      </w:r>
      <w:proofErr w:type="spellEnd"/>
      <w:r w:rsidR="00323B44" w:rsidRPr="008B15DD">
        <w:t xml:space="preserve"> </w:t>
      </w:r>
      <w:proofErr w:type="spellStart"/>
      <w:r w:rsidR="00323B44" w:rsidRPr="008B15DD">
        <w:t>ўтказиладиган</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майдонида</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амалга</w:t>
      </w:r>
      <w:proofErr w:type="spellEnd"/>
      <w:r w:rsidR="00323B44" w:rsidRPr="008B15DD">
        <w:t xml:space="preserve"> </w:t>
      </w:r>
      <w:proofErr w:type="spellStart"/>
      <w:r w:rsidR="00323B44" w:rsidRPr="008B15DD">
        <w:t>ошириш</w:t>
      </w:r>
      <w:proofErr w:type="spellEnd"/>
      <w:r w:rsidR="00323B44" w:rsidRPr="008B15DD">
        <w:t xml:space="preserve"> </w:t>
      </w:r>
      <w:proofErr w:type="spellStart"/>
      <w:r w:rsidR="00323B44" w:rsidRPr="008B15DD">
        <w:t>чоғида</w:t>
      </w:r>
      <w:proofErr w:type="spellEnd"/>
      <w:r w:rsidR="00323B44" w:rsidRPr="008B15DD">
        <w:t xml:space="preserve"> </w:t>
      </w:r>
      <w:proofErr w:type="spellStart"/>
      <w:r w:rsidR="00323B44" w:rsidRPr="008B15DD">
        <w:t>пайдо</w:t>
      </w:r>
      <w:proofErr w:type="spellEnd"/>
      <w:r w:rsidR="00323B44" w:rsidRPr="008B15DD">
        <w:t xml:space="preserve"> </w:t>
      </w:r>
      <w:proofErr w:type="spellStart"/>
      <w:r w:rsidR="00323B44" w:rsidRPr="008B15DD">
        <w:t>бўлувчи</w:t>
      </w:r>
      <w:proofErr w:type="spellEnd"/>
      <w:r w:rsidR="00323B44" w:rsidRPr="008B15DD">
        <w:t xml:space="preserve"> </w:t>
      </w:r>
      <w:proofErr w:type="spellStart"/>
      <w:r w:rsidR="00323B44" w:rsidRPr="008B15DD">
        <w:t>масалаларни</w:t>
      </w:r>
      <w:proofErr w:type="spellEnd"/>
      <w:r w:rsidR="00323B44" w:rsidRPr="008B15DD">
        <w:t xml:space="preserve"> </w:t>
      </w:r>
      <w:proofErr w:type="spellStart"/>
      <w:r w:rsidR="00323B44" w:rsidRPr="008B15DD">
        <w:t>ҳал</w:t>
      </w:r>
      <w:proofErr w:type="spellEnd"/>
      <w:r w:rsidR="00323B44" w:rsidRPr="008B15DD">
        <w:t xml:space="preserve"> </w:t>
      </w:r>
      <w:proofErr w:type="spellStart"/>
      <w:r w:rsidR="00323B44" w:rsidRPr="008B15DD">
        <w:t>килиш</w:t>
      </w:r>
      <w:proofErr w:type="spellEnd"/>
      <w:r w:rsidR="00323B44" w:rsidRPr="008B15DD">
        <w:t xml:space="preserve"> </w:t>
      </w:r>
      <w:proofErr w:type="spellStart"/>
      <w:r w:rsidR="00323B44" w:rsidRPr="008B15DD">
        <w:t>бўйича</w:t>
      </w:r>
      <w:proofErr w:type="spellEnd"/>
      <w:r w:rsidR="00323B44" w:rsidRPr="008B15DD">
        <w:t xml:space="preserve"> </w:t>
      </w:r>
      <w:proofErr w:type="spellStart"/>
      <w:r w:rsidR="00323B44" w:rsidRPr="008B15DD">
        <w:t>йиғилишларда</w:t>
      </w:r>
      <w:proofErr w:type="spellEnd"/>
      <w:r w:rsidR="00323B44" w:rsidRPr="008B15DD">
        <w:t xml:space="preserve"> </w:t>
      </w:r>
      <w:proofErr w:type="spellStart"/>
      <w:r w:rsidR="00323B44" w:rsidRPr="008B15DD">
        <w:t>мунтазам</w:t>
      </w:r>
      <w:proofErr w:type="spellEnd"/>
      <w:r w:rsidR="00323B44" w:rsidRPr="008B15DD">
        <w:t xml:space="preserve"> </w:t>
      </w:r>
      <w:proofErr w:type="spellStart"/>
      <w:r w:rsidR="00323B44" w:rsidRPr="008B15DD">
        <w:t>равишда</w:t>
      </w:r>
      <w:proofErr w:type="spellEnd"/>
      <w:r w:rsidR="00323B44" w:rsidRPr="008B15DD">
        <w:t xml:space="preserve"> </w:t>
      </w:r>
      <w:r w:rsidR="004C19DF" w:rsidRPr="008B15DD">
        <w:rPr>
          <w:lang w:val="uz-Cyrl-UZ"/>
        </w:rPr>
        <w:t>иштирок этади</w:t>
      </w:r>
      <w:r w:rsidR="00323B44" w:rsidRPr="008B15DD">
        <w:t>.</w:t>
      </w:r>
    </w:p>
    <w:p w14:paraId="136AEA9D" w14:textId="77777777" w:rsidR="00CF01B5" w:rsidRPr="008B15DD" w:rsidRDefault="004C19DF" w:rsidP="00704105">
      <w:pPr>
        <w:ind w:firstLine="708"/>
        <w:jc w:val="both"/>
      </w:pPr>
      <w:r w:rsidRPr="008B15DD">
        <w:rPr>
          <w:lang w:val="uz-Cyrl-UZ"/>
        </w:rPr>
        <w:t>8.4</w:t>
      </w:r>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лойиҳасига</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мазкур</w:t>
      </w:r>
      <w:proofErr w:type="spellEnd"/>
      <w:r w:rsidR="00323B44" w:rsidRPr="008B15DD">
        <w:t xml:space="preserve"> </w:t>
      </w:r>
      <w:proofErr w:type="spellStart"/>
      <w:r w:rsidR="00323B44" w:rsidRPr="008B15DD">
        <w:t>шартноманинг</w:t>
      </w:r>
      <w:proofErr w:type="spellEnd"/>
      <w:r w:rsidR="00323B44" w:rsidRPr="008B15DD">
        <w:t xml:space="preserve"> VI-</w:t>
      </w:r>
      <w:proofErr w:type="spellStart"/>
      <w:r w:rsidR="00323B44" w:rsidRPr="008B15DD">
        <w:t>бўлимда</w:t>
      </w:r>
      <w:proofErr w:type="spellEnd"/>
      <w:r w:rsidR="00323B44" w:rsidRPr="008B15DD">
        <w:t xml:space="preserve"> </w:t>
      </w:r>
      <w:proofErr w:type="spellStart"/>
      <w:r w:rsidR="00323B44" w:rsidRPr="008B15DD">
        <w:t>кўрсатилган</w:t>
      </w:r>
      <w:proofErr w:type="spellEnd"/>
      <w:r w:rsidR="00323B44" w:rsidRPr="008B15DD">
        <w:t xml:space="preserve"> </w:t>
      </w:r>
      <w:proofErr w:type="spellStart"/>
      <w:r w:rsidR="00323B44" w:rsidRPr="008B15DD">
        <w:t>муддатлар</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мувофиқлаштирилган</w:t>
      </w:r>
      <w:proofErr w:type="spellEnd"/>
      <w:r w:rsidR="00323B44" w:rsidRPr="008B15DD">
        <w:t xml:space="preserve"> </w:t>
      </w:r>
      <w:proofErr w:type="spellStart"/>
      <w:r w:rsidR="00323B44" w:rsidRPr="008B15DD">
        <w:t>ўз</w:t>
      </w:r>
      <w:proofErr w:type="spellEnd"/>
      <w:r w:rsidR="00323B44" w:rsidRPr="008B15DD">
        <w:t xml:space="preserve"> </w:t>
      </w:r>
      <w:proofErr w:type="spellStart"/>
      <w:r w:rsidR="00323B44" w:rsidRPr="008B15DD">
        <w:t>режаси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жадвалига</w:t>
      </w:r>
      <w:proofErr w:type="spellEnd"/>
      <w:r w:rsidR="00323B44" w:rsidRPr="008B15DD">
        <w:t xml:space="preserve"> </w:t>
      </w:r>
      <w:proofErr w:type="spellStart"/>
      <w:r w:rsidR="00323B44" w:rsidRPr="008B15DD">
        <w:t>биноан</w:t>
      </w:r>
      <w:proofErr w:type="spellEnd"/>
      <w:r w:rsidR="00323B44" w:rsidRPr="008B15DD">
        <w:t xml:space="preserve"> </w:t>
      </w:r>
      <w:proofErr w:type="spellStart"/>
      <w:r w:rsidR="00323B44" w:rsidRPr="008B15DD">
        <w:t>объектда</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бажаришни</w:t>
      </w:r>
      <w:proofErr w:type="spellEnd"/>
      <w:r w:rsidR="00323B44" w:rsidRPr="008B15DD">
        <w:t xml:space="preserve"> </w:t>
      </w:r>
      <w:proofErr w:type="spellStart"/>
      <w:r w:rsidR="00323B44" w:rsidRPr="008B15DD">
        <w:t>мустақил</w:t>
      </w:r>
      <w:proofErr w:type="spellEnd"/>
      <w:r w:rsidR="00323B44" w:rsidRPr="008B15DD">
        <w:t xml:space="preserve"> </w:t>
      </w:r>
      <w:proofErr w:type="spellStart"/>
      <w:r w:rsidR="00323B44" w:rsidRPr="008B15DD">
        <w:t>равишда</w:t>
      </w:r>
      <w:proofErr w:type="spellEnd"/>
      <w:r w:rsidR="00323B44" w:rsidRPr="008B15DD">
        <w:t xml:space="preserve"> </w:t>
      </w:r>
      <w:proofErr w:type="spellStart"/>
      <w:r w:rsidR="00323B44" w:rsidRPr="008B15DD">
        <w:t>ташкил</w:t>
      </w:r>
      <w:proofErr w:type="spellEnd"/>
      <w:r w:rsidR="00323B44" w:rsidRPr="008B15DD">
        <w:t xml:space="preserve"> </w:t>
      </w:r>
      <w:proofErr w:type="spellStart"/>
      <w:r w:rsidR="00323B44" w:rsidRPr="008B15DD">
        <w:t>этади</w:t>
      </w:r>
      <w:proofErr w:type="spellEnd"/>
      <w:r w:rsidR="00323B44" w:rsidRPr="008B15DD">
        <w:t>.</w:t>
      </w:r>
    </w:p>
    <w:p w14:paraId="07B753BE" w14:textId="77777777" w:rsidR="00CF01B5" w:rsidRPr="008B15DD" w:rsidRDefault="004C19DF" w:rsidP="00704105">
      <w:pPr>
        <w:ind w:firstLine="708"/>
        <w:jc w:val="both"/>
      </w:pPr>
      <w:r w:rsidRPr="008B15DD">
        <w:rPr>
          <w:lang w:val="uz-Cyrl-UZ"/>
        </w:rPr>
        <w:t>8.5</w:t>
      </w:r>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объектда</w:t>
      </w:r>
      <w:proofErr w:type="spellEnd"/>
      <w:r w:rsidR="00323B44" w:rsidRPr="008B15DD">
        <w:t xml:space="preserve"> </w:t>
      </w:r>
      <w:r w:rsidRPr="008B15DD">
        <w:rPr>
          <w:lang w:val="uz-Cyrl-UZ"/>
        </w:rPr>
        <w:t xml:space="preserve">қурилиш </w:t>
      </w:r>
      <w:proofErr w:type="spellStart"/>
      <w:r w:rsidR="00323B44" w:rsidRPr="008B15DD">
        <w:t>ишларни</w:t>
      </w:r>
      <w:proofErr w:type="spellEnd"/>
      <w:r w:rsidR="00323B44" w:rsidRPr="008B15DD">
        <w:t xml:space="preserve"> </w:t>
      </w:r>
      <w:proofErr w:type="spellStart"/>
      <w:r w:rsidR="00323B44" w:rsidRPr="008B15DD">
        <w:t>олиб</w:t>
      </w:r>
      <w:proofErr w:type="spellEnd"/>
      <w:r w:rsidR="00323B44" w:rsidRPr="008B15DD">
        <w:t xml:space="preserve"> </w:t>
      </w:r>
      <w:proofErr w:type="spellStart"/>
      <w:r w:rsidR="00323B44" w:rsidRPr="008B15DD">
        <w:t>бориш</w:t>
      </w:r>
      <w:proofErr w:type="spellEnd"/>
      <w:r w:rsidR="00323B44" w:rsidRPr="008B15DD">
        <w:t xml:space="preserve"> </w:t>
      </w:r>
      <w:proofErr w:type="spellStart"/>
      <w:r w:rsidR="00323B44" w:rsidRPr="008B15DD">
        <w:t>тартибини</w:t>
      </w:r>
      <w:proofErr w:type="spellEnd"/>
      <w:r w:rsidR="00323B44" w:rsidRPr="008B15DD">
        <w:t xml:space="preserve"> </w:t>
      </w:r>
      <w:proofErr w:type="spellStart"/>
      <w:r w:rsidR="00323B44" w:rsidRPr="008B15DD">
        <w:t>Давлат</w:t>
      </w:r>
      <w:proofErr w:type="spellEnd"/>
      <w:r w:rsidR="00323B44" w:rsidRPr="008B15DD">
        <w:t xml:space="preserve"> </w:t>
      </w:r>
      <w:proofErr w:type="spellStart"/>
      <w:r w:rsidR="00323B44" w:rsidRPr="008B15DD">
        <w:t>назорат</w:t>
      </w:r>
      <w:proofErr w:type="spellEnd"/>
      <w:r w:rsidR="00323B44" w:rsidRPr="008B15DD">
        <w:t xml:space="preserve"> </w:t>
      </w:r>
      <w:proofErr w:type="spellStart"/>
      <w:r w:rsidR="00323B44" w:rsidRPr="008B15DD">
        <w:t>инспекцияси</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келишади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унга</w:t>
      </w:r>
      <w:proofErr w:type="spellEnd"/>
      <w:r w:rsidR="00323B44" w:rsidRPr="008B15DD">
        <w:t xml:space="preserve"> </w:t>
      </w:r>
      <w:proofErr w:type="spellStart"/>
      <w:r w:rsidR="00323B44" w:rsidRPr="008B15DD">
        <w:t>риоя</w:t>
      </w:r>
      <w:proofErr w:type="spellEnd"/>
      <w:r w:rsidR="00323B44" w:rsidRPr="008B15DD">
        <w:t xml:space="preserve"> </w:t>
      </w:r>
      <w:proofErr w:type="spellStart"/>
      <w:r w:rsidR="00323B44" w:rsidRPr="008B15DD">
        <w:t>этилиши</w:t>
      </w:r>
      <w:proofErr w:type="spellEnd"/>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қонун</w:t>
      </w:r>
      <w:proofErr w:type="spellEnd"/>
      <w:r w:rsidR="00323B44" w:rsidRPr="008B15DD">
        <w:t xml:space="preserve"> </w:t>
      </w:r>
      <w:proofErr w:type="spellStart"/>
      <w:r w:rsidR="00323B44" w:rsidRPr="008B15DD">
        <w:t>ҳужжатларида</w:t>
      </w:r>
      <w:proofErr w:type="spellEnd"/>
      <w:r w:rsidR="00323B44" w:rsidRPr="008B15DD">
        <w:t xml:space="preserve"> </w:t>
      </w:r>
      <w:proofErr w:type="spellStart"/>
      <w:r w:rsidR="00323B44" w:rsidRPr="008B15DD">
        <w:t>белгиланган</w:t>
      </w:r>
      <w:proofErr w:type="spellEnd"/>
      <w:r w:rsidR="00323B44" w:rsidRPr="008B15DD">
        <w:t xml:space="preserve"> </w:t>
      </w:r>
      <w:proofErr w:type="spellStart"/>
      <w:r w:rsidR="00323B44" w:rsidRPr="008B15DD">
        <w:t>тартибда</w:t>
      </w:r>
      <w:proofErr w:type="spellEnd"/>
      <w:r w:rsidR="00323B44" w:rsidRPr="008B15DD">
        <w:t xml:space="preserve"> </w:t>
      </w:r>
      <w:proofErr w:type="spellStart"/>
      <w:r w:rsidR="00323B44" w:rsidRPr="008B15DD">
        <w:t>жавоб</w:t>
      </w:r>
      <w:proofErr w:type="spellEnd"/>
      <w:r w:rsidRPr="008B15DD">
        <w:rPr>
          <w:lang w:val="uz-Cyrl-UZ"/>
        </w:rPr>
        <w:t>гар хисобланади</w:t>
      </w:r>
      <w:r w:rsidR="00323B44" w:rsidRPr="008B15DD">
        <w:t>.</w:t>
      </w:r>
    </w:p>
    <w:p w14:paraId="1F14572C" w14:textId="77777777" w:rsidR="00CF01B5" w:rsidRPr="008B15DD" w:rsidRDefault="00B90950" w:rsidP="00704105">
      <w:pPr>
        <w:ind w:firstLine="708"/>
        <w:jc w:val="both"/>
      </w:pPr>
      <w:r w:rsidRPr="008B15DD">
        <w:rPr>
          <w:lang w:val="uz-Cyrl-UZ"/>
        </w:rPr>
        <w:t>8.6</w:t>
      </w:r>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майдонида</w:t>
      </w:r>
      <w:proofErr w:type="spellEnd"/>
      <w:r w:rsidR="00323B44" w:rsidRPr="008B15DD">
        <w:t xml:space="preserve"> </w:t>
      </w:r>
      <w:proofErr w:type="spellStart"/>
      <w:r w:rsidR="00323B44" w:rsidRPr="008B15DD">
        <w:t>умумий</w:t>
      </w:r>
      <w:proofErr w:type="spellEnd"/>
      <w:r w:rsidR="00323B44" w:rsidRPr="008B15DD">
        <w:t xml:space="preserve"> </w:t>
      </w:r>
      <w:proofErr w:type="spellStart"/>
      <w:r w:rsidR="00323B44" w:rsidRPr="008B15DD">
        <w:t>тартибни</w:t>
      </w:r>
      <w:proofErr w:type="spellEnd"/>
      <w:r w:rsidRPr="008B15DD">
        <w:rPr>
          <w:lang w:val="uz-Cyrl-UZ"/>
        </w:rPr>
        <w:t>, техника хавфсизлигини</w:t>
      </w:r>
      <w:r w:rsidR="00323B44" w:rsidRPr="008B15DD">
        <w:t xml:space="preserve"> </w:t>
      </w:r>
      <w:proofErr w:type="spellStart"/>
      <w:r w:rsidR="00323B44" w:rsidRPr="008B15DD">
        <w:t>таъминлаш</w:t>
      </w:r>
      <w:proofErr w:type="spellEnd"/>
      <w:r w:rsidR="00323B44" w:rsidRPr="008B15DD">
        <w:t xml:space="preserve"> </w:t>
      </w:r>
      <w:proofErr w:type="spellStart"/>
      <w:r w:rsidR="00323B44" w:rsidRPr="008B15DD">
        <w:t>Пудратчининг</w:t>
      </w:r>
      <w:proofErr w:type="spellEnd"/>
      <w:r w:rsidR="00323B44" w:rsidRPr="008B15DD">
        <w:t xml:space="preserve"> </w:t>
      </w:r>
      <w:proofErr w:type="spellStart"/>
      <w:r w:rsidR="00323B44" w:rsidRPr="008B15DD">
        <w:t>вазифаси</w:t>
      </w:r>
      <w:proofErr w:type="spellEnd"/>
      <w:r w:rsidR="00323B44" w:rsidRPr="008B15DD">
        <w:t xml:space="preserve"> </w:t>
      </w:r>
      <w:proofErr w:type="spellStart"/>
      <w:r w:rsidR="00323B44" w:rsidRPr="008B15DD">
        <w:t>ҳисобланади</w:t>
      </w:r>
      <w:proofErr w:type="spellEnd"/>
      <w:r w:rsidR="00323B44" w:rsidRPr="008B15DD">
        <w:t>.</w:t>
      </w:r>
    </w:p>
    <w:p w14:paraId="6A6100D5" w14:textId="77777777" w:rsidR="00CF01B5" w:rsidRPr="008B15DD" w:rsidRDefault="00B90950" w:rsidP="00704105">
      <w:pPr>
        <w:ind w:firstLine="708"/>
        <w:jc w:val="both"/>
      </w:pPr>
      <w:r w:rsidRPr="008B15DD">
        <w:rPr>
          <w:lang w:val="uz-Cyrl-UZ"/>
        </w:rPr>
        <w:t>8.7</w:t>
      </w:r>
      <w:r w:rsidR="00323B44" w:rsidRPr="008B15DD">
        <w:t xml:space="preserve">. </w:t>
      </w:r>
      <w:proofErr w:type="spellStart"/>
      <w:r w:rsidR="00323B44" w:rsidRPr="008B15DD">
        <w:t>Буюртмачи</w:t>
      </w:r>
      <w:proofErr w:type="spellEnd"/>
      <w:r w:rsidR="00323B44" w:rsidRPr="008B15DD">
        <w:t xml:space="preserve"> </w:t>
      </w:r>
      <w:proofErr w:type="spellStart"/>
      <w:r w:rsidR="00323B44" w:rsidRPr="00313E16">
        <w:t>қурилиш</w:t>
      </w:r>
      <w:proofErr w:type="spellEnd"/>
      <w:r w:rsidR="00323B44" w:rsidRPr="00313E16">
        <w:t xml:space="preserve"> </w:t>
      </w:r>
      <w:proofErr w:type="spellStart"/>
      <w:r w:rsidR="00323B44" w:rsidRPr="00313E16">
        <w:t>майдонини</w:t>
      </w:r>
      <w:proofErr w:type="spellEnd"/>
      <w:r w:rsidR="00323B44" w:rsidRPr="00313E16">
        <w:t xml:space="preserve"> </w:t>
      </w:r>
      <w:proofErr w:type="spellStart"/>
      <w:r w:rsidR="00323B44" w:rsidRPr="00313E16">
        <w:t>бериш</w:t>
      </w:r>
      <w:proofErr w:type="spellEnd"/>
      <w:r w:rsidR="00323B44" w:rsidRPr="00313E16">
        <w:t xml:space="preserve"> </w:t>
      </w:r>
      <w:proofErr w:type="spellStart"/>
      <w:r w:rsidR="00323B44" w:rsidRPr="00313E16">
        <w:t>тўғрисидаги</w:t>
      </w:r>
      <w:proofErr w:type="spellEnd"/>
      <w:r w:rsidR="00323B44" w:rsidRPr="00313E16">
        <w:t xml:space="preserve"> </w:t>
      </w:r>
      <w:proofErr w:type="spellStart"/>
      <w:r w:rsidR="00323B44" w:rsidRPr="00313E16">
        <w:t>далолатнома</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бир</w:t>
      </w:r>
      <w:proofErr w:type="spellEnd"/>
      <w:r w:rsidR="00323B44" w:rsidRPr="008B15DD">
        <w:t xml:space="preserve"> </w:t>
      </w:r>
      <w:proofErr w:type="spellStart"/>
      <w:r w:rsidR="00323B44" w:rsidRPr="008B15DD">
        <w:t>вақтда</w:t>
      </w:r>
      <w:proofErr w:type="spellEnd"/>
      <w:r w:rsidR="00323B44" w:rsidRPr="008B15DD">
        <w:t xml:space="preserve"> </w:t>
      </w:r>
      <w:proofErr w:type="spellStart"/>
      <w:r w:rsidR="00323B44" w:rsidRPr="008B15DD">
        <w:t>Пудратчига</w:t>
      </w:r>
      <w:proofErr w:type="spellEnd"/>
      <w:r w:rsidR="00323B44" w:rsidRPr="008B15DD">
        <w:t xml:space="preserve"> </w:t>
      </w:r>
      <w:proofErr w:type="spellStart"/>
      <w:r w:rsidR="00323B44" w:rsidRPr="008B15DD">
        <w:t>ортиқча</w:t>
      </w:r>
      <w:proofErr w:type="spellEnd"/>
      <w:r w:rsidR="00323B44" w:rsidRPr="008B15DD">
        <w:t xml:space="preserve"> </w:t>
      </w:r>
      <w:proofErr w:type="spellStart"/>
      <w:r w:rsidR="00323B44" w:rsidRPr="008B15DD">
        <w:t>тупроқ</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ахлатини</w:t>
      </w:r>
      <w:proofErr w:type="spellEnd"/>
      <w:r w:rsidR="00323B44" w:rsidRPr="008B15DD">
        <w:t xml:space="preserve"> </w:t>
      </w:r>
      <w:proofErr w:type="spellStart"/>
      <w:r w:rsidR="00323B44" w:rsidRPr="008B15DD">
        <w:t>жойлаштириш</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етишмаётган</w:t>
      </w:r>
      <w:proofErr w:type="spellEnd"/>
      <w:r w:rsidR="00323B44" w:rsidRPr="008B15DD">
        <w:t xml:space="preserve"> </w:t>
      </w:r>
      <w:proofErr w:type="spellStart"/>
      <w:r w:rsidR="00323B44" w:rsidRPr="008B15DD">
        <w:t>тупроқни</w:t>
      </w:r>
      <w:proofErr w:type="spellEnd"/>
      <w:r w:rsidR="00323B44" w:rsidRPr="008B15DD">
        <w:t xml:space="preserve"> </w:t>
      </w:r>
      <w:proofErr w:type="spellStart"/>
      <w:r w:rsidR="00323B44" w:rsidRPr="008B15DD">
        <w:t>қазиб</w:t>
      </w:r>
      <w:proofErr w:type="spellEnd"/>
      <w:r w:rsidR="00323B44" w:rsidRPr="008B15DD">
        <w:t xml:space="preserve"> </w:t>
      </w:r>
      <w:proofErr w:type="spellStart"/>
      <w:r w:rsidR="00323B44" w:rsidRPr="008B15DD">
        <w:t>олиш</w:t>
      </w:r>
      <w:proofErr w:type="spellEnd"/>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жой</w:t>
      </w:r>
      <w:proofErr w:type="spellEnd"/>
      <w:r w:rsidR="00323B44" w:rsidRPr="008B15DD">
        <w:t xml:space="preserve"> </w:t>
      </w:r>
      <w:proofErr w:type="spellStart"/>
      <w:r w:rsidR="00323B44" w:rsidRPr="008B15DD">
        <w:t>ажратиш</w:t>
      </w:r>
      <w:proofErr w:type="spellEnd"/>
      <w:r w:rsidR="00323B44" w:rsidRPr="008B15DD">
        <w:t xml:space="preserve"> </w:t>
      </w:r>
      <w:proofErr w:type="spellStart"/>
      <w:r w:rsidR="00323B44" w:rsidRPr="008B15DD">
        <w:t>тўғрисидаги</w:t>
      </w:r>
      <w:proofErr w:type="spellEnd"/>
      <w:r w:rsidR="00323B44" w:rsidRPr="008B15DD">
        <w:t xml:space="preserve"> </w:t>
      </w:r>
      <w:proofErr w:type="spellStart"/>
      <w:r w:rsidR="00323B44" w:rsidRPr="008B15DD">
        <w:t>ҳужжатларни</w:t>
      </w:r>
      <w:proofErr w:type="spellEnd"/>
      <w:r w:rsidR="00323B44" w:rsidRPr="008B15DD">
        <w:t xml:space="preserve"> </w:t>
      </w:r>
      <w:r w:rsidRPr="008B15DD">
        <w:rPr>
          <w:lang w:val="uz-Cyrl-UZ"/>
        </w:rPr>
        <w:t>топширади</w:t>
      </w:r>
      <w:r w:rsidR="00323B44" w:rsidRPr="008B15DD">
        <w:t>.</w:t>
      </w:r>
    </w:p>
    <w:p w14:paraId="2669E105" w14:textId="77777777" w:rsidR="00CF01B5" w:rsidRPr="008B15DD" w:rsidRDefault="00B90950" w:rsidP="00704105">
      <w:pPr>
        <w:ind w:firstLine="708"/>
        <w:jc w:val="both"/>
      </w:pPr>
      <w:r w:rsidRPr="008B15DD">
        <w:rPr>
          <w:lang w:val="uz-Cyrl-UZ"/>
        </w:rPr>
        <w:t>8.8</w:t>
      </w:r>
      <w:r w:rsidR="00323B44" w:rsidRPr="008B15DD">
        <w:t xml:space="preserve">. </w:t>
      </w:r>
      <w:proofErr w:type="spellStart"/>
      <w:r w:rsidR="00323B44" w:rsidRPr="008B15DD">
        <w:t>Буюртмачи</w:t>
      </w:r>
      <w:proofErr w:type="spellEnd"/>
      <w:r w:rsidR="00323B44" w:rsidRPr="008B15DD">
        <w:t xml:space="preserve"> </w:t>
      </w:r>
      <w:proofErr w:type="spellStart"/>
      <w:r w:rsidR="00323B44" w:rsidRPr="008B15DD">
        <w:t>қурилиш</w:t>
      </w:r>
      <w:proofErr w:type="spellEnd"/>
      <w:r w:rsidR="003E48CC" w:rsidRPr="008B15DD">
        <w:t xml:space="preserve"> </w:t>
      </w:r>
      <w:proofErr w:type="spellStart"/>
      <w:r w:rsidR="003E48CC" w:rsidRPr="008B15DD">
        <w:t>майдонини</w:t>
      </w:r>
      <w:proofErr w:type="spellEnd"/>
      <w:r w:rsidR="003E48CC" w:rsidRPr="008B15DD">
        <w:t xml:space="preserve"> </w:t>
      </w:r>
      <w:r w:rsidR="003E48CC" w:rsidRPr="008B15DD">
        <w:rPr>
          <w:lang w:val="uz-Cyrl-UZ"/>
        </w:rPr>
        <w:t>топшириш</w:t>
      </w:r>
      <w:r w:rsidR="00323B44" w:rsidRPr="008B15DD">
        <w:t xml:space="preserve"> </w:t>
      </w:r>
      <w:proofErr w:type="spellStart"/>
      <w:r w:rsidR="00323B44" w:rsidRPr="008B15DD">
        <w:t>тўғрисидаги</w:t>
      </w:r>
      <w:proofErr w:type="spellEnd"/>
      <w:r w:rsidR="00323B44" w:rsidRPr="008B15DD">
        <w:t xml:space="preserve"> </w:t>
      </w:r>
      <w:proofErr w:type="spellStart"/>
      <w:r w:rsidR="00323B44" w:rsidRPr="008B15DD">
        <w:t>далолатнома</w:t>
      </w:r>
      <w:proofErr w:type="spellEnd"/>
      <w:r w:rsidR="00323B44" w:rsidRPr="008B15DD">
        <w:t xml:space="preserve"> </w:t>
      </w:r>
      <w:proofErr w:type="spellStart"/>
      <w:r w:rsidR="00323B44" w:rsidRPr="008B15DD">
        <w:t>имзоланган</w:t>
      </w:r>
      <w:proofErr w:type="spellEnd"/>
      <w:r w:rsidR="00323B44" w:rsidRPr="008B15DD">
        <w:t xml:space="preserve"> </w:t>
      </w:r>
      <w:proofErr w:type="spellStart"/>
      <w:r w:rsidR="00323B44" w:rsidRPr="008B15DD">
        <w:t>кундан</w:t>
      </w:r>
      <w:proofErr w:type="spellEnd"/>
      <w:r w:rsidR="00323B44" w:rsidRPr="008B15DD">
        <w:t xml:space="preserve"> </w:t>
      </w:r>
      <w:proofErr w:type="spellStart"/>
      <w:r w:rsidR="00323B44" w:rsidRPr="008B15DD">
        <w:t>бошлаб</w:t>
      </w:r>
      <w:proofErr w:type="spellEnd"/>
      <w:r w:rsidR="00323B44" w:rsidRPr="008B15DD">
        <w:t xml:space="preserve"> 3 кун </w:t>
      </w:r>
      <w:proofErr w:type="spellStart"/>
      <w:r w:rsidR="00323B44" w:rsidRPr="008B15DD">
        <w:t>муддатда</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майдонини</w:t>
      </w:r>
      <w:proofErr w:type="spellEnd"/>
      <w:r w:rsidR="00323B44" w:rsidRPr="008B15DD">
        <w:t xml:space="preserve"> </w:t>
      </w:r>
      <w:proofErr w:type="spellStart"/>
      <w:r w:rsidR="00323B44" w:rsidRPr="008B15DD">
        <w:t>белгилаш</w:t>
      </w:r>
      <w:proofErr w:type="spellEnd"/>
      <w:r w:rsidR="00323B44" w:rsidRPr="008B15DD">
        <w:t xml:space="preserve"> </w:t>
      </w:r>
      <w:proofErr w:type="spellStart"/>
      <w:r w:rsidR="00323B44" w:rsidRPr="008B15DD">
        <w:t>бўйича</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объектни</w:t>
      </w:r>
      <w:proofErr w:type="spellEnd"/>
      <w:r w:rsidR="00323B44" w:rsidRPr="008B15DD">
        <w:t xml:space="preserve"> </w:t>
      </w:r>
      <w:proofErr w:type="spellStart"/>
      <w:r w:rsidR="00323B44" w:rsidRPr="008B15DD">
        <w:t>боғлаш</w:t>
      </w:r>
      <w:proofErr w:type="spellEnd"/>
      <w:r w:rsidR="00323B44" w:rsidRPr="008B15DD">
        <w:t xml:space="preserve"> (привязка) </w:t>
      </w:r>
      <w:proofErr w:type="spellStart"/>
      <w:r w:rsidR="00323B44" w:rsidRPr="008B15DD">
        <w:t>қилиш</w:t>
      </w:r>
      <w:proofErr w:type="spellEnd"/>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Пудратчига</w:t>
      </w:r>
      <w:proofErr w:type="spellEnd"/>
      <w:r w:rsidR="00323B44" w:rsidRPr="008B15DD">
        <w:t xml:space="preserve"> геодезия </w:t>
      </w:r>
      <w:proofErr w:type="spellStart"/>
      <w:r w:rsidR="00323B44" w:rsidRPr="008B15DD">
        <w:t>нуқталари</w:t>
      </w:r>
      <w:proofErr w:type="spellEnd"/>
      <w:r w:rsidR="00323B44" w:rsidRPr="008B15DD">
        <w:t xml:space="preserve">, </w:t>
      </w:r>
      <w:proofErr w:type="spellStart"/>
      <w:r w:rsidR="00323B44" w:rsidRPr="008B15DD">
        <w:t>уларнинг</w:t>
      </w:r>
      <w:proofErr w:type="spellEnd"/>
      <w:r w:rsidR="00323B44" w:rsidRPr="008B15DD">
        <w:t xml:space="preserve"> </w:t>
      </w:r>
      <w:proofErr w:type="spellStart"/>
      <w:r w:rsidR="00323B44" w:rsidRPr="008B15DD">
        <w:t>координатлари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баландлик</w:t>
      </w:r>
      <w:proofErr w:type="spellEnd"/>
      <w:r w:rsidR="00323B44" w:rsidRPr="008B15DD">
        <w:t xml:space="preserve"> </w:t>
      </w:r>
      <w:proofErr w:type="spellStart"/>
      <w:r w:rsidR="00323B44" w:rsidRPr="008B15DD">
        <w:t>белгиларини</w:t>
      </w:r>
      <w:proofErr w:type="spellEnd"/>
      <w:r w:rsidR="00323B44" w:rsidRPr="008B15DD">
        <w:t xml:space="preserve"> </w:t>
      </w:r>
      <w:proofErr w:type="spellStart"/>
      <w:r w:rsidR="00323B44" w:rsidRPr="008B15DD">
        <w:t>тақдим</w:t>
      </w:r>
      <w:proofErr w:type="spellEnd"/>
      <w:r w:rsidR="00323B44" w:rsidRPr="008B15DD">
        <w:t xml:space="preserve"> </w:t>
      </w:r>
      <w:proofErr w:type="spellStart"/>
      <w:r w:rsidR="00323B44" w:rsidRPr="008B15DD">
        <w:t>этади</w:t>
      </w:r>
      <w:proofErr w:type="spellEnd"/>
      <w:r w:rsidR="00323B44" w:rsidRPr="008B15DD">
        <w:t>.</w:t>
      </w:r>
    </w:p>
    <w:p w14:paraId="46EA3709" w14:textId="77777777" w:rsidR="00CF01B5" w:rsidRPr="008B15DD" w:rsidRDefault="00B90950" w:rsidP="00704105">
      <w:pPr>
        <w:ind w:firstLine="708"/>
        <w:jc w:val="both"/>
      </w:pPr>
      <w:r w:rsidRPr="008B15DD">
        <w:rPr>
          <w:lang w:val="uz-Cyrl-UZ"/>
        </w:rPr>
        <w:t>8.9</w:t>
      </w:r>
      <w:r w:rsidR="00323B44" w:rsidRPr="008B15DD">
        <w:t xml:space="preserve">. </w:t>
      </w:r>
      <w:proofErr w:type="spellStart"/>
      <w:r w:rsidR="00323B44" w:rsidRPr="008B15DD">
        <w:t>Пудратчи</w:t>
      </w:r>
      <w:proofErr w:type="spellEnd"/>
      <w:r w:rsidR="00323B44" w:rsidRPr="008B15DD">
        <w:t xml:space="preserve"> геодезия </w:t>
      </w:r>
      <w:proofErr w:type="spellStart"/>
      <w:r w:rsidR="00323B44" w:rsidRPr="008B15DD">
        <w:t>нуқталарига</w:t>
      </w:r>
      <w:proofErr w:type="spellEnd"/>
      <w:r w:rsidR="00323B44" w:rsidRPr="008B15DD">
        <w:t xml:space="preserve">, </w:t>
      </w:r>
      <w:proofErr w:type="spellStart"/>
      <w:r w:rsidR="00323B44" w:rsidRPr="008B15DD">
        <w:t>линиялар</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даражаларга</w:t>
      </w:r>
      <w:proofErr w:type="spellEnd"/>
      <w:r w:rsidR="00323B44" w:rsidRPr="008B15DD">
        <w:t xml:space="preserve"> </w:t>
      </w:r>
      <w:proofErr w:type="spellStart"/>
      <w:r w:rsidR="00323B44" w:rsidRPr="008B15DD">
        <w:t>нисбатан</w:t>
      </w:r>
      <w:proofErr w:type="spellEnd"/>
      <w:r w:rsidR="00323B44" w:rsidRPr="008B15DD">
        <w:t xml:space="preserve"> </w:t>
      </w:r>
      <w:proofErr w:type="spellStart"/>
      <w:r w:rsidR="00323B44" w:rsidRPr="008B15DD">
        <w:t>объектнинг</w:t>
      </w:r>
      <w:proofErr w:type="spellEnd"/>
      <w:r w:rsidR="00323B44" w:rsidRPr="008B15DD">
        <w:t xml:space="preserve"> </w:t>
      </w:r>
      <w:proofErr w:type="spellStart"/>
      <w:r w:rsidR="00323B44" w:rsidRPr="008B15DD">
        <w:t>тўғри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зарур</w:t>
      </w:r>
      <w:proofErr w:type="spellEnd"/>
      <w:r w:rsidR="00323B44" w:rsidRPr="008B15DD">
        <w:t xml:space="preserve"> </w:t>
      </w:r>
      <w:proofErr w:type="spellStart"/>
      <w:r w:rsidR="00323B44" w:rsidRPr="008B15DD">
        <w:t>тарзда</w:t>
      </w:r>
      <w:proofErr w:type="spellEnd"/>
      <w:r w:rsidR="00323B44" w:rsidRPr="008B15DD">
        <w:t xml:space="preserve"> </w:t>
      </w:r>
      <w:proofErr w:type="spellStart"/>
      <w:r w:rsidR="00323B44" w:rsidRPr="008B15DD">
        <w:t>белгиланиши</w:t>
      </w:r>
      <w:proofErr w:type="spellEnd"/>
      <w:r w:rsidR="00323B44" w:rsidRPr="008B15DD">
        <w:t xml:space="preserve">, </w:t>
      </w:r>
      <w:proofErr w:type="spellStart"/>
      <w:r w:rsidR="00323B44" w:rsidRPr="008B15DD">
        <w:t>шунингдек</w:t>
      </w:r>
      <w:proofErr w:type="spellEnd"/>
      <w:r w:rsidRPr="008B15DD">
        <w:rPr>
          <w:lang w:val="uz-Cyrl-UZ"/>
        </w:rPr>
        <w:t>,</w:t>
      </w:r>
      <w:r w:rsidR="00323B44" w:rsidRPr="008B15DD">
        <w:t xml:space="preserve"> </w:t>
      </w:r>
      <w:proofErr w:type="spellStart"/>
      <w:r w:rsidR="00323B44" w:rsidRPr="008B15DD">
        <w:t>баландлик</w:t>
      </w:r>
      <w:proofErr w:type="spellEnd"/>
      <w:r w:rsidR="00323B44" w:rsidRPr="008B15DD">
        <w:t xml:space="preserve"> </w:t>
      </w:r>
      <w:proofErr w:type="spellStart"/>
      <w:r w:rsidR="00323B44" w:rsidRPr="008B15DD">
        <w:t>белгилари</w:t>
      </w:r>
      <w:proofErr w:type="spellEnd"/>
      <w:r w:rsidR="00323B44" w:rsidRPr="008B15DD">
        <w:t xml:space="preserve"> </w:t>
      </w:r>
      <w:proofErr w:type="spellStart"/>
      <w:r w:rsidR="00323B44" w:rsidRPr="008B15DD">
        <w:t>ўлчамлари</w:t>
      </w:r>
      <w:proofErr w:type="spellEnd"/>
      <w:r w:rsidR="00323B44" w:rsidRPr="008B15DD">
        <w:t xml:space="preserve"> </w:t>
      </w:r>
      <w:proofErr w:type="spellStart"/>
      <w:r w:rsidR="00323B44" w:rsidRPr="008B15DD">
        <w:t>бўлиши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уларнинг</w:t>
      </w:r>
      <w:proofErr w:type="spellEnd"/>
      <w:r w:rsidR="00323B44" w:rsidRPr="008B15DD">
        <w:t xml:space="preserve"> </w:t>
      </w:r>
      <w:proofErr w:type="spellStart"/>
      <w:r w:rsidR="00323B44" w:rsidRPr="008B15DD">
        <w:t>мувофиқлиги</w:t>
      </w:r>
      <w:proofErr w:type="spellEnd"/>
      <w:r w:rsidR="00323B44" w:rsidRPr="008B15DD">
        <w:t xml:space="preserve"> </w:t>
      </w:r>
      <w:proofErr w:type="spellStart"/>
      <w:r w:rsidR="00323B44" w:rsidRPr="008B15DD">
        <w:t>тўғри</w:t>
      </w:r>
      <w:proofErr w:type="spellEnd"/>
      <w:r w:rsidR="00323B44" w:rsidRPr="008B15DD">
        <w:t xml:space="preserve"> </w:t>
      </w:r>
      <w:proofErr w:type="spellStart"/>
      <w:r w:rsidR="00323B44" w:rsidRPr="008B15DD">
        <w:t>жойлашганлиги</w:t>
      </w:r>
      <w:proofErr w:type="spellEnd"/>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жавоб</w:t>
      </w:r>
      <w:proofErr w:type="spellEnd"/>
      <w:r w:rsidRPr="008B15DD">
        <w:rPr>
          <w:lang w:val="uz-Cyrl-UZ"/>
        </w:rPr>
        <w:t>гар хисобланади</w:t>
      </w:r>
      <w:r w:rsidR="00323B44" w:rsidRPr="008B15DD">
        <w:t>.</w:t>
      </w:r>
      <w:r w:rsidR="00CF01B5" w:rsidRPr="008B15DD">
        <w:t xml:space="preserve"> </w:t>
      </w:r>
      <w:proofErr w:type="spellStart"/>
      <w:r w:rsidR="00323B44" w:rsidRPr="008B15DD">
        <w:t>Агар</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жараёнида</w:t>
      </w:r>
      <w:proofErr w:type="spellEnd"/>
      <w:r w:rsidR="00323B44" w:rsidRPr="008B15DD">
        <w:t xml:space="preserve"> </w:t>
      </w:r>
      <w:proofErr w:type="spellStart"/>
      <w:r w:rsidR="00323B44" w:rsidRPr="008B15DD">
        <w:t>амалга</w:t>
      </w:r>
      <w:proofErr w:type="spellEnd"/>
      <w:r w:rsidR="00323B44" w:rsidRPr="008B15DD">
        <w:t xml:space="preserve"> </w:t>
      </w:r>
      <w:proofErr w:type="spellStart"/>
      <w:r w:rsidR="00323B44" w:rsidRPr="008B15DD">
        <w:t>оширилган</w:t>
      </w:r>
      <w:proofErr w:type="spellEnd"/>
      <w:r w:rsidR="00323B44" w:rsidRPr="008B15DD">
        <w:t xml:space="preserve"> </w:t>
      </w:r>
      <w:proofErr w:type="spellStart"/>
      <w:r w:rsidR="00323B44" w:rsidRPr="008B15DD">
        <w:t>ва</w:t>
      </w:r>
      <w:proofErr w:type="spellEnd"/>
      <w:r w:rsidR="00323B44" w:rsidRPr="008B15DD">
        <w:t xml:space="preserve"> геодезия </w:t>
      </w:r>
      <w:proofErr w:type="spellStart"/>
      <w:r w:rsidR="00323B44" w:rsidRPr="008B15DD">
        <w:t>ишларида</w:t>
      </w:r>
      <w:proofErr w:type="spellEnd"/>
      <w:r w:rsidR="00323B44" w:rsidRPr="008B15DD">
        <w:t xml:space="preserve"> </w:t>
      </w:r>
      <w:proofErr w:type="spellStart"/>
      <w:r w:rsidR="00323B44" w:rsidRPr="008B15DD">
        <w:t>хатол</w:t>
      </w:r>
      <w:proofErr w:type="spellEnd"/>
      <w:r w:rsidRPr="008B15DD">
        <w:rPr>
          <w:lang w:val="uz-Cyrl-UZ"/>
        </w:rPr>
        <w:t>иклар</w:t>
      </w:r>
      <w:r w:rsidR="00323B44" w:rsidRPr="008B15DD">
        <w:t xml:space="preserve"> </w:t>
      </w:r>
      <w:proofErr w:type="spellStart"/>
      <w:r w:rsidR="00323B44" w:rsidRPr="008B15DD">
        <w:t>аниқланса</w:t>
      </w:r>
      <w:proofErr w:type="spellEnd"/>
      <w:r w:rsidRPr="008B15DD">
        <w:rPr>
          <w:lang w:val="uz-Cyrl-UZ"/>
        </w:rPr>
        <w:t>,</w:t>
      </w:r>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Буюртмачи</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келишган</w:t>
      </w:r>
      <w:proofErr w:type="spellEnd"/>
      <w:r w:rsidR="00323B44" w:rsidRPr="008B15DD">
        <w:t xml:space="preserve"> </w:t>
      </w:r>
      <w:proofErr w:type="spellStart"/>
      <w:r w:rsidR="00323B44" w:rsidRPr="008B15DD">
        <w:t>ҳолда</w:t>
      </w:r>
      <w:proofErr w:type="spellEnd"/>
      <w:r w:rsidR="00323B44" w:rsidRPr="008B15DD">
        <w:t xml:space="preserve"> </w:t>
      </w:r>
      <w:proofErr w:type="spellStart"/>
      <w:r w:rsidR="00323B44" w:rsidRPr="008B15DD">
        <w:t>тегишли</w:t>
      </w:r>
      <w:proofErr w:type="spellEnd"/>
      <w:r w:rsidR="00323B44" w:rsidRPr="008B15DD">
        <w:t xml:space="preserve"> </w:t>
      </w:r>
      <w:proofErr w:type="spellStart"/>
      <w:r w:rsidR="00323B44" w:rsidRPr="008B15DD">
        <w:t>тузатишларни</w:t>
      </w:r>
      <w:proofErr w:type="spellEnd"/>
      <w:r w:rsidR="00323B44" w:rsidRPr="008B15DD">
        <w:t xml:space="preserve"> </w:t>
      </w:r>
      <w:proofErr w:type="spellStart"/>
      <w:r w:rsidR="00323B44" w:rsidRPr="008B15DD">
        <w:t>ўз</w:t>
      </w:r>
      <w:proofErr w:type="spellEnd"/>
      <w:r w:rsidR="00323B44" w:rsidRPr="008B15DD">
        <w:t xml:space="preserve"> </w:t>
      </w:r>
      <w:proofErr w:type="spellStart"/>
      <w:r w:rsidR="00323B44" w:rsidRPr="008B15DD">
        <w:t>ҳисобидан</w:t>
      </w:r>
      <w:proofErr w:type="spellEnd"/>
      <w:r w:rsidR="00323B44" w:rsidRPr="008B15DD">
        <w:t xml:space="preserve"> </w:t>
      </w:r>
      <w:r w:rsidRPr="008B15DD">
        <w:rPr>
          <w:lang w:val="uz-Cyrl-UZ"/>
        </w:rPr>
        <w:t>амалга оширади</w:t>
      </w:r>
      <w:r w:rsidR="00323B44" w:rsidRPr="008B15DD">
        <w:t>.</w:t>
      </w:r>
    </w:p>
    <w:p w14:paraId="224E3348" w14:textId="77777777" w:rsidR="00CF01B5" w:rsidRPr="008B15DD" w:rsidRDefault="00B90950" w:rsidP="00704105">
      <w:pPr>
        <w:ind w:firstLine="708"/>
        <w:jc w:val="both"/>
      </w:pPr>
      <w:r w:rsidRPr="008B15DD">
        <w:rPr>
          <w:lang w:val="uz-Cyrl-UZ"/>
        </w:rPr>
        <w:t>8.9.1</w:t>
      </w:r>
      <w:r w:rsidR="00323B44" w:rsidRPr="008B15DD">
        <w:t xml:space="preserve">. </w:t>
      </w:r>
      <w:proofErr w:type="spellStart"/>
      <w:r w:rsidR="00323B44" w:rsidRPr="008B15DD">
        <w:t>Пудратчи</w:t>
      </w:r>
      <w:proofErr w:type="spellEnd"/>
      <w:r w:rsidR="00323B44" w:rsidRPr="008B15DD">
        <w:t xml:space="preserve"> геодезия </w:t>
      </w:r>
      <w:proofErr w:type="spellStart"/>
      <w:r w:rsidR="00323B44" w:rsidRPr="008B15DD">
        <w:t>бўлиш</w:t>
      </w:r>
      <w:proofErr w:type="spellEnd"/>
      <w:r w:rsidR="00323B44" w:rsidRPr="008B15DD">
        <w:t xml:space="preserve"> </w:t>
      </w:r>
      <w:proofErr w:type="spellStart"/>
      <w:r w:rsidR="00323B44" w:rsidRPr="008B15DD">
        <w:t>ишларида</w:t>
      </w:r>
      <w:proofErr w:type="spellEnd"/>
      <w:r w:rsidR="00323B44" w:rsidRPr="008B15DD">
        <w:t xml:space="preserve"> </w:t>
      </w:r>
      <w:proofErr w:type="spellStart"/>
      <w:r w:rsidR="00323B44" w:rsidRPr="008B15DD">
        <w:t>ўрнатиладиган</w:t>
      </w:r>
      <w:proofErr w:type="spellEnd"/>
      <w:r w:rsidR="00323B44" w:rsidRPr="008B15DD">
        <w:t xml:space="preserve"> </w:t>
      </w:r>
      <w:proofErr w:type="spellStart"/>
      <w:r w:rsidR="00323B44" w:rsidRPr="008B15DD">
        <w:t>координатлар</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баландликлар</w:t>
      </w:r>
      <w:proofErr w:type="spellEnd"/>
      <w:r w:rsidR="00323B44" w:rsidRPr="008B15DD">
        <w:t xml:space="preserve">, геодезия </w:t>
      </w:r>
      <w:proofErr w:type="spellStart"/>
      <w:r w:rsidR="00323B44" w:rsidRPr="008B15DD">
        <w:t>белгиларнинг</w:t>
      </w:r>
      <w:proofErr w:type="spellEnd"/>
      <w:r w:rsidR="00323B44" w:rsidRPr="008B15DD">
        <w:t xml:space="preserve"> </w:t>
      </w:r>
      <w:proofErr w:type="spellStart"/>
      <w:r w:rsidR="00323B44" w:rsidRPr="008B15DD">
        <w:t>жойлаши</w:t>
      </w:r>
      <w:proofErr w:type="spellEnd"/>
      <w:r w:rsidR="00323B44" w:rsidRPr="008B15DD">
        <w:t xml:space="preserve"> </w:t>
      </w:r>
      <w:proofErr w:type="spellStart"/>
      <w:r w:rsidR="00323B44" w:rsidRPr="008B15DD">
        <w:t>схемаларини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жадвалларни</w:t>
      </w:r>
      <w:proofErr w:type="spellEnd"/>
      <w:r w:rsidR="00323B44" w:rsidRPr="008B15DD">
        <w:t xml:space="preserve"> </w:t>
      </w:r>
      <w:proofErr w:type="spellStart"/>
      <w:r w:rsidR="00323B44" w:rsidRPr="008B15DD">
        <w:t>сақлайди</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даврида</w:t>
      </w:r>
      <w:proofErr w:type="spellEnd"/>
      <w:r w:rsidR="00323B44" w:rsidRPr="008B15DD">
        <w:t xml:space="preserve"> </w:t>
      </w:r>
      <w:proofErr w:type="spellStart"/>
      <w:r w:rsidR="00323B44" w:rsidRPr="008B15DD">
        <w:t>ва</w:t>
      </w:r>
      <w:proofErr w:type="spellEnd"/>
      <w:r w:rsidR="00323B44" w:rsidRPr="008B15DD">
        <w:t xml:space="preserve"> улар </w:t>
      </w:r>
      <w:proofErr w:type="spellStart"/>
      <w:r w:rsidR="00323B44" w:rsidRPr="008B15DD">
        <w:t>тугаллангандан</w:t>
      </w:r>
      <w:proofErr w:type="spellEnd"/>
      <w:r w:rsidR="00323B44" w:rsidRPr="008B15DD">
        <w:t xml:space="preserve"> </w:t>
      </w:r>
      <w:proofErr w:type="spellStart"/>
      <w:r w:rsidR="00323B44" w:rsidRPr="008B15DD">
        <w:t>кейин</w:t>
      </w:r>
      <w:proofErr w:type="spellEnd"/>
      <w:r w:rsidR="00323B44" w:rsidRPr="008B15DD">
        <w:t xml:space="preserve"> </w:t>
      </w:r>
      <w:proofErr w:type="spellStart"/>
      <w:r w:rsidR="00323B44" w:rsidRPr="008B15DD">
        <w:t>уларни</w:t>
      </w:r>
      <w:proofErr w:type="spellEnd"/>
      <w:r w:rsidR="00323B44" w:rsidRPr="008B15DD">
        <w:t xml:space="preserve"> </w:t>
      </w:r>
      <w:proofErr w:type="spellStart"/>
      <w:r w:rsidR="00323B44" w:rsidRPr="008B15DD">
        <w:t>далолатнома</w:t>
      </w:r>
      <w:proofErr w:type="spellEnd"/>
      <w:r w:rsidR="003E48CC" w:rsidRPr="008B15DD">
        <w:rPr>
          <w:lang w:val="uz-Cyrl-UZ"/>
        </w:rPr>
        <w:t xml:space="preserve"> асосида</w:t>
      </w:r>
      <w:r w:rsidR="00323B44" w:rsidRPr="008B15DD">
        <w:t xml:space="preserve"> </w:t>
      </w:r>
      <w:proofErr w:type="spellStart"/>
      <w:r w:rsidR="00323B44" w:rsidRPr="008B15DD">
        <w:t>Буюртмачига</w:t>
      </w:r>
      <w:proofErr w:type="spellEnd"/>
      <w:r w:rsidR="00323B44" w:rsidRPr="008B15DD">
        <w:t xml:space="preserve"> </w:t>
      </w:r>
      <w:proofErr w:type="spellStart"/>
      <w:r w:rsidR="00323B44" w:rsidRPr="008B15DD">
        <w:t>беради</w:t>
      </w:r>
      <w:proofErr w:type="spellEnd"/>
      <w:r w:rsidR="00323B44" w:rsidRPr="008B15DD">
        <w:t>.</w:t>
      </w:r>
    </w:p>
    <w:p w14:paraId="2D1210EC" w14:textId="77777777" w:rsidR="00CF01B5" w:rsidRPr="008B15DD" w:rsidRDefault="00B90950" w:rsidP="00704105">
      <w:pPr>
        <w:ind w:firstLine="708"/>
        <w:jc w:val="both"/>
      </w:pPr>
      <w:r w:rsidRPr="008B15DD">
        <w:rPr>
          <w:lang w:val="uz-Cyrl-UZ"/>
        </w:rPr>
        <w:t>8.9.2</w:t>
      </w:r>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майдонида</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даврида</w:t>
      </w:r>
      <w:proofErr w:type="spellEnd"/>
      <w:r w:rsidR="00323B44" w:rsidRPr="008B15DD">
        <w:t xml:space="preserve"> </w:t>
      </w:r>
      <w:proofErr w:type="spellStart"/>
      <w:r w:rsidR="00323B44" w:rsidRPr="008B15DD">
        <w:t>коммуникацияларни</w:t>
      </w:r>
      <w:proofErr w:type="spellEnd"/>
      <w:r w:rsidR="00323B44" w:rsidRPr="008B15DD">
        <w:t xml:space="preserve"> </w:t>
      </w:r>
      <w:proofErr w:type="spellStart"/>
      <w:r w:rsidR="00323B44" w:rsidRPr="008B15DD">
        <w:t>вақтинча</w:t>
      </w:r>
      <w:proofErr w:type="spellEnd"/>
      <w:r w:rsidR="00323B44" w:rsidRPr="008B15DD">
        <w:t xml:space="preserve"> </w:t>
      </w:r>
      <w:proofErr w:type="spellStart"/>
      <w:r w:rsidR="00323B44" w:rsidRPr="008B15DD">
        <w:t>улашни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улаш</w:t>
      </w:r>
      <w:proofErr w:type="spellEnd"/>
      <w:r w:rsidR="00323B44" w:rsidRPr="008B15DD">
        <w:t xml:space="preserve"> </w:t>
      </w:r>
      <w:proofErr w:type="spellStart"/>
      <w:r w:rsidR="00323B44" w:rsidRPr="008B15DD">
        <w:t>нуқталарида</w:t>
      </w:r>
      <w:proofErr w:type="spellEnd"/>
      <w:r w:rsidR="00323B44" w:rsidRPr="008B15DD">
        <w:t xml:space="preserve"> </w:t>
      </w:r>
      <w:proofErr w:type="spellStart"/>
      <w:r w:rsidR="00323B44" w:rsidRPr="008B15DD">
        <w:t>янгидан</w:t>
      </w:r>
      <w:proofErr w:type="spellEnd"/>
      <w:r w:rsidR="00323B44" w:rsidRPr="008B15DD">
        <w:t xml:space="preserve"> </w:t>
      </w:r>
      <w:proofErr w:type="spellStart"/>
      <w:r w:rsidR="00323B44" w:rsidRPr="008B15DD">
        <w:t>қурилган</w:t>
      </w:r>
      <w:proofErr w:type="spellEnd"/>
      <w:r w:rsidR="00323B44" w:rsidRPr="008B15DD">
        <w:t xml:space="preserve"> </w:t>
      </w:r>
      <w:proofErr w:type="spellStart"/>
      <w:r w:rsidR="00323B44" w:rsidRPr="008B15DD">
        <w:t>коммуникацияларни</w:t>
      </w:r>
      <w:proofErr w:type="spellEnd"/>
      <w:r w:rsidR="00323B44" w:rsidRPr="008B15DD">
        <w:t xml:space="preserve"> </w:t>
      </w:r>
      <w:proofErr w:type="spellStart"/>
      <w:r w:rsidR="00323B44" w:rsidRPr="008B15DD">
        <w:t>улашни</w:t>
      </w:r>
      <w:proofErr w:type="spellEnd"/>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амалга</w:t>
      </w:r>
      <w:proofErr w:type="spellEnd"/>
      <w:r w:rsidR="00323B44" w:rsidRPr="008B15DD">
        <w:t xml:space="preserve"> </w:t>
      </w:r>
      <w:proofErr w:type="spellStart"/>
      <w:r w:rsidR="00323B44" w:rsidRPr="008B15DD">
        <w:t>оширади</w:t>
      </w:r>
      <w:proofErr w:type="spellEnd"/>
      <w:r w:rsidR="00323B44" w:rsidRPr="008B15DD">
        <w:t>.</w:t>
      </w:r>
    </w:p>
    <w:p w14:paraId="291FF751" w14:textId="77777777" w:rsidR="00CF01B5" w:rsidRPr="008B15DD" w:rsidRDefault="00B90950" w:rsidP="00704105">
      <w:pPr>
        <w:ind w:firstLine="708"/>
        <w:jc w:val="both"/>
      </w:pPr>
      <w:r w:rsidRPr="008B15DD">
        <w:rPr>
          <w:lang w:val="uz-Cyrl-UZ"/>
        </w:rPr>
        <w:t>8.9.3</w:t>
      </w:r>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ўзи</w:t>
      </w:r>
      <w:proofErr w:type="spellEnd"/>
      <w:r w:rsidR="00323B44" w:rsidRPr="008B15DD">
        <w:t xml:space="preserve"> </w:t>
      </w:r>
      <w:proofErr w:type="spellStart"/>
      <w:r w:rsidR="00323B44" w:rsidRPr="008B15DD">
        <w:t>томонидан</w:t>
      </w:r>
      <w:proofErr w:type="spellEnd"/>
      <w:r w:rsidR="00323B44" w:rsidRPr="008B15DD">
        <w:t xml:space="preserve"> </w:t>
      </w:r>
      <w:proofErr w:type="spellStart"/>
      <w:r w:rsidR="00323B44" w:rsidRPr="008B15DD">
        <w:t>қурилишда</w:t>
      </w:r>
      <w:proofErr w:type="spellEnd"/>
      <w:r w:rsidR="00323B44" w:rsidRPr="008B15DD">
        <w:t xml:space="preserve"> </w:t>
      </w:r>
      <w:proofErr w:type="spellStart"/>
      <w:r w:rsidR="00323B44" w:rsidRPr="008B15DD">
        <w:t>қўлланиладиган</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ма</w:t>
      </w:r>
      <w:r w:rsidR="00CF01B5" w:rsidRPr="008B15DD">
        <w:t>т</w:t>
      </w:r>
      <w:r w:rsidR="00323B44" w:rsidRPr="008B15DD">
        <w:t>ериаллари</w:t>
      </w:r>
      <w:proofErr w:type="spellEnd"/>
      <w:r w:rsidR="00323B44" w:rsidRPr="008B15DD">
        <w:t xml:space="preserve">, </w:t>
      </w:r>
      <w:proofErr w:type="spellStart"/>
      <w:r w:rsidR="00323B44" w:rsidRPr="008B15DD">
        <w:t>асбоб-ускуналари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бутловчи</w:t>
      </w:r>
      <w:proofErr w:type="spellEnd"/>
      <w:r w:rsidR="00323B44" w:rsidRPr="008B15DD">
        <w:t xml:space="preserve"> </w:t>
      </w:r>
      <w:proofErr w:type="spellStart"/>
      <w:r w:rsidR="00323B44" w:rsidRPr="008B15DD">
        <w:t>буюмлар</w:t>
      </w:r>
      <w:proofErr w:type="spellEnd"/>
      <w:r w:rsidR="00323B44" w:rsidRPr="008B15DD">
        <w:t xml:space="preserve">, </w:t>
      </w:r>
      <w:proofErr w:type="spellStart"/>
      <w:r w:rsidR="00323B44" w:rsidRPr="008B15DD">
        <w:t>конструкциялар</w:t>
      </w:r>
      <w:proofErr w:type="spellEnd"/>
      <w:r w:rsidR="00323B44" w:rsidRPr="008B15DD">
        <w:t xml:space="preserve"> </w:t>
      </w:r>
      <w:proofErr w:type="spellStart"/>
      <w:r w:rsidR="00323B44" w:rsidRPr="008B15DD">
        <w:t>ва</w:t>
      </w:r>
      <w:proofErr w:type="spellEnd"/>
      <w:r w:rsidR="00323B44" w:rsidRPr="008B15DD">
        <w:t xml:space="preserve"> коммуникация </w:t>
      </w:r>
      <w:proofErr w:type="spellStart"/>
      <w:r w:rsidR="00323B44" w:rsidRPr="008B15DD">
        <w:t>тизимлари</w:t>
      </w:r>
      <w:proofErr w:type="spellEnd"/>
      <w:r w:rsidR="00323B44" w:rsidRPr="008B15DD">
        <w:t xml:space="preserve"> </w:t>
      </w:r>
      <w:proofErr w:type="spellStart"/>
      <w:r w:rsidR="00323B44" w:rsidRPr="008B15DD">
        <w:t>сифати</w:t>
      </w:r>
      <w:proofErr w:type="spellEnd"/>
      <w:r w:rsidR="00323B44" w:rsidRPr="008B15DD">
        <w:t xml:space="preserve"> </w:t>
      </w:r>
      <w:proofErr w:type="spellStart"/>
      <w:r w:rsidR="00323B44" w:rsidRPr="008B15DD">
        <w:t>лойиҳа</w:t>
      </w:r>
      <w:proofErr w:type="spellEnd"/>
      <w:r w:rsidR="00323B44" w:rsidRPr="008B15DD">
        <w:t xml:space="preserve"> </w:t>
      </w:r>
      <w:proofErr w:type="spellStart"/>
      <w:r w:rsidR="00323B44" w:rsidRPr="008B15DD">
        <w:t>ҳужжатларида</w:t>
      </w:r>
      <w:proofErr w:type="spellEnd"/>
      <w:r w:rsidR="00323B44" w:rsidRPr="008B15DD">
        <w:t xml:space="preserve"> </w:t>
      </w:r>
      <w:proofErr w:type="spellStart"/>
      <w:r w:rsidR="00323B44" w:rsidRPr="008B15DD">
        <w:t>кўрсатилган</w:t>
      </w:r>
      <w:proofErr w:type="spellEnd"/>
      <w:r w:rsidR="00323B44" w:rsidRPr="008B15DD">
        <w:t xml:space="preserve"> </w:t>
      </w:r>
      <w:proofErr w:type="spellStart"/>
      <w:r w:rsidR="00323B44" w:rsidRPr="008B15DD">
        <w:t>спецификацияларга</w:t>
      </w:r>
      <w:proofErr w:type="spellEnd"/>
      <w:r w:rsidRPr="008B15DD">
        <w:rPr>
          <w:lang w:val="uz-Cyrl-UZ"/>
        </w:rPr>
        <w:t>,</w:t>
      </w:r>
      <w:r w:rsidR="00323B44" w:rsidRPr="008B15DD">
        <w:t xml:space="preserve"> </w:t>
      </w:r>
      <w:proofErr w:type="spellStart"/>
      <w:r w:rsidR="00323B44" w:rsidRPr="008B15DD">
        <w:t>давлат</w:t>
      </w:r>
      <w:proofErr w:type="spellEnd"/>
      <w:r w:rsidR="00323B44" w:rsidRPr="008B15DD">
        <w:t xml:space="preserve"> </w:t>
      </w:r>
      <w:proofErr w:type="spellStart"/>
      <w:r w:rsidR="00323B44" w:rsidRPr="008B15DD">
        <w:t>стандартларига</w:t>
      </w:r>
      <w:proofErr w:type="spellEnd"/>
      <w:r w:rsidR="00323B44" w:rsidRPr="008B15DD">
        <w:t xml:space="preserve">, техник </w:t>
      </w:r>
      <w:proofErr w:type="spellStart"/>
      <w:r w:rsidR="00323B44" w:rsidRPr="008B15DD">
        <w:t>шартларга</w:t>
      </w:r>
      <w:proofErr w:type="spellEnd"/>
      <w:r w:rsidR="00323B44" w:rsidRPr="008B15DD">
        <w:t xml:space="preserve"> </w:t>
      </w:r>
      <w:proofErr w:type="spellStart"/>
      <w:r w:rsidR="00323B44" w:rsidRPr="008B15DD">
        <w:t>мувофиқ</w:t>
      </w:r>
      <w:proofErr w:type="spellEnd"/>
      <w:r w:rsidR="00323B44" w:rsidRPr="008B15DD">
        <w:t xml:space="preserve"> </w:t>
      </w:r>
      <w:proofErr w:type="spellStart"/>
      <w:r w:rsidR="00323B44" w:rsidRPr="008B15DD">
        <w:t>бўлишини</w:t>
      </w:r>
      <w:proofErr w:type="spellEnd"/>
      <w:r w:rsidR="00323B44" w:rsidRPr="008B15DD">
        <w:t xml:space="preserve"> </w:t>
      </w:r>
      <w:proofErr w:type="spellStart"/>
      <w:r w:rsidR="00323B44" w:rsidRPr="008B15DD">
        <w:t>ҳамда</w:t>
      </w:r>
      <w:proofErr w:type="spellEnd"/>
      <w:r w:rsidR="00323B44" w:rsidRPr="008B15DD">
        <w:t xml:space="preserve"> </w:t>
      </w:r>
      <w:proofErr w:type="spellStart"/>
      <w:r w:rsidR="00323B44" w:rsidRPr="008B15DD">
        <w:t>уларнинг</w:t>
      </w:r>
      <w:proofErr w:type="spellEnd"/>
      <w:r w:rsidR="00323B44" w:rsidRPr="008B15DD">
        <w:t xml:space="preserve"> </w:t>
      </w:r>
      <w:proofErr w:type="spellStart"/>
      <w:r w:rsidR="00323B44" w:rsidRPr="008B15DD">
        <w:t>сифатини</w:t>
      </w:r>
      <w:proofErr w:type="spellEnd"/>
      <w:r w:rsidR="00323B44" w:rsidRPr="008B15DD">
        <w:t xml:space="preserve"> </w:t>
      </w:r>
      <w:proofErr w:type="spellStart"/>
      <w:r w:rsidR="00323B44" w:rsidRPr="008B15DD">
        <w:t>тасдиқловчи</w:t>
      </w:r>
      <w:proofErr w:type="spellEnd"/>
      <w:r w:rsidR="00323B44" w:rsidRPr="008B15DD">
        <w:t xml:space="preserve"> </w:t>
      </w:r>
      <w:proofErr w:type="spellStart"/>
      <w:r w:rsidR="00323B44" w:rsidRPr="008B15DD">
        <w:t>тегишли</w:t>
      </w:r>
      <w:proofErr w:type="spellEnd"/>
      <w:r w:rsidR="00323B44" w:rsidRPr="008B15DD">
        <w:t xml:space="preserve"> </w:t>
      </w:r>
      <w:proofErr w:type="spellStart"/>
      <w:r w:rsidR="00323B44" w:rsidRPr="008B15DD">
        <w:t>сертификатларга</w:t>
      </w:r>
      <w:proofErr w:type="spellEnd"/>
      <w:r w:rsidR="00323B44" w:rsidRPr="008B15DD">
        <w:t xml:space="preserve">, техник </w:t>
      </w:r>
      <w:proofErr w:type="spellStart"/>
      <w:r w:rsidR="00323B44" w:rsidRPr="008B15DD">
        <w:t>паспортларга</w:t>
      </w:r>
      <w:proofErr w:type="spellEnd"/>
      <w:r w:rsidR="00323B44" w:rsidRPr="008B15DD">
        <w:t xml:space="preserve"> </w:t>
      </w:r>
      <w:proofErr w:type="spellStart"/>
      <w:r w:rsidR="00323B44" w:rsidRPr="008B15DD">
        <w:t>ёки</w:t>
      </w:r>
      <w:proofErr w:type="spellEnd"/>
      <w:r w:rsidR="00323B44" w:rsidRPr="008B15DD">
        <w:t xml:space="preserve"> </w:t>
      </w:r>
      <w:proofErr w:type="spellStart"/>
      <w:r w:rsidR="00323B44" w:rsidRPr="008B15DD">
        <w:t>бошқа</w:t>
      </w:r>
      <w:proofErr w:type="spellEnd"/>
      <w:r w:rsidR="00323B44" w:rsidRPr="008B15DD">
        <w:t xml:space="preserve"> </w:t>
      </w:r>
      <w:proofErr w:type="spellStart"/>
      <w:r w:rsidR="00323B44" w:rsidRPr="008B15DD">
        <w:t>ҳужжатларга</w:t>
      </w:r>
      <w:proofErr w:type="spellEnd"/>
      <w:r w:rsidR="00323B44" w:rsidRPr="008B15DD">
        <w:t xml:space="preserve"> </w:t>
      </w:r>
      <w:proofErr w:type="spellStart"/>
      <w:r w:rsidR="00323B44" w:rsidRPr="008B15DD">
        <w:t>эга</w:t>
      </w:r>
      <w:proofErr w:type="spellEnd"/>
      <w:r w:rsidR="00323B44" w:rsidRPr="008B15DD">
        <w:t xml:space="preserve"> </w:t>
      </w:r>
      <w:proofErr w:type="spellStart"/>
      <w:r w:rsidR="00323B44" w:rsidRPr="008B15DD">
        <w:t>бўлишини</w:t>
      </w:r>
      <w:proofErr w:type="spellEnd"/>
      <w:r w:rsidR="00323B44" w:rsidRPr="008B15DD">
        <w:t xml:space="preserve"> </w:t>
      </w:r>
      <w:proofErr w:type="spellStart"/>
      <w:r w:rsidR="00323B44" w:rsidRPr="008B15DD">
        <w:t>кафолатлайди</w:t>
      </w:r>
      <w:proofErr w:type="spellEnd"/>
      <w:r w:rsidR="00323B44" w:rsidRPr="008B15DD">
        <w:t>.</w:t>
      </w:r>
    </w:p>
    <w:p w14:paraId="4A5FA023" w14:textId="77777777" w:rsidR="00CF01B5" w:rsidRPr="008B15DD" w:rsidRDefault="00B90950" w:rsidP="00704105">
      <w:pPr>
        <w:ind w:firstLine="708"/>
        <w:jc w:val="both"/>
      </w:pPr>
      <w:r w:rsidRPr="008B15DD">
        <w:rPr>
          <w:lang w:val="uz-Cyrl-UZ"/>
        </w:rPr>
        <w:lastRenderedPageBreak/>
        <w:t>8.9.4</w:t>
      </w:r>
      <w:r w:rsidR="00323B44" w:rsidRPr="008B15DD">
        <w:t xml:space="preserve">. </w:t>
      </w:r>
      <w:proofErr w:type="spellStart"/>
      <w:r w:rsidR="00323B44" w:rsidRPr="008B15DD">
        <w:t>Алоҳида</w:t>
      </w:r>
      <w:proofErr w:type="spellEnd"/>
      <w:r w:rsidR="00323B44" w:rsidRPr="008B15DD">
        <w:t xml:space="preserve"> </w:t>
      </w:r>
      <w:proofErr w:type="spellStart"/>
      <w:r w:rsidR="00323B44" w:rsidRPr="008B15DD">
        <w:t>беркитилган</w:t>
      </w:r>
      <w:proofErr w:type="spellEnd"/>
      <w:r w:rsidR="00323B44" w:rsidRPr="008B15DD">
        <w:t xml:space="preserve"> </w:t>
      </w:r>
      <w:proofErr w:type="spellStart"/>
      <w:r w:rsidR="00323B44" w:rsidRPr="008B15DD">
        <w:t>конструкциялар</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беркитилган</w:t>
      </w:r>
      <w:proofErr w:type="spellEnd"/>
      <w:r w:rsidR="00323B44" w:rsidRPr="008B15DD">
        <w:t xml:space="preserve"> </w:t>
      </w:r>
      <w:proofErr w:type="spellStart"/>
      <w:r w:rsidR="00323B44" w:rsidRPr="008B15DD">
        <w:t>ишлар</w:t>
      </w:r>
      <w:proofErr w:type="spellEnd"/>
      <w:r w:rsidR="00323B44" w:rsidRPr="008B15DD">
        <w:t xml:space="preserve"> </w:t>
      </w:r>
      <w:proofErr w:type="spellStart"/>
      <w:r w:rsidR="00323B44" w:rsidRPr="008B15DD">
        <w:t>тайёр</w:t>
      </w:r>
      <w:proofErr w:type="spellEnd"/>
      <w:r w:rsidR="00323B44" w:rsidRPr="008B15DD">
        <w:t xml:space="preserve"> </w:t>
      </w:r>
      <w:proofErr w:type="spellStart"/>
      <w:r w:rsidR="00323B44" w:rsidRPr="008B15DD">
        <w:t>бўлишига</w:t>
      </w:r>
      <w:proofErr w:type="spellEnd"/>
      <w:r w:rsidR="00323B44" w:rsidRPr="008B15DD">
        <w:t xml:space="preserve"> </w:t>
      </w:r>
      <w:proofErr w:type="spellStart"/>
      <w:r w:rsidR="00323B44" w:rsidRPr="008B15DD">
        <w:t>қараб</w:t>
      </w:r>
      <w:proofErr w:type="spellEnd"/>
      <w:r w:rsidR="00323B44" w:rsidRPr="008B15DD">
        <w:t xml:space="preserve"> </w:t>
      </w:r>
      <w:proofErr w:type="spellStart"/>
      <w:r w:rsidR="00323B44" w:rsidRPr="008B15DD">
        <w:t>уларни</w:t>
      </w:r>
      <w:proofErr w:type="spellEnd"/>
      <w:r w:rsidR="00323B44" w:rsidRPr="008B15DD">
        <w:t xml:space="preserve"> </w:t>
      </w:r>
      <w:proofErr w:type="spellStart"/>
      <w:r w:rsidR="00323B44" w:rsidRPr="008B15DD">
        <w:t>қабул</w:t>
      </w:r>
      <w:proofErr w:type="spellEnd"/>
      <w:r w:rsidR="00323B44" w:rsidRPr="008B15DD">
        <w:t xml:space="preserve"> </w:t>
      </w:r>
      <w:proofErr w:type="spellStart"/>
      <w:r w:rsidR="00323B44" w:rsidRPr="008B15DD">
        <w:t>қилишни</w:t>
      </w:r>
      <w:proofErr w:type="spellEnd"/>
      <w:r w:rsidR="00323B44" w:rsidRPr="008B15DD">
        <w:t xml:space="preserve"> </w:t>
      </w:r>
      <w:proofErr w:type="spellStart"/>
      <w:r w:rsidR="00323B44" w:rsidRPr="008B15DD">
        <w:t>бошлашдан</w:t>
      </w:r>
      <w:proofErr w:type="spellEnd"/>
      <w:r w:rsidR="00323B44" w:rsidRPr="008B15DD">
        <w:t xml:space="preserve"> 2 кун </w:t>
      </w:r>
      <w:proofErr w:type="spellStart"/>
      <w:r w:rsidR="00323B44" w:rsidRPr="008B15DD">
        <w:t>олдин</w:t>
      </w:r>
      <w:proofErr w:type="spellEnd"/>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Буюртмачини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қурилишда</w:t>
      </w:r>
      <w:proofErr w:type="spellEnd"/>
      <w:r w:rsidR="00323B44" w:rsidRPr="008B15DD">
        <w:t xml:space="preserve"> </w:t>
      </w:r>
      <w:proofErr w:type="spellStart"/>
      <w:r w:rsidR="00323B44" w:rsidRPr="008B15DD">
        <w:t>Давлат</w:t>
      </w:r>
      <w:proofErr w:type="spellEnd"/>
      <w:r w:rsidR="00323B44" w:rsidRPr="008B15DD">
        <w:t xml:space="preserve"> </w:t>
      </w:r>
      <w:proofErr w:type="spellStart"/>
      <w:r w:rsidR="00323B44" w:rsidRPr="008B15DD">
        <w:t>назорати</w:t>
      </w:r>
      <w:proofErr w:type="spellEnd"/>
      <w:r w:rsidR="00323B44" w:rsidRPr="008B15DD">
        <w:t xml:space="preserve"> </w:t>
      </w:r>
      <w:proofErr w:type="spellStart"/>
      <w:r w:rsidR="00323B44" w:rsidRPr="008B15DD">
        <w:t>инспекциясини</w:t>
      </w:r>
      <w:proofErr w:type="spellEnd"/>
      <w:r w:rsidR="00323B44" w:rsidRPr="008B15DD">
        <w:t xml:space="preserve"> </w:t>
      </w:r>
      <w:proofErr w:type="spellStart"/>
      <w:r w:rsidR="00323B44" w:rsidRPr="008B15DD">
        <w:t>ёзма</w:t>
      </w:r>
      <w:proofErr w:type="spellEnd"/>
      <w:r w:rsidR="00323B44" w:rsidRPr="008B15DD">
        <w:t xml:space="preserve"> </w:t>
      </w:r>
      <w:proofErr w:type="spellStart"/>
      <w:r w:rsidR="00323B44" w:rsidRPr="008B15DD">
        <w:t>равишда</w:t>
      </w:r>
      <w:proofErr w:type="spellEnd"/>
      <w:r w:rsidR="00323B44" w:rsidRPr="008B15DD">
        <w:t xml:space="preserve"> </w:t>
      </w:r>
      <w:proofErr w:type="spellStart"/>
      <w:r w:rsidR="00323B44" w:rsidRPr="008B15DD">
        <w:t>хабардор</w:t>
      </w:r>
      <w:proofErr w:type="spellEnd"/>
      <w:r w:rsidR="00323B44" w:rsidRPr="008B15DD">
        <w:t xml:space="preserve"> </w:t>
      </w:r>
      <w:proofErr w:type="spellStart"/>
      <w:r w:rsidR="00323B44" w:rsidRPr="008B15DD">
        <w:t>қилади</w:t>
      </w:r>
      <w:proofErr w:type="spellEnd"/>
      <w:r w:rsidR="00323B44" w:rsidRPr="008B15DD">
        <w:t>.</w:t>
      </w:r>
    </w:p>
    <w:p w14:paraId="518F4404" w14:textId="77777777" w:rsidR="00CF01B5" w:rsidRPr="008B15DD" w:rsidRDefault="00B90950" w:rsidP="00704105">
      <w:pPr>
        <w:ind w:firstLine="708"/>
        <w:jc w:val="both"/>
      </w:pPr>
      <w:r w:rsidRPr="008B15DD">
        <w:rPr>
          <w:lang w:val="uz-Cyrl-UZ"/>
        </w:rPr>
        <w:t>8.9.5</w:t>
      </w:r>
      <w:r w:rsidR="00323B44" w:rsidRPr="008B15DD">
        <w:t xml:space="preserve">. </w:t>
      </w:r>
      <w:proofErr w:type="spellStart"/>
      <w:r w:rsidR="00323B44" w:rsidRPr="008B15DD">
        <w:t>Қабул</w:t>
      </w:r>
      <w:proofErr w:type="spellEnd"/>
      <w:r w:rsidR="00323B44" w:rsidRPr="008B15DD">
        <w:t xml:space="preserve"> </w:t>
      </w:r>
      <w:proofErr w:type="spellStart"/>
      <w:r w:rsidR="00323B44" w:rsidRPr="008B15DD">
        <w:t>қилинадиган</w:t>
      </w:r>
      <w:proofErr w:type="spellEnd"/>
      <w:r w:rsidR="00323B44" w:rsidRPr="008B15DD">
        <w:t xml:space="preserve"> </w:t>
      </w:r>
      <w:proofErr w:type="spellStart"/>
      <w:r w:rsidR="00323B44" w:rsidRPr="008B15DD">
        <w:t>конструкциялар</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ишларнинг</w:t>
      </w:r>
      <w:proofErr w:type="spellEnd"/>
      <w:r w:rsidR="00323B44" w:rsidRPr="008B15DD">
        <w:t xml:space="preserve"> </w:t>
      </w:r>
      <w:proofErr w:type="spellStart"/>
      <w:r w:rsidR="00323B44" w:rsidRPr="008B15DD">
        <w:t>тайёрлиги</w:t>
      </w:r>
      <w:proofErr w:type="spellEnd"/>
      <w:r w:rsidR="00323B44" w:rsidRPr="008B15DD">
        <w:t xml:space="preserve"> </w:t>
      </w:r>
      <w:proofErr w:type="spellStart"/>
      <w:r w:rsidR="00323B44" w:rsidRPr="008B15DD">
        <w:t>Бую</w:t>
      </w:r>
      <w:r w:rsidR="003E48CC" w:rsidRPr="008B15DD">
        <w:t>ртмачи</w:t>
      </w:r>
      <w:proofErr w:type="spellEnd"/>
      <w:r w:rsidR="003E48CC" w:rsidRPr="008B15DD">
        <w:t xml:space="preserve"> </w:t>
      </w:r>
      <w:proofErr w:type="spellStart"/>
      <w:r w:rsidR="003E48CC" w:rsidRPr="008B15DD">
        <w:t>ва</w:t>
      </w:r>
      <w:proofErr w:type="spellEnd"/>
      <w:r w:rsidR="003E48CC" w:rsidRPr="008B15DD">
        <w:t xml:space="preserve"> </w:t>
      </w:r>
      <w:proofErr w:type="spellStart"/>
      <w:r w:rsidR="003E48CC" w:rsidRPr="008B15DD">
        <w:t>Пудратчи</w:t>
      </w:r>
      <w:proofErr w:type="spellEnd"/>
      <w:r w:rsidR="003E48CC" w:rsidRPr="008B15DD">
        <w:t xml:space="preserve"> </w:t>
      </w:r>
      <w:proofErr w:type="spellStart"/>
      <w:r w:rsidR="003E48CC" w:rsidRPr="008B15DD">
        <w:t>томонидан</w:t>
      </w:r>
      <w:proofErr w:type="spellEnd"/>
      <w:r w:rsidR="003E48CC" w:rsidRPr="008B15DD">
        <w:t xml:space="preserve"> </w:t>
      </w:r>
      <w:proofErr w:type="spellStart"/>
      <w:r w:rsidR="003E48CC" w:rsidRPr="008B15DD">
        <w:t>ма</w:t>
      </w:r>
      <w:proofErr w:type="spellEnd"/>
      <w:r w:rsidR="003E48CC" w:rsidRPr="008B15DD">
        <w:rPr>
          <w:lang w:val="uz-Cyrl-UZ"/>
        </w:rPr>
        <w:t>зкур</w:t>
      </w:r>
      <w:r w:rsidR="00323B44" w:rsidRPr="008B15DD">
        <w:t xml:space="preserve"> </w:t>
      </w:r>
      <w:proofErr w:type="spellStart"/>
      <w:r w:rsidR="00323B44" w:rsidRPr="008B15DD">
        <w:t>конструкцияларни</w:t>
      </w:r>
      <w:proofErr w:type="spellEnd"/>
      <w:r w:rsidR="00323B44" w:rsidRPr="008B15DD">
        <w:t xml:space="preserve"> </w:t>
      </w:r>
      <w:proofErr w:type="spellStart"/>
      <w:r w:rsidR="00323B44" w:rsidRPr="008B15DD">
        <w:t>оралиқ</w:t>
      </w:r>
      <w:proofErr w:type="spellEnd"/>
      <w:r w:rsidR="00323B44" w:rsidRPr="008B15DD">
        <w:t xml:space="preserve"> </w:t>
      </w:r>
      <w:proofErr w:type="spellStart"/>
      <w:r w:rsidR="00323B44" w:rsidRPr="008B15DD">
        <w:t>қабул</w:t>
      </w:r>
      <w:proofErr w:type="spellEnd"/>
      <w:r w:rsidR="00323B44" w:rsidRPr="008B15DD">
        <w:t xml:space="preserve"> </w:t>
      </w:r>
      <w:proofErr w:type="spellStart"/>
      <w:r w:rsidR="00323B44" w:rsidRPr="008B15DD">
        <w:t>қилиш</w:t>
      </w:r>
      <w:proofErr w:type="spellEnd"/>
      <w:r w:rsidR="00323B44" w:rsidRPr="008B15DD">
        <w:t xml:space="preserve"> </w:t>
      </w:r>
      <w:proofErr w:type="spellStart"/>
      <w:r w:rsidR="00323B44" w:rsidRPr="008B15DD">
        <w:t>далолатномалари</w:t>
      </w:r>
      <w:proofErr w:type="spellEnd"/>
      <w:r w:rsidR="00323B44" w:rsidRPr="008B15DD">
        <w:t xml:space="preserve"> </w:t>
      </w:r>
      <w:proofErr w:type="spellStart"/>
      <w:r w:rsidR="00323B44" w:rsidRPr="008B15DD">
        <w:t>ҳамда</w:t>
      </w:r>
      <w:proofErr w:type="spellEnd"/>
      <w:r w:rsidR="00323B44" w:rsidRPr="008B15DD">
        <w:t xml:space="preserve"> </w:t>
      </w:r>
      <w:proofErr w:type="spellStart"/>
      <w:r w:rsidR="00323B44" w:rsidRPr="008B15DD">
        <w:t>уларнинг</w:t>
      </w:r>
      <w:proofErr w:type="spellEnd"/>
      <w:r w:rsidR="00323B44" w:rsidRPr="008B15DD">
        <w:t xml:space="preserve"> </w:t>
      </w:r>
      <w:proofErr w:type="spellStart"/>
      <w:r w:rsidR="00323B44" w:rsidRPr="008B15DD">
        <w:t>қурилишда</w:t>
      </w:r>
      <w:proofErr w:type="spellEnd"/>
      <w:r w:rsidR="00323B44" w:rsidRPr="008B15DD">
        <w:t xml:space="preserve"> </w:t>
      </w:r>
      <w:proofErr w:type="spellStart"/>
      <w:r w:rsidR="00323B44" w:rsidRPr="008B15DD">
        <w:t>Давлат</w:t>
      </w:r>
      <w:proofErr w:type="spellEnd"/>
      <w:r w:rsidR="00323B44" w:rsidRPr="008B15DD">
        <w:t xml:space="preserve"> </w:t>
      </w:r>
      <w:proofErr w:type="spellStart"/>
      <w:r w:rsidR="00323B44" w:rsidRPr="008B15DD">
        <w:t>назорати</w:t>
      </w:r>
      <w:proofErr w:type="spellEnd"/>
      <w:r w:rsidR="00323B44" w:rsidRPr="008B15DD">
        <w:t xml:space="preserve"> </w:t>
      </w:r>
      <w:proofErr w:type="spellStart"/>
      <w:r w:rsidR="00323B44" w:rsidRPr="008B15DD">
        <w:t>инспекцияси</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келишган</w:t>
      </w:r>
      <w:proofErr w:type="spellEnd"/>
      <w:r w:rsidR="00323B44" w:rsidRPr="008B15DD">
        <w:t xml:space="preserve"> </w:t>
      </w:r>
      <w:proofErr w:type="spellStart"/>
      <w:r w:rsidR="00323B44" w:rsidRPr="008B15DD">
        <w:t>шартларда</w:t>
      </w:r>
      <w:proofErr w:type="spellEnd"/>
      <w:r w:rsidR="00323B44" w:rsidRPr="008B15DD">
        <w:t xml:space="preserve"> </w:t>
      </w:r>
      <w:proofErr w:type="spellStart"/>
      <w:r w:rsidR="00323B44" w:rsidRPr="008B15DD">
        <w:t>беркитиладиган</w:t>
      </w:r>
      <w:proofErr w:type="spellEnd"/>
      <w:r w:rsidR="00323B44" w:rsidRPr="008B15DD">
        <w:t xml:space="preserve"> </w:t>
      </w:r>
      <w:proofErr w:type="spellStart"/>
      <w:r w:rsidR="00323B44" w:rsidRPr="008B15DD">
        <w:t>ишлар</w:t>
      </w:r>
      <w:proofErr w:type="spellEnd"/>
      <w:r w:rsidR="00323B44" w:rsidRPr="008B15DD">
        <w:t xml:space="preserve"> </w:t>
      </w:r>
      <w:proofErr w:type="spellStart"/>
      <w:r w:rsidR="00323B44" w:rsidRPr="008B15DD">
        <w:t>текшируви</w:t>
      </w:r>
      <w:proofErr w:type="spellEnd"/>
      <w:r w:rsidR="00323B44" w:rsidRPr="008B15DD">
        <w:t xml:space="preserve"> </w:t>
      </w:r>
      <w:proofErr w:type="spellStart"/>
      <w:r w:rsidR="00323B44" w:rsidRPr="008B15DD">
        <w:t>далолатномалари</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тасдиқланади</w:t>
      </w:r>
      <w:proofErr w:type="spellEnd"/>
      <w:r w:rsidR="00323B44" w:rsidRPr="008B15DD">
        <w:t>.</w:t>
      </w:r>
    </w:p>
    <w:p w14:paraId="00313D7A" w14:textId="77777777" w:rsidR="00CF01B5" w:rsidRPr="008B15DD" w:rsidRDefault="00B90950" w:rsidP="00704105">
      <w:pPr>
        <w:ind w:firstLine="708"/>
        <w:jc w:val="both"/>
      </w:pPr>
      <w:r w:rsidRPr="008B15DD">
        <w:rPr>
          <w:lang w:val="uz-Cyrl-UZ"/>
        </w:rPr>
        <w:t>8.9.6</w:t>
      </w:r>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Буюртмачининг</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бажариш</w:t>
      </w:r>
      <w:proofErr w:type="spellEnd"/>
      <w:r w:rsidR="00323B44" w:rsidRPr="008B15DD">
        <w:t xml:space="preserve"> </w:t>
      </w:r>
      <w:proofErr w:type="spellStart"/>
      <w:r w:rsidR="00323B44" w:rsidRPr="008B15DD">
        <w:t>дафтарига</w:t>
      </w:r>
      <w:proofErr w:type="spellEnd"/>
      <w:r w:rsidR="00323B44" w:rsidRPr="008B15DD">
        <w:t xml:space="preserve"> </w:t>
      </w:r>
      <w:proofErr w:type="spellStart"/>
      <w:r w:rsidR="00323B44" w:rsidRPr="008B15DD">
        <w:t>киритилган</w:t>
      </w:r>
      <w:proofErr w:type="spellEnd"/>
      <w:r w:rsidR="00323B44" w:rsidRPr="008B15DD">
        <w:t xml:space="preserve"> </w:t>
      </w:r>
      <w:proofErr w:type="spellStart"/>
      <w:r w:rsidR="00323B44" w:rsidRPr="008B15DD">
        <w:t>ёзма</w:t>
      </w:r>
      <w:proofErr w:type="spellEnd"/>
      <w:r w:rsidR="00323B44" w:rsidRPr="008B15DD">
        <w:t xml:space="preserve"> </w:t>
      </w:r>
      <w:proofErr w:type="spellStart"/>
      <w:r w:rsidR="00323B44" w:rsidRPr="008B15DD">
        <w:t>рухсатномасидан</w:t>
      </w:r>
      <w:proofErr w:type="spellEnd"/>
      <w:r w:rsidR="00323B44" w:rsidRPr="008B15DD">
        <w:t xml:space="preserve"> </w:t>
      </w:r>
      <w:proofErr w:type="spellStart"/>
      <w:r w:rsidR="00323B44" w:rsidRPr="008B15DD">
        <w:t>кейингина</w:t>
      </w:r>
      <w:proofErr w:type="spellEnd"/>
      <w:r w:rsidR="00323B44" w:rsidRPr="008B15DD">
        <w:t xml:space="preserve"> </w:t>
      </w:r>
      <w:proofErr w:type="spellStart"/>
      <w:r w:rsidR="00323B44" w:rsidRPr="008B15DD">
        <w:t>кейинги</w:t>
      </w:r>
      <w:proofErr w:type="spellEnd"/>
      <w:r w:rsidR="008B15DD" w:rsidRPr="008B15DD">
        <w:rPr>
          <w:lang w:val="uz-Cyrl-UZ"/>
        </w:rPr>
        <w:t xml:space="preserve"> босқич</w:t>
      </w:r>
      <w:r w:rsidR="00323B44" w:rsidRPr="008B15DD">
        <w:t xml:space="preserve"> </w:t>
      </w:r>
      <w:r w:rsidR="008B15DD" w:rsidRPr="008B15DD">
        <w:rPr>
          <w:lang w:val="uz-Cyrl-UZ"/>
        </w:rPr>
        <w:t xml:space="preserve">бошқа </w:t>
      </w:r>
      <w:proofErr w:type="spellStart"/>
      <w:r w:rsidR="00323B44" w:rsidRPr="008B15DD">
        <w:t>ишларни</w:t>
      </w:r>
      <w:proofErr w:type="spellEnd"/>
      <w:r w:rsidR="00323B44" w:rsidRPr="008B15DD">
        <w:t xml:space="preserve"> </w:t>
      </w:r>
      <w:proofErr w:type="spellStart"/>
      <w:r w:rsidR="00323B44" w:rsidRPr="008B15DD">
        <w:t>бажаришга</w:t>
      </w:r>
      <w:proofErr w:type="spellEnd"/>
      <w:r w:rsidR="00323B44" w:rsidRPr="008B15DD">
        <w:t xml:space="preserve"> </w:t>
      </w:r>
      <w:proofErr w:type="spellStart"/>
      <w:r w:rsidR="00323B44" w:rsidRPr="008B15DD">
        <w:t>киришади</w:t>
      </w:r>
      <w:proofErr w:type="spellEnd"/>
      <w:r w:rsidR="00323B44" w:rsidRPr="008B15DD">
        <w:t>.</w:t>
      </w:r>
    </w:p>
    <w:p w14:paraId="7C1013A2" w14:textId="77777777" w:rsidR="00CF01B5" w:rsidRPr="008B15DD" w:rsidRDefault="00B90950" w:rsidP="00704105">
      <w:pPr>
        <w:ind w:firstLine="708"/>
        <w:jc w:val="both"/>
      </w:pPr>
      <w:r w:rsidRPr="008B15DD">
        <w:rPr>
          <w:lang w:val="uz-Cyrl-UZ"/>
        </w:rPr>
        <w:t>8.9.7</w:t>
      </w:r>
      <w:r w:rsidR="00323B44" w:rsidRPr="008B15DD">
        <w:t xml:space="preserve">. </w:t>
      </w:r>
      <w:proofErr w:type="spellStart"/>
      <w:r w:rsidR="00323B44" w:rsidRPr="008B15DD">
        <w:t>Агар</w:t>
      </w:r>
      <w:proofErr w:type="spellEnd"/>
      <w:r w:rsidR="00323B44" w:rsidRPr="008B15DD">
        <w:t xml:space="preserve"> </w:t>
      </w:r>
      <w:proofErr w:type="spellStart"/>
      <w:r w:rsidR="00323B44" w:rsidRPr="008B15DD">
        <w:t>беркитиладиган</w:t>
      </w:r>
      <w:proofErr w:type="spellEnd"/>
      <w:r w:rsidR="00323B44" w:rsidRPr="008B15DD">
        <w:t xml:space="preserve"> </w:t>
      </w:r>
      <w:proofErr w:type="spellStart"/>
      <w:r w:rsidR="00323B44" w:rsidRPr="008B15DD">
        <w:t>ишлар</w:t>
      </w:r>
      <w:proofErr w:type="spellEnd"/>
      <w:r w:rsidR="00323B44" w:rsidRPr="008B15DD">
        <w:t xml:space="preserve"> </w:t>
      </w:r>
      <w:proofErr w:type="spellStart"/>
      <w:r w:rsidR="00323B44" w:rsidRPr="008B15DD">
        <w:t>Буюртмачининг</w:t>
      </w:r>
      <w:proofErr w:type="spellEnd"/>
      <w:r w:rsidR="00323B44" w:rsidRPr="008B15DD">
        <w:t xml:space="preserve"> </w:t>
      </w:r>
      <w:proofErr w:type="spellStart"/>
      <w:r w:rsidR="00323B44" w:rsidRPr="008B15DD">
        <w:t>тасдиғисиз</w:t>
      </w:r>
      <w:proofErr w:type="spellEnd"/>
      <w:r w:rsidR="00323B44" w:rsidRPr="008B15DD">
        <w:t xml:space="preserve"> </w:t>
      </w:r>
      <w:proofErr w:type="spellStart"/>
      <w:r w:rsidR="00323B44" w:rsidRPr="008B15DD">
        <w:t>бажарилган</w:t>
      </w:r>
      <w:proofErr w:type="spellEnd"/>
      <w:r w:rsidR="00323B44" w:rsidRPr="008B15DD">
        <w:t xml:space="preserve"> </w:t>
      </w:r>
      <w:proofErr w:type="spellStart"/>
      <w:r w:rsidR="00323B44" w:rsidRPr="008B15DD">
        <w:t>бўлса</w:t>
      </w:r>
      <w:proofErr w:type="spellEnd"/>
      <w:r w:rsidR="00323B44" w:rsidRPr="008B15DD">
        <w:t xml:space="preserve"> </w:t>
      </w:r>
      <w:proofErr w:type="spellStart"/>
      <w:r w:rsidR="00323B44" w:rsidRPr="008B15DD">
        <w:t>ёки</w:t>
      </w:r>
      <w:proofErr w:type="spellEnd"/>
      <w:r w:rsidR="00323B44" w:rsidRPr="008B15DD">
        <w:t xml:space="preserve"> у </w:t>
      </w:r>
      <w:proofErr w:type="spellStart"/>
      <w:r w:rsidR="00323B44" w:rsidRPr="008B15DD">
        <w:t>бу</w:t>
      </w:r>
      <w:proofErr w:type="spellEnd"/>
      <w:r w:rsidR="00323B44" w:rsidRPr="008B15DD">
        <w:t xml:space="preserve"> </w:t>
      </w:r>
      <w:proofErr w:type="spellStart"/>
      <w:r w:rsidR="00323B44" w:rsidRPr="008B15DD">
        <w:t>ҳақ</w:t>
      </w:r>
      <w:proofErr w:type="spellEnd"/>
      <w:r w:rsidR="003E48CC" w:rsidRPr="008B15DD">
        <w:rPr>
          <w:lang w:val="uz-Cyrl-UZ"/>
        </w:rPr>
        <w:t>и</w:t>
      </w:r>
      <w:r w:rsidR="00323B44" w:rsidRPr="008B15DD">
        <w:t xml:space="preserve">да </w:t>
      </w:r>
      <w:proofErr w:type="spellStart"/>
      <w:r w:rsidR="00323B44" w:rsidRPr="008B15DD">
        <w:t>хабардор</w:t>
      </w:r>
      <w:proofErr w:type="spellEnd"/>
      <w:r w:rsidR="00323B44" w:rsidRPr="008B15DD">
        <w:t xml:space="preserve"> </w:t>
      </w:r>
      <w:proofErr w:type="spellStart"/>
      <w:r w:rsidR="00323B44" w:rsidRPr="008B15DD">
        <w:t>қилинмаган</w:t>
      </w:r>
      <w:proofErr w:type="spellEnd"/>
      <w:r w:rsidR="00323B44" w:rsidRPr="008B15DD">
        <w:t xml:space="preserve"> </w:t>
      </w:r>
      <w:proofErr w:type="spellStart"/>
      <w:r w:rsidR="00323B44" w:rsidRPr="008B15DD">
        <w:t>бўлса</w:t>
      </w:r>
      <w:proofErr w:type="spellEnd"/>
      <w:r w:rsidR="00323B44" w:rsidRPr="008B15DD">
        <w:t xml:space="preserve">, </w:t>
      </w:r>
      <w:proofErr w:type="spellStart"/>
      <w:r w:rsidR="00323B44" w:rsidRPr="008B15DD">
        <w:t>ёки</w:t>
      </w:r>
      <w:proofErr w:type="spellEnd"/>
      <w:r w:rsidR="00323B44" w:rsidRPr="008B15DD">
        <w:t xml:space="preserve"> </w:t>
      </w:r>
      <w:proofErr w:type="spellStart"/>
      <w:r w:rsidR="00323B44" w:rsidRPr="008B15DD">
        <w:t>кечикиб</w:t>
      </w:r>
      <w:proofErr w:type="spellEnd"/>
      <w:r w:rsidR="00323B44" w:rsidRPr="008B15DD">
        <w:t xml:space="preserve"> </w:t>
      </w:r>
      <w:proofErr w:type="spellStart"/>
      <w:r w:rsidR="00323B44" w:rsidRPr="008B15DD">
        <w:t>хабардор</w:t>
      </w:r>
      <w:proofErr w:type="spellEnd"/>
      <w:r w:rsidR="00323B44" w:rsidRPr="008B15DD">
        <w:t xml:space="preserve"> </w:t>
      </w:r>
      <w:proofErr w:type="spellStart"/>
      <w:r w:rsidR="00323B44" w:rsidRPr="008B15DD">
        <w:t>қилинган</w:t>
      </w:r>
      <w:proofErr w:type="spellEnd"/>
      <w:r w:rsidR="00323B44" w:rsidRPr="008B15DD">
        <w:t xml:space="preserve"> </w:t>
      </w:r>
      <w:proofErr w:type="spellStart"/>
      <w:r w:rsidR="00323B44" w:rsidRPr="008B15DD">
        <w:t>бўлса</w:t>
      </w:r>
      <w:proofErr w:type="spellEnd"/>
      <w:r w:rsidR="00323B44" w:rsidRPr="008B15DD">
        <w:t xml:space="preserve">, у </w:t>
      </w:r>
      <w:proofErr w:type="spellStart"/>
      <w:r w:rsidR="00323B44" w:rsidRPr="008B15DD">
        <w:t>ҳолда</w:t>
      </w:r>
      <w:proofErr w:type="spellEnd"/>
      <w:r w:rsidR="00323B44" w:rsidRPr="008B15DD">
        <w:t xml:space="preserve"> </w:t>
      </w:r>
      <w:proofErr w:type="spellStart"/>
      <w:r w:rsidR="00323B44" w:rsidRPr="008B15DD">
        <w:t>унинг</w:t>
      </w:r>
      <w:proofErr w:type="spellEnd"/>
      <w:r w:rsidR="00323B44" w:rsidRPr="008B15DD">
        <w:t xml:space="preserve"> </w:t>
      </w:r>
      <w:proofErr w:type="spellStart"/>
      <w:r w:rsidR="00323B44" w:rsidRPr="008B15DD">
        <w:t>талаби</w:t>
      </w:r>
      <w:proofErr w:type="spellEnd"/>
      <w:r w:rsidR="00323B44" w:rsidRPr="008B15DD">
        <w:t xml:space="preserve"> </w:t>
      </w:r>
      <w:proofErr w:type="spellStart"/>
      <w:r w:rsidR="00323B44" w:rsidRPr="008B15DD">
        <w:t>бўйича</w:t>
      </w:r>
      <w:proofErr w:type="spellEnd"/>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Буюртмачининг</w:t>
      </w:r>
      <w:proofErr w:type="spellEnd"/>
      <w:r w:rsidR="00323B44" w:rsidRPr="008B15DD">
        <w:t xml:space="preserve"> </w:t>
      </w:r>
      <w:proofErr w:type="spellStart"/>
      <w:r w:rsidR="00323B44" w:rsidRPr="008B15DD">
        <w:t>кўрсатмасига</w:t>
      </w:r>
      <w:proofErr w:type="spellEnd"/>
      <w:r w:rsidR="00323B44" w:rsidRPr="008B15DD">
        <w:t xml:space="preserve"> </w:t>
      </w:r>
      <w:proofErr w:type="spellStart"/>
      <w:r w:rsidR="00323B44" w:rsidRPr="008B15DD">
        <w:t>мувофиқ</w:t>
      </w:r>
      <w:proofErr w:type="spellEnd"/>
      <w:r w:rsidR="00323B44" w:rsidRPr="008B15DD">
        <w:t xml:space="preserve"> </w:t>
      </w:r>
      <w:proofErr w:type="spellStart"/>
      <w:r w:rsidR="00323B44" w:rsidRPr="008B15DD">
        <w:t>беркитиладиган</w:t>
      </w:r>
      <w:proofErr w:type="spellEnd"/>
      <w:r w:rsidR="00323B44" w:rsidRPr="008B15DD">
        <w:t xml:space="preserve"> </w:t>
      </w:r>
      <w:proofErr w:type="spellStart"/>
      <w:r w:rsidR="00323B44" w:rsidRPr="008B15DD">
        <w:t>ишларнинг</w:t>
      </w:r>
      <w:proofErr w:type="spellEnd"/>
      <w:r w:rsidR="00323B44" w:rsidRPr="008B15DD">
        <w:t xml:space="preserve"> </w:t>
      </w:r>
      <w:proofErr w:type="spellStart"/>
      <w:r w:rsidR="00323B44" w:rsidRPr="008B15DD">
        <w:t>исталган</w:t>
      </w:r>
      <w:proofErr w:type="spellEnd"/>
      <w:r w:rsidR="00323B44" w:rsidRPr="008B15DD">
        <w:t xml:space="preserve"> </w:t>
      </w:r>
      <w:proofErr w:type="spellStart"/>
      <w:r w:rsidR="00323B44" w:rsidRPr="008B15DD">
        <w:t>қисмини</w:t>
      </w:r>
      <w:proofErr w:type="spellEnd"/>
      <w:r w:rsidR="00323B44" w:rsidRPr="008B15DD">
        <w:t xml:space="preserve"> </w:t>
      </w:r>
      <w:proofErr w:type="spellStart"/>
      <w:r w:rsidR="00323B44" w:rsidRPr="008B15DD">
        <w:t>ўз</w:t>
      </w:r>
      <w:proofErr w:type="spellEnd"/>
      <w:r w:rsidR="00323B44" w:rsidRPr="008B15DD">
        <w:t xml:space="preserve"> </w:t>
      </w:r>
      <w:proofErr w:type="spellStart"/>
      <w:r w:rsidR="00323B44" w:rsidRPr="008B15DD">
        <w:t>ҳисобидан</w:t>
      </w:r>
      <w:proofErr w:type="spellEnd"/>
      <w:r w:rsidR="00323B44" w:rsidRPr="008B15DD">
        <w:t xml:space="preserve"> </w:t>
      </w:r>
      <w:proofErr w:type="spellStart"/>
      <w:r w:rsidR="00323B44" w:rsidRPr="008B15DD">
        <w:t>очишга</w:t>
      </w:r>
      <w:proofErr w:type="spellEnd"/>
      <w:r w:rsidR="00323B44" w:rsidRPr="008B15DD">
        <w:t xml:space="preserve">, </w:t>
      </w:r>
      <w:proofErr w:type="spellStart"/>
      <w:r w:rsidR="00323B44" w:rsidRPr="008B15DD">
        <w:t>сўнгра</w:t>
      </w:r>
      <w:proofErr w:type="spellEnd"/>
      <w:r w:rsidR="00323B44" w:rsidRPr="008B15DD">
        <w:t xml:space="preserve"> </w:t>
      </w:r>
      <w:proofErr w:type="spellStart"/>
      <w:r w:rsidR="00323B44" w:rsidRPr="008B15DD">
        <w:t>эса</w:t>
      </w:r>
      <w:proofErr w:type="spellEnd"/>
      <w:r w:rsidR="00323B44" w:rsidRPr="008B15DD">
        <w:t xml:space="preserve"> </w:t>
      </w:r>
      <w:proofErr w:type="spellStart"/>
      <w:r w:rsidR="00323B44" w:rsidRPr="008B15DD">
        <w:t>уни</w:t>
      </w:r>
      <w:proofErr w:type="spellEnd"/>
      <w:r w:rsidR="00323B44" w:rsidRPr="008B15DD">
        <w:t xml:space="preserve"> </w:t>
      </w:r>
      <w:proofErr w:type="spellStart"/>
      <w:r w:rsidR="00323B44" w:rsidRPr="008B15DD">
        <w:t>тиклашга</w:t>
      </w:r>
      <w:proofErr w:type="spellEnd"/>
      <w:r w:rsidR="00323B44" w:rsidRPr="008B15DD">
        <w:t xml:space="preserve"> </w:t>
      </w:r>
      <w:proofErr w:type="spellStart"/>
      <w:r w:rsidR="00323B44" w:rsidRPr="008B15DD">
        <w:t>мажбурдир</w:t>
      </w:r>
      <w:proofErr w:type="spellEnd"/>
      <w:r w:rsidR="00323B44" w:rsidRPr="008B15DD">
        <w:t>.</w:t>
      </w:r>
      <w:r w:rsidR="00CF01B5" w:rsidRPr="008B15DD">
        <w:t xml:space="preserve"> </w:t>
      </w:r>
      <w:proofErr w:type="spellStart"/>
      <w:r w:rsidR="00323B44" w:rsidRPr="008B15DD">
        <w:t>Пудратчи</w:t>
      </w:r>
      <w:proofErr w:type="spellEnd"/>
      <w:r w:rsidR="00323B44" w:rsidRPr="008B15DD">
        <w:t xml:space="preserve"> </w:t>
      </w:r>
      <w:proofErr w:type="spellStart"/>
      <w:r w:rsidR="00323B44" w:rsidRPr="008B15DD">
        <w:t>Буюртмачининг</w:t>
      </w:r>
      <w:proofErr w:type="spellEnd"/>
      <w:r w:rsidR="00323B44" w:rsidRPr="008B15DD">
        <w:t xml:space="preserve"> </w:t>
      </w:r>
      <w:proofErr w:type="spellStart"/>
      <w:r w:rsidR="00323B44" w:rsidRPr="008B15DD">
        <w:t>манфаатларга</w:t>
      </w:r>
      <w:proofErr w:type="spellEnd"/>
      <w:r w:rsidR="00323B44" w:rsidRPr="008B15DD">
        <w:t xml:space="preserve"> </w:t>
      </w:r>
      <w:proofErr w:type="spellStart"/>
      <w:r w:rsidR="00323B44" w:rsidRPr="008B15DD">
        <w:t>жиддий</w:t>
      </w:r>
      <w:proofErr w:type="spellEnd"/>
      <w:r w:rsidR="00323B44" w:rsidRPr="008B15DD">
        <w:t xml:space="preserve"> </w:t>
      </w:r>
      <w:proofErr w:type="spellStart"/>
      <w:r w:rsidR="00323B44" w:rsidRPr="008B15DD">
        <w:t>таъсир</w:t>
      </w:r>
      <w:proofErr w:type="spellEnd"/>
      <w:r w:rsidR="00323B44" w:rsidRPr="008B15DD">
        <w:t xml:space="preserve"> </w:t>
      </w:r>
      <w:proofErr w:type="spellStart"/>
      <w:r w:rsidR="00323B44" w:rsidRPr="008B15DD">
        <w:t>қилмайдиган</w:t>
      </w:r>
      <w:proofErr w:type="spellEnd"/>
      <w:r w:rsidR="00323B44" w:rsidRPr="008B15DD">
        <w:t xml:space="preserve"> </w:t>
      </w:r>
      <w:proofErr w:type="spellStart"/>
      <w:r w:rsidR="00323B44" w:rsidRPr="008B15DD">
        <w:t>иш</w:t>
      </w:r>
      <w:proofErr w:type="spellEnd"/>
      <w:r w:rsidR="00323B44" w:rsidRPr="008B15DD">
        <w:t xml:space="preserve"> </w:t>
      </w:r>
      <w:proofErr w:type="spellStart"/>
      <w:r w:rsidR="00323B44" w:rsidRPr="008B15DD">
        <w:t>ҳужжатларидан</w:t>
      </w:r>
      <w:proofErr w:type="spellEnd"/>
      <w:r w:rsidR="00323B44" w:rsidRPr="008B15DD">
        <w:t xml:space="preserve"> </w:t>
      </w:r>
      <w:proofErr w:type="spellStart"/>
      <w:r w:rsidR="00323B44" w:rsidRPr="008B15DD">
        <w:t>майда</w:t>
      </w:r>
      <w:proofErr w:type="spellEnd"/>
      <w:r w:rsidR="00323B44" w:rsidRPr="008B15DD">
        <w:t xml:space="preserve"> </w:t>
      </w:r>
      <w:proofErr w:type="spellStart"/>
      <w:r w:rsidR="00323B44" w:rsidRPr="008B15DD">
        <w:t>четга</w:t>
      </w:r>
      <w:proofErr w:type="spellEnd"/>
      <w:r w:rsidR="00323B44" w:rsidRPr="008B15DD">
        <w:t xml:space="preserve"> </w:t>
      </w:r>
      <w:proofErr w:type="spellStart"/>
      <w:r w:rsidR="00323B44" w:rsidRPr="008B15DD">
        <w:t>чиқишларни</w:t>
      </w:r>
      <w:proofErr w:type="spellEnd"/>
      <w:r w:rsidR="00323B44" w:rsidRPr="008B15DD">
        <w:t xml:space="preserve"> </w:t>
      </w:r>
      <w:proofErr w:type="spellStart"/>
      <w:r w:rsidR="00323B44" w:rsidRPr="008B15DD">
        <w:t>Буюртмачининг</w:t>
      </w:r>
      <w:proofErr w:type="spellEnd"/>
      <w:r w:rsidR="00323B44" w:rsidRPr="008B15DD">
        <w:t xml:space="preserve"> </w:t>
      </w:r>
      <w:proofErr w:type="spellStart"/>
      <w:r w:rsidR="00323B44" w:rsidRPr="008B15DD">
        <w:t>розилигисиз</w:t>
      </w:r>
      <w:proofErr w:type="spellEnd"/>
      <w:r w:rsidR="00323B44" w:rsidRPr="008B15DD">
        <w:t xml:space="preserve"> </w:t>
      </w:r>
      <w:proofErr w:type="spellStart"/>
      <w:r w:rsidR="00323B44" w:rsidRPr="008B15DD">
        <w:t>амалга</w:t>
      </w:r>
      <w:proofErr w:type="spellEnd"/>
      <w:r w:rsidR="00323B44" w:rsidRPr="008B15DD">
        <w:t xml:space="preserve"> </w:t>
      </w:r>
      <w:proofErr w:type="spellStart"/>
      <w:r w:rsidR="00323B44" w:rsidRPr="008B15DD">
        <w:t>оширса</w:t>
      </w:r>
      <w:proofErr w:type="spellEnd"/>
      <w:r w:rsidR="00323B44" w:rsidRPr="008B15DD">
        <w:t xml:space="preserve">, у </w:t>
      </w:r>
      <w:proofErr w:type="spellStart"/>
      <w:r w:rsidR="00323B44" w:rsidRPr="008B15DD">
        <w:t>агар</w:t>
      </w:r>
      <w:proofErr w:type="spellEnd"/>
      <w:r w:rsidR="00323B44" w:rsidRPr="008B15DD">
        <w:t xml:space="preserve"> </w:t>
      </w:r>
      <w:proofErr w:type="spellStart"/>
      <w:r w:rsidR="00323B44" w:rsidRPr="008B15DD">
        <w:t>буларнинг</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сифатига</w:t>
      </w:r>
      <w:proofErr w:type="spellEnd"/>
      <w:r w:rsidR="00323B44" w:rsidRPr="008B15DD">
        <w:t xml:space="preserve"> </w:t>
      </w:r>
      <w:proofErr w:type="spellStart"/>
      <w:r w:rsidR="00323B44" w:rsidRPr="008B15DD">
        <w:t>таъсир</w:t>
      </w:r>
      <w:proofErr w:type="spellEnd"/>
      <w:r w:rsidR="00323B44" w:rsidRPr="008B15DD">
        <w:t xml:space="preserve"> </w:t>
      </w:r>
      <w:proofErr w:type="spellStart"/>
      <w:r w:rsidR="00323B44" w:rsidRPr="008B15DD">
        <w:t>этмаганлигини</w:t>
      </w:r>
      <w:proofErr w:type="spellEnd"/>
      <w:r w:rsidR="00323B44" w:rsidRPr="008B15DD">
        <w:t xml:space="preserve"> </w:t>
      </w:r>
      <w:proofErr w:type="spellStart"/>
      <w:r w:rsidR="00323B44" w:rsidRPr="008B15DD">
        <w:t>исб</w:t>
      </w:r>
      <w:proofErr w:type="spellEnd"/>
      <w:r w:rsidR="00882CF9" w:rsidRPr="008B15DD">
        <w:rPr>
          <w:lang w:val="uz-Cyrl-UZ"/>
        </w:rPr>
        <w:t>от</w:t>
      </w:r>
      <w:r w:rsidR="00323B44" w:rsidRPr="008B15DD">
        <w:t xml:space="preserve">ласа </w:t>
      </w:r>
      <w:proofErr w:type="spellStart"/>
      <w:r w:rsidR="00323B44" w:rsidRPr="008B15DD">
        <w:t>жавобгар</w:t>
      </w:r>
      <w:proofErr w:type="spellEnd"/>
      <w:r w:rsidR="00323B44" w:rsidRPr="008B15DD">
        <w:t xml:space="preserve"> </w:t>
      </w:r>
      <w:proofErr w:type="spellStart"/>
      <w:r w:rsidR="00323B44" w:rsidRPr="008B15DD">
        <w:t>ҳисобланмайди</w:t>
      </w:r>
      <w:proofErr w:type="spellEnd"/>
      <w:r w:rsidR="00323B44" w:rsidRPr="008B15DD">
        <w:t>.</w:t>
      </w:r>
    </w:p>
    <w:p w14:paraId="0FCE3567" w14:textId="77777777" w:rsidR="003E48CC" w:rsidRPr="008B15DD" w:rsidRDefault="00B90950" w:rsidP="00704105">
      <w:pPr>
        <w:ind w:firstLine="708"/>
        <w:jc w:val="both"/>
        <w:rPr>
          <w:lang w:val="uz-Cyrl-UZ"/>
        </w:rPr>
      </w:pPr>
      <w:r w:rsidRPr="008B15DD">
        <w:rPr>
          <w:lang w:val="uz-Cyrl-UZ"/>
        </w:rPr>
        <w:t>8.9.8</w:t>
      </w:r>
      <w:r w:rsidR="00323B44" w:rsidRPr="008B15DD">
        <w:t xml:space="preserve">. </w:t>
      </w:r>
      <w:proofErr w:type="spellStart"/>
      <w:r w:rsidR="00323B44" w:rsidRPr="008B15DD">
        <w:t>Агар</w:t>
      </w:r>
      <w:proofErr w:type="spellEnd"/>
      <w:r w:rsidR="00323B44" w:rsidRPr="008B15DD">
        <w:t xml:space="preserve"> </w:t>
      </w:r>
      <w:proofErr w:type="spellStart"/>
      <w:r w:rsidR="00323B44" w:rsidRPr="008B15DD">
        <w:t>Буюртмачи</w:t>
      </w:r>
      <w:proofErr w:type="spellEnd"/>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ёки</w:t>
      </w:r>
      <w:proofErr w:type="spellEnd"/>
      <w:r w:rsidR="00323B44" w:rsidRPr="008B15DD">
        <w:t xml:space="preserve">) </w:t>
      </w:r>
      <w:proofErr w:type="spellStart"/>
      <w:r w:rsidR="00323B44" w:rsidRPr="008B15DD">
        <w:t>унинг</w:t>
      </w:r>
      <w:proofErr w:type="spellEnd"/>
      <w:r w:rsidR="00323B44" w:rsidRPr="008B15DD">
        <w:t xml:space="preserve"> </w:t>
      </w:r>
      <w:proofErr w:type="spellStart"/>
      <w:r w:rsidR="00323B44" w:rsidRPr="008B15DD">
        <w:t>субпудратчилари</w:t>
      </w:r>
      <w:proofErr w:type="spellEnd"/>
      <w:r w:rsidR="00323B44" w:rsidRPr="008B15DD">
        <w:t xml:space="preserve"> </w:t>
      </w:r>
      <w:proofErr w:type="spellStart"/>
      <w:r w:rsidR="00323B44" w:rsidRPr="008B15DD">
        <w:t>томонидан</w:t>
      </w:r>
      <w:proofErr w:type="spellEnd"/>
      <w:r w:rsidR="00323B44" w:rsidRPr="008B15DD">
        <w:t xml:space="preserve"> </w:t>
      </w:r>
      <w:proofErr w:type="spellStart"/>
      <w:r w:rsidR="00323B44" w:rsidRPr="008B15DD">
        <w:t>ишларнинг</w:t>
      </w:r>
      <w:proofErr w:type="spellEnd"/>
      <w:r w:rsidR="00323B44" w:rsidRPr="008B15DD">
        <w:t xml:space="preserve"> </w:t>
      </w:r>
      <w:proofErr w:type="spellStart"/>
      <w:r w:rsidR="00323B44" w:rsidRPr="008B15DD">
        <w:t>сифатсиз</w:t>
      </w:r>
      <w:proofErr w:type="spellEnd"/>
      <w:r w:rsidR="00323B44" w:rsidRPr="008B15DD">
        <w:t xml:space="preserve"> </w:t>
      </w:r>
      <w:proofErr w:type="spellStart"/>
      <w:r w:rsidR="00323B44" w:rsidRPr="008B15DD">
        <w:t>бажарилганлигини</w:t>
      </w:r>
      <w:proofErr w:type="spellEnd"/>
      <w:r w:rsidR="00323B44" w:rsidRPr="008B15DD">
        <w:t xml:space="preserve"> </w:t>
      </w:r>
      <w:proofErr w:type="spellStart"/>
      <w:r w:rsidR="00323B44" w:rsidRPr="008B15DD">
        <w:t>аниқласа</w:t>
      </w:r>
      <w:proofErr w:type="spellEnd"/>
      <w:r w:rsidRPr="008B15DD">
        <w:rPr>
          <w:lang w:val="uz-Cyrl-UZ"/>
        </w:rPr>
        <w:t>,</w:t>
      </w:r>
      <w:r w:rsidR="00323B44" w:rsidRPr="008B15DD">
        <w:t xml:space="preserve"> у </w:t>
      </w:r>
      <w:proofErr w:type="spellStart"/>
      <w:r w:rsidR="00323B44" w:rsidRPr="008B15DD">
        <w:t>ҳолда</w:t>
      </w:r>
      <w:proofErr w:type="spellEnd"/>
      <w:r w:rsidR="00323B44" w:rsidRPr="008B15DD">
        <w:t xml:space="preserve"> </w:t>
      </w:r>
      <w:proofErr w:type="spellStart"/>
      <w:r w:rsidR="00323B44" w:rsidRPr="008B15DD">
        <w:t>Пудратчи</w:t>
      </w:r>
      <w:proofErr w:type="spellEnd"/>
      <w:r w:rsidR="00323B44" w:rsidRPr="008B15DD">
        <w:t xml:space="preserve"> </w:t>
      </w:r>
      <w:proofErr w:type="spellStart"/>
      <w:r w:rsidR="00323B44" w:rsidRPr="008B15DD">
        <w:t>ўз</w:t>
      </w:r>
      <w:proofErr w:type="spellEnd"/>
      <w:r w:rsidR="00323B44" w:rsidRPr="008B15DD">
        <w:t xml:space="preserve"> </w:t>
      </w:r>
      <w:proofErr w:type="spellStart"/>
      <w:r w:rsidR="00323B44" w:rsidRPr="008B15DD">
        <w:t>кучлари</w:t>
      </w:r>
      <w:proofErr w:type="spellEnd"/>
      <w:r w:rsidR="00323B44" w:rsidRPr="008B15DD">
        <w:t xml:space="preserve"> </w:t>
      </w:r>
      <w:proofErr w:type="spellStart"/>
      <w:r w:rsidR="00323B44" w:rsidRPr="008B15DD">
        <w:t>билан</w:t>
      </w:r>
      <w:proofErr w:type="spellEnd"/>
      <w:r w:rsidR="00323B44" w:rsidRPr="008B15DD">
        <w:t xml:space="preserve"> </w:t>
      </w:r>
      <w:proofErr w:type="spellStart"/>
      <w:r w:rsidR="00323B44" w:rsidRPr="008B15DD">
        <w:t>ва</w:t>
      </w:r>
      <w:proofErr w:type="spellEnd"/>
      <w:r w:rsidR="00323B44" w:rsidRPr="008B15DD">
        <w:t xml:space="preserve"> </w:t>
      </w:r>
      <w:proofErr w:type="spellStart"/>
      <w:r w:rsidR="00323B44" w:rsidRPr="008B15DD">
        <w:t>қурилиш</w:t>
      </w:r>
      <w:proofErr w:type="spellEnd"/>
      <w:r w:rsidR="00323B44" w:rsidRPr="008B15DD">
        <w:t xml:space="preserve"> </w:t>
      </w:r>
      <w:proofErr w:type="spellStart"/>
      <w:r w:rsidR="00323B44" w:rsidRPr="008B15DD">
        <w:t>қийматини</w:t>
      </w:r>
      <w:proofErr w:type="spellEnd"/>
      <w:r w:rsidR="00323B44" w:rsidRPr="008B15DD">
        <w:t xml:space="preserve"> </w:t>
      </w:r>
      <w:proofErr w:type="spellStart"/>
      <w:r w:rsidR="00323B44" w:rsidRPr="008B15DD">
        <w:t>кўпайтирмасдан</w:t>
      </w:r>
      <w:proofErr w:type="spellEnd"/>
      <w:r w:rsidR="00323B44" w:rsidRPr="008B15DD">
        <w:t xml:space="preserve"> </w:t>
      </w:r>
      <w:proofErr w:type="spellStart"/>
      <w:r w:rsidR="00323B44" w:rsidRPr="008B15DD">
        <w:t>ушбу</w:t>
      </w:r>
      <w:proofErr w:type="spellEnd"/>
      <w:r w:rsidR="00323B44" w:rsidRPr="008B15DD">
        <w:t xml:space="preserve"> </w:t>
      </w:r>
      <w:proofErr w:type="spellStart"/>
      <w:r w:rsidR="00323B44" w:rsidRPr="008B15DD">
        <w:t>ишларни</w:t>
      </w:r>
      <w:proofErr w:type="spellEnd"/>
      <w:r w:rsidR="00323B44" w:rsidRPr="008B15DD">
        <w:t xml:space="preserve"> </w:t>
      </w:r>
      <w:proofErr w:type="spellStart"/>
      <w:r w:rsidR="00323B44" w:rsidRPr="008B15DD">
        <w:t>уларнинг</w:t>
      </w:r>
      <w:proofErr w:type="spellEnd"/>
      <w:r w:rsidR="00323B44" w:rsidRPr="008B15DD">
        <w:t xml:space="preserve"> </w:t>
      </w:r>
      <w:proofErr w:type="spellStart"/>
      <w:r w:rsidR="00323B44" w:rsidRPr="008B15DD">
        <w:t>зарур</w:t>
      </w:r>
      <w:proofErr w:type="spellEnd"/>
      <w:r w:rsidR="00323B44" w:rsidRPr="008B15DD">
        <w:t xml:space="preserve"> </w:t>
      </w:r>
      <w:proofErr w:type="spellStart"/>
      <w:r w:rsidR="00323B44" w:rsidRPr="008B15DD">
        <w:t>сифатини</w:t>
      </w:r>
      <w:proofErr w:type="spellEnd"/>
      <w:r w:rsidR="00323B44" w:rsidRPr="008B15DD">
        <w:t xml:space="preserve"> </w:t>
      </w:r>
      <w:proofErr w:type="spellStart"/>
      <w:r w:rsidR="00323B44" w:rsidRPr="008B15DD">
        <w:t>таъминлаш</w:t>
      </w:r>
      <w:proofErr w:type="spellEnd"/>
      <w:r w:rsidR="00323B44" w:rsidRPr="008B15DD">
        <w:t xml:space="preserve"> </w:t>
      </w:r>
      <w:proofErr w:type="spellStart"/>
      <w:r w:rsidR="00323B44" w:rsidRPr="008B15DD">
        <w:t>учун</w:t>
      </w:r>
      <w:proofErr w:type="spellEnd"/>
      <w:r w:rsidR="00323B44" w:rsidRPr="008B15DD">
        <w:t xml:space="preserve"> </w:t>
      </w:r>
      <w:proofErr w:type="spellStart"/>
      <w:r w:rsidR="00323B44" w:rsidRPr="008B15DD">
        <w:t>келшилган</w:t>
      </w:r>
      <w:proofErr w:type="spellEnd"/>
      <w:r w:rsidR="00323B44" w:rsidRPr="008B15DD">
        <w:t xml:space="preserve"> </w:t>
      </w:r>
      <w:proofErr w:type="spellStart"/>
      <w:r w:rsidR="00323B44" w:rsidRPr="008B15DD">
        <w:t>муддатда</w:t>
      </w:r>
      <w:proofErr w:type="spellEnd"/>
      <w:r w:rsidR="00323B44" w:rsidRPr="008B15DD">
        <w:t xml:space="preserve"> </w:t>
      </w:r>
      <w:proofErr w:type="spellStart"/>
      <w:r w:rsidR="00323B44" w:rsidRPr="008B15DD">
        <w:t>қайта</w:t>
      </w:r>
      <w:proofErr w:type="spellEnd"/>
      <w:r w:rsidR="00323B44" w:rsidRPr="008B15DD">
        <w:t xml:space="preserve"> </w:t>
      </w:r>
      <w:proofErr w:type="spellStart"/>
      <w:r w:rsidR="00323B44" w:rsidRPr="008B15DD">
        <w:t>бажаришга</w:t>
      </w:r>
      <w:proofErr w:type="spellEnd"/>
      <w:r w:rsidR="00323B44" w:rsidRPr="008B15DD">
        <w:t xml:space="preserve"> </w:t>
      </w:r>
      <w:proofErr w:type="spellStart"/>
      <w:r w:rsidR="00323B44" w:rsidRPr="008B15DD">
        <w:t>мажбурдир</w:t>
      </w:r>
      <w:proofErr w:type="spellEnd"/>
      <w:r w:rsidR="003E48CC" w:rsidRPr="008B15DD">
        <w:rPr>
          <w:lang w:val="uz-Cyrl-UZ"/>
        </w:rPr>
        <w:t>.</w:t>
      </w:r>
    </w:p>
    <w:p w14:paraId="74E3628B" w14:textId="77777777" w:rsidR="00CF01B5" w:rsidRPr="008B15DD" w:rsidRDefault="00323B44" w:rsidP="00704105">
      <w:pPr>
        <w:ind w:firstLine="708"/>
        <w:jc w:val="both"/>
        <w:rPr>
          <w:lang w:val="uz-Cyrl-UZ"/>
        </w:rPr>
      </w:pPr>
      <w:r w:rsidRPr="008B15DD">
        <w:rPr>
          <w:lang w:val="uz-Cyrl-UZ"/>
        </w:rPr>
        <w:t>Агар Пудратчи сифатсиз бажарилган ишларни келишилган муддатда тузата олмаса, Пудратчи уларни тузатишнинг кечикиши оқибатида етк</w:t>
      </w:r>
      <w:r w:rsidR="00B90950" w:rsidRPr="008B15DD">
        <w:rPr>
          <w:lang w:val="uz-Cyrl-UZ"/>
        </w:rPr>
        <w:t>азилган зарарларни Буюртмачига қоплайди</w:t>
      </w:r>
      <w:r w:rsidRPr="008B15DD">
        <w:rPr>
          <w:lang w:val="uz-Cyrl-UZ"/>
        </w:rPr>
        <w:t>.</w:t>
      </w:r>
    </w:p>
    <w:p w14:paraId="52485C31" w14:textId="77777777" w:rsidR="00CF01B5" w:rsidRPr="008B15DD" w:rsidRDefault="00B90950" w:rsidP="00704105">
      <w:pPr>
        <w:ind w:firstLine="708"/>
        <w:jc w:val="both"/>
        <w:rPr>
          <w:lang w:val="uz-Cyrl-UZ"/>
        </w:rPr>
      </w:pPr>
      <w:r w:rsidRPr="008B15DD">
        <w:rPr>
          <w:lang w:val="uz-Cyrl-UZ"/>
        </w:rPr>
        <w:t>8.9.9</w:t>
      </w:r>
      <w:r w:rsidR="00323B44" w:rsidRPr="008B15DD">
        <w:rPr>
          <w:lang w:val="uz-Cyrl-UZ"/>
        </w:rPr>
        <w:t>. Пудратчи қурилиш майдонини ва унга туташ кўча полосасини, шу жумладан йўл участкалари</w:t>
      </w:r>
      <w:r w:rsidR="00BB20CD" w:rsidRPr="008B15DD">
        <w:rPr>
          <w:lang w:val="uz-Cyrl-UZ"/>
        </w:rPr>
        <w:t xml:space="preserve"> </w:t>
      </w:r>
      <w:r w:rsidR="00323B44" w:rsidRPr="008B15DD">
        <w:rPr>
          <w:lang w:val="uz-Cyrl-UZ"/>
        </w:rPr>
        <w:t>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p>
    <w:p w14:paraId="3D059AA5" w14:textId="77777777" w:rsidR="009A5274" w:rsidRPr="008B15DD" w:rsidRDefault="000F6C9A" w:rsidP="00704105">
      <w:pPr>
        <w:ind w:firstLine="708"/>
        <w:jc w:val="both"/>
        <w:rPr>
          <w:lang w:val="uz-Cyrl-UZ"/>
        </w:rPr>
      </w:pPr>
      <w:r w:rsidRPr="008B15DD">
        <w:rPr>
          <w:lang w:val="uz-Cyrl-UZ"/>
        </w:rPr>
        <w:t>8.1.0</w:t>
      </w:r>
      <w:r w:rsidR="00323B44" w:rsidRPr="008B15DD">
        <w:rPr>
          <w:lang w:val="uz-Cyrl-UZ"/>
        </w:rPr>
        <w:t>.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r w:rsidR="00CF01B5" w:rsidRPr="008B15DD">
        <w:rPr>
          <w:lang w:val="uz-Cyrl-UZ"/>
        </w:rPr>
        <w:t xml:space="preserve"> </w:t>
      </w:r>
      <w:r w:rsidR="00323B44" w:rsidRPr="008B15DD">
        <w:rPr>
          <w:lang w:val="uz-Cyrl-UZ"/>
        </w:rPr>
        <w:t>Агар Буюртмачи ишларнинг бориши ва сифатидан ёки Пудратчининг қайдларидан қониқмаса, у ҳолда ишларни бажариш дафтарида ўз фикирини баён қилад</w:t>
      </w:r>
      <w:r w:rsidR="006C0B38" w:rsidRPr="008B15DD">
        <w:rPr>
          <w:lang w:val="uz-Cyrl-UZ"/>
        </w:rPr>
        <w:t>и</w:t>
      </w:r>
      <w:r w:rsidR="00323B44" w:rsidRPr="008B15DD">
        <w:rPr>
          <w:lang w:val="uz-Cyrl-UZ"/>
        </w:rPr>
        <w:t>.</w:t>
      </w:r>
      <w:r w:rsidR="006C0B38" w:rsidRPr="008B15DD">
        <w:rPr>
          <w:lang w:val="uz-Cyrl-UZ"/>
        </w:rPr>
        <w:t xml:space="preserve"> </w:t>
      </w:r>
      <w:r w:rsidR="00323B44" w:rsidRPr="008B15DD">
        <w:rPr>
          <w:lang w:val="uz-Cyrl-UZ"/>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p w14:paraId="7AFADB02" w14:textId="77777777" w:rsidR="00323B44" w:rsidRPr="008B15DD" w:rsidRDefault="00323B44" w:rsidP="00704105">
      <w:pPr>
        <w:jc w:val="center"/>
        <w:rPr>
          <w:rStyle w:val="a3"/>
          <w:lang w:val="uz-Cyrl-UZ"/>
        </w:rPr>
      </w:pPr>
      <w:r w:rsidRPr="008B15DD">
        <w:rPr>
          <w:rStyle w:val="a3"/>
          <w:lang w:val="uz-Cyrl-UZ"/>
        </w:rPr>
        <w:t>IX. Ишларни қўриқлаш</w:t>
      </w:r>
      <w:r w:rsidR="0009381F" w:rsidRPr="008B15DD">
        <w:rPr>
          <w:rStyle w:val="a3"/>
          <w:lang w:val="uz-Cyrl-UZ"/>
        </w:rPr>
        <w:t>.</w:t>
      </w:r>
    </w:p>
    <w:p w14:paraId="04B0E7B2" w14:textId="77777777" w:rsidR="006C0B38" w:rsidRPr="008B15DD" w:rsidRDefault="000F6C9A" w:rsidP="00704105">
      <w:pPr>
        <w:ind w:firstLine="708"/>
        <w:jc w:val="both"/>
        <w:rPr>
          <w:lang w:val="uz-Cyrl-UZ"/>
        </w:rPr>
      </w:pPr>
      <w:r w:rsidRPr="008B15DD">
        <w:rPr>
          <w:lang w:val="uz-Cyrl-UZ"/>
        </w:rPr>
        <w:t>9.1</w:t>
      </w:r>
      <w:r w:rsidR="00323B44" w:rsidRPr="008B15DD">
        <w:rPr>
          <w:lang w:val="uz-Cyrl-UZ"/>
        </w:rPr>
        <w:t>. Пудратчи ишлар бошланишидан қурилиш тугалла</w:t>
      </w:r>
      <w:r w:rsidRPr="008B15DD">
        <w:rPr>
          <w:lang w:val="uz-Cyrl-UZ"/>
        </w:rPr>
        <w:t>н</w:t>
      </w:r>
      <w:r w:rsidR="00323B44" w:rsidRPr="008B15DD">
        <w:rPr>
          <w:lang w:val="uz-Cyrl-UZ"/>
        </w:rPr>
        <w:t>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бошқа мол-мулк</w:t>
      </w:r>
      <w:r w:rsidR="007C76E0" w:rsidRPr="008B15DD">
        <w:rPr>
          <w:lang w:val="uz-Cyrl-UZ"/>
        </w:rPr>
        <w:t>ни</w:t>
      </w:r>
      <w:r w:rsidR="00323B44" w:rsidRPr="008B15DD">
        <w:rPr>
          <w:lang w:val="uz-Cyrl-UZ"/>
        </w:rPr>
        <w:t xml:space="preserve"> зарур даражада қўриқланишини таъминлайди.</w:t>
      </w:r>
    </w:p>
    <w:p w14:paraId="11B556D5" w14:textId="77777777" w:rsidR="00323B44" w:rsidRPr="008B15DD" w:rsidRDefault="000F6C9A" w:rsidP="00704105">
      <w:pPr>
        <w:ind w:firstLine="708"/>
        <w:jc w:val="both"/>
        <w:rPr>
          <w:lang w:val="uz-Cyrl-UZ"/>
        </w:rPr>
      </w:pPr>
      <w:r w:rsidRPr="008B15DD">
        <w:rPr>
          <w:lang w:val="uz-Cyrl-UZ"/>
        </w:rPr>
        <w:t>9.2. Битказилган</w:t>
      </w:r>
      <w:r w:rsidR="00323B44" w:rsidRPr="008B15DD">
        <w:rPr>
          <w:lang w:val="uz-Cyrl-UZ"/>
        </w:rPr>
        <w:t xml:space="preserve"> бино ва иншоотлар шунингдек материаллар, асбоб-ускуналар ва бошқа мол-мулклар объект қабул қилиб олингандан кейин сақланиши учун Буюртмачи жавоб беради.</w:t>
      </w:r>
    </w:p>
    <w:p w14:paraId="7298B302" w14:textId="77777777" w:rsidR="00323B44" w:rsidRPr="008B15DD" w:rsidRDefault="00323B44" w:rsidP="00704105">
      <w:pPr>
        <w:jc w:val="center"/>
        <w:rPr>
          <w:rStyle w:val="a3"/>
          <w:lang w:val="uz-Cyrl-UZ"/>
        </w:rPr>
      </w:pPr>
      <w:r w:rsidRPr="008B15DD">
        <w:rPr>
          <w:rStyle w:val="a3"/>
          <w:lang w:val="uz-Cyrl-UZ"/>
        </w:rPr>
        <w:t>X. Енгиб бўлмайдиган куч (форс-мажор) ҳолатлари</w:t>
      </w:r>
      <w:r w:rsidR="0009381F" w:rsidRPr="008B15DD">
        <w:rPr>
          <w:rStyle w:val="a3"/>
          <w:lang w:val="uz-Cyrl-UZ"/>
        </w:rPr>
        <w:t>.</w:t>
      </w:r>
    </w:p>
    <w:p w14:paraId="67184085" w14:textId="77777777" w:rsidR="00741FEE" w:rsidRPr="008B15DD" w:rsidRDefault="000F6C9A" w:rsidP="00704105">
      <w:pPr>
        <w:ind w:firstLine="708"/>
        <w:jc w:val="both"/>
        <w:rPr>
          <w:lang w:val="uz-Cyrl-UZ"/>
        </w:rPr>
      </w:pPr>
      <w:r w:rsidRPr="008B15DD">
        <w:rPr>
          <w:lang w:val="uz-Cyrl-UZ"/>
        </w:rPr>
        <w:t>10.1</w:t>
      </w:r>
      <w:r w:rsidR="00323B44" w:rsidRPr="008B15DD">
        <w:rPr>
          <w:lang w:val="uz-Cyrl-UZ"/>
        </w:rPr>
        <w:t>. Агар ушбу шартнома бўйича мажбуриятлар қисман ёки тўлиқ бажарилмаслиги табиат ҳодисалари ва бошқа енгиб бўлмайдиган куч</w:t>
      </w:r>
      <w:r w:rsidRPr="008B15DD">
        <w:rPr>
          <w:lang w:val="uz-Cyrl-UZ"/>
        </w:rPr>
        <w:t>лар</w:t>
      </w:r>
      <w:r w:rsidR="00323B44" w:rsidRPr="008B15DD">
        <w:rPr>
          <w:lang w:val="uz-Cyrl-UZ"/>
        </w:rPr>
        <w:t xml:space="preserve"> натижасида келиб чиқса ва агар бу ҳолатлар мазкур </w:t>
      </w:r>
    </w:p>
    <w:p w14:paraId="287024A1" w14:textId="77777777" w:rsidR="006C0B38" w:rsidRPr="008B15DD" w:rsidRDefault="00323B44" w:rsidP="00741FEE">
      <w:pPr>
        <w:jc w:val="both"/>
        <w:rPr>
          <w:lang w:val="uz-Cyrl-UZ"/>
        </w:rPr>
      </w:pPr>
      <w:r w:rsidRPr="008B15DD">
        <w:rPr>
          <w:lang w:val="uz-Cyrl-UZ"/>
        </w:rPr>
        <w:t xml:space="preserve">шартноманинг бажарилишига бевосита таъсир этса, томонлар </w:t>
      </w:r>
      <w:r w:rsidR="000F6C9A" w:rsidRPr="008B15DD">
        <w:rPr>
          <w:lang w:val="uz-Cyrl-UZ"/>
        </w:rPr>
        <w:t xml:space="preserve">шартнома мажбуриятларини </w:t>
      </w:r>
      <w:r w:rsidRPr="008B15DD">
        <w:rPr>
          <w:lang w:val="uz-Cyrl-UZ"/>
        </w:rPr>
        <w:t>қисман ёки тўлиқ бажармаслик учун жавобгарликдан озод этиладилар.</w:t>
      </w:r>
      <w:r w:rsidR="006C0B38" w:rsidRPr="008B15DD">
        <w:rPr>
          <w:lang w:val="uz-Cyrl-UZ"/>
        </w:rPr>
        <w:t xml:space="preserve"> </w:t>
      </w:r>
      <w:r w:rsidRPr="008B15DD">
        <w:rPr>
          <w:lang w:val="uz-Cyrl-UZ"/>
        </w:rPr>
        <w:t>Мазкур шартнома бўйича мажбуриятларни бажариш муддати енгиб бўлмайдиган куч ҳолатлари амал қилган, шунингдек ушбу ҳолатлар</w:t>
      </w:r>
      <w:r w:rsidR="000F6C9A" w:rsidRPr="008B15DD">
        <w:rPr>
          <w:lang w:val="uz-Cyrl-UZ"/>
        </w:rPr>
        <w:t>ни</w:t>
      </w:r>
      <w:r w:rsidRPr="008B15DD">
        <w:rPr>
          <w:lang w:val="uz-Cyrl-UZ"/>
        </w:rPr>
        <w:t xml:space="preserve"> юзага келтирган вақт</w:t>
      </w:r>
      <w:r w:rsidR="000F6C9A" w:rsidRPr="008B15DD">
        <w:rPr>
          <w:lang w:val="uz-Cyrl-UZ"/>
        </w:rPr>
        <w:t>га</w:t>
      </w:r>
      <w:r w:rsidRPr="008B15DD">
        <w:rPr>
          <w:lang w:val="uz-Cyrl-UZ"/>
        </w:rPr>
        <w:t xml:space="preserve"> мутаносиб равишда узайтирилади.</w:t>
      </w:r>
    </w:p>
    <w:p w14:paraId="713A070E" w14:textId="77777777" w:rsidR="006C0B38" w:rsidRPr="008B15DD" w:rsidRDefault="000F6C9A" w:rsidP="00704105">
      <w:pPr>
        <w:ind w:firstLine="708"/>
        <w:jc w:val="both"/>
        <w:rPr>
          <w:lang w:val="uz-Cyrl-UZ"/>
        </w:rPr>
      </w:pPr>
      <w:r w:rsidRPr="008B15DD">
        <w:rPr>
          <w:lang w:val="uz-Cyrl-UZ"/>
        </w:rPr>
        <w:t>10.2</w:t>
      </w:r>
      <w:r w:rsidR="00323B44" w:rsidRPr="008B15DD">
        <w:rPr>
          <w:lang w:val="uz-Cyrl-UZ"/>
        </w:rPr>
        <w:t>. Агар енгиб бўлмайдиган куч ҳолатлари ёки уларнинг оқибатлари бир ойда</w:t>
      </w:r>
      <w:r w:rsidRPr="008B15DD">
        <w:rPr>
          <w:lang w:val="uz-Cyrl-UZ"/>
        </w:rPr>
        <w:t>н</w:t>
      </w:r>
      <w:r w:rsidR="00323B44" w:rsidRPr="008B15DD">
        <w:rPr>
          <w:lang w:val="uz-Cyrl-UZ"/>
        </w:rPr>
        <w:t xml:space="preserve"> кўп вақт</w:t>
      </w:r>
      <w:r w:rsidRPr="008B15DD">
        <w:rPr>
          <w:lang w:val="uz-Cyrl-UZ"/>
        </w:rPr>
        <w:t>га</w:t>
      </w:r>
      <w:r w:rsidR="00323B44" w:rsidRPr="008B15DD">
        <w:rPr>
          <w:lang w:val="uz-Cyrl-UZ"/>
        </w:rPr>
        <w:t xml:space="preserve">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A2DAABB" w14:textId="77777777" w:rsidR="00323B44" w:rsidRPr="008B15DD" w:rsidRDefault="000F6C9A" w:rsidP="00704105">
      <w:pPr>
        <w:ind w:firstLine="708"/>
        <w:jc w:val="both"/>
        <w:rPr>
          <w:lang w:val="uz-Cyrl-UZ"/>
        </w:rPr>
      </w:pPr>
      <w:r w:rsidRPr="008B15DD">
        <w:rPr>
          <w:lang w:val="uz-Cyrl-UZ"/>
        </w:rPr>
        <w:t>10.</w:t>
      </w:r>
      <w:r w:rsidR="007C76E0" w:rsidRPr="008B15DD">
        <w:rPr>
          <w:lang w:val="uz-Cyrl-UZ"/>
        </w:rPr>
        <w:t>3</w:t>
      </w:r>
      <w:r w:rsidR="00323B44" w:rsidRPr="008B15DD">
        <w:rPr>
          <w:lang w:val="uz-Cyrl-UZ"/>
        </w:rPr>
        <w:t>. Агар томонлар икки ой ичида келиша олмасалар, у ҳолда томонларнинг ҳар бири шартнома</w:t>
      </w:r>
      <w:r w:rsidRPr="008B15DD">
        <w:rPr>
          <w:lang w:val="uz-Cyrl-UZ"/>
        </w:rPr>
        <w:t>ни бир томонлама</w:t>
      </w:r>
      <w:r w:rsidR="00323B44" w:rsidRPr="008B15DD">
        <w:rPr>
          <w:lang w:val="uz-Cyrl-UZ"/>
        </w:rPr>
        <w:t xml:space="preserve"> бекор қилинишини талаб қилишга ҳақлидир.</w:t>
      </w:r>
    </w:p>
    <w:p w14:paraId="24FBB182" w14:textId="77777777" w:rsidR="00323B44" w:rsidRPr="008B15DD" w:rsidRDefault="00323B44" w:rsidP="00704105">
      <w:pPr>
        <w:jc w:val="center"/>
        <w:rPr>
          <w:rStyle w:val="a3"/>
          <w:lang w:val="uz-Cyrl-UZ"/>
        </w:rPr>
      </w:pPr>
      <w:r w:rsidRPr="008B15DD">
        <w:rPr>
          <w:rStyle w:val="a3"/>
          <w:lang w:val="uz-Cyrl-UZ"/>
        </w:rPr>
        <w:t>XI. Қурилиши тугалланган объектни қабул қилиб олиш</w:t>
      </w:r>
      <w:r w:rsidR="000F6C9A" w:rsidRPr="008B15DD">
        <w:rPr>
          <w:rStyle w:val="a3"/>
          <w:lang w:val="uz-Cyrl-UZ"/>
        </w:rPr>
        <w:t xml:space="preserve"> тартиби</w:t>
      </w:r>
      <w:r w:rsidR="0009381F" w:rsidRPr="008B15DD">
        <w:rPr>
          <w:rStyle w:val="a3"/>
          <w:lang w:val="uz-Cyrl-UZ"/>
        </w:rPr>
        <w:t>.</w:t>
      </w:r>
    </w:p>
    <w:p w14:paraId="66D59F71" w14:textId="77777777" w:rsidR="006C0B38" w:rsidRPr="008B15DD" w:rsidRDefault="000F6C9A" w:rsidP="00704105">
      <w:pPr>
        <w:ind w:firstLine="708"/>
        <w:jc w:val="both"/>
        <w:rPr>
          <w:lang w:val="uz-Cyrl-UZ"/>
        </w:rPr>
      </w:pPr>
      <w:r w:rsidRPr="008B15DD">
        <w:rPr>
          <w:lang w:val="uz-Cyrl-UZ"/>
        </w:rPr>
        <w:lastRenderedPageBreak/>
        <w:t>11.1</w:t>
      </w:r>
      <w:r w:rsidR="008417C3" w:rsidRPr="008B15DD">
        <w:rPr>
          <w:lang w:val="uz-Cyrl-UZ"/>
        </w:rPr>
        <w:t>.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p>
    <w:p w14:paraId="2C529C60" w14:textId="77777777" w:rsidR="006C0B38" w:rsidRPr="008B15DD" w:rsidRDefault="000F6C9A" w:rsidP="00704105">
      <w:pPr>
        <w:ind w:firstLine="708"/>
        <w:jc w:val="both"/>
        <w:rPr>
          <w:lang w:val="uz-Cyrl-UZ"/>
        </w:rPr>
      </w:pPr>
      <w:r w:rsidRPr="008B15DD">
        <w:rPr>
          <w:lang w:val="uz-Cyrl-UZ"/>
        </w:rPr>
        <w:t>11.2</w:t>
      </w:r>
      <w:r w:rsidR="008417C3" w:rsidRPr="008B15DD">
        <w:rPr>
          <w:lang w:val="uz-Cyrl-UZ"/>
        </w:rPr>
        <w:t xml:space="preserve">. Объектни фойдаланишга тайёрлиги тўғрисида Пудратчи ёзма билдиришномасини Буюртмачи томонидан олинган кундан бошлаб </w:t>
      </w:r>
      <w:r w:rsidR="00251487" w:rsidRPr="008B15DD">
        <w:rPr>
          <w:lang w:val="uz-Cyrl-UZ"/>
        </w:rPr>
        <w:t>10</w:t>
      </w:r>
      <w:r w:rsidR="008417C3" w:rsidRPr="008B15DD">
        <w:rPr>
          <w:lang w:val="uz-Cyrl-UZ"/>
        </w:rPr>
        <w:t xml:space="preserve"> кун мобайнида</w:t>
      </w:r>
      <w:r w:rsidR="003F0B98" w:rsidRPr="008B15DD">
        <w:rPr>
          <w:lang w:val="uz-Cyrl-UZ"/>
        </w:rPr>
        <w:t xml:space="preserve"> </w:t>
      </w:r>
      <w:r w:rsidR="008417C3" w:rsidRPr="008B15DD">
        <w:rPr>
          <w:lang w:val="uz-Cyrl-UZ"/>
        </w:rPr>
        <w:t>қабул қилиб олинади.</w:t>
      </w:r>
    </w:p>
    <w:p w14:paraId="7845DF0C" w14:textId="77777777" w:rsidR="006C0B38" w:rsidRPr="008B15DD" w:rsidRDefault="000F6C9A" w:rsidP="00704105">
      <w:pPr>
        <w:ind w:firstLine="708"/>
        <w:jc w:val="both"/>
        <w:rPr>
          <w:lang w:val="uz-Cyrl-UZ"/>
        </w:rPr>
      </w:pPr>
      <w:r w:rsidRPr="008B15DD">
        <w:rPr>
          <w:lang w:val="uz-Cyrl-UZ"/>
        </w:rPr>
        <w:t>11.3</w:t>
      </w:r>
      <w:r w:rsidR="008417C3" w:rsidRPr="008B15DD">
        <w:rPr>
          <w:lang w:val="uz-Cyrl-UZ"/>
        </w:rPr>
        <w:t>.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w:t>
      </w:r>
      <w:r w:rsidR="00922692" w:rsidRPr="008B15DD">
        <w:rPr>
          <w:lang w:val="uz-Cyrl-UZ"/>
        </w:rPr>
        <w:t>н</w:t>
      </w:r>
      <w:r w:rsidR="008417C3" w:rsidRPr="008B15DD">
        <w:rPr>
          <w:lang w:val="uz-Cyrl-UZ"/>
        </w:rPr>
        <w:t>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p>
    <w:p w14:paraId="2B8AB6D6" w14:textId="77777777" w:rsidR="008417C3" w:rsidRPr="008B15DD" w:rsidRDefault="000F6C9A" w:rsidP="00704105">
      <w:pPr>
        <w:ind w:firstLine="708"/>
        <w:jc w:val="both"/>
        <w:rPr>
          <w:lang w:val="uz-Cyrl-UZ"/>
        </w:rPr>
      </w:pPr>
      <w:r w:rsidRPr="008B15DD">
        <w:rPr>
          <w:lang w:val="uz-Cyrl-UZ"/>
        </w:rPr>
        <w:t>11.4</w:t>
      </w:r>
      <w:r w:rsidR="008417C3" w:rsidRPr="008B15DD">
        <w:rPr>
          <w:lang w:val="uz-Cyrl-UZ"/>
        </w:rPr>
        <w:t>. Қабул қилиб олинган пайтдан бошлаб объект Буюртмачининг мулкига айланади.</w:t>
      </w:r>
    </w:p>
    <w:p w14:paraId="06BD34E4" w14:textId="77777777" w:rsidR="008417C3" w:rsidRPr="008B15DD" w:rsidRDefault="008417C3" w:rsidP="00704105">
      <w:pPr>
        <w:jc w:val="center"/>
        <w:rPr>
          <w:rStyle w:val="a3"/>
          <w:lang w:val="uz-Cyrl-UZ"/>
        </w:rPr>
      </w:pPr>
      <w:r w:rsidRPr="008B15DD">
        <w:rPr>
          <w:rStyle w:val="a3"/>
          <w:lang w:val="uz-Cyrl-UZ"/>
        </w:rPr>
        <w:t>ХII. Кафолатлар</w:t>
      </w:r>
      <w:r w:rsidR="0009381F" w:rsidRPr="008B15DD">
        <w:rPr>
          <w:rStyle w:val="a3"/>
          <w:lang w:val="uz-Cyrl-UZ"/>
        </w:rPr>
        <w:t>.</w:t>
      </w:r>
    </w:p>
    <w:p w14:paraId="23A2D064" w14:textId="77777777" w:rsidR="00922692" w:rsidRPr="008B15DD" w:rsidRDefault="008417C3" w:rsidP="00704105">
      <w:pPr>
        <w:ind w:firstLine="708"/>
        <w:jc w:val="both"/>
        <w:rPr>
          <w:b/>
          <w:lang w:val="uz-Cyrl-UZ"/>
        </w:rPr>
      </w:pPr>
      <w:r w:rsidRPr="008B15DD">
        <w:rPr>
          <w:b/>
          <w:lang w:val="uz-Cyrl-UZ"/>
        </w:rPr>
        <w:t>Пудратчи</w:t>
      </w:r>
      <w:r w:rsidR="00922692" w:rsidRPr="008B15DD">
        <w:rPr>
          <w:b/>
          <w:lang w:val="uz-Cyrl-UZ"/>
        </w:rPr>
        <w:t>:</w:t>
      </w:r>
    </w:p>
    <w:p w14:paraId="382163B2" w14:textId="77777777" w:rsidR="00922692" w:rsidRPr="008B15DD" w:rsidRDefault="00922692" w:rsidP="00704105">
      <w:pPr>
        <w:ind w:firstLine="708"/>
        <w:jc w:val="both"/>
        <w:rPr>
          <w:lang w:val="uz-Cyrl-UZ"/>
        </w:rPr>
      </w:pPr>
      <w:r w:rsidRPr="008B15DD">
        <w:rPr>
          <w:lang w:val="uz-Cyrl-UZ"/>
        </w:rPr>
        <w:t xml:space="preserve">12.1 </w:t>
      </w:r>
      <w:r w:rsidR="00E452F9" w:rsidRPr="008B15DD">
        <w:rPr>
          <w:lang w:val="uz-Cyrl-UZ"/>
        </w:rPr>
        <w:t>Б</w:t>
      </w:r>
      <w:r w:rsidR="008417C3" w:rsidRPr="008B15DD">
        <w:rPr>
          <w:lang w:val="uz-Cyrl-UZ"/>
        </w:rPr>
        <w:t>арча ишлар тўлиқ ҳажмда ва мазкур шартнома шартларида белгиланган муддатларда бажаришни;</w:t>
      </w:r>
    </w:p>
    <w:p w14:paraId="73FA758F" w14:textId="77777777" w:rsidR="00922692" w:rsidRPr="008B15DD" w:rsidRDefault="00922692" w:rsidP="00704105">
      <w:pPr>
        <w:ind w:firstLine="708"/>
        <w:jc w:val="both"/>
        <w:rPr>
          <w:lang w:val="uz-Cyrl-UZ"/>
        </w:rPr>
      </w:pPr>
      <w:r w:rsidRPr="008B15DD">
        <w:rPr>
          <w:lang w:val="uz-Cyrl-UZ"/>
        </w:rPr>
        <w:t xml:space="preserve">12.2 </w:t>
      </w:r>
      <w:r w:rsidR="008417C3" w:rsidRPr="008B15DD">
        <w:rPr>
          <w:lang w:val="uz-Cyrl-UZ"/>
        </w:rPr>
        <w:t xml:space="preserve"> </w:t>
      </w:r>
      <w:r w:rsidRPr="008B15DD">
        <w:rPr>
          <w:lang w:val="uz-Cyrl-UZ"/>
        </w:rPr>
        <w:t>Л</w:t>
      </w:r>
      <w:r w:rsidR="008417C3" w:rsidRPr="008B15DD">
        <w:rPr>
          <w:lang w:val="uz-Cyrl-UZ"/>
        </w:rPr>
        <w:t>ойиҳа ҳужжатлари ҳамда қурилиш меъёрлари, қоидалари ва техник шартларга мувофиқ бажарилган барча ишлар сифати</w:t>
      </w:r>
      <w:r w:rsidRPr="008B15DD">
        <w:rPr>
          <w:lang w:val="uz-Cyrl-UZ"/>
        </w:rPr>
        <w:t>ни</w:t>
      </w:r>
      <w:r w:rsidR="008417C3" w:rsidRPr="008B15DD">
        <w:rPr>
          <w:lang w:val="uz-Cyrl-UZ"/>
        </w:rPr>
        <w:t>;</w:t>
      </w:r>
    </w:p>
    <w:p w14:paraId="6A7CDD3E" w14:textId="77777777" w:rsidR="00922692" w:rsidRPr="008B15DD" w:rsidRDefault="00922692" w:rsidP="00704105">
      <w:pPr>
        <w:ind w:firstLine="708"/>
        <w:jc w:val="both"/>
        <w:rPr>
          <w:lang w:val="uz-Cyrl-UZ"/>
        </w:rPr>
      </w:pPr>
      <w:r w:rsidRPr="008B15DD">
        <w:rPr>
          <w:lang w:val="uz-Cyrl-UZ"/>
        </w:rPr>
        <w:t>12.3</w:t>
      </w:r>
      <w:r w:rsidR="008417C3" w:rsidRPr="008B15DD">
        <w:rPr>
          <w:lang w:val="uz-Cyrl-UZ"/>
        </w:rPr>
        <w:t xml:space="preserve"> </w:t>
      </w:r>
      <w:r w:rsidRPr="008B15DD">
        <w:rPr>
          <w:lang w:val="uz-Cyrl-UZ"/>
        </w:rPr>
        <w:t>Пудратчи</w:t>
      </w:r>
      <w:r w:rsidR="008417C3" w:rsidRPr="008B15DD">
        <w:rPr>
          <w:lang w:val="uz-Cyrl-UZ"/>
        </w:rPr>
        <w:t xml:space="preserve">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3407BBF" w14:textId="77777777" w:rsidR="00922692" w:rsidRPr="008B15DD" w:rsidRDefault="00922692" w:rsidP="00704105">
      <w:pPr>
        <w:ind w:firstLine="708"/>
        <w:jc w:val="both"/>
        <w:rPr>
          <w:lang w:val="uz-Cyrl-UZ"/>
        </w:rPr>
      </w:pPr>
      <w:r w:rsidRPr="008B15DD">
        <w:rPr>
          <w:lang w:val="uz-Cyrl-UZ"/>
        </w:rPr>
        <w:t>12.4 И</w:t>
      </w:r>
      <w:r w:rsidR="008417C3" w:rsidRPr="008B15DD">
        <w:rPr>
          <w:lang w:val="uz-Cyrl-UZ"/>
        </w:rPr>
        <w:t>шларни қабул қилиш ва объектдан фойдаланишнинг кафолатли даврида аниқланган камчиликлар ва нуқсонларни ўз вақтида бартараф қилиниш</w:t>
      </w:r>
      <w:r w:rsidR="00C87E36" w:rsidRPr="008B15DD">
        <w:rPr>
          <w:lang w:val="uz-Cyrl-UZ"/>
        </w:rPr>
        <w:t>и</w:t>
      </w:r>
      <w:r w:rsidR="008417C3" w:rsidRPr="008B15DD">
        <w:rPr>
          <w:lang w:val="uz-Cyrl-UZ"/>
        </w:rPr>
        <w:t>ни;</w:t>
      </w:r>
    </w:p>
    <w:p w14:paraId="6BD841A0" w14:textId="77777777" w:rsidR="006C0B38" w:rsidRPr="008B15DD" w:rsidRDefault="00922692" w:rsidP="00704105">
      <w:pPr>
        <w:ind w:firstLine="708"/>
        <w:jc w:val="both"/>
        <w:rPr>
          <w:lang w:val="uz-Cyrl-UZ"/>
        </w:rPr>
      </w:pPr>
      <w:r w:rsidRPr="008B15DD">
        <w:rPr>
          <w:lang w:val="uz-Cyrl-UZ"/>
        </w:rPr>
        <w:t>12.5 О</w:t>
      </w:r>
      <w:r w:rsidR="008417C3" w:rsidRPr="008B15DD">
        <w:rPr>
          <w:lang w:val="uz-Cyrl-UZ"/>
        </w:rPr>
        <w:t>бъектдан фойдаланганда муҳандислик тизимлари ва ускуналарининг фойдаланиш қоидаларига мувофиқлигини кафолатлайди.</w:t>
      </w:r>
    </w:p>
    <w:p w14:paraId="625A7EE6" w14:textId="62D7EC49" w:rsidR="006C0B38" w:rsidRPr="008B15DD" w:rsidRDefault="00922692" w:rsidP="00704105">
      <w:pPr>
        <w:ind w:firstLine="708"/>
        <w:jc w:val="both"/>
        <w:rPr>
          <w:lang w:val="uz-Cyrl-UZ"/>
        </w:rPr>
      </w:pPr>
      <w:r w:rsidRPr="008B15DD">
        <w:rPr>
          <w:lang w:val="uz-Cyrl-UZ"/>
        </w:rPr>
        <w:t>12.6</w:t>
      </w:r>
      <w:r w:rsidR="008417C3" w:rsidRPr="008B15DD">
        <w:rPr>
          <w:lang w:val="uz-Cyrl-UZ"/>
        </w:rPr>
        <w:t xml:space="preserve">. Объект ва унга кирадиган муҳандислик тизимлари, асбоб-ускуналар, материаллардан фойдаланиш ва ишларнинг кафолат муддати </w:t>
      </w:r>
      <w:r w:rsidR="0030793F">
        <w:rPr>
          <w:lang w:val="uz-Cyrl-UZ"/>
        </w:rPr>
        <w:t xml:space="preserve">жорий йилнинг </w:t>
      </w:r>
      <w:r w:rsidR="0030793F" w:rsidRPr="0030793F">
        <w:rPr>
          <w:lang w:val="uz-Cyrl-UZ"/>
        </w:rPr>
        <w:t>декабр</w:t>
      </w:r>
      <w:r w:rsidR="008417C3" w:rsidRPr="008B15DD">
        <w:rPr>
          <w:lang w:val="uz-Cyrl-UZ"/>
        </w:rPr>
        <w:t xml:space="preserve"> ой этиб белгиланади.</w:t>
      </w:r>
    </w:p>
    <w:p w14:paraId="44C32D6C" w14:textId="77777777" w:rsidR="006C0B38" w:rsidRPr="008B15DD" w:rsidRDefault="00922692" w:rsidP="00704105">
      <w:pPr>
        <w:ind w:firstLine="708"/>
        <w:jc w:val="both"/>
        <w:rPr>
          <w:lang w:val="uz-Cyrl-UZ"/>
        </w:rPr>
      </w:pPr>
      <w:r w:rsidRPr="008B15DD">
        <w:rPr>
          <w:lang w:val="uz-Cyrl-UZ"/>
        </w:rPr>
        <w:t>12.7</w:t>
      </w:r>
      <w:r w:rsidR="008417C3" w:rsidRPr="008B15DD">
        <w:rPr>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w:t>
      </w:r>
      <w:r w:rsidR="006C0B38" w:rsidRPr="008B15DD">
        <w:rPr>
          <w:lang w:val="uz-Cyrl-UZ"/>
        </w:rPr>
        <w:t xml:space="preserve"> </w:t>
      </w:r>
      <w:r w:rsidR="008417C3" w:rsidRPr="008B15DD">
        <w:rPr>
          <w:lang w:val="uz-Cyrl-UZ"/>
        </w:rPr>
        <w:t>этилади.</w:t>
      </w:r>
      <w:r w:rsidR="006C0B38" w:rsidRPr="008B15DD">
        <w:rPr>
          <w:lang w:val="uz-Cyrl-UZ"/>
        </w:rPr>
        <w:t xml:space="preserve"> </w:t>
      </w:r>
      <w:r w:rsidR="008417C3" w:rsidRPr="008B15DD">
        <w:rPr>
          <w:lang w:val="uz-Cyrl-UZ"/>
        </w:rPr>
        <w:t>Мавжуд нуқсонлар ва уларни бартараф этиш муддатлари Пудратчи ва Буюртмачининг икки томонлама далолатномаларида қайд этилади.</w:t>
      </w:r>
      <w:r w:rsidR="006C0B38" w:rsidRPr="008B15DD">
        <w:rPr>
          <w:lang w:val="uz-Cyrl-UZ"/>
        </w:rPr>
        <w:t xml:space="preserve"> </w:t>
      </w:r>
      <w:r w:rsidR="008417C3" w:rsidRPr="008B15DD">
        <w:rPr>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0EB26958" w14:textId="77777777" w:rsidR="008417C3" w:rsidRPr="008B15DD" w:rsidRDefault="00922692" w:rsidP="00704105">
      <w:pPr>
        <w:ind w:firstLine="708"/>
        <w:jc w:val="both"/>
        <w:rPr>
          <w:lang w:val="uz-Cyrl-UZ"/>
        </w:rPr>
      </w:pPr>
      <w:r w:rsidRPr="008B15DD">
        <w:rPr>
          <w:lang w:val="uz-Cyrl-UZ"/>
        </w:rPr>
        <w:t>12.8</w:t>
      </w:r>
      <w:r w:rsidR="008417C3" w:rsidRPr="008B15DD">
        <w:rPr>
          <w:lang w:val="uz-Cyrl-UZ"/>
        </w:rPr>
        <w:t>.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w:t>
      </w:r>
      <w:r w:rsidRPr="008B15DD">
        <w:rPr>
          <w:lang w:val="uz-Cyrl-UZ"/>
        </w:rPr>
        <w:t>онларнинг ушбу масала бўйича</w:t>
      </w:r>
      <w:r w:rsidR="00D36EC2" w:rsidRPr="008B15DD">
        <w:rPr>
          <w:lang w:val="uz-Cyrl-UZ"/>
        </w:rPr>
        <w:t xml:space="preserve"> Тошкент</w:t>
      </w:r>
      <w:r w:rsidRPr="008B15DD">
        <w:rPr>
          <w:lang w:val="uz-Cyrl-UZ"/>
        </w:rPr>
        <w:t xml:space="preserve"> туманлараро иқтисодий</w:t>
      </w:r>
      <w:r w:rsidR="008417C3" w:rsidRPr="008B15DD">
        <w:rPr>
          <w:lang w:val="uz-Cyrl-UZ"/>
        </w:rPr>
        <w:t xml:space="preserve"> суд</w:t>
      </w:r>
      <w:r w:rsidR="00CD5F7B" w:rsidRPr="008B15DD">
        <w:rPr>
          <w:lang w:val="uz-Cyrl-UZ"/>
        </w:rPr>
        <w:t>и</w:t>
      </w:r>
      <w:r w:rsidR="008417C3" w:rsidRPr="008B15DD">
        <w:rPr>
          <w:lang w:val="uz-Cyrl-UZ"/>
        </w:rPr>
        <w:t>га мурожаат қилишини истисно этмайди.</w:t>
      </w:r>
    </w:p>
    <w:p w14:paraId="7C435FBD" w14:textId="77777777" w:rsidR="008417C3" w:rsidRPr="008B15DD" w:rsidRDefault="008417C3" w:rsidP="00704105">
      <w:pPr>
        <w:jc w:val="center"/>
        <w:rPr>
          <w:rStyle w:val="a3"/>
          <w:lang w:val="uz-Cyrl-UZ"/>
        </w:rPr>
      </w:pPr>
      <w:r w:rsidRPr="008B15DD">
        <w:rPr>
          <w:rStyle w:val="a3"/>
          <w:lang w:val="uz-Cyrl-UZ"/>
        </w:rPr>
        <w:t>ХIII. Шартномани бекор қилиш</w:t>
      </w:r>
      <w:r w:rsidR="00E2244B" w:rsidRPr="008B15DD">
        <w:rPr>
          <w:rStyle w:val="a3"/>
          <w:lang w:val="uz-Cyrl-UZ"/>
        </w:rPr>
        <w:t>.</w:t>
      </w:r>
    </w:p>
    <w:p w14:paraId="3FBCE273" w14:textId="77777777" w:rsidR="00957AD5" w:rsidRPr="008B15DD" w:rsidRDefault="008417C3" w:rsidP="00704105">
      <w:pPr>
        <w:ind w:firstLine="708"/>
        <w:jc w:val="both"/>
        <w:rPr>
          <w:lang w:val="uz-Cyrl-UZ"/>
        </w:rPr>
      </w:pPr>
      <w:r w:rsidRPr="008B15DD">
        <w:rPr>
          <w:lang w:val="uz-Cyrl-UZ"/>
        </w:rPr>
        <w:t xml:space="preserve"> </w:t>
      </w:r>
      <w:r w:rsidRPr="008B15DD">
        <w:rPr>
          <w:b/>
          <w:lang w:val="uz-Cyrl-UZ"/>
        </w:rPr>
        <w:t>Буюртмачи</w:t>
      </w:r>
      <w:r w:rsidRPr="008B15DD">
        <w:rPr>
          <w:lang w:val="uz-Cyrl-UZ"/>
        </w:rPr>
        <w:t>:</w:t>
      </w:r>
    </w:p>
    <w:p w14:paraId="4C483B4E" w14:textId="77777777" w:rsidR="00922692" w:rsidRPr="008B15DD" w:rsidRDefault="00922692" w:rsidP="00704105">
      <w:pPr>
        <w:ind w:firstLine="708"/>
        <w:jc w:val="both"/>
        <w:rPr>
          <w:lang w:val="uz-Cyrl-UZ"/>
        </w:rPr>
      </w:pPr>
      <w:r w:rsidRPr="008B15DD">
        <w:rPr>
          <w:lang w:val="uz-Cyrl-UZ"/>
        </w:rPr>
        <w:t xml:space="preserve">13.1 </w:t>
      </w:r>
      <w:r w:rsidR="008417C3" w:rsidRPr="008B15DD">
        <w:rPr>
          <w:lang w:val="uz-Cyrl-UZ"/>
        </w:rPr>
        <w:t xml:space="preserve"> </w:t>
      </w:r>
      <w:r w:rsidRPr="008B15DD">
        <w:rPr>
          <w:lang w:val="uz-Cyrl-UZ"/>
        </w:rPr>
        <w:t xml:space="preserve">Мазкур </w:t>
      </w:r>
      <w:r w:rsidR="008417C3" w:rsidRPr="008B15DD">
        <w:rPr>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0A17FDE6" w14:textId="77777777" w:rsidR="00922692" w:rsidRPr="008B15DD" w:rsidRDefault="00922692" w:rsidP="00704105">
      <w:pPr>
        <w:ind w:firstLine="708"/>
        <w:jc w:val="both"/>
        <w:rPr>
          <w:lang w:val="uz-Cyrl-UZ"/>
        </w:rPr>
      </w:pPr>
      <w:r w:rsidRPr="008B15DD">
        <w:rPr>
          <w:lang w:val="uz-Cyrl-UZ"/>
        </w:rPr>
        <w:t xml:space="preserve">13.2 </w:t>
      </w:r>
      <w:r w:rsidR="008417C3" w:rsidRPr="008B15DD">
        <w:rPr>
          <w:lang w:val="uz-Cyrl-UZ"/>
        </w:rPr>
        <w:t xml:space="preserve"> </w:t>
      </w:r>
      <w:r w:rsidRPr="008B15DD">
        <w:rPr>
          <w:lang w:val="uz-Cyrl-UZ"/>
        </w:rPr>
        <w:t>И</w:t>
      </w:r>
      <w:r w:rsidR="008417C3" w:rsidRPr="008B15DD">
        <w:rPr>
          <w:lang w:val="uz-Cyrl-UZ"/>
        </w:rPr>
        <w:t>шларни тугаллашнинг мазкур шартномада белгиланган муддати Пудратчининг айби билан бир ойдан ортиқ муддатга кечиктирилган ҳол</w:t>
      </w:r>
      <w:r w:rsidRPr="008B15DD">
        <w:rPr>
          <w:lang w:val="uz-Cyrl-UZ"/>
        </w:rPr>
        <w:t>лар</w:t>
      </w:r>
      <w:r w:rsidR="008417C3" w:rsidRPr="008B15DD">
        <w:rPr>
          <w:lang w:val="uz-Cyrl-UZ"/>
        </w:rPr>
        <w:t>да;</w:t>
      </w:r>
    </w:p>
    <w:p w14:paraId="55741CDF" w14:textId="77777777" w:rsidR="00922692" w:rsidRPr="008B15DD" w:rsidRDefault="00922692" w:rsidP="00704105">
      <w:pPr>
        <w:ind w:firstLine="708"/>
        <w:jc w:val="both"/>
        <w:rPr>
          <w:lang w:val="uz-Cyrl-UZ"/>
        </w:rPr>
      </w:pPr>
      <w:r w:rsidRPr="008B15DD">
        <w:rPr>
          <w:lang w:val="uz-Cyrl-UZ"/>
        </w:rPr>
        <w:t>13.3 П</w:t>
      </w:r>
      <w:r w:rsidR="008417C3" w:rsidRPr="008B15DD">
        <w:rPr>
          <w:lang w:val="uz-Cyrl-UZ"/>
        </w:rPr>
        <w:t>удратчи томонидан ишларни бажариш жадвалига риоя этилмаганда;</w:t>
      </w:r>
    </w:p>
    <w:p w14:paraId="62847951" w14:textId="77777777" w:rsidR="006C0B38" w:rsidRPr="008B15DD" w:rsidRDefault="00922692" w:rsidP="00704105">
      <w:pPr>
        <w:ind w:firstLine="708"/>
        <w:jc w:val="both"/>
        <w:rPr>
          <w:lang w:val="uz-Cyrl-UZ"/>
        </w:rPr>
      </w:pPr>
      <w:r w:rsidRPr="008B15DD">
        <w:rPr>
          <w:lang w:val="uz-Cyrl-UZ"/>
        </w:rPr>
        <w:t>13.4 П</w:t>
      </w:r>
      <w:r w:rsidR="008417C3" w:rsidRPr="008B15DD">
        <w:rPr>
          <w:lang w:val="uz-Cyrl-UZ"/>
        </w:rPr>
        <w:t>удратчи томонидан шартнома шартлари қурилиш меъёрлари ва қоидалари назарда тутилган ишларнинг сифати пасайишига олиб келадига</w:t>
      </w:r>
      <w:r w:rsidR="006C0B38" w:rsidRPr="008B15DD">
        <w:rPr>
          <w:lang w:val="uz-Cyrl-UZ"/>
        </w:rPr>
        <w:t>н</w:t>
      </w:r>
      <w:r w:rsidR="008417C3" w:rsidRPr="008B15DD">
        <w:rPr>
          <w:lang w:val="uz-Cyrl-UZ"/>
        </w:rPr>
        <w:t xml:space="preserve"> даражада бузилганда</w:t>
      </w:r>
      <w:r w:rsidR="001F6086" w:rsidRPr="008B15DD">
        <w:rPr>
          <w:lang w:val="uz-Cyrl-UZ"/>
        </w:rPr>
        <w:t xml:space="preserve"> ва қ</w:t>
      </w:r>
      <w:r w:rsidR="008417C3" w:rsidRPr="008B15DD">
        <w:rPr>
          <w:lang w:val="uz-Cyrl-UZ"/>
        </w:rPr>
        <w:t>онун ҳужжатларига мувофиқ бошқа асослар бўйича шартноманинг бекор қилинишини талаб қилиш ҳуқуқига эга.</w:t>
      </w:r>
    </w:p>
    <w:p w14:paraId="6183A676" w14:textId="77777777" w:rsidR="0059020F" w:rsidRDefault="006C0B38" w:rsidP="00704105">
      <w:pPr>
        <w:ind w:firstLine="708"/>
        <w:jc w:val="both"/>
        <w:rPr>
          <w:b/>
          <w:lang w:val="uz-Cyrl-UZ"/>
        </w:rPr>
      </w:pPr>
      <w:r w:rsidRPr="008B15DD">
        <w:rPr>
          <w:b/>
          <w:lang w:val="uz-Cyrl-UZ"/>
        </w:rPr>
        <w:t xml:space="preserve"> </w:t>
      </w:r>
    </w:p>
    <w:p w14:paraId="0F2EFE42" w14:textId="1295E219" w:rsidR="001F6086" w:rsidRPr="008B15DD" w:rsidRDefault="008417C3" w:rsidP="00704105">
      <w:pPr>
        <w:ind w:firstLine="708"/>
        <w:jc w:val="both"/>
        <w:rPr>
          <w:lang w:val="uz-Cyrl-UZ"/>
        </w:rPr>
      </w:pPr>
      <w:r w:rsidRPr="008B15DD">
        <w:rPr>
          <w:b/>
          <w:lang w:val="uz-Cyrl-UZ"/>
        </w:rPr>
        <w:t>Пудратчи</w:t>
      </w:r>
      <w:r w:rsidRPr="008B15DD">
        <w:rPr>
          <w:lang w:val="uz-Cyrl-UZ"/>
        </w:rPr>
        <w:t>:</w:t>
      </w:r>
    </w:p>
    <w:p w14:paraId="18DCD7AF" w14:textId="77777777" w:rsidR="001F6086" w:rsidRPr="008B15DD" w:rsidRDefault="001F6086" w:rsidP="00704105">
      <w:pPr>
        <w:ind w:firstLine="708"/>
        <w:jc w:val="both"/>
        <w:rPr>
          <w:lang w:val="uz-Cyrl-UZ"/>
        </w:rPr>
      </w:pPr>
      <w:r w:rsidRPr="008B15DD">
        <w:rPr>
          <w:lang w:val="uz-Cyrl-UZ"/>
        </w:rPr>
        <w:t>13.5  И</w:t>
      </w:r>
      <w:r w:rsidR="008417C3" w:rsidRPr="008B15DD">
        <w:rPr>
          <w:lang w:val="uz-Cyrl-UZ"/>
        </w:rPr>
        <w:t>шларнинг бажарилиши Пудратчига боғлиқ бўлмаган сабабларга кўра</w:t>
      </w:r>
      <w:r w:rsidRPr="008B15DD">
        <w:rPr>
          <w:lang w:val="uz-Cyrl-UZ"/>
        </w:rPr>
        <w:t>,</w:t>
      </w:r>
      <w:r w:rsidR="008417C3" w:rsidRPr="008B15DD">
        <w:rPr>
          <w:lang w:val="uz-Cyrl-UZ"/>
        </w:rPr>
        <w:t xml:space="preserve"> Буюртмачи томонидан бир ойдан ортиқ муддатга тўхтатиб қўйилганда;</w:t>
      </w:r>
    </w:p>
    <w:p w14:paraId="6B4B26C5" w14:textId="77777777" w:rsidR="006C0B38" w:rsidRPr="008B15DD" w:rsidRDefault="001F6086" w:rsidP="00704105">
      <w:pPr>
        <w:ind w:firstLine="708"/>
        <w:jc w:val="both"/>
        <w:rPr>
          <w:lang w:val="uz-Cyrl-UZ"/>
        </w:rPr>
      </w:pPr>
      <w:r w:rsidRPr="008B15DD">
        <w:rPr>
          <w:lang w:val="uz-Cyrl-UZ"/>
        </w:rPr>
        <w:lastRenderedPageBreak/>
        <w:t>13.6 Б</w:t>
      </w:r>
      <w:r w:rsidR="008417C3" w:rsidRPr="008B15DD">
        <w:rPr>
          <w:lang w:val="uz-Cyrl-UZ"/>
        </w:rPr>
        <w:t>уюртмачи томонидан молиялаштириш шартлари бажарилмаганда</w:t>
      </w:r>
      <w:r w:rsidRPr="008B15DD">
        <w:rPr>
          <w:lang w:val="uz-Cyrl-UZ"/>
        </w:rPr>
        <w:t xml:space="preserve"> ва қ</w:t>
      </w:r>
      <w:r w:rsidR="008417C3" w:rsidRPr="008B15DD">
        <w:rPr>
          <w:lang w:val="uz-Cyrl-UZ"/>
        </w:rPr>
        <w:t>онун ҳужжатларига мувофиқ бошқа асослар бўйича шартноманинг бекор қилинишини талаб қилиш ҳуқуқига эга.</w:t>
      </w:r>
    </w:p>
    <w:p w14:paraId="3D1B375F" w14:textId="77777777" w:rsidR="006C0B38" w:rsidRPr="008B15DD" w:rsidRDefault="001F6086" w:rsidP="00704105">
      <w:pPr>
        <w:ind w:firstLine="708"/>
        <w:jc w:val="both"/>
        <w:rPr>
          <w:lang w:val="uz-Cyrl-UZ"/>
        </w:rPr>
      </w:pPr>
      <w:r w:rsidRPr="008B15DD">
        <w:rPr>
          <w:lang w:val="uz-Cyrl-UZ"/>
        </w:rPr>
        <w:t>13.7</w:t>
      </w:r>
      <w:r w:rsidR="008417C3" w:rsidRPr="008B15DD">
        <w:rPr>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58280F40" w14:textId="77777777" w:rsidR="006C0B38" w:rsidRPr="008B15DD" w:rsidRDefault="001F6086" w:rsidP="00704105">
      <w:pPr>
        <w:ind w:firstLine="708"/>
        <w:jc w:val="both"/>
        <w:rPr>
          <w:lang w:val="uz-Cyrl-UZ"/>
        </w:rPr>
      </w:pPr>
      <w:r w:rsidRPr="008B15DD">
        <w:rPr>
          <w:lang w:val="uz-Cyrl-UZ"/>
        </w:rPr>
        <w:t>13.8</w:t>
      </w:r>
      <w:r w:rsidR="008417C3" w:rsidRPr="008B15DD">
        <w:rPr>
          <w:lang w:val="uz-Cyrl-UZ"/>
        </w:rPr>
        <w:t>. Мазкур шартномани бекор қилишга қарор қилган томон мазкур бўлим қоидасига мувофиқ иккинчи томонга</w:t>
      </w:r>
      <w:r w:rsidR="00A25B0E" w:rsidRPr="008B15DD">
        <w:rPr>
          <w:lang w:val="uz-Cyrl-UZ"/>
        </w:rPr>
        <w:t xml:space="preserve"> 3 кун олдиндан</w:t>
      </w:r>
      <w:r w:rsidR="008417C3" w:rsidRPr="008B15DD">
        <w:rPr>
          <w:lang w:val="uz-Cyrl-UZ"/>
        </w:rPr>
        <w:t xml:space="preserve"> ёзма билдиришнома юборади.</w:t>
      </w:r>
    </w:p>
    <w:p w14:paraId="13DDFEFE" w14:textId="77777777" w:rsidR="006C0B38" w:rsidRPr="008B15DD" w:rsidRDefault="001F6086" w:rsidP="00704105">
      <w:pPr>
        <w:ind w:firstLine="708"/>
        <w:jc w:val="both"/>
        <w:rPr>
          <w:lang w:val="uz-Cyrl-UZ"/>
        </w:rPr>
      </w:pPr>
      <w:r w:rsidRPr="008B15DD">
        <w:rPr>
          <w:lang w:val="uz-Cyrl-UZ"/>
        </w:rPr>
        <w:t>13.9</w:t>
      </w:r>
      <w:r w:rsidR="008417C3" w:rsidRPr="008B15DD">
        <w:rPr>
          <w:lang w:val="uz-Cyrl-UZ"/>
        </w:rPr>
        <w:t>. Шартнома</w:t>
      </w:r>
      <w:r w:rsidRPr="008B15DD">
        <w:rPr>
          <w:lang w:val="uz-Cyrl-UZ"/>
        </w:rPr>
        <w:t xml:space="preserve"> тарафларнинг бирортасини айби билан</w:t>
      </w:r>
      <w:r w:rsidR="008417C3" w:rsidRPr="008B15DD">
        <w:rPr>
          <w:lang w:val="uz-Cyrl-UZ"/>
        </w:rPr>
        <w:t xml:space="preserve"> бекор қилинган тақдирда айбдор томон иккинчи томонга етказилган зарарни, шу жумладан бой берилган фойдани тўлайди.</w:t>
      </w:r>
    </w:p>
    <w:p w14:paraId="468C0999" w14:textId="77777777" w:rsidR="008417C3" w:rsidRPr="008B15DD" w:rsidRDefault="001F6086" w:rsidP="00704105">
      <w:pPr>
        <w:ind w:firstLine="708"/>
        <w:jc w:val="both"/>
        <w:rPr>
          <w:lang w:val="uz-Cyrl-UZ"/>
        </w:rPr>
      </w:pPr>
      <w:r w:rsidRPr="008B15DD">
        <w:rPr>
          <w:lang w:val="uz-Cyrl-UZ"/>
        </w:rPr>
        <w:t>13.1</w:t>
      </w:r>
      <w:r w:rsidR="00EC4B73" w:rsidRPr="008B15DD">
        <w:rPr>
          <w:lang w:val="uz-Cyrl-UZ"/>
        </w:rPr>
        <w:t>0</w:t>
      </w:r>
      <w:r w:rsidR="008417C3" w:rsidRPr="008B15DD">
        <w:rPr>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05591CAF" w14:textId="77777777" w:rsidR="008417C3" w:rsidRPr="008B15DD" w:rsidRDefault="008417C3" w:rsidP="00704105">
      <w:pPr>
        <w:jc w:val="center"/>
        <w:rPr>
          <w:rStyle w:val="a3"/>
          <w:lang w:val="uz-Cyrl-UZ"/>
        </w:rPr>
      </w:pPr>
      <w:r w:rsidRPr="008B15DD">
        <w:rPr>
          <w:rStyle w:val="a3"/>
          <w:lang w:val="uz-Cyrl-UZ"/>
        </w:rPr>
        <w:t>ХIV. Томонларнинг мулкий жавобгарлиги</w:t>
      </w:r>
      <w:r w:rsidR="00E2244B" w:rsidRPr="008B15DD">
        <w:rPr>
          <w:rStyle w:val="a3"/>
          <w:lang w:val="uz-Cyrl-UZ"/>
        </w:rPr>
        <w:t>.</w:t>
      </w:r>
    </w:p>
    <w:p w14:paraId="46AE20D8" w14:textId="77777777" w:rsidR="00071D3D" w:rsidRPr="008B15DD" w:rsidRDefault="00071D3D" w:rsidP="00704105">
      <w:pPr>
        <w:ind w:firstLine="708"/>
        <w:jc w:val="both"/>
        <w:rPr>
          <w:lang w:val="uz-Cyrl-UZ"/>
        </w:rPr>
      </w:pPr>
      <w:r w:rsidRPr="008B15DD">
        <w:rPr>
          <w:lang w:val="uz-Cyrl-UZ"/>
        </w:rPr>
        <w:t>14.1</w:t>
      </w:r>
      <w:r w:rsidR="008417C3" w:rsidRPr="008B15DD">
        <w:rPr>
          <w:lang w:val="uz-Cyrl-UZ"/>
        </w:rPr>
        <w:t>. Томонлардан бири шартнома</w:t>
      </w:r>
      <w:r w:rsidR="000912A1" w:rsidRPr="008B15DD">
        <w:rPr>
          <w:lang w:val="uz-Cyrl-UZ"/>
        </w:rPr>
        <w:t xml:space="preserve">да кўрсатиб ўтилган </w:t>
      </w:r>
      <w:r w:rsidR="008417C3" w:rsidRPr="008B15DD">
        <w:rPr>
          <w:lang w:val="uz-Cyrl-UZ"/>
        </w:rPr>
        <w:t>мажбуриятини бажармаса ёки зарур даражада бажармаган тақдирда айбдор томон</w:t>
      </w:r>
      <w:r w:rsidRPr="008B15DD">
        <w:rPr>
          <w:lang w:val="uz-Cyrl-UZ"/>
        </w:rPr>
        <w:t xml:space="preserve"> </w:t>
      </w:r>
      <w:r w:rsidR="008417C3" w:rsidRPr="008B15DD">
        <w:rPr>
          <w:lang w:val="uz-Cyrl-UZ"/>
        </w:rPr>
        <w:t>иккинчи томонга етказилган зарарни тўлайди;</w:t>
      </w:r>
      <w:r w:rsidRPr="008B15DD">
        <w:rPr>
          <w:lang w:val="uz-Cyrl-UZ"/>
        </w:rPr>
        <w:t xml:space="preserve"> </w:t>
      </w:r>
    </w:p>
    <w:p w14:paraId="212ECBF2" w14:textId="77777777" w:rsidR="006C0B38" w:rsidRPr="008B15DD" w:rsidRDefault="00071D3D" w:rsidP="00704105">
      <w:pPr>
        <w:ind w:firstLine="708"/>
        <w:jc w:val="both"/>
        <w:rPr>
          <w:lang w:val="uz-Cyrl-UZ"/>
        </w:rPr>
      </w:pPr>
      <w:r w:rsidRPr="008B15DD">
        <w:rPr>
          <w:lang w:val="uz-Cyrl-UZ"/>
        </w:rPr>
        <w:t>14.2</w:t>
      </w:r>
      <w:r w:rsidR="008417C3" w:rsidRPr="008B15DD">
        <w:rPr>
          <w:lang w:val="uz-Cyrl-UZ"/>
        </w:rPr>
        <w:t>. Мазкур шартномага тегишли иловаларда кўрсатилган ўз мажбуриятларига риоя қилмаганлиги, ўз вақтида молия</w:t>
      </w:r>
      <w:r w:rsidR="00741FEE" w:rsidRPr="008B15DD">
        <w:rPr>
          <w:lang w:val="uz-Cyrl-UZ"/>
        </w:rPr>
        <w:t>ла</w:t>
      </w:r>
      <w:r w:rsidR="008417C3" w:rsidRPr="008B15DD">
        <w:rPr>
          <w:lang w:val="uz-Cyrl-UZ"/>
        </w:rPr>
        <w:t xml:space="preserve">штирмаганлиги ва шартномада белгиланган бошқа мажбуриятларни бузганлиги учун Буюртмачи Пудратчига кечиктирилган ҳар бир кун учун мажбуриятининг бажарилмаган қисмининг </w:t>
      </w:r>
      <w:r w:rsidR="00990C9C" w:rsidRPr="008B15DD">
        <w:rPr>
          <w:lang w:val="uz-Cyrl-UZ"/>
        </w:rPr>
        <w:t>0.</w:t>
      </w:r>
      <w:r w:rsidR="000912A1" w:rsidRPr="008B15DD">
        <w:rPr>
          <w:lang w:val="uz-Cyrl-UZ"/>
        </w:rPr>
        <w:t>4</w:t>
      </w:r>
      <w:r w:rsidR="008417C3" w:rsidRPr="008B15DD">
        <w:rPr>
          <w:lang w:val="uz-Cyrl-UZ"/>
        </w:rPr>
        <w:t xml:space="preserve"> % миқдорида пеня тўлайди, бунда пенянинг умумий суммаси бажарилмаган ишлар ёки кўрсатилмаган хизматлар қийматининг </w:t>
      </w:r>
      <w:r w:rsidRPr="008B15DD">
        <w:rPr>
          <w:lang w:val="uz-Cyrl-UZ"/>
        </w:rPr>
        <w:t>50</w:t>
      </w:r>
      <w:r w:rsidR="008417C3" w:rsidRPr="008B15DD">
        <w:rPr>
          <w:lang w:val="uz-Cyrl-UZ"/>
        </w:rPr>
        <w:t xml:space="preserve"> фоизидан ошмаслиги лозим.</w:t>
      </w:r>
      <w:r w:rsidR="006C0B38" w:rsidRPr="008B15DD">
        <w:rPr>
          <w:lang w:val="uz-Cyrl-UZ"/>
        </w:rPr>
        <w:t xml:space="preserve"> </w:t>
      </w:r>
      <w:r w:rsidR="008417C3" w:rsidRPr="008B15DD">
        <w:rPr>
          <w:lang w:val="uz-Cyrl-UZ"/>
        </w:rPr>
        <w:t xml:space="preserve">Пеня тўлашни </w:t>
      </w:r>
      <w:r w:rsidRPr="008B15DD">
        <w:rPr>
          <w:lang w:val="uz-Cyrl-UZ"/>
        </w:rPr>
        <w:t>тарафлар</w:t>
      </w:r>
      <w:r w:rsidR="008417C3" w:rsidRPr="008B15DD">
        <w:rPr>
          <w:lang w:val="uz-Cyrl-UZ"/>
        </w:rPr>
        <w:t>ни шартнома шартлари бузилиши туфайли етказилган зарарни қоплашдан озод этмайди.</w:t>
      </w:r>
    </w:p>
    <w:p w14:paraId="1B52D5B6" w14:textId="77777777" w:rsidR="006C0B38" w:rsidRPr="008B15DD" w:rsidRDefault="00071D3D" w:rsidP="00704105">
      <w:pPr>
        <w:ind w:firstLine="708"/>
        <w:jc w:val="both"/>
        <w:rPr>
          <w:lang w:val="uz-Cyrl-UZ"/>
        </w:rPr>
      </w:pPr>
      <w:r w:rsidRPr="008B15DD">
        <w:rPr>
          <w:lang w:val="uz-Cyrl-UZ"/>
        </w:rPr>
        <w:t>14.3</w:t>
      </w:r>
      <w:r w:rsidR="008417C3" w:rsidRPr="008B15DD">
        <w:rPr>
          <w:lang w:val="uz-Cyrl-UZ"/>
        </w:rPr>
        <w:t>.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w:t>
      </w:r>
      <w:r w:rsidR="00E57D83" w:rsidRPr="008B15DD">
        <w:rPr>
          <w:lang w:val="uz-Cyrl-UZ"/>
        </w:rPr>
        <w:t xml:space="preserve"> ишлар суммасининг </w:t>
      </w:r>
      <w:r w:rsidR="005917D1" w:rsidRPr="008B15DD">
        <w:rPr>
          <w:lang w:val="uz-Cyrl-UZ"/>
        </w:rPr>
        <w:t>5</w:t>
      </w:r>
      <w:r w:rsidR="008417C3" w:rsidRPr="008B15DD">
        <w:rPr>
          <w:lang w:val="uz-Cyrl-UZ"/>
        </w:rPr>
        <w:t xml:space="preserve"> фоизи миқдорида жарима тўлайди.</w:t>
      </w:r>
    </w:p>
    <w:p w14:paraId="53DD75F1" w14:textId="77777777" w:rsidR="006C0B38" w:rsidRPr="008B15DD" w:rsidRDefault="00071D3D" w:rsidP="00704105">
      <w:pPr>
        <w:ind w:firstLine="708"/>
        <w:jc w:val="both"/>
        <w:rPr>
          <w:lang w:val="uz-Cyrl-UZ"/>
        </w:rPr>
      </w:pPr>
      <w:r w:rsidRPr="008B15DD">
        <w:rPr>
          <w:lang w:val="uz-Cyrl-UZ"/>
        </w:rPr>
        <w:t>14.4</w:t>
      </w:r>
      <w:r w:rsidR="008417C3" w:rsidRPr="008B15DD">
        <w:rPr>
          <w:lang w:val="uz-Cyrl-UZ"/>
        </w:rPr>
        <w:t xml:space="preserve">.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990C9C" w:rsidRPr="008B15DD">
        <w:rPr>
          <w:lang w:val="uz-Cyrl-UZ"/>
        </w:rPr>
        <w:t>0.</w:t>
      </w:r>
      <w:r w:rsidR="000912A1" w:rsidRPr="008B15DD">
        <w:rPr>
          <w:lang w:val="uz-Cyrl-UZ"/>
        </w:rPr>
        <w:t>4</w:t>
      </w:r>
      <w:r w:rsidR="008417C3" w:rsidRPr="008B15DD">
        <w:rPr>
          <w:lang w:val="uz-Cyrl-UZ"/>
        </w:rPr>
        <w:t xml:space="preserve"> фоизи миқдорида пеня тўлайди, бироқ бунда пенянинг умумий суммаси </w:t>
      </w:r>
      <w:r w:rsidR="000912A1" w:rsidRPr="008B15DD">
        <w:rPr>
          <w:lang w:val="uz-Cyrl-UZ"/>
        </w:rPr>
        <w:t>шартномада белгиланган жами муддатнинг</w:t>
      </w:r>
      <w:r w:rsidR="008417C3" w:rsidRPr="008B15DD">
        <w:rPr>
          <w:lang w:val="uz-Cyrl-UZ"/>
        </w:rPr>
        <w:t xml:space="preserve"> </w:t>
      </w:r>
      <w:r w:rsidR="00990C9C" w:rsidRPr="008B15DD">
        <w:rPr>
          <w:lang w:val="uz-Cyrl-UZ"/>
        </w:rPr>
        <w:t>50</w:t>
      </w:r>
      <w:r w:rsidR="008417C3" w:rsidRPr="008B15DD">
        <w:rPr>
          <w:lang w:val="uz-Cyrl-UZ"/>
        </w:rPr>
        <w:t xml:space="preserve"> фоизидан ошмаслиги лозим.</w:t>
      </w:r>
      <w:r w:rsidR="006C0B38" w:rsidRPr="008B15DD">
        <w:rPr>
          <w:lang w:val="uz-Cyrl-UZ"/>
        </w:rPr>
        <w:t xml:space="preserve"> </w:t>
      </w:r>
      <w:r w:rsidR="008417C3" w:rsidRPr="008B15DD">
        <w:rPr>
          <w:lang w:val="uz-Cyrl-UZ"/>
        </w:rPr>
        <w:t xml:space="preserve">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3604E4" w:rsidRPr="008B15DD">
        <w:rPr>
          <w:lang w:val="uz-Cyrl-UZ"/>
        </w:rPr>
        <w:t>0.</w:t>
      </w:r>
      <w:r w:rsidR="000912A1" w:rsidRPr="008B15DD">
        <w:rPr>
          <w:lang w:val="uz-Cyrl-UZ"/>
        </w:rPr>
        <w:t>4</w:t>
      </w:r>
      <w:r w:rsidR="008417C3" w:rsidRPr="008B15DD">
        <w:rPr>
          <w:lang w:val="uz-Cyrl-UZ"/>
        </w:rPr>
        <w:t xml:space="preserve"> фоиз миқдорида пеня тўлайди, бунда пенянинг умумий суммаси сифатсиз бажарилган ишлар қийматининг </w:t>
      </w:r>
      <w:r w:rsidR="00741FEE" w:rsidRPr="008B15DD">
        <w:rPr>
          <w:lang w:val="uz-Cyrl-UZ"/>
        </w:rPr>
        <w:br/>
      </w:r>
      <w:r w:rsidR="003604E4" w:rsidRPr="008B15DD">
        <w:rPr>
          <w:lang w:val="uz-Cyrl-UZ"/>
        </w:rPr>
        <w:t>50</w:t>
      </w:r>
      <w:r w:rsidR="008417C3" w:rsidRPr="008B15DD">
        <w:rPr>
          <w:lang w:val="uz-Cyrl-UZ"/>
        </w:rPr>
        <w:t xml:space="preserve"> фоизидан ошмаслиги керак.</w:t>
      </w:r>
      <w:r w:rsidR="006C0B38" w:rsidRPr="008B15DD">
        <w:rPr>
          <w:lang w:val="uz-Cyrl-UZ"/>
        </w:rPr>
        <w:t xml:space="preserve"> </w:t>
      </w:r>
      <w:r w:rsidR="008417C3" w:rsidRPr="008B15DD">
        <w:rPr>
          <w:lang w:val="uz-Cyrl-UZ"/>
        </w:rPr>
        <w:t>Пеня тўлаш Пудратчини ишларини бажаришнинг ёки хизматлар кўрсатишнинг кечикиши туфайли етказилган зарарларни қоплашдан озод этмайди.</w:t>
      </w:r>
    </w:p>
    <w:p w14:paraId="72027BAF" w14:textId="77777777" w:rsidR="00C560BD" w:rsidRPr="008B15DD" w:rsidRDefault="00071D3D" w:rsidP="00704105">
      <w:pPr>
        <w:ind w:firstLine="708"/>
        <w:jc w:val="both"/>
        <w:rPr>
          <w:lang w:val="uz-Cyrl-UZ"/>
        </w:rPr>
      </w:pPr>
      <w:r w:rsidRPr="008B15DD">
        <w:rPr>
          <w:lang w:val="uz-Cyrl-UZ"/>
        </w:rPr>
        <w:t>14.5</w:t>
      </w:r>
      <w:r w:rsidR="008417C3" w:rsidRPr="008B15DD">
        <w:rPr>
          <w:lang w:val="uz-Cyrl-UZ"/>
        </w:rPr>
        <w:t>. Агар бажарилган ишлар сифати белгиланган стандартларга, қурилиш меъёрлари ва қоидаларига, ишчи ҳужжатларига мувофиқ бўлмаса</w:t>
      </w:r>
      <w:r w:rsidRPr="008B15DD">
        <w:rPr>
          <w:lang w:val="uz-Cyrl-UZ"/>
        </w:rPr>
        <w:t>,</w:t>
      </w:r>
      <w:r w:rsidR="008417C3" w:rsidRPr="008B15DD">
        <w:rPr>
          <w:lang w:val="uz-Cyrl-UZ"/>
        </w:rPr>
        <w:t xml:space="preserve"> у ҳолда Буюртмачи қурилишда Давлат назорати инспекциясининг хулосаси асосида объектни қабул қилиш ва унинг учун ҳақ тўлашдан бош тортиш</w:t>
      </w:r>
      <w:r w:rsidRPr="008B15DD">
        <w:rPr>
          <w:lang w:val="uz-Cyrl-UZ"/>
        </w:rPr>
        <w:t>и</w:t>
      </w:r>
      <w:r w:rsidR="008417C3" w:rsidRPr="008B15DD">
        <w:rPr>
          <w:lang w:val="uz-Cyrl-UZ"/>
        </w:rPr>
        <w:t xml:space="preserve">, шунингдек Пудратчидан сифати зарур даражада бўлмаган ишлар қийматининг </w:t>
      </w:r>
      <w:r w:rsidR="00F20FA6" w:rsidRPr="008B15DD">
        <w:rPr>
          <w:lang w:val="uz-Cyrl-UZ"/>
        </w:rPr>
        <w:t>1</w:t>
      </w:r>
      <w:r w:rsidR="003604E4" w:rsidRPr="008B15DD">
        <w:rPr>
          <w:lang w:val="uz-Cyrl-UZ"/>
        </w:rPr>
        <w:t>0</w:t>
      </w:r>
      <w:r w:rsidR="008417C3" w:rsidRPr="008B15DD">
        <w:rPr>
          <w:lang w:val="uz-Cyrl-UZ"/>
        </w:rPr>
        <w:t xml:space="preserve"> фоизи миқдорида</w:t>
      </w:r>
      <w:r w:rsidR="003604E4" w:rsidRPr="008B15DD">
        <w:rPr>
          <w:lang w:val="uz-Cyrl-UZ"/>
        </w:rPr>
        <w:t xml:space="preserve"> жарима</w:t>
      </w:r>
      <w:r w:rsidR="008417C3" w:rsidRPr="008B15DD">
        <w:rPr>
          <w:lang w:val="uz-Cyrl-UZ"/>
        </w:rPr>
        <w:t xml:space="preserve"> ундириш ҳуқуқига эга.</w:t>
      </w:r>
    </w:p>
    <w:p w14:paraId="644FE04F" w14:textId="77777777" w:rsidR="006C0B38" w:rsidRPr="008B15DD" w:rsidRDefault="00071D3D" w:rsidP="00704105">
      <w:pPr>
        <w:ind w:firstLine="708"/>
        <w:jc w:val="both"/>
        <w:rPr>
          <w:lang w:val="uz-Cyrl-UZ"/>
        </w:rPr>
      </w:pPr>
      <w:r w:rsidRPr="008B15DD">
        <w:rPr>
          <w:lang w:val="uz-Cyrl-UZ"/>
        </w:rPr>
        <w:t>14.6</w:t>
      </w:r>
      <w:r w:rsidR="008417C3" w:rsidRPr="008B15DD">
        <w:rPr>
          <w:lang w:val="uz-Cyrl-UZ"/>
        </w:rPr>
        <w:t xml:space="preserve">. Шартнома бўйича мажбуриятлар бажарилмаганлиги учун мазкур моддада назарда тутилган </w:t>
      </w:r>
      <w:r w:rsidRPr="008B15DD">
        <w:rPr>
          <w:lang w:val="uz-Cyrl-UZ"/>
        </w:rPr>
        <w:t>жавобгарлик чораларидан</w:t>
      </w:r>
      <w:r w:rsidR="008417C3" w:rsidRPr="008B15DD">
        <w:rPr>
          <w:lang w:val="uz-Cyrl-UZ"/>
        </w:rPr>
        <w:t xml:space="preserve"> ташқари шартномани бузган томон тарафидан қилинган харажатлар</w:t>
      </w:r>
      <w:r w:rsidR="00001870" w:rsidRPr="008B15DD">
        <w:rPr>
          <w:lang w:val="uz-Cyrl-UZ"/>
        </w:rPr>
        <w:t>да</w:t>
      </w:r>
      <w:r w:rsidR="008417C3" w:rsidRPr="008B15DD">
        <w:rPr>
          <w:lang w:val="uz-Cyrl-UZ"/>
        </w:rPr>
        <w:t>, мол-мулкнинг йўқотилиши ёки шикастланишида, шу жумладан бой берилган фойдада ифодаланадиган пеня билан қопланмаган зарарларни</w:t>
      </w:r>
      <w:r w:rsidRPr="008B15DD">
        <w:rPr>
          <w:lang w:val="uz-Cyrl-UZ"/>
        </w:rPr>
        <w:t xml:space="preserve"> ҳам</w:t>
      </w:r>
      <w:r w:rsidR="008417C3" w:rsidRPr="008B15DD">
        <w:rPr>
          <w:lang w:val="uz-Cyrl-UZ"/>
        </w:rPr>
        <w:t xml:space="preserve"> қоплайди.</w:t>
      </w:r>
    </w:p>
    <w:p w14:paraId="675D1ABA" w14:textId="77777777" w:rsidR="008417C3" w:rsidRPr="008B15DD" w:rsidRDefault="00071D3D" w:rsidP="00704105">
      <w:pPr>
        <w:ind w:firstLine="708"/>
        <w:jc w:val="both"/>
        <w:rPr>
          <w:lang w:val="uz-Cyrl-UZ"/>
        </w:rPr>
      </w:pPr>
      <w:r w:rsidRPr="008B15DD">
        <w:rPr>
          <w:lang w:val="uz-Cyrl-UZ"/>
        </w:rPr>
        <w:t>14.7</w:t>
      </w:r>
      <w:r w:rsidR="008417C3" w:rsidRPr="008B15DD">
        <w:rPr>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79D73E37" w14:textId="77777777" w:rsidR="008417C3" w:rsidRPr="008B15DD" w:rsidRDefault="008417C3" w:rsidP="00704105">
      <w:pPr>
        <w:jc w:val="center"/>
        <w:rPr>
          <w:rStyle w:val="a3"/>
          <w:lang w:val="uz-Cyrl-UZ"/>
        </w:rPr>
      </w:pPr>
      <w:r w:rsidRPr="008B15DD">
        <w:rPr>
          <w:rStyle w:val="a3"/>
        </w:rPr>
        <w:t xml:space="preserve">ХV. </w:t>
      </w:r>
      <w:proofErr w:type="spellStart"/>
      <w:r w:rsidRPr="008B15DD">
        <w:rPr>
          <w:rStyle w:val="a3"/>
        </w:rPr>
        <w:t>Низоларни</w:t>
      </w:r>
      <w:proofErr w:type="spellEnd"/>
      <w:r w:rsidRPr="008B15DD">
        <w:rPr>
          <w:rStyle w:val="a3"/>
        </w:rPr>
        <w:t xml:space="preserve"> </w:t>
      </w:r>
      <w:proofErr w:type="spellStart"/>
      <w:r w:rsidRPr="008B15DD">
        <w:rPr>
          <w:rStyle w:val="a3"/>
        </w:rPr>
        <w:t>ҳал</w:t>
      </w:r>
      <w:proofErr w:type="spellEnd"/>
      <w:r w:rsidRPr="008B15DD">
        <w:rPr>
          <w:rStyle w:val="a3"/>
        </w:rPr>
        <w:t xml:space="preserve"> </w:t>
      </w:r>
      <w:proofErr w:type="spellStart"/>
      <w:r w:rsidRPr="008B15DD">
        <w:rPr>
          <w:rStyle w:val="a3"/>
        </w:rPr>
        <w:t>этиш</w:t>
      </w:r>
      <w:proofErr w:type="spellEnd"/>
      <w:r w:rsidRPr="008B15DD">
        <w:rPr>
          <w:rStyle w:val="a3"/>
        </w:rPr>
        <w:t xml:space="preserve"> </w:t>
      </w:r>
      <w:proofErr w:type="spellStart"/>
      <w:r w:rsidRPr="008B15DD">
        <w:rPr>
          <w:rStyle w:val="a3"/>
        </w:rPr>
        <w:t>тартиби</w:t>
      </w:r>
      <w:proofErr w:type="spellEnd"/>
      <w:r w:rsidR="00C560BD" w:rsidRPr="008B15DD">
        <w:rPr>
          <w:rStyle w:val="a3"/>
          <w:lang w:val="uz-Cyrl-UZ"/>
        </w:rPr>
        <w:t>.</w:t>
      </w:r>
    </w:p>
    <w:p w14:paraId="517AAC5B" w14:textId="77777777" w:rsidR="008417C3" w:rsidRPr="008B15DD" w:rsidRDefault="00071D3D" w:rsidP="00BB59BF">
      <w:pPr>
        <w:ind w:firstLine="708"/>
        <w:jc w:val="both"/>
        <w:rPr>
          <w:lang w:val="uz-Cyrl-UZ"/>
        </w:rPr>
      </w:pPr>
      <w:r w:rsidRPr="008B15DD">
        <w:rPr>
          <w:lang w:val="uz-Cyrl-UZ"/>
        </w:rPr>
        <w:t>15.1</w:t>
      </w:r>
      <w:r w:rsidR="008417C3" w:rsidRPr="008B15DD">
        <w:rPr>
          <w:lang w:val="uz-Cyrl-UZ"/>
        </w:rPr>
        <w:t>. Шартномани бажаришда ва бекор қилишда шунингдек</w:t>
      </w:r>
      <w:r w:rsidRPr="008B15DD">
        <w:rPr>
          <w:lang w:val="uz-Cyrl-UZ"/>
        </w:rPr>
        <w:t>,</w:t>
      </w:r>
      <w:r w:rsidR="008417C3" w:rsidRPr="008B15DD">
        <w:rPr>
          <w:lang w:val="uz-Cyrl-UZ"/>
        </w:rPr>
        <w:t xml:space="preserve"> етказилган зарарларни қоплашда пайдо буладиган низоли масалаларни томонлар </w:t>
      </w:r>
      <w:r w:rsidR="0088425A" w:rsidRPr="008B15DD">
        <w:rPr>
          <w:lang w:val="uz-Cyrl-UZ"/>
        </w:rPr>
        <w:t>ўзаро келишув асосида ҳал этадилар. Келишувга эришилмаган тақдирда низо</w:t>
      </w:r>
      <w:r w:rsidR="008417C3" w:rsidRPr="008B15DD">
        <w:rPr>
          <w:lang w:val="uz-Cyrl-UZ"/>
        </w:rPr>
        <w:t xml:space="preserve"> қонун ҳужжатларида белгиланган тартибда</w:t>
      </w:r>
      <w:r w:rsidR="00001870" w:rsidRPr="008B15DD">
        <w:rPr>
          <w:lang w:val="uz-Cyrl-UZ"/>
        </w:rPr>
        <w:t xml:space="preserve"> Тошкент</w:t>
      </w:r>
      <w:r w:rsidR="008417C3" w:rsidRPr="008B15DD">
        <w:rPr>
          <w:lang w:val="uz-Cyrl-UZ"/>
        </w:rPr>
        <w:t xml:space="preserve"> </w:t>
      </w:r>
      <w:r w:rsidR="0088425A" w:rsidRPr="008B15DD">
        <w:rPr>
          <w:lang w:val="uz-Cyrl-UZ"/>
        </w:rPr>
        <w:t xml:space="preserve">туманлараро </w:t>
      </w:r>
      <w:r w:rsidR="008417C3" w:rsidRPr="008B15DD">
        <w:rPr>
          <w:lang w:val="uz-Cyrl-UZ"/>
        </w:rPr>
        <w:t>иқтисодий суд</w:t>
      </w:r>
      <w:r w:rsidR="00BF5CAF" w:rsidRPr="008B15DD">
        <w:rPr>
          <w:lang w:val="uz-Cyrl-UZ"/>
        </w:rPr>
        <w:t>и</w:t>
      </w:r>
      <w:r w:rsidR="0088425A" w:rsidRPr="008B15DD">
        <w:rPr>
          <w:lang w:val="uz-Cyrl-UZ"/>
        </w:rPr>
        <w:t>да</w:t>
      </w:r>
      <w:r w:rsidR="008417C3" w:rsidRPr="008B15DD">
        <w:rPr>
          <w:lang w:val="uz-Cyrl-UZ"/>
        </w:rPr>
        <w:t xml:space="preserve"> кўриб чиқилади.</w:t>
      </w:r>
    </w:p>
    <w:p w14:paraId="6A32F9F2" w14:textId="77777777" w:rsidR="008417C3" w:rsidRPr="008B15DD" w:rsidRDefault="008417C3" w:rsidP="00704105">
      <w:pPr>
        <w:jc w:val="center"/>
        <w:rPr>
          <w:rStyle w:val="a3"/>
          <w:lang w:val="uz-Cyrl-UZ"/>
        </w:rPr>
      </w:pPr>
      <w:r w:rsidRPr="008B15DD">
        <w:rPr>
          <w:rStyle w:val="a3"/>
          <w:lang w:val="uz-Cyrl-UZ"/>
        </w:rPr>
        <w:t>XVI. Алоҳида шартлар</w:t>
      </w:r>
      <w:r w:rsidR="00C560BD" w:rsidRPr="008B15DD">
        <w:rPr>
          <w:rStyle w:val="a3"/>
          <w:lang w:val="uz-Cyrl-UZ"/>
        </w:rPr>
        <w:t>.</w:t>
      </w:r>
    </w:p>
    <w:p w14:paraId="40AB9F6B" w14:textId="77777777" w:rsidR="006C0B38" w:rsidRPr="008B15DD" w:rsidRDefault="0088425A" w:rsidP="00704105">
      <w:pPr>
        <w:ind w:firstLine="708"/>
        <w:jc w:val="both"/>
        <w:rPr>
          <w:lang w:val="uz-Cyrl-UZ"/>
        </w:rPr>
      </w:pPr>
      <w:r w:rsidRPr="008B15DD">
        <w:rPr>
          <w:lang w:val="uz-Cyrl-UZ"/>
        </w:rPr>
        <w:t>16.1</w:t>
      </w:r>
      <w:r w:rsidR="008417C3" w:rsidRPr="008B15DD">
        <w:rPr>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130F91EF" w14:textId="77777777" w:rsidR="006C0B38" w:rsidRPr="008B15DD" w:rsidRDefault="0088425A" w:rsidP="00704105">
      <w:pPr>
        <w:ind w:firstLine="708"/>
        <w:jc w:val="both"/>
        <w:rPr>
          <w:lang w:val="uz-Cyrl-UZ"/>
        </w:rPr>
      </w:pPr>
      <w:r w:rsidRPr="008B15DD">
        <w:rPr>
          <w:lang w:val="uz-Cyrl-UZ"/>
        </w:rPr>
        <w:t>16.2</w:t>
      </w:r>
      <w:r w:rsidR="008417C3" w:rsidRPr="008B15DD">
        <w:rPr>
          <w:lang w:val="uz-Cyrl-UZ"/>
        </w:rPr>
        <w:t>.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575E2AEE" w14:textId="77777777" w:rsidR="006C0B38" w:rsidRPr="008B15DD" w:rsidRDefault="0088425A" w:rsidP="00704105">
      <w:pPr>
        <w:ind w:firstLine="708"/>
        <w:jc w:val="both"/>
        <w:rPr>
          <w:lang w:val="uz-Cyrl-UZ"/>
        </w:rPr>
      </w:pPr>
      <w:r w:rsidRPr="008B15DD">
        <w:rPr>
          <w:lang w:val="uz-Cyrl-UZ"/>
        </w:rPr>
        <w:lastRenderedPageBreak/>
        <w:t>16.3</w:t>
      </w:r>
      <w:r w:rsidR="008417C3" w:rsidRPr="008B15DD">
        <w:rPr>
          <w:lang w:val="uz-Cyrl-UZ"/>
        </w:rPr>
        <w:t>. Мазкур шартномага барча ўзгартириш ва қўшимчалар, агар улар ёзма шаклда расмийлаштирилган ва томонлар уларни имзолаган бўлса ҳақиқий ҳисобланади.</w:t>
      </w:r>
    </w:p>
    <w:p w14:paraId="52A1D3A3" w14:textId="77777777" w:rsidR="006C0B38" w:rsidRPr="008B15DD" w:rsidRDefault="0088425A" w:rsidP="00704105">
      <w:pPr>
        <w:ind w:firstLine="708"/>
        <w:jc w:val="both"/>
        <w:rPr>
          <w:lang w:val="uz-Cyrl-UZ"/>
        </w:rPr>
      </w:pPr>
      <w:r w:rsidRPr="008B15DD">
        <w:rPr>
          <w:lang w:val="uz-Cyrl-UZ"/>
        </w:rPr>
        <w:t>16.4</w:t>
      </w:r>
      <w:r w:rsidR="008417C3" w:rsidRPr="008B15DD">
        <w:rPr>
          <w:lang w:val="uz-Cyrl-UZ"/>
        </w:rPr>
        <w:t>.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14:paraId="2540F2A0" w14:textId="77777777" w:rsidR="006C0B38" w:rsidRPr="008B15DD" w:rsidRDefault="0088425A" w:rsidP="00704105">
      <w:pPr>
        <w:ind w:firstLine="708"/>
        <w:jc w:val="both"/>
        <w:rPr>
          <w:lang w:val="uz-Cyrl-UZ"/>
        </w:rPr>
      </w:pPr>
      <w:r w:rsidRPr="008B15DD">
        <w:rPr>
          <w:lang w:val="uz-Cyrl-UZ"/>
        </w:rPr>
        <w:t>16.5</w:t>
      </w:r>
      <w:r w:rsidR="008417C3" w:rsidRPr="008B15DD">
        <w:rPr>
          <w:lang w:val="uz-Cyrl-UZ"/>
        </w:rPr>
        <w:t>.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p>
    <w:p w14:paraId="47A8B8DE" w14:textId="77777777" w:rsidR="006C0B38" w:rsidRPr="008B15DD" w:rsidRDefault="0088425A" w:rsidP="00704105">
      <w:pPr>
        <w:ind w:firstLine="708"/>
        <w:jc w:val="both"/>
        <w:rPr>
          <w:lang w:val="uz-Cyrl-UZ"/>
        </w:rPr>
      </w:pPr>
      <w:r w:rsidRPr="008B15DD">
        <w:rPr>
          <w:lang w:val="uz-Cyrl-UZ"/>
        </w:rPr>
        <w:t>16.6</w:t>
      </w:r>
      <w:r w:rsidR="008417C3" w:rsidRPr="008B15DD">
        <w:rPr>
          <w:lang w:val="uz-Cyrl-UZ"/>
        </w:rPr>
        <w:t>. Мазкур шартномада назарда тутилмаган бошқа барча ҳоллар учун амалдаги қонун ҳужжатлари нормалари қўлланилади.</w:t>
      </w:r>
    </w:p>
    <w:p w14:paraId="2EC90733" w14:textId="77777777" w:rsidR="001E4681" w:rsidRPr="008B15DD" w:rsidRDefault="001E4681" w:rsidP="001E4681">
      <w:pPr>
        <w:ind w:firstLine="708"/>
        <w:jc w:val="both"/>
        <w:rPr>
          <w:lang w:val="uz-Cyrl-UZ"/>
        </w:rPr>
      </w:pPr>
      <w:r w:rsidRPr="008B15DD">
        <w:rPr>
          <w:lang w:val="uz-Cyrl-UZ"/>
        </w:rPr>
        <w:t>16.7. Мазкур шартнома бир хил юридик кучга эга бўлган 2 нусхада тузилади.</w:t>
      </w:r>
    </w:p>
    <w:p w14:paraId="7125EE3D" w14:textId="77777777" w:rsidR="001E4681" w:rsidRPr="003C45A8" w:rsidRDefault="001E4681" w:rsidP="001E4681">
      <w:pPr>
        <w:ind w:firstLine="708"/>
        <w:jc w:val="both"/>
        <w:rPr>
          <w:lang w:val="uz-Cyrl-UZ"/>
        </w:rPr>
      </w:pPr>
      <w:r w:rsidRPr="008B15DD">
        <w:rPr>
          <w:lang w:val="uz-Cyrl-UZ"/>
        </w:rPr>
        <w:t xml:space="preserve">16.8. </w:t>
      </w:r>
      <w:r w:rsidRPr="003C45A8">
        <w:rPr>
          <w:lang w:val="uz-Cyrl-UZ"/>
        </w:rPr>
        <w:t>Шартнома</w:t>
      </w:r>
      <w:r w:rsidR="005D6F28" w:rsidRPr="003C45A8">
        <w:rPr>
          <w:lang w:val="uz-Cyrl-UZ"/>
        </w:rPr>
        <w:t xml:space="preserve"> тарафлар томонидан имзоланган вақтдан бошлаб кучга киради, бироқ, </w:t>
      </w:r>
      <w:r w:rsidRPr="003C45A8">
        <w:rPr>
          <w:lang w:val="uz-Cyrl-UZ"/>
        </w:rPr>
        <w:t>ушбу объектнинг молиялаштирилиши бўйича</w:t>
      </w:r>
      <w:r w:rsidR="005D6F28" w:rsidRPr="003C45A8">
        <w:rPr>
          <w:lang w:val="uz-Cyrl-UZ"/>
        </w:rPr>
        <w:t xml:space="preserve"> Буюртмачининг мажбурияти </w:t>
      </w:r>
      <w:r w:rsidRPr="003C45A8">
        <w:rPr>
          <w:lang w:val="uz-Cyrl-UZ"/>
        </w:rPr>
        <w:t>Манзилли руйхати тасдиқланиб, Ўзбекистон Республикаси Молия вазирлиги Ғазначилигидан (электрон) руйхатдан ўтгандан кейин кучга</w:t>
      </w:r>
      <w:r w:rsidR="005D6F28" w:rsidRPr="003C45A8">
        <w:rPr>
          <w:lang w:val="uz-Cyrl-UZ"/>
        </w:rPr>
        <w:t xml:space="preserve"> киради</w:t>
      </w:r>
      <w:r w:rsidRPr="003C45A8">
        <w:rPr>
          <w:lang w:val="uz-Cyrl-UZ"/>
        </w:rPr>
        <w:t>.</w:t>
      </w:r>
    </w:p>
    <w:p w14:paraId="57319BA3" w14:textId="24CEB685" w:rsidR="001E4681" w:rsidRPr="003C45A8" w:rsidRDefault="001E4681" w:rsidP="001E4681">
      <w:pPr>
        <w:ind w:firstLine="708"/>
        <w:jc w:val="both"/>
        <w:rPr>
          <w:lang w:val="uz-Cyrl-UZ"/>
        </w:rPr>
      </w:pPr>
      <w:r w:rsidRPr="003C45A8">
        <w:rPr>
          <w:lang w:val="uz-Cyrl-UZ"/>
        </w:rPr>
        <w:t>16.9. Шартноманинг амал қилиш муддати 202</w:t>
      </w:r>
      <w:r w:rsidR="00ED1121">
        <w:rPr>
          <w:lang w:val="uz-Cyrl-UZ"/>
        </w:rPr>
        <w:t>2</w:t>
      </w:r>
      <w:r w:rsidRPr="003C45A8">
        <w:rPr>
          <w:lang w:val="uz-Cyrl-UZ"/>
        </w:rPr>
        <w:t xml:space="preserve"> йил 31 декабргача.</w:t>
      </w:r>
    </w:p>
    <w:p w14:paraId="252C9143" w14:textId="77777777" w:rsidR="001E4681" w:rsidRPr="00313E16" w:rsidRDefault="001E4681" w:rsidP="00704105">
      <w:pPr>
        <w:jc w:val="center"/>
        <w:rPr>
          <w:rStyle w:val="a3"/>
          <w:color w:val="FF0000"/>
          <w:lang w:val="uz-Cyrl-UZ"/>
        </w:rPr>
      </w:pPr>
    </w:p>
    <w:p w14:paraId="39CD7109" w14:textId="77777777" w:rsidR="008417C3" w:rsidRPr="008B15DD" w:rsidRDefault="008417C3" w:rsidP="00704105">
      <w:pPr>
        <w:jc w:val="center"/>
        <w:rPr>
          <w:rStyle w:val="a3"/>
          <w:lang w:val="uz-Cyrl-UZ"/>
        </w:rPr>
      </w:pPr>
      <w:r w:rsidRPr="008B15DD">
        <w:rPr>
          <w:rStyle w:val="a3"/>
        </w:rPr>
        <w:t xml:space="preserve">XVII. </w:t>
      </w:r>
      <w:proofErr w:type="spellStart"/>
      <w:r w:rsidRPr="008B15DD">
        <w:rPr>
          <w:rStyle w:val="a3"/>
        </w:rPr>
        <w:t>Томонларнинг</w:t>
      </w:r>
      <w:proofErr w:type="spellEnd"/>
      <w:r w:rsidRPr="008B15DD">
        <w:rPr>
          <w:rStyle w:val="a3"/>
        </w:rPr>
        <w:t xml:space="preserve"> банк </w:t>
      </w:r>
      <w:proofErr w:type="spellStart"/>
      <w:r w:rsidRPr="008B15DD">
        <w:rPr>
          <w:rStyle w:val="a3"/>
        </w:rPr>
        <w:t>реквизитлари</w:t>
      </w:r>
      <w:proofErr w:type="spellEnd"/>
      <w:r w:rsidRPr="008B15DD">
        <w:rPr>
          <w:rStyle w:val="a3"/>
        </w:rPr>
        <w:t xml:space="preserve"> </w:t>
      </w:r>
      <w:proofErr w:type="spellStart"/>
      <w:r w:rsidRPr="008B15DD">
        <w:rPr>
          <w:rStyle w:val="a3"/>
        </w:rPr>
        <w:t>ва</w:t>
      </w:r>
      <w:proofErr w:type="spellEnd"/>
      <w:r w:rsidRPr="008B15DD">
        <w:rPr>
          <w:rStyle w:val="a3"/>
        </w:rPr>
        <w:t xml:space="preserve"> </w:t>
      </w:r>
      <w:proofErr w:type="spellStart"/>
      <w:r w:rsidRPr="008B15DD">
        <w:rPr>
          <w:rStyle w:val="a3"/>
        </w:rPr>
        <w:t>юридик</w:t>
      </w:r>
      <w:proofErr w:type="spellEnd"/>
      <w:r w:rsidRPr="008B15DD">
        <w:rPr>
          <w:rStyle w:val="a3"/>
        </w:rPr>
        <w:t xml:space="preserve"> </w:t>
      </w:r>
      <w:proofErr w:type="spellStart"/>
      <w:r w:rsidRPr="008B15DD">
        <w:rPr>
          <w:rStyle w:val="a3"/>
        </w:rPr>
        <w:t>манзи</w:t>
      </w:r>
      <w:proofErr w:type="spellEnd"/>
      <w:r w:rsidR="00741FEE" w:rsidRPr="008B15DD">
        <w:rPr>
          <w:rStyle w:val="a3"/>
          <w:lang w:val="uz-Cyrl-UZ"/>
        </w:rPr>
        <w:t>л</w:t>
      </w:r>
      <w:r w:rsidRPr="008B15DD">
        <w:rPr>
          <w:rStyle w:val="a3"/>
        </w:rPr>
        <w:t>лари</w:t>
      </w:r>
      <w:r w:rsidR="00C560BD" w:rsidRPr="008B15DD">
        <w:rPr>
          <w:rStyle w:val="a3"/>
          <w:lang w:val="uz-Cyrl-UZ"/>
        </w:rPr>
        <w:t>.</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381"/>
        <w:gridCol w:w="4690"/>
      </w:tblGrid>
      <w:tr w:rsidR="008B15DD" w:rsidRPr="00EB079D" w14:paraId="75FD8851" w14:textId="77777777" w:rsidTr="00917C07">
        <w:tc>
          <w:tcPr>
            <w:tcW w:w="5245" w:type="dxa"/>
          </w:tcPr>
          <w:p w14:paraId="19763ADE" w14:textId="77777777" w:rsidR="00917C07" w:rsidRPr="008B15DD" w:rsidRDefault="00917C07" w:rsidP="00AC7BAA">
            <w:pPr>
              <w:jc w:val="center"/>
              <w:rPr>
                <w:b/>
                <w:lang w:val="uz-Cyrl-UZ"/>
              </w:rPr>
            </w:pPr>
          </w:p>
          <w:p w14:paraId="67BD0CE5" w14:textId="77777777" w:rsidR="00AC7BAA" w:rsidRPr="005C75AF" w:rsidRDefault="00AC7BAA" w:rsidP="00AC7BAA">
            <w:pPr>
              <w:jc w:val="center"/>
              <w:rPr>
                <w:rFonts w:eastAsia="Arial Unicode MS"/>
                <w:b/>
                <w:lang w:val="uz-Cyrl-UZ"/>
              </w:rPr>
            </w:pPr>
            <w:r w:rsidRPr="008B15DD">
              <w:rPr>
                <w:b/>
                <w:lang w:val="uz-Cyrl-UZ"/>
              </w:rPr>
              <w:t>Буюртмачи</w:t>
            </w:r>
            <w:r w:rsidRPr="005C75AF">
              <w:rPr>
                <w:rFonts w:eastAsia="Arial Unicode MS"/>
                <w:b/>
                <w:lang w:val="uz-Cyrl-UZ"/>
              </w:rPr>
              <w:t>:</w:t>
            </w:r>
          </w:p>
          <w:p w14:paraId="4121B3F2" w14:textId="77777777" w:rsidR="00CC13B2" w:rsidRDefault="00CC13B2" w:rsidP="00543888">
            <w:pPr>
              <w:rPr>
                <w:b/>
              </w:rPr>
            </w:pPr>
          </w:p>
          <w:p w14:paraId="450125A7" w14:textId="64030CCC" w:rsidR="00543888" w:rsidRPr="008B15DD" w:rsidRDefault="00543888" w:rsidP="00543888">
            <w:pPr>
              <w:rPr>
                <w:b/>
              </w:rPr>
            </w:pPr>
            <w:r w:rsidRPr="008B15DD">
              <w:rPr>
                <w:b/>
              </w:rPr>
              <w:t>Директор_______________</w:t>
            </w:r>
            <w:r w:rsidRPr="008B15DD">
              <w:rPr>
                <w:b/>
                <w:lang w:val="uz-Cyrl-UZ"/>
              </w:rPr>
              <w:t xml:space="preserve"> </w:t>
            </w:r>
          </w:p>
          <w:p w14:paraId="580E503B" w14:textId="77777777" w:rsidR="00AC7BAA" w:rsidRPr="008B15DD" w:rsidRDefault="00AC7BAA" w:rsidP="00AC7BAA">
            <w:pPr>
              <w:jc w:val="center"/>
              <w:rPr>
                <w:rStyle w:val="a3"/>
                <w:lang w:val="uz-Cyrl-UZ"/>
              </w:rPr>
            </w:pPr>
          </w:p>
        </w:tc>
        <w:tc>
          <w:tcPr>
            <w:tcW w:w="392" w:type="dxa"/>
          </w:tcPr>
          <w:p w14:paraId="3828DC19" w14:textId="77777777" w:rsidR="00AC7BAA" w:rsidRPr="008B15DD" w:rsidRDefault="00AC7BAA" w:rsidP="00704105">
            <w:pPr>
              <w:jc w:val="center"/>
              <w:rPr>
                <w:rStyle w:val="a3"/>
                <w:lang w:val="uz-Cyrl-UZ"/>
              </w:rPr>
            </w:pPr>
          </w:p>
        </w:tc>
        <w:tc>
          <w:tcPr>
            <w:tcW w:w="4926" w:type="dxa"/>
          </w:tcPr>
          <w:p w14:paraId="12907DCE" w14:textId="77777777" w:rsidR="00917C07" w:rsidRPr="008B15DD" w:rsidRDefault="00917C07" w:rsidP="00AC7BAA">
            <w:pPr>
              <w:jc w:val="center"/>
              <w:rPr>
                <w:rFonts w:eastAsia="Times New Roman"/>
                <w:b/>
                <w:lang w:val="uz-Cyrl-UZ"/>
              </w:rPr>
            </w:pPr>
          </w:p>
          <w:p w14:paraId="4C370FB1" w14:textId="77777777" w:rsidR="00AC7BAA" w:rsidRPr="008B15DD" w:rsidRDefault="00AC7BAA" w:rsidP="00AC7BAA">
            <w:pPr>
              <w:jc w:val="center"/>
              <w:rPr>
                <w:rFonts w:eastAsia="Arial Unicode MS"/>
                <w:b/>
                <w:lang w:val="uz-Cyrl-UZ"/>
              </w:rPr>
            </w:pPr>
            <w:r w:rsidRPr="008B15DD">
              <w:rPr>
                <w:rFonts w:eastAsia="Times New Roman"/>
                <w:b/>
                <w:lang w:val="uz-Cyrl-UZ"/>
              </w:rPr>
              <w:t>Пудрат ташкилот</w:t>
            </w:r>
            <w:r w:rsidRPr="008B15DD">
              <w:rPr>
                <w:rFonts w:eastAsia="Arial Unicode MS"/>
                <w:b/>
                <w:lang w:val="uz-Cyrl-UZ"/>
              </w:rPr>
              <w:t>:</w:t>
            </w:r>
          </w:p>
          <w:p w14:paraId="7761DA8E" w14:textId="77777777" w:rsidR="005A1141" w:rsidRPr="00BC31D5" w:rsidRDefault="005A1141" w:rsidP="00543888">
            <w:pPr>
              <w:pStyle w:val="a5"/>
              <w:widowControl w:val="0"/>
              <w:spacing w:line="276" w:lineRule="auto"/>
              <w:jc w:val="center"/>
              <w:rPr>
                <w:b/>
                <w:sz w:val="24"/>
                <w:szCs w:val="24"/>
                <w:lang w:val="uz-Cyrl-UZ"/>
              </w:rPr>
            </w:pPr>
          </w:p>
          <w:p w14:paraId="4D192E6D" w14:textId="5A16DDA5" w:rsidR="00B666FD" w:rsidRDefault="00B666FD" w:rsidP="00B666FD">
            <w:pPr>
              <w:ind w:right="459"/>
              <w:rPr>
                <w:rFonts w:eastAsia="Times New Roman"/>
                <w:sz w:val="20"/>
                <w:szCs w:val="20"/>
              </w:rPr>
            </w:pPr>
          </w:p>
          <w:p w14:paraId="3A41D8CF" w14:textId="77777777" w:rsidR="00B666FD" w:rsidRDefault="00B666FD" w:rsidP="00B666FD">
            <w:pPr>
              <w:ind w:right="459"/>
              <w:rPr>
                <w:rFonts w:eastAsia="Times New Roman"/>
                <w:b/>
                <w:sz w:val="20"/>
                <w:szCs w:val="20"/>
              </w:rPr>
            </w:pPr>
          </w:p>
          <w:p w14:paraId="77CFB271" w14:textId="5730EBCA" w:rsidR="00AC7BAA" w:rsidRPr="008B15DD" w:rsidRDefault="00386B25" w:rsidP="003207BB">
            <w:pPr>
              <w:rPr>
                <w:rStyle w:val="a3"/>
                <w:lang w:val="uz-Cyrl-UZ"/>
              </w:rPr>
            </w:pPr>
            <w:r>
              <w:rPr>
                <w:b/>
                <w:lang w:val="uz-Cyrl-UZ"/>
              </w:rPr>
              <w:t xml:space="preserve">Директор </w:t>
            </w:r>
            <w:r w:rsidR="00543888" w:rsidRPr="00870E21">
              <w:rPr>
                <w:b/>
                <w:lang w:val="uz-Cyrl-UZ"/>
              </w:rPr>
              <w:t xml:space="preserve"> _________ </w:t>
            </w:r>
          </w:p>
        </w:tc>
      </w:tr>
      <w:tr w:rsidR="00096D87" w:rsidRPr="00EB079D" w14:paraId="753C2C76" w14:textId="77777777" w:rsidTr="00917C07">
        <w:tc>
          <w:tcPr>
            <w:tcW w:w="5245" w:type="dxa"/>
          </w:tcPr>
          <w:p w14:paraId="1A638197" w14:textId="340FEF93" w:rsidR="00096D87" w:rsidRPr="008B15DD" w:rsidRDefault="00CC13B2" w:rsidP="00AC7BAA">
            <w:pPr>
              <w:jc w:val="center"/>
              <w:rPr>
                <w:b/>
                <w:lang w:val="uz-Cyrl-UZ"/>
              </w:rPr>
            </w:pPr>
            <w:r>
              <w:rPr>
                <w:b/>
                <w:lang w:val="uz-Cyrl-UZ"/>
              </w:rPr>
              <w:tab/>
            </w:r>
          </w:p>
        </w:tc>
        <w:tc>
          <w:tcPr>
            <w:tcW w:w="392" w:type="dxa"/>
          </w:tcPr>
          <w:p w14:paraId="766F4290" w14:textId="77777777" w:rsidR="00096D87" w:rsidRPr="008B15DD" w:rsidRDefault="00096D87" w:rsidP="00704105">
            <w:pPr>
              <w:jc w:val="center"/>
              <w:rPr>
                <w:rStyle w:val="a3"/>
                <w:lang w:val="uz-Cyrl-UZ"/>
              </w:rPr>
            </w:pPr>
          </w:p>
        </w:tc>
        <w:tc>
          <w:tcPr>
            <w:tcW w:w="4926" w:type="dxa"/>
          </w:tcPr>
          <w:p w14:paraId="25597DCF" w14:textId="77777777" w:rsidR="00096D87" w:rsidRPr="008B15DD" w:rsidRDefault="00096D87" w:rsidP="00AC7BAA">
            <w:pPr>
              <w:jc w:val="center"/>
              <w:rPr>
                <w:rFonts w:eastAsia="Times New Roman"/>
                <w:b/>
                <w:lang w:val="uz-Cyrl-UZ"/>
              </w:rPr>
            </w:pPr>
          </w:p>
        </w:tc>
      </w:tr>
    </w:tbl>
    <w:p w14:paraId="2082A8E6" w14:textId="77777777" w:rsidR="00917C07" w:rsidRDefault="00917C07" w:rsidP="00917C07">
      <w:pPr>
        <w:ind w:firstLine="708"/>
        <w:jc w:val="both"/>
        <w:rPr>
          <w:lang w:val="uz-Cyrl-UZ"/>
        </w:rPr>
      </w:pPr>
    </w:p>
    <w:p w14:paraId="4F96471C" w14:textId="77777777" w:rsidR="00B22A2A" w:rsidRPr="008B15DD" w:rsidRDefault="00B22A2A" w:rsidP="00917C07">
      <w:pPr>
        <w:ind w:firstLine="708"/>
        <w:jc w:val="both"/>
        <w:rPr>
          <w:lang w:val="uz-Cyrl-UZ"/>
        </w:rPr>
      </w:pPr>
    </w:p>
    <w:p w14:paraId="5332E8EB" w14:textId="07F252F5" w:rsidR="00917C07" w:rsidRPr="0030793F" w:rsidRDefault="00386B25" w:rsidP="00917C07">
      <w:pPr>
        <w:ind w:firstLine="708"/>
        <w:jc w:val="both"/>
        <w:rPr>
          <w:b/>
          <w:lang w:val="uz-Cyrl-UZ"/>
        </w:rPr>
      </w:pPr>
      <w:r w:rsidRPr="0030793F">
        <w:rPr>
          <w:b/>
          <w:lang w:val="uz-Cyrl-UZ"/>
        </w:rPr>
        <w:t>Юрист ___________</w:t>
      </w:r>
    </w:p>
    <w:p w14:paraId="631E60DA" w14:textId="77777777" w:rsidR="00CE564B" w:rsidRDefault="00CE564B" w:rsidP="00E920BA">
      <w:pPr>
        <w:ind w:firstLine="708"/>
        <w:jc w:val="both"/>
        <w:rPr>
          <w:lang w:val="uz-Cyrl-UZ"/>
        </w:rPr>
      </w:pPr>
    </w:p>
    <w:sectPr w:rsidR="00CE564B" w:rsidSect="0059020F">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82A23"/>
    <w:multiLevelType w:val="hybridMultilevel"/>
    <w:tmpl w:val="99723B0E"/>
    <w:lvl w:ilvl="0" w:tplc="1DBAC89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78"/>
    <w:rsid w:val="00001870"/>
    <w:rsid w:val="0001095F"/>
    <w:rsid w:val="00010A9B"/>
    <w:rsid w:val="0001259C"/>
    <w:rsid w:val="000148AD"/>
    <w:rsid w:val="000154A8"/>
    <w:rsid w:val="000160ED"/>
    <w:rsid w:val="00022CA2"/>
    <w:rsid w:val="000247A8"/>
    <w:rsid w:val="00024E23"/>
    <w:rsid w:val="00030B33"/>
    <w:rsid w:val="000415EA"/>
    <w:rsid w:val="00062643"/>
    <w:rsid w:val="0006367C"/>
    <w:rsid w:val="000662B2"/>
    <w:rsid w:val="00071D3D"/>
    <w:rsid w:val="00073B7A"/>
    <w:rsid w:val="000771BA"/>
    <w:rsid w:val="000816FC"/>
    <w:rsid w:val="00085A96"/>
    <w:rsid w:val="000912A1"/>
    <w:rsid w:val="0009381F"/>
    <w:rsid w:val="00096D87"/>
    <w:rsid w:val="00097BF4"/>
    <w:rsid w:val="000A10FD"/>
    <w:rsid w:val="000B5E83"/>
    <w:rsid w:val="000B726D"/>
    <w:rsid w:val="000D1FD0"/>
    <w:rsid w:val="000E3D78"/>
    <w:rsid w:val="000F6C9A"/>
    <w:rsid w:val="000F7F50"/>
    <w:rsid w:val="001331BA"/>
    <w:rsid w:val="00141957"/>
    <w:rsid w:val="00150653"/>
    <w:rsid w:val="00155400"/>
    <w:rsid w:val="00161BA8"/>
    <w:rsid w:val="0018464D"/>
    <w:rsid w:val="001848E1"/>
    <w:rsid w:val="00185B2B"/>
    <w:rsid w:val="001A03CB"/>
    <w:rsid w:val="001B7173"/>
    <w:rsid w:val="001D0CBE"/>
    <w:rsid w:val="001E1CB7"/>
    <w:rsid w:val="001E30D3"/>
    <w:rsid w:val="001E4681"/>
    <w:rsid w:val="001F6086"/>
    <w:rsid w:val="001F7A41"/>
    <w:rsid w:val="00200F13"/>
    <w:rsid w:val="00211701"/>
    <w:rsid w:val="002458E1"/>
    <w:rsid w:val="00251487"/>
    <w:rsid w:val="00261F59"/>
    <w:rsid w:val="0026522C"/>
    <w:rsid w:val="0027621F"/>
    <w:rsid w:val="00277269"/>
    <w:rsid w:val="00277FF9"/>
    <w:rsid w:val="002846C2"/>
    <w:rsid w:val="002A2774"/>
    <w:rsid w:val="002A2B99"/>
    <w:rsid w:val="002B0614"/>
    <w:rsid w:val="002B3A65"/>
    <w:rsid w:val="002C2BC9"/>
    <w:rsid w:val="002D0597"/>
    <w:rsid w:val="002D552B"/>
    <w:rsid w:val="002E53DF"/>
    <w:rsid w:val="002E6C4E"/>
    <w:rsid w:val="002F7558"/>
    <w:rsid w:val="0030793F"/>
    <w:rsid w:val="00313E16"/>
    <w:rsid w:val="00314104"/>
    <w:rsid w:val="003207BB"/>
    <w:rsid w:val="00322F12"/>
    <w:rsid w:val="00323B44"/>
    <w:rsid w:val="003245D9"/>
    <w:rsid w:val="00325965"/>
    <w:rsid w:val="00340DE9"/>
    <w:rsid w:val="00345FF2"/>
    <w:rsid w:val="00350121"/>
    <w:rsid w:val="003542DE"/>
    <w:rsid w:val="0035503F"/>
    <w:rsid w:val="00356A8D"/>
    <w:rsid w:val="003604E4"/>
    <w:rsid w:val="00365F7D"/>
    <w:rsid w:val="00380B26"/>
    <w:rsid w:val="00386B25"/>
    <w:rsid w:val="00387430"/>
    <w:rsid w:val="003A77B1"/>
    <w:rsid w:val="003B1570"/>
    <w:rsid w:val="003C45A8"/>
    <w:rsid w:val="003C6847"/>
    <w:rsid w:val="003D0B4F"/>
    <w:rsid w:val="003D0DFB"/>
    <w:rsid w:val="003E250D"/>
    <w:rsid w:val="003E40E1"/>
    <w:rsid w:val="003E48CC"/>
    <w:rsid w:val="003E7E46"/>
    <w:rsid w:val="003F0B98"/>
    <w:rsid w:val="003F5497"/>
    <w:rsid w:val="00403A9C"/>
    <w:rsid w:val="00403D2C"/>
    <w:rsid w:val="004130F9"/>
    <w:rsid w:val="004140C3"/>
    <w:rsid w:val="004217B4"/>
    <w:rsid w:val="00421F9A"/>
    <w:rsid w:val="00427DC0"/>
    <w:rsid w:val="00431D82"/>
    <w:rsid w:val="00436985"/>
    <w:rsid w:val="004378E4"/>
    <w:rsid w:val="004462E4"/>
    <w:rsid w:val="00450E6F"/>
    <w:rsid w:val="00455EDD"/>
    <w:rsid w:val="00487A82"/>
    <w:rsid w:val="00491DF5"/>
    <w:rsid w:val="00496CE5"/>
    <w:rsid w:val="004B1F18"/>
    <w:rsid w:val="004C19DF"/>
    <w:rsid w:val="004D74C9"/>
    <w:rsid w:val="004E249D"/>
    <w:rsid w:val="004E5E3C"/>
    <w:rsid w:val="004E6B01"/>
    <w:rsid w:val="00501D3A"/>
    <w:rsid w:val="0050416F"/>
    <w:rsid w:val="005116EF"/>
    <w:rsid w:val="0052328A"/>
    <w:rsid w:val="00542844"/>
    <w:rsid w:val="00543888"/>
    <w:rsid w:val="00543AFB"/>
    <w:rsid w:val="00546F4E"/>
    <w:rsid w:val="00553062"/>
    <w:rsid w:val="0055317E"/>
    <w:rsid w:val="00562EAA"/>
    <w:rsid w:val="005660E7"/>
    <w:rsid w:val="005705E7"/>
    <w:rsid w:val="00583C03"/>
    <w:rsid w:val="0058562D"/>
    <w:rsid w:val="00587903"/>
    <w:rsid w:val="0059020F"/>
    <w:rsid w:val="005917D1"/>
    <w:rsid w:val="005A1141"/>
    <w:rsid w:val="005A385D"/>
    <w:rsid w:val="005A7270"/>
    <w:rsid w:val="005B705D"/>
    <w:rsid w:val="005C01CF"/>
    <w:rsid w:val="005C75AF"/>
    <w:rsid w:val="005D6F28"/>
    <w:rsid w:val="005E154F"/>
    <w:rsid w:val="006167C7"/>
    <w:rsid w:val="006304B7"/>
    <w:rsid w:val="006429FB"/>
    <w:rsid w:val="00642F8B"/>
    <w:rsid w:val="00664519"/>
    <w:rsid w:val="00682338"/>
    <w:rsid w:val="00691430"/>
    <w:rsid w:val="006958AE"/>
    <w:rsid w:val="006B158C"/>
    <w:rsid w:val="006B39F4"/>
    <w:rsid w:val="006C0B38"/>
    <w:rsid w:val="006D00C4"/>
    <w:rsid w:val="006D08D1"/>
    <w:rsid w:val="006D6396"/>
    <w:rsid w:val="00704105"/>
    <w:rsid w:val="007061D8"/>
    <w:rsid w:val="00711566"/>
    <w:rsid w:val="00741FEE"/>
    <w:rsid w:val="00743EFF"/>
    <w:rsid w:val="007440B8"/>
    <w:rsid w:val="007924F7"/>
    <w:rsid w:val="007A0CDF"/>
    <w:rsid w:val="007A0DB4"/>
    <w:rsid w:val="007B76C3"/>
    <w:rsid w:val="007C76E0"/>
    <w:rsid w:val="007D4185"/>
    <w:rsid w:val="007E0567"/>
    <w:rsid w:val="007E52F2"/>
    <w:rsid w:val="00802215"/>
    <w:rsid w:val="0081236D"/>
    <w:rsid w:val="008312EA"/>
    <w:rsid w:val="008417C3"/>
    <w:rsid w:val="008443D5"/>
    <w:rsid w:val="00853927"/>
    <w:rsid w:val="00854710"/>
    <w:rsid w:val="0085602F"/>
    <w:rsid w:val="00857556"/>
    <w:rsid w:val="00870E21"/>
    <w:rsid w:val="00882CF9"/>
    <w:rsid w:val="0088425A"/>
    <w:rsid w:val="0088630A"/>
    <w:rsid w:val="008A0187"/>
    <w:rsid w:val="008A1211"/>
    <w:rsid w:val="008B15DD"/>
    <w:rsid w:val="008B25CD"/>
    <w:rsid w:val="008B670D"/>
    <w:rsid w:val="008D4DDF"/>
    <w:rsid w:val="008D596F"/>
    <w:rsid w:val="008E3B37"/>
    <w:rsid w:val="008F6E6C"/>
    <w:rsid w:val="008F74C4"/>
    <w:rsid w:val="00900951"/>
    <w:rsid w:val="009057D3"/>
    <w:rsid w:val="0090798B"/>
    <w:rsid w:val="00910DD4"/>
    <w:rsid w:val="00917C07"/>
    <w:rsid w:val="00920386"/>
    <w:rsid w:val="00922692"/>
    <w:rsid w:val="00927D5F"/>
    <w:rsid w:val="00942A58"/>
    <w:rsid w:val="00943F4A"/>
    <w:rsid w:val="00953516"/>
    <w:rsid w:val="00956205"/>
    <w:rsid w:val="00957AD5"/>
    <w:rsid w:val="00961638"/>
    <w:rsid w:val="009630DC"/>
    <w:rsid w:val="00963A6F"/>
    <w:rsid w:val="00984BAD"/>
    <w:rsid w:val="00990C9C"/>
    <w:rsid w:val="009A0B98"/>
    <w:rsid w:val="009A5274"/>
    <w:rsid w:val="009C67F4"/>
    <w:rsid w:val="009E1543"/>
    <w:rsid w:val="009F397D"/>
    <w:rsid w:val="009F78C7"/>
    <w:rsid w:val="00A0452A"/>
    <w:rsid w:val="00A05BDA"/>
    <w:rsid w:val="00A0778E"/>
    <w:rsid w:val="00A07FDB"/>
    <w:rsid w:val="00A1311D"/>
    <w:rsid w:val="00A22DFD"/>
    <w:rsid w:val="00A25B0E"/>
    <w:rsid w:val="00A31288"/>
    <w:rsid w:val="00A37D15"/>
    <w:rsid w:val="00A42681"/>
    <w:rsid w:val="00A767DF"/>
    <w:rsid w:val="00A867FF"/>
    <w:rsid w:val="00A86B48"/>
    <w:rsid w:val="00A92BF6"/>
    <w:rsid w:val="00AC334B"/>
    <w:rsid w:val="00AC7BAA"/>
    <w:rsid w:val="00AD5B53"/>
    <w:rsid w:val="00AE45D2"/>
    <w:rsid w:val="00B17BBF"/>
    <w:rsid w:val="00B22A2A"/>
    <w:rsid w:val="00B24719"/>
    <w:rsid w:val="00B45733"/>
    <w:rsid w:val="00B47EEA"/>
    <w:rsid w:val="00B562EB"/>
    <w:rsid w:val="00B64726"/>
    <w:rsid w:val="00B666FD"/>
    <w:rsid w:val="00B87DBD"/>
    <w:rsid w:val="00B90950"/>
    <w:rsid w:val="00B9765A"/>
    <w:rsid w:val="00BA1CAF"/>
    <w:rsid w:val="00BA4ACC"/>
    <w:rsid w:val="00BA5D75"/>
    <w:rsid w:val="00BB20CD"/>
    <w:rsid w:val="00BB22F9"/>
    <w:rsid w:val="00BB59BF"/>
    <w:rsid w:val="00BC1FAE"/>
    <w:rsid w:val="00BC31D5"/>
    <w:rsid w:val="00BC789C"/>
    <w:rsid w:val="00BD257B"/>
    <w:rsid w:val="00BD6081"/>
    <w:rsid w:val="00BE1A90"/>
    <w:rsid w:val="00BE77C4"/>
    <w:rsid w:val="00BF05DA"/>
    <w:rsid w:val="00BF5CAF"/>
    <w:rsid w:val="00C00AB4"/>
    <w:rsid w:val="00C049CD"/>
    <w:rsid w:val="00C06D01"/>
    <w:rsid w:val="00C24688"/>
    <w:rsid w:val="00C3519B"/>
    <w:rsid w:val="00C359C7"/>
    <w:rsid w:val="00C360D0"/>
    <w:rsid w:val="00C44931"/>
    <w:rsid w:val="00C47FE4"/>
    <w:rsid w:val="00C503D7"/>
    <w:rsid w:val="00C50608"/>
    <w:rsid w:val="00C560BD"/>
    <w:rsid w:val="00C74FE5"/>
    <w:rsid w:val="00C87E36"/>
    <w:rsid w:val="00CA41D8"/>
    <w:rsid w:val="00CA661F"/>
    <w:rsid w:val="00CA6974"/>
    <w:rsid w:val="00CB0156"/>
    <w:rsid w:val="00CB7414"/>
    <w:rsid w:val="00CC13B2"/>
    <w:rsid w:val="00CC1FF9"/>
    <w:rsid w:val="00CC76AE"/>
    <w:rsid w:val="00CD2003"/>
    <w:rsid w:val="00CD5F7B"/>
    <w:rsid w:val="00CE0171"/>
    <w:rsid w:val="00CE017E"/>
    <w:rsid w:val="00CE564B"/>
    <w:rsid w:val="00CE5D1E"/>
    <w:rsid w:val="00CE7A0E"/>
    <w:rsid w:val="00CF01B5"/>
    <w:rsid w:val="00D20A5B"/>
    <w:rsid w:val="00D25669"/>
    <w:rsid w:val="00D33BCF"/>
    <w:rsid w:val="00D34C49"/>
    <w:rsid w:val="00D36EC2"/>
    <w:rsid w:val="00D41700"/>
    <w:rsid w:val="00D57A8E"/>
    <w:rsid w:val="00D7765E"/>
    <w:rsid w:val="00D84228"/>
    <w:rsid w:val="00D959C3"/>
    <w:rsid w:val="00DA1F3D"/>
    <w:rsid w:val="00DB07BE"/>
    <w:rsid w:val="00DC5D46"/>
    <w:rsid w:val="00DD7DF2"/>
    <w:rsid w:val="00DF0766"/>
    <w:rsid w:val="00DF3E99"/>
    <w:rsid w:val="00E2039E"/>
    <w:rsid w:val="00E2244B"/>
    <w:rsid w:val="00E452F9"/>
    <w:rsid w:val="00E57D83"/>
    <w:rsid w:val="00E66421"/>
    <w:rsid w:val="00E71CF3"/>
    <w:rsid w:val="00E775DA"/>
    <w:rsid w:val="00E920BA"/>
    <w:rsid w:val="00E9275B"/>
    <w:rsid w:val="00EA2119"/>
    <w:rsid w:val="00EA5C33"/>
    <w:rsid w:val="00EA6BA8"/>
    <w:rsid w:val="00EB079D"/>
    <w:rsid w:val="00EC374D"/>
    <w:rsid w:val="00EC4B73"/>
    <w:rsid w:val="00ED0E8F"/>
    <w:rsid w:val="00ED1121"/>
    <w:rsid w:val="00ED5805"/>
    <w:rsid w:val="00EE0BED"/>
    <w:rsid w:val="00EE67D7"/>
    <w:rsid w:val="00EF215B"/>
    <w:rsid w:val="00F02950"/>
    <w:rsid w:val="00F06370"/>
    <w:rsid w:val="00F170E0"/>
    <w:rsid w:val="00F20FA6"/>
    <w:rsid w:val="00F355D7"/>
    <w:rsid w:val="00F35AB7"/>
    <w:rsid w:val="00F63762"/>
    <w:rsid w:val="00F71F9F"/>
    <w:rsid w:val="00F724AB"/>
    <w:rsid w:val="00F84F52"/>
    <w:rsid w:val="00F97D8C"/>
    <w:rsid w:val="00FA4B57"/>
    <w:rsid w:val="00FC3C74"/>
    <w:rsid w:val="00FE1B20"/>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7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D78"/>
    <w:rPr>
      <w:b/>
      <w:bCs/>
    </w:rPr>
  </w:style>
  <w:style w:type="paragraph" w:styleId="a4">
    <w:name w:val="List Paragraph"/>
    <w:basedOn w:val="a"/>
    <w:uiPriority w:val="34"/>
    <w:qFormat/>
    <w:rsid w:val="004217B4"/>
    <w:pPr>
      <w:ind w:left="720"/>
      <w:contextualSpacing/>
    </w:pPr>
  </w:style>
  <w:style w:type="paragraph" w:styleId="a5">
    <w:name w:val="Body Text"/>
    <w:basedOn w:val="a"/>
    <w:link w:val="a6"/>
    <w:rsid w:val="008417C3"/>
    <w:pPr>
      <w:spacing w:line="260" w:lineRule="auto"/>
      <w:jc w:val="both"/>
    </w:pPr>
    <w:rPr>
      <w:rFonts w:eastAsia="Times New Roman"/>
      <w:sz w:val="20"/>
      <w:szCs w:val="20"/>
    </w:rPr>
  </w:style>
  <w:style w:type="character" w:customStyle="1" w:styleId="a6">
    <w:name w:val="Основной текст Знак"/>
    <w:basedOn w:val="a0"/>
    <w:link w:val="a5"/>
    <w:rsid w:val="008417C3"/>
    <w:rPr>
      <w:rFonts w:ascii="Times New Roman" w:eastAsia="Times New Roman" w:hAnsi="Times New Roman" w:cs="Times New Roman"/>
      <w:sz w:val="20"/>
      <w:szCs w:val="20"/>
      <w:lang w:eastAsia="ru-RU"/>
    </w:rPr>
  </w:style>
  <w:style w:type="table" w:styleId="a7">
    <w:name w:val="Table Grid"/>
    <w:basedOn w:val="a1"/>
    <w:uiPriority w:val="59"/>
    <w:rsid w:val="00AC7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4C49"/>
    <w:rPr>
      <w:rFonts w:ascii="Tahoma" w:hAnsi="Tahoma" w:cs="Tahoma"/>
      <w:sz w:val="16"/>
      <w:szCs w:val="16"/>
    </w:rPr>
  </w:style>
  <w:style w:type="character" w:customStyle="1" w:styleId="a9">
    <w:name w:val="Текст выноски Знак"/>
    <w:basedOn w:val="a0"/>
    <w:link w:val="a8"/>
    <w:uiPriority w:val="99"/>
    <w:semiHidden/>
    <w:rsid w:val="00D34C49"/>
    <w:rPr>
      <w:rFonts w:ascii="Tahoma" w:eastAsiaTheme="minorEastAsia" w:hAnsi="Tahoma" w:cs="Tahoma"/>
      <w:sz w:val="16"/>
      <w:szCs w:val="16"/>
      <w:lang w:eastAsia="ru-RU"/>
    </w:rPr>
  </w:style>
  <w:style w:type="character" w:customStyle="1" w:styleId="fontstyle01">
    <w:name w:val="fontstyle01"/>
    <w:basedOn w:val="a0"/>
    <w:rsid w:val="00DC5D46"/>
    <w:rPr>
      <w:rFonts w:ascii="DejaVuSans" w:hAnsi="DejaVuSans" w:hint="default"/>
      <w:b w:val="0"/>
      <w:bCs w:val="0"/>
      <w:i w:val="0"/>
      <w:iCs w:val="0"/>
      <w:color w:val="212529"/>
      <w:sz w:val="24"/>
      <w:szCs w:val="24"/>
    </w:rPr>
  </w:style>
  <w:style w:type="paragraph" w:styleId="aa">
    <w:name w:val="header"/>
    <w:basedOn w:val="a"/>
    <w:link w:val="ab"/>
    <w:rsid w:val="00A22DFD"/>
    <w:pPr>
      <w:tabs>
        <w:tab w:val="center" w:pos="4677"/>
        <w:tab w:val="right" w:pos="9355"/>
      </w:tabs>
    </w:pPr>
    <w:rPr>
      <w:rFonts w:eastAsia="Times New Roman"/>
    </w:rPr>
  </w:style>
  <w:style w:type="character" w:customStyle="1" w:styleId="ab">
    <w:name w:val="Верхний колонтитул Знак"/>
    <w:basedOn w:val="a0"/>
    <w:link w:val="aa"/>
    <w:rsid w:val="00A22D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7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D78"/>
    <w:rPr>
      <w:b/>
      <w:bCs/>
    </w:rPr>
  </w:style>
  <w:style w:type="paragraph" w:styleId="a4">
    <w:name w:val="List Paragraph"/>
    <w:basedOn w:val="a"/>
    <w:uiPriority w:val="34"/>
    <w:qFormat/>
    <w:rsid w:val="004217B4"/>
    <w:pPr>
      <w:ind w:left="720"/>
      <w:contextualSpacing/>
    </w:pPr>
  </w:style>
  <w:style w:type="paragraph" w:styleId="a5">
    <w:name w:val="Body Text"/>
    <w:basedOn w:val="a"/>
    <w:link w:val="a6"/>
    <w:rsid w:val="008417C3"/>
    <w:pPr>
      <w:spacing w:line="260" w:lineRule="auto"/>
      <w:jc w:val="both"/>
    </w:pPr>
    <w:rPr>
      <w:rFonts w:eastAsia="Times New Roman"/>
      <w:sz w:val="20"/>
      <w:szCs w:val="20"/>
    </w:rPr>
  </w:style>
  <w:style w:type="character" w:customStyle="1" w:styleId="a6">
    <w:name w:val="Основной текст Знак"/>
    <w:basedOn w:val="a0"/>
    <w:link w:val="a5"/>
    <w:rsid w:val="008417C3"/>
    <w:rPr>
      <w:rFonts w:ascii="Times New Roman" w:eastAsia="Times New Roman" w:hAnsi="Times New Roman" w:cs="Times New Roman"/>
      <w:sz w:val="20"/>
      <w:szCs w:val="20"/>
      <w:lang w:eastAsia="ru-RU"/>
    </w:rPr>
  </w:style>
  <w:style w:type="table" w:styleId="a7">
    <w:name w:val="Table Grid"/>
    <w:basedOn w:val="a1"/>
    <w:uiPriority w:val="59"/>
    <w:rsid w:val="00AC7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4C49"/>
    <w:rPr>
      <w:rFonts w:ascii="Tahoma" w:hAnsi="Tahoma" w:cs="Tahoma"/>
      <w:sz w:val="16"/>
      <w:szCs w:val="16"/>
    </w:rPr>
  </w:style>
  <w:style w:type="character" w:customStyle="1" w:styleId="a9">
    <w:name w:val="Текст выноски Знак"/>
    <w:basedOn w:val="a0"/>
    <w:link w:val="a8"/>
    <w:uiPriority w:val="99"/>
    <w:semiHidden/>
    <w:rsid w:val="00D34C49"/>
    <w:rPr>
      <w:rFonts w:ascii="Tahoma" w:eastAsiaTheme="minorEastAsia" w:hAnsi="Tahoma" w:cs="Tahoma"/>
      <w:sz w:val="16"/>
      <w:szCs w:val="16"/>
      <w:lang w:eastAsia="ru-RU"/>
    </w:rPr>
  </w:style>
  <w:style w:type="character" w:customStyle="1" w:styleId="fontstyle01">
    <w:name w:val="fontstyle01"/>
    <w:basedOn w:val="a0"/>
    <w:rsid w:val="00DC5D46"/>
    <w:rPr>
      <w:rFonts w:ascii="DejaVuSans" w:hAnsi="DejaVuSans" w:hint="default"/>
      <w:b w:val="0"/>
      <w:bCs w:val="0"/>
      <w:i w:val="0"/>
      <w:iCs w:val="0"/>
      <w:color w:val="212529"/>
      <w:sz w:val="24"/>
      <w:szCs w:val="24"/>
    </w:rPr>
  </w:style>
  <w:style w:type="paragraph" w:styleId="aa">
    <w:name w:val="header"/>
    <w:basedOn w:val="a"/>
    <w:link w:val="ab"/>
    <w:rsid w:val="00A22DFD"/>
    <w:pPr>
      <w:tabs>
        <w:tab w:val="center" w:pos="4677"/>
        <w:tab w:val="right" w:pos="9355"/>
      </w:tabs>
    </w:pPr>
    <w:rPr>
      <w:rFonts w:eastAsia="Times New Roman"/>
    </w:rPr>
  </w:style>
  <w:style w:type="character" w:customStyle="1" w:styleId="ab">
    <w:name w:val="Верхний колонтитул Знак"/>
    <w:basedOn w:val="a0"/>
    <w:link w:val="aa"/>
    <w:rsid w:val="00A22D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0159">
      <w:bodyDiv w:val="1"/>
      <w:marLeft w:val="0"/>
      <w:marRight w:val="0"/>
      <w:marTop w:val="0"/>
      <w:marBottom w:val="0"/>
      <w:divBdr>
        <w:top w:val="none" w:sz="0" w:space="0" w:color="auto"/>
        <w:left w:val="none" w:sz="0" w:space="0" w:color="auto"/>
        <w:bottom w:val="none" w:sz="0" w:space="0" w:color="auto"/>
        <w:right w:val="none" w:sz="0" w:space="0" w:color="auto"/>
      </w:divBdr>
    </w:div>
    <w:div w:id="7789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BBD7-B07F-468A-85CC-7F424A25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Бону</dc:creator>
  <cp:lastModifiedBy>Пользователь Windows</cp:lastModifiedBy>
  <cp:revision>3</cp:revision>
  <cp:lastPrinted>2021-12-25T10:05:00Z</cp:lastPrinted>
  <dcterms:created xsi:type="dcterms:W3CDTF">2022-10-27T14:23:00Z</dcterms:created>
  <dcterms:modified xsi:type="dcterms:W3CDTF">2022-10-27T14:26:00Z</dcterms:modified>
</cp:coreProperties>
</file>