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A8DE90" w14:textId="1EE03AD9" w:rsidR="00851221" w:rsidRPr="00FE200C" w:rsidRDefault="00996E75" w:rsidP="00851221">
      <w:pPr>
        <w:pStyle w:val="1"/>
        <w:jc w:val="center"/>
        <w:rPr>
          <w:rFonts w:ascii="Times New Roman" w:hAnsi="Times New Roman"/>
          <w:b/>
          <w:sz w:val="24"/>
          <w:szCs w:val="24"/>
        </w:rPr>
      </w:pPr>
      <w:bookmarkStart w:id="0" w:name="_GoBack"/>
      <w:bookmarkEnd w:id="0"/>
      <w:r>
        <w:rPr>
          <w:rFonts w:ascii="Times New Roman" w:hAnsi="Times New Roman"/>
          <w:b/>
          <w:sz w:val="24"/>
          <w:szCs w:val="24"/>
          <w:lang w:val="uz-Cyrl-UZ"/>
        </w:rPr>
        <w:t xml:space="preserve">   </w:t>
      </w:r>
      <w:proofErr w:type="spellStart"/>
      <w:r w:rsidR="00851221" w:rsidRPr="00FE200C">
        <w:rPr>
          <w:rFonts w:ascii="Times New Roman" w:hAnsi="Times New Roman"/>
          <w:b/>
          <w:sz w:val="24"/>
          <w:szCs w:val="24"/>
        </w:rPr>
        <w:t>сонли</w:t>
      </w:r>
      <w:proofErr w:type="spellEnd"/>
    </w:p>
    <w:p w14:paraId="2A6F114E" w14:textId="1B3EB14E" w:rsidR="00851221" w:rsidRPr="00FE200C" w:rsidRDefault="00851221" w:rsidP="00851221">
      <w:pPr>
        <w:pStyle w:val="1"/>
        <w:jc w:val="center"/>
        <w:rPr>
          <w:rFonts w:ascii="Times New Roman" w:hAnsi="Times New Roman"/>
          <w:b/>
          <w:sz w:val="24"/>
          <w:szCs w:val="24"/>
        </w:rPr>
      </w:pPr>
      <w:proofErr w:type="spellStart"/>
      <w:r w:rsidRPr="00FE200C">
        <w:rPr>
          <w:rFonts w:ascii="Times New Roman" w:hAnsi="Times New Roman"/>
          <w:b/>
          <w:sz w:val="24"/>
          <w:szCs w:val="24"/>
        </w:rPr>
        <w:t>Лойиха</w:t>
      </w:r>
      <w:proofErr w:type="spellEnd"/>
      <w:r w:rsidRPr="00FE200C">
        <w:rPr>
          <w:rFonts w:ascii="Times New Roman" w:hAnsi="Times New Roman"/>
          <w:b/>
          <w:sz w:val="24"/>
          <w:szCs w:val="24"/>
        </w:rPr>
        <w:t xml:space="preserve">-смета </w:t>
      </w:r>
      <w:proofErr w:type="spellStart"/>
      <w:r w:rsidRPr="00FE200C">
        <w:rPr>
          <w:rFonts w:ascii="Times New Roman" w:hAnsi="Times New Roman"/>
          <w:b/>
          <w:sz w:val="24"/>
          <w:szCs w:val="24"/>
        </w:rPr>
        <w:t>хужжатлари</w:t>
      </w:r>
      <w:proofErr w:type="spellEnd"/>
      <w:r w:rsidR="0007099E">
        <w:rPr>
          <w:rFonts w:ascii="Times New Roman" w:hAnsi="Times New Roman"/>
          <w:b/>
          <w:sz w:val="24"/>
          <w:szCs w:val="24"/>
          <w:lang w:val="uz-Cyrl-UZ"/>
        </w:rPr>
        <w:t>ни</w:t>
      </w:r>
      <w:r w:rsidRPr="00FE200C">
        <w:rPr>
          <w:rFonts w:ascii="Times New Roman" w:hAnsi="Times New Roman"/>
          <w:b/>
          <w:sz w:val="24"/>
          <w:szCs w:val="24"/>
        </w:rPr>
        <w:t xml:space="preserve"> т</w:t>
      </w:r>
      <w:r w:rsidR="0029027E">
        <w:rPr>
          <w:rFonts w:ascii="Times New Roman" w:hAnsi="Times New Roman"/>
          <w:b/>
          <w:sz w:val="24"/>
          <w:szCs w:val="24"/>
          <w:lang w:val="uz-Cyrl-UZ"/>
        </w:rPr>
        <w:t>айёрлаш</w:t>
      </w:r>
    </w:p>
    <w:p w14:paraId="01F7B2C2" w14:textId="77777777" w:rsidR="00851221" w:rsidRPr="00FE200C" w:rsidRDefault="00851221" w:rsidP="00851221">
      <w:pPr>
        <w:pStyle w:val="1"/>
        <w:jc w:val="center"/>
        <w:rPr>
          <w:rFonts w:ascii="Times New Roman" w:hAnsi="Times New Roman"/>
          <w:b/>
          <w:sz w:val="24"/>
          <w:szCs w:val="24"/>
        </w:rPr>
      </w:pPr>
      <w:r w:rsidRPr="00FE200C">
        <w:rPr>
          <w:rFonts w:ascii="Times New Roman" w:hAnsi="Times New Roman"/>
          <w:b/>
          <w:sz w:val="24"/>
          <w:szCs w:val="24"/>
        </w:rPr>
        <w:t xml:space="preserve"> </w:t>
      </w:r>
      <w:proofErr w:type="spellStart"/>
      <w:r w:rsidRPr="00FE200C">
        <w:rPr>
          <w:rFonts w:ascii="Times New Roman" w:hAnsi="Times New Roman"/>
          <w:b/>
          <w:sz w:val="24"/>
          <w:szCs w:val="24"/>
        </w:rPr>
        <w:t>шартномаси</w:t>
      </w:r>
      <w:proofErr w:type="spellEnd"/>
    </w:p>
    <w:p w14:paraId="169172A7" w14:textId="77777777" w:rsidR="00851221" w:rsidRPr="00FE200C" w:rsidRDefault="00851221" w:rsidP="00851221">
      <w:pPr>
        <w:pStyle w:val="1"/>
        <w:jc w:val="center"/>
        <w:rPr>
          <w:rFonts w:ascii="Times New Roman" w:hAnsi="Times New Roman"/>
          <w:b/>
          <w:sz w:val="24"/>
          <w:szCs w:val="24"/>
        </w:rPr>
      </w:pPr>
    </w:p>
    <w:p w14:paraId="64E830A8" w14:textId="13C00D54" w:rsidR="00851221" w:rsidRPr="00FE200C" w:rsidRDefault="005D0BF6" w:rsidP="00851221">
      <w:pPr>
        <w:pStyle w:val="1"/>
        <w:jc w:val="both"/>
        <w:rPr>
          <w:rFonts w:ascii="Times New Roman" w:hAnsi="Times New Roman"/>
          <w:b/>
          <w:sz w:val="24"/>
          <w:szCs w:val="24"/>
          <w:lang w:val="uz-Cyrl-UZ"/>
        </w:rPr>
      </w:pPr>
      <w:r w:rsidRPr="002E5EE0">
        <w:rPr>
          <w:rFonts w:ascii="Times New Roman" w:hAnsi="Times New Roman"/>
          <w:b/>
          <w:sz w:val="24"/>
          <w:szCs w:val="24"/>
        </w:rPr>
        <w:t xml:space="preserve"> ____/_____/2022</w:t>
      </w:r>
      <w:r w:rsidR="00851221" w:rsidRPr="00FE200C">
        <w:rPr>
          <w:rFonts w:ascii="Times New Roman" w:hAnsi="Times New Roman"/>
          <w:b/>
          <w:sz w:val="24"/>
          <w:szCs w:val="24"/>
        </w:rPr>
        <w:t xml:space="preserve"> </w:t>
      </w:r>
      <w:proofErr w:type="spellStart"/>
      <w:r w:rsidR="00851221" w:rsidRPr="00FE200C">
        <w:rPr>
          <w:rFonts w:ascii="Times New Roman" w:hAnsi="Times New Roman"/>
          <w:b/>
          <w:sz w:val="24"/>
          <w:szCs w:val="24"/>
        </w:rPr>
        <w:t>йил</w:t>
      </w:r>
      <w:proofErr w:type="spellEnd"/>
      <w:r w:rsidR="00851221">
        <w:rPr>
          <w:rFonts w:ascii="Times New Roman" w:hAnsi="Times New Roman"/>
          <w:b/>
          <w:sz w:val="24"/>
          <w:szCs w:val="24"/>
        </w:rPr>
        <w:t xml:space="preserve"> </w:t>
      </w:r>
      <w:r w:rsidR="00851221" w:rsidRPr="00FE200C">
        <w:rPr>
          <w:rFonts w:ascii="Times New Roman" w:hAnsi="Times New Roman"/>
          <w:b/>
          <w:sz w:val="24"/>
          <w:szCs w:val="24"/>
        </w:rPr>
        <w:tab/>
        <w:t xml:space="preserve">  </w:t>
      </w:r>
      <w:r w:rsidR="00851221">
        <w:rPr>
          <w:rFonts w:ascii="Times New Roman" w:hAnsi="Times New Roman"/>
          <w:b/>
          <w:sz w:val="24"/>
          <w:szCs w:val="24"/>
        </w:rPr>
        <w:t xml:space="preserve">    </w:t>
      </w:r>
      <w:r w:rsidR="00851221" w:rsidRPr="00FE200C">
        <w:rPr>
          <w:rFonts w:ascii="Times New Roman" w:hAnsi="Times New Roman"/>
          <w:b/>
          <w:sz w:val="24"/>
          <w:szCs w:val="24"/>
        </w:rPr>
        <w:tab/>
      </w:r>
      <w:r w:rsidR="00851221" w:rsidRPr="00FE200C">
        <w:rPr>
          <w:rFonts w:ascii="Times New Roman" w:hAnsi="Times New Roman"/>
          <w:b/>
          <w:sz w:val="24"/>
          <w:szCs w:val="24"/>
        </w:rPr>
        <w:tab/>
      </w:r>
      <w:r w:rsidR="00851221" w:rsidRPr="00FE200C">
        <w:rPr>
          <w:rFonts w:ascii="Times New Roman" w:hAnsi="Times New Roman"/>
          <w:b/>
          <w:sz w:val="24"/>
          <w:szCs w:val="24"/>
        </w:rPr>
        <w:tab/>
      </w:r>
      <w:r w:rsidR="00851221">
        <w:rPr>
          <w:rFonts w:ascii="Times New Roman" w:hAnsi="Times New Roman"/>
          <w:b/>
          <w:sz w:val="24"/>
          <w:szCs w:val="24"/>
        </w:rPr>
        <w:t xml:space="preserve">       </w:t>
      </w:r>
      <w:r w:rsidR="00851221" w:rsidRPr="00A24C7E">
        <w:rPr>
          <w:rFonts w:ascii="Times New Roman" w:hAnsi="Times New Roman"/>
          <w:b/>
          <w:sz w:val="24"/>
          <w:szCs w:val="24"/>
        </w:rPr>
        <w:t xml:space="preserve">        </w:t>
      </w:r>
      <w:r w:rsidR="00851221">
        <w:rPr>
          <w:rFonts w:ascii="Times New Roman" w:hAnsi="Times New Roman"/>
          <w:b/>
          <w:sz w:val="24"/>
          <w:szCs w:val="24"/>
          <w:lang w:val="uz-Cyrl-UZ"/>
        </w:rPr>
        <w:t xml:space="preserve">                 </w:t>
      </w:r>
      <w:r w:rsidR="00851221" w:rsidRPr="00A24C7E">
        <w:rPr>
          <w:rFonts w:ascii="Times New Roman" w:hAnsi="Times New Roman"/>
          <w:b/>
          <w:sz w:val="24"/>
          <w:szCs w:val="24"/>
        </w:rPr>
        <w:t xml:space="preserve">      </w:t>
      </w:r>
      <w:r w:rsidR="00851221">
        <w:rPr>
          <w:rFonts w:ascii="Times New Roman" w:hAnsi="Times New Roman"/>
          <w:b/>
          <w:sz w:val="24"/>
          <w:szCs w:val="24"/>
        </w:rPr>
        <w:t xml:space="preserve">       </w:t>
      </w:r>
      <w:proofErr w:type="gramStart"/>
      <w:r w:rsidR="00851221" w:rsidRPr="00FE200C">
        <w:rPr>
          <w:rFonts w:ascii="Times New Roman" w:hAnsi="Times New Roman"/>
          <w:b/>
          <w:sz w:val="24"/>
          <w:szCs w:val="24"/>
          <w:lang w:val="uz-Cyrl-UZ"/>
        </w:rPr>
        <w:t>Қарши  ша</w:t>
      </w:r>
      <w:r w:rsidR="0029027E">
        <w:rPr>
          <w:rFonts w:ascii="Times New Roman" w:hAnsi="Times New Roman"/>
          <w:b/>
          <w:sz w:val="24"/>
          <w:szCs w:val="24"/>
          <w:lang w:val="uz-Cyrl-UZ"/>
        </w:rPr>
        <w:t>ҳ</w:t>
      </w:r>
      <w:r w:rsidR="00851221" w:rsidRPr="00FE200C">
        <w:rPr>
          <w:rFonts w:ascii="Times New Roman" w:hAnsi="Times New Roman"/>
          <w:b/>
          <w:sz w:val="24"/>
          <w:szCs w:val="24"/>
          <w:lang w:val="uz-Cyrl-UZ"/>
        </w:rPr>
        <w:t>ри</w:t>
      </w:r>
      <w:proofErr w:type="gramEnd"/>
    </w:p>
    <w:p w14:paraId="3A9F9285" w14:textId="77777777" w:rsidR="00851221" w:rsidRPr="00FE200C" w:rsidRDefault="00851221" w:rsidP="00851221">
      <w:pPr>
        <w:pStyle w:val="1"/>
        <w:jc w:val="both"/>
        <w:rPr>
          <w:rFonts w:ascii="Times New Roman" w:hAnsi="Times New Roman"/>
          <w:b/>
          <w:sz w:val="24"/>
          <w:szCs w:val="24"/>
          <w:lang w:val="uz-Cyrl-UZ"/>
        </w:rPr>
      </w:pPr>
    </w:p>
    <w:p w14:paraId="3FDEB3F9" w14:textId="77777777" w:rsidR="00AA3505" w:rsidRDefault="00851221" w:rsidP="00851221">
      <w:pPr>
        <w:jc w:val="both"/>
        <w:rPr>
          <w:lang w:val="uz-Cyrl-UZ"/>
        </w:rPr>
      </w:pPr>
      <w:r>
        <w:rPr>
          <w:lang w:val="uz-Cyrl-UZ"/>
        </w:rPr>
        <w:t xml:space="preserve">             </w:t>
      </w:r>
      <w:r w:rsidRPr="00A24C7E">
        <w:rPr>
          <w:lang w:val="uz-Cyrl-UZ"/>
        </w:rPr>
        <w:t xml:space="preserve"> </w:t>
      </w:r>
      <w:r w:rsidRPr="0007099E">
        <w:rPr>
          <w:b/>
          <w:bCs/>
          <w:lang w:val="uz-Cyrl-UZ"/>
        </w:rPr>
        <w:t>«Сув таъминоти ва окова сув объектлари курилиши буйича инжиниринг компанияси» УК Кашкадарё вилояти худудий бошкармаси</w:t>
      </w:r>
      <w:r w:rsidR="0007099E">
        <w:rPr>
          <w:b/>
          <w:bCs/>
          <w:lang w:val="uz-Cyrl-UZ"/>
        </w:rPr>
        <w:t>,</w:t>
      </w:r>
      <w:r>
        <w:rPr>
          <w:lang w:val="uz-Cyrl-UZ"/>
        </w:rPr>
        <w:t xml:space="preserve"> кейинги </w:t>
      </w:r>
      <w:r w:rsidR="0007099E">
        <w:rPr>
          <w:lang w:val="uz-Cyrl-UZ"/>
        </w:rPr>
        <w:t>ў</w:t>
      </w:r>
      <w:r>
        <w:rPr>
          <w:lang w:val="uz-Cyrl-UZ"/>
        </w:rPr>
        <w:t>ринларда “Буюртмачи” деб юритилади</w:t>
      </w:r>
      <w:r w:rsidR="0007099E">
        <w:rPr>
          <w:lang w:val="uz-Cyrl-UZ"/>
        </w:rPr>
        <w:t xml:space="preserve"> ва 2022 йил 19-сентябрда берилган 30-сонли Ишончнома асосида фаолият кўрсатувчи </w:t>
      </w:r>
      <w:r>
        <w:rPr>
          <w:lang w:val="uz-Cyrl-UZ"/>
        </w:rPr>
        <w:t xml:space="preserve"> директори </w:t>
      </w:r>
      <w:r w:rsidR="0007099E">
        <w:rPr>
          <w:lang w:val="uz-Cyrl-UZ"/>
        </w:rPr>
        <w:t>Х.Джураев</w:t>
      </w:r>
      <w:r>
        <w:rPr>
          <w:lang w:val="uz-Cyrl-UZ"/>
        </w:rPr>
        <w:t xml:space="preserve"> </w:t>
      </w:r>
      <w:r w:rsidRPr="00DC0EBD">
        <w:rPr>
          <w:lang w:val="uz-Cyrl-UZ"/>
        </w:rPr>
        <w:t>б</w:t>
      </w:r>
      <w:r w:rsidRPr="00FE200C">
        <w:rPr>
          <w:lang w:val="uz-Cyrl-UZ"/>
        </w:rPr>
        <w:t xml:space="preserve">ир томондан, </w:t>
      </w:r>
      <w:r w:rsidRPr="00FE200C">
        <w:rPr>
          <w:rFonts w:ascii="Arial" w:hAnsi="Arial" w:cs="Arial"/>
          <w:lang w:val="uz-Cyrl-UZ"/>
        </w:rPr>
        <w:t>ҳ</w:t>
      </w:r>
      <w:r w:rsidRPr="00FE200C">
        <w:rPr>
          <w:lang w:val="uz-Cyrl-UZ"/>
        </w:rPr>
        <w:t>амда келгуси ўринларда “</w:t>
      </w:r>
      <w:r w:rsidR="0029027E">
        <w:rPr>
          <w:lang w:val="uz-Cyrl-UZ"/>
        </w:rPr>
        <w:t>Лойиҳачи</w:t>
      </w:r>
      <w:r w:rsidRPr="00FE200C">
        <w:rPr>
          <w:lang w:val="uz-Cyrl-UZ"/>
        </w:rPr>
        <w:t xml:space="preserve">” деб юритиладиган ва </w:t>
      </w:r>
      <w:r w:rsidR="0007099E">
        <w:rPr>
          <w:lang w:val="uz-Cyrl-UZ"/>
        </w:rPr>
        <w:t>Низоми</w:t>
      </w:r>
      <w:r w:rsidRPr="00FE200C">
        <w:rPr>
          <w:lang w:val="uz-Cyrl-UZ"/>
        </w:rPr>
        <w:t xml:space="preserve"> асосида фаолият кўрсатадиган</w:t>
      </w:r>
      <w:r w:rsidR="0007099E">
        <w:rPr>
          <w:lang w:val="uz-Cyrl-UZ"/>
        </w:rPr>
        <w:t xml:space="preserve"> </w:t>
      </w:r>
    </w:p>
    <w:p w14:paraId="6766A6EC" w14:textId="77777777" w:rsidR="00AA3505" w:rsidRDefault="00851221" w:rsidP="00851221">
      <w:pPr>
        <w:jc w:val="both"/>
        <w:rPr>
          <w:lang w:val="uz-Cyrl-UZ"/>
        </w:rPr>
      </w:pPr>
      <w:r w:rsidRPr="00FE200C">
        <w:rPr>
          <w:lang w:val="uz-Cyrl-UZ"/>
        </w:rPr>
        <w:t xml:space="preserve">иккинчи томондан, </w:t>
      </w:r>
    </w:p>
    <w:p w14:paraId="16C4CAF7" w14:textId="08560767" w:rsidR="00851221" w:rsidRPr="00832542" w:rsidRDefault="00851221" w:rsidP="00851221">
      <w:pPr>
        <w:jc w:val="both"/>
        <w:rPr>
          <w:lang w:val="uz-Cyrl-UZ"/>
        </w:rPr>
      </w:pPr>
      <w:r w:rsidRPr="00FE200C">
        <w:rPr>
          <w:lang w:val="uz-Cyrl-UZ"/>
        </w:rPr>
        <w:t xml:space="preserve">учун  </w:t>
      </w:r>
      <w:r w:rsidR="00310B95">
        <w:rPr>
          <w:lang w:val="uz-Cyrl-UZ"/>
        </w:rPr>
        <w:t>лойи</w:t>
      </w:r>
      <w:r w:rsidR="0007099E">
        <w:rPr>
          <w:lang w:val="uz-Cyrl-UZ"/>
        </w:rPr>
        <w:t>ҳ</w:t>
      </w:r>
      <w:r w:rsidR="00310B95">
        <w:rPr>
          <w:lang w:val="uz-Cyrl-UZ"/>
        </w:rPr>
        <w:t>а</w:t>
      </w:r>
      <w:r w:rsidR="0007099E">
        <w:rPr>
          <w:lang w:val="uz-Cyrl-UZ"/>
        </w:rPr>
        <w:t>-смета ҳужжатларини тайёрлаш</w:t>
      </w:r>
      <w:r w:rsidR="00310B95">
        <w:rPr>
          <w:lang w:val="uz-Cyrl-UZ"/>
        </w:rPr>
        <w:t xml:space="preserve"> </w:t>
      </w:r>
      <w:r w:rsidRPr="00FE200C">
        <w:rPr>
          <w:lang w:val="uz-Cyrl-UZ"/>
        </w:rPr>
        <w:t xml:space="preserve"> шартномасини туздилар.</w:t>
      </w:r>
    </w:p>
    <w:p w14:paraId="16AB269F" w14:textId="77777777" w:rsidR="00851221" w:rsidRPr="00832542" w:rsidRDefault="00851221" w:rsidP="00851221">
      <w:pPr>
        <w:jc w:val="both"/>
        <w:rPr>
          <w:lang w:val="uz-Cyrl-UZ"/>
        </w:rPr>
      </w:pPr>
    </w:p>
    <w:p w14:paraId="3EF560C7" w14:textId="77777777" w:rsidR="00851221" w:rsidRPr="00832542" w:rsidRDefault="00851221" w:rsidP="00851221">
      <w:pPr>
        <w:pStyle w:val="1"/>
        <w:numPr>
          <w:ilvl w:val="0"/>
          <w:numId w:val="1"/>
        </w:numPr>
        <w:jc w:val="center"/>
        <w:rPr>
          <w:rFonts w:ascii="Times New Roman" w:hAnsi="Times New Roman"/>
          <w:b/>
          <w:sz w:val="24"/>
          <w:szCs w:val="24"/>
          <w:lang w:val="uz-Cyrl-UZ"/>
        </w:rPr>
      </w:pPr>
      <w:r w:rsidRPr="00FE200C">
        <w:rPr>
          <w:rFonts w:ascii="Times New Roman" w:hAnsi="Times New Roman"/>
          <w:b/>
          <w:sz w:val="24"/>
          <w:szCs w:val="24"/>
          <w:lang w:val="uz-Cyrl-UZ"/>
        </w:rPr>
        <w:t>Шартноманинг мазмуни</w:t>
      </w:r>
    </w:p>
    <w:p w14:paraId="700F6637" w14:textId="19D12C6A" w:rsidR="00AA3505" w:rsidRPr="00AA3505" w:rsidRDefault="00851221" w:rsidP="00AA3505">
      <w:pPr>
        <w:pStyle w:val="aa"/>
        <w:numPr>
          <w:ilvl w:val="1"/>
          <w:numId w:val="1"/>
        </w:numPr>
        <w:jc w:val="both"/>
        <w:rPr>
          <w:b/>
          <w:lang w:val="uz-Cyrl-UZ"/>
        </w:rPr>
      </w:pPr>
      <w:r w:rsidRPr="00AA3505">
        <w:rPr>
          <w:lang w:val="uz-Cyrl-UZ"/>
        </w:rPr>
        <w:t>“Буюртмачи” топшириғига асосан “</w:t>
      </w:r>
      <w:r w:rsidR="00310B95" w:rsidRPr="00AA3505">
        <w:rPr>
          <w:lang w:val="uz-Cyrl-UZ"/>
        </w:rPr>
        <w:t>Лойи</w:t>
      </w:r>
      <w:r w:rsidR="00444D5F" w:rsidRPr="00AA3505">
        <w:rPr>
          <w:lang w:val="uz-Cyrl-UZ"/>
        </w:rPr>
        <w:t>ҳ</w:t>
      </w:r>
      <w:r w:rsidR="00310B95" w:rsidRPr="00AA3505">
        <w:rPr>
          <w:lang w:val="uz-Cyrl-UZ"/>
        </w:rPr>
        <w:t>ачи</w:t>
      </w:r>
      <w:r w:rsidRPr="00AA3505">
        <w:rPr>
          <w:lang w:val="uz-Cyrl-UZ"/>
        </w:rPr>
        <w:t>”</w:t>
      </w:r>
      <w:r w:rsidRPr="00AA3505">
        <w:rPr>
          <w:b/>
          <w:lang w:val="uz-Cyrl-UZ"/>
        </w:rPr>
        <w:t xml:space="preserve"> </w:t>
      </w:r>
    </w:p>
    <w:p w14:paraId="044135EF" w14:textId="7B1BAED7" w:rsidR="00851221" w:rsidRPr="00AA3505" w:rsidRDefault="0029027E" w:rsidP="00AA3505">
      <w:pPr>
        <w:pStyle w:val="aa"/>
        <w:numPr>
          <w:ilvl w:val="1"/>
          <w:numId w:val="1"/>
        </w:numPr>
        <w:jc w:val="both"/>
        <w:rPr>
          <w:lang w:val="uz-Cyrl-UZ"/>
        </w:rPr>
      </w:pPr>
      <w:r w:rsidRPr="00AA3505">
        <w:rPr>
          <w:bCs/>
          <w:lang w:val="uz-Cyrl-UZ"/>
        </w:rPr>
        <w:t>объектининг лойиҳа-смета ҳужжатларини тайёрлашни</w:t>
      </w:r>
      <w:r w:rsidR="00634380" w:rsidRPr="00AA3505">
        <w:rPr>
          <w:b/>
          <w:lang w:val="uz-Cyrl-UZ"/>
        </w:rPr>
        <w:t xml:space="preserve"> </w:t>
      </w:r>
      <w:r w:rsidR="00851221" w:rsidRPr="00AA3505">
        <w:rPr>
          <w:lang w:val="uz-Cyrl-UZ"/>
        </w:rPr>
        <w:t>ўз зиммасига олади.</w:t>
      </w:r>
    </w:p>
    <w:p w14:paraId="54BECD04" w14:textId="1C77E907" w:rsidR="00851221" w:rsidRPr="00FE200C" w:rsidRDefault="00851221" w:rsidP="00851221">
      <w:pPr>
        <w:jc w:val="both"/>
        <w:rPr>
          <w:lang w:val="uz-Cyrl-UZ"/>
        </w:rPr>
      </w:pPr>
      <w:r w:rsidRPr="00FE200C">
        <w:rPr>
          <w:lang w:val="uz-Cyrl-UZ"/>
        </w:rPr>
        <w:t>1.2. “</w:t>
      </w:r>
      <w:r w:rsidR="00444D5F">
        <w:rPr>
          <w:lang w:val="uz-Cyrl-UZ"/>
        </w:rPr>
        <w:t>Лойиҳачи</w:t>
      </w:r>
      <w:r w:rsidRPr="00FE200C">
        <w:rPr>
          <w:lang w:val="uz-Cyrl-UZ"/>
        </w:rPr>
        <w:t xml:space="preserve">” лойиха ишларини “корхона, бино ва иншоотлари қурилишига лойиха-смета хужжатларининг таркиби, ишлаб чиқиш тартиби ва тасдиқлаш” хақидаги </w:t>
      </w:r>
      <w:r w:rsidRPr="00FE200C">
        <w:rPr>
          <w:b/>
          <w:lang w:val="uz-Cyrl-UZ"/>
        </w:rPr>
        <w:t xml:space="preserve">ШНК 1.03.01-03, </w:t>
      </w:r>
      <w:r w:rsidRPr="00FE200C">
        <w:rPr>
          <w:lang w:val="uz-Cyrl-UZ"/>
        </w:rPr>
        <w:t xml:space="preserve">“Қурилишда жорий шартномавий бахоларни аниқлаш тартиби” тўғрисидаги </w:t>
      </w:r>
      <w:r w:rsidRPr="00FE200C">
        <w:rPr>
          <w:b/>
          <w:lang w:val="uz-Cyrl-UZ"/>
        </w:rPr>
        <w:t>ШНК 4.01.16-04</w:t>
      </w:r>
      <w:r w:rsidRPr="00FE200C">
        <w:rPr>
          <w:lang w:val="uz-Cyrl-UZ"/>
        </w:rPr>
        <w:t xml:space="preserve"> ва лойихага қ</w:t>
      </w:r>
      <w:r w:rsidR="0029027E">
        <w:rPr>
          <w:lang w:val="uz-Cyrl-UZ"/>
        </w:rPr>
        <w:t>ў</w:t>
      </w:r>
      <w:r w:rsidRPr="00FE200C">
        <w:rPr>
          <w:lang w:val="uz-Cyrl-UZ"/>
        </w:rPr>
        <w:t>йиладиган меёрий талабларни қоида ва қўлланмалар асосида бажарилишини таъминлайди.</w:t>
      </w:r>
    </w:p>
    <w:p w14:paraId="36CBFF53"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1.3.Бажариладиган ишларга илмий, техник, иқтисодий ва бошқа талабларни бажариш лойихалаш топшириқномасида кўрсатилади.</w:t>
      </w:r>
    </w:p>
    <w:p w14:paraId="4B0EEA12"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1.4. Ишларнинг бажарилиш муддати танлов баённомаси асосида белгиланади ва мазкур шартноманинг ажралмас қисми хисобланади.</w:t>
      </w:r>
    </w:p>
    <w:p w14:paraId="163682FE" w14:textId="42C88AFA"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1.5. “</w:t>
      </w:r>
      <w:r w:rsidR="00444D5F">
        <w:rPr>
          <w:rFonts w:ascii="Times New Roman" w:hAnsi="Times New Roman"/>
          <w:sz w:val="24"/>
          <w:szCs w:val="24"/>
          <w:lang w:val="uz-Cyrl-UZ"/>
        </w:rPr>
        <w:t>Лойиҳачи</w:t>
      </w:r>
      <w:r w:rsidRPr="00FE200C">
        <w:rPr>
          <w:rFonts w:ascii="Times New Roman" w:hAnsi="Times New Roman"/>
          <w:sz w:val="24"/>
          <w:szCs w:val="24"/>
          <w:lang w:val="uz-Cyrl-UZ"/>
        </w:rPr>
        <w:t>” махсус лойи</w:t>
      </w:r>
      <w:r w:rsidR="0029027E">
        <w:rPr>
          <w:rFonts w:ascii="Times New Roman" w:hAnsi="Times New Roman"/>
          <w:sz w:val="24"/>
          <w:szCs w:val="24"/>
          <w:lang w:val="uz-Cyrl-UZ"/>
        </w:rPr>
        <w:t>ҳ</w:t>
      </w:r>
      <w:r w:rsidRPr="00FE200C">
        <w:rPr>
          <w:rFonts w:ascii="Times New Roman" w:hAnsi="Times New Roman"/>
          <w:sz w:val="24"/>
          <w:szCs w:val="24"/>
          <w:lang w:val="uz-Cyrl-UZ"/>
        </w:rPr>
        <w:t>а ишларига ёрдамчи пудратчи ташкилотлар билан қўшимча шартнома тузишга хақлидир. Қўшимча шартномаларни тузиш “</w:t>
      </w:r>
      <w:r w:rsidR="00444D5F">
        <w:rPr>
          <w:rFonts w:ascii="Times New Roman" w:hAnsi="Times New Roman"/>
          <w:sz w:val="24"/>
          <w:szCs w:val="24"/>
          <w:lang w:val="uz-Cyrl-UZ"/>
        </w:rPr>
        <w:t>Лойиҳачи</w:t>
      </w:r>
      <w:r w:rsidRPr="00FE200C">
        <w:rPr>
          <w:rFonts w:ascii="Times New Roman" w:hAnsi="Times New Roman"/>
          <w:sz w:val="24"/>
          <w:szCs w:val="24"/>
          <w:lang w:val="uz-Cyrl-UZ"/>
        </w:rPr>
        <w:t>”нинг зиммасига юклатилган мазкур шартноманинг шартларини бажариш жавобгарлигидан озод этмайди.</w:t>
      </w:r>
    </w:p>
    <w:p w14:paraId="444C0491" w14:textId="77777777" w:rsidR="00851221" w:rsidRPr="00C71340" w:rsidRDefault="00851221" w:rsidP="00851221">
      <w:pPr>
        <w:pStyle w:val="1"/>
        <w:numPr>
          <w:ilvl w:val="1"/>
          <w:numId w:val="2"/>
        </w:numPr>
        <w:jc w:val="both"/>
        <w:rPr>
          <w:rFonts w:ascii="Times New Roman" w:hAnsi="Times New Roman"/>
          <w:sz w:val="24"/>
          <w:szCs w:val="24"/>
          <w:lang w:val="uz-Cyrl-UZ"/>
        </w:rPr>
      </w:pPr>
      <w:r w:rsidRPr="00FE200C">
        <w:rPr>
          <w:rFonts w:ascii="Times New Roman" w:hAnsi="Times New Roman"/>
          <w:sz w:val="24"/>
          <w:szCs w:val="24"/>
          <w:lang w:val="uz-Cyrl-UZ"/>
        </w:rPr>
        <w:t xml:space="preserve"> Хўжалик шартнома шартларини бир томонлама ўзгартиришга рухсат этилмайди.</w:t>
      </w:r>
    </w:p>
    <w:p w14:paraId="335814A7" w14:textId="77777777" w:rsidR="00851221" w:rsidRPr="00FE200C" w:rsidRDefault="00851221" w:rsidP="00851221">
      <w:pPr>
        <w:pStyle w:val="1"/>
        <w:jc w:val="both"/>
        <w:rPr>
          <w:rFonts w:ascii="Times New Roman" w:hAnsi="Times New Roman"/>
          <w:sz w:val="24"/>
          <w:szCs w:val="24"/>
          <w:lang w:val="uz-Cyrl-UZ"/>
        </w:rPr>
      </w:pPr>
    </w:p>
    <w:p w14:paraId="551D2CAC" w14:textId="77777777" w:rsidR="00851221" w:rsidRPr="003B6628" w:rsidRDefault="00851221" w:rsidP="00851221">
      <w:pPr>
        <w:pStyle w:val="1"/>
        <w:numPr>
          <w:ilvl w:val="0"/>
          <w:numId w:val="2"/>
        </w:numPr>
        <w:jc w:val="center"/>
        <w:rPr>
          <w:rFonts w:ascii="Times New Roman" w:hAnsi="Times New Roman"/>
          <w:b/>
          <w:sz w:val="24"/>
          <w:szCs w:val="24"/>
          <w:lang w:val="uz-Cyrl-UZ"/>
        </w:rPr>
      </w:pPr>
      <w:r w:rsidRPr="00FE200C">
        <w:rPr>
          <w:rFonts w:ascii="Times New Roman" w:hAnsi="Times New Roman"/>
          <w:b/>
          <w:sz w:val="24"/>
          <w:szCs w:val="24"/>
          <w:lang w:val="uz-Cyrl-UZ"/>
        </w:rPr>
        <w:t>Томонларнинг мажбуриятлари</w:t>
      </w:r>
    </w:p>
    <w:p w14:paraId="5B47B2CD" w14:textId="77777777" w:rsidR="00851221" w:rsidRPr="00FE200C" w:rsidRDefault="00851221" w:rsidP="00851221">
      <w:pPr>
        <w:pStyle w:val="1"/>
        <w:rPr>
          <w:rFonts w:ascii="Times New Roman" w:hAnsi="Times New Roman"/>
          <w:b/>
          <w:sz w:val="24"/>
          <w:szCs w:val="24"/>
          <w:lang w:val="uz-Cyrl-UZ"/>
        </w:rPr>
      </w:pPr>
    </w:p>
    <w:p w14:paraId="68A34706" w14:textId="6E48DE1E"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                    а) “</w:t>
      </w:r>
      <w:r w:rsidR="00444D5F">
        <w:rPr>
          <w:rFonts w:ascii="Times New Roman" w:hAnsi="Times New Roman"/>
          <w:sz w:val="24"/>
          <w:szCs w:val="24"/>
          <w:lang w:val="uz-Cyrl-UZ"/>
        </w:rPr>
        <w:t>Лойиҳачи</w:t>
      </w:r>
      <w:r w:rsidRPr="00FE200C">
        <w:rPr>
          <w:rFonts w:ascii="Times New Roman" w:hAnsi="Times New Roman"/>
          <w:sz w:val="24"/>
          <w:szCs w:val="24"/>
          <w:lang w:val="uz-Cyrl-UZ"/>
        </w:rPr>
        <w:t>”нинг мажбуриятлари</w:t>
      </w:r>
      <w:r w:rsidR="00444D5F">
        <w:rPr>
          <w:rFonts w:ascii="Times New Roman" w:hAnsi="Times New Roman"/>
          <w:sz w:val="24"/>
          <w:szCs w:val="24"/>
          <w:lang w:val="uz-Cyrl-UZ"/>
        </w:rPr>
        <w:t>:</w:t>
      </w:r>
    </w:p>
    <w:p w14:paraId="5AE8A83D" w14:textId="5F9EE876"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2.1. “</w:t>
      </w:r>
      <w:r w:rsidR="00444D5F">
        <w:rPr>
          <w:rFonts w:ascii="Times New Roman" w:hAnsi="Times New Roman"/>
          <w:sz w:val="24"/>
          <w:szCs w:val="24"/>
          <w:lang w:val="uz-Cyrl-UZ"/>
        </w:rPr>
        <w:t>Лойиҳачи</w:t>
      </w:r>
      <w:r w:rsidRPr="00FE200C">
        <w:rPr>
          <w:rFonts w:ascii="Times New Roman" w:hAnsi="Times New Roman"/>
          <w:sz w:val="24"/>
          <w:szCs w:val="24"/>
          <w:lang w:val="uz-Cyrl-UZ"/>
        </w:rPr>
        <w:t>” “Буюртмачи” томонидан берилган лойи</w:t>
      </w:r>
      <w:r w:rsidR="00444D5F">
        <w:rPr>
          <w:rFonts w:ascii="Times New Roman" w:hAnsi="Times New Roman"/>
          <w:sz w:val="24"/>
          <w:szCs w:val="24"/>
          <w:lang w:val="uz-Cyrl-UZ"/>
        </w:rPr>
        <w:t>ҳ</w:t>
      </w:r>
      <w:r w:rsidRPr="00FE200C">
        <w:rPr>
          <w:rFonts w:ascii="Times New Roman" w:hAnsi="Times New Roman"/>
          <w:sz w:val="24"/>
          <w:szCs w:val="24"/>
          <w:lang w:val="uz-Cyrl-UZ"/>
        </w:rPr>
        <w:t>алаш топшириқномаси ва архитектура режалаштириш топшириқномаси асосида лойи</w:t>
      </w:r>
      <w:r w:rsidR="00444D5F">
        <w:rPr>
          <w:rFonts w:ascii="Times New Roman" w:hAnsi="Times New Roman"/>
          <w:sz w:val="24"/>
          <w:szCs w:val="24"/>
          <w:lang w:val="uz-Cyrl-UZ"/>
        </w:rPr>
        <w:t>ҳ</w:t>
      </w:r>
      <w:r w:rsidRPr="00FE200C">
        <w:rPr>
          <w:rFonts w:ascii="Times New Roman" w:hAnsi="Times New Roman"/>
          <w:sz w:val="24"/>
          <w:szCs w:val="24"/>
          <w:lang w:val="uz-Cyrl-UZ"/>
        </w:rPr>
        <w:t>а ишларини бажаради;</w:t>
      </w:r>
    </w:p>
    <w:p w14:paraId="2A8B1E0E" w14:textId="4189E830"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2.2. “</w:t>
      </w:r>
      <w:r w:rsidR="00444D5F">
        <w:rPr>
          <w:rFonts w:ascii="Times New Roman" w:hAnsi="Times New Roman"/>
          <w:sz w:val="24"/>
          <w:szCs w:val="24"/>
          <w:lang w:val="uz-Cyrl-UZ"/>
        </w:rPr>
        <w:t>Лойиҳачи</w:t>
      </w:r>
      <w:r w:rsidRPr="00FE200C">
        <w:rPr>
          <w:rFonts w:ascii="Times New Roman" w:hAnsi="Times New Roman"/>
          <w:sz w:val="24"/>
          <w:szCs w:val="24"/>
          <w:lang w:val="uz-Cyrl-UZ"/>
        </w:rPr>
        <w:t>” мазкур шартнома бўйича бажарилган ишларни “Буюртмачи”нинг рухсатисиз учинчи шахсга беришга ҳақли эмас.</w:t>
      </w:r>
    </w:p>
    <w:p w14:paraId="360CB629" w14:textId="337B8512"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2.3. Лойи</w:t>
      </w:r>
      <w:r w:rsidR="00444D5F">
        <w:rPr>
          <w:rFonts w:ascii="Times New Roman" w:hAnsi="Times New Roman"/>
          <w:sz w:val="24"/>
          <w:szCs w:val="24"/>
          <w:lang w:val="uz-Cyrl-UZ"/>
        </w:rPr>
        <w:t>ҳ</w:t>
      </w:r>
      <w:r w:rsidRPr="00FE200C">
        <w:rPr>
          <w:rFonts w:ascii="Times New Roman" w:hAnsi="Times New Roman"/>
          <w:sz w:val="24"/>
          <w:szCs w:val="24"/>
          <w:lang w:val="uz-Cyrl-UZ"/>
        </w:rPr>
        <w:t>а ишларини</w:t>
      </w:r>
      <w:r w:rsidR="00444D5F">
        <w:rPr>
          <w:rFonts w:ascii="Times New Roman" w:hAnsi="Times New Roman"/>
          <w:sz w:val="24"/>
          <w:szCs w:val="24"/>
          <w:lang w:val="uz-Cyrl-UZ"/>
        </w:rPr>
        <w:t>нг</w:t>
      </w:r>
      <w:r w:rsidRPr="00FE200C">
        <w:rPr>
          <w:rFonts w:ascii="Times New Roman" w:hAnsi="Times New Roman"/>
          <w:sz w:val="24"/>
          <w:szCs w:val="24"/>
          <w:lang w:val="uz-Cyrl-UZ"/>
        </w:rPr>
        <w:t xml:space="preserve"> бажарилишини </w:t>
      </w:r>
      <w:r w:rsidR="00444D5F">
        <w:rPr>
          <w:rFonts w:ascii="Times New Roman" w:hAnsi="Times New Roman"/>
          <w:sz w:val="24"/>
          <w:szCs w:val="24"/>
          <w:lang w:val="uz-Cyrl-UZ"/>
        </w:rPr>
        <w:t>шартномада</w:t>
      </w:r>
      <w:r w:rsidRPr="00FE200C">
        <w:rPr>
          <w:rFonts w:ascii="Times New Roman" w:hAnsi="Times New Roman"/>
          <w:sz w:val="24"/>
          <w:szCs w:val="24"/>
          <w:lang w:val="uz-Cyrl-UZ"/>
        </w:rPr>
        <w:t xml:space="preserve"> кўрсатилган муддатда таъминлайди;</w:t>
      </w:r>
    </w:p>
    <w:p w14:paraId="20B509C7" w14:textId="53679DD9"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2.4. “</w:t>
      </w:r>
      <w:r w:rsidR="00444D5F">
        <w:rPr>
          <w:rFonts w:ascii="Times New Roman" w:hAnsi="Times New Roman"/>
          <w:sz w:val="24"/>
          <w:szCs w:val="24"/>
          <w:lang w:val="uz-Cyrl-UZ"/>
        </w:rPr>
        <w:t>Лойиҳачи</w:t>
      </w:r>
      <w:r w:rsidRPr="00FE200C">
        <w:rPr>
          <w:rFonts w:ascii="Times New Roman" w:hAnsi="Times New Roman"/>
          <w:sz w:val="24"/>
          <w:szCs w:val="24"/>
          <w:lang w:val="uz-Cyrl-UZ"/>
        </w:rPr>
        <w:t>” томонидан тайёрланган лойи</w:t>
      </w:r>
      <w:r w:rsidR="00444D5F">
        <w:rPr>
          <w:rFonts w:ascii="Times New Roman" w:hAnsi="Times New Roman"/>
          <w:sz w:val="24"/>
          <w:szCs w:val="24"/>
          <w:lang w:val="uz-Cyrl-UZ"/>
        </w:rPr>
        <w:t>ҳ</w:t>
      </w:r>
      <w:r w:rsidRPr="00FE200C">
        <w:rPr>
          <w:rFonts w:ascii="Times New Roman" w:hAnsi="Times New Roman"/>
          <w:sz w:val="24"/>
          <w:szCs w:val="24"/>
          <w:lang w:val="uz-Cyrl-UZ"/>
        </w:rPr>
        <w:t>а асосида хисобланган сметадаги физик иш ҳажмлар, материал ресурслар миқдори тўғрилиги (лойихага мослиги) учун жавобгарликни ўз зиммасига олади ва ойма-ой бажарилган ишлар тўғрисида “Буюртмачи”га келишилган жадвал асосида хисобот топшириб туради.</w:t>
      </w:r>
    </w:p>
    <w:p w14:paraId="5C44EAB0" w14:textId="77777777" w:rsidR="00851221"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                 б) “Буюртмачи”нинг мажбуриятлари:</w:t>
      </w:r>
    </w:p>
    <w:p w14:paraId="5AEC4225" w14:textId="70928B99"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2.5. </w:t>
      </w:r>
      <w:r w:rsidR="00463255">
        <w:rPr>
          <w:rFonts w:ascii="Times New Roman" w:hAnsi="Times New Roman"/>
          <w:sz w:val="24"/>
          <w:szCs w:val="24"/>
          <w:lang w:val="uz-Cyrl-UZ"/>
        </w:rPr>
        <w:t>Лойиҳачига</w:t>
      </w:r>
      <w:r w:rsidRPr="00FE200C">
        <w:rPr>
          <w:rFonts w:ascii="Times New Roman" w:hAnsi="Times New Roman"/>
          <w:sz w:val="24"/>
          <w:szCs w:val="24"/>
          <w:lang w:val="uz-Cyrl-UZ"/>
        </w:rPr>
        <w:t xml:space="preserve"> иш </w:t>
      </w:r>
      <w:r w:rsidR="00463255">
        <w:rPr>
          <w:rFonts w:ascii="Times New Roman" w:hAnsi="Times New Roman"/>
          <w:sz w:val="24"/>
          <w:szCs w:val="24"/>
          <w:lang w:val="uz-Cyrl-UZ"/>
        </w:rPr>
        <w:t>ҳ</w:t>
      </w:r>
      <w:r w:rsidRPr="00FE200C">
        <w:rPr>
          <w:rFonts w:ascii="Times New Roman" w:hAnsi="Times New Roman"/>
          <w:sz w:val="24"/>
          <w:szCs w:val="24"/>
          <w:lang w:val="uz-Cyrl-UZ"/>
        </w:rPr>
        <w:t>ажмларини бажарилишига керакли архитектура</w:t>
      </w:r>
      <w:r w:rsidR="00463255">
        <w:rPr>
          <w:rFonts w:ascii="Times New Roman" w:hAnsi="Times New Roman"/>
          <w:sz w:val="24"/>
          <w:szCs w:val="24"/>
          <w:lang w:val="uz-Cyrl-UZ"/>
        </w:rPr>
        <w:t>-</w:t>
      </w:r>
      <w:r w:rsidRPr="00FE200C">
        <w:rPr>
          <w:rFonts w:ascii="Times New Roman" w:hAnsi="Times New Roman"/>
          <w:sz w:val="24"/>
          <w:szCs w:val="24"/>
          <w:lang w:val="uz-Cyrl-UZ"/>
        </w:rPr>
        <w:t>режалаштириш топшириқномасини тақдим этади;</w:t>
      </w:r>
    </w:p>
    <w:p w14:paraId="34B267F9" w14:textId="11067B88"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2.6. Бажарилган лойи</w:t>
      </w:r>
      <w:r w:rsidR="00463255">
        <w:rPr>
          <w:rFonts w:ascii="Times New Roman" w:hAnsi="Times New Roman"/>
          <w:sz w:val="24"/>
          <w:szCs w:val="24"/>
          <w:lang w:val="uz-Cyrl-UZ"/>
        </w:rPr>
        <w:t>ҳ</w:t>
      </w:r>
      <w:r w:rsidRPr="00FE200C">
        <w:rPr>
          <w:rFonts w:ascii="Times New Roman" w:hAnsi="Times New Roman"/>
          <w:sz w:val="24"/>
          <w:szCs w:val="24"/>
          <w:lang w:val="uz-Cyrl-UZ"/>
        </w:rPr>
        <w:t>а ишларидан шартномада кўзда тутилган мақсадда фойдаланади;</w:t>
      </w:r>
    </w:p>
    <w:p w14:paraId="3B4B8FD4" w14:textId="0CE8E6EA"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2.7. </w:t>
      </w:r>
      <w:r w:rsidR="00463255">
        <w:rPr>
          <w:rFonts w:ascii="Times New Roman" w:hAnsi="Times New Roman"/>
          <w:sz w:val="24"/>
          <w:szCs w:val="24"/>
          <w:lang w:val="uz-Cyrl-UZ"/>
        </w:rPr>
        <w:t>Лойиҳачи</w:t>
      </w:r>
      <w:r w:rsidRPr="00FE200C">
        <w:rPr>
          <w:rFonts w:ascii="Times New Roman" w:hAnsi="Times New Roman"/>
          <w:sz w:val="24"/>
          <w:szCs w:val="24"/>
          <w:lang w:val="uz-Cyrl-UZ"/>
        </w:rPr>
        <w:t xml:space="preserve"> томонидан бажарилаётган лойи</w:t>
      </w:r>
      <w:r w:rsidR="00463255">
        <w:rPr>
          <w:rFonts w:ascii="Times New Roman" w:hAnsi="Times New Roman"/>
          <w:sz w:val="24"/>
          <w:szCs w:val="24"/>
          <w:lang w:val="uz-Cyrl-UZ"/>
        </w:rPr>
        <w:t>ҳ</w:t>
      </w:r>
      <w:r w:rsidRPr="00FE200C">
        <w:rPr>
          <w:rFonts w:ascii="Times New Roman" w:hAnsi="Times New Roman"/>
          <w:sz w:val="24"/>
          <w:szCs w:val="24"/>
          <w:lang w:val="uz-Cyrl-UZ"/>
        </w:rPr>
        <w:t>а ишлари ва кўрсатилаётган хизматларнинг сифатини кузатиб боради;</w:t>
      </w:r>
    </w:p>
    <w:p w14:paraId="5CD97FB8" w14:textId="4210E726"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2.8. “Буюртмачи” маблағ билан таъминловчи ташкилотларга бажарилган лойи</w:t>
      </w:r>
      <w:r w:rsidR="00463255">
        <w:rPr>
          <w:rFonts w:ascii="Times New Roman" w:hAnsi="Times New Roman"/>
          <w:sz w:val="24"/>
          <w:szCs w:val="24"/>
          <w:lang w:val="uz-Cyrl-UZ"/>
        </w:rPr>
        <w:t>ҳ</w:t>
      </w:r>
      <w:r w:rsidRPr="00FE200C">
        <w:rPr>
          <w:rFonts w:ascii="Times New Roman" w:hAnsi="Times New Roman"/>
          <w:sz w:val="24"/>
          <w:szCs w:val="24"/>
          <w:lang w:val="uz-Cyrl-UZ"/>
        </w:rPr>
        <w:t>а ишларининг хажми тўғрисида хисоботларни ўз вақтида топширилишини таъминлайди.</w:t>
      </w:r>
    </w:p>
    <w:p w14:paraId="1F05AF88" w14:textId="77777777" w:rsidR="00851221" w:rsidRPr="00ED5D13" w:rsidRDefault="00851221" w:rsidP="00851221">
      <w:pPr>
        <w:jc w:val="center"/>
        <w:rPr>
          <w:b/>
          <w:lang w:val="uz-Cyrl-UZ"/>
        </w:rPr>
      </w:pPr>
      <w:r w:rsidRPr="00FE200C">
        <w:rPr>
          <w:b/>
          <w:lang w:val="uz-Cyrl-UZ"/>
        </w:rPr>
        <w:t>3. Шартнома бўйича ишлар қиймати</w:t>
      </w:r>
    </w:p>
    <w:p w14:paraId="0EC90B82" w14:textId="77777777" w:rsidR="00AA3505" w:rsidRDefault="00851221" w:rsidP="002750EB">
      <w:pPr>
        <w:pStyle w:val="1"/>
        <w:jc w:val="both"/>
        <w:rPr>
          <w:rFonts w:ascii="Times New Roman" w:hAnsi="Times New Roman"/>
          <w:sz w:val="24"/>
          <w:szCs w:val="24"/>
          <w:lang w:val="uz-Cyrl-UZ"/>
        </w:rPr>
      </w:pPr>
      <w:r w:rsidRPr="00FE200C">
        <w:rPr>
          <w:rFonts w:ascii="Times New Roman" w:hAnsi="Times New Roman"/>
          <w:sz w:val="24"/>
          <w:szCs w:val="24"/>
          <w:lang w:val="uz-Cyrl-UZ"/>
        </w:rPr>
        <w:lastRenderedPageBreak/>
        <w:t xml:space="preserve">3.1. Мазкур  шартнома  буйича  </w:t>
      </w:r>
      <w:r w:rsidR="00463255">
        <w:rPr>
          <w:rFonts w:ascii="Times New Roman" w:hAnsi="Times New Roman"/>
          <w:sz w:val="24"/>
          <w:szCs w:val="24"/>
          <w:lang w:val="uz-Cyrl-UZ"/>
        </w:rPr>
        <w:t>Лойиҳачи</w:t>
      </w:r>
      <w:r w:rsidRPr="00FE200C">
        <w:rPr>
          <w:rFonts w:ascii="Times New Roman" w:hAnsi="Times New Roman"/>
          <w:sz w:val="24"/>
          <w:szCs w:val="24"/>
          <w:lang w:val="uz-Cyrl-UZ"/>
        </w:rPr>
        <w:t xml:space="preserve"> томонидан бажариладиган  ишлар  киймати </w:t>
      </w:r>
      <w:r w:rsidR="00463255">
        <w:rPr>
          <w:rFonts w:ascii="Times New Roman" w:hAnsi="Times New Roman"/>
          <w:sz w:val="24"/>
          <w:szCs w:val="24"/>
          <w:lang w:val="uz-Cyrl-UZ"/>
        </w:rPr>
        <w:t>(ҚҚС билан</w:t>
      </w:r>
    </w:p>
    <w:p w14:paraId="382BA749" w14:textId="2E946A91" w:rsidR="00851221" w:rsidRDefault="00851221" w:rsidP="002750EB">
      <w:pPr>
        <w:pStyle w:val="1"/>
        <w:jc w:val="both"/>
        <w:rPr>
          <w:rFonts w:ascii="Times New Roman" w:hAnsi="Times New Roman"/>
          <w:sz w:val="24"/>
          <w:szCs w:val="24"/>
          <w:lang w:val="uz-Cyrl-UZ"/>
        </w:rPr>
      </w:pPr>
      <w:r w:rsidRPr="00FE200C">
        <w:rPr>
          <w:rFonts w:ascii="Times New Roman" w:hAnsi="Times New Roman"/>
          <w:sz w:val="24"/>
          <w:szCs w:val="24"/>
          <w:lang w:val="uz-Cyrl-UZ"/>
        </w:rPr>
        <w:t>с</w:t>
      </w:r>
      <w:r>
        <w:rPr>
          <w:rFonts w:ascii="Times New Roman" w:hAnsi="Times New Roman"/>
          <w:sz w:val="24"/>
          <w:szCs w:val="24"/>
          <w:lang w:val="uz-Cyrl-UZ"/>
        </w:rPr>
        <w:t>ў</w:t>
      </w:r>
      <w:r w:rsidRPr="00FE200C">
        <w:rPr>
          <w:rFonts w:ascii="Times New Roman" w:hAnsi="Times New Roman"/>
          <w:sz w:val="24"/>
          <w:szCs w:val="24"/>
          <w:lang w:val="uz-Cyrl-UZ"/>
        </w:rPr>
        <w:t xml:space="preserve">мни ташкил этади. </w:t>
      </w:r>
    </w:p>
    <w:p w14:paraId="7516A23F" w14:textId="52A74D43" w:rsidR="00AF1288"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3.2.</w:t>
      </w:r>
      <w:r w:rsidR="00AF1288">
        <w:rPr>
          <w:rFonts w:ascii="Times New Roman" w:hAnsi="Times New Roman"/>
          <w:sz w:val="24"/>
          <w:szCs w:val="24"/>
          <w:lang w:val="uz-Cyrl-UZ"/>
        </w:rPr>
        <w:t>1.</w:t>
      </w:r>
      <w:r w:rsidR="00463255">
        <w:rPr>
          <w:rFonts w:ascii="Times New Roman" w:hAnsi="Times New Roman"/>
          <w:sz w:val="24"/>
          <w:szCs w:val="24"/>
          <w:lang w:val="uz-Cyrl-UZ"/>
        </w:rPr>
        <w:t>Бажарилган лойиҳа-смета ҳужжатларининг қийматига ЛС</w:t>
      </w:r>
      <w:r w:rsidR="00AF1288">
        <w:rPr>
          <w:rFonts w:ascii="Times New Roman" w:hAnsi="Times New Roman"/>
          <w:sz w:val="24"/>
          <w:szCs w:val="24"/>
          <w:lang w:val="uz-Cyrl-UZ"/>
        </w:rPr>
        <w:t>Ҳ</w:t>
      </w:r>
      <w:r w:rsidR="00463255">
        <w:rPr>
          <w:rFonts w:ascii="Times New Roman" w:hAnsi="Times New Roman"/>
          <w:sz w:val="24"/>
          <w:szCs w:val="24"/>
          <w:lang w:val="uz-Cyrl-UZ"/>
        </w:rPr>
        <w:t xml:space="preserve"> ишлаб чиқилиб,”Шаҳарсозлик ҳужжатлари экспертизаси”ДУКнинг хулосаси олингандан кейин </w:t>
      </w:r>
      <w:r w:rsidR="00AF1288">
        <w:rPr>
          <w:rFonts w:ascii="Times New Roman" w:hAnsi="Times New Roman"/>
          <w:sz w:val="24"/>
          <w:szCs w:val="24"/>
          <w:lang w:val="uz-Cyrl-UZ"/>
        </w:rPr>
        <w:t>ўзгартириш киритилиши мумкин.</w:t>
      </w:r>
    </w:p>
    <w:p w14:paraId="521CBACE" w14:textId="77777777" w:rsidR="00AA3505" w:rsidRDefault="00AF1288" w:rsidP="00851221">
      <w:pPr>
        <w:pStyle w:val="1"/>
        <w:jc w:val="both"/>
        <w:rPr>
          <w:rFonts w:ascii="Times New Roman" w:hAnsi="Times New Roman"/>
          <w:sz w:val="24"/>
          <w:szCs w:val="24"/>
          <w:lang w:val="uz-Cyrl-UZ"/>
        </w:rPr>
      </w:pPr>
      <w:r>
        <w:rPr>
          <w:rFonts w:ascii="Times New Roman" w:hAnsi="Times New Roman"/>
          <w:sz w:val="24"/>
          <w:szCs w:val="24"/>
          <w:lang w:val="uz-Cyrl-UZ"/>
        </w:rPr>
        <w:t xml:space="preserve">3.2.2. </w:t>
      </w:r>
      <w:r w:rsidR="00851221" w:rsidRPr="00FE200C">
        <w:rPr>
          <w:rFonts w:ascii="Times New Roman" w:hAnsi="Times New Roman"/>
          <w:sz w:val="24"/>
          <w:szCs w:val="24"/>
          <w:lang w:val="uz-Cyrl-UZ"/>
        </w:rPr>
        <w:t>“Буюртмачи” “</w:t>
      </w:r>
      <w:r>
        <w:rPr>
          <w:rFonts w:ascii="Times New Roman" w:hAnsi="Times New Roman"/>
          <w:sz w:val="24"/>
          <w:szCs w:val="24"/>
          <w:lang w:val="uz-Cyrl-UZ"/>
        </w:rPr>
        <w:t>Лойиҳачи</w:t>
      </w:r>
      <w:r w:rsidR="00851221" w:rsidRPr="00FE200C">
        <w:rPr>
          <w:rFonts w:ascii="Times New Roman" w:hAnsi="Times New Roman"/>
          <w:sz w:val="24"/>
          <w:szCs w:val="24"/>
          <w:lang w:val="uz-Cyrl-UZ"/>
        </w:rPr>
        <w:t>”</w:t>
      </w:r>
      <w:r>
        <w:rPr>
          <w:rFonts w:ascii="Times New Roman" w:hAnsi="Times New Roman"/>
          <w:sz w:val="24"/>
          <w:szCs w:val="24"/>
          <w:lang w:val="uz-Cyrl-UZ"/>
        </w:rPr>
        <w:t>га</w:t>
      </w:r>
      <w:r w:rsidR="00851221" w:rsidRPr="00FE200C">
        <w:rPr>
          <w:rFonts w:ascii="Times New Roman" w:hAnsi="Times New Roman"/>
          <w:sz w:val="24"/>
          <w:szCs w:val="24"/>
          <w:lang w:val="uz-Cyrl-UZ"/>
        </w:rPr>
        <w:t xml:space="preserve"> мазкур шартнома бўйича</w:t>
      </w:r>
      <w:r>
        <w:rPr>
          <w:rFonts w:ascii="Times New Roman" w:hAnsi="Times New Roman"/>
          <w:sz w:val="24"/>
          <w:szCs w:val="24"/>
          <w:lang w:val="uz-Cyrl-UZ"/>
        </w:rPr>
        <w:t xml:space="preserve"> </w:t>
      </w:r>
    </w:p>
    <w:p w14:paraId="080D60B6" w14:textId="77777777" w:rsidR="00AA3505" w:rsidRDefault="00AF1288" w:rsidP="00851221">
      <w:pPr>
        <w:pStyle w:val="1"/>
        <w:jc w:val="both"/>
        <w:rPr>
          <w:rFonts w:ascii="Times New Roman" w:hAnsi="Times New Roman"/>
          <w:sz w:val="24"/>
          <w:szCs w:val="24"/>
          <w:lang w:val="uz-Cyrl-UZ"/>
        </w:rPr>
      </w:pPr>
      <w:r>
        <w:rPr>
          <w:rFonts w:ascii="Times New Roman" w:hAnsi="Times New Roman"/>
          <w:sz w:val="24"/>
          <w:szCs w:val="24"/>
          <w:lang w:val="uz-Cyrl-UZ"/>
        </w:rPr>
        <w:t>30</w:t>
      </w:r>
      <w:r w:rsidR="00851221">
        <w:rPr>
          <w:rFonts w:ascii="Times New Roman" w:hAnsi="Times New Roman"/>
          <w:sz w:val="24"/>
          <w:szCs w:val="24"/>
          <w:lang w:val="uz-Cyrl-UZ"/>
        </w:rPr>
        <w:t xml:space="preserve"> фоиз миқдорида</w:t>
      </w:r>
      <w:r w:rsidR="0091731A">
        <w:rPr>
          <w:rFonts w:ascii="Times New Roman" w:hAnsi="Times New Roman"/>
          <w:sz w:val="24"/>
          <w:szCs w:val="24"/>
          <w:lang w:val="uz-Cyrl-UZ"/>
        </w:rPr>
        <w:t xml:space="preserve"> аванс</w:t>
      </w:r>
      <w:r>
        <w:rPr>
          <w:rFonts w:ascii="Times New Roman" w:hAnsi="Times New Roman"/>
          <w:sz w:val="24"/>
          <w:szCs w:val="24"/>
          <w:lang w:val="uz-Cyrl-UZ"/>
        </w:rPr>
        <w:t>,яъни</w:t>
      </w:r>
      <w:r w:rsidR="00C2710F">
        <w:rPr>
          <w:rFonts w:ascii="Times New Roman" w:hAnsi="Times New Roman"/>
          <w:sz w:val="24"/>
          <w:szCs w:val="24"/>
          <w:lang w:val="uz-Cyrl-UZ"/>
        </w:rPr>
        <w:t xml:space="preserve"> </w:t>
      </w:r>
    </w:p>
    <w:p w14:paraId="7DBD5BCE" w14:textId="6BF0983E" w:rsidR="00851221" w:rsidRPr="00ED5D13" w:rsidRDefault="00AF1288" w:rsidP="00851221">
      <w:pPr>
        <w:pStyle w:val="1"/>
        <w:jc w:val="both"/>
        <w:rPr>
          <w:rFonts w:ascii="Times New Roman" w:hAnsi="Times New Roman"/>
          <w:sz w:val="24"/>
          <w:szCs w:val="24"/>
          <w:lang w:val="uz-Cyrl-UZ"/>
        </w:rPr>
      </w:pPr>
      <w:r>
        <w:rPr>
          <w:rFonts w:ascii="Times New Roman" w:hAnsi="Times New Roman"/>
          <w:sz w:val="24"/>
          <w:szCs w:val="24"/>
          <w:lang w:val="uz-Cyrl-UZ"/>
        </w:rPr>
        <w:t xml:space="preserve">сўм </w:t>
      </w:r>
      <w:r w:rsidR="0091731A">
        <w:rPr>
          <w:rFonts w:ascii="Times New Roman" w:hAnsi="Times New Roman"/>
          <w:sz w:val="24"/>
          <w:szCs w:val="24"/>
          <w:lang w:val="uz-Cyrl-UZ"/>
        </w:rPr>
        <w:t>молиялаштириб беради</w:t>
      </w:r>
      <w:r w:rsidR="00851221" w:rsidRPr="00FE200C">
        <w:rPr>
          <w:rFonts w:ascii="Times New Roman" w:hAnsi="Times New Roman"/>
          <w:sz w:val="24"/>
          <w:szCs w:val="24"/>
          <w:lang w:val="uz-Cyrl-UZ"/>
        </w:rPr>
        <w:t>. Белгиланган маблағлар билан таъминлаш “Буюртмачи”ни шу мақсадлар учун тегишли органлар</w:t>
      </w:r>
      <w:r w:rsidR="0091731A">
        <w:rPr>
          <w:rFonts w:ascii="Times New Roman" w:hAnsi="Times New Roman"/>
          <w:sz w:val="24"/>
          <w:szCs w:val="24"/>
          <w:lang w:val="uz-Cyrl-UZ"/>
        </w:rPr>
        <w:t xml:space="preserve"> </w:t>
      </w:r>
      <w:r w:rsidR="00851221" w:rsidRPr="00FE200C">
        <w:rPr>
          <w:rFonts w:ascii="Times New Roman" w:hAnsi="Times New Roman"/>
          <w:sz w:val="24"/>
          <w:szCs w:val="24"/>
          <w:lang w:val="uz-Cyrl-UZ"/>
        </w:rPr>
        <w:t>томонидан молиялаштирилгандан кейин 10 кун муддатда амалга оширилади. Бажарилган ишлар учун молиялаштиришнинг қолган қисми мазкур ишлар сифатли қилиб бажарилиб</w:t>
      </w:r>
      <w:r w:rsidR="0091731A">
        <w:rPr>
          <w:rFonts w:ascii="Times New Roman" w:hAnsi="Times New Roman"/>
          <w:sz w:val="24"/>
          <w:szCs w:val="24"/>
          <w:lang w:val="uz-Cyrl-UZ"/>
        </w:rPr>
        <w:t>,</w:t>
      </w:r>
      <w:r w:rsidR="00851221" w:rsidRPr="00FE200C">
        <w:rPr>
          <w:rFonts w:ascii="Times New Roman" w:hAnsi="Times New Roman"/>
          <w:sz w:val="24"/>
          <w:szCs w:val="24"/>
          <w:lang w:val="uz-Cyrl-UZ"/>
        </w:rPr>
        <w:t xml:space="preserve"> далолатномалар асосида қабул қилингандан кейин босқичма-босқич амалга оширилади.</w:t>
      </w:r>
    </w:p>
    <w:p w14:paraId="6477E831" w14:textId="5509407C" w:rsidR="00851221" w:rsidRPr="00ED5D13"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3.3. “</w:t>
      </w:r>
      <w:r w:rsidR="0091731A">
        <w:rPr>
          <w:rFonts w:ascii="Times New Roman" w:hAnsi="Times New Roman"/>
          <w:sz w:val="24"/>
          <w:szCs w:val="24"/>
          <w:lang w:val="uz-Cyrl-UZ"/>
        </w:rPr>
        <w:t>Лойиҳачи</w:t>
      </w:r>
      <w:r w:rsidRPr="00FE200C">
        <w:rPr>
          <w:rFonts w:ascii="Times New Roman" w:hAnsi="Times New Roman"/>
          <w:sz w:val="24"/>
          <w:szCs w:val="24"/>
          <w:lang w:val="uz-Cyrl-UZ"/>
        </w:rPr>
        <w:t>” томонидан ишлаб чиқилган</w:t>
      </w:r>
      <w:r w:rsidR="0091731A">
        <w:rPr>
          <w:rFonts w:ascii="Times New Roman" w:hAnsi="Times New Roman"/>
          <w:sz w:val="24"/>
          <w:szCs w:val="24"/>
          <w:lang w:val="uz-Cyrl-UZ"/>
        </w:rPr>
        <w:t>,</w:t>
      </w:r>
      <w:r w:rsidRPr="00FE200C">
        <w:rPr>
          <w:rFonts w:ascii="Times New Roman" w:hAnsi="Times New Roman"/>
          <w:sz w:val="24"/>
          <w:szCs w:val="24"/>
          <w:lang w:val="uz-Cyrl-UZ"/>
        </w:rPr>
        <w:t xml:space="preserve"> қурилишга сарфланадиган моддий</w:t>
      </w:r>
      <w:r w:rsidR="0091731A">
        <w:rPr>
          <w:rFonts w:ascii="Times New Roman" w:hAnsi="Times New Roman"/>
          <w:sz w:val="24"/>
          <w:szCs w:val="24"/>
          <w:lang w:val="uz-Cyrl-UZ"/>
        </w:rPr>
        <w:t>-</w:t>
      </w:r>
      <w:r w:rsidRPr="00FE200C">
        <w:rPr>
          <w:rFonts w:ascii="Times New Roman" w:hAnsi="Times New Roman"/>
          <w:sz w:val="24"/>
          <w:szCs w:val="24"/>
          <w:lang w:val="uz-Cyrl-UZ"/>
        </w:rPr>
        <w:t>техника ресурслари миқд</w:t>
      </w:r>
      <w:r w:rsidR="0091731A">
        <w:rPr>
          <w:rFonts w:ascii="Times New Roman" w:hAnsi="Times New Roman"/>
          <w:sz w:val="24"/>
          <w:szCs w:val="24"/>
          <w:lang w:val="uz-Cyrl-UZ"/>
        </w:rPr>
        <w:t>о</w:t>
      </w:r>
      <w:r w:rsidRPr="00FE200C">
        <w:rPr>
          <w:rFonts w:ascii="Times New Roman" w:hAnsi="Times New Roman"/>
          <w:sz w:val="24"/>
          <w:szCs w:val="24"/>
          <w:lang w:val="uz-Cyrl-UZ"/>
        </w:rPr>
        <w:t>ри ва қурилиш муддати узил-кесил ҳисобланади ва қайта кўриб чиқилмайди, айрим ҳоллар бундан мустасно, яъни:</w:t>
      </w:r>
    </w:p>
    <w:p w14:paraId="67139177" w14:textId="77777777" w:rsidR="00851221" w:rsidRPr="00ED5D13"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3.3.1. Ишларни бажариш ва хизмат кўрсатиш қиймати ва муддатини ўсишига ёки шу параметрлардан бирига бартараф этиб бўлмайдиган кучлар (форс-мажор холати) сабаб бўлса.</w:t>
      </w:r>
    </w:p>
    <w:p w14:paraId="74C0711F" w14:textId="77777777" w:rsidR="00851221" w:rsidRDefault="00851221" w:rsidP="00851221">
      <w:pPr>
        <w:pStyle w:val="1"/>
        <w:rPr>
          <w:rFonts w:ascii="Times New Roman" w:hAnsi="Times New Roman"/>
          <w:sz w:val="24"/>
          <w:szCs w:val="24"/>
        </w:rPr>
      </w:pPr>
      <w:r w:rsidRPr="00FE200C">
        <w:rPr>
          <w:rFonts w:ascii="Times New Roman" w:hAnsi="Times New Roman"/>
          <w:sz w:val="24"/>
          <w:szCs w:val="24"/>
          <w:lang w:val="uz-Cyrl-UZ"/>
        </w:rPr>
        <w:t>3.3.2. “Буюртмачи” томонидан иш ҳажмларига ўзгартириш киритилганда.</w:t>
      </w:r>
    </w:p>
    <w:p w14:paraId="15C0ABE0" w14:textId="77777777" w:rsidR="00851221" w:rsidRDefault="00851221" w:rsidP="00851221">
      <w:pPr>
        <w:pStyle w:val="1"/>
        <w:rPr>
          <w:rFonts w:ascii="Times New Roman" w:hAnsi="Times New Roman"/>
          <w:sz w:val="24"/>
          <w:szCs w:val="24"/>
        </w:rPr>
      </w:pPr>
      <w:r w:rsidRPr="00FE200C">
        <w:rPr>
          <w:rFonts w:ascii="Times New Roman" w:hAnsi="Times New Roman"/>
          <w:sz w:val="24"/>
          <w:szCs w:val="24"/>
          <w:lang w:val="uz-Cyrl-UZ"/>
        </w:rPr>
        <w:t>3.3.3.  Ишларни бажариш, хизмати кўрсатиш муддати бир йилдан ортиқ  бўлганда.</w:t>
      </w:r>
    </w:p>
    <w:p w14:paraId="1B8E5C5C" w14:textId="1C1FA133" w:rsidR="00851221" w:rsidRPr="0091731A" w:rsidRDefault="00851221" w:rsidP="00851221">
      <w:pPr>
        <w:pStyle w:val="1"/>
        <w:rPr>
          <w:rFonts w:ascii="Times New Roman" w:hAnsi="Times New Roman"/>
          <w:sz w:val="24"/>
          <w:szCs w:val="24"/>
          <w:lang w:val="uz-Cyrl-UZ"/>
        </w:rPr>
      </w:pPr>
      <w:r w:rsidRPr="00FE200C">
        <w:rPr>
          <w:rFonts w:ascii="Times New Roman" w:hAnsi="Times New Roman"/>
          <w:sz w:val="24"/>
          <w:szCs w:val="24"/>
          <w:lang w:val="uz-Cyrl-UZ"/>
        </w:rPr>
        <w:t>3.3.4. Асослаб берилган ҳолда, юқорида қайд этилган ўзгартиришлар “Буюртмачи” ва “</w:t>
      </w:r>
      <w:r w:rsidR="0091731A">
        <w:rPr>
          <w:rFonts w:ascii="Times New Roman" w:hAnsi="Times New Roman"/>
          <w:sz w:val="24"/>
          <w:szCs w:val="24"/>
          <w:lang w:val="uz-Cyrl-UZ"/>
        </w:rPr>
        <w:t>Лойиҳачи</w:t>
      </w:r>
      <w:r w:rsidRPr="00FE200C">
        <w:rPr>
          <w:rFonts w:ascii="Times New Roman" w:hAnsi="Times New Roman"/>
          <w:sz w:val="24"/>
          <w:szCs w:val="24"/>
          <w:lang w:val="uz-Cyrl-UZ"/>
        </w:rPr>
        <w:t>” ўртасида қўшимча келишув билан расмийлаштирилади.</w:t>
      </w:r>
    </w:p>
    <w:p w14:paraId="3F7A00CD" w14:textId="77777777" w:rsidR="00851221" w:rsidRPr="00486B9F" w:rsidRDefault="00851221" w:rsidP="00851221">
      <w:pPr>
        <w:pStyle w:val="1"/>
        <w:jc w:val="center"/>
        <w:rPr>
          <w:rFonts w:ascii="Times New Roman" w:hAnsi="Times New Roman"/>
          <w:b/>
          <w:sz w:val="24"/>
          <w:szCs w:val="24"/>
          <w:lang w:val="uz-Cyrl-UZ"/>
        </w:rPr>
      </w:pPr>
      <w:r w:rsidRPr="00FE200C">
        <w:rPr>
          <w:rFonts w:ascii="Times New Roman" w:hAnsi="Times New Roman"/>
          <w:b/>
          <w:sz w:val="24"/>
          <w:szCs w:val="24"/>
          <w:lang w:val="uz-Cyrl-UZ"/>
        </w:rPr>
        <w:t>4. Ишларни топшириш ва қабул қилиш тартиби</w:t>
      </w:r>
    </w:p>
    <w:p w14:paraId="138507BB" w14:textId="77777777" w:rsidR="004206E2" w:rsidRDefault="004206E2" w:rsidP="00851221">
      <w:pPr>
        <w:pStyle w:val="1"/>
        <w:jc w:val="both"/>
        <w:rPr>
          <w:rFonts w:ascii="Times New Roman" w:hAnsi="Times New Roman"/>
          <w:sz w:val="24"/>
          <w:szCs w:val="24"/>
          <w:lang w:val="uz-Cyrl-UZ"/>
        </w:rPr>
      </w:pPr>
    </w:p>
    <w:p w14:paraId="467D87F9" w14:textId="27DE3ADD"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4.1. Бажариган ишлар ШНК 1.03.01-03 ва “Буюртмачи” томонидан тасдиқланган лойи</w:t>
      </w:r>
      <w:r w:rsidR="0091731A">
        <w:rPr>
          <w:rFonts w:ascii="Times New Roman" w:hAnsi="Times New Roman"/>
          <w:sz w:val="24"/>
          <w:szCs w:val="24"/>
          <w:lang w:val="uz-Cyrl-UZ"/>
        </w:rPr>
        <w:t>ҳ</w:t>
      </w:r>
      <w:r w:rsidRPr="00FE200C">
        <w:rPr>
          <w:rFonts w:ascii="Times New Roman" w:hAnsi="Times New Roman"/>
          <w:sz w:val="24"/>
          <w:szCs w:val="24"/>
          <w:lang w:val="uz-Cyrl-UZ"/>
        </w:rPr>
        <w:t>алаш топшириқ талаблари асосида қабул қилинади.</w:t>
      </w:r>
    </w:p>
    <w:p w14:paraId="58D62A95" w14:textId="1B1CAB89"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4.2. “</w:t>
      </w:r>
      <w:r w:rsidR="0091731A">
        <w:rPr>
          <w:rFonts w:ascii="Times New Roman" w:hAnsi="Times New Roman"/>
          <w:sz w:val="24"/>
          <w:szCs w:val="24"/>
          <w:lang w:val="uz-Cyrl-UZ"/>
        </w:rPr>
        <w:t>Лойиҳачи</w:t>
      </w:r>
      <w:r w:rsidRPr="00FE200C">
        <w:rPr>
          <w:rFonts w:ascii="Times New Roman" w:hAnsi="Times New Roman"/>
          <w:sz w:val="24"/>
          <w:szCs w:val="24"/>
          <w:lang w:val="uz-Cyrl-UZ"/>
        </w:rPr>
        <w:t xml:space="preserve">” ишларни бажариб бўлгач, “Буюртмачи”га техник топшириқда кўрсатилганидек топшириш-қабул қилиш далолатномаси билан биргаликда илова қилиб </w:t>
      </w:r>
      <w:r w:rsidR="0091731A">
        <w:rPr>
          <w:rFonts w:ascii="Times New Roman" w:hAnsi="Times New Roman"/>
          <w:sz w:val="24"/>
          <w:szCs w:val="24"/>
          <w:lang w:val="uz-Cyrl-UZ"/>
        </w:rPr>
        <w:t xml:space="preserve">     </w:t>
      </w:r>
      <w:r w:rsidRPr="00FE200C">
        <w:rPr>
          <w:rFonts w:ascii="Times New Roman" w:hAnsi="Times New Roman"/>
          <w:sz w:val="24"/>
          <w:szCs w:val="24"/>
          <w:lang w:val="uz-Cyrl-UZ"/>
        </w:rPr>
        <w:t xml:space="preserve"> 3 та нусхада лойиха</w:t>
      </w:r>
      <w:r w:rsidR="0091731A">
        <w:rPr>
          <w:rFonts w:ascii="Times New Roman" w:hAnsi="Times New Roman"/>
          <w:sz w:val="24"/>
          <w:szCs w:val="24"/>
          <w:lang w:val="uz-Cyrl-UZ"/>
        </w:rPr>
        <w:t>-</w:t>
      </w:r>
      <w:r w:rsidRPr="00FE200C">
        <w:rPr>
          <w:rFonts w:ascii="Times New Roman" w:hAnsi="Times New Roman"/>
          <w:sz w:val="24"/>
          <w:szCs w:val="24"/>
          <w:lang w:val="uz-Cyrl-UZ"/>
        </w:rPr>
        <w:t>смета ҳужжатлари</w:t>
      </w:r>
      <w:r w:rsidR="0091731A">
        <w:rPr>
          <w:rFonts w:ascii="Times New Roman" w:hAnsi="Times New Roman"/>
          <w:sz w:val="24"/>
          <w:szCs w:val="24"/>
          <w:lang w:val="uz-Cyrl-UZ"/>
        </w:rPr>
        <w:t>ни</w:t>
      </w:r>
      <w:r w:rsidRPr="00FE200C">
        <w:rPr>
          <w:rFonts w:ascii="Times New Roman" w:hAnsi="Times New Roman"/>
          <w:sz w:val="24"/>
          <w:szCs w:val="24"/>
          <w:lang w:val="uz-Cyrl-UZ"/>
        </w:rPr>
        <w:t xml:space="preserve"> тақдим этади.</w:t>
      </w:r>
    </w:p>
    <w:p w14:paraId="2B2C68C7" w14:textId="0E45FB4F"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4.3. “Буюртмачи” мазкур шартноманинг 4.2.- бандида кўрсатилганидек, топшириш-қабул қилиш далолатномасини ва ҳисобот ҳужжатларида бажарилган ишларни 5 кун мобайнида қабул қилиш мажбуриятини олади ва “</w:t>
      </w:r>
      <w:r w:rsidR="0091731A">
        <w:rPr>
          <w:rFonts w:ascii="Times New Roman" w:hAnsi="Times New Roman"/>
          <w:sz w:val="24"/>
          <w:szCs w:val="24"/>
          <w:lang w:val="uz-Cyrl-UZ"/>
        </w:rPr>
        <w:t>Лойиҳачи</w:t>
      </w:r>
      <w:r w:rsidRPr="00FE200C">
        <w:rPr>
          <w:rFonts w:ascii="Times New Roman" w:hAnsi="Times New Roman"/>
          <w:sz w:val="24"/>
          <w:szCs w:val="24"/>
          <w:lang w:val="uz-Cyrl-UZ"/>
        </w:rPr>
        <w:t>”га имзоланган, ёки асосли эътироз билдирилган топшириш-қабул қилиш далолатномасини жўнатади.</w:t>
      </w:r>
    </w:p>
    <w:p w14:paraId="61BC5B2E" w14:textId="534F9440" w:rsidR="00851221" w:rsidRPr="00ED5D13"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4.4. Бажарилган ишларини топшириш-қабул қилиш давомида “Буюртмачи”нинг асосли эътирози бўлса, камчиликларнинг рўйхати ва уларни бартараф этишнинг аниқ муддатини белгиловчи икки томонлама жараёнида кейинчалик уни давом эттириш мақсадга мувофиқ эмаслиги маълум бўлиб қолса, томонлар 5 кун мобайнида бир-бирларини ишлар тўхтатилганлиги ҳақида хабардор қилишлари шарт ва 10 кун мобайнида ишларни давом эттириш учун мақсадга мувофиқ бўлган йўналишларни ойдинлаштирувчи масалаларни кўриб чиқишлари керак. “Буюртмачи” ушбу ҳолатда “</w:t>
      </w:r>
      <w:r w:rsidR="0091731A">
        <w:rPr>
          <w:rFonts w:ascii="Times New Roman" w:hAnsi="Times New Roman"/>
          <w:sz w:val="24"/>
          <w:szCs w:val="24"/>
          <w:lang w:val="uz-Cyrl-UZ"/>
        </w:rPr>
        <w:t>Лойиҳачи</w:t>
      </w:r>
      <w:r w:rsidRPr="00FE200C">
        <w:rPr>
          <w:rFonts w:ascii="Times New Roman" w:hAnsi="Times New Roman"/>
          <w:sz w:val="24"/>
          <w:szCs w:val="24"/>
          <w:lang w:val="uz-Cyrl-UZ"/>
        </w:rPr>
        <w:t>” га амалда бажарилган лойи</w:t>
      </w:r>
      <w:r w:rsidR="0037326B">
        <w:rPr>
          <w:rFonts w:ascii="Times New Roman" w:hAnsi="Times New Roman"/>
          <w:sz w:val="24"/>
          <w:szCs w:val="24"/>
          <w:lang w:val="uz-Cyrl-UZ"/>
        </w:rPr>
        <w:t>ҳ</w:t>
      </w:r>
      <w:r w:rsidRPr="00FE200C">
        <w:rPr>
          <w:rFonts w:ascii="Times New Roman" w:hAnsi="Times New Roman"/>
          <w:sz w:val="24"/>
          <w:szCs w:val="24"/>
          <w:lang w:val="uz-Cyrl-UZ"/>
        </w:rPr>
        <w:t>а ишининг ҳаражатларини мазкур шартноманинг 3.3.2 ва 3.3.4 бандларига асосан амалга оширади.</w:t>
      </w:r>
    </w:p>
    <w:p w14:paraId="1202D918" w14:textId="77777777" w:rsidR="00851221" w:rsidRPr="00ED5D13" w:rsidRDefault="00851221" w:rsidP="00851221">
      <w:pPr>
        <w:pStyle w:val="1"/>
        <w:jc w:val="center"/>
        <w:rPr>
          <w:rFonts w:ascii="Times New Roman" w:hAnsi="Times New Roman"/>
          <w:b/>
          <w:sz w:val="24"/>
          <w:szCs w:val="24"/>
          <w:lang w:val="uz-Cyrl-UZ"/>
        </w:rPr>
      </w:pPr>
      <w:r w:rsidRPr="00FE200C">
        <w:rPr>
          <w:rFonts w:ascii="Times New Roman" w:hAnsi="Times New Roman"/>
          <w:b/>
          <w:sz w:val="24"/>
          <w:szCs w:val="24"/>
          <w:lang w:val="uz-Cyrl-UZ"/>
        </w:rPr>
        <w:t>5-модда. Томонларнинг жавобгарлиги</w:t>
      </w:r>
    </w:p>
    <w:p w14:paraId="124F17FB" w14:textId="2BBEF0C2"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5.3. Тўлов талабномасини асоссиз равишда тўла ёки қисман рад этганлик, шунингдек ҳисоб-китобларнинг бошқа шакллардаги ишларга ҳақ тўлашдан бош тортганлиги (Газначилик бошкармасига тўлов топшириқномасини тақдим этмаслик, чек бермаслик, аккредитив қўймаслик ва </w:t>
      </w:r>
      <w:r w:rsidR="0091731A">
        <w:rPr>
          <w:rFonts w:ascii="Times New Roman" w:hAnsi="Times New Roman"/>
          <w:sz w:val="24"/>
          <w:szCs w:val="24"/>
          <w:lang w:val="uz-Cyrl-UZ"/>
        </w:rPr>
        <w:t>ҳа</w:t>
      </w:r>
      <w:r w:rsidRPr="00FE200C">
        <w:rPr>
          <w:rFonts w:ascii="Times New Roman" w:hAnsi="Times New Roman"/>
          <w:sz w:val="24"/>
          <w:szCs w:val="24"/>
          <w:lang w:val="uz-Cyrl-UZ"/>
        </w:rPr>
        <w:t>козо) учун, “Буюртмачи” тўловдан бош тортган ёки рад этган суммасининг 0.04 фоиз ҳажмида “</w:t>
      </w:r>
      <w:r w:rsidR="0091731A">
        <w:rPr>
          <w:rFonts w:ascii="Times New Roman" w:hAnsi="Times New Roman"/>
          <w:sz w:val="24"/>
          <w:szCs w:val="24"/>
          <w:lang w:val="uz-Cyrl-UZ"/>
        </w:rPr>
        <w:t>Лойиҳачи</w:t>
      </w:r>
      <w:r w:rsidRPr="00FE200C">
        <w:rPr>
          <w:rFonts w:ascii="Times New Roman" w:hAnsi="Times New Roman"/>
          <w:sz w:val="24"/>
          <w:szCs w:val="24"/>
          <w:lang w:val="uz-Cyrl-UZ"/>
        </w:rPr>
        <w:t>”га жарима тўлайди. Аммо бунда, умумий сумма бажарилмаган и</w:t>
      </w:r>
      <w:r>
        <w:rPr>
          <w:rFonts w:ascii="Times New Roman" w:hAnsi="Times New Roman"/>
          <w:sz w:val="24"/>
          <w:szCs w:val="24"/>
          <w:lang w:val="uz-Cyrl-UZ"/>
        </w:rPr>
        <w:t>ш ёки кўрсатилмаган хизматнинг 2</w:t>
      </w:r>
      <w:r w:rsidRPr="00FE200C">
        <w:rPr>
          <w:rFonts w:ascii="Times New Roman" w:hAnsi="Times New Roman"/>
          <w:sz w:val="24"/>
          <w:szCs w:val="24"/>
          <w:lang w:val="uz-Cyrl-UZ"/>
        </w:rPr>
        <w:t>0 фоиз</w:t>
      </w:r>
      <w:r w:rsidR="0091731A">
        <w:rPr>
          <w:rFonts w:ascii="Times New Roman" w:hAnsi="Times New Roman"/>
          <w:sz w:val="24"/>
          <w:szCs w:val="24"/>
          <w:lang w:val="uz-Cyrl-UZ"/>
        </w:rPr>
        <w:t>и</w:t>
      </w:r>
      <w:r w:rsidRPr="00FE200C">
        <w:rPr>
          <w:rFonts w:ascii="Times New Roman" w:hAnsi="Times New Roman"/>
          <w:sz w:val="24"/>
          <w:szCs w:val="24"/>
          <w:lang w:val="uz-Cyrl-UZ"/>
        </w:rPr>
        <w:t>дан ошмаслиги керак.</w:t>
      </w:r>
    </w:p>
    <w:p w14:paraId="7F57BCBD" w14:textId="148CAC64"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5.4. “Буюртмачи” олган мажбуриятини бузганлиги учун мазкур шартноманинг 4.3 моддасига асосан у “</w:t>
      </w:r>
      <w:r w:rsidR="0037326B">
        <w:rPr>
          <w:rFonts w:ascii="Times New Roman" w:hAnsi="Times New Roman"/>
          <w:sz w:val="24"/>
          <w:szCs w:val="24"/>
          <w:lang w:val="uz-Cyrl-UZ"/>
        </w:rPr>
        <w:t>Лойиҳачи</w:t>
      </w:r>
      <w:r w:rsidRPr="00FE200C">
        <w:rPr>
          <w:rFonts w:ascii="Times New Roman" w:hAnsi="Times New Roman"/>
          <w:sz w:val="24"/>
          <w:szCs w:val="24"/>
          <w:lang w:val="uz-Cyrl-UZ"/>
        </w:rPr>
        <w:t>”га ўтказиб юборилган хар бир кун учун мажбуриятнинг и</w:t>
      </w:r>
      <w:r>
        <w:rPr>
          <w:rFonts w:ascii="Times New Roman" w:hAnsi="Times New Roman"/>
          <w:sz w:val="24"/>
          <w:szCs w:val="24"/>
          <w:lang w:val="uz-Cyrl-UZ"/>
        </w:rPr>
        <w:t>жро этилмай қолган қисмининг 0,</w:t>
      </w:r>
      <w:r w:rsidRPr="00FE200C">
        <w:rPr>
          <w:rFonts w:ascii="Times New Roman" w:hAnsi="Times New Roman"/>
          <w:sz w:val="24"/>
          <w:szCs w:val="24"/>
          <w:lang w:val="uz-Cyrl-UZ"/>
        </w:rPr>
        <w:t xml:space="preserve">4 фоиз хажмида жарима тўлайди. Аммо бунда, умумий </w:t>
      </w:r>
      <w:r w:rsidRPr="00FE200C">
        <w:rPr>
          <w:rFonts w:ascii="Times New Roman" w:hAnsi="Times New Roman"/>
          <w:sz w:val="24"/>
          <w:szCs w:val="24"/>
          <w:lang w:val="uz-Cyrl-UZ"/>
        </w:rPr>
        <w:lastRenderedPageBreak/>
        <w:t>сумма бажарилмаган и</w:t>
      </w:r>
      <w:r>
        <w:rPr>
          <w:rFonts w:ascii="Times New Roman" w:hAnsi="Times New Roman"/>
          <w:sz w:val="24"/>
          <w:szCs w:val="24"/>
          <w:lang w:val="uz-Cyrl-UZ"/>
        </w:rPr>
        <w:t>ш ёки кўрсатилмаган хизматнинг 5</w:t>
      </w:r>
      <w:r w:rsidRPr="00FE200C">
        <w:rPr>
          <w:rFonts w:ascii="Times New Roman" w:hAnsi="Times New Roman"/>
          <w:sz w:val="24"/>
          <w:szCs w:val="24"/>
          <w:lang w:val="uz-Cyrl-UZ"/>
        </w:rPr>
        <w:t>0 фоиздан ортиб кетмаслиги керак.</w:t>
      </w:r>
    </w:p>
    <w:p w14:paraId="63F0A694" w14:textId="263C3472"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5.5. “</w:t>
      </w:r>
      <w:r w:rsidR="0037326B">
        <w:rPr>
          <w:rFonts w:ascii="Times New Roman" w:hAnsi="Times New Roman"/>
          <w:sz w:val="24"/>
          <w:szCs w:val="24"/>
          <w:lang w:val="uz-Cyrl-UZ"/>
        </w:rPr>
        <w:t>Лойиҳачи</w:t>
      </w:r>
      <w:r w:rsidRPr="00FE200C">
        <w:rPr>
          <w:rFonts w:ascii="Times New Roman" w:hAnsi="Times New Roman"/>
          <w:sz w:val="24"/>
          <w:szCs w:val="24"/>
          <w:lang w:val="uz-Cyrl-UZ"/>
        </w:rPr>
        <w:t xml:space="preserve">” ишларини бажаришда, хизмат кўрсатишда олган мажбуриятларини бузганлиги учун ўтказиб юборилган хар бир кун учун мажбуриятнинг ижро этилмай қолган қисмининг </w:t>
      </w:r>
      <w:r>
        <w:rPr>
          <w:rFonts w:ascii="Times New Roman" w:hAnsi="Times New Roman"/>
          <w:b/>
          <w:sz w:val="24"/>
          <w:szCs w:val="24"/>
          <w:lang w:val="uz-Cyrl-UZ"/>
        </w:rPr>
        <w:t>0,</w:t>
      </w:r>
      <w:r w:rsidRPr="00FE200C">
        <w:rPr>
          <w:rFonts w:ascii="Times New Roman" w:hAnsi="Times New Roman"/>
          <w:b/>
          <w:sz w:val="24"/>
          <w:szCs w:val="24"/>
          <w:lang w:val="uz-Cyrl-UZ"/>
        </w:rPr>
        <w:t xml:space="preserve">5 </w:t>
      </w:r>
      <w:r w:rsidRPr="00FE200C">
        <w:rPr>
          <w:rFonts w:ascii="Times New Roman" w:hAnsi="Times New Roman"/>
          <w:sz w:val="24"/>
          <w:szCs w:val="24"/>
          <w:lang w:val="uz-Cyrl-UZ"/>
        </w:rPr>
        <w:t>фоиз ҳажмида жарима тўлайди. Аммо бунда умумий сумма бажарилмаган иш ёки кўрсатилмаган хизматнинг 50 фоиздан ортиб кетмаслиги керак. Пеня тўлаш шартнома (контракт) мажбуриятини бузган томонни кечиктириб бажарган иши ёки кўрсатган хизмати оқибатида келтирилган зарарни қоплашдан озод этмайди.</w:t>
      </w:r>
    </w:p>
    <w:p w14:paraId="223368CA" w14:textId="71EB7400"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5.6. “</w:t>
      </w:r>
      <w:r w:rsidR="00486B9F">
        <w:rPr>
          <w:rFonts w:ascii="Times New Roman" w:hAnsi="Times New Roman"/>
          <w:sz w:val="24"/>
          <w:szCs w:val="24"/>
          <w:lang w:val="uz-Cyrl-UZ"/>
        </w:rPr>
        <w:t>Лойиҳачи</w:t>
      </w:r>
      <w:r w:rsidRPr="00FE200C">
        <w:rPr>
          <w:rFonts w:ascii="Times New Roman" w:hAnsi="Times New Roman"/>
          <w:sz w:val="24"/>
          <w:szCs w:val="24"/>
          <w:lang w:val="uz-Cyrl-UZ"/>
        </w:rPr>
        <w:t>” томонидан тайёрланган лойиха</w:t>
      </w:r>
      <w:r w:rsidR="00486B9F">
        <w:rPr>
          <w:rFonts w:ascii="Times New Roman" w:hAnsi="Times New Roman"/>
          <w:sz w:val="24"/>
          <w:szCs w:val="24"/>
          <w:lang w:val="uz-Cyrl-UZ"/>
        </w:rPr>
        <w:t>-</w:t>
      </w:r>
      <w:r w:rsidRPr="00FE200C">
        <w:rPr>
          <w:rFonts w:ascii="Times New Roman" w:hAnsi="Times New Roman"/>
          <w:sz w:val="24"/>
          <w:szCs w:val="24"/>
          <w:lang w:val="uz-Cyrl-UZ"/>
        </w:rPr>
        <w:t>смета хужжатларида нуқсонлар (тайёрланган смета хужжатларидаги иш хажмларини лойихага мос келмаслиги) аниқланса “</w:t>
      </w:r>
      <w:r w:rsidR="00486B9F">
        <w:rPr>
          <w:rFonts w:ascii="Times New Roman" w:hAnsi="Times New Roman"/>
          <w:sz w:val="24"/>
          <w:szCs w:val="24"/>
          <w:lang w:val="uz-Cyrl-UZ"/>
        </w:rPr>
        <w:t>Лойиҳачи</w:t>
      </w:r>
      <w:r w:rsidRPr="00FE200C">
        <w:rPr>
          <w:rFonts w:ascii="Times New Roman" w:hAnsi="Times New Roman"/>
          <w:sz w:val="24"/>
          <w:szCs w:val="24"/>
          <w:lang w:val="uz-Cyrl-UZ"/>
        </w:rPr>
        <w:t>” камчиликларни ўз хисобидан тўғриланишини таъминлайди ёки тақдим этилган лойиха</w:t>
      </w:r>
      <w:r w:rsidR="00486B9F">
        <w:rPr>
          <w:rFonts w:ascii="Times New Roman" w:hAnsi="Times New Roman"/>
          <w:sz w:val="24"/>
          <w:szCs w:val="24"/>
          <w:lang w:val="uz-Cyrl-UZ"/>
        </w:rPr>
        <w:t>-</w:t>
      </w:r>
      <w:r w:rsidRPr="00FE200C">
        <w:rPr>
          <w:rFonts w:ascii="Times New Roman" w:hAnsi="Times New Roman"/>
          <w:sz w:val="24"/>
          <w:szCs w:val="24"/>
          <w:lang w:val="uz-Cyrl-UZ"/>
        </w:rPr>
        <w:t>смета хужжатларида қўпол хатоликларга йўл қўйилган бўлса Ўзбекистон Республикасининг амалдаги қонунларида белгиланган тартибда жавобгарликка тортилади.</w:t>
      </w:r>
    </w:p>
    <w:p w14:paraId="2947CBE0"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5.7. Агар содир бўлишига томонларнинг хеч бири жавоб бермайдиган (форс-мажор) холлар юзага келса, томонлар ўз харакатларида Ўзбекистон Республикаси қонунчилик меъёрларига суянадилар.</w:t>
      </w:r>
    </w:p>
    <w:p w14:paraId="42651695" w14:textId="355A6814"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5.8. Агар бажарилган ишлар, кўрсатилган хизматлар керакли сифатга, техник шартларга ва мажбурият шартларига мос келмаса, “Буюртмачи” бажарилган ишларга хақ тўлашдан бош тортишга хақли. “</w:t>
      </w:r>
      <w:r w:rsidR="00486B9F">
        <w:rPr>
          <w:rFonts w:ascii="Times New Roman" w:hAnsi="Times New Roman"/>
          <w:sz w:val="24"/>
          <w:szCs w:val="24"/>
          <w:lang w:val="uz-Cyrl-UZ"/>
        </w:rPr>
        <w:t>Лойиҳачи</w:t>
      </w:r>
      <w:r w:rsidRPr="00FE200C">
        <w:rPr>
          <w:rFonts w:ascii="Times New Roman" w:hAnsi="Times New Roman"/>
          <w:sz w:val="24"/>
          <w:szCs w:val="24"/>
          <w:lang w:val="uz-Cyrl-UZ"/>
        </w:rPr>
        <w:t xml:space="preserve">” дан сифатга жавоб бермайдиган иш қийматининг 0,5 фоизи пеня жарима </w:t>
      </w:r>
      <w:r w:rsidR="00486B9F">
        <w:rPr>
          <w:rFonts w:ascii="Times New Roman" w:hAnsi="Times New Roman"/>
          <w:sz w:val="24"/>
          <w:szCs w:val="24"/>
          <w:lang w:val="uz-Cyrl-UZ"/>
        </w:rPr>
        <w:t>ў</w:t>
      </w:r>
      <w:r w:rsidRPr="00FE200C">
        <w:rPr>
          <w:rFonts w:ascii="Times New Roman" w:hAnsi="Times New Roman"/>
          <w:sz w:val="24"/>
          <w:szCs w:val="24"/>
          <w:lang w:val="uz-Cyrl-UZ"/>
        </w:rPr>
        <w:t>ндиришга хақли, бироқ бунда пенянинг умумий суммаси шартнома қийматининг 50 фоизидан ошмаслиги лозим. Агар бажарилган ишларга, кўрсатилган хизматларга хақ тўлаб қўйилган бўлса, белгиланган тартибда тўланган суммани қайтаришни талаб қилишга хақли.</w:t>
      </w:r>
    </w:p>
    <w:p w14:paraId="3B203389"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    Жарима хисоби тўлов талабномаси банк муассасига сифати, ассортименти ва нави лозим даражада бўлмаган бажарилган ишлар хақида далолатнома тузилганидан кейин 10 кундан кечикмай тақдим этилиши лозим. Жарима хисоби тўлов талабномаси белгиланган 10 кунлик муддатни бузган тарзда тақдим этилса, жаримани ундириш белгиланган тартибда амалга оширилади.</w:t>
      </w:r>
    </w:p>
    <w:p w14:paraId="5D65EDB4" w14:textId="3193841E"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5.9 «ШНК 1.03.01-03»нинг 1.13 бандига асосан иншоотнинг лойиха-смета хужжатларида кабул килинган техник иктисодий ечимлар, физик иш хажмларининг тугрилиги ва курилиш материаллари учун кулланиладиган бирлик нархларининг т</w:t>
      </w:r>
      <w:r w:rsidR="00486B9F">
        <w:rPr>
          <w:rFonts w:ascii="Times New Roman" w:hAnsi="Times New Roman"/>
          <w:sz w:val="24"/>
          <w:szCs w:val="24"/>
          <w:lang w:val="uz-Cyrl-UZ"/>
        </w:rPr>
        <w:t>ўғ</w:t>
      </w:r>
      <w:r w:rsidRPr="00FE200C">
        <w:rPr>
          <w:rFonts w:ascii="Times New Roman" w:hAnsi="Times New Roman"/>
          <w:sz w:val="24"/>
          <w:szCs w:val="24"/>
          <w:lang w:val="uz-Cyrl-UZ"/>
        </w:rPr>
        <w:t>рилиги ва ха</w:t>
      </w:r>
      <w:r w:rsidR="00486B9F">
        <w:rPr>
          <w:rFonts w:ascii="Times New Roman" w:hAnsi="Times New Roman"/>
          <w:sz w:val="24"/>
          <w:szCs w:val="24"/>
          <w:lang w:val="uz-Cyrl-UZ"/>
        </w:rPr>
        <w:t>ққ</w:t>
      </w:r>
      <w:r w:rsidRPr="00FE200C">
        <w:rPr>
          <w:rFonts w:ascii="Times New Roman" w:hAnsi="Times New Roman"/>
          <w:sz w:val="24"/>
          <w:szCs w:val="24"/>
          <w:lang w:val="uz-Cyrl-UZ"/>
        </w:rPr>
        <w:t xml:space="preserve">онийлиги учун Лойиха ташкилоти тулик  жавоб беришлари, </w:t>
      </w:r>
      <w:r w:rsidR="00486B9F">
        <w:rPr>
          <w:rFonts w:ascii="Times New Roman" w:hAnsi="Times New Roman"/>
          <w:sz w:val="24"/>
          <w:szCs w:val="24"/>
          <w:lang w:val="uz-Cyrl-UZ"/>
        </w:rPr>
        <w:t>қ</w:t>
      </w:r>
      <w:r w:rsidRPr="00FE200C">
        <w:rPr>
          <w:rFonts w:ascii="Times New Roman" w:hAnsi="Times New Roman"/>
          <w:sz w:val="24"/>
          <w:szCs w:val="24"/>
          <w:lang w:val="uz-Cyrl-UZ"/>
        </w:rPr>
        <w:t>урилиш жараёнида лойи</w:t>
      </w:r>
      <w:r w:rsidR="00486B9F">
        <w:rPr>
          <w:rFonts w:ascii="Times New Roman" w:hAnsi="Times New Roman"/>
          <w:sz w:val="24"/>
          <w:szCs w:val="24"/>
          <w:lang w:val="uz-Cyrl-UZ"/>
        </w:rPr>
        <w:t>ҳ</w:t>
      </w:r>
      <w:r w:rsidRPr="00FE200C">
        <w:rPr>
          <w:rFonts w:ascii="Times New Roman" w:hAnsi="Times New Roman"/>
          <w:sz w:val="24"/>
          <w:szCs w:val="24"/>
          <w:lang w:val="uz-Cyrl-UZ"/>
        </w:rPr>
        <w:t xml:space="preserve">а </w:t>
      </w:r>
      <w:r w:rsidR="00486B9F">
        <w:rPr>
          <w:rFonts w:ascii="Times New Roman" w:hAnsi="Times New Roman"/>
          <w:sz w:val="24"/>
          <w:szCs w:val="24"/>
          <w:lang w:val="uz-Cyrl-UZ"/>
        </w:rPr>
        <w:t>ҳ</w:t>
      </w:r>
      <w:r w:rsidRPr="00FE200C">
        <w:rPr>
          <w:rFonts w:ascii="Times New Roman" w:hAnsi="Times New Roman"/>
          <w:sz w:val="24"/>
          <w:szCs w:val="24"/>
          <w:lang w:val="uz-Cyrl-UZ"/>
        </w:rPr>
        <w:t>ужжатларида хато ва камчиликлар киймати аникланса, ушбу камчиликларни т</w:t>
      </w:r>
      <w:r w:rsidR="00486B9F">
        <w:rPr>
          <w:rFonts w:ascii="Times New Roman" w:hAnsi="Times New Roman"/>
          <w:sz w:val="24"/>
          <w:szCs w:val="24"/>
          <w:lang w:val="uz-Cyrl-UZ"/>
        </w:rPr>
        <w:t>ўғи</w:t>
      </w:r>
      <w:r w:rsidRPr="00FE200C">
        <w:rPr>
          <w:rFonts w:ascii="Times New Roman" w:hAnsi="Times New Roman"/>
          <w:sz w:val="24"/>
          <w:szCs w:val="24"/>
          <w:lang w:val="uz-Cyrl-UZ"/>
        </w:rPr>
        <w:t>рлаш учун кетадиган барча харажатлар лойиха ташкилоти томонидан т</w:t>
      </w:r>
      <w:r w:rsidR="00486B9F">
        <w:rPr>
          <w:rFonts w:ascii="Times New Roman" w:hAnsi="Times New Roman"/>
          <w:sz w:val="24"/>
          <w:szCs w:val="24"/>
          <w:lang w:val="uz-Cyrl-UZ"/>
        </w:rPr>
        <w:t>ў</w:t>
      </w:r>
      <w:r w:rsidRPr="00FE200C">
        <w:rPr>
          <w:rFonts w:ascii="Times New Roman" w:hAnsi="Times New Roman"/>
          <w:sz w:val="24"/>
          <w:szCs w:val="24"/>
          <w:lang w:val="uz-Cyrl-UZ"/>
        </w:rPr>
        <w:t>ли</w:t>
      </w:r>
      <w:r w:rsidR="00486B9F">
        <w:rPr>
          <w:rFonts w:ascii="Times New Roman" w:hAnsi="Times New Roman"/>
          <w:sz w:val="24"/>
          <w:szCs w:val="24"/>
          <w:lang w:val="uz-Cyrl-UZ"/>
        </w:rPr>
        <w:t>қ</w:t>
      </w:r>
      <w:r w:rsidRPr="00FE200C">
        <w:rPr>
          <w:rFonts w:ascii="Times New Roman" w:hAnsi="Times New Roman"/>
          <w:sz w:val="24"/>
          <w:szCs w:val="24"/>
          <w:lang w:val="uz-Cyrl-UZ"/>
        </w:rPr>
        <w:t xml:space="preserve"> </w:t>
      </w:r>
      <w:r w:rsidR="00486B9F">
        <w:rPr>
          <w:rFonts w:ascii="Times New Roman" w:hAnsi="Times New Roman"/>
          <w:sz w:val="24"/>
          <w:szCs w:val="24"/>
          <w:lang w:val="uz-Cyrl-UZ"/>
        </w:rPr>
        <w:t>қ</w:t>
      </w:r>
      <w:r w:rsidRPr="00FE200C">
        <w:rPr>
          <w:rFonts w:ascii="Times New Roman" w:hAnsi="Times New Roman"/>
          <w:sz w:val="24"/>
          <w:szCs w:val="24"/>
          <w:lang w:val="uz-Cyrl-UZ"/>
        </w:rPr>
        <w:t>опланади.</w:t>
      </w:r>
    </w:p>
    <w:p w14:paraId="2A5CF18D"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5.10. Шартномани ижро этмаганлиги ёки етарли даражада бажармаганлиги учун, жавобгарлик агар шартномада ўзгача кўзда тутилмаган бўлса, Ўзбекистон Республикаси “Хўжалик юритувчи субъектлар фаолиятининг шартномавий-хуқуқий базаси тўғрисида”ги қонунининг 25-32-моддаларига асосан жавобгарлик чоралари қўлланилади.</w:t>
      </w:r>
    </w:p>
    <w:p w14:paraId="4AAB7BEC" w14:textId="77777777" w:rsidR="00851221" w:rsidRPr="00ED5D13"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5.10-а. Томонлар уртасида низолар ва келишмовчиликлар юз берган холатларда  жавобгар томон жойлашган худуддаги</w:t>
      </w:r>
      <w:r>
        <w:rPr>
          <w:rFonts w:ascii="Times New Roman" w:hAnsi="Times New Roman"/>
          <w:sz w:val="24"/>
          <w:szCs w:val="24"/>
          <w:lang w:val="uz-Cyrl-UZ"/>
        </w:rPr>
        <w:t xml:space="preserve"> иқтисодий</w:t>
      </w:r>
      <w:r w:rsidRPr="00FE200C">
        <w:rPr>
          <w:rFonts w:ascii="Times New Roman" w:hAnsi="Times New Roman"/>
          <w:sz w:val="24"/>
          <w:szCs w:val="24"/>
          <w:lang w:val="uz-Cyrl-UZ"/>
        </w:rPr>
        <w:t xml:space="preserve"> судига мурожаат килинади.</w:t>
      </w:r>
    </w:p>
    <w:p w14:paraId="2FBDF470" w14:textId="77777777" w:rsidR="00851221" w:rsidRDefault="00851221" w:rsidP="00851221">
      <w:pPr>
        <w:pStyle w:val="1"/>
        <w:jc w:val="center"/>
        <w:rPr>
          <w:rFonts w:ascii="Times New Roman" w:hAnsi="Times New Roman"/>
          <w:b/>
          <w:sz w:val="24"/>
          <w:szCs w:val="24"/>
          <w:lang w:val="uz-Cyrl-UZ"/>
        </w:rPr>
      </w:pPr>
      <w:r w:rsidRPr="00FE200C">
        <w:rPr>
          <w:rFonts w:ascii="Times New Roman" w:hAnsi="Times New Roman"/>
          <w:b/>
          <w:sz w:val="24"/>
          <w:szCs w:val="24"/>
          <w:lang w:val="uz-Cyrl-UZ"/>
        </w:rPr>
        <w:t>6. Бартараф этиб бўлмайдиган куч холати (форс-мажор)</w:t>
      </w:r>
    </w:p>
    <w:p w14:paraId="25572F27" w14:textId="52CD2E5B"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6.1. Агар томонлар мажбуриятларининг қисман ёки тўла ижро этилмай қолиши табиий </w:t>
      </w:r>
      <w:r w:rsidR="00486B9F">
        <w:rPr>
          <w:rFonts w:ascii="Times New Roman" w:hAnsi="Times New Roman"/>
          <w:sz w:val="24"/>
          <w:szCs w:val="24"/>
          <w:lang w:val="uz-Cyrl-UZ"/>
        </w:rPr>
        <w:t>ҳ</w:t>
      </w:r>
      <w:r w:rsidRPr="00FE200C">
        <w:rPr>
          <w:rFonts w:ascii="Times New Roman" w:hAnsi="Times New Roman"/>
          <w:sz w:val="24"/>
          <w:szCs w:val="24"/>
          <w:lang w:val="uz-Cyrl-UZ"/>
        </w:rPr>
        <w:t>одисалар, харбий харакатлар ва бошқа бартараф этиб бўлмайдиган кучлар сабаблар содир бўлган бўлса, хамда бу холат мазкур шартнома (контракт) ижросига бевосита таъсир кўрсатган бўлса, томонлар мазкур шартнома (контракт) бўйича мажбуриятларнинг қисман ёки тўла ижро этилмай қолгани учун жавобгарликдан озод бўладилар.</w:t>
      </w:r>
    </w:p>
    <w:p w14:paraId="1CB8A311"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    Мазкур шартнома бўйича мажбуриятларнинг ижро муддати бартараф этиб бўлмайдиган вазият, келтириб чиқарган оқибат хукм сурган вақтга мос равишда орқага сурилади.</w:t>
      </w:r>
    </w:p>
    <w:p w14:paraId="725489FB" w14:textId="24B57F3F"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6.2. Агар бартараф бўлмайдиган куч вазияти ёки унинг оқибатлари 3 ойдан ортиқ вақтга чўзиладиган бўлса, “</w:t>
      </w:r>
      <w:r w:rsidR="00AA20C3">
        <w:rPr>
          <w:rFonts w:ascii="Times New Roman" w:hAnsi="Times New Roman"/>
          <w:sz w:val="24"/>
          <w:szCs w:val="24"/>
          <w:lang w:val="uz-Cyrl-UZ"/>
        </w:rPr>
        <w:t>Лойиҳачи</w:t>
      </w:r>
      <w:r w:rsidRPr="00FE200C">
        <w:rPr>
          <w:rFonts w:ascii="Times New Roman" w:hAnsi="Times New Roman"/>
          <w:sz w:val="24"/>
          <w:szCs w:val="24"/>
          <w:lang w:val="uz-Cyrl-UZ"/>
        </w:rPr>
        <w:t>” ва “Буюртмачи” ишни давом эттириш ёки номаълум вақтга тўхтатиш учун чора</w:t>
      </w:r>
      <w:r w:rsidR="00AA20C3">
        <w:rPr>
          <w:rFonts w:ascii="Times New Roman" w:hAnsi="Times New Roman"/>
          <w:sz w:val="24"/>
          <w:szCs w:val="24"/>
          <w:lang w:val="uz-Cyrl-UZ"/>
        </w:rPr>
        <w:t>-</w:t>
      </w:r>
      <w:r w:rsidRPr="00FE200C">
        <w:rPr>
          <w:rFonts w:ascii="Times New Roman" w:hAnsi="Times New Roman"/>
          <w:sz w:val="24"/>
          <w:szCs w:val="24"/>
          <w:lang w:val="uz-Cyrl-UZ"/>
        </w:rPr>
        <w:t>тадбирлар кўришни му</w:t>
      </w:r>
      <w:r w:rsidR="00AA20C3">
        <w:rPr>
          <w:rFonts w:ascii="Times New Roman" w:hAnsi="Times New Roman"/>
          <w:sz w:val="24"/>
          <w:szCs w:val="24"/>
          <w:lang w:val="uz-Cyrl-UZ"/>
        </w:rPr>
        <w:t>ҳ</w:t>
      </w:r>
      <w:r w:rsidRPr="00FE200C">
        <w:rPr>
          <w:rFonts w:ascii="Times New Roman" w:hAnsi="Times New Roman"/>
          <w:sz w:val="24"/>
          <w:szCs w:val="24"/>
          <w:lang w:val="uz-Cyrl-UZ"/>
        </w:rPr>
        <w:t>окама қиладилар.</w:t>
      </w:r>
    </w:p>
    <w:p w14:paraId="303E54FA" w14:textId="77777777" w:rsidR="00851221" w:rsidRPr="00ED5D13"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    Агар томонлар 2 ой мобайнида бир тўхтамга кела олмасалар, томонларнинг хар қайсиси шартномани бекор қилинишини талаб қилишга хақлидир.</w:t>
      </w:r>
    </w:p>
    <w:p w14:paraId="624EB8C9" w14:textId="77777777" w:rsidR="00851221" w:rsidRPr="00ED5D13" w:rsidRDefault="00851221" w:rsidP="00851221">
      <w:pPr>
        <w:pStyle w:val="1"/>
        <w:jc w:val="center"/>
        <w:rPr>
          <w:rFonts w:ascii="Times New Roman" w:hAnsi="Times New Roman"/>
          <w:b/>
          <w:sz w:val="24"/>
          <w:szCs w:val="24"/>
          <w:lang w:val="uz-Cyrl-UZ"/>
        </w:rPr>
      </w:pPr>
      <w:r w:rsidRPr="00FE200C">
        <w:rPr>
          <w:rFonts w:ascii="Times New Roman" w:hAnsi="Times New Roman"/>
          <w:b/>
          <w:sz w:val="24"/>
          <w:szCs w:val="24"/>
          <w:lang w:val="uz-Cyrl-UZ"/>
        </w:rPr>
        <w:lastRenderedPageBreak/>
        <w:t>7. Қўшимча шартлар</w:t>
      </w:r>
    </w:p>
    <w:p w14:paraId="0113D92E" w14:textId="77777777" w:rsidR="00851221"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7.1.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шартномавий-хуқуқий базаси тўғрисида”ги қонунига, хамда Ўзбекистон Республикаси Фуқаролик кодексига асосан белгиланади.</w:t>
      </w:r>
    </w:p>
    <w:p w14:paraId="18D04712" w14:textId="77777777" w:rsidR="00AA3505" w:rsidRDefault="002750EB" w:rsidP="002750EB">
      <w:pPr>
        <w:pStyle w:val="1"/>
        <w:jc w:val="both"/>
        <w:rPr>
          <w:rFonts w:ascii="Times New Roman" w:hAnsi="Times New Roman"/>
          <w:sz w:val="24"/>
          <w:szCs w:val="24"/>
          <w:lang w:val="uz-Cyrl-UZ"/>
        </w:rPr>
      </w:pPr>
      <w:r>
        <w:rPr>
          <w:rFonts w:ascii="Times New Roman" w:hAnsi="Times New Roman"/>
          <w:sz w:val="24"/>
          <w:szCs w:val="24"/>
          <w:lang w:val="uz-Cyrl-UZ"/>
        </w:rPr>
        <w:t xml:space="preserve">7.2. Қолган </w:t>
      </w:r>
    </w:p>
    <w:p w14:paraId="717F6B3C" w14:textId="3BDC986C" w:rsidR="002750EB" w:rsidRPr="005D07E8" w:rsidRDefault="002750EB" w:rsidP="002750EB">
      <w:pPr>
        <w:pStyle w:val="1"/>
        <w:jc w:val="both"/>
        <w:rPr>
          <w:rFonts w:ascii="Times New Roman" w:hAnsi="Times New Roman"/>
          <w:sz w:val="24"/>
          <w:szCs w:val="24"/>
          <w:lang w:val="uz-Cyrl-UZ"/>
        </w:rPr>
      </w:pPr>
      <w:r>
        <w:rPr>
          <w:rFonts w:ascii="Times New Roman" w:hAnsi="Times New Roman"/>
          <w:sz w:val="24"/>
          <w:szCs w:val="24"/>
          <w:lang w:val="uz-Cyrl-UZ"/>
        </w:rPr>
        <w:t>маблагни  2022 йил манзилий дастурга асосан  тўлаб беришга келишилди.</w:t>
      </w:r>
    </w:p>
    <w:p w14:paraId="4041DF79" w14:textId="77777777" w:rsidR="00851221" w:rsidRPr="006813FE" w:rsidRDefault="00851221" w:rsidP="00851221">
      <w:pPr>
        <w:pStyle w:val="1"/>
        <w:jc w:val="center"/>
        <w:rPr>
          <w:rFonts w:ascii="Times New Roman" w:hAnsi="Times New Roman"/>
          <w:b/>
          <w:sz w:val="24"/>
          <w:szCs w:val="24"/>
        </w:rPr>
      </w:pPr>
      <w:r w:rsidRPr="00FE200C">
        <w:rPr>
          <w:rFonts w:ascii="Times New Roman" w:hAnsi="Times New Roman"/>
          <w:b/>
          <w:sz w:val="24"/>
          <w:szCs w:val="24"/>
          <w:lang w:val="uz-Cyrl-UZ"/>
        </w:rPr>
        <w:t>8. Шартноманинг амал қилиш муддати ва шартлари</w:t>
      </w:r>
    </w:p>
    <w:p w14:paraId="3A2701F2"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8.1. Мазкур шартнома томонлар имзолангандан кейин кучга киради ва унинг шартлари тўлиқ бажариб бўлгунча хақиқий хисобланади.</w:t>
      </w:r>
    </w:p>
    <w:p w14:paraId="0582645A" w14:textId="64181C0F"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8.2. </w:t>
      </w:r>
      <w:r w:rsidR="007178A5">
        <w:rPr>
          <w:rFonts w:ascii="Times New Roman" w:hAnsi="Times New Roman"/>
          <w:sz w:val="24"/>
          <w:szCs w:val="24"/>
          <w:lang w:val="uz-Cyrl-UZ"/>
        </w:rPr>
        <w:t>М</w:t>
      </w:r>
      <w:r w:rsidRPr="00FE200C">
        <w:rPr>
          <w:rFonts w:ascii="Times New Roman" w:hAnsi="Times New Roman"/>
          <w:sz w:val="24"/>
          <w:szCs w:val="24"/>
          <w:lang w:val="uz-Cyrl-UZ"/>
        </w:rPr>
        <w:t>азкур шартноманинг амал қилиш муддати 31 декабр 20</w:t>
      </w:r>
      <w:r w:rsidR="00ED3A3E">
        <w:rPr>
          <w:rFonts w:ascii="Times New Roman" w:hAnsi="Times New Roman"/>
          <w:sz w:val="24"/>
          <w:szCs w:val="24"/>
        </w:rPr>
        <w:t>2</w:t>
      </w:r>
      <w:r w:rsidR="00ED3A3E">
        <w:rPr>
          <w:rFonts w:ascii="Times New Roman" w:hAnsi="Times New Roman"/>
          <w:sz w:val="24"/>
          <w:szCs w:val="24"/>
          <w:lang w:val="uz-Cyrl-UZ"/>
        </w:rPr>
        <w:t>2</w:t>
      </w:r>
      <w:r w:rsidRPr="00FE200C">
        <w:rPr>
          <w:rFonts w:ascii="Times New Roman" w:hAnsi="Times New Roman"/>
          <w:sz w:val="24"/>
          <w:szCs w:val="24"/>
          <w:lang w:val="uz-Cyrl-UZ"/>
        </w:rPr>
        <w:t xml:space="preserve"> йил.</w:t>
      </w:r>
    </w:p>
    <w:p w14:paraId="76509673" w14:textId="77777777" w:rsidR="00851221" w:rsidRPr="00DC0EBD"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8.3. Мазкур шартнома бир хил юридик кучга эга бўлган </w:t>
      </w:r>
      <w:r w:rsidRPr="00DC0EBD">
        <w:rPr>
          <w:rFonts w:ascii="Times New Roman" w:hAnsi="Times New Roman"/>
          <w:sz w:val="24"/>
          <w:szCs w:val="24"/>
          <w:lang w:val="uz-Cyrl-UZ"/>
        </w:rPr>
        <w:t>2</w:t>
      </w:r>
      <w:r w:rsidRPr="00FE200C">
        <w:rPr>
          <w:rFonts w:ascii="Times New Roman" w:hAnsi="Times New Roman"/>
          <w:sz w:val="24"/>
          <w:szCs w:val="24"/>
          <w:lang w:val="uz-Cyrl-UZ"/>
        </w:rPr>
        <w:t xml:space="preserve"> нусхада тузилди.</w:t>
      </w:r>
    </w:p>
    <w:p w14:paraId="0CA8BE1B" w14:textId="77777777" w:rsidR="00851221" w:rsidRPr="006813FE" w:rsidRDefault="00851221" w:rsidP="00851221">
      <w:pPr>
        <w:pStyle w:val="1"/>
        <w:jc w:val="center"/>
        <w:rPr>
          <w:rFonts w:ascii="Times New Roman" w:hAnsi="Times New Roman"/>
          <w:b/>
          <w:sz w:val="24"/>
          <w:szCs w:val="24"/>
        </w:rPr>
      </w:pPr>
      <w:r w:rsidRPr="00FE200C">
        <w:rPr>
          <w:rFonts w:ascii="Times New Roman" w:hAnsi="Times New Roman"/>
          <w:b/>
          <w:sz w:val="24"/>
          <w:szCs w:val="24"/>
          <w:lang w:val="uz-Cyrl-UZ"/>
        </w:rPr>
        <w:t>9. Низоларни хал этиш тартиби ва хуқуқий экспертизаси</w:t>
      </w:r>
    </w:p>
    <w:p w14:paraId="4091BCE5" w14:textId="77777777" w:rsidR="00851221" w:rsidRPr="00FE200C"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9.1. Шартноманинг мазмуни уни тузишга тайёрлаш жараёнида юридик хизмат субъектлари ёки жалб этилган адвокатлар томонидан қонунчиликка мувофиқ келиши  текширилган бўлиши даркор. Уларнинг имзозисиз ёки хулосасиз шартнома тузилишига йўл қўйилмайди.</w:t>
      </w:r>
    </w:p>
    <w:p w14:paraId="320861AD" w14:textId="77777777" w:rsidR="00851221" w:rsidRPr="00ED5D13" w:rsidRDefault="00851221" w:rsidP="00851221">
      <w:pPr>
        <w:pStyle w:val="1"/>
        <w:jc w:val="both"/>
        <w:rPr>
          <w:rFonts w:ascii="Times New Roman" w:hAnsi="Times New Roman"/>
          <w:sz w:val="24"/>
          <w:szCs w:val="24"/>
          <w:lang w:val="uz-Cyrl-UZ"/>
        </w:rPr>
      </w:pPr>
      <w:r w:rsidRPr="00FE200C">
        <w:rPr>
          <w:rFonts w:ascii="Times New Roman" w:hAnsi="Times New Roman"/>
          <w:sz w:val="24"/>
          <w:szCs w:val="24"/>
          <w:lang w:val="uz-Cyrl-UZ"/>
        </w:rPr>
        <w:t xml:space="preserve">9.2. Шартномани тузиш, ижро этиш, ўзгартириш ва бекор қилиш, шунингдек  келтирилган зарарни қоплаш чоғида томонлар ўртасида вужудга келган баҳслар қонунчиликда белгиланган тартибда </w:t>
      </w:r>
      <w:r>
        <w:rPr>
          <w:rFonts w:ascii="Times New Roman" w:hAnsi="Times New Roman"/>
          <w:sz w:val="24"/>
          <w:szCs w:val="24"/>
          <w:lang w:val="uz-Cyrl-UZ"/>
        </w:rPr>
        <w:t>иқтисодий</w:t>
      </w:r>
      <w:r w:rsidRPr="00FE200C">
        <w:rPr>
          <w:rFonts w:ascii="Times New Roman" w:hAnsi="Times New Roman"/>
          <w:sz w:val="24"/>
          <w:szCs w:val="24"/>
          <w:lang w:val="uz-Cyrl-UZ"/>
        </w:rPr>
        <w:t xml:space="preserve"> суди томонидан ёки томонларнинг келишувига биноан хакамлар суди томонидан қараб чиқилади.</w:t>
      </w:r>
    </w:p>
    <w:p w14:paraId="06980471" w14:textId="77777777" w:rsidR="00851221" w:rsidRDefault="00851221" w:rsidP="00851221">
      <w:pPr>
        <w:pStyle w:val="1"/>
        <w:jc w:val="both"/>
        <w:rPr>
          <w:rFonts w:ascii="Times New Roman" w:hAnsi="Times New Roman"/>
          <w:sz w:val="24"/>
          <w:szCs w:val="24"/>
          <w:lang w:val="uz-Cyrl-UZ"/>
        </w:rPr>
      </w:pPr>
    </w:p>
    <w:tbl>
      <w:tblPr>
        <w:tblW w:w="10008" w:type="dxa"/>
        <w:tblLayout w:type="fixed"/>
        <w:tblLook w:val="01E0" w:firstRow="1" w:lastRow="1" w:firstColumn="1" w:lastColumn="1" w:noHBand="0" w:noVBand="0"/>
      </w:tblPr>
      <w:tblGrid>
        <w:gridCol w:w="10008"/>
      </w:tblGrid>
      <w:tr w:rsidR="00851221" w:rsidRPr="00FE200C" w14:paraId="3CF884F8" w14:textId="77777777" w:rsidTr="00883819">
        <w:tc>
          <w:tcPr>
            <w:tcW w:w="10008" w:type="dxa"/>
          </w:tcPr>
          <w:p w14:paraId="10EF0752" w14:textId="77777777" w:rsidR="00851221" w:rsidRPr="00FE200C" w:rsidRDefault="00851221" w:rsidP="00883819">
            <w:pPr>
              <w:jc w:val="center"/>
              <w:rPr>
                <w:rFonts w:ascii="Arial" w:hAnsi="Arial" w:cs="Arial"/>
                <w:b/>
              </w:rPr>
            </w:pPr>
            <w:r w:rsidRPr="00FE200C">
              <w:rPr>
                <w:rFonts w:ascii="Arial" w:hAnsi="Arial" w:cs="Arial"/>
                <w:b/>
              </w:rPr>
              <w:t>1</w:t>
            </w:r>
            <w:r>
              <w:rPr>
                <w:rFonts w:ascii="Arial" w:hAnsi="Arial" w:cs="Arial"/>
                <w:b/>
              </w:rPr>
              <w:t>0</w:t>
            </w:r>
            <w:r w:rsidRPr="00FE200C">
              <w:rPr>
                <w:rFonts w:ascii="Arial" w:hAnsi="Arial" w:cs="Arial"/>
                <w:b/>
              </w:rPr>
              <w:t xml:space="preserve">-модда. </w:t>
            </w:r>
            <w:proofErr w:type="spellStart"/>
            <w:r w:rsidRPr="00FE200C">
              <w:rPr>
                <w:rFonts w:ascii="Arial" w:hAnsi="Arial" w:cs="Arial"/>
                <w:b/>
              </w:rPr>
              <w:t>Томонларнинг</w:t>
            </w:r>
            <w:proofErr w:type="spellEnd"/>
            <w:r w:rsidRPr="00FE200C">
              <w:rPr>
                <w:rFonts w:ascii="Arial" w:hAnsi="Arial" w:cs="Arial"/>
                <w:b/>
              </w:rPr>
              <w:t xml:space="preserve"> </w:t>
            </w:r>
            <w:proofErr w:type="spellStart"/>
            <w:r w:rsidRPr="00FE200C">
              <w:rPr>
                <w:rFonts w:ascii="Arial" w:hAnsi="Arial" w:cs="Arial"/>
                <w:b/>
              </w:rPr>
              <w:t>реквизитлари</w:t>
            </w:r>
            <w:proofErr w:type="spellEnd"/>
          </w:p>
        </w:tc>
      </w:tr>
      <w:tr w:rsidR="00851221" w:rsidRPr="00FE200C" w14:paraId="44D12B1D" w14:textId="77777777" w:rsidTr="00883819">
        <w:tc>
          <w:tcPr>
            <w:tcW w:w="10008" w:type="dxa"/>
          </w:tcPr>
          <w:tbl>
            <w:tblPr>
              <w:tblpPr w:leftFromText="180" w:rightFromText="180" w:vertAnchor="page" w:horzAnchor="margin" w:tblpY="391"/>
              <w:tblOverlap w:val="never"/>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76"/>
              <w:gridCol w:w="4512"/>
            </w:tblGrid>
            <w:tr w:rsidR="00A77737" w:rsidRPr="00600F22" w14:paraId="4CE9E5FA" w14:textId="77777777" w:rsidTr="00A77737">
              <w:trPr>
                <w:trHeight w:val="541"/>
              </w:trPr>
              <w:tc>
                <w:tcPr>
                  <w:tcW w:w="4876" w:type="dxa"/>
                </w:tcPr>
                <w:p w14:paraId="2511F011" w14:textId="77777777" w:rsidR="00A77737" w:rsidRPr="00600F22" w:rsidRDefault="00A77737" w:rsidP="00A77737">
                  <w:pPr>
                    <w:rPr>
                      <w:b/>
                    </w:rPr>
                  </w:pPr>
                  <w:r>
                    <w:rPr>
                      <w:b/>
                    </w:rPr>
                    <w:t xml:space="preserve">                </w:t>
                  </w:r>
                  <w:proofErr w:type="spellStart"/>
                  <w:r w:rsidRPr="00600F22">
                    <w:rPr>
                      <w:b/>
                    </w:rPr>
                    <w:t>Буюртмачи</w:t>
                  </w:r>
                  <w:proofErr w:type="spellEnd"/>
                  <w:r w:rsidRPr="00600F22">
                    <w:rPr>
                      <w:b/>
                    </w:rPr>
                    <w:t>:</w:t>
                  </w:r>
                </w:p>
              </w:tc>
              <w:tc>
                <w:tcPr>
                  <w:tcW w:w="4512" w:type="dxa"/>
                </w:tcPr>
                <w:p w14:paraId="3C338B13" w14:textId="238F9E0E" w:rsidR="00A77737" w:rsidRDefault="00A77737" w:rsidP="00A77737">
                  <w:pPr>
                    <w:rPr>
                      <w:b/>
                    </w:rPr>
                  </w:pPr>
                  <w:r>
                    <w:rPr>
                      <w:b/>
                    </w:rPr>
                    <w:t xml:space="preserve">              </w:t>
                  </w:r>
                  <w:r w:rsidR="00DB03CA">
                    <w:rPr>
                      <w:b/>
                      <w:lang w:val="uz-Cyrl-UZ"/>
                    </w:rPr>
                    <w:t>Лойиҳачи</w:t>
                  </w:r>
                  <w:r w:rsidRPr="00600F22">
                    <w:rPr>
                      <w:b/>
                    </w:rPr>
                    <w:t>:</w:t>
                  </w:r>
                </w:p>
                <w:p w14:paraId="206B3C02" w14:textId="77777777" w:rsidR="00A77737" w:rsidRPr="00600F22" w:rsidRDefault="00A77737" w:rsidP="00A77737">
                  <w:pPr>
                    <w:rPr>
                      <w:b/>
                    </w:rPr>
                  </w:pPr>
                </w:p>
              </w:tc>
            </w:tr>
            <w:tr w:rsidR="00A77737" w:rsidRPr="00B46294" w14:paraId="64FE5815" w14:textId="77777777" w:rsidTr="00A77737">
              <w:trPr>
                <w:trHeight w:val="395"/>
              </w:trPr>
              <w:tc>
                <w:tcPr>
                  <w:tcW w:w="4876" w:type="dxa"/>
                </w:tcPr>
                <w:p w14:paraId="44288C13" w14:textId="7A41FBBC" w:rsidR="00A77737" w:rsidRPr="00DB03CA" w:rsidRDefault="00A77737" w:rsidP="00A77737">
                  <w:pPr>
                    <w:rPr>
                      <w:b/>
                      <w:bCs/>
                      <w:i/>
                      <w:sz w:val="22"/>
                      <w:szCs w:val="22"/>
                    </w:rPr>
                  </w:pPr>
                  <w:r w:rsidRPr="00DB03CA">
                    <w:rPr>
                      <w:b/>
                      <w:bCs/>
                      <w:sz w:val="22"/>
                      <w:szCs w:val="22"/>
                      <w:lang w:val="uz-Cyrl-UZ"/>
                    </w:rPr>
                    <w:t>“Узсувтаъминот” АЖ «Сув таъминоти ва о</w:t>
                  </w:r>
                  <w:r w:rsidR="007178A5" w:rsidRPr="00DB03CA">
                    <w:rPr>
                      <w:b/>
                      <w:bCs/>
                      <w:sz w:val="22"/>
                      <w:szCs w:val="22"/>
                      <w:lang w:val="uz-Cyrl-UZ"/>
                    </w:rPr>
                    <w:t>қ</w:t>
                  </w:r>
                  <w:r w:rsidRPr="00DB03CA">
                    <w:rPr>
                      <w:b/>
                      <w:bCs/>
                      <w:sz w:val="22"/>
                      <w:szCs w:val="22"/>
                      <w:lang w:val="uz-Cyrl-UZ"/>
                    </w:rPr>
                    <w:t>ова сув объектлари курилиши буйича инжиниринг компанияси» ДУК Кашкадарё вилояти худудий бошкармаси</w:t>
                  </w:r>
                </w:p>
              </w:tc>
              <w:tc>
                <w:tcPr>
                  <w:tcW w:w="4512" w:type="dxa"/>
                </w:tcPr>
                <w:p w14:paraId="2BAE9E5E" w14:textId="77777777" w:rsidR="00A77737" w:rsidRPr="00912D89" w:rsidRDefault="00A77737" w:rsidP="00AA3505">
                  <w:pPr>
                    <w:ind w:left="-75"/>
                    <w:jc w:val="center"/>
                    <w:rPr>
                      <w:i/>
                      <w:sz w:val="22"/>
                      <w:szCs w:val="22"/>
                      <w:highlight w:val="yellow"/>
                    </w:rPr>
                  </w:pPr>
                </w:p>
              </w:tc>
            </w:tr>
            <w:tr w:rsidR="00A77737" w:rsidRPr="00600F22" w14:paraId="3CAA72E1" w14:textId="77777777" w:rsidTr="00A77737">
              <w:trPr>
                <w:trHeight w:val="1023"/>
              </w:trPr>
              <w:tc>
                <w:tcPr>
                  <w:tcW w:w="4876" w:type="dxa"/>
                </w:tcPr>
                <w:p w14:paraId="0C8618F7" w14:textId="514C8D0D" w:rsidR="00A77737" w:rsidRPr="005033B6" w:rsidRDefault="00A77737" w:rsidP="00A77737">
                  <w:pPr>
                    <w:rPr>
                      <w:sz w:val="22"/>
                      <w:szCs w:val="22"/>
                    </w:rPr>
                  </w:pPr>
                  <w:proofErr w:type="spellStart"/>
                  <w:r w:rsidRPr="005033B6">
                    <w:rPr>
                      <w:sz w:val="22"/>
                      <w:szCs w:val="22"/>
                    </w:rPr>
                    <w:t>Манзили</w:t>
                  </w:r>
                  <w:proofErr w:type="spellEnd"/>
                  <w:r w:rsidRPr="005033B6">
                    <w:rPr>
                      <w:sz w:val="22"/>
                      <w:szCs w:val="22"/>
                    </w:rPr>
                    <w:t xml:space="preserve">: Карши </w:t>
                  </w:r>
                  <w:proofErr w:type="spellStart"/>
                  <w:r w:rsidRPr="005033B6">
                    <w:rPr>
                      <w:sz w:val="22"/>
                      <w:szCs w:val="22"/>
                    </w:rPr>
                    <w:t>шахар</w:t>
                  </w:r>
                  <w:proofErr w:type="spellEnd"/>
                  <w:r w:rsidR="007178A5">
                    <w:rPr>
                      <w:sz w:val="22"/>
                      <w:szCs w:val="22"/>
                      <w:lang w:val="uz-Cyrl-UZ"/>
                    </w:rPr>
                    <w:t>,</w:t>
                  </w:r>
                  <w:r w:rsidRPr="005033B6">
                    <w:rPr>
                      <w:sz w:val="22"/>
                      <w:szCs w:val="22"/>
                    </w:rPr>
                    <w:t xml:space="preserve"> </w:t>
                  </w:r>
                  <w:r w:rsidR="007178A5">
                    <w:rPr>
                      <w:sz w:val="22"/>
                      <w:szCs w:val="22"/>
                      <w:lang w:val="uz-Cyrl-UZ"/>
                    </w:rPr>
                    <w:t>Ў</w:t>
                  </w:r>
                  <w:r>
                    <w:rPr>
                      <w:sz w:val="22"/>
                      <w:szCs w:val="22"/>
                      <w:lang w:val="uz-Cyrl-UZ"/>
                    </w:rPr>
                    <w:t>збекистон овози</w:t>
                  </w:r>
                  <w:r w:rsidR="007178A5">
                    <w:rPr>
                      <w:sz w:val="22"/>
                      <w:szCs w:val="22"/>
                      <w:lang w:val="uz-Cyrl-UZ"/>
                    </w:rPr>
                    <w:t xml:space="preserve"> газетаси кўчаси,</w:t>
                  </w:r>
                  <w:r>
                    <w:rPr>
                      <w:sz w:val="22"/>
                      <w:szCs w:val="22"/>
                      <w:lang w:val="uz-Cyrl-UZ"/>
                    </w:rPr>
                    <w:t xml:space="preserve"> 16</w:t>
                  </w:r>
                  <w:r w:rsidR="007178A5">
                    <w:rPr>
                      <w:sz w:val="22"/>
                      <w:szCs w:val="22"/>
                      <w:lang w:val="uz-Cyrl-UZ"/>
                    </w:rPr>
                    <w:t>-</w:t>
                  </w:r>
                  <w:proofErr w:type="spellStart"/>
                  <w:r w:rsidRPr="005033B6">
                    <w:rPr>
                      <w:sz w:val="22"/>
                      <w:szCs w:val="22"/>
                    </w:rPr>
                    <w:t>уй</w:t>
                  </w:r>
                  <w:proofErr w:type="spellEnd"/>
                </w:p>
                <w:p w14:paraId="0F786E76" w14:textId="4C2EDEA5" w:rsidR="00A77737" w:rsidRPr="00B50113" w:rsidRDefault="00A77737" w:rsidP="00A77737">
                  <w:pPr>
                    <w:rPr>
                      <w:sz w:val="22"/>
                      <w:szCs w:val="22"/>
                      <w:lang w:val="uz-Cyrl-UZ"/>
                    </w:rPr>
                  </w:pPr>
                </w:p>
                <w:p w14:paraId="1A325739" w14:textId="256D87AA" w:rsidR="00A77737" w:rsidRDefault="007178A5" w:rsidP="00A77737">
                  <w:pPr>
                    <w:rPr>
                      <w:sz w:val="22"/>
                      <w:szCs w:val="22"/>
                      <w:lang w:val="uz-Cyrl-UZ"/>
                    </w:rPr>
                  </w:pPr>
                  <w:r>
                    <w:rPr>
                      <w:sz w:val="22"/>
                      <w:szCs w:val="22"/>
                      <w:lang w:val="uz-Cyrl-UZ"/>
                    </w:rPr>
                    <w:t xml:space="preserve">Шхр </w:t>
                  </w:r>
                  <w:r w:rsidR="00DB03CA" w:rsidRPr="00DB03CA">
                    <w:rPr>
                      <w:sz w:val="22"/>
                      <w:szCs w:val="22"/>
                      <w:lang w:val="uz-Cyrl-UZ"/>
                    </w:rPr>
                    <w:t xml:space="preserve">  </w:t>
                  </w:r>
                  <w:r w:rsidR="00A77737">
                    <w:rPr>
                      <w:sz w:val="22"/>
                      <w:szCs w:val="22"/>
                      <w:lang w:val="uz-Cyrl-UZ"/>
                    </w:rPr>
                    <w:t xml:space="preserve"> </w:t>
                  </w:r>
                </w:p>
                <w:p w14:paraId="1848DB95" w14:textId="5F910C3C" w:rsidR="00A77737" w:rsidRPr="005033B6" w:rsidRDefault="00A77737" w:rsidP="00A77737">
                  <w:pPr>
                    <w:rPr>
                      <w:sz w:val="22"/>
                      <w:szCs w:val="22"/>
                    </w:rPr>
                  </w:pPr>
                  <w:r w:rsidRPr="005033B6">
                    <w:rPr>
                      <w:sz w:val="22"/>
                      <w:szCs w:val="22"/>
                    </w:rPr>
                    <w:t>ИНН:</w:t>
                  </w:r>
                  <w:proofErr w:type="gramStart"/>
                  <w:r w:rsidRPr="005033B6">
                    <w:rPr>
                      <w:sz w:val="22"/>
                      <w:szCs w:val="22"/>
                    </w:rPr>
                    <w:t xml:space="preserve">305977670, </w:t>
                  </w:r>
                  <w:r w:rsidR="007178A5">
                    <w:rPr>
                      <w:sz w:val="22"/>
                      <w:szCs w:val="22"/>
                      <w:lang w:val="uz-Cyrl-UZ"/>
                    </w:rPr>
                    <w:t xml:space="preserve">  </w:t>
                  </w:r>
                  <w:proofErr w:type="gramEnd"/>
                  <w:r w:rsidR="007178A5">
                    <w:rPr>
                      <w:sz w:val="22"/>
                      <w:szCs w:val="22"/>
                      <w:lang w:val="uz-Cyrl-UZ"/>
                    </w:rPr>
                    <w:t xml:space="preserve">            </w:t>
                  </w:r>
                  <w:r w:rsidRPr="005033B6">
                    <w:rPr>
                      <w:sz w:val="22"/>
                      <w:szCs w:val="22"/>
                    </w:rPr>
                    <w:t>ОКЭД 42210</w:t>
                  </w:r>
                </w:p>
              </w:tc>
              <w:tc>
                <w:tcPr>
                  <w:tcW w:w="4512" w:type="dxa"/>
                </w:tcPr>
                <w:p w14:paraId="588D3801" w14:textId="77777777" w:rsidR="00A77737" w:rsidRPr="005033B6" w:rsidRDefault="00A77737" w:rsidP="00AA3505">
                  <w:pPr>
                    <w:ind w:left="317" w:hanging="283"/>
                    <w:rPr>
                      <w:sz w:val="22"/>
                      <w:szCs w:val="22"/>
                      <w:highlight w:val="yellow"/>
                    </w:rPr>
                  </w:pPr>
                </w:p>
              </w:tc>
            </w:tr>
            <w:tr w:rsidR="00A77737" w:rsidRPr="005033B6" w14:paraId="07BF323F" w14:textId="77777777" w:rsidTr="00A77737">
              <w:trPr>
                <w:trHeight w:val="1760"/>
              </w:trPr>
              <w:tc>
                <w:tcPr>
                  <w:tcW w:w="4876" w:type="dxa"/>
                </w:tcPr>
                <w:p w14:paraId="7205E685" w14:textId="3570443C" w:rsidR="00A77737" w:rsidRPr="005033B6" w:rsidRDefault="00726318" w:rsidP="00A77737">
                  <w:pPr>
                    <w:rPr>
                      <w:sz w:val="22"/>
                      <w:szCs w:val="22"/>
                    </w:rPr>
                  </w:pPr>
                  <w:r>
                    <w:rPr>
                      <w:sz w:val="22"/>
                      <w:szCs w:val="22"/>
                      <w:lang w:val="uz-Cyrl-UZ"/>
                    </w:rPr>
                    <w:t>Ў</w:t>
                  </w:r>
                  <w:r w:rsidR="007178A5">
                    <w:rPr>
                      <w:sz w:val="22"/>
                      <w:szCs w:val="22"/>
                      <w:lang w:val="uz-Cyrl-UZ"/>
                    </w:rPr>
                    <w:t xml:space="preserve">збекистон </w:t>
                  </w:r>
                  <w:r>
                    <w:rPr>
                      <w:sz w:val="22"/>
                      <w:szCs w:val="22"/>
                      <w:lang w:val="uz-Cyrl-UZ"/>
                    </w:rPr>
                    <w:t>Р</w:t>
                  </w:r>
                  <w:r w:rsidR="007178A5">
                    <w:rPr>
                      <w:sz w:val="22"/>
                      <w:szCs w:val="22"/>
                      <w:lang w:val="uz-Cyrl-UZ"/>
                    </w:rPr>
                    <w:t>еспубликаси Молия вазирлиги Ғазначилик бошқармаси</w:t>
                  </w:r>
                </w:p>
                <w:p w14:paraId="676972C7" w14:textId="44CE43E4" w:rsidR="00A77737" w:rsidRPr="00A30831" w:rsidRDefault="007178A5" w:rsidP="00A77737">
                  <w:pPr>
                    <w:rPr>
                      <w:sz w:val="22"/>
                      <w:szCs w:val="22"/>
                      <w:lang w:val="uz-Cyrl-UZ"/>
                    </w:rPr>
                  </w:pPr>
                  <w:r>
                    <w:rPr>
                      <w:sz w:val="22"/>
                      <w:szCs w:val="22"/>
                      <w:lang w:val="uz-Cyrl-UZ"/>
                    </w:rPr>
                    <w:t>Ғаз х/р</w:t>
                  </w:r>
                  <w:r w:rsidR="00A77737" w:rsidRPr="005033B6">
                    <w:rPr>
                      <w:sz w:val="22"/>
                      <w:szCs w:val="22"/>
                    </w:rPr>
                    <w:t xml:space="preserve"> 2340200030010000101</w:t>
                  </w:r>
                  <w:r w:rsidR="00A30831">
                    <w:rPr>
                      <w:sz w:val="22"/>
                      <w:szCs w:val="22"/>
                      <w:lang w:val="uz-Cyrl-UZ"/>
                    </w:rPr>
                    <w:t>1</w:t>
                  </w:r>
                </w:p>
                <w:p w14:paraId="53651CE0" w14:textId="6AFD3EDD" w:rsidR="00A77737" w:rsidRDefault="00A77737" w:rsidP="00A77737">
                  <w:pPr>
                    <w:rPr>
                      <w:sz w:val="22"/>
                      <w:szCs w:val="22"/>
                    </w:rPr>
                  </w:pPr>
                  <w:r w:rsidRPr="005033B6">
                    <w:rPr>
                      <w:sz w:val="22"/>
                      <w:szCs w:val="22"/>
                    </w:rPr>
                    <w:t xml:space="preserve"> </w:t>
                  </w:r>
                  <w:r w:rsidR="007178A5">
                    <w:rPr>
                      <w:sz w:val="22"/>
                      <w:szCs w:val="22"/>
                      <w:lang w:val="uz-Cyrl-UZ"/>
                    </w:rPr>
                    <w:t xml:space="preserve"> </w:t>
                  </w:r>
                  <w:r w:rsidRPr="005033B6">
                    <w:rPr>
                      <w:sz w:val="22"/>
                      <w:szCs w:val="22"/>
                    </w:rPr>
                    <w:t>Т</w:t>
                  </w:r>
                  <w:r w:rsidR="007178A5">
                    <w:rPr>
                      <w:sz w:val="22"/>
                      <w:szCs w:val="22"/>
                      <w:lang w:val="uz-Cyrl-UZ"/>
                    </w:rPr>
                    <w:t>о</w:t>
                  </w:r>
                  <w:proofErr w:type="spellStart"/>
                  <w:r w:rsidRPr="005033B6">
                    <w:rPr>
                      <w:sz w:val="22"/>
                      <w:szCs w:val="22"/>
                    </w:rPr>
                    <w:t>шкент</w:t>
                  </w:r>
                  <w:proofErr w:type="spellEnd"/>
                  <w:r w:rsidR="007178A5">
                    <w:rPr>
                      <w:sz w:val="22"/>
                      <w:szCs w:val="22"/>
                      <w:lang w:val="uz-Cyrl-UZ"/>
                    </w:rPr>
                    <w:t xml:space="preserve"> ш.   </w:t>
                  </w:r>
                  <w:r w:rsidRPr="005033B6">
                    <w:rPr>
                      <w:sz w:val="22"/>
                      <w:szCs w:val="22"/>
                    </w:rPr>
                    <w:t xml:space="preserve"> МФО 00014 </w:t>
                  </w:r>
                  <w:r>
                    <w:rPr>
                      <w:sz w:val="22"/>
                      <w:szCs w:val="22"/>
                    </w:rPr>
                    <w:t xml:space="preserve">      </w:t>
                  </w:r>
                  <w:r w:rsidR="007178A5">
                    <w:rPr>
                      <w:sz w:val="22"/>
                      <w:szCs w:val="22"/>
                      <w:lang w:val="uz-Cyrl-UZ"/>
                    </w:rPr>
                    <w:t xml:space="preserve">                     </w:t>
                  </w:r>
                  <w:r>
                    <w:rPr>
                      <w:sz w:val="22"/>
                      <w:szCs w:val="22"/>
                    </w:rPr>
                    <w:t xml:space="preserve"> </w:t>
                  </w:r>
                  <w:r w:rsidRPr="005033B6">
                    <w:rPr>
                      <w:sz w:val="22"/>
                      <w:szCs w:val="22"/>
                    </w:rPr>
                    <w:t>ИНН: 201 122</w:t>
                  </w:r>
                  <w:r>
                    <w:rPr>
                      <w:sz w:val="22"/>
                      <w:szCs w:val="22"/>
                    </w:rPr>
                    <w:t> </w:t>
                  </w:r>
                  <w:r w:rsidRPr="005033B6">
                    <w:rPr>
                      <w:sz w:val="22"/>
                      <w:szCs w:val="22"/>
                    </w:rPr>
                    <w:t>919</w:t>
                  </w:r>
                </w:p>
                <w:p w14:paraId="69119C62" w14:textId="77777777" w:rsidR="00A77737" w:rsidRPr="00E30680" w:rsidRDefault="00A77737" w:rsidP="00A77737">
                  <w:pPr>
                    <w:rPr>
                      <w:b/>
                      <w:sz w:val="22"/>
                      <w:szCs w:val="22"/>
                    </w:rPr>
                  </w:pPr>
                </w:p>
                <w:p w14:paraId="633129AF" w14:textId="77777777" w:rsidR="00726318" w:rsidRDefault="00726318" w:rsidP="00A77737">
                  <w:pPr>
                    <w:rPr>
                      <w:b/>
                      <w:sz w:val="22"/>
                      <w:szCs w:val="22"/>
                      <w:lang w:val="uz-Cyrl-UZ"/>
                    </w:rPr>
                  </w:pPr>
                </w:p>
                <w:p w14:paraId="63A941BA" w14:textId="7248855D" w:rsidR="00A77737" w:rsidRPr="00E30680" w:rsidRDefault="007178A5" w:rsidP="00A77737">
                  <w:pPr>
                    <w:rPr>
                      <w:b/>
                      <w:sz w:val="22"/>
                      <w:szCs w:val="22"/>
                      <w:lang w:val="uz-Cyrl-UZ"/>
                    </w:rPr>
                  </w:pPr>
                  <w:r>
                    <w:rPr>
                      <w:b/>
                      <w:sz w:val="22"/>
                      <w:szCs w:val="22"/>
                      <w:lang w:val="uz-Cyrl-UZ"/>
                    </w:rPr>
                    <w:t>Бошлиқ</w:t>
                  </w:r>
                  <w:r w:rsidR="00A77737" w:rsidRPr="00334E2C">
                    <w:rPr>
                      <w:b/>
                      <w:sz w:val="22"/>
                      <w:szCs w:val="22"/>
                    </w:rPr>
                    <w:t xml:space="preserve"> _______________</w:t>
                  </w:r>
                  <w:r>
                    <w:rPr>
                      <w:b/>
                      <w:sz w:val="22"/>
                      <w:szCs w:val="22"/>
                      <w:lang w:val="uz-Cyrl-UZ"/>
                    </w:rPr>
                    <w:t>Х.Джураев</w:t>
                  </w:r>
                </w:p>
              </w:tc>
              <w:tc>
                <w:tcPr>
                  <w:tcW w:w="4512" w:type="dxa"/>
                </w:tcPr>
                <w:p w14:paraId="37D8B12A" w14:textId="77777777" w:rsidR="00A77737" w:rsidRPr="000F73C8" w:rsidRDefault="00A77737" w:rsidP="00A77737">
                  <w:pPr>
                    <w:rPr>
                      <w:b/>
                      <w:sz w:val="22"/>
                      <w:szCs w:val="22"/>
                    </w:rPr>
                  </w:pPr>
                </w:p>
                <w:p w14:paraId="0F1179D1" w14:textId="77777777" w:rsidR="00A77737" w:rsidRDefault="00A77737" w:rsidP="00A77737">
                  <w:pPr>
                    <w:rPr>
                      <w:b/>
                      <w:sz w:val="22"/>
                      <w:szCs w:val="22"/>
                    </w:rPr>
                  </w:pPr>
                </w:p>
                <w:p w14:paraId="1F51392C" w14:textId="77777777" w:rsidR="00AA3505" w:rsidRDefault="00A77737" w:rsidP="00A77737">
                  <w:pPr>
                    <w:rPr>
                      <w:b/>
                      <w:sz w:val="22"/>
                      <w:szCs w:val="22"/>
                    </w:rPr>
                  </w:pPr>
                  <w:r>
                    <w:rPr>
                      <w:b/>
                      <w:sz w:val="22"/>
                      <w:szCs w:val="22"/>
                    </w:rPr>
                    <w:t xml:space="preserve"> </w:t>
                  </w:r>
                </w:p>
                <w:p w14:paraId="662B5D5C" w14:textId="77777777" w:rsidR="00AA3505" w:rsidRDefault="00AA3505" w:rsidP="00A77737">
                  <w:pPr>
                    <w:rPr>
                      <w:b/>
                      <w:sz w:val="22"/>
                      <w:szCs w:val="22"/>
                    </w:rPr>
                  </w:pPr>
                </w:p>
                <w:p w14:paraId="0B17A510" w14:textId="77777777" w:rsidR="00AA3505" w:rsidRDefault="00AA3505" w:rsidP="00A77737">
                  <w:pPr>
                    <w:rPr>
                      <w:b/>
                      <w:sz w:val="22"/>
                      <w:szCs w:val="22"/>
                    </w:rPr>
                  </w:pPr>
                </w:p>
                <w:p w14:paraId="70BD20CC" w14:textId="77777777" w:rsidR="00AA3505" w:rsidRDefault="00AA3505" w:rsidP="00A77737">
                  <w:pPr>
                    <w:rPr>
                      <w:b/>
                      <w:sz w:val="22"/>
                      <w:szCs w:val="22"/>
                    </w:rPr>
                  </w:pPr>
                </w:p>
                <w:p w14:paraId="2C7B0D6F" w14:textId="2523FD67" w:rsidR="00A77737" w:rsidRPr="009E37C8" w:rsidRDefault="00A77737" w:rsidP="00A77737">
                  <w:pPr>
                    <w:rPr>
                      <w:sz w:val="22"/>
                      <w:szCs w:val="22"/>
                      <w:highlight w:val="yellow"/>
                      <w:lang w:val="uz-Cyrl-UZ"/>
                    </w:rPr>
                  </w:pPr>
                  <w:r>
                    <w:rPr>
                      <w:b/>
                      <w:sz w:val="22"/>
                      <w:szCs w:val="22"/>
                      <w:lang w:val="uz-Cyrl-UZ"/>
                    </w:rPr>
                    <w:t>Директор</w:t>
                  </w:r>
                  <w:r>
                    <w:rPr>
                      <w:b/>
                      <w:sz w:val="22"/>
                      <w:szCs w:val="22"/>
                    </w:rPr>
                    <w:t>_________</w:t>
                  </w:r>
                  <w:r w:rsidR="00726318">
                    <w:rPr>
                      <w:b/>
                      <w:sz w:val="22"/>
                      <w:szCs w:val="22"/>
                      <w:lang w:val="uz-Cyrl-UZ"/>
                    </w:rPr>
                    <w:t xml:space="preserve">        </w:t>
                  </w:r>
                </w:p>
              </w:tc>
            </w:tr>
          </w:tbl>
          <w:p w14:paraId="4CF742F9" w14:textId="77777777" w:rsidR="00851221" w:rsidRPr="00FE200C" w:rsidRDefault="00851221" w:rsidP="00883819">
            <w:pPr>
              <w:jc w:val="both"/>
              <w:rPr>
                <w:rFonts w:ascii="Arial" w:hAnsi="Arial" w:cs="Arial"/>
                <w:b/>
              </w:rPr>
            </w:pPr>
          </w:p>
        </w:tc>
      </w:tr>
    </w:tbl>
    <w:p w14:paraId="0991CC9A" w14:textId="569FC912" w:rsidR="00FD6415" w:rsidRDefault="00607ACE" w:rsidP="00607ACE">
      <w:pPr>
        <w:rPr>
          <w:b/>
          <w:color w:val="000000"/>
          <w:spacing w:val="-1"/>
          <w:sz w:val="22"/>
          <w:szCs w:val="22"/>
          <w:lang w:val="uz-Cyrl-UZ"/>
        </w:rPr>
      </w:pPr>
      <w:r>
        <w:rPr>
          <w:b/>
          <w:color w:val="000000"/>
          <w:spacing w:val="-1"/>
          <w:sz w:val="22"/>
          <w:szCs w:val="22"/>
          <w:lang w:val="uz-Cyrl-UZ"/>
        </w:rPr>
        <w:t xml:space="preserve">      </w:t>
      </w:r>
    </w:p>
    <w:p w14:paraId="4AF18EAE" w14:textId="5668710D" w:rsidR="00607ACE" w:rsidRDefault="00607ACE" w:rsidP="00607ACE">
      <w:pPr>
        <w:rPr>
          <w:b/>
          <w:color w:val="000000"/>
          <w:spacing w:val="-1"/>
          <w:sz w:val="22"/>
          <w:szCs w:val="22"/>
          <w:lang w:val="uz-Cyrl-UZ"/>
        </w:rPr>
      </w:pPr>
      <w:r>
        <w:rPr>
          <w:b/>
          <w:color w:val="000000"/>
          <w:spacing w:val="-1"/>
          <w:sz w:val="22"/>
          <w:szCs w:val="22"/>
          <w:lang w:val="uz-Cyrl-UZ"/>
        </w:rPr>
        <w:t>Ҳуқуқшунос                              Э.Юсупов</w:t>
      </w:r>
    </w:p>
    <w:p w14:paraId="3962D389" w14:textId="77777777" w:rsidR="00FD6415" w:rsidRDefault="00FD6415" w:rsidP="00851221">
      <w:pPr>
        <w:ind w:left="6372"/>
        <w:jc w:val="center"/>
        <w:rPr>
          <w:b/>
          <w:color w:val="000000"/>
          <w:spacing w:val="-1"/>
          <w:sz w:val="22"/>
          <w:szCs w:val="22"/>
          <w:lang w:val="uz-Cyrl-UZ"/>
        </w:rPr>
      </w:pPr>
    </w:p>
    <w:p w14:paraId="1F5A1353" w14:textId="77777777" w:rsidR="00FD6415" w:rsidRDefault="00FD6415" w:rsidP="00851221">
      <w:pPr>
        <w:ind w:left="6372"/>
        <w:jc w:val="center"/>
        <w:rPr>
          <w:b/>
          <w:color w:val="000000"/>
          <w:spacing w:val="-1"/>
          <w:sz w:val="22"/>
          <w:szCs w:val="22"/>
          <w:lang w:val="uz-Cyrl-UZ"/>
        </w:rPr>
      </w:pPr>
    </w:p>
    <w:p w14:paraId="5DA427D9" w14:textId="77777777" w:rsidR="005D0BF6" w:rsidRDefault="005D0BF6" w:rsidP="00851221">
      <w:pPr>
        <w:ind w:left="6372"/>
        <w:jc w:val="center"/>
        <w:rPr>
          <w:b/>
          <w:color w:val="000000"/>
          <w:spacing w:val="-1"/>
          <w:sz w:val="22"/>
          <w:szCs w:val="22"/>
          <w:lang w:val="uz-Cyrl-UZ"/>
        </w:rPr>
      </w:pPr>
    </w:p>
    <w:p w14:paraId="7D99A1B8" w14:textId="77777777" w:rsidR="005D0BF6" w:rsidRDefault="005D0BF6" w:rsidP="00851221">
      <w:pPr>
        <w:ind w:left="6372"/>
        <w:jc w:val="center"/>
        <w:rPr>
          <w:b/>
          <w:color w:val="000000"/>
          <w:spacing w:val="-1"/>
          <w:sz w:val="22"/>
          <w:szCs w:val="22"/>
          <w:lang w:val="uz-Cyrl-UZ"/>
        </w:rPr>
      </w:pPr>
    </w:p>
    <w:p w14:paraId="09DE13A5" w14:textId="77777777" w:rsidR="005D0BF6" w:rsidRDefault="005D0BF6" w:rsidP="00851221">
      <w:pPr>
        <w:ind w:left="6372"/>
        <w:jc w:val="center"/>
        <w:rPr>
          <w:b/>
          <w:color w:val="000000"/>
          <w:spacing w:val="-1"/>
          <w:sz w:val="22"/>
          <w:szCs w:val="22"/>
          <w:lang w:val="uz-Cyrl-UZ"/>
        </w:rPr>
      </w:pPr>
    </w:p>
    <w:p w14:paraId="27A467E6" w14:textId="77777777" w:rsidR="00E81651" w:rsidRDefault="00E81651" w:rsidP="00851221">
      <w:pPr>
        <w:ind w:left="6372"/>
        <w:jc w:val="center"/>
        <w:rPr>
          <w:b/>
          <w:color w:val="000000"/>
          <w:spacing w:val="-1"/>
          <w:sz w:val="22"/>
          <w:szCs w:val="22"/>
          <w:lang w:val="uz-Cyrl-UZ"/>
        </w:rPr>
      </w:pPr>
    </w:p>
    <w:p w14:paraId="6932BCEB" w14:textId="77777777" w:rsidR="00634380" w:rsidRDefault="00634380" w:rsidP="00851221">
      <w:pPr>
        <w:ind w:left="6372"/>
        <w:jc w:val="center"/>
        <w:rPr>
          <w:b/>
          <w:color w:val="000000"/>
          <w:spacing w:val="-1"/>
          <w:sz w:val="22"/>
          <w:szCs w:val="22"/>
          <w:lang w:val="uz-Cyrl-UZ"/>
        </w:rPr>
      </w:pPr>
    </w:p>
    <w:p w14:paraId="5A865F75" w14:textId="77777777" w:rsidR="00634380" w:rsidRDefault="00634380" w:rsidP="00851221">
      <w:pPr>
        <w:ind w:left="6372"/>
        <w:jc w:val="center"/>
        <w:rPr>
          <w:b/>
          <w:color w:val="000000"/>
          <w:spacing w:val="-1"/>
          <w:sz w:val="22"/>
          <w:szCs w:val="22"/>
          <w:lang w:val="uz-Cyrl-UZ"/>
        </w:rPr>
      </w:pPr>
    </w:p>
    <w:p w14:paraId="7008EE68" w14:textId="77777777" w:rsidR="00634380" w:rsidRDefault="00634380" w:rsidP="00851221">
      <w:pPr>
        <w:ind w:left="6372"/>
        <w:jc w:val="center"/>
        <w:rPr>
          <w:b/>
          <w:color w:val="000000"/>
          <w:spacing w:val="-1"/>
          <w:sz w:val="22"/>
          <w:szCs w:val="22"/>
          <w:lang w:val="uz-Cyrl-UZ"/>
        </w:rPr>
      </w:pPr>
    </w:p>
    <w:p w14:paraId="19881B4B" w14:textId="77777777" w:rsidR="0029027E" w:rsidRDefault="0029027E" w:rsidP="00851221">
      <w:pPr>
        <w:ind w:left="6372"/>
        <w:jc w:val="center"/>
        <w:rPr>
          <w:b/>
          <w:color w:val="000000"/>
          <w:spacing w:val="-1"/>
          <w:sz w:val="22"/>
          <w:szCs w:val="22"/>
          <w:lang w:val="uz-Cyrl-UZ"/>
        </w:rPr>
      </w:pPr>
    </w:p>
    <w:p w14:paraId="2CD9C9CC" w14:textId="77777777" w:rsidR="0029027E" w:rsidRDefault="0029027E" w:rsidP="00851221">
      <w:pPr>
        <w:ind w:left="6372"/>
        <w:jc w:val="center"/>
        <w:rPr>
          <w:b/>
          <w:color w:val="000000"/>
          <w:spacing w:val="-1"/>
          <w:sz w:val="22"/>
          <w:szCs w:val="22"/>
          <w:lang w:val="uz-Cyrl-UZ"/>
        </w:rPr>
      </w:pPr>
    </w:p>
    <w:p w14:paraId="624896F1" w14:textId="77777777" w:rsidR="0029027E" w:rsidRDefault="0029027E" w:rsidP="00851221">
      <w:pPr>
        <w:ind w:left="6372"/>
        <w:jc w:val="center"/>
        <w:rPr>
          <w:b/>
          <w:color w:val="000000"/>
          <w:spacing w:val="-1"/>
          <w:sz w:val="22"/>
          <w:szCs w:val="22"/>
          <w:lang w:val="uz-Cyrl-UZ"/>
        </w:rPr>
      </w:pPr>
    </w:p>
    <w:p w14:paraId="21AF02FF" w14:textId="3A1F6A95" w:rsidR="00851221" w:rsidRPr="00627817" w:rsidRDefault="0029027E" w:rsidP="00851221">
      <w:pPr>
        <w:ind w:left="6372"/>
        <w:jc w:val="center"/>
        <w:rPr>
          <w:b/>
          <w:color w:val="000000"/>
          <w:spacing w:val="-1"/>
          <w:sz w:val="22"/>
          <w:szCs w:val="22"/>
          <w:lang w:val="uz-Cyrl-UZ"/>
        </w:rPr>
      </w:pPr>
      <w:r>
        <w:rPr>
          <w:b/>
          <w:color w:val="000000"/>
          <w:spacing w:val="-1"/>
          <w:sz w:val="22"/>
          <w:szCs w:val="22"/>
          <w:lang w:val="uz-Cyrl-UZ"/>
        </w:rPr>
        <w:t>И</w:t>
      </w:r>
      <w:r w:rsidR="00851221" w:rsidRPr="00627817">
        <w:rPr>
          <w:b/>
          <w:color w:val="000000"/>
          <w:spacing w:val="-1"/>
          <w:sz w:val="22"/>
          <w:szCs w:val="22"/>
          <w:lang w:val="uz-Cyrl-UZ"/>
        </w:rPr>
        <w:t>лова № 1</w:t>
      </w:r>
    </w:p>
    <w:p w14:paraId="5212A3D0" w14:textId="6DB67563" w:rsidR="00851221" w:rsidRPr="00627817" w:rsidRDefault="00851221" w:rsidP="00851221">
      <w:pPr>
        <w:ind w:left="6372"/>
        <w:jc w:val="center"/>
        <w:rPr>
          <w:b/>
          <w:color w:val="000000"/>
          <w:spacing w:val="-1"/>
          <w:sz w:val="22"/>
          <w:szCs w:val="22"/>
          <w:lang w:val="uz-Cyrl-UZ"/>
        </w:rPr>
      </w:pPr>
      <w:r w:rsidRPr="00627817">
        <w:rPr>
          <w:b/>
          <w:color w:val="000000"/>
          <w:spacing w:val="-1"/>
          <w:sz w:val="22"/>
          <w:szCs w:val="22"/>
          <w:lang w:val="uz-Cyrl-UZ"/>
        </w:rPr>
        <w:t>шартнома №</w:t>
      </w:r>
      <w:r w:rsidR="005D0BF6">
        <w:rPr>
          <w:b/>
          <w:color w:val="000000"/>
          <w:spacing w:val="-1"/>
          <w:sz w:val="22"/>
          <w:szCs w:val="22"/>
        </w:rPr>
        <w:t xml:space="preserve"> 1</w:t>
      </w:r>
      <w:r w:rsidR="005045FB">
        <w:rPr>
          <w:b/>
          <w:color w:val="000000"/>
          <w:spacing w:val="-1"/>
          <w:sz w:val="22"/>
          <w:szCs w:val="22"/>
          <w:lang w:val="uz-Cyrl-UZ"/>
        </w:rPr>
        <w:t>5</w:t>
      </w:r>
      <w:r w:rsidR="005D0BF6">
        <w:rPr>
          <w:b/>
          <w:color w:val="000000"/>
          <w:spacing w:val="-1"/>
          <w:sz w:val="22"/>
          <w:szCs w:val="22"/>
        </w:rPr>
        <w:t>/22</w:t>
      </w:r>
    </w:p>
    <w:p w14:paraId="30233EBA" w14:textId="77777777" w:rsidR="00851221" w:rsidRPr="00627817" w:rsidRDefault="00851221" w:rsidP="00851221">
      <w:pPr>
        <w:ind w:left="6372"/>
        <w:jc w:val="center"/>
        <w:rPr>
          <w:b/>
          <w:color w:val="000000"/>
          <w:spacing w:val="-1"/>
          <w:sz w:val="22"/>
          <w:szCs w:val="22"/>
          <w:lang w:val="uz-Cyrl-UZ"/>
        </w:rPr>
      </w:pPr>
      <w:r w:rsidRPr="00627817">
        <w:rPr>
          <w:b/>
          <w:color w:val="000000"/>
          <w:spacing w:val="-1"/>
          <w:sz w:val="22"/>
          <w:szCs w:val="22"/>
          <w:lang w:val="uz-Cyrl-UZ"/>
        </w:rPr>
        <w:t>лойиха-смета хужжатларини</w:t>
      </w:r>
    </w:p>
    <w:p w14:paraId="532A2914" w14:textId="77777777" w:rsidR="00851221" w:rsidRDefault="00851221" w:rsidP="00851221">
      <w:pPr>
        <w:ind w:left="6372"/>
        <w:jc w:val="center"/>
        <w:rPr>
          <w:b/>
          <w:color w:val="000000"/>
          <w:spacing w:val="-1"/>
          <w:sz w:val="22"/>
          <w:szCs w:val="22"/>
          <w:lang w:val="uz-Cyrl-UZ"/>
        </w:rPr>
      </w:pPr>
      <w:r w:rsidRPr="00627817">
        <w:rPr>
          <w:b/>
          <w:color w:val="000000"/>
          <w:spacing w:val="-1"/>
          <w:sz w:val="22"/>
          <w:szCs w:val="22"/>
          <w:lang w:val="uz-Cyrl-UZ"/>
        </w:rPr>
        <w:t>тайёрлаш ишлари</w:t>
      </w:r>
    </w:p>
    <w:p w14:paraId="1376D75C" w14:textId="77777777" w:rsidR="00851221" w:rsidRDefault="00851221" w:rsidP="00851221">
      <w:pPr>
        <w:ind w:left="6372"/>
        <w:jc w:val="center"/>
        <w:rPr>
          <w:b/>
          <w:color w:val="000000"/>
          <w:spacing w:val="-1"/>
          <w:sz w:val="22"/>
          <w:szCs w:val="22"/>
          <w:lang w:val="uz-Cyrl-UZ"/>
        </w:rPr>
      </w:pPr>
    </w:p>
    <w:p w14:paraId="513097E6" w14:textId="77777777" w:rsidR="00851221" w:rsidRDefault="00851221" w:rsidP="00851221">
      <w:pPr>
        <w:ind w:left="6372"/>
        <w:jc w:val="center"/>
        <w:rPr>
          <w:b/>
          <w:color w:val="000000"/>
          <w:spacing w:val="-1"/>
          <w:sz w:val="22"/>
          <w:szCs w:val="22"/>
          <w:lang w:val="uz-Cyrl-UZ"/>
        </w:rPr>
      </w:pPr>
    </w:p>
    <w:p w14:paraId="5040243A" w14:textId="0BC23A2C" w:rsidR="00851221" w:rsidRDefault="00851221" w:rsidP="00851221">
      <w:pPr>
        <w:jc w:val="center"/>
        <w:rPr>
          <w:b/>
          <w:color w:val="000000"/>
          <w:spacing w:val="-1"/>
          <w:sz w:val="22"/>
          <w:szCs w:val="22"/>
          <w:lang w:val="uz-Cyrl-UZ"/>
        </w:rPr>
      </w:pPr>
      <w:r>
        <w:rPr>
          <w:b/>
          <w:color w:val="000000"/>
          <w:spacing w:val="-1"/>
          <w:sz w:val="22"/>
          <w:szCs w:val="22"/>
          <w:lang w:val="uz-Cyrl-UZ"/>
        </w:rPr>
        <w:t>Календар</w:t>
      </w:r>
      <w:r w:rsidR="005045FB">
        <w:rPr>
          <w:b/>
          <w:color w:val="000000"/>
          <w:spacing w:val="-1"/>
          <w:sz w:val="22"/>
          <w:szCs w:val="22"/>
          <w:lang w:val="uz-Cyrl-UZ"/>
        </w:rPr>
        <w:t>ь</w:t>
      </w:r>
      <w:r>
        <w:rPr>
          <w:b/>
          <w:color w:val="000000"/>
          <w:spacing w:val="-1"/>
          <w:sz w:val="22"/>
          <w:szCs w:val="22"/>
          <w:lang w:val="uz-Cyrl-UZ"/>
        </w:rPr>
        <w:t xml:space="preserve"> режа</w:t>
      </w:r>
    </w:p>
    <w:p w14:paraId="47BA9E76" w14:textId="77777777" w:rsidR="00851221" w:rsidRDefault="00851221" w:rsidP="00851221">
      <w:pPr>
        <w:jc w:val="center"/>
        <w:rPr>
          <w:b/>
          <w:color w:val="000000"/>
          <w:spacing w:val="-1"/>
          <w:sz w:val="22"/>
          <w:szCs w:val="22"/>
          <w:lang w:val="uz-Cyrl-UZ"/>
        </w:rPr>
      </w:pPr>
    </w:p>
    <w:p w14:paraId="5D5DE317" w14:textId="77777777" w:rsidR="00851221" w:rsidRDefault="00851221" w:rsidP="00851221">
      <w:pPr>
        <w:jc w:val="center"/>
        <w:rPr>
          <w:b/>
          <w:color w:val="000000"/>
          <w:spacing w:val="-1"/>
          <w:sz w:val="22"/>
          <w:szCs w:val="22"/>
          <w:lang w:val="uz-Cyrl-UZ"/>
        </w:rPr>
      </w:pPr>
    </w:p>
    <w:tbl>
      <w:tblPr>
        <w:tblStyle w:val="a3"/>
        <w:tblW w:w="9462" w:type="dxa"/>
        <w:tblLook w:val="04A0" w:firstRow="1" w:lastRow="0" w:firstColumn="1" w:lastColumn="0" w:noHBand="0" w:noVBand="1"/>
      </w:tblPr>
      <w:tblGrid>
        <w:gridCol w:w="2038"/>
        <w:gridCol w:w="1548"/>
        <w:gridCol w:w="1494"/>
        <w:gridCol w:w="1521"/>
        <w:gridCol w:w="1473"/>
        <w:gridCol w:w="1388"/>
      </w:tblGrid>
      <w:tr w:rsidR="00851221" w14:paraId="03472FDC" w14:textId="77777777" w:rsidTr="00883819">
        <w:trPr>
          <w:trHeight w:val="390"/>
        </w:trPr>
        <w:tc>
          <w:tcPr>
            <w:tcW w:w="2088" w:type="dxa"/>
            <w:vMerge w:val="restart"/>
          </w:tcPr>
          <w:p w14:paraId="75DDDB78" w14:textId="77777777" w:rsidR="00851221" w:rsidRDefault="00851221" w:rsidP="00883819">
            <w:pPr>
              <w:jc w:val="center"/>
              <w:rPr>
                <w:b/>
                <w:color w:val="000000"/>
                <w:spacing w:val="-1"/>
                <w:sz w:val="22"/>
                <w:szCs w:val="22"/>
                <w:lang w:val="uz-Cyrl-UZ"/>
              </w:rPr>
            </w:pPr>
            <w:r>
              <w:rPr>
                <w:b/>
                <w:color w:val="000000"/>
                <w:spacing w:val="-1"/>
                <w:sz w:val="22"/>
                <w:szCs w:val="22"/>
                <w:lang w:val="uz-Cyrl-UZ"/>
              </w:rPr>
              <w:t>Шартнома буйича бажарилган ишлар</w:t>
            </w:r>
          </w:p>
        </w:tc>
        <w:tc>
          <w:tcPr>
            <w:tcW w:w="1320" w:type="dxa"/>
            <w:vMerge w:val="restart"/>
          </w:tcPr>
          <w:p w14:paraId="5B397CEF" w14:textId="77777777" w:rsidR="00851221" w:rsidRDefault="00851221" w:rsidP="00883819">
            <w:pPr>
              <w:jc w:val="center"/>
              <w:rPr>
                <w:b/>
                <w:color w:val="000000"/>
                <w:spacing w:val="-1"/>
                <w:sz w:val="22"/>
                <w:szCs w:val="22"/>
                <w:lang w:val="uz-Cyrl-UZ"/>
              </w:rPr>
            </w:pPr>
            <w:r>
              <w:rPr>
                <w:b/>
                <w:color w:val="000000"/>
                <w:spacing w:val="-1"/>
                <w:sz w:val="22"/>
                <w:szCs w:val="22"/>
                <w:lang w:val="uz-Cyrl-UZ"/>
              </w:rPr>
              <w:t>Тақдим этилган хужжатлар</w:t>
            </w:r>
          </w:p>
        </w:tc>
        <w:tc>
          <w:tcPr>
            <w:tcW w:w="3026" w:type="dxa"/>
            <w:gridSpan w:val="2"/>
          </w:tcPr>
          <w:p w14:paraId="477ABDDB" w14:textId="77777777" w:rsidR="00851221" w:rsidRDefault="00851221" w:rsidP="00883819">
            <w:pPr>
              <w:jc w:val="center"/>
              <w:rPr>
                <w:b/>
                <w:color w:val="000000"/>
                <w:spacing w:val="-1"/>
                <w:sz w:val="22"/>
                <w:szCs w:val="22"/>
                <w:lang w:val="uz-Cyrl-UZ"/>
              </w:rPr>
            </w:pPr>
            <w:r>
              <w:rPr>
                <w:b/>
                <w:color w:val="000000"/>
                <w:spacing w:val="-1"/>
                <w:sz w:val="22"/>
                <w:szCs w:val="22"/>
                <w:lang w:val="uz-Cyrl-UZ"/>
              </w:rPr>
              <w:t>Бажариш муддати</w:t>
            </w:r>
          </w:p>
        </w:tc>
        <w:tc>
          <w:tcPr>
            <w:tcW w:w="3028" w:type="dxa"/>
            <w:gridSpan w:val="2"/>
          </w:tcPr>
          <w:p w14:paraId="4AD25D04" w14:textId="77777777" w:rsidR="00851221" w:rsidRDefault="00851221" w:rsidP="00883819">
            <w:pPr>
              <w:jc w:val="center"/>
              <w:rPr>
                <w:b/>
                <w:color w:val="000000"/>
                <w:spacing w:val="-1"/>
                <w:sz w:val="22"/>
                <w:szCs w:val="22"/>
                <w:lang w:val="uz-Cyrl-UZ"/>
              </w:rPr>
            </w:pPr>
            <w:r>
              <w:rPr>
                <w:b/>
                <w:color w:val="000000"/>
                <w:spacing w:val="-1"/>
                <w:sz w:val="22"/>
                <w:szCs w:val="22"/>
                <w:lang w:val="uz-Cyrl-UZ"/>
              </w:rPr>
              <w:t>Бахолаш нархи</w:t>
            </w:r>
          </w:p>
        </w:tc>
      </w:tr>
      <w:tr w:rsidR="00851221" w14:paraId="0CE7B9D0" w14:textId="77777777" w:rsidTr="00883819">
        <w:trPr>
          <w:trHeight w:val="354"/>
        </w:trPr>
        <w:tc>
          <w:tcPr>
            <w:tcW w:w="2088" w:type="dxa"/>
            <w:vMerge/>
          </w:tcPr>
          <w:p w14:paraId="5D03B062" w14:textId="77777777" w:rsidR="00851221" w:rsidRDefault="00851221" w:rsidP="00883819">
            <w:pPr>
              <w:jc w:val="center"/>
              <w:rPr>
                <w:b/>
                <w:color w:val="000000"/>
                <w:spacing w:val="-1"/>
                <w:sz w:val="22"/>
                <w:szCs w:val="22"/>
                <w:lang w:val="uz-Cyrl-UZ"/>
              </w:rPr>
            </w:pPr>
          </w:p>
        </w:tc>
        <w:tc>
          <w:tcPr>
            <w:tcW w:w="1320" w:type="dxa"/>
            <w:vMerge/>
          </w:tcPr>
          <w:p w14:paraId="719298E9" w14:textId="77777777" w:rsidR="00851221" w:rsidRDefault="00851221" w:rsidP="00883819">
            <w:pPr>
              <w:jc w:val="center"/>
              <w:rPr>
                <w:b/>
                <w:color w:val="000000"/>
                <w:spacing w:val="-1"/>
                <w:sz w:val="22"/>
                <w:szCs w:val="22"/>
                <w:lang w:val="uz-Cyrl-UZ"/>
              </w:rPr>
            </w:pPr>
          </w:p>
        </w:tc>
        <w:tc>
          <w:tcPr>
            <w:tcW w:w="1512" w:type="dxa"/>
          </w:tcPr>
          <w:p w14:paraId="20011669" w14:textId="7CEFC996" w:rsidR="00851221" w:rsidRDefault="00851221" w:rsidP="00883819">
            <w:pPr>
              <w:jc w:val="center"/>
              <w:rPr>
                <w:b/>
                <w:color w:val="000000"/>
                <w:spacing w:val="-1"/>
                <w:sz w:val="22"/>
                <w:szCs w:val="22"/>
                <w:lang w:val="uz-Cyrl-UZ"/>
              </w:rPr>
            </w:pPr>
            <w:r>
              <w:rPr>
                <w:b/>
                <w:color w:val="000000"/>
                <w:spacing w:val="-1"/>
                <w:sz w:val="22"/>
                <w:szCs w:val="22"/>
                <w:lang w:val="uz-Cyrl-UZ"/>
              </w:rPr>
              <w:t>бошлан</w:t>
            </w:r>
            <w:r w:rsidR="005045FB">
              <w:rPr>
                <w:b/>
                <w:color w:val="000000"/>
                <w:spacing w:val="-1"/>
                <w:sz w:val="22"/>
                <w:szCs w:val="22"/>
                <w:lang w:val="uz-Cyrl-UZ"/>
              </w:rPr>
              <w:t>и</w:t>
            </w:r>
            <w:r>
              <w:rPr>
                <w:b/>
                <w:color w:val="000000"/>
                <w:spacing w:val="-1"/>
                <w:sz w:val="22"/>
                <w:szCs w:val="22"/>
                <w:lang w:val="uz-Cyrl-UZ"/>
              </w:rPr>
              <w:t>ши</w:t>
            </w:r>
          </w:p>
        </w:tc>
        <w:tc>
          <w:tcPr>
            <w:tcW w:w="1514" w:type="dxa"/>
          </w:tcPr>
          <w:p w14:paraId="64C5860C" w14:textId="77777777" w:rsidR="00851221" w:rsidRDefault="00851221" w:rsidP="00883819">
            <w:pPr>
              <w:jc w:val="center"/>
              <w:rPr>
                <w:b/>
                <w:color w:val="000000"/>
                <w:spacing w:val="-1"/>
                <w:sz w:val="22"/>
                <w:szCs w:val="22"/>
                <w:lang w:val="uz-Cyrl-UZ"/>
              </w:rPr>
            </w:pPr>
            <w:r>
              <w:rPr>
                <w:b/>
                <w:color w:val="000000"/>
                <w:spacing w:val="-1"/>
                <w:sz w:val="22"/>
                <w:szCs w:val="22"/>
                <w:lang w:val="uz-Cyrl-UZ"/>
              </w:rPr>
              <w:t>тугаши</w:t>
            </w:r>
          </w:p>
        </w:tc>
        <w:tc>
          <w:tcPr>
            <w:tcW w:w="1514" w:type="dxa"/>
          </w:tcPr>
          <w:p w14:paraId="08B45447" w14:textId="77777777" w:rsidR="00851221" w:rsidRDefault="00851221" w:rsidP="00883819">
            <w:pPr>
              <w:jc w:val="center"/>
              <w:rPr>
                <w:b/>
                <w:color w:val="000000"/>
                <w:spacing w:val="-1"/>
                <w:sz w:val="22"/>
                <w:szCs w:val="22"/>
                <w:lang w:val="uz-Cyrl-UZ"/>
              </w:rPr>
            </w:pPr>
            <w:r>
              <w:rPr>
                <w:b/>
                <w:color w:val="000000"/>
                <w:spacing w:val="-1"/>
                <w:sz w:val="22"/>
                <w:szCs w:val="22"/>
                <w:lang w:val="uz-Cyrl-UZ"/>
              </w:rPr>
              <w:t>Шартнома суммаси %</w:t>
            </w:r>
          </w:p>
        </w:tc>
        <w:tc>
          <w:tcPr>
            <w:tcW w:w="1514" w:type="dxa"/>
          </w:tcPr>
          <w:p w14:paraId="0911DA13" w14:textId="77777777" w:rsidR="00851221" w:rsidRDefault="00851221" w:rsidP="00883819">
            <w:pPr>
              <w:jc w:val="center"/>
              <w:rPr>
                <w:b/>
                <w:color w:val="000000"/>
                <w:spacing w:val="-1"/>
                <w:sz w:val="22"/>
                <w:szCs w:val="22"/>
                <w:lang w:val="uz-Cyrl-UZ"/>
              </w:rPr>
            </w:pPr>
            <w:r>
              <w:rPr>
                <w:b/>
                <w:color w:val="000000"/>
                <w:spacing w:val="-1"/>
                <w:sz w:val="22"/>
                <w:szCs w:val="22"/>
                <w:lang w:val="uz-Cyrl-UZ"/>
              </w:rPr>
              <w:t>Минг сумда</w:t>
            </w:r>
          </w:p>
        </w:tc>
      </w:tr>
      <w:tr w:rsidR="00851221" w14:paraId="0C9D0B82" w14:textId="77777777" w:rsidTr="00883819">
        <w:trPr>
          <w:trHeight w:val="1300"/>
        </w:trPr>
        <w:tc>
          <w:tcPr>
            <w:tcW w:w="2088" w:type="dxa"/>
          </w:tcPr>
          <w:p w14:paraId="30D008CD" w14:textId="0F0B0FC8" w:rsidR="00851221" w:rsidRDefault="005045FB" w:rsidP="00883819">
            <w:pPr>
              <w:jc w:val="center"/>
              <w:rPr>
                <w:b/>
                <w:color w:val="000000"/>
                <w:spacing w:val="-1"/>
                <w:sz w:val="22"/>
                <w:szCs w:val="22"/>
                <w:lang w:val="uz-Cyrl-UZ"/>
              </w:rPr>
            </w:pPr>
            <w:r>
              <w:rPr>
                <w:b/>
                <w:lang w:val="uz-Cyrl-UZ"/>
              </w:rPr>
              <w:t>Деҳқонобод</w:t>
            </w:r>
            <w:r w:rsidRPr="00634380">
              <w:rPr>
                <w:b/>
                <w:lang w:val="uz-Cyrl-UZ"/>
              </w:rPr>
              <w:t xml:space="preserve"> тумани </w:t>
            </w:r>
            <w:r>
              <w:rPr>
                <w:b/>
                <w:lang w:val="uz-Cyrl-UZ"/>
              </w:rPr>
              <w:t>Пудинали Оққишлоқ</w:t>
            </w:r>
            <w:r w:rsidRPr="00634380">
              <w:rPr>
                <w:b/>
                <w:lang w:val="uz-Cyrl-UZ"/>
              </w:rPr>
              <w:t xml:space="preserve"> МФЙ</w:t>
            </w:r>
            <w:r>
              <w:rPr>
                <w:b/>
                <w:lang w:val="uz-Cyrl-UZ"/>
              </w:rPr>
              <w:t xml:space="preserve">га 13км ичимлик сув тармоқларини қуриш </w:t>
            </w:r>
          </w:p>
        </w:tc>
        <w:tc>
          <w:tcPr>
            <w:tcW w:w="1320" w:type="dxa"/>
          </w:tcPr>
          <w:p w14:paraId="37EE68B4" w14:textId="366933AA" w:rsidR="00851221" w:rsidRDefault="00851221" w:rsidP="00883819">
            <w:pPr>
              <w:jc w:val="center"/>
              <w:rPr>
                <w:b/>
                <w:color w:val="000000"/>
                <w:spacing w:val="-1"/>
                <w:sz w:val="22"/>
                <w:szCs w:val="22"/>
                <w:lang w:val="uz-Cyrl-UZ"/>
              </w:rPr>
            </w:pPr>
            <w:r>
              <w:rPr>
                <w:b/>
                <w:color w:val="000000"/>
                <w:spacing w:val="-1"/>
                <w:sz w:val="22"/>
                <w:szCs w:val="22"/>
                <w:lang w:val="uz-Cyrl-UZ"/>
              </w:rPr>
              <w:t>Техник топшириғига асосан лойиха</w:t>
            </w:r>
            <w:r w:rsidR="005045FB">
              <w:rPr>
                <w:b/>
                <w:color w:val="000000"/>
                <w:spacing w:val="-1"/>
                <w:sz w:val="22"/>
                <w:szCs w:val="22"/>
                <w:lang w:val="uz-Cyrl-UZ"/>
              </w:rPr>
              <w:t>-</w:t>
            </w:r>
            <w:r>
              <w:rPr>
                <w:b/>
                <w:color w:val="000000"/>
                <w:spacing w:val="-1"/>
                <w:sz w:val="22"/>
                <w:szCs w:val="22"/>
                <w:lang w:val="uz-Cyrl-UZ"/>
              </w:rPr>
              <w:t xml:space="preserve"> смета хужжатлари</w:t>
            </w:r>
          </w:p>
        </w:tc>
        <w:tc>
          <w:tcPr>
            <w:tcW w:w="1512" w:type="dxa"/>
          </w:tcPr>
          <w:p w14:paraId="50339F20" w14:textId="77777777" w:rsidR="00851221" w:rsidRDefault="00851221" w:rsidP="00883819">
            <w:pPr>
              <w:jc w:val="center"/>
              <w:rPr>
                <w:b/>
                <w:color w:val="000000"/>
                <w:spacing w:val="-1"/>
                <w:sz w:val="22"/>
                <w:szCs w:val="22"/>
                <w:lang w:val="uz-Cyrl-UZ"/>
              </w:rPr>
            </w:pPr>
            <w:r>
              <w:rPr>
                <w:b/>
                <w:color w:val="000000"/>
                <w:spacing w:val="-1"/>
                <w:sz w:val="22"/>
                <w:szCs w:val="22"/>
                <w:lang w:val="uz-Cyrl-UZ"/>
              </w:rPr>
              <w:t>Аванс келиб тушгандан сунг кейинги кундан бошлаб</w:t>
            </w:r>
          </w:p>
        </w:tc>
        <w:tc>
          <w:tcPr>
            <w:tcW w:w="1514" w:type="dxa"/>
          </w:tcPr>
          <w:p w14:paraId="676C7161" w14:textId="1516CA6F" w:rsidR="00851221" w:rsidRDefault="00851221" w:rsidP="00883819">
            <w:pPr>
              <w:jc w:val="center"/>
              <w:rPr>
                <w:b/>
                <w:color w:val="000000"/>
                <w:spacing w:val="-1"/>
                <w:sz w:val="22"/>
                <w:szCs w:val="22"/>
                <w:lang w:val="uz-Cyrl-UZ"/>
              </w:rPr>
            </w:pPr>
            <w:r>
              <w:rPr>
                <w:b/>
                <w:color w:val="000000"/>
                <w:spacing w:val="-1"/>
                <w:sz w:val="22"/>
                <w:szCs w:val="22"/>
                <w:lang w:val="uz-Cyrl-UZ"/>
              </w:rPr>
              <w:t>Керакли хужжатлар тақдим қилингандан ва аванс тушгандан 10 кундан с</w:t>
            </w:r>
            <w:r w:rsidR="005045FB">
              <w:rPr>
                <w:b/>
                <w:color w:val="000000"/>
                <w:spacing w:val="-1"/>
                <w:sz w:val="22"/>
                <w:szCs w:val="22"/>
                <w:lang w:val="uz-Cyrl-UZ"/>
              </w:rPr>
              <w:t>ў</w:t>
            </w:r>
            <w:r>
              <w:rPr>
                <w:b/>
                <w:color w:val="000000"/>
                <w:spacing w:val="-1"/>
                <w:sz w:val="22"/>
                <w:szCs w:val="22"/>
                <w:lang w:val="uz-Cyrl-UZ"/>
              </w:rPr>
              <w:t>нг</w:t>
            </w:r>
          </w:p>
        </w:tc>
        <w:tc>
          <w:tcPr>
            <w:tcW w:w="1514" w:type="dxa"/>
          </w:tcPr>
          <w:p w14:paraId="46467F83" w14:textId="77777777" w:rsidR="00851221" w:rsidRDefault="00851221" w:rsidP="00883819">
            <w:pPr>
              <w:jc w:val="center"/>
              <w:rPr>
                <w:b/>
                <w:color w:val="000000"/>
                <w:spacing w:val="-1"/>
                <w:sz w:val="22"/>
                <w:szCs w:val="22"/>
                <w:lang w:val="uz-Cyrl-UZ"/>
              </w:rPr>
            </w:pPr>
          </w:p>
          <w:p w14:paraId="1996A64D" w14:textId="77777777" w:rsidR="00851221" w:rsidRDefault="00851221" w:rsidP="00883819">
            <w:pPr>
              <w:jc w:val="center"/>
              <w:rPr>
                <w:b/>
                <w:color w:val="000000"/>
                <w:spacing w:val="-1"/>
                <w:sz w:val="22"/>
                <w:szCs w:val="22"/>
                <w:lang w:val="uz-Cyrl-UZ"/>
              </w:rPr>
            </w:pPr>
          </w:p>
          <w:p w14:paraId="4376860E" w14:textId="77777777" w:rsidR="00851221" w:rsidRDefault="00851221" w:rsidP="00883819">
            <w:pPr>
              <w:jc w:val="center"/>
              <w:rPr>
                <w:b/>
                <w:color w:val="000000"/>
                <w:spacing w:val="-1"/>
                <w:sz w:val="22"/>
                <w:szCs w:val="22"/>
                <w:lang w:val="uz-Cyrl-UZ"/>
              </w:rPr>
            </w:pPr>
          </w:p>
          <w:p w14:paraId="350195C3" w14:textId="77777777" w:rsidR="00851221" w:rsidRDefault="00851221" w:rsidP="00883819">
            <w:pPr>
              <w:jc w:val="center"/>
              <w:rPr>
                <w:b/>
                <w:color w:val="000000"/>
                <w:spacing w:val="-1"/>
                <w:sz w:val="22"/>
                <w:szCs w:val="22"/>
                <w:lang w:val="uz-Cyrl-UZ"/>
              </w:rPr>
            </w:pPr>
            <w:r>
              <w:rPr>
                <w:b/>
                <w:color w:val="000000"/>
                <w:spacing w:val="-1"/>
                <w:sz w:val="22"/>
                <w:szCs w:val="22"/>
                <w:lang w:val="uz-Cyrl-UZ"/>
              </w:rPr>
              <w:t>100%</w:t>
            </w:r>
          </w:p>
        </w:tc>
        <w:tc>
          <w:tcPr>
            <w:tcW w:w="1514" w:type="dxa"/>
          </w:tcPr>
          <w:p w14:paraId="18DB290B" w14:textId="77777777" w:rsidR="00851221" w:rsidRDefault="00851221" w:rsidP="00883819">
            <w:pPr>
              <w:jc w:val="center"/>
              <w:rPr>
                <w:b/>
                <w:color w:val="000000"/>
                <w:spacing w:val="-1"/>
                <w:sz w:val="22"/>
                <w:szCs w:val="22"/>
                <w:lang w:val="uz-Cyrl-UZ"/>
              </w:rPr>
            </w:pPr>
          </w:p>
          <w:p w14:paraId="2AC23E40" w14:textId="77777777" w:rsidR="00851221" w:rsidRDefault="00851221" w:rsidP="00883819">
            <w:pPr>
              <w:jc w:val="center"/>
              <w:rPr>
                <w:b/>
                <w:color w:val="000000"/>
                <w:spacing w:val="-1"/>
                <w:sz w:val="22"/>
                <w:szCs w:val="22"/>
                <w:lang w:val="uz-Cyrl-UZ"/>
              </w:rPr>
            </w:pPr>
          </w:p>
          <w:p w14:paraId="78DADA04" w14:textId="77777777" w:rsidR="00851221" w:rsidRDefault="00851221" w:rsidP="00883819">
            <w:pPr>
              <w:jc w:val="center"/>
              <w:rPr>
                <w:b/>
                <w:color w:val="000000"/>
                <w:spacing w:val="-1"/>
                <w:sz w:val="22"/>
                <w:szCs w:val="22"/>
                <w:lang w:val="uz-Cyrl-UZ"/>
              </w:rPr>
            </w:pPr>
          </w:p>
          <w:p w14:paraId="7EEAB134" w14:textId="483A52B2" w:rsidR="00851221" w:rsidRPr="00737AE3" w:rsidRDefault="005045FB" w:rsidP="00883819">
            <w:pPr>
              <w:jc w:val="center"/>
              <w:rPr>
                <w:b/>
                <w:color w:val="000000"/>
                <w:spacing w:val="-1"/>
                <w:sz w:val="22"/>
                <w:szCs w:val="22"/>
                <w:lang w:val="uz-Cyrl-UZ"/>
              </w:rPr>
            </w:pPr>
            <w:r>
              <w:rPr>
                <w:b/>
                <w:color w:val="000000"/>
                <w:spacing w:val="-1"/>
                <w:sz w:val="22"/>
                <w:szCs w:val="22"/>
                <w:lang w:val="uz-Cyrl-UZ"/>
              </w:rPr>
              <w:t>39</w:t>
            </w:r>
            <w:r w:rsidR="00B6510F">
              <w:rPr>
                <w:b/>
                <w:color w:val="000000"/>
                <w:spacing w:val="-1"/>
                <w:sz w:val="22"/>
                <w:szCs w:val="22"/>
                <w:lang w:val="uz-Cyrl-UZ"/>
              </w:rPr>
              <w:t> 000 000</w:t>
            </w:r>
          </w:p>
        </w:tc>
      </w:tr>
    </w:tbl>
    <w:p w14:paraId="7FCF3830" w14:textId="77777777" w:rsidR="00851221" w:rsidRPr="00627817" w:rsidRDefault="00851221" w:rsidP="00851221">
      <w:pPr>
        <w:jc w:val="center"/>
        <w:rPr>
          <w:b/>
          <w:color w:val="000000"/>
          <w:spacing w:val="-1"/>
          <w:sz w:val="22"/>
          <w:szCs w:val="22"/>
          <w:lang w:val="uz-Cyrl-UZ"/>
        </w:rPr>
      </w:pPr>
    </w:p>
    <w:p w14:paraId="4BAB91F5" w14:textId="77777777" w:rsidR="00851221" w:rsidRDefault="00851221" w:rsidP="00851221">
      <w:pPr>
        <w:rPr>
          <w:lang w:val="uz-Cyrl-UZ"/>
        </w:rPr>
      </w:pPr>
    </w:p>
    <w:p w14:paraId="100B3C0C" w14:textId="77777777" w:rsidR="00851221" w:rsidRDefault="00851221" w:rsidP="00851221">
      <w:pPr>
        <w:rPr>
          <w:lang w:val="uz-Cyrl-UZ"/>
        </w:rPr>
      </w:pPr>
    </w:p>
    <w:p w14:paraId="1A0B5C3F" w14:textId="77777777" w:rsidR="00851221" w:rsidRPr="000F058E" w:rsidRDefault="00851221" w:rsidP="00851221">
      <w:pPr>
        <w:rPr>
          <w:b/>
          <w:lang w:val="uz-Cyrl-UZ"/>
        </w:rPr>
      </w:pPr>
      <w:r w:rsidRPr="000F058E">
        <w:rPr>
          <w:b/>
          <w:lang w:val="uz-Cyrl-UZ"/>
        </w:rPr>
        <w:t>Буюртмачи:                                                                                             Ижро қилувчи</w:t>
      </w:r>
    </w:p>
    <w:p w14:paraId="77EF931E" w14:textId="77777777" w:rsidR="00B232E0" w:rsidRDefault="00851221" w:rsidP="00B232E0">
      <w:pPr>
        <w:ind w:left="-75"/>
        <w:jc w:val="center"/>
        <w:rPr>
          <w:b/>
          <w:lang w:val="uz-Cyrl-UZ"/>
        </w:rPr>
      </w:pPr>
      <w:r w:rsidRPr="000F058E">
        <w:rPr>
          <w:b/>
          <w:lang w:val="uz-Cyrl-UZ"/>
        </w:rPr>
        <w:t xml:space="preserve">“Ўзсувтаъминот”АЖ                                   </w:t>
      </w:r>
      <w:r w:rsidR="00BF0C3F">
        <w:rPr>
          <w:b/>
          <w:lang w:val="uz-Cyrl-UZ"/>
        </w:rPr>
        <w:t xml:space="preserve">               </w:t>
      </w:r>
      <w:r w:rsidR="00B232E0">
        <w:rPr>
          <w:b/>
          <w:lang w:val="uz-Cyrl-UZ"/>
        </w:rPr>
        <w:t xml:space="preserve">                  </w:t>
      </w:r>
      <w:r w:rsidR="00BF0C3F">
        <w:rPr>
          <w:b/>
          <w:lang w:val="uz-Cyrl-UZ"/>
        </w:rPr>
        <w:t xml:space="preserve"> </w:t>
      </w:r>
      <w:r w:rsidR="00AD4B2E">
        <w:rPr>
          <w:b/>
          <w:lang w:val="uz-Cyrl-UZ"/>
        </w:rPr>
        <w:t xml:space="preserve"> </w:t>
      </w:r>
      <w:r w:rsidR="00B232E0" w:rsidRPr="0096680B">
        <w:rPr>
          <w:b/>
          <w:lang w:val="uz-Cyrl-UZ"/>
        </w:rPr>
        <w:t>«</w:t>
      </w:r>
      <w:r w:rsidR="00B232E0" w:rsidRPr="0007099E">
        <w:rPr>
          <w:b/>
          <w:lang w:val="uz-Cyrl-UZ"/>
        </w:rPr>
        <w:t>Bunyodkor-loyiha</w:t>
      </w:r>
      <w:r w:rsidR="00B232E0" w:rsidRPr="00FE200C">
        <w:rPr>
          <w:b/>
          <w:lang w:val="uz-Cyrl-UZ"/>
        </w:rPr>
        <w:t>»</w:t>
      </w:r>
      <w:r w:rsidR="00B232E0" w:rsidRPr="00CE72E6">
        <w:rPr>
          <w:b/>
          <w:lang w:val="uz-Cyrl-UZ"/>
        </w:rPr>
        <w:t xml:space="preserve"> </w:t>
      </w:r>
      <w:r w:rsidR="00B232E0">
        <w:rPr>
          <w:b/>
          <w:lang w:val="uz-Cyrl-UZ"/>
        </w:rPr>
        <w:t>ИЧХК</w:t>
      </w:r>
      <w:r w:rsidR="00B232E0" w:rsidRPr="00CF29C7">
        <w:rPr>
          <w:rFonts w:eastAsia="Calibri"/>
          <w:b/>
          <w:bCs/>
          <w:sz w:val="26"/>
          <w:szCs w:val="26"/>
          <w:lang w:val="uz-Cyrl-UZ"/>
        </w:rPr>
        <w:t xml:space="preserve"> </w:t>
      </w:r>
      <w:r w:rsidR="00B232E0">
        <w:rPr>
          <w:rFonts w:eastAsia="Calibri"/>
          <w:sz w:val="26"/>
          <w:szCs w:val="26"/>
          <w:lang w:val="uz-Cyrl-UZ"/>
        </w:rPr>
        <w:t xml:space="preserve">                      </w:t>
      </w:r>
      <w:r w:rsidRPr="000F058E">
        <w:rPr>
          <w:b/>
          <w:lang w:val="uz-Cyrl-UZ"/>
        </w:rPr>
        <w:t xml:space="preserve">“Сув таъминоти ва оқова сув объектлари            </w:t>
      </w:r>
      <w:r w:rsidR="00A65DF0">
        <w:rPr>
          <w:b/>
          <w:lang w:val="uz-Cyrl-UZ"/>
        </w:rPr>
        <w:t xml:space="preserve">          </w:t>
      </w:r>
    </w:p>
    <w:p w14:paraId="074F8331" w14:textId="12A5A675" w:rsidR="00851221" w:rsidRPr="00B232E0" w:rsidRDefault="00A65DF0" w:rsidP="00B232E0">
      <w:pPr>
        <w:ind w:left="-75"/>
        <w:jc w:val="center"/>
        <w:rPr>
          <w:rFonts w:eastAsia="Calibri"/>
          <w:sz w:val="26"/>
          <w:szCs w:val="26"/>
          <w:lang w:val="uz-Cyrl-UZ"/>
        </w:rPr>
      </w:pPr>
      <w:r>
        <w:rPr>
          <w:b/>
          <w:lang w:val="uz-Cyrl-UZ"/>
        </w:rPr>
        <w:t xml:space="preserve"> </w:t>
      </w:r>
      <w:r w:rsidR="006F010D">
        <w:rPr>
          <w:b/>
          <w:lang w:val="uz-Cyrl-UZ"/>
        </w:rPr>
        <w:t>директори</w:t>
      </w:r>
      <w:r w:rsidR="00851221" w:rsidRPr="000F058E">
        <w:rPr>
          <w:b/>
          <w:lang w:val="uz-Cyrl-UZ"/>
        </w:rPr>
        <w:t>:</w:t>
      </w:r>
      <w:r w:rsidR="00B232E0">
        <w:rPr>
          <w:b/>
          <w:lang w:val="uz-Cyrl-UZ"/>
        </w:rPr>
        <w:t xml:space="preserve">             Д.Носиров</w:t>
      </w:r>
    </w:p>
    <w:p w14:paraId="10689039" w14:textId="77777777" w:rsidR="00851221" w:rsidRPr="000F058E" w:rsidRDefault="00851221" w:rsidP="00851221">
      <w:pPr>
        <w:rPr>
          <w:b/>
          <w:lang w:val="uz-Cyrl-UZ"/>
        </w:rPr>
      </w:pPr>
      <w:r w:rsidRPr="000F058E">
        <w:rPr>
          <w:b/>
          <w:lang w:val="uz-Cyrl-UZ"/>
        </w:rPr>
        <w:t xml:space="preserve">қурилиши буйича ИК” УК Қашқадарё </w:t>
      </w:r>
    </w:p>
    <w:p w14:paraId="16718EA3" w14:textId="77777777" w:rsidR="00851221" w:rsidRPr="000F058E" w:rsidRDefault="00851221" w:rsidP="00851221">
      <w:pPr>
        <w:rPr>
          <w:b/>
          <w:lang w:val="uz-Cyrl-UZ"/>
        </w:rPr>
      </w:pPr>
      <w:r w:rsidRPr="000F058E">
        <w:rPr>
          <w:b/>
          <w:lang w:val="uz-Cyrl-UZ"/>
        </w:rPr>
        <w:t>вилояти худудий бошқармаси бошлиғи:</w:t>
      </w:r>
    </w:p>
    <w:p w14:paraId="60AD5E1E" w14:textId="11FDCC1F" w:rsidR="00CD53D6" w:rsidRPr="005045FB" w:rsidRDefault="00851221" w:rsidP="00851221">
      <w:pPr>
        <w:rPr>
          <w:lang w:val="uz-Cyrl-UZ"/>
        </w:rPr>
      </w:pPr>
      <w:r w:rsidRPr="005045FB">
        <w:rPr>
          <w:b/>
          <w:lang w:val="uz-Cyrl-UZ"/>
        </w:rPr>
        <w:t>__________________</w:t>
      </w:r>
      <w:r w:rsidR="005045FB">
        <w:rPr>
          <w:b/>
          <w:lang w:val="uz-Cyrl-UZ"/>
        </w:rPr>
        <w:t>Х.Джураев</w:t>
      </w:r>
      <w:r w:rsidRPr="000F058E">
        <w:rPr>
          <w:b/>
          <w:lang w:val="uz-Cyrl-UZ"/>
        </w:rPr>
        <w:t xml:space="preserve">                                                         </w:t>
      </w:r>
    </w:p>
    <w:sectPr w:rsidR="00CD53D6" w:rsidRPr="005045FB" w:rsidSect="00B50113">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B8404" w14:textId="77777777" w:rsidR="0024253F" w:rsidRDefault="0024253F" w:rsidP="00CF29C7">
      <w:r>
        <w:separator/>
      </w:r>
    </w:p>
  </w:endnote>
  <w:endnote w:type="continuationSeparator" w:id="0">
    <w:p w14:paraId="040579DE" w14:textId="77777777" w:rsidR="0024253F" w:rsidRDefault="0024253F" w:rsidP="00CF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36EAD" w14:textId="77777777" w:rsidR="0024253F" w:rsidRDefault="0024253F" w:rsidP="00CF29C7">
      <w:r>
        <w:separator/>
      </w:r>
    </w:p>
  </w:footnote>
  <w:footnote w:type="continuationSeparator" w:id="0">
    <w:p w14:paraId="60F12986" w14:textId="77777777" w:rsidR="0024253F" w:rsidRDefault="0024253F" w:rsidP="00CF2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E483B"/>
    <w:multiLevelType w:val="multilevel"/>
    <w:tmpl w:val="88720F5C"/>
    <w:lvl w:ilvl="0">
      <w:start w:val="1"/>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4E2B1856"/>
    <w:multiLevelType w:val="multilevel"/>
    <w:tmpl w:val="58D8C1EA"/>
    <w:lvl w:ilvl="0">
      <w:start w:val="1"/>
      <w:numFmt w:val="decimal"/>
      <w:lvlText w:val="%1."/>
      <w:lvlJc w:val="left"/>
      <w:pPr>
        <w:ind w:left="644" w:hanging="360"/>
      </w:pPr>
      <w:rPr>
        <w:rFonts w:cs="Times New Roman" w:hint="default"/>
      </w:rPr>
    </w:lvl>
    <w:lvl w:ilvl="1">
      <w:start w:val="1"/>
      <w:numFmt w:val="decimal"/>
      <w:isLgl/>
      <w:lvlText w:val="%1.%2."/>
      <w:lvlJc w:val="left"/>
      <w:pPr>
        <w:ind w:left="644" w:hanging="36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B8"/>
    <w:rsid w:val="00007A23"/>
    <w:rsid w:val="000533D9"/>
    <w:rsid w:val="0007099E"/>
    <w:rsid w:val="000B2EC0"/>
    <w:rsid w:val="000E7753"/>
    <w:rsid w:val="00120004"/>
    <w:rsid w:val="001224AF"/>
    <w:rsid w:val="0013063F"/>
    <w:rsid w:val="0017292F"/>
    <w:rsid w:val="00193016"/>
    <w:rsid w:val="0019776C"/>
    <w:rsid w:val="001B3A51"/>
    <w:rsid w:val="0022191E"/>
    <w:rsid w:val="0024253F"/>
    <w:rsid w:val="00261E8F"/>
    <w:rsid w:val="0027319B"/>
    <w:rsid w:val="002750EB"/>
    <w:rsid w:val="002816B0"/>
    <w:rsid w:val="0029027E"/>
    <w:rsid w:val="002B039B"/>
    <w:rsid w:val="002C1C43"/>
    <w:rsid w:val="002E5EE0"/>
    <w:rsid w:val="002F6CB3"/>
    <w:rsid w:val="00310B95"/>
    <w:rsid w:val="003110BC"/>
    <w:rsid w:val="00330F5F"/>
    <w:rsid w:val="0037326B"/>
    <w:rsid w:val="003C3EA6"/>
    <w:rsid w:val="003D0236"/>
    <w:rsid w:val="003D38CA"/>
    <w:rsid w:val="003E3A00"/>
    <w:rsid w:val="0041149D"/>
    <w:rsid w:val="004206E2"/>
    <w:rsid w:val="00444D5F"/>
    <w:rsid w:val="00463255"/>
    <w:rsid w:val="00480A13"/>
    <w:rsid w:val="00486B9F"/>
    <w:rsid w:val="004B0A01"/>
    <w:rsid w:val="005045FB"/>
    <w:rsid w:val="0050613D"/>
    <w:rsid w:val="00522BAB"/>
    <w:rsid w:val="00572395"/>
    <w:rsid w:val="005949C4"/>
    <w:rsid w:val="005C17CF"/>
    <w:rsid w:val="005D0BF6"/>
    <w:rsid w:val="005D2126"/>
    <w:rsid w:val="005F28C7"/>
    <w:rsid w:val="005F7BA9"/>
    <w:rsid w:val="006006E1"/>
    <w:rsid w:val="00607ACE"/>
    <w:rsid w:val="00634380"/>
    <w:rsid w:val="00650ADD"/>
    <w:rsid w:val="006C32E9"/>
    <w:rsid w:val="006E0E55"/>
    <w:rsid w:val="006F010D"/>
    <w:rsid w:val="007122E3"/>
    <w:rsid w:val="00713988"/>
    <w:rsid w:val="007178A5"/>
    <w:rsid w:val="0072029F"/>
    <w:rsid w:val="00726318"/>
    <w:rsid w:val="00737AE3"/>
    <w:rsid w:val="007568B2"/>
    <w:rsid w:val="00801C2A"/>
    <w:rsid w:val="00841FE7"/>
    <w:rsid w:val="00851221"/>
    <w:rsid w:val="008D0DAE"/>
    <w:rsid w:val="00912D89"/>
    <w:rsid w:val="0091731A"/>
    <w:rsid w:val="00993E74"/>
    <w:rsid w:val="00996E75"/>
    <w:rsid w:val="009C2DBD"/>
    <w:rsid w:val="009C4538"/>
    <w:rsid w:val="009C5F8F"/>
    <w:rsid w:val="009D1DAB"/>
    <w:rsid w:val="009E37C8"/>
    <w:rsid w:val="009F465D"/>
    <w:rsid w:val="00A15311"/>
    <w:rsid w:val="00A30831"/>
    <w:rsid w:val="00A46C95"/>
    <w:rsid w:val="00A6442F"/>
    <w:rsid w:val="00A65DF0"/>
    <w:rsid w:val="00A77737"/>
    <w:rsid w:val="00A87667"/>
    <w:rsid w:val="00A916AE"/>
    <w:rsid w:val="00AA20C3"/>
    <w:rsid w:val="00AA3081"/>
    <w:rsid w:val="00AA3505"/>
    <w:rsid w:val="00AA52FD"/>
    <w:rsid w:val="00AC77B5"/>
    <w:rsid w:val="00AD1922"/>
    <w:rsid w:val="00AD28DD"/>
    <w:rsid w:val="00AD4B2E"/>
    <w:rsid w:val="00AD691C"/>
    <w:rsid w:val="00AF1288"/>
    <w:rsid w:val="00B21583"/>
    <w:rsid w:val="00B232E0"/>
    <w:rsid w:val="00B4424C"/>
    <w:rsid w:val="00B46294"/>
    <w:rsid w:val="00B50113"/>
    <w:rsid w:val="00B6510F"/>
    <w:rsid w:val="00B81B19"/>
    <w:rsid w:val="00B8577F"/>
    <w:rsid w:val="00BB0A19"/>
    <w:rsid w:val="00BE4188"/>
    <w:rsid w:val="00BF0C3F"/>
    <w:rsid w:val="00C2710F"/>
    <w:rsid w:val="00C3303B"/>
    <w:rsid w:val="00C864EC"/>
    <w:rsid w:val="00CB24B8"/>
    <w:rsid w:val="00CC3A20"/>
    <w:rsid w:val="00CD53D6"/>
    <w:rsid w:val="00CF0BC8"/>
    <w:rsid w:val="00CF29C7"/>
    <w:rsid w:val="00D30BF3"/>
    <w:rsid w:val="00D43B83"/>
    <w:rsid w:val="00D67AFD"/>
    <w:rsid w:val="00D67C3B"/>
    <w:rsid w:val="00D72017"/>
    <w:rsid w:val="00DA0D9E"/>
    <w:rsid w:val="00DA7A5C"/>
    <w:rsid w:val="00DB03CA"/>
    <w:rsid w:val="00DF5A3E"/>
    <w:rsid w:val="00DF69E7"/>
    <w:rsid w:val="00E0115C"/>
    <w:rsid w:val="00E02835"/>
    <w:rsid w:val="00E277AC"/>
    <w:rsid w:val="00E325AA"/>
    <w:rsid w:val="00E70BCC"/>
    <w:rsid w:val="00E81651"/>
    <w:rsid w:val="00E908FA"/>
    <w:rsid w:val="00EC7C71"/>
    <w:rsid w:val="00ED3A3E"/>
    <w:rsid w:val="00EE34EB"/>
    <w:rsid w:val="00F202A4"/>
    <w:rsid w:val="00F47AB9"/>
    <w:rsid w:val="00F5490B"/>
    <w:rsid w:val="00F7343A"/>
    <w:rsid w:val="00FA1537"/>
    <w:rsid w:val="00FD6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2087"/>
  <w15:chartTrackingRefBased/>
  <w15:docId w15:val="{AB670394-6D84-4A33-9C60-6EEFAA5A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232E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851221"/>
    <w:pPr>
      <w:spacing w:after="0" w:line="240" w:lineRule="auto"/>
    </w:pPr>
    <w:rPr>
      <w:rFonts w:ascii="Calibri" w:eastAsia="Times New Roman" w:hAnsi="Calibri" w:cs="Times New Roman"/>
      <w:lang w:eastAsia="ru-RU"/>
    </w:rPr>
  </w:style>
  <w:style w:type="table" w:styleId="a3">
    <w:name w:val="Table Grid"/>
    <w:basedOn w:val="a1"/>
    <w:uiPriority w:val="39"/>
    <w:rsid w:val="00851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D1922"/>
    <w:rPr>
      <w:rFonts w:ascii="Segoe UI" w:hAnsi="Segoe UI" w:cs="Segoe UI"/>
      <w:sz w:val="18"/>
      <w:szCs w:val="18"/>
    </w:rPr>
  </w:style>
  <w:style w:type="character" w:customStyle="1" w:styleId="a5">
    <w:name w:val="Текст выноски Знак"/>
    <w:basedOn w:val="a0"/>
    <w:link w:val="a4"/>
    <w:uiPriority w:val="99"/>
    <w:semiHidden/>
    <w:rsid w:val="00AD1922"/>
    <w:rPr>
      <w:rFonts w:ascii="Segoe UI" w:eastAsia="Times New Roman" w:hAnsi="Segoe UI" w:cs="Segoe UI"/>
      <w:sz w:val="18"/>
      <w:szCs w:val="18"/>
      <w:lang w:eastAsia="ru-RU"/>
    </w:rPr>
  </w:style>
  <w:style w:type="paragraph" w:styleId="a6">
    <w:name w:val="header"/>
    <w:basedOn w:val="a"/>
    <w:link w:val="a7"/>
    <w:uiPriority w:val="99"/>
    <w:unhideWhenUsed/>
    <w:rsid w:val="00CF29C7"/>
    <w:pPr>
      <w:tabs>
        <w:tab w:val="center" w:pos="4677"/>
        <w:tab w:val="right" w:pos="9355"/>
      </w:tabs>
    </w:pPr>
  </w:style>
  <w:style w:type="character" w:customStyle="1" w:styleId="a7">
    <w:name w:val="Верхний колонтитул Знак"/>
    <w:basedOn w:val="a0"/>
    <w:link w:val="a6"/>
    <w:uiPriority w:val="99"/>
    <w:rsid w:val="00CF29C7"/>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CF29C7"/>
    <w:pPr>
      <w:tabs>
        <w:tab w:val="center" w:pos="4677"/>
        <w:tab w:val="right" w:pos="9355"/>
      </w:tabs>
    </w:pPr>
  </w:style>
  <w:style w:type="character" w:customStyle="1" w:styleId="a9">
    <w:name w:val="Нижний колонтитул Знак"/>
    <w:basedOn w:val="a0"/>
    <w:link w:val="a8"/>
    <w:uiPriority w:val="99"/>
    <w:rsid w:val="00CF29C7"/>
    <w:rPr>
      <w:rFonts w:ascii="Times New Roman" w:eastAsia="Times New Roman" w:hAnsi="Times New Roman" w:cs="Times New Roman"/>
      <w:sz w:val="24"/>
      <w:szCs w:val="24"/>
      <w:lang w:eastAsia="ru-RU"/>
    </w:rPr>
  </w:style>
  <w:style w:type="paragraph" w:styleId="aa">
    <w:name w:val="List Paragraph"/>
    <w:basedOn w:val="a"/>
    <w:uiPriority w:val="34"/>
    <w:qFormat/>
    <w:rsid w:val="00AA35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1968</Words>
  <Characters>11218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2022-10-29T05:03:00Z</cp:lastPrinted>
  <dcterms:created xsi:type="dcterms:W3CDTF">2022-11-05T13:07:00Z</dcterms:created>
  <dcterms:modified xsi:type="dcterms:W3CDTF">2022-11-05T13:07:00Z</dcterms:modified>
</cp:coreProperties>
</file>