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DF5DA" w14:textId="26E5653F" w:rsidR="002F1C1D" w:rsidRPr="002F1C1D" w:rsidRDefault="00E76BE5" w:rsidP="00E76BE5">
      <w:pPr>
        <w:jc w:val="center"/>
        <w:rPr>
          <w:b/>
          <w:bCs/>
          <w:color w:val="FF0000"/>
          <w:lang w:val="uz-Cyrl-UZ"/>
        </w:rPr>
      </w:pPr>
      <w:r w:rsidRPr="002F1C1D">
        <w:rPr>
          <w:b/>
          <w:bCs/>
          <w:color w:val="FF0000"/>
          <w:lang w:val="uz-Cyrl-UZ"/>
        </w:rPr>
        <w:t xml:space="preserve">Мазкур шартнома </w:t>
      </w:r>
      <w:r w:rsidR="002F1C1D" w:rsidRPr="002F1C1D">
        <w:rPr>
          <w:b/>
          <w:bCs/>
          <w:color w:val="FF0000"/>
          <w:lang w:val="uz-Cyrl-UZ"/>
        </w:rPr>
        <w:t>дастлабки вариант ҳисобланиб</w:t>
      </w:r>
      <w:r w:rsidR="002F1C1D">
        <w:rPr>
          <w:b/>
          <w:bCs/>
          <w:color w:val="FF0000"/>
          <w:lang w:val="uz-Cyrl-UZ"/>
        </w:rPr>
        <w:t>,</w:t>
      </w:r>
      <w:r w:rsidR="002F1C1D" w:rsidRPr="002F1C1D">
        <w:rPr>
          <w:b/>
          <w:bCs/>
          <w:color w:val="FF0000"/>
          <w:lang w:val="uz-Cyrl-UZ"/>
        </w:rPr>
        <w:t xml:space="preserve"> тендер натижаларига кўра ғолиб ташкилот билан шартнома тузуз вақтида</w:t>
      </w:r>
      <w:r w:rsidR="002F1C1D">
        <w:rPr>
          <w:b/>
          <w:bCs/>
          <w:color w:val="FF0000"/>
          <w:lang w:val="uz-Cyrl-UZ"/>
        </w:rPr>
        <w:t xml:space="preserve"> шартномага тегишли</w:t>
      </w:r>
      <w:r w:rsidR="002F1C1D" w:rsidRPr="002F1C1D">
        <w:rPr>
          <w:b/>
          <w:bCs/>
          <w:color w:val="FF0000"/>
          <w:lang w:val="uz-Cyrl-UZ"/>
        </w:rPr>
        <w:t xml:space="preserve"> ўзгартириш киритилиши мумкин</w:t>
      </w:r>
    </w:p>
    <w:p w14:paraId="08D7FEE3" w14:textId="1435F969" w:rsidR="00E76BE5" w:rsidRPr="00E76BE5" w:rsidRDefault="00E76BE5" w:rsidP="00E76BE5">
      <w:pPr>
        <w:jc w:val="center"/>
        <w:rPr>
          <w:lang w:val="uz-Cyrl-UZ"/>
        </w:rPr>
      </w:pPr>
      <w:r>
        <w:rPr>
          <w:lang w:val="uz-Cyrl-UZ"/>
        </w:rPr>
        <w:t xml:space="preserve">  </w:t>
      </w:r>
    </w:p>
    <w:tbl>
      <w:tblPr>
        <w:tblStyle w:val="a3"/>
        <w:tblW w:w="10240" w:type="dxa"/>
        <w:tblInd w:w="392"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0240"/>
      </w:tblGrid>
      <w:tr w:rsidR="00344484" w:rsidRPr="003E0AC4" w14:paraId="636F160B" w14:textId="77777777" w:rsidTr="00817000">
        <w:tc>
          <w:tcPr>
            <w:tcW w:w="10240" w:type="dxa"/>
          </w:tcPr>
          <w:p w14:paraId="6DB58739" w14:textId="001712C1" w:rsidR="00344484" w:rsidRPr="00171BB4" w:rsidRDefault="00344484" w:rsidP="007F4F13">
            <w:pPr>
              <w:tabs>
                <w:tab w:val="left" w:pos="7513"/>
              </w:tabs>
              <w:ind w:left="318"/>
              <w:jc w:val="center"/>
              <w:rPr>
                <w:b/>
                <w:sz w:val="22"/>
                <w:szCs w:val="22"/>
              </w:rPr>
            </w:pPr>
            <w:r w:rsidRPr="00171BB4">
              <w:rPr>
                <w:b/>
                <w:sz w:val="22"/>
                <w:szCs w:val="22"/>
                <w:lang w:val="uz-Cyrl-UZ"/>
              </w:rPr>
              <w:t>ҚУРИЛИШ ВА РЕКОНСТРУКЦИЯ П</w:t>
            </w:r>
            <w:r w:rsidRPr="00171BB4">
              <w:rPr>
                <w:b/>
                <w:sz w:val="22"/>
                <w:szCs w:val="22"/>
              </w:rPr>
              <w:t>УДРАТ</w:t>
            </w:r>
            <w:r w:rsidRPr="00171BB4">
              <w:rPr>
                <w:b/>
                <w:sz w:val="22"/>
                <w:szCs w:val="22"/>
                <w:lang w:val="uz-Cyrl-UZ"/>
              </w:rPr>
              <w:t>И</w:t>
            </w:r>
            <w:r w:rsidRPr="00171BB4">
              <w:rPr>
                <w:b/>
                <w:sz w:val="22"/>
                <w:szCs w:val="22"/>
              </w:rPr>
              <w:t xml:space="preserve"> ШАРТНОМАСИ №______</w:t>
            </w:r>
          </w:p>
          <w:p w14:paraId="00E9BCF8" w14:textId="3857BCA0" w:rsidR="00344484" w:rsidRDefault="00344484" w:rsidP="007F4F13">
            <w:pPr>
              <w:tabs>
                <w:tab w:val="left" w:pos="7513"/>
              </w:tabs>
              <w:ind w:left="318"/>
              <w:rPr>
                <w:sz w:val="22"/>
                <w:szCs w:val="22"/>
              </w:rPr>
            </w:pPr>
          </w:p>
          <w:p w14:paraId="18EC2643" w14:textId="77777777" w:rsidR="0073683E" w:rsidRPr="00171BB4" w:rsidRDefault="0073683E" w:rsidP="007F4F13">
            <w:pPr>
              <w:tabs>
                <w:tab w:val="left" w:pos="7513"/>
              </w:tabs>
              <w:ind w:left="318"/>
              <w:rPr>
                <w:sz w:val="22"/>
                <w:szCs w:val="22"/>
              </w:rPr>
            </w:pPr>
          </w:p>
          <w:p w14:paraId="220334F6" w14:textId="70703F71" w:rsidR="00344484" w:rsidRPr="00171BB4" w:rsidRDefault="00344484" w:rsidP="007F4F13">
            <w:pPr>
              <w:tabs>
                <w:tab w:val="left" w:pos="7513"/>
              </w:tabs>
              <w:ind w:left="318" w:firstLine="743"/>
              <w:rPr>
                <w:sz w:val="22"/>
                <w:szCs w:val="22"/>
              </w:rPr>
            </w:pPr>
            <w:r w:rsidRPr="00171BB4">
              <w:rPr>
                <w:sz w:val="22"/>
                <w:szCs w:val="22"/>
              </w:rPr>
              <w:t>____________ ш</w:t>
            </w:r>
            <w:r w:rsidRPr="00171BB4">
              <w:rPr>
                <w:sz w:val="22"/>
                <w:szCs w:val="22"/>
                <w:lang w:val="uz-Cyrl-UZ"/>
              </w:rPr>
              <w:t xml:space="preserve">.     </w:t>
            </w:r>
            <w:r w:rsidRPr="00171BB4">
              <w:rPr>
                <w:sz w:val="22"/>
                <w:szCs w:val="22"/>
              </w:rPr>
              <w:t xml:space="preserve">             </w:t>
            </w:r>
            <w:r w:rsidRPr="00171BB4">
              <w:rPr>
                <w:sz w:val="22"/>
                <w:szCs w:val="22"/>
                <w:lang w:val="uz-Cyrl-UZ"/>
              </w:rPr>
              <w:t xml:space="preserve">                </w:t>
            </w:r>
            <w:r w:rsidRPr="00171BB4">
              <w:rPr>
                <w:sz w:val="22"/>
                <w:szCs w:val="22"/>
              </w:rPr>
              <w:t xml:space="preserve"> </w:t>
            </w:r>
            <w:r w:rsidR="008E1439">
              <w:rPr>
                <w:sz w:val="22"/>
                <w:szCs w:val="22"/>
                <w:lang w:val="uz-Cyrl-UZ"/>
              </w:rPr>
              <w:t xml:space="preserve">                                               </w:t>
            </w:r>
            <w:r w:rsidRPr="00171BB4">
              <w:rPr>
                <w:sz w:val="22"/>
                <w:szCs w:val="22"/>
              </w:rPr>
              <w:t xml:space="preserve">    </w:t>
            </w:r>
            <w:r w:rsidRPr="00171BB4">
              <w:rPr>
                <w:sz w:val="22"/>
                <w:szCs w:val="22"/>
                <w:lang w:val="uz-Cyrl-UZ"/>
              </w:rPr>
              <w:t xml:space="preserve">  </w:t>
            </w:r>
            <w:r w:rsidRPr="00171BB4">
              <w:rPr>
                <w:sz w:val="22"/>
                <w:szCs w:val="22"/>
              </w:rPr>
              <w:t>"____"__________</w:t>
            </w:r>
            <w:r w:rsidRPr="00171BB4">
              <w:rPr>
                <w:sz w:val="22"/>
                <w:szCs w:val="22"/>
                <w:lang w:val="uz-Cyrl-UZ"/>
              </w:rPr>
              <w:t xml:space="preserve"> </w:t>
            </w:r>
            <w:r w:rsidRPr="00171BB4">
              <w:rPr>
                <w:sz w:val="22"/>
                <w:szCs w:val="22"/>
              </w:rPr>
              <w:t>20</w:t>
            </w:r>
            <w:r w:rsidRPr="00F45910">
              <w:rPr>
                <w:sz w:val="22"/>
                <w:szCs w:val="22"/>
              </w:rPr>
              <w:t>_</w:t>
            </w:r>
            <w:r w:rsidRPr="00171BB4">
              <w:rPr>
                <w:sz w:val="22"/>
                <w:szCs w:val="22"/>
              </w:rPr>
              <w:t>__й</w:t>
            </w:r>
            <w:r w:rsidRPr="00171BB4">
              <w:rPr>
                <w:sz w:val="22"/>
                <w:szCs w:val="22"/>
                <w:lang w:val="uz-Cyrl-UZ"/>
              </w:rPr>
              <w:t>.</w:t>
            </w:r>
          </w:p>
          <w:p w14:paraId="7013840D" w14:textId="77777777" w:rsidR="00344484" w:rsidRPr="00171BB4" w:rsidRDefault="00344484" w:rsidP="007F4F13">
            <w:pPr>
              <w:tabs>
                <w:tab w:val="left" w:pos="7513"/>
              </w:tabs>
              <w:ind w:left="318"/>
              <w:rPr>
                <w:sz w:val="22"/>
                <w:szCs w:val="22"/>
              </w:rPr>
            </w:pPr>
          </w:p>
          <w:p w14:paraId="6EEA5FFD" w14:textId="7C3ABC9C" w:rsidR="00344484" w:rsidRPr="00171BB4" w:rsidRDefault="00344484" w:rsidP="007F4F13">
            <w:pPr>
              <w:tabs>
                <w:tab w:val="left" w:pos="7513"/>
              </w:tabs>
              <w:ind w:left="318" w:firstLine="709"/>
              <w:jc w:val="both"/>
              <w:rPr>
                <w:color w:val="000000"/>
                <w:sz w:val="22"/>
                <w:szCs w:val="22"/>
                <w:lang w:val="uz-Cyrl-UZ"/>
              </w:rPr>
            </w:pPr>
            <w:r w:rsidRPr="00171BB4">
              <w:rPr>
                <w:color w:val="000000"/>
                <w:sz w:val="22"/>
                <w:szCs w:val="22"/>
                <w:lang w:val="uz-Cyrl-UZ"/>
              </w:rPr>
              <w:t xml:space="preserve">Бундан буён шартнома матнида </w:t>
            </w:r>
            <w:r w:rsidRPr="00171BB4">
              <w:rPr>
                <w:b/>
                <w:color w:val="000000"/>
                <w:sz w:val="22"/>
                <w:szCs w:val="22"/>
                <w:lang w:val="uz-Cyrl-UZ"/>
              </w:rPr>
              <w:t>«Буюртмачи</w:t>
            </w:r>
            <w:r w:rsidRPr="00171BB4">
              <w:rPr>
                <w:color w:val="000000"/>
                <w:sz w:val="22"/>
                <w:szCs w:val="22"/>
                <w:lang w:val="uz-Cyrl-UZ"/>
              </w:rPr>
              <w:t xml:space="preserve">» деб юритилувчи </w:t>
            </w:r>
            <w:r w:rsidRPr="00171BB4">
              <w:rPr>
                <w:b/>
                <w:color w:val="000000"/>
                <w:sz w:val="22"/>
                <w:szCs w:val="22"/>
                <w:lang w:val="uz-Cyrl-UZ"/>
              </w:rPr>
              <w:t>«</w:t>
            </w:r>
            <w:r w:rsidR="00960D20">
              <w:rPr>
                <w:b/>
                <w:color w:val="000000"/>
                <w:sz w:val="22"/>
                <w:szCs w:val="22"/>
                <w:lang w:val="uz-Cyrl-UZ"/>
              </w:rPr>
              <w:t>__________________________</w:t>
            </w:r>
            <w:r w:rsidRPr="00171BB4">
              <w:rPr>
                <w:b/>
                <w:color w:val="000000"/>
                <w:sz w:val="22"/>
                <w:szCs w:val="22"/>
                <w:lang w:val="uz-Cyrl-UZ"/>
              </w:rPr>
              <w:t xml:space="preserve">» </w:t>
            </w:r>
            <w:r w:rsidRPr="00171BB4">
              <w:rPr>
                <w:color w:val="000000"/>
                <w:sz w:val="22"/>
                <w:szCs w:val="22"/>
                <w:lang w:val="uz-Cyrl-UZ"/>
              </w:rPr>
              <w:t xml:space="preserve">номидан Низом </w:t>
            </w:r>
            <w:r w:rsidRPr="004905A3">
              <w:rPr>
                <w:color w:val="000000"/>
                <w:sz w:val="22"/>
                <w:szCs w:val="22"/>
                <w:lang w:val="uz-Cyrl-UZ"/>
              </w:rPr>
              <w:t xml:space="preserve">ҳамда Ишончнома асосида иш юритувчи </w:t>
            </w:r>
            <w:r w:rsidR="001B3764">
              <w:rPr>
                <w:color w:val="000000"/>
                <w:sz w:val="22"/>
                <w:szCs w:val="22"/>
                <w:lang w:val="uz-Cyrl-UZ"/>
              </w:rPr>
              <w:t xml:space="preserve"> </w:t>
            </w:r>
            <w:r w:rsidR="00960D20">
              <w:rPr>
                <w:color w:val="000000"/>
                <w:sz w:val="22"/>
                <w:szCs w:val="22"/>
                <w:lang w:val="uz-Cyrl-UZ"/>
              </w:rPr>
              <w:t>______________________</w:t>
            </w:r>
            <w:r w:rsidRPr="00171BB4">
              <w:rPr>
                <w:color w:val="000000"/>
                <w:sz w:val="22"/>
                <w:szCs w:val="22"/>
                <w:lang w:val="uz-Cyrl-UZ"/>
              </w:rPr>
              <w:t xml:space="preserve"> бош</w:t>
            </w:r>
            <w:r w:rsidR="004905A3">
              <w:rPr>
                <w:color w:val="000000"/>
                <w:sz w:val="22"/>
                <w:szCs w:val="22"/>
                <w:lang w:val="uz-Cyrl-UZ"/>
              </w:rPr>
              <w:t>лиғи</w:t>
            </w:r>
            <w:r w:rsidRPr="00171BB4">
              <w:rPr>
                <w:color w:val="000000"/>
                <w:sz w:val="22"/>
                <w:szCs w:val="22"/>
                <w:lang w:val="uz-Cyrl-UZ"/>
              </w:rPr>
              <w:t xml:space="preserve"> </w:t>
            </w:r>
            <w:r w:rsidR="00960D20">
              <w:rPr>
                <w:color w:val="000000"/>
                <w:sz w:val="22"/>
                <w:szCs w:val="22"/>
                <w:lang w:val="uz-Cyrl-UZ"/>
              </w:rPr>
              <w:t>__________________________</w:t>
            </w:r>
            <w:r w:rsidR="004905A3">
              <w:rPr>
                <w:color w:val="000000"/>
                <w:sz w:val="22"/>
                <w:szCs w:val="22"/>
                <w:lang w:val="uz-Cyrl-UZ"/>
              </w:rPr>
              <w:t xml:space="preserve"> </w:t>
            </w:r>
            <w:r w:rsidRPr="00171BB4">
              <w:rPr>
                <w:color w:val="000000"/>
                <w:sz w:val="22"/>
                <w:szCs w:val="22"/>
                <w:lang w:val="uz-Cyrl-UZ"/>
              </w:rPr>
              <w:t xml:space="preserve">бир томондан, ҳамда бундан буён матнда </w:t>
            </w:r>
            <w:r w:rsidRPr="00171BB4">
              <w:rPr>
                <w:b/>
                <w:color w:val="000000"/>
                <w:sz w:val="22"/>
                <w:szCs w:val="22"/>
                <w:lang w:val="uz-Cyrl-UZ"/>
              </w:rPr>
              <w:t>«Пудратчи»</w:t>
            </w:r>
            <w:r w:rsidRPr="00171BB4">
              <w:rPr>
                <w:color w:val="000000"/>
                <w:sz w:val="22"/>
                <w:szCs w:val="22"/>
                <w:lang w:val="uz-Cyrl-UZ"/>
              </w:rPr>
              <w:t xml:space="preserve"> деб юритилувчи _________________________номидан Устав асосида иш юритувчи директор __________________</w:t>
            </w:r>
            <w:r w:rsidRPr="00171BB4">
              <w:rPr>
                <w:b/>
                <w:color w:val="000000"/>
                <w:sz w:val="22"/>
                <w:szCs w:val="22"/>
                <w:lang w:val="uz-Cyrl-UZ"/>
              </w:rPr>
              <w:t xml:space="preserve"> </w:t>
            </w:r>
            <w:r w:rsidRPr="00171BB4">
              <w:rPr>
                <w:color w:val="000000"/>
                <w:sz w:val="22"/>
                <w:szCs w:val="22"/>
                <w:lang w:val="uz-Cyrl-UZ"/>
              </w:rPr>
              <w:t>иккинчи томондан қуйидагилар ҳақида шартнома туздилар:</w:t>
            </w:r>
          </w:p>
          <w:p w14:paraId="6EFE01D2" w14:textId="77777777" w:rsidR="00344484" w:rsidRPr="00171BB4" w:rsidRDefault="00344484" w:rsidP="007F4F13">
            <w:pPr>
              <w:pStyle w:val="a7"/>
              <w:tabs>
                <w:tab w:val="left" w:pos="7513"/>
              </w:tabs>
              <w:ind w:left="318"/>
              <w:jc w:val="center"/>
              <w:rPr>
                <w:rFonts w:ascii="Times New Roman" w:hAnsi="Times New Roman" w:cs="Times New Roman"/>
                <w:b/>
                <w:color w:val="FF0000"/>
                <w:lang w:val="uz-Cyrl-UZ"/>
              </w:rPr>
            </w:pPr>
          </w:p>
          <w:p w14:paraId="5C7018E8" w14:textId="4CB68D4F" w:rsidR="00344484" w:rsidRPr="00171BB4" w:rsidRDefault="00344484" w:rsidP="007F4F13">
            <w:pPr>
              <w:pStyle w:val="a7"/>
              <w:tabs>
                <w:tab w:val="left" w:pos="7513"/>
              </w:tabs>
              <w:spacing w:after="0" w:line="240" w:lineRule="auto"/>
              <w:ind w:left="318"/>
              <w:jc w:val="center"/>
              <w:rPr>
                <w:rFonts w:ascii="Times New Roman" w:hAnsi="Times New Roman" w:cs="Times New Roman"/>
                <w:b/>
                <w:lang w:val="uz-Cyrl-UZ"/>
              </w:rPr>
            </w:pPr>
            <w:r w:rsidRPr="00171BB4">
              <w:rPr>
                <w:rFonts w:ascii="Times New Roman" w:hAnsi="Times New Roman" w:cs="Times New Roman"/>
                <w:b/>
                <w:lang w:val="uz-Cyrl-UZ"/>
              </w:rPr>
              <w:t>ТУШУНЧАЛАР</w:t>
            </w:r>
          </w:p>
          <w:p w14:paraId="53786A6D" w14:textId="41574BA2" w:rsidR="00344484" w:rsidRPr="00171BB4" w:rsidRDefault="00344484" w:rsidP="007F4F13">
            <w:pPr>
              <w:pStyle w:val="a7"/>
              <w:tabs>
                <w:tab w:val="left" w:pos="7513"/>
              </w:tabs>
              <w:spacing w:after="0" w:line="240" w:lineRule="auto"/>
              <w:ind w:left="318" w:firstLine="709"/>
              <w:jc w:val="both"/>
              <w:rPr>
                <w:rFonts w:ascii="Times New Roman" w:hAnsi="Times New Roman" w:cs="Times New Roman"/>
                <w:lang w:val="uz-Cyrl-UZ"/>
              </w:rPr>
            </w:pPr>
            <w:r w:rsidRPr="00171BB4">
              <w:rPr>
                <w:rFonts w:ascii="Times New Roman" w:hAnsi="Times New Roman" w:cs="Times New Roman"/>
                <w:lang w:val="uz-Cyrl-UZ"/>
              </w:rPr>
              <w:t>Мазкур шартномада, агарда ишлатилган қисмдан бошқача  маъно англашилмаса, қуйидаги тушунчалардан фойдаланилади:</w:t>
            </w:r>
          </w:p>
          <w:p w14:paraId="29CDD085" w14:textId="587176AE" w:rsidR="00344484" w:rsidRPr="00171BB4" w:rsidRDefault="00344484" w:rsidP="007F4F13">
            <w:pPr>
              <w:pStyle w:val="a7"/>
              <w:tabs>
                <w:tab w:val="left" w:pos="7513"/>
              </w:tabs>
              <w:spacing w:after="0" w:line="240" w:lineRule="auto"/>
              <w:ind w:left="318" w:firstLine="709"/>
              <w:jc w:val="both"/>
              <w:rPr>
                <w:rFonts w:ascii="Times New Roman" w:hAnsi="Times New Roman" w:cs="Times New Roman"/>
                <w:lang w:val="uz-Cyrl-UZ"/>
              </w:rPr>
            </w:pPr>
            <w:r w:rsidRPr="00171BB4">
              <w:rPr>
                <w:rFonts w:ascii="Times New Roman" w:hAnsi="Times New Roman" w:cs="Times New Roman"/>
                <w:b/>
                <w:lang w:val="uz-Cyrl-UZ"/>
              </w:rPr>
              <w:t xml:space="preserve"> “Давлат қабул комиссия далолатномаси”</w:t>
            </w:r>
            <w:r w:rsidRPr="00171BB4">
              <w:rPr>
                <w:rFonts w:ascii="Times New Roman" w:hAnsi="Times New Roman" w:cs="Times New Roman"/>
                <w:lang w:val="uz-Cyrl-UZ"/>
              </w:rPr>
              <w:t xml:space="preserve"> – (кейинги ўринларда- “қабул қилиш далолатномаси”)  Давлат қабул комиссиясининг объектни фойдаланишга қабул қилинганлигини тасдиқловчи амалдаги қонун ҳужжатларига асосан расмийлаштирилган далолатнома/ҳужжат.</w:t>
            </w:r>
          </w:p>
          <w:p w14:paraId="4F902695" w14:textId="1B734B1B" w:rsidR="00344484" w:rsidRPr="00171BB4" w:rsidRDefault="00344484" w:rsidP="007F4F13">
            <w:pPr>
              <w:pStyle w:val="a7"/>
              <w:tabs>
                <w:tab w:val="left" w:pos="7513"/>
              </w:tabs>
              <w:spacing w:after="0" w:line="240" w:lineRule="auto"/>
              <w:ind w:left="318" w:firstLine="709"/>
              <w:jc w:val="both"/>
              <w:rPr>
                <w:rFonts w:ascii="Times New Roman" w:hAnsi="Times New Roman" w:cs="Times New Roman"/>
                <w:lang w:val="uz-Cyrl-UZ"/>
              </w:rPr>
            </w:pPr>
            <w:r w:rsidRPr="00171BB4">
              <w:rPr>
                <w:rFonts w:ascii="Times New Roman" w:hAnsi="Times New Roman" w:cs="Times New Roman"/>
                <w:b/>
                <w:lang w:val="uz-Cyrl-UZ"/>
              </w:rPr>
              <w:t>“Кафолат даври”</w:t>
            </w:r>
            <w:r w:rsidRPr="00171BB4">
              <w:rPr>
                <w:rFonts w:ascii="Times New Roman" w:hAnsi="Times New Roman" w:cs="Times New Roman"/>
                <w:lang w:val="uz-Cyrl-UZ"/>
              </w:rPr>
              <w:t xml:space="preserve"> – мазкур шартноманинг 8-банди талабларига асосан ўрнатиладиган кафолат муддати. </w:t>
            </w:r>
          </w:p>
          <w:p w14:paraId="68250927" w14:textId="604A1738" w:rsidR="00344484" w:rsidRPr="00171BB4" w:rsidRDefault="00344484" w:rsidP="007F4F13">
            <w:pPr>
              <w:pStyle w:val="a7"/>
              <w:tabs>
                <w:tab w:val="left" w:pos="7513"/>
              </w:tabs>
              <w:spacing w:after="0" w:line="240" w:lineRule="auto"/>
              <w:ind w:left="318" w:firstLine="709"/>
              <w:jc w:val="both"/>
              <w:rPr>
                <w:rFonts w:ascii="Times New Roman" w:hAnsi="Times New Roman" w:cs="Times New Roman"/>
                <w:lang w:val="uz-Cyrl-UZ"/>
              </w:rPr>
            </w:pPr>
            <w:r w:rsidRPr="00171BB4">
              <w:rPr>
                <w:rFonts w:ascii="Times New Roman" w:hAnsi="Times New Roman" w:cs="Times New Roman"/>
                <w:b/>
                <w:lang w:val="uz-Cyrl-UZ"/>
              </w:rPr>
              <w:t xml:space="preserve"> “Ишларни бажариш жадвали”</w:t>
            </w:r>
            <w:r w:rsidRPr="00171BB4">
              <w:rPr>
                <w:rFonts w:ascii="Times New Roman" w:hAnsi="Times New Roman" w:cs="Times New Roman"/>
                <w:lang w:val="uz-Cyrl-UZ"/>
              </w:rPr>
              <w:t xml:space="preserve"> – қурилиш жараёни алоҳида турларининг аниқ кетма-кетлигини, иш ҳажмидан, шунингдек қурилиш-монтаж ишлари ва бошқа жараёнларнинг характеридан келиб чиқиб, улар ўртасидаги ўзаро алоқаларни ўрнатадиган,  муддатларини аниқлаб берадиган ҳужжат</w:t>
            </w:r>
          </w:p>
          <w:p w14:paraId="6FDD1400" w14:textId="081CB9C3" w:rsidR="00344484" w:rsidRPr="00171BB4" w:rsidRDefault="00344484" w:rsidP="007F4F13">
            <w:pPr>
              <w:pStyle w:val="a7"/>
              <w:tabs>
                <w:tab w:val="left" w:pos="709"/>
                <w:tab w:val="left" w:pos="7513"/>
              </w:tabs>
              <w:spacing w:after="0" w:line="240" w:lineRule="auto"/>
              <w:ind w:left="318"/>
              <w:contextualSpacing w:val="0"/>
              <w:jc w:val="both"/>
              <w:rPr>
                <w:rFonts w:ascii="Times New Roman" w:hAnsi="Times New Roman" w:cs="Times New Roman"/>
                <w:lang w:val="uz-Cyrl-UZ"/>
              </w:rPr>
            </w:pPr>
            <w:r w:rsidRPr="00171BB4">
              <w:rPr>
                <w:rFonts w:ascii="Times New Roman" w:hAnsi="Times New Roman" w:cs="Times New Roman"/>
                <w:lang w:val="uz-Cyrl-UZ"/>
              </w:rPr>
              <w:tab/>
            </w:r>
            <w:r w:rsidRPr="00171BB4">
              <w:rPr>
                <w:rFonts w:ascii="Times New Roman" w:hAnsi="Times New Roman" w:cs="Times New Roman"/>
                <w:b/>
                <w:lang w:val="uz-Cyrl-UZ"/>
              </w:rPr>
              <w:t xml:space="preserve"> “Ишни якунлаш санаси”</w:t>
            </w:r>
            <w:r w:rsidRPr="00171BB4">
              <w:rPr>
                <w:rFonts w:ascii="Times New Roman" w:hAnsi="Times New Roman" w:cs="Times New Roman"/>
                <w:lang w:val="uz-Cyrl-UZ"/>
              </w:rPr>
              <w:t xml:space="preserve"> – Пудратчи ишларни якунлашга эришиши лозим бўлган сана (яъни, Давлат қабул комиссияси далолатномада кўрсатилган сана) </w:t>
            </w:r>
          </w:p>
          <w:p w14:paraId="559F0B34" w14:textId="6EE0FC97" w:rsidR="00344484" w:rsidRPr="00171BB4" w:rsidRDefault="00344484" w:rsidP="007F4F13">
            <w:pPr>
              <w:pStyle w:val="a7"/>
              <w:tabs>
                <w:tab w:val="left" w:pos="709"/>
                <w:tab w:val="left" w:pos="7513"/>
              </w:tabs>
              <w:spacing w:after="0" w:line="240" w:lineRule="auto"/>
              <w:ind w:left="318"/>
              <w:contextualSpacing w:val="0"/>
              <w:jc w:val="both"/>
              <w:rPr>
                <w:rFonts w:ascii="Times New Roman" w:hAnsi="Times New Roman" w:cs="Times New Roman"/>
                <w:lang w:val="uz-Cyrl-UZ"/>
              </w:rPr>
            </w:pPr>
            <w:r w:rsidRPr="00171BB4">
              <w:rPr>
                <w:rFonts w:ascii="Times New Roman" w:hAnsi="Times New Roman" w:cs="Times New Roman"/>
                <w:lang w:val="uz-Cyrl-UZ"/>
              </w:rPr>
              <w:tab/>
            </w:r>
            <w:r w:rsidRPr="00171BB4">
              <w:rPr>
                <w:rFonts w:ascii="Times New Roman" w:hAnsi="Times New Roman" w:cs="Times New Roman"/>
                <w:b/>
                <w:lang w:val="uz-Cyrl-UZ"/>
              </w:rPr>
              <w:t xml:space="preserve">  “Техник ҳужжатлар”</w:t>
            </w:r>
            <w:r w:rsidRPr="00171BB4">
              <w:rPr>
                <w:rFonts w:ascii="Times New Roman" w:hAnsi="Times New Roman" w:cs="Times New Roman"/>
                <w:lang w:val="uz-Cyrl-UZ"/>
              </w:rPr>
              <w:t xml:space="preserve"> – Ишлар натижаларининг ажралмас таркибий қисми бўлган, таркиби шартномага асосан ишларни бажариш давомида тарафлар томонидан батафсил белгилаб бериладиган ҳужжатлар тўплами.</w:t>
            </w:r>
          </w:p>
          <w:p w14:paraId="6CC5C253" w14:textId="692AFAA2" w:rsidR="00344484" w:rsidRPr="00171BB4" w:rsidRDefault="00344484" w:rsidP="007F4F13">
            <w:pPr>
              <w:pStyle w:val="a7"/>
              <w:tabs>
                <w:tab w:val="left" w:pos="709"/>
                <w:tab w:val="left" w:pos="7513"/>
              </w:tabs>
              <w:spacing w:after="0" w:line="240" w:lineRule="auto"/>
              <w:ind w:left="318"/>
              <w:contextualSpacing w:val="0"/>
              <w:jc w:val="both"/>
              <w:rPr>
                <w:rFonts w:ascii="Times New Roman" w:hAnsi="Times New Roman" w:cs="Times New Roman"/>
                <w:lang w:val="uz-Cyrl-UZ"/>
              </w:rPr>
            </w:pPr>
            <w:r w:rsidRPr="00171BB4">
              <w:rPr>
                <w:rFonts w:ascii="Times New Roman" w:hAnsi="Times New Roman" w:cs="Times New Roman"/>
                <w:lang w:val="uz-Cyrl-UZ"/>
              </w:rPr>
              <w:tab/>
            </w:r>
            <w:r w:rsidRPr="00171BB4">
              <w:rPr>
                <w:rFonts w:ascii="Times New Roman" w:hAnsi="Times New Roman" w:cs="Times New Roman"/>
                <w:b/>
                <w:lang w:val="uz-Cyrl-UZ"/>
              </w:rPr>
              <w:t> “Ишлар”</w:t>
            </w:r>
            <w:r w:rsidRPr="00171BB4">
              <w:rPr>
                <w:rFonts w:ascii="Times New Roman" w:hAnsi="Times New Roman" w:cs="Times New Roman"/>
                <w:lang w:val="uz-Cyrl-UZ"/>
              </w:rPr>
              <w:t xml:space="preserve"> – Шартномада келишилган асосларда Объектнинг қурилиши/реконструкция қилиниши, шу жумладан ушбу шартномада келтириб ўтилган ҳужжатларга мувофиқ Буюртмачи томонидан талаб қилинадиган ёки талаб қилиниши мумкин бўлган, Пудратчи томонидан амалга ошириладиган ишлар, хизматлар, товарлар хариди, шунингдек ишларнинг характери ва табиатини инобатга олган ҳолда Пудратчи томонидан олиб бориладиган ҳар қандай бошқа фаолият турлари.</w:t>
            </w:r>
          </w:p>
          <w:p w14:paraId="4649C7CA" w14:textId="77777777" w:rsidR="00344484" w:rsidRPr="00171BB4" w:rsidRDefault="00344484" w:rsidP="007F4F13">
            <w:pPr>
              <w:pStyle w:val="a7"/>
              <w:tabs>
                <w:tab w:val="left" w:pos="709"/>
                <w:tab w:val="left" w:pos="7513"/>
              </w:tabs>
              <w:spacing w:after="0" w:line="240" w:lineRule="auto"/>
              <w:ind w:left="318"/>
              <w:contextualSpacing w:val="0"/>
              <w:jc w:val="both"/>
              <w:rPr>
                <w:rFonts w:ascii="Times New Roman" w:hAnsi="Times New Roman" w:cs="Times New Roman"/>
                <w:lang w:val="uz-Cyrl-UZ"/>
              </w:rPr>
            </w:pPr>
          </w:p>
          <w:p w14:paraId="5FC7C305" w14:textId="70F4D869" w:rsidR="00344484" w:rsidRPr="00171BB4" w:rsidRDefault="00344484" w:rsidP="007F4F13">
            <w:pPr>
              <w:pStyle w:val="a7"/>
              <w:numPr>
                <w:ilvl w:val="0"/>
                <w:numId w:val="28"/>
              </w:numPr>
              <w:tabs>
                <w:tab w:val="left" w:pos="7513"/>
              </w:tabs>
              <w:ind w:left="318"/>
              <w:jc w:val="center"/>
              <w:rPr>
                <w:rFonts w:ascii="Times New Roman" w:hAnsi="Times New Roman" w:cs="Times New Roman"/>
                <w:b/>
                <w:lang w:val="uz-Cyrl-UZ"/>
              </w:rPr>
            </w:pPr>
            <w:r w:rsidRPr="00171BB4">
              <w:rPr>
                <w:rFonts w:ascii="Times New Roman" w:hAnsi="Times New Roman" w:cs="Times New Roman"/>
                <w:b/>
                <w:lang w:val="uz-Cyrl-UZ"/>
              </w:rPr>
              <w:t>ШАРТНОМА ПРЕДМЕТИ</w:t>
            </w:r>
          </w:p>
          <w:p w14:paraId="0D918EDB" w14:textId="55004CAA" w:rsidR="00344484" w:rsidRPr="00171BB4" w:rsidRDefault="00344484" w:rsidP="00335DEA">
            <w:pPr>
              <w:pStyle w:val="a7"/>
              <w:numPr>
                <w:ilvl w:val="1"/>
                <w:numId w:val="28"/>
              </w:numPr>
              <w:tabs>
                <w:tab w:val="left" w:pos="1168"/>
                <w:tab w:val="left" w:pos="1310"/>
              </w:tabs>
              <w:spacing w:line="240" w:lineRule="auto"/>
              <w:ind w:left="318" w:firstLine="709"/>
              <w:jc w:val="both"/>
              <w:rPr>
                <w:rFonts w:ascii="Times New Roman" w:hAnsi="Times New Roman" w:cs="Times New Roman"/>
                <w:lang w:val="uz-Cyrl-UZ"/>
              </w:rPr>
            </w:pPr>
            <w:bookmarkStart w:id="0" w:name="_Hlk68507276"/>
            <w:r w:rsidRPr="00171BB4">
              <w:rPr>
                <w:rFonts w:ascii="Times New Roman" w:hAnsi="Times New Roman" w:cs="Times New Roman"/>
                <w:lang w:val="uz-Cyrl-UZ"/>
              </w:rPr>
              <w:t xml:space="preserve">Ушбу шартномага мувофиқ Пудратчи </w:t>
            </w:r>
            <w:r w:rsidR="00B8533C" w:rsidRPr="00B8533C">
              <w:rPr>
                <w:rFonts w:ascii="Times New Roman" w:hAnsi="Times New Roman" w:cs="Times New Roman"/>
                <w:lang w:val="uz-Cyrl-UZ"/>
              </w:rPr>
              <w:t>________________________</w:t>
            </w:r>
            <w:r w:rsidR="00076A0A" w:rsidRPr="008C052F">
              <w:rPr>
                <w:rFonts w:ascii="Times New Roman" w:hAnsi="Times New Roman" w:cs="Times New Roman"/>
                <w:lang w:val="uz-Cyrl-UZ"/>
              </w:rPr>
              <w:t xml:space="preserve"> уйда</w:t>
            </w:r>
            <w:r w:rsidRPr="00171BB4">
              <w:rPr>
                <w:rFonts w:ascii="Times New Roman" w:hAnsi="Times New Roman" w:cs="Times New Roman"/>
                <w:lang w:val="uz-Cyrl-UZ"/>
              </w:rPr>
              <w:t xml:space="preserve"> жойлашган </w:t>
            </w:r>
            <w:r w:rsidR="00076A0A">
              <w:rPr>
                <w:rFonts w:ascii="Times New Roman" w:hAnsi="Times New Roman" w:cs="Times New Roman"/>
                <w:lang w:val="uz-Cyrl-UZ"/>
              </w:rPr>
              <w:t>о</w:t>
            </w:r>
            <w:r w:rsidRPr="00171BB4">
              <w:rPr>
                <w:rFonts w:ascii="Times New Roman" w:hAnsi="Times New Roman" w:cs="Times New Roman"/>
                <w:lang w:val="uz-Cyrl-UZ"/>
              </w:rPr>
              <w:t>бъект</w:t>
            </w:r>
            <w:r w:rsidR="00076A0A">
              <w:rPr>
                <w:rFonts w:ascii="Times New Roman" w:hAnsi="Times New Roman" w:cs="Times New Roman"/>
                <w:lang w:val="uz-Cyrl-UZ"/>
              </w:rPr>
              <w:t>да қўшимча биноларни</w:t>
            </w:r>
            <w:r w:rsidRPr="00171BB4">
              <w:rPr>
                <w:rFonts w:ascii="Times New Roman" w:hAnsi="Times New Roman" w:cs="Times New Roman"/>
                <w:lang w:val="uz-Cyrl-UZ"/>
              </w:rPr>
              <w:t xml:space="preserve"> қуриш</w:t>
            </w:r>
            <w:r w:rsidR="00076A0A">
              <w:rPr>
                <w:rFonts w:ascii="Times New Roman" w:hAnsi="Times New Roman" w:cs="Times New Roman"/>
                <w:lang w:val="uz-Cyrl-UZ"/>
              </w:rPr>
              <w:t xml:space="preserve"> ва </w:t>
            </w:r>
            <w:r w:rsidRPr="00171BB4">
              <w:rPr>
                <w:rFonts w:ascii="Times New Roman" w:hAnsi="Times New Roman" w:cs="Times New Roman"/>
                <w:lang w:val="uz-Cyrl-UZ"/>
              </w:rPr>
              <w:t>реконструкция қилиш бўйича ишларни ўз кучи ва моддий-техник воситалари ёрдамида, техник ҳужжатларда келтирилган ҳажмда ва муддатда бажариш ҳамда иш натижаларини Буюртмачига топшириш мажбуриятини олади.</w:t>
            </w:r>
          </w:p>
          <w:p w14:paraId="0448EBCF" w14:textId="20157599" w:rsidR="00344484" w:rsidRPr="00171BB4" w:rsidRDefault="00344484" w:rsidP="00335DEA">
            <w:pPr>
              <w:pStyle w:val="a7"/>
              <w:numPr>
                <w:ilvl w:val="1"/>
                <w:numId w:val="28"/>
              </w:numPr>
              <w:tabs>
                <w:tab w:val="left" w:pos="1168"/>
                <w:tab w:val="left" w:pos="1310"/>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Буюртмачи, Пудратчига ишни бажариш учун шартномада назарда тутилган доирада зарур шароит яратиб бериш ва қабул қилинган ишлар учун  келишилган ҳақни тўлаш мажбуриятини олади.</w:t>
            </w:r>
          </w:p>
          <w:p w14:paraId="17826355" w14:textId="77777777" w:rsidR="00344484" w:rsidRPr="00171BB4" w:rsidRDefault="00344484" w:rsidP="007F4F13">
            <w:pPr>
              <w:tabs>
                <w:tab w:val="left" w:pos="7513"/>
              </w:tabs>
              <w:ind w:left="318" w:firstLine="567"/>
              <w:jc w:val="both"/>
              <w:rPr>
                <w:sz w:val="22"/>
                <w:szCs w:val="22"/>
                <w:lang w:val="uz-Cyrl-UZ"/>
              </w:rPr>
            </w:pPr>
          </w:p>
          <w:p w14:paraId="25A1F099" w14:textId="3E9ECF8D" w:rsidR="00344484" w:rsidRPr="00171BB4" w:rsidRDefault="00344484" w:rsidP="00335DEA">
            <w:pPr>
              <w:pStyle w:val="a7"/>
              <w:numPr>
                <w:ilvl w:val="0"/>
                <w:numId w:val="28"/>
              </w:numPr>
              <w:tabs>
                <w:tab w:val="left" w:pos="1026"/>
                <w:tab w:val="left" w:pos="1310"/>
              </w:tabs>
              <w:ind w:left="318" w:firstLine="709"/>
              <w:jc w:val="center"/>
              <w:rPr>
                <w:rFonts w:ascii="Times New Roman" w:hAnsi="Times New Roman" w:cs="Times New Roman"/>
                <w:b/>
                <w:lang w:val="uz-Cyrl-UZ"/>
              </w:rPr>
            </w:pPr>
            <w:r w:rsidRPr="00171BB4">
              <w:rPr>
                <w:rFonts w:ascii="Times New Roman" w:hAnsi="Times New Roman" w:cs="Times New Roman"/>
                <w:b/>
                <w:lang w:val="uz-Cyrl-UZ"/>
              </w:rPr>
              <w:t>ИШЛАР ҚИЙМАТИ</w:t>
            </w:r>
          </w:p>
          <w:p w14:paraId="5097E98F" w14:textId="6A946F08" w:rsidR="00344484" w:rsidRPr="00171BB4" w:rsidRDefault="00344484" w:rsidP="00335DEA">
            <w:pPr>
              <w:pStyle w:val="a7"/>
              <w:numPr>
                <w:ilvl w:val="1"/>
                <w:numId w:val="28"/>
              </w:numPr>
              <w:tabs>
                <w:tab w:val="left" w:pos="1168"/>
                <w:tab w:val="left" w:pos="1310"/>
              </w:tabs>
              <w:ind w:left="318" w:firstLine="709"/>
              <w:jc w:val="both"/>
              <w:rPr>
                <w:rFonts w:ascii="Times New Roman" w:hAnsi="Times New Roman" w:cs="Times New Roman"/>
                <w:lang w:val="uz-Cyrl-UZ"/>
              </w:rPr>
            </w:pPr>
            <w:r w:rsidRPr="00171BB4">
              <w:rPr>
                <w:rFonts w:ascii="Times New Roman" w:hAnsi="Times New Roman" w:cs="Times New Roman"/>
                <w:lang w:val="uz-Cyrl-UZ"/>
              </w:rPr>
              <w:t>Мазкур шартнома бўйича Пудратчи томонидан бажариладиган, танлов савдоси (тендер) натижасида аниқланган ва тендер комиссиясининг қарори (20</w:t>
            </w:r>
            <w:r w:rsidRPr="004027F4">
              <w:rPr>
                <w:rFonts w:ascii="Times New Roman" w:hAnsi="Times New Roman" w:cs="Times New Roman"/>
                <w:lang w:val="uz-Cyrl-UZ"/>
              </w:rPr>
              <w:t>_</w:t>
            </w:r>
            <w:r w:rsidRPr="00171BB4">
              <w:rPr>
                <w:rFonts w:ascii="Times New Roman" w:hAnsi="Times New Roman" w:cs="Times New Roman"/>
                <w:lang w:val="uz-Cyrl-UZ"/>
              </w:rPr>
              <w:t>_ йил  "__"______даги  ____-сон  баённома) билан тасдиқланган ишлар қиймати барча солиқлар, йиғимлар ва ажратмаларни ўз ичига олган ҳолда жорий нархларда _____________________________________________ ни ташкил этади.</w:t>
            </w:r>
          </w:p>
          <w:p w14:paraId="6EE7F3D4" w14:textId="56BB0A92" w:rsidR="00344484" w:rsidRPr="00171BB4" w:rsidRDefault="00344484" w:rsidP="00335DEA">
            <w:pPr>
              <w:pStyle w:val="a7"/>
              <w:numPr>
                <w:ilvl w:val="1"/>
                <w:numId w:val="28"/>
              </w:numPr>
              <w:tabs>
                <w:tab w:val="left" w:pos="1168"/>
                <w:tab w:val="left" w:pos="1310"/>
              </w:tabs>
              <w:ind w:left="318" w:firstLine="709"/>
              <w:jc w:val="both"/>
              <w:rPr>
                <w:rFonts w:ascii="Times New Roman" w:hAnsi="Times New Roman" w:cs="Times New Roman"/>
                <w:lang w:val="uz-Cyrl-UZ"/>
              </w:rPr>
            </w:pPr>
            <w:r w:rsidRPr="00171BB4">
              <w:rPr>
                <w:rFonts w:ascii="Times New Roman" w:hAnsi="Times New Roman" w:cs="Times New Roman"/>
                <w:lang w:val="uz-Cyrl-UZ"/>
              </w:rPr>
              <w:t xml:space="preserve">Шартноманинг 2.1-бандида кўрсатилган ишларнинг қиймати Шартнома бўйича Пудратчининг ишларни бажариш билан боғлиқ бўлган барча ҳаражатларини ўз ичига олади. </w:t>
            </w:r>
          </w:p>
          <w:p w14:paraId="538206E6" w14:textId="33A18462" w:rsidR="00344484" w:rsidRPr="00171BB4" w:rsidRDefault="00344484" w:rsidP="00335DEA">
            <w:pPr>
              <w:pStyle w:val="a7"/>
              <w:numPr>
                <w:ilvl w:val="1"/>
                <w:numId w:val="28"/>
              </w:numPr>
              <w:tabs>
                <w:tab w:val="left" w:pos="1168"/>
                <w:tab w:val="left" w:pos="1310"/>
              </w:tabs>
              <w:ind w:left="318" w:firstLine="709"/>
              <w:jc w:val="both"/>
              <w:rPr>
                <w:rFonts w:ascii="Times New Roman" w:hAnsi="Times New Roman" w:cs="Times New Roman"/>
                <w:lang w:val="uz-Cyrl-UZ"/>
              </w:rPr>
            </w:pPr>
            <w:r w:rsidRPr="00171BB4">
              <w:rPr>
                <w:rFonts w:ascii="Times New Roman" w:hAnsi="Times New Roman" w:cs="Times New Roman"/>
                <w:lang w:val="uz-Cyrl-UZ"/>
              </w:rPr>
              <w:t>Ишлар қиймати Шартноманинг амал қилиш муддати давомида ўзгаришсиз қолади ва кейинчалик қайта кўриб чиқилиши мумкин эмас, тарафлар ўзаро бошқача келишадиган ҳоллар бундан мустасно.</w:t>
            </w:r>
          </w:p>
          <w:p w14:paraId="3E4F7B33" w14:textId="2DF42AC8" w:rsidR="00344484" w:rsidRPr="00171BB4" w:rsidRDefault="00344484" w:rsidP="00335DEA">
            <w:pPr>
              <w:pStyle w:val="a7"/>
              <w:numPr>
                <w:ilvl w:val="1"/>
                <w:numId w:val="28"/>
              </w:numPr>
              <w:tabs>
                <w:tab w:val="left" w:pos="1168"/>
                <w:tab w:val="left" w:pos="1310"/>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 xml:space="preserve">Тегишли асослар мавжуд бўлганда, шартномага тегишли ўзгаришлар Буюртмачи билан Пудратчи ўртасида ўзгартириш ва қўшимчалар киритиш тўғрисидаги келишув билан расмийлаштирилади. </w:t>
            </w:r>
          </w:p>
          <w:p w14:paraId="245C9EAC" w14:textId="77777777" w:rsidR="00344484" w:rsidRPr="00171BB4" w:rsidRDefault="00344484" w:rsidP="007F4F13">
            <w:pPr>
              <w:tabs>
                <w:tab w:val="left" w:pos="7513"/>
              </w:tabs>
              <w:ind w:left="318" w:firstLine="567"/>
              <w:jc w:val="both"/>
              <w:rPr>
                <w:sz w:val="22"/>
                <w:szCs w:val="22"/>
                <w:lang w:val="uz-Cyrl-UZ"/>
              </w:rPr>
            </w:pPr>
          </w:p>
          <w:p w14:paraId="0A361E9C" w14:textId="19945CA3" w:rsidR="00344484" w:rsidRPr="00171BB4" w:rsidRDefault="00344484" w:rsidP="00335DEA">
            <w:pPr>
              <w:pStyle w:val="a7"/>
              <w:numPr>
                <w:ilvl w:val="0"/>
                <w:numId w:val="28"/>
              </w:numPr>
              <w:tabs>
                <w:tab w:val="left" w:pos="601"/>
              </w:tabs>
              <w:ind w:left="318" w:firstLine="0"/>
              <w:jc w:val="center"/>
              <w:rPr>
                <w:rFonts w:ascii="Times New Roman" w:hAnsi="Times New Roman" w:cs="Times New Roman"/>
                <w:lang w:val="uz-Cyrl-UZ"/>
              </w:rPr>
            </w:pPr>
            <w:bookmarkStart w:id="1" w:name="_Hlk68507726"/>
            <w:bookmarkEnd w:id="0"/>
            <w:r w:rsidRPr="00171BB4">
              <w:rPr>
                <w:rFonts w:ascii="Times New Roman" w:hAnsi="Times New Roman" w:cs="Times New Roman"/>
                <w:b/>
                <w:lang w:val="uz-Cyrl-UZ"/>
              </w:rPr>
              <w:lastRenderedPageBreak/>
              <w:t>ПУДРАТ ИШЛАРИНИ БАЖАРИШ МУДДАТЛАРИ</w:t>
            </w:r>
          </w:p>
          <w:p w14:paraId="5940FA4C" w14:textId="4B983937" w:rsidR="00344484" w:rsidRPr="00171BB4" w:rsidRDefault="00344484" w:rsidP="00335DEA">
            <w:pPr>
              <w:pStyle w:val="a7"/>
              <w:numPr>
                <w:ilvl w:val="1"/>
                <w:numId w:val="28"/>
              </w:numPr>
              <w:tabs>
                <w:tab w:val="left" w:pos="1168"/>
                <w:tab w:val="left" w:pos="1310"/>
              </w:tabs>
              <w:spacing w:after="0"/>
              <w:ind w:left="318" w:firstLine="709"/>
              <w:jc w:val="both"/>
              <w:rPr>
                <w:rFonts w:ascii="Times New Roman" w:hAnsi="Times New Roman" w:cs="Times New Roman"/>
              </w:rPr>
            </w:pPr>
            <w:r w:rsidRPr="00171BB4">
              <w:rPr>
                <w:rFonts w:ascii="Times New Roman" w:hAnsi="Times New Roman" w:cs="Times New Roman"/>
                <w:lang w:val="uz-Cyrl-UZ"/>
              </w:rPr>
              <w:t>Шартномага биноан ишларни бажариш муддати</w:t>
            </w:r>
            <w:r w:rsidRPr="00171BB4">
              <w:rPr>
                <w:rFonts w:ascii="Times New Roman" w:hAnsi="Times New Roman" w:cs="Times New Roman"/>
              </w:rPr>
              <w:t>:</w:t>
            </w:r>
          </w:p>
          <w:p w14:paraId="2CCF1538" w14:textId="5F8E6B5D" w:rsidR="00344484" w:rsidRPr="00171BB4" w:rsidRDefault="00344484" w:rsidP="00335DEA">
            <w:pPr>
              <w:tabs>
                <w:tab w:val="left" w:pos="1168"/>
                <w:tab w:val="left" w:pos="1310"/>
              </w:tabs>
              <w:ind w:left="318" w:firstLine="709"/>
              <w:jc w:val="both"/>
              <w:rPr>
                <w:sz w:val="22"/>
                <w:szCs w:val="22"/>
                <w:lang w:val="uz-Cyrl-UZ"/>
              </w:rPr>
            </w:pPr>
            <w:r w:rsidRPr="00171BB4">
              <w:rPr>
                <w:sz w:val="22"/>
                <w:szCs w:val="22"/>
                <w:lang w:val="uz-Cyrl-UZ"/>
              </w:rPr>
              <w:t>Шартнома бўйича ишларни бажариш муддати Буюртмачи томонидан Пудратчининг ҳисобварағига ушбу шартноманинг 4.1.1.-бандида кўрсатилган бўнак пулини ўтказиб берган кундан бошланади.</w:t>
            </w:r>
          </w:p>
          <w:p w14:paraId="1F6DD67E" w14:textId="0B5BC62E" w:rsidR="00344484" w:rsidRPr="00171BB4" w:rsidRDefault="00344484" w:rsidP="00335DEA">
            <w:pPr>
              <w:pStyle w:val="a7"/>
              <w:numPr>
                <w:ilvl w:val="1"/>
                <w:numId w:val="28"/>
              </w:numPr>
              <w:tabs>
                <w:tab w:val="left" w:pos="1168"/>
                <w:tab w:val="left" w:pos="1310"/>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Танлов  савдолари натижаси бўйича аниқланган қурилишнинг давом  этиш  вақти  ишлар  бошланган  кундан  эътиборан ___ кунни ташкил этади.</w:t>
            </w:r>
          </w:p>
          <w:p w14:paraId="53CA6EBF" w14:textId="1F527B12" w:rsidR="00344484" w:rsidRPr="00171BB4" w:rsidRDefault="00344484" w:rsidP="00335DEA">
            <w:pPr>
              <w:pStyle w:val="a7"/>
              <w:numPr>
                <w:ilvl w:val="1"/>
                <w:numId w:val="28"/>
              </w:numPr>
              <w:tabs>
                <w:tab w:val="left" w:pos="1168"/>
                <w:tab w:val="left" w:pos="1310"/>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Шартнома бўйича ишларни бажариш муддати, объектни фойдаланишга қабул қилиш тўғрисидаги комиссия томонидан далолатнома тасдиқланган кундан сўнг тугаган ҳисобланади.</w:t>
            </w:r>
          </w:p>
          <w:p w14:paraId="72D7F7FF" w14:textId="5A037772" w:rsidR="00344484" w:rsidRPr="00171BB4" w:rsidRDefault="00344484" w:rsidP="00335DEA">
            <w:pPr>
              <w:pStyle w:val="a7"/>
              <w:numPr>
                <w:ilvl w:val="1"/>
                <w:numId w:val="28"/>
              </w:numPr>
              <w:tabs>
                <w:tab w:val="left" w:pos="1168"/>
                <w:tab w:val="left" w:pos="1310"/>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Мазкур шартнома бўйича ишлар, ишларни бажариш жадвалига мувофиқ амалга оширилади.</w:t>
            </w:r>
            <w:bookmarkEnd w:id="1"/>
          </w:p>
          <w:p w14:paraId="4CBF9BB9" w14:textId="77777777" w:rsidR="00344484" w:rsidRPr="00171BB4" w:rsidRDefault="00344484" w:rsidP="007F4F13">
            <w:pPr>
              <w:tabs>
                <w:tab w:val="left" w:pos="7513"/>
              </w:tabs>
              <w:ind w:left="318" w:firstLine="567"/>
              <w:jc w:val="both"/>
              <w:rPr>
                <w:sz w:val="22"/>
                <w:szCs w:val="22"/>
                <w:lang w:val="uz-Cyrl-UZ"/>
              </w:rPr>
            </w:pPr>
          </w:p>
          <w:p w14:paraId="6251D643" w14:textId="0CB990A8" w:rsidR="00344484" w:rsidRPr="00171BB4" w:rsidRDefault="00344484" w:rsidP="00335DEA">
            <w:pPr>
              <w:pStyle w:val="a7"/>
              <w:numPr>
                <w:ilvl w:val="0"/>
                <w:numId w:val="28"/>
              </w:numPr>
              <w:tabs>
                <w:tab w:val="left" w:pos="601"/>
              </w:tabs>
              <w:ind w:left="318" w:firstLine="0"/>
              <w:jc w:val="center"/>
              <w:rPr>
                <w:rFonts w:ascii="Times New Roman" w:hAnsi="Times New Roman" w:cs="Times New Roman"/>
                <w:b/>
                <w:lang w:val="uz-Cyrl-UZ"/>
              </w:rPr>
            </w:pPr>
            <w:bookmarkStart w:id="2" w:name="_Hlk68507883"/>
            <w:r w:rsidRPr="00171BB4">
              <w:rPr>
                <w:rFonts w:ascii="Times New Roman" w:hAnsi="Times New Roman" w:cs="Times New Roman"/>
                <w:b/>
                <w:lang w:val="uz-Cyrl-UZ"/>
              </w:rPr>
              <w:t>ТЎЛОВЛАР ВА ҲИСОБ-КИТОБ ҚИЛИШ ТАРТИБИ</w:t>
            </w:r>
          </w:p>
          <w:p w14:paraId="7895C671" w14:textId="3A7F0F23" w:rsidR="00344484" w:rsidRPr="00171BB4" w:rsidRDefault="00344484" w:rsidP="00335DEA">
            <w:pPr>
              <w:pStyle w:val="a7"/>
              <w:numPr>
                <w:ilvl w:val="1"/>
                <w:numId w:val="28"/>
              </w:numPr>
              <w:tabs>
                <w:tab w:val="left" w:pos="1168"/>
                <w:tab w:val="left" w:pos="1310"/>
              </w:tabs>
              <w:spacing w:after="0"/>
              <w:ind w:left="318" w:firstLine="709"/>
              <w:jc w:val="both"/>
              <w:rPr>
                <w:rFonts w:ascii="Times New Roman" w:hAnsi="Times New Roman" w:cs="Times New Roman"/>
                <w:strike/>
                <w:lang w:val="uz-Cyrl-UZ"/>
              </w:rPr>
            </w:pPr>
            <w:r w:rsidRPr="00171BB4">
              <w:rPr>
                <w:rFonts w:ascii="Times New Roman" w:hAnsi="Times New Roman" w:cs="Times New Roman"/>
                <w:lang w:val="uz-Cyrl-UZ"/>
              </w:rPr>
              <w:t xml:space="preserve">Шартнома бўйича тўловлар қуйидаги тартибда амалга оширилади: </w:t>
            </w:r>
          </w:p>
          <w:p w14:paraId="68E53E6D" w14:textId="09E89D27" w:rsidR="00344484" w:rsidRPr="00171BB4" w:rsidRDefault="00344484" w:rsidP="00335DEA">
            <w:pPr>
              <w:pStyle w:val="a7"/>
              <w:numPr>
                <w:ilvl w:val="2"/>
                <w:numId w:val="28"/>
              </w:numPr>
              <w:tabs>
                <w:tab w:val="left" w:pos="1593"/>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 xml:space="preserve">Буюртмачи Пудратчига шартнома бўйича ишлар умумий қийматининг </w:t>
            </w:r>
            <w:r w:rsidR="001B3764">
              <w:rPr>
                <w:rFonts w:ascii="Times New Roman" w:hAnsi="Times New Roman" w:cs="Times New Roman"/>
                <w:lang w:val="uz-Cyrl-UZ"/>
              </w:rPr>
              <w:t>30</w:t>
            </w:r>
            <w:r w:rsidRPr="00171BB4">
              <w:rPr>
                <w:rFonts w:ascii="Times New Roman" w:hAnsi="Times New Roman" w:cs="Times New Roman"/>
                <w:lang w:val="uz-Cyrl-UZ"/>
              </w:rPr>
              <w:t xml:space="preserve"> фоизи  миқдорида бўнак пулини _____ та тенг миқдордаги қисмларга  бўлган ҳолда ўтказади ва бу ____________сўмни  ташкил этади.</w:t>
            </w:r>
          </w:p>
          <w:p w14:paraId="5F7F0C38" w14:textId="3D98D0DC" w:rsidR="00344484" w:rsidRPr="00171BB4" w:rsidRDefault="00344484" w:rsidP="00335DEA">
            <w:pPr>
              <w:pStyle w:val="a7"/>
              <w:numPr>
                <w:ilvl w:val="2"/>
                <w:numId w:val="28"/>
              </w:numPr>
              <w:tabs>
                <w:tab w:val="left" w:pos="1593"/>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Молиялаштириш ҳамда Ишларни бажариш жадваллари Буюртмачи томонидан Пудратчига бўнак пули тўлаб бериш учун асос бўлиб ҳисобланади ( __-сонли илова).</w:t>
            </w:r>
          </w:p>
          <w:p w14:paraId="3E7AEBA4" w14:textId="77777777" w:rsidR="00C968E0" w:rsidRDefault="00344484" w:rsidP="00335DEA">
            <w:pPr>
              <w:pStyle w:val="a7"/>
              <w:numPr>
                <w:ilvl w:val="2"/>
                <w:numId w:val="28"/>
              </w:numPr>
              <w:tabs>
                <w:tab w:val="left" w:pos="1593"/>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Томонлар олдинги бажарилган ишлар учун қабул қилиш далолатномасини расмийлаштиргандан кейин Буюртмачи ҳар ойнинг ______ кунида Пудратчига шу кунга қадар бажарилган ишлар қийматининг _____ фоизи миқдоридаги пул маблағларини молиялаштириш жадвалига асосан тўлаб беради.</w:t>
            </w:r>
          </w:p>
          <w:p w14:paraId="2804B861" w14:textId="51B00B92" w:rsidR="00344484" w:rsidRPr="00171BB4" w:rsidRDefault="00C968E0" w:rsidP="00335DEA">
            <w:pPr>
              <w:pStyle w:val="a7"/>
              <w:numPr>
                <w:ilvl w:val="2"/>
                <w:numId w:val="28"/>
              </w:numPr>
              <w:tabs>
                <w:tab w:val="left" w:pos="1593"/>
              </w:tabs>
              <w:spacing w:after="0"/>
              <w:ind w:left="318" w:firstLine="709"/>
              <w:jc w:val="both"/>
              <w:rPr>
                <w:rFonts w:ascii="Times New Roman" w:hAnsi="Times New Roman" w:cs="Times New Roman"/>
                <w:lang w:val="uz-Cyrl-UZ"/>
              </w:rPr>
            </w:pPr>
            <w:r w:rsidRPr="008762CB">
              <w:rPr>
                <w:rFonts w:ascii="Times New Roman" w:hAnsi="Times New Roman" w:cs="Times New Roman"/>
                <w:lang w:val="uz-Cyrl-UZ"/>
              </w:rPr>
              <w:t>Бажарилган ишларнинг назорат ўлчов натижалари бўйича томонлар ўртасида якуний ҳосиб-китоб амалга оширилади. Бунда бажарилган ишлар учун тақдим этилган охирги тўлов ҳужжатлари назорат ўлчов натижаларидан  сўнг тўловга қабул қилинади.</w:t>
            </w:r>
            <w:r w:rsidR="00344484" w:rsidRPr="00171BB4">
              <w:rPr>
                <w:rFonts w:ascii="Times New Roman" w:hAnsi="Times New Roman" w:cs="Times New Roman"/>
                <w:lang w:val="uz-Cyrl-UZ"/>
              </w:rPr>
              <w:t xml:space="preserve">  </w:t>
            </w:r>
          </w:p>
          <w:p w14:paraId="58223AA0" w14:textId="77777777" w:rsidR="00344484" w:rsidRPr="00171BB4" w:rsidRDefault="00344484" w:rsidP="00335DEA">
            <w:pPr>
              <w:tabs>
                <w:tab w:val="left" w:pos="1168"/>
                <w:tab w:val="left" w:pos="1310"/>
              </w:tabs>
              <w:ind w:left="318" w:firstLine="709"/>
              <w:jc w:val="both"/>
              <w:rPr>
                <w:sz w:val="22"/>
                <w:szCs w:val="22"/>
                <w:lang w:val="uz-Cyrl-UZ"/>
              </w:rPr>
            </w:pPr>
            <w:r w:rsidRPr="00171BB4">
              <w:rPr>
                <w:sz w:val="22"/>
                <w:szCs w:val="22"/>
                <w:lang w:val="uz-Cyrl-UZ"/>
              </w:rPr>
              <w:t xml:space="preserve">Ишлар  қийматининг 5 фоизигача миқдоридаги тўлов мазкур шартномада белгиланган кафолатли муддат тамом бўлгандан кейин, бироқ молия йили тугагунга қадар амалга оширилади. </w:t>
            </w:r>
          </w:p>
          <w:p w14:paraId="7BB4E9E5" w14:textId="2B9C686C" w:rsidR="00344484" w:rsidRPr="00171BB4" w:rsidRDefault="00344484" w:rsidP="00335DEA">
            <w:pPr>
              <w:pStyle w:val="a7"/>
              <w:numPr>
                <w:ilvl w:val="1"/>
                <w:numId w:val="28"/>
              </w:numPr>
              <w:tabs>
                <w:tab w:val="left" w:pos="1168"/>
                <w:tab w:val="left" w:pos="1310"/>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Пудратчи Ишчи комиссия далолатномаси имзолангунга қадар Объектга мулк ҳуқуқини ўзида сақлаб қолади. Объект Буюртмачига топширилгунга қадар объектнинг тасодифий йўқ қилиниши ва шикастланиши хавфи Пудратчининг зиммасида бўлади.</w:t>
            </w:r>
            <w:bookmarkEnd w:id="2"/>
          </w:p>
          <w:p w14:paraId="58F4D662" w14:textId="77777777" w:rsidR="00344484" w:rsidRPr="00171BB4" w:rsidRDefault="00344484" w:rsidP="007F4F13">
            <w:pPr>
              <w:tabs>
                <w:tab w:val="left" w:pos="7513"/>
              </w:tabs>
              <w:ind w:left="318" w:firstLine="567"/>
              <w:jc w:val="both"/>
              <w:rPr>
                <w:sz w:val="22"/>
                <w:szCs w:val="22"/>
                <w:lang w:val="uz-Cyrl-UZ"/>
              </w:rPr>
            </w:pPr>
          </w:p>
          <w:p w14:paraId="5AB221C6" w14:textId="40C0707F" w:rsidR="00344484" w:rsidRPr="00171BB4" w:rsidRDefault="00344484" w:rsidP="00335DEA">
            <w:pPr>
              <w:pStyle w:val="a7"/>
              <w:numPr>
                <w:ilvl w:val="0"/>
                <w:numId w:val="28"/>
              </w:numPr>
              <w:tabs>
                <w:tab w:val="left" w:pos="601"/>
              </w:tabs>
              <w:ind w:left="318" w:firstLine="0"/>
              <w:jc w:val="center"/>
              <w:rPr>
                <w:rFonts w:ascii="Times New Roman" w:hAnsi="Times New Roman" w:cs="Times New Roman"/>
                <w:lang w:val="uz-Cyrl-UZ"/>
              </w:rPr>
            </w:pPr>
            <w:bookmarkStart w:id="3" w:name="_Hlk68507941"/>
            <w:r w:rsidRPr="00171BB4">
              <w:rPr>
                <w:rFonts w:ascii="Times New Roman" w:hAnsi="Times New Roman" w:cs="Times New Roman"/>
                <w:b/>
                <w:lang w:val="uz-Cyrl-UZ"/>
              </w:rPr>
              <w:t>ТАРАФЛАРНИНГ МАЖБУРИЯТЛАРИ</w:t>
            </w:r>
          </w:p>
          <w:p w14:paraId="7EC689CF" w14:textId="6A73A371" w:rsidR="00344484" w:rsidRPr="00171BB4" w:rsidRDefault="00344484" w:rsidP="00335DEA">
            <w:pPr>
              <w:pStyle w:val="a7"/>
              <w:numPr>
                <w:ilvl w:val="1"/>
                <w:numId w:val="28"/>
              </w:numPr>
              <w:tabs>
                <w:tab w:val="left" w:pos="1168"/>
                <w:tab w:val="left" w:pos="1310"/>
              </w:tabs>
              <w:ind w:left="318" w:firstLine="709"/>
              <w:jc w:val="both"/>
              <w:rPr>
                <w:rFonts w:ascii="Times New Roman" w:hAnsi="Times New Roman" w:cs="Times New Roman"/>
                <w:lang w:val="uz-Cyrl-UZ"/>
              </w:rPr>
            </w:pPr>
            <w:r w:rsidRPr="00171BB4">
              <w:rPr>
                <w:rFonts w:ascii="Times New Roman" w:hAnsi="Times New Roman" w:cs="Times New Roman"/>
                <w:b/>
                <w:lang w:val="uz-Cyrl-UZ"/>
              </w:rPr>
              <w:t>Пудратчининг мажбуриятлари:</w:t>
            </w:r>
          </w:p>
          <w:p w14:paraId="4BDF6F7B" w14:textId="77777777" w:rsidR="00344484" w:rsidRPr="00171BB4" w:rsidRDefault="00344484" w:rsidP="00335DEA">
            <w:pPr>
              <w:pStyle w:val="a7"/>
              <w:numPr>
                <w:ilvl w:val="2"/>
                <w:numId w:val="28"/>
              </w:numPr>
              <w:tabs>
                <w:tab w:val="left" w:pos="1310"/>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Ишларни ўз кучи ва маблағлари ҳисобидан ишларнинг календар режасида белгиланган ҳажмда ва муддатларда бажариш ва Буюртмачига лойиҳа ҳужжатларига мос келадиган ҳолатдаги ишларни топшириш;</w:t>
            </w:r>
          </w:p>
          <w:p w14:paraId="56128C45" w14:textId="55C4A364" w:rsidR="00344484" w:rsidRPr="00171BB4" w:rsidRDefault="00344484" w:rsidP="00335DEA">
            <w:pPr>
              <w:pStyle w:val="a7"/>
              <w:numPr>
                <w:ilvl w:val="2"/>
                <w:numId w:val="28"/>
              </w:numPr>
              <w:tabs>
                <w:tab w:val="left" w:pos="1310"/>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Барча ишларни мазкур шартномада ҳамда унга _____-сонли иловага мувофиқ   ишларни бажариш жадвалида назарда тутилган  ҳажмда  ва муддатларда ўзининг кучлари ва/ёки жалб қилинган кучлар билан бажариш ҳамда ишни Буюртмачига мазкур шартнома шартларига мувофиқ топшириш;</w:t>
            </w:r>
          </w:p>
          <w:p w14:paraId="21316938" w14:textId="73BD07C5" w:rsidR="00344484" w:rsidRPr="00171BB4" w:rsidRDefault="00344484" w:rsidP="00335DEA">
            <w:pPr>
              <w:pStyle w:val="a7"/>
              <w:numPr>
                <w:ilvl w:val="2"/>
                <w:numId w:val="28"/>
              </w:numPr>
              <w:tabs>
                <w:tab w:val="left" w:pos="1310"/>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Ўз кучи ва воситалари билан материаллар, қурилмалар, ашёларни жойлаштириш ва ва ушбу шартнома бўйича ишларни бажариш учун зарур бўлган барча муваққат биноларни қуриш;</w:t>
            </w:r>
          </w:p>
          <w:p w14:paraId="7F9E4296" w14:textId="7B4BB8FD" w:rsidR="00344484" w:rsidRPr="00171BB4" w:rsidRDefault="00344484" w:rsidP="00335DEA">
            <w:pPr>
              <w:pStyle w:val="a7"/>
              <w:numPr>
                <w:ilvl w:val="2"/>
                <w:numId w:val="28"/>
              </w:numPr>
              <w:tabs>
                <w:tab w:val="left" w:pos="1310"/>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Ушбу шартнома бўйича ишларни бажариш учун жалб қилинаётган ихтисослаштирилган ташкилотлар билан ёрдамчи пудрат шартномалари тузилганлиги ҳақида  Буюртмачини хабардор қилиш ва ёрдамчи пудратчилар томонидан ишларнинг бажарилишини назорат қилиш;</w:t>
            </w:r>
          </w:p>
          <w:p w14:paraId="756D6C00" w14:textId="059FA736" w:rsidR="00344484" w:rsidRPr="00171BB4" w:rsidRDefault="00344484" w:rsidP="00335DEA">
            <w:pPr>
              <w:pStyle w:val="a7"/>
              <w:numPr>
                <w:ilvl w:val="2"/>
                <w:numId w:val="28"/>
              </w:numPr>
              <w:tabs>
                <w:tab w:val="left" w:pos="1310"/>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Қурилиш майдончасида техника ва ёнғин хавфсизлиги ҳамда қурилиш майдончасининг қўриқланиши бўйича зарурий тадбирларнинг бажарилишини таъминлаш;</w:t>
            </w:r>
          </w:p>
          <w:p w14:paraId="01D5316B" w14:textId="3613ECC6" w:rsidR="00344484" w:rsidRPr="00171BB4" w:rsidRDefault="00344484" w:rsidP="00335DEA">
            <w:pPr>
              <w:pStyle w:val="a7"/>
              <w:numPr>
                <w:ilvl w:val="2"/>
                <w:numId w:val="28"/>
              </w:numPr>
              <w:tabs>
                <w:tab w:val="left" w:pos="1310"/>
                <w:tab w:val="left" w:pos="1593"/>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 xml:space="preserve">Пудратчи ўз ходимлари ва субпудратчиларининг ходимлари томонидан ишларнинг хавфсизлик талабларига риоя қилган ҳолда бажарилиши учун тўлиқ жавобгар бўлади. </w:t>
            </w:r>
          </w:p>
          <w:p w14:paraId="6AD57B42" w14:textId="77777777" w:rsidR="00344484" w:rsidRPr="00171BB4" w:rsidRDefault="00344484" w:rsidP="00335DEA">
            <w:pPr>
              <w:tabs>
                <w:tab w:val="left" w:pos="1310"/>
                <w:tab w:val="left" w:pos="1593"/>
              </w:tabs>
              <w:ind w:left="318" w:firstLine="709"/>
              <w:jc w:val="both"/>
              <w:rPr>
                <w:sz w:val="22"/>
                <w:szCs w:val="22"/>
                <w:lang w:val="uz-Cyrl-UZ"/>
              </w:rPr>
            </w:pPr>
            <w:r w:rsidRPr="00171BB4">
              <w:rPr>
                <w:sz w:val="22"/>
                <w:szCs w:val="22"/>
                <w:lang w:val="uz-Cyrl-UZ"/>
              </w:rPr>
              <w:t>Пудратчи ёки субпудратчининг ходимлари томонидан учинчи шахсларга етказилган зарар учун Пудратчи тўлиқ жавобгар бўлади.</w:t>
            </w:r>
          </w:p>
          <w:p w14:paraId="1AE68552" w14:textId="64F43D30" w:rsidR="00344484" w:rsidRPr="00171BB4" w:rsidRDefault="00344484" w:rsidP="00335DEA">
            <w:pPr>
              <w:pStyle w:val="a7"/>
              <w:numPr>
                <w:ilvl w:val="2"/>
                <w:numId w:val="28"/>
              </w:numPr>
              <w:tabs>
                <w:tab w:val="left" w:pos="1310"/>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Қурилиш объектларининг суғурта қилинишини таъминлаш;</w:t>
            </w:r>
          </w:p>
          <w:p w14:paraId="18956C64" w14:textId="3B7D43AD" w:rsidR="00344484" w:rsidRPr="00171BB4" w:rsidRDefault="00344484" w:rsidP="00335DEA">
            <w:pPr>
              <w:pStyle w:val="a7"/>
              <w:numPr>
                <w:ilvl w:val="2"/>
                <w:numId w:val="28"/>
              </w:numPr>
              <w:tabs>
                <w:tab w:val="left" w:pos="1310"/>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Қурилиш ишларининг чиқиндиларини ва маиший чиқиндиларни қайта ишлаш юзасидан махсус ташкилотлар билан шартномалар тузиш.</w:t>
            </w:r>
          </w:p>
          <w:p w14:paraId="376BE463" w14:textId="6EA1ABF1" w:rsidR="00344484" w:rsidRPr="00171BB4" w:rsidRDefault="00344484" w:rsidP="00335DEA">
            <w:pPr>
              <w:pStyle w:val="a7"/>
              <w:numPr>
                <w:ilvl w:val="2"/>
                <w:numId w:val="28"/>
              </w:numPr>
              <w:tabs>
                <w:tab w:val="left" w:pos="1310"/>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Қурилиши тугалланган объектларни қабул қилиш далолатномаси имзолангандан сунг _______ кунлик муддатда қурилиш майдончасидан ўзига тегишли мол-мулкни олиб кетиш.</w:t>
            </w:r>
          </w:p>
          <w:p w14:paraId="41257C50" w14:textId="25CD0CCE" w:rsidR="00344484" w:rsidRPr="00171BB4" w:rsidRDefault="00344484" w:rsidP="009D1766">
            <w:pPr>
              <w:pStyle w:val="a7"/>
              <w:numPr>
                <w:ilvl w:val="2"/>
                <w:numId w:val="28"/>
              </w:numPr>
              <w:tabs>
                <w:tab w:val="left" w:pos="1310"/>
                <w:tab w:val="left" w:pos="1452"/>
                <w:tab w:val="left" w:pos="1593"/>
                <w:tab w:val="left" w:pos="1735"/>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lastRenderedPageBreak/>
              <w:t xml:space="preserve">Буюртмачига ишларни бажариш жараёни ҳақида ҳафталик ҳисобот тақдим қилиб борилишни ташкил қилиш; </w:t>
            </w:r>
          </w:p>
          <w:p w14:paraId="77C8C28C" w14:textId="50D8E90B" w:rsidR="00344484" w:rsidRPr="00171BB4" w:rsidRDefault="00344484" w:rsidP="00335DEA">
            <w:pPr>
              <w:pStyle w:val="a7"/>
              <w:numPr>
                <w:ilvl w:val="1"/>
                <w:numId w:val="28"/>
              </w:numPr>
              <w:tabs>
                <w:tab w:val="left" w:pos="1154"/>
                <w:tab w:val="left" w:pos="1310"/>
              </w:tabs>
              <w:ind w:left="318" w:firstLine="709"/>
              <w:jc w:val="both"/>
              <w:rPr>
                <w:rFonts w:ascii="Times New Roman" w:hAnsi="Times New Roman" w:cs="Times New Roman"/>
                <w:b/>
                <w:lang w:val="uz-Cyrl-UZ"/>
              </w:rPr>
            </w:pPr>
            <w:bookmarkStart w:id="4" w:name="_Hlk68508257"/>
            <w:bookmarkEnd w:id="3"/>
            <w:r w:rsidRPr="00171BB4">
              <w:rPr>
                <w:rFonts w:ascii="Times New Roman" w:hAnsi="Times New Roman" w:cs="Times New Roman"/>
                <w:b/>
                <w:lang w:val="uz-Cyrl-UZ"/>
              </w:rPr>
              <w:t>Буюртмачининг мажбуриятлари:</w:t>
            </w:r>
          </w:p>
          <w:p w14:paraId="6BDC6A58" w14:textId="31399920" w:rsidR="00344484" w:rsidRPr="00171BB4" w:rsidRDefault="00344484" w:rsidP="009D1766">
            <w:pPr>
              <w:pStyle w:val="a7"/>
              <w:numPr>
                <w:ilvl w:val="2"/>
                <w:numId w:val="28"/>
              </w:numPr>
              <w:tabs>
                <w:tab w:val="left" w:pos="1310"/>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Ишларни бажариш жадвалидаа белгиланган ҳажмда ва муддатда қурилиш майдончасини Пудратчига топшириш;</w:t>
            </w:r>
          </w:p>
          <w:p w14:paraId="01E8AAFB" w14:textId="300FCACA" w:rsidR="00344484" w:rsidRPr="00171BB4" w:rsidRDefault="00344484" w:rsidP="009D1766">
            <w:pPr>
              <w:pStyle w:val="a7"/>
              <w:numPr>
                <w:ilvl w:val="2"/>
                <w:numId w:val="28"/>
              </w:numPr>
              <w:tabs>
                <w:tab w:val="left" w:pos="1310"/>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Шартноманинг 4-бандида белгиланган миқдорда ва муддатда бажарилган ишларни учун Пудратчига ҳақ тўлаш;</w:t>
            </w:r>
          </w:p>
          <w:p w14:paraId="55F42025" w14:textId="3E4D0668" w:rsidR="00344484" w:rsidRPr="00171BB4" w:rsidRDefault="00344484" w:rsidP="009D1766">
            <w:pPr>
              <w:pStyle w:val="a7"/>
              <w:numPr>
                <w:ilvl w:val="2"/>
                <w:numId w:val="28"/>
              </w:numPr>
              <w:tabs>
                <w:tab w:val="left" w:pos="1310"/>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1-сонли шшларни бажариш жадвалига  биноан  Пудратчига бўнак тўловини ўтказиш ва жорий молиялаштиришни амалга ошириш;</w:t>
            </w:r>
          </w:p>
          <w:p w14:paraId="54EB7DB2" w14:textId="4968EA5D" w:rsidR="00344484" w:rsidRPr="00171BB4" w:rsidRDefault="00344484" w:rsidP="009D1766">
            <w:pPr>
              <w:pStyle w:val="a7"/>
              <w:numPr>
                <w:ilvl w:val="2"/>
                <w:numId w:val="28"/>
              </w:numPr>
              <w:tabs>
                <w:tab w:val="left" w:pos="1310"/>
                <w:tab w:val="left" w:pos="1593"/>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Пудратчи объектнинг тайёрлигини маълум қилган санадан бошлаб 15 кун ичида, агарда ишларнинг сифати ва ҳажми юзасидан камчиликлар мавжуд бўлмаса, шартномада ва қонунчиликда ўрнатилган тартибда объектни қабул қилиб олиш.</w:t>
            </w:r>
            <w:bookmarkEnd w:id="4"/>
          </w:p>
          <w:p w14:paraId="0CE707D6" w14:textId="77777777" w:rsidR="00344484" w:rsidRPr="00171BB4" w:rsidRDefault="00344484" w:rsidP="007F4F13">
            <w:pPr>
              <w:tabs>
                <w:tab w:val="left" w:pos="7513"/>
              </w:tabs>
              <w:ind w:left="318" w:firstLine="567"/>
              <w:jc w:val="both"/>
              <w:rPr>
                <w:sz w:val="22"/>
                <w:szCs w:val="22"/>
                <w:lang w:val="uz-Cyrl-UZ"/>
              </w:rPr>
            </w:pPr>
          </w:p>
          <w:p w14:paraId="6941F485" w14:textId="070BD25F" w:rsidR="00344484" w:rsidRPr="00171BB4" w:rsidRDefault="00344484" w:rsidP="007F4F13">
            <w:pPr>
              <w:pStyle w:val="a7"/>
              <w:numPr>
                <w:ilvl w:val="0"/>
                <w:numId w:val="28"/>
              </w:numPr>
              <w:tabs>
                <w:tab w:val="left" w:pos="7513"/>
              </w:tabs>
              <w:ind w:left="318"/>
              <w:jc w:val="center"/>
              <w:rPr>
                <w:rFonts w:ascii="Times New Roman" w:hAnsi="Times New Roman" w:cs="Times New Roman"/>
                <w:b/>
                <w:color w:val="000000"/>
                <w:lang w:val="uz-Cyrl-UZ"/>
              </w:rPr>
            </w:pPr>
            <w:bookmarkStart w:id="5" w:name="_Hlk68508275"/>
            <w:r w:rsidRPr="00171BB4">
              <w:rPr>
                <w:rFonts w:ascii="Times New Roman" w:hAnsi="Times New Roman" w:cs="Times New Roman"/>
                <w:b/>
                <w:lang w:val="uz-Cyrl-UZ"/>
              </w:rPr>
              <w:t>ФОРС-</w:t>
            </w:r>
            <w:r w:rsidRPr="00171BB4">
              <w:rPr>
                <w:rFonts w:ascii="Times New Roman" w:hAnsi="Times New Roman" w:cs="Times New Roman"/>
                <w:b/>
                <w:color w:val="000000"/>
                <w:lang w:val="uz-Cyrl-UZ"/>
              </w:rPr>
              <w:t>МАЖОР ҲОЛАТЛАРИ</w:t>
            </w:r>
          </w:p>
          <w:p w14:paraId="3B188CD6" w14:textId="08CC79F8" w:rsidR="00344484" w:rsidRPr="00171BB4" w:rsidRDefault="00344484" w:rsidP="009D1766">
            <w:pPr>
              <w:pStyle w:val="a7"/>
              <w:numPr>
                <w:ilvl w:val="1"/>
                <w:numId w:val="28"/>
              </w:numPr>
              <w:tabs>
                <w:tab w:val="left" w:pos="1168"/>
                <w:tab w:val="left" w:pos="1310"/>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Агар шартнома имзолангандан сўнг, тарафларнинг эрки ва истагига боғлиқ бўлмаган ҳамда олдиндан кўра билиш ёки олдини олиб бўлмайдиган, фавқулодда вазиятлар оқибатидаги енгиб бўлмас куч туфайли тарафлар мазкур шартнома бўйича олган мажбуриятларини қисман ёки тўлиқ бажара олмасалар (форс-мажор), бунинг учун улар жавобгар бўлмайдилар.</w:t>
            </w:r>
          </w:p>
          <w:p w14:paraId="37DFAEB5" w14:textId="77777777" w:rsidR="00344484" w:rsidRPr="00171BB4" w:rsidRDefault="00344484" w:rsidP="009D1766">
            <w:pPr>
              <w:tabs>
                <w:tab w:val="left" w:pos="1168"/>
                <w:tab w:val="left" w:pos="1310"/>
              </w:tabs>
              <w:ind w:left="318" w:firstLine="709"/>
              <w:jc w:val="both"/>
              <w:rPr>
                <w:sz w:val="22"/>
                <w:szCs w:val="22"/>
                <w:lang w:val="uz-Cyrl-UZ"/>
              </w:rPr>
            </w:pPr>
            <w:r w:rsidRPr="00171BB4">
              <w:rPr>
                <w:sz w:val="22"/>
                <w:szCs w:val="22"/>
                <w:lang w:val="uz-Cyrl-UZ"/>
              </w:rPr>
              <w:t xml:space="preserve">Бунда тарафларнинг ҳеч бири, кўрилиши мумкин бўлган зарарларни қоплашни талаб қилишга ҳақли бўлмайди. </w:t>
            </w:r>
          </w:p>
          <w:p w14:paraId="1B3E1BBD" w14:textId="4133FCA7" w:rsidR="00344484" w:rsidRPr="00171BB4" w:rsidRDefault="00344484" w:rsidP="009D1766">
            <w:pPr>
              <w:pStyle w:val="a7"/>
              <w:numPr>
                <w:ilvl w:val="1"/>
                <w:numId w:val="28"/>
              </w:numPr>
              <w:tabs>
                <w:tab w:val="left" w:pos="1168"/>
                <w:tab w:val="left" w:pos="1310"/>
              </w:tabs>
              <w:ind w:left="318" w:firstLine="709"/>
              <w:jc w:val="both"/>
              <w:rPr>
                <w:rFonts w:ascii="Times New Roman" w:hAnsi="Times New Roman" w:cs="Times New Roman"/>
                <w:lang w:val="uz-Cyrl-UZ"/>
              </w:rPr>
            </w:pPr>
            <w:r w:rsidRPr="00171BB4">
              <w:rPr>
                <w:rFonts w:ascii="Times New Roman" w:hAnsi="Times New Roman" w:cs="Times New Roman"/>
                <w:lang w:val="uz-Cyrl-UZ"/>
              </w:rPr>
              <w:t xml:space="preserve">Қуйидагилар фавқулодда вазиятлар (форс-мажор) бўлиб ҳисобланади: сув тошқини, ёнғин, зилзила, портлаш, бўрон, ер кўчгиси, эпидемия ва бошқа табиат ҳодисалари, уруш ёки ҳарбий ҳаракатлар, фуқаролик тартибсизликлари, террорчилик ҳаракатлари. </w:t>
            </w:r>
          </w:p>
          <w:p w14:paraId="38BAEE2A" w14:textId="37F52F8E" w:rsidR="00344484" w:rsidRPr="00171BB4" w:rsidRDefault="00344484" w:rsidP="009D1766">
            <w:pPr>
              <w:pStyle w:val="a7"/>
              <w:numPr>
                <w:ilvl w:val="1"/>
                <w:numId w:val="28"/>
              </w:numPr>
              <w:tabs>
                <w:tab w:val="left" w:pos="1168"/>
                <w:tab w:val="left" w:pos="1310"/>
              </w:tabs>
              <w:ind w:left="318" w:firstLine="709"/>
              <w:jc w:val="both"/>
              <w:rPr>
                <w:rFonts w:ascii="Times New Roman" w:hAnsi="Times New Roman" w:cs="Times New Roman"/>
                <w:lang w:val="uz-Cyrl-UZ"/>
              </w:rPr>
            </w:pPr>
            <w:r w:rsidRPr="00171BB4">
              <w:rPr>
                <w:rFonts w:ascii="Times New Roman" w:hAnsi="Times New Roman" w:cs="Times New Roman"/>
                <w:lang w:val="uz-Cyrl-UZ"/>
              </w:rPr>
              <w:t xml:space="preserve">Форс-мажор ҳолатлари юзага келганда мажбуриятлар бажариш муддати бундай ҳолатлар ва уларнинг оқибатлари давом этган вақтга мутаносиб равишда кечиктирилади. </w:t>
            </w:r>
          </w:p>
          <w:p w14:paraId="764F8630" w14:textId="5309ED37" w:rsidR="00344484" w:rsidRPr="00171BB4" w:rsidRDefault="00344484" w:rsidP="009D1766">
            <w:pPr>
              <w:pStyle w:val="a7"/>
              <w:numPr>
                <w:ilvl w:val="1"/>
                <w:numId w:val="28"/>
              </w:numPr>
              <w:tabs>
                <w:tab w:val="left" w:pos="1168"/>
                <w:tab w:val="left" w:pos="1310"/>
              </w:tabs>
              <w:ind w:left="318" w:firstLine="709"/>
              <w:jc w:val="both"/>
              <w:rPr>
                <w:rFonts w:ascii="Times New Roman" w:hAnsi="Times New Roman" w:cs="Times New Roman"/>
                <w:lang w:val="uz-Cyrl-UZ"/>
              </w:rPr>
            </w:pPr>
            <w:r w:rsidRPr="00171BB4">
              <w:rPr>
                <w:rFonts w:ascii="Times New Roman" w:hAnsi="Times New Roman" w:cs="Times New Roman"/>
                <w:lang w:val="uz-Cyrl-UZ"/>
              </w:rPr>
              <w:t>Тарафлар форс-мажор ҳолатлари вужудга келганлиги ва тугаганлиги ҳақида зудлик билан ёзма равишда бир-бирларини хабардор қилишлари лозим.</w:t>
            </w:r>
          </w:p>
          <w:p w14:paraId="7277D173" w14:textId="5964F16A" w:rsidR="00344484" w:rsidRPr="00171BB4" w:rsidRDefault="00344484" w:rsidP="009D1766">
            <w:pPr>
              <w:pStyle w:val="a7"/>
              <w:numPr>
                <w:ilvl w:val="1"/>
                <w:numId w:val="28"/>
              </w:numPr>
              <w:tabs>
                <w:tab w:val="left" w:pos="1168"/>
                <w:tab w:val="left" w:pos="1310"/>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Форс-мажор ҳолатига асосланаётган тараф, ваколатли давлат идорасининг бундай ҳолатларни вужудга келганлигини тасдиқловчи тегишли ҳужжатларни тақдим этиши шарт.</w:t>
            </w:r>
            <w:bookmarkEnd w:id="5"/>
          </w:p>
          <w:p w14:paraId="71EA4B2D" w14:textId="77777777" w:rsidR="00344484" w:rsidRPr="00171BB4" w:rsidRDefault="00344484" w:rsidP="007F4F13">
            <w:pPr>
              <w:tabs>
                <w:tab w:val="left" w:pos="7513"/>
              </w:tabs>
              <w:ind w:left="318" w:firstLine="567"/>
              <w:jc w:val="both"/>
              <w:rPr>
                <w:sz w:val="22"/>
                <w:szCs w:val="22"/>
                <w:lang w:val="uz-Cyrl-UZ"/>
              </w:rPr>
            </w:pPr>
          </w:p>
          <w:p w14:paraId="40594263" w14:textId="6A323450" w:rsidR="00344484" w:rsidRPr="00171BB4" w:rsidRDefault="00344484" w:rsidP="009D1766">
            <w:pPr>
              <w:pStyle w:val="a7"/>
              <w:numPr>
                <w:ilvl w:val="0"/>
                <w:numId w:val="28"/>
              </w:numPr>
              <w:tabs>
                <w:tab w:val="left" w:pos="601"/>
              </w:tabs>
              <w:ind w:left="318" w:firstLine="0"/>
              <w:jc w:val="center"/>
              <w:rPr>
                <w:rFonts w:ascii="Times New Roman" w:hAnsi="Times New Roman" w:cs="Times New Roman"/>
                <w:b/>
                <w:lang w:val="uz-Cyrl-UZ"/>
              </w:rPr>
            </w:pPr>
            <w:bookmarkStart w:id="6" w:name="_Hlk68508366"/>
            <w:r w:rsidRPr="00171BB4">
              <w:rPr>
                <w:rFonts w:ascii="Times New Roman" w:hAnsi="Times New Roman" w:cs="Times New Roman"/>
                <w:b/>
                <w:lang w:val="uz-Cyrl-UZ"/>
              </w:rPr>
              <w:t>ТАРАФЛАРНИНГ МУЛКИЙ ЖАВОБГАРЛИГИ ВА ЗАРАРЛАРНИ ҚОПЛАШ</w:t>
            </w:r>
          </w:p>
          <w:p w14:paraId="3B54AF0D" w14:textId="77607013" w:rsidR="00344484" w:rsidRPr="00171BB4" w:rsidRDefault="00344484" w:rsidP="009D1766">
            <w:pPr>
              <w:pStyle w:val="a7"/>
              <w:numPr>
                <w:ilvl w:val="1"/>
                <w:numId w:val="28"/>
              </w:numPr>
              <w:tabs>
                <w:tab w:val="left" w:pos="1168"/>
                <w:tab w:val="left" w:pos="1452"/>
              </w:tabs>
              <w:ind w:left="318" w:firstLine="709"/>
              <w:jc w:val="both"/>
              <w:rPr>
                <w:rFonts w:ascii="Times New Roman" w:hAnsi="Times New Roman" w:cs="Times New Roman"/>
                <w:lang w:val="uz-Cyrl-UZ"/>
              </w:rPr>
            </w:pPr>
            <w:r w:rsidRPr="00171BB4">
              <w:rPr>
                <w:rFonts w:ascii="Times New Roman" w:hAnsi="Times New Roman" w:cs="Times New Roman"/>
                <w:lang w:val="uz-Cyrl-UZ"/>
              </w:rPr>
              <w:t>Агарда Пудратчининг шартнома бўйича ўз мажбуриятларини бажармаслиги ёки лозим даражада бажармаслиги Буюртмачининг ёки учинчи шахсларнинг материаллари, жихозлари ва бошқа мулкларининг,   йўқолиши, бузилиши ёки шикастланишига олиб келган бўлса, Пудратчи бундай йўқолиш, бузилиш ёки шикастланиш билан боғлиқ зарар учун жавобгар бўлади.</w:t>
            </w:r>
          </w:p>
          <w:p w14:paraId="3ACC4C75" w14:textId="42C0B89C" w:rsidR="00344484" w:rsidRPr="00171BB4" w:rsidRDefault="00344484" w:rsidP="009D1766">
            <w:pPr>
              <w:pStyle w:val="a7"/>
              <w:numPr>
                <w:ilvl w:val="1"/>
                <w:numId w:val="28"/>
              </w:numPr>
              <w:tabs>
                <w:tab w:val="left" w:pos="1168"/>
                <w:tab w:val="left" w:pos="1310"/>
              </w:tabs>
              <w:ind w:left="318" w:firstLine="709"/>
              <w:jc w:val="both"/>
              <w:rPr>
                <w:rFonts w:ascii="Times New Roman" w:hAnsi="Times New Roman" w:cs="Times New Roman"/>
                <w:b/>
                <w:lang w:val="uz-Cyrl-UZ"/>
              </w:rPr>
            </w:pPr>
            <w:r w:rsidRPr="00171BB4">
              <w:rPr>
                <w:rFonts w:ascii="Times New Roman" w:hAnsi="Times New Roman" w:cs="Times New Roman"/>
                <w:b/>
                <w:lang w:val="uz-Cyrl-UZ"/>
              </w:rPr>
              <w:t>Авариялар ва бахтсиз ҳодисалар</w:t>
            </w:r>
          </w:p>
          <w:p w14:paraId="4A9DE9F6" w14:textId="48D1F4F9" w:rsidR="00344484" w:rsidRPr="00171BB4" w:rsidRDefault="00344484" w:rsidP="009D1766">
            <w:pPr>
              <w:pStyle w:val="a7"/>
              <w:numPr>
                <w:ilvl w:val="2"/>
                <w:numId w:val="28"/>
              </w:numPr>
              <w:tabs>
                <w:tab w:val="left" w:pos="1310"/>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Пудратчи ишларни бажариш жараёнида фақатгина ўзининг айбли ҳаракатлари  ва ҳаракатсизлиги натижасида келиб чиқадиган авариялар ва бахтсиз ҳодисаларни бартараф қилиш ва бу билан боғлиқ ҳаражатларни қоплашни ўз зиммасига олади.</w:t>
            </w:r>
          </w:p>
          <w:p w14:paraId="27256AD2" w14:textId="291BFBBA" w:rsidR="00344484" w:rsidRPr="00171BB4" w:rsidRDefault="00344484" w:rsidP="009D1766">
            <w:pPr>
              <w:pStyle w:val="a7"/>
              <w:numPr>
                <w:ilvl w:val="2"/>
                <w:numId w:val="28"/>
              </w:numPr>
              <w:tabs>
                <w:tab w:val="left" w:pos="1310"/>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 xml:space="preserve">Пудратчи ўзининг айби бўлган тақдирда жисмоний шахслар ва бошқа ҳар қандай учинчи шахсларнинг ҳаёти ва соғлигига етказиладиган зарар учун жавобгар ҳисобланади. </w:t>
            </w:r>
          </w:p>
          <w:p w14:paraId="617FB5B5" w14:textId="7351AE80" w:rsidR="00344484" w:rsidRPr="00171BB4" w:rsidRDefault="00344484" w:rsidP="009D1766">
            <w:pPr>
              <w:pStyle w:val="a7"/>
              <w:numPr>
                <w:ilvl w:val="2"/>
                <w:numId w:val="28"/>
              </w:numPr>
              <w:tabs>
                <w:tab w:val="left" w:pos="1310"/>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Пудратчи Буюртмачи ва учинчи шахсларнинг ҳужжат билан тасдиқланган зарарларини ҳамда экологик зарарларни, давлат ваколатли органлари томонидан ундириб олинган жарималар ва бошқа санкцияларни қоплаб беради.</w:t>
            </w:r>
          </w:p>
          <w:p w14:paraId="7B6ABC2A" w14:textId="0FE61A89" w:rsidR="00344484" w:rsidRPr="00171BB4" w:rsidRDefault="00344484" w:rsidP="009D1766">
            <w:pPr>
              <w:pStyle w:val="a7"/>
              <w:numPr>
                <w:ilvl w:val="1"/>
                <w:numId w:val="28"/>
              </w:numPr>
              <w:tabs>
                <w:tab w:val="left" w:pos="1168"/>
                <w:tab w:val="left" w:pos="1310"/>
              </w:tabs>
              <w:ind w:left="318" w:firstLine="709"/>
              <w:jc w:val="both"/>
              <w:rPr>
                <w:rFonts w:ascii="Times New Roman" w:hAnsi="Times New Roman" w:cs="Times New Roman"/>
                <w:lang w:val="uz-Cyrl-UZ"/>
              </w:rPr>
            </w:pPr>
            <w:r w:rsidRPr="00171BB4">
              <w:rPr>
                <w:rFonts w:ascii="Times New Roman" w:hAnsi="Times New Roman" w:cs="Times New Roman"/>
                <w:b/>
                <w:lang w:val="uz-Cyrl-UZ"/>
              </w:rPr>
              <w:t>Шартнома шартларини бузганлик учун Буюртмачининг жавобгарлиги</w:t>
            </w:r>
            <w:r w:rsidRPr="00171BB4">
              <w:rPr>
                <w:rFonts w:ascii="Times New Roman" w:hAnsi="Times New Roman" w:cs="Times New Roman"/>
                <w:b/>
              </w:rPr>
              <w:t>:</w:t>
            </w:r>
          </w:p>
          <w:p w14:paraId="48C1882D" w14:textId="68224766" w:rsidR="00344484" w:rsidRPr="00171BB4" w:rsidRDefault="00344484" w:rsidP="004027F4">
            <w:pPr>
              <w:pStyle w:val="a7"/>
              <w:numPr>
                <w:ilvl w:val="2"/>
                <w:numId w:val="28"/>
              </w:numPr>
              <w:tabs>
                <w:tab w:val="left" w:pos="1310"/>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Мазкур шартномада кўрсатилган ўз мажбуриятларига риоя қилмаганлиги, ўз вақтида молиялаштирмаганлиги ва шартномада белгиланган бошқа мажбуриятларни  бузганлиги учун Буюртмачи Пудратчига кечиктирилган ҳар бир кун учун мажбуриятларнинг бажарилмаган қисмининг __ фоизи миқдорида пеня тўлайди, бунда пенянинг умумий суммаси бажарилмаган ишлар ёки кўрсатилмаган хизматлар қийматининг __ фоизидан ошмаслиги лозим.</w:t>
            </w:r>
          </w:p>
          <w:p w14:paraId="4391F5FF" w14:textId="3C8DC5F1" w:rsidR="00344484" w:rsidRPr="00171BB4" w:rsidRDefault="00344484" w:rsidP="004027F4">
            <w:pPr>
              <w:pStyle w:val="a7"/>
              <w:numPr>
                <w:ilvl w:val="2"/>
                <w:numId w:val="28"/>
              </w:numPr>
              <w:tabs>
                <w:tab w:val="left" w:pos="1310"/>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Шартномага мувофиқ бажарилган ишлар ҳажмини тасдиқлашдан асоссиз  равишда бош тортганлиги  учун  Буюртмачи Пудратчига  ўзи тасдиқлашни  рад  этган  ёки  бош  тортган  сумманинг __ фоизи миқдорида жарима тўлайди.</w:t>
            </w:r>
          </w:p>
          <w:p w14:paraId="519714B2" w14:textId="28F9FF34" w:rsidR="00344484" w:rsidRPr="00171BB4" w:rsidRDefault="00344484" w:rsidP="009D1766">
            <w:pPr>
              <w:pStyle w:val="a7"/>
              <w:numPr>
                <w:ilvl w:val="1"/>
                <w:numId w:val="28"/>
              </w:numPr>
              <w:tabs>
                <w:tab w:val="left" w:pos="1168"/>
                <w:tab w:val="left" w:pos="1310"/>
              </w:tabs>
              <w:ind w:left="318" w:firstLine="709"/>
              <w:jc w:val="both"/>
              <w:rPr>
                <w:rFonts w:ascii="Times New Roman" w:hAnsi="Times New Roman" w:cs="Times New Roman"/>
              </w:rPr>
            </w:pPr>
            <w:r w:rsidRPr="00171BB4">
              <w:rPr>
                <w:rFonts w:ascii="Times New Roman" w:hAnsi="Times New Roman" w:cs="Times New Roman"/>
                <w:b/>
                <w:lang w:val="uz-Cyrl-UZ"/>
              </w:rPr>
              <w:t>Шартнома шартларини бузганлик учун Пудратчининг жавобгарлиги</w:t>
            </w:r>
            <w:r w:rsidRPr="00171BB4">
              <w:rPr>
                <w:rFonts w:ascii="Times New Roman" w:hAnsi="Times New Roman" w:cs="Times New Roman"/>
              </w:rPr>
              <w:t>:</w:t>
            </w:r>
          </w:p>
          <w:p w14:paraId="2C01E16F" w14:textId="543BB95B" w:rsidR="00344484" w:rsidRPr="00171BB4" w:rsidRDefault="00344484" w:rsidP="009D1766">
            <w:pPr>
              <w:pStyle w:val="a7"/>
              <w:numPr>
                <w:ilvl w:val="2"/>
                <w:numId w:val="28"/>
              </w:numPr>
              <w:tabs>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 xml:space="preserve">Пудратчи объектни ўз вақтида ишга тушириш бўйича ўз мажбуриятларини бузганлиги учун Буюртмачига муддати ўтказиб юборилган ҳар бир кун учун   мажбуриятларнинг бажарилмаган  </w:t>
            </w:r>
            <w:r w:rsidRPr="00171BB4">
              <w:rPr>
                <w:rFonts w:ascii="Times New Roman" w:hAnsi="Times New Roman" w:cs="Times New Roman"/>
                <w:lang w:val="uz-Cyrl-UZ"/>
              </w:rPr>
              <w:lastRenderedPageBreak/>
              <w:t xml:space="preserve">қисмининг </w:t>
            </w:r>
            <w:r w:rsidR="00960D20">
              <w:rPr>
                <w:rFonts w:ascii="Times New Roman" w:hAnsi="Times New Roman" w:cs="Times New Roman"/>
                <w:lang w:val="uz-Cyrl-UZ"/>
              </w:rPr>
              <w:t>0,1</w:t>
            </w:r>
            <w:r w:rsidRPr="00171BB4">
              <w:rPr>
                <w:rFonts w:ascii="Times New Roman" w:hAnsi="Times New Roman" w:cs="Times New Roman"/>
                <w:lang w:val="uz-Cyrl-UZ"/>
              </w:rPr>
              <w:t xml:space="preserve"> фоизи миқдорида  пеня  тўлайди, бироқ  бунда пенянинг умумий суммаси объектнинг шартномавий қийматининг </w:t>
            </w:r>
            <w:r w:rsidR="00960D20">
              <w:rPr>
                <w:rFonts w:ascii="Times New Roman" w:hAnsi="Times New Roman" w:cs="Times New Roman"/>
                <w:lang w:val="uz-Cyrl-UZ"/>
              </w:rPr>
              <w:t xml:space="preserve">10 </w:t>
            </w:r>
            <w:r w:rsidRPr="00171BB4">
              <w:rPr>
                <w:rFonts w:ascii="Times New Roman" w:hAnsi="Times New Roman" w:cs="Times New Roman"/>
                <w:lang w:val="uz-Cyrl-UZ"/>
              </w:rPr>
              <w:t>фоизидан ошмаслиги лозим.</w:t>
            </w:r>
          </w:p>
          <w:p w14:paraId="5F3220F6" w14:textId="3815560B" w:rsidR="00344484" w:rsidRPr="00171BB4" w:rsidRDefault="00344484" w:rsidP="009D1766">
            <w:pPr>
              <w:pStyle w:val="a7"/>
              <w:numPr>
                <w:ilvl w:val="2"/>
                <w:numId w:val="28"/>
              </w:numPr>
              <w:tabs>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 xml:space="preserve">Буюртмачи томонидан аниқланган нуқсонлар ва качиликлар ўз вақтида бартараф этилмагани учун Пудратчи буюртмачига муддати ўтказиб юборилган ҳар бир кун учун сифатсиз бажарилган ишлар қийматининг </w:t>
            </w:r>
            <w:r w:rsidR="00960D20">
              <w:rPr>
                <w:rFonts w:ascii="Times New Roman" w:hAnsi="Times New Roman" w:cs="Times New Roman"/>
                <w:lang w:val="uz-Cyrl-UZ"/>
              </w:rPr>
              <w:t>0,1</w:t>
            </w:r>
            <w:r w:rsidRPr="00171BB4">
              <w:rPr>
                <w:rFonts w:ascii="Times New Roman" w:hAnsi="Times New Roman" w:cs="Times New Roman"/>
                <w:lang w:val="uz-Cyrl-UZ"/>
              </w:rPr>
              <w:t xml:space="preserve"> фоизи миқдорида пеня тўлайди,  бунда пенянинг умумий суммаси сифатсиз бажарилган ишлар қийматининг </w:t>
            </w:r>
            <w:r w:rsidR="00960D20">
              <w:rPr>
                <w:rFonts w:ascii="Times New Roman" w:hAnsi="Times New Roman" w:cs="Times New Roman"/>
                <w:lang w:val="uz-Cyrl-UZ"/>
              </w:rPr>
              <w:t xml:space="preserve">10 </w:t>
            </w:r>
            <w:r w:rsidRPr="00171BB4">
              <w:rPr>
                <w:rFonts w:ascii="Times New Roman" w:hAnsi="Times New Roman" w:cs="Times New Roman"/>
                <w:lang w:val="uz-Cyrl-UZ"/>
              </w:rPr>
              <w:t>фоизидан ошмаслиги керак.</w:t>
            </w:r>
          </w:p>
          <w:p w14:paraId="21275BB4" w14:textId="09A2D2B6" w:rsidR="00344484" w:rsidRPr="00171BB4" w:rsidRDefault="00344484" w:rsidP="009D1766">
            <w:pPr>
              <w:pStyle w:val="a7"/>
              <w:numPr>
                <w:ilvl w:val="2"/>
                <w:numId w:val="28"/>
              </w:numPr>
              <w:tabs>
                <w:tab w:val="left" w:pos="1593"/>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 xml:space="preserve">Агар бажарилган ишлар сифати белгиланган стандартларга, қурилиш меъёрлари ва қоидаларига,  иш ҳужжатларига  мувофиқ бўлмаса, у ҳолда Буюртмачи далолатнома асосида объектни  қабул қилиш ва унинг учун ҳақ тўлашдан бош тортиши, шунингдек Пудратчидан сифати лозим даражада бўлмаган  ишлар қийматининг </w:t>
            </w:r>
            <w:r w:rsidR="00960D20">
              <w:rPr>
                <w:rFonts w:ascii="Times New Roman" w:hAnsi="Times New Roman" w:cs="Times New Roman"/>
                <w:lang w:val="uz-Cyrl-UZ"/>
              </w:rPr>
              <w:t>5</w:t>
            </w:r>
            <w:r w:rsidRPr="00171BB4">
              <w:rPr>
                <w:rFonts w:ascii="Times New Roman" w:hAnsi="Times New Roman" w:cs="Times New Roman"/>
                <w:lang w:val="uz-Cyrl-UZ"/>
              </w:rPr>
              <w:t xml:space="preserve"> фоизи миқдорида жарима ундириш ҳуқуқига эга.</w:t>
            </w:r>
          </w:p>
          <w:p w14:paraId="7DF5D62A" w14:textId="77777777" w:rsidR="00344484" w:rsidRPr="00171BB4" w:rsidRDefault="00344484" w:rsidP="009D1766">
            <w:pPr>
              <w:pStyle w:val="rvps3"/>
              <w:shd w:val="clear" w:color="auto" w:fill="FFFFFF"/>
              <w:tabs>
                <w:tab w:val="left" w:pos="1168"/>
                <w:tab w:val="left" w:pos="1593"/>
              </w:tabs>
              <w:spacing w:before="0" w:beforeAutospacing="0" w:after="0" w:afterAutospacing="0"/>
              <w:ind w:left="318" w:firstLine="709"/>
              <w:jc w:val="both"/>
              <w:rPr>
                <w:sz w:val="22"/>
                <w:szCs w:val="22"/>
                <w:lang w:val="uz-Cyrl-UZ"/>
              </w:rPr>
            </w:pPr>
            <w:r w:rsidRPr="00171BB4">
              <w:rPr>
                <w:sz w:val="22"/>
                <w:szCs w:val="22"/>
                <w:lang w:val="uz-Cyrl-UZ"/>
              </w:rPr>
              <w:t xml:space="preserve">Бунда, жарима суммаси Пудратчининг барча ҳисобварақларидан акцептсиз тарзда ечиб олинади </w:t>
            </w:r>
          </w:p>
          <w:p w14:paraId="5B25F7ED" w14:textId="31122AA8" w:rsidR="00344484" w:rsidRPr="00171BB4" w:rsidRDefault="00344484" w:rsidP="009D1766">
            <w:pPr>
              <w:pStyle w:val="a7"/>
              <w:numPr>
                <w:ilvl w:val="2"/>
                <w:numId w:val="28"/>
              </w:numPr>
              <w:tabs>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 xml:space="preserve">Пудратчи кафолат муддати давомида аниқланган камчиликларни бартараф этиш муддатларини бузганлик учун Буюртмачига шартнома баҳосининг </w:t>
            </w:r>
            <w:r w:rsidR="00960D20">
              <w:rPr>
                <w:rFonts w:ascii="Times New Roman" w:hAnsi="Times New Roman" w:cs="Times New Roman"/>
                <w:lang w:val="uz-Cyrl-UZ"/>
              </w:rPr>
              <w:t>0,05 фоизи</w:t>
            </w:r>
            <w:bookmarkStart w:id="7" w:name="_GoBack"/>
            <w:bookmarkEnd w:id="7"/>
            <w:r w:rsidRPr="00171BB4">
              <w:rPr>
                <w:rFonts w:ascii="Times New Roman" w:hAnsi="Times New Roman" w:cs="Times New Roman"/>
                <w:lang w:val="uz-Cyrl-UZ"/>
              </w:rPr>
              <w:t xml:space="preserve"> миқдорида жарима тўлайди.</w:t>
            </w:r>
          </w:p>
          <w:p w14:paraId="6DE8EBA8" w14:textId="77777777" w:rsidR="00344484" w:rsidRPr="00171BB4" w:rsidRDefault="00344484" w:rsidP="009D1766">
            <w:pPr>
              <w:pStyle w:val="a7"/>
              <w:numPr>
                <w:ilvl w:val="1"/>
                <w:numId w:val="28"/>
              </w:numPr>
              <w:tabs>
                <w:tab w:val="left" w:pos="1168"/>
                <w:tab w:val="left" w:pos="1310"/>
              </w:tabs>
              <w:ind w:left="318" w:firstLine="709"/>
              <w:jc w:val="both"/>
              <w:rPr>
                <w:rFonts w:ascii="Times New Roman" w:hAnsi="Times New Roman" w:cs="Times New Roman"/>
                <w:lang w:val="uz-Cyrl-UZ"/>
              </w:rPr>
            </w:pPr>
            <w:r w:rsidRPr="00171BB4">
              <w:rPr>
                <w:rFonts w:ascii="Times New Roman" w:hAnsi="Times New Roman" w:cs="Times New Roman"/>
                <w:lang w:val="uz-Cyrl-UZ"/>
              </w:rPr>
              <w:t>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p>
          <w:p w14:paraId="1416B55A" w14:textId="1BA57FF3" w:rsidR="00344484" w:rsidRPr="00171BB4" w:rsidRDefault="00344484" w:rsidP="009D1766">
            <w:pPr>
              <w:pStyle w:val="a7"/>
              <w:numPr>
                <w:ilvl w:val="1"/>
                <w:numId w:val="28"/>
              </w:numPr>
              <w:tabs>
                <w:tab w:val="left" w:pos="1168"/>
                <w:tab w:val="left" w:pos="1310"/>
              </w:tabs>
              <w:ind w:left="318" w:firstLine="709"/>
              <w:jc w:val="both"/>
              <w:rPr>
                <w:rFonts w:ascii="Times New Roman" w:hAnsi="Times New Roman" w:cs="Times New Roman"/>
                <w:lang w:val="uz-Cyrl-UZ"/>
              </w:rPr>
            </w:pPr>
            <w:r w:rsidRPr="00171BB4">
              <w:rPr>
                <w:rFonts w:ascii="Times New Roman" w:hAnsi="Times New Roman" w:cs="Times New Roman"/>
                <w:lang w:val="uz-Cyrl-UZ"/>
              </w:rPr>
              <w:t>Агар Пудратчи шартнома бўйича ишлар тугаллангандан сўнг ўзига тегишли   материалларни қурилиш майдончасидан олиб кетмаса, Буюртмачи қурилиш майдончаси бўшатиб берилган санага қадар Пудратчига бажарилган ишлар учун ҳақ тўлашни тўхтатиб туришга ҳақли.</w:t>
            </w:r>
            <w:bookmarkEnd w:id="6"/>
          </w:p>
          <w:p w14:paraId="04722C2F" w14:textId="77777777" w:rsidR="00344484" w:rsidRPr="00171BB4" w:rsidRDefault="00344484" w:rsidP="007F4F13">
            <w:pPr>
              <w:pStyle w:val="a7"/>
              <w:tabs>
                <w:tab w:val="left" w:pos="1168"/>
                <w:tab w:val="left" w:pos="7513"/>
              </w:tabs>
              <w:ind w:left="318"/>
              <w:jc w:val="both"/>
              <w:rPr>
                <w:rFonts w:ascii="Times New Roman" w:hAnsi="Times New Roman" w:cs="Times New Roman"/>
                <w:lang w:val="uz-Cyrl-UZ"/>
              </w:rPr>
            </w:pPr>
          </w:p>
          <w:p w14:paraId="4637F5E4" w14:textId="28651375" w:rsidR="00344484" w:rsidRPr="00171BB4" w:rsidRDefault="00344484" w:rsidP="007F4F13">
            <w:pPr>
              <w:pStyle w:val="a7"/>
              <w:numPr>
                <w:ilvl w:val="0"/>
                <w:numId w:val="28"/>
              </w:numPr>
              <w:tabs>
                <w:tab w:val="left" w:pos="7513"/>
              </w:tabs>
              <w:ind w:left="318"/>
              <w:jc w:val="center"/>
              <w:rPr>
                <w:rFonts w:ascii="Times New Roman" w:hAnsi="Times New Roman" w:cs="Times New Roman"/>
                <w:b/>
                <w:lang w:val="uz-Cyrl-UZ"/>
              </w:rPr>
            </w:pPr>
            <w:bookmarkStart w:id="8" w:name="_Hlk68508406"/>
            <w:r w:rsidRPr="00171BB4">
              <w:rPr>
                <w:rFonts w:ascii="Times New Roman" w:hAnsi="Times New Roman" w:cs="Times New Roman"/>
                <w:b/>
                <w:lang w:val="uz-Cyrl-UZ"/>
              </w:rPr>
              <w:t xml:space="preserve">ИШЛАР СИФАТИНИНГ КАФОЛАТЛАРИ </w:t>
            </w:r>
          </w:p>
          <w:p w14:paraId="6BE10E82" w14:textId="71C31DC8" w:rsidR="00344484" w:rsidRPr="00171BB4" w:rsidRDefault="00344484" w:rsidP="009D1766">
            <w:pPr>
              <w:pStyle w:val="a7"/>
              <w:numPr>
                <w:ilvl w:val="1"/>
                <w:numId w:val="28"/>
              </w:numPr>
              <w:tabs>
                <w:tab w:val="left" w:pos="1168"/>
                <w:tab w:val="left" w:pos="1452"/>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Пудратчи қўйидагиларни кафолатлайди:</w:t>
            </w:r>
          </w:p>
          <w:p w14:paraId="33F67389" w14:textId="77777777" w:rsidR="00344484" w:rsidRPr="00171BB4" w:rsidRDefault="00344484" w:rsidP="007F4F13">
            <w:pPr>
              <w:tabs>
                <w:tab w:val="left" w:pos="1168"/>
                <w:tab w:val="left" w:pos="7513"/>
              </w:tabs>
              <w:ind w:left="318" w:firstLine="709"/>
              <w:jc w:val="both"/>
              <w:rPr>
                <w:sz w:val="22"/>
                <w:szCs w:val="22"/>
                <w:lang w:val="uz-Cyrl-UZ"/>
              </w:rPr>
            </w:pPr>
            <w:r w:rsidRPr="00171BB4">
              <w:rPr>
                <w:sz w:val="22"/>
                <w:szCs w:val="22"/>
                <w:lang w:val="uz-Cyrl-UZ"/>
              </w:rPr>
              <w:t>- барча ишлар тўлиқ ҳажмда ва мазкур шартнома шартларида белгиланган муддатларда бажарилишини;</w:t>
            </w:r>
          </w:p>
          <w:p w14:paraId="10BB0E3D" w14:textId="77777777" w:rsidR="00344484" w:rsidRPr="00171BB4" w:rsidRDefault="00344484" w:rsidP="007F4F13">
            <w:pPr>
              <w:tabs>
                <w:tab w:val="left" w:pos="1168"/>
                <w:tab w:val="left" w:pos="7513"/>
              </w:tabs>
              <w:ind w:left="318" w:firstLine="709"/>
              <w:jc w:val="both"/>
              <w:rPr>
                <w:sz w:val="22"/>
                <w:szCs w:val="22"/>
                <w:lang w:val="uz-Cyrl-UZ"/>
              </w:rPr>
            </w:pPr>
            <w:r w:rsidRPr="00171BB4">
              <w:rPr>
                <w:sz w:val="22"/>
                <w:szCs w:val="22"/>
                <w:lang w:val="uz-Cyrl-UZ"/>
              </w:rPr>
              <w:t>- лойиҳа ҳужжатларига ва қурилиш меъёрлари, қоидалари ҳамда техник шартларига мувофиқ барча ишларни бажариш сифатини;</w:t>
            </w:r>
          </w:p>
          <w:p w14:paraId="731DE7DD" w14:textId="77777777" w:rsidR="00344484" w:rsidRPr="00171BB4" w:rsidRDefault="00344484" w:rsidP="007F4F13">
            <w:pPr>
              <w:tabs>
                <w:tab w:val="left" w:pos="1168"/>
                <w:tab w:val="left" w:pos="7513"/>
              </w:tabs>
              <w:ind w:left="318" w:firstLine="709"/>
              <w:jc w:val="both"/>
              <w:rPr>
                <w:sz w:val="22"/>
                <w:szCs w:val="22"/>
                <w:lang w:val="uz-Cyrl-UZ"/>
              </w:rPr>
            </w:pPr>
            <w:r w:rsidRPr="00171BB4">
              <w:rPr>
                <w:sz w:val="22"/>
                <w:szCs w:val="22"/>
                <w:lang w:val="uz-Cyrl-UZ"/>
              </w:rPr>
              <w:t>- ўзи томонидан қурилиш учун қўлланиладиган қурилиш материаллари, асбоб-ускуналар ва бутловчи буюмлар, конструкция ва тизимлар сифатини, уларнинг лойиҳа ҳужжатларида кўрсатилган сертификацияларга, давлат стандартларига ҳамда техник шартларга мувофиқлигини;</w:t>
            </w:r>
          </w:p>
          <w:p w14:paraId="5D5501D8" w14:textId="77777777" w:rsidR="00344484" w:rsidRPr="00171BB4" w:rsidRDefault="00344484" w:rsidP="007F4F13">
            <w:pPr>
              <w:tabs>
                <w:tab w:val="left" w:pos="1168"/>
                <w:tab w:val="left" w:pos="7513"/>
              </w:tabs>
              <w:ind w:left="318" w:firstLine="709"/>
              <w:jc w:val="both"/>
              <w:rPr>
                <w:sz w:val="22"/>
                <w:szCs w:val="22"/>
                <w:lang w:val="uz-Cyrl-UZ"/>
              </w:rPr>
            </w:pPr>
            <w:r w:rsidRPr="00171BB4">
              <w:rPr>
                <w:sz w:val="22"/>
                <w:szCs w:val="22"/>
                <w:lang w:val="uz-Cyrl-UZ"/>
              </w:rPr>
              <w:t>- ишларни қабул қилиш ва объектдан фойдаланишнинг кафолатли даврида аниқланган  камчиликлар ва нуқсонларни ўз вақтида бартараф қилишни;</w:t>
            </w:r>
          </w:p>
          <w:p w14:paraId="21349F5A" w14:textId="77777777" w:rsidR="00344484" w:rsidRPr="00171BB4" w:rsidRDefault="00344484" w:rsidP="007F4F13">
            <w:pPr>
              <w:tabs>
                <w:tab w:val="left" w:pos="884"/>
                <w:tab w:val="left" w:pos="1026"/>
                <w:tab w:val="left" w:pos="7513"/>
              </w:tabs>
              <w:ind w:left="318" w:firstLine="709"/>
              <w:jc w:val="both"/>
              <w:rPr>
                <w:sz w:val="22"/>
                <w:szCs w:val="22"/>
                <w:lang w:val="uz-Cyrl-UZ"/>
              </w:rPr>
            </w:pPr>
            <w:r w:rsidRPr="00171BB4">
              <w:rPr>
                <w:sz w:val="22"/>
                <w:szCs w:val="22"/>
                <w:lang w:val="uz-Cyrl-UZ"/>
              </w:rPr>
              <w:t>- объектдан фойдаланилганда муҳандислик тизимлари ва ускуналарнинг фойдаланиш қоидаларига мувофиқлигини кафолатлайди.</w:t>
            </w:r>
          </w:p>
          <w:p w14:paraId="7AD1F80A" w14:textId="7F38D415" w:rsidR="00344484" w:rsidRPr="00171BB4" w:rsidRDefault="00344484" w:rsidP="009D1766">
            <w:pPr>
              <w:pStyle w:val="a7"/>
              <w:numPr>
                <w:ilvl w:val="1"/>
                <w:numId w:val="28"/>
              </w:numPr>
              <w:tabs>
                <w:tab w:val="left" w:pos="1168"/>
                <w:tab w:val="left" w:pos="1310"/>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Пудратчи объектнинг ва унинг таркибига кирувчи муҳандислик тузилмалари, ускуналар, ва материалларнинг нормал ишлаши учун кафолат муддатини тарафлар қурилиши тугалланган объектни қабул қилиш далолатномасини имзоланган пайтдан бошлаб ___ ой муддатга белгиланади (объектга учинчи шахслар томонидан зарар етказилган ҳоллар бундан мустасно).</w:t>
            </w:r>
          </w:p>
          <w:p w14:paraId="64258840" w14:textId="3BFE55F8" w:rsidR="00344484" w:rsidRPr="00171BB4" w:rsidRDefault="00344484" w:rsidP="009D1766">
            <w:pPr>
              <w:pStyle w:val="a7"/>
              <w:numPr>
                <w:ilvl w:val="1"/>
                <w:numId w:val="28"/>
              </w:numPr>
              <w:tabs>
                <w:tab w:val="left" w:pos="1168"/>
                <w:tab w:val="left" w:pos="1310"/>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Кафолатли фойдаланиш муддати давомида объектдан нормал фойдаланиш имкониятини бермайдиган даражадаги камчиликлар аниқланса ва уларни бартараф этмасдан  туриб объектдан фойдаланиб бўлмаса, кафолат муддати камчиликларни бартараф этиш учун зарур бўлган муддатга узайтирилади.</w:t>
            </w:r>
          </w:p>
          <w:p w14:paraId="0EE8D964" w14:textId="77777777" w:rsidR="00344484" w:rsidRPr="00171BB4" w:rsidRDefault="00344484" w:rsidP="009D1766">
            <w:pPr>
              <w:tabs>
                <w:tab w:val="left" w:pos="1168"/>
                <w:tab w:val="left" w:pos="1310"/>
              </w:tabs>
              <w:ind w:left="318" w:firstLine="709"/>
              <w:jc w:val="both"/>
              <w:rPr>
                <w:sz w:val="22"/>
                <w:szCs w:val="22"/>
                <w:lang w:val="uz-Cyrl-UZ"/>
              </w:rPr>
            </w:pPr>
            <w:r w:rsidRPr="00171BB4">
              <w:rPr>
                <w:sz w:val="22"/>
                <w:szCs w:val="22"/>
                <w:lang w:val="uz-Cyrl-UZ"/>
              </w:rPr>
              <w:t xml:space="preserve">Пудратчи Буюртмачининг объектни нотўғри эксплуатация қилиши оқибатида вужудга келган камчиликлар учун жавобгар бўлмайди. </w:t>
            </w:r>
          </w:p>
          <w:p w14:paraId="1B096148" w14:textId="77777777" w:rsidR="00344484" w:rsidRPr="00171BB4" w:rsidRDefault="00344484" w:rsidP="009D1766">
            <w:pPr>
              <w:pStyle w:val="a7"/>
              <w:numPr>
                <w:ilvl w:val="1"/>
                <w:numId w:val="28"/>
              </w:numPr>
              <w:tabs>
                <w:tab w:val="left" w:pos="1168"/>
                <w:tab w:val="left" w:pos="1310"/>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Камчиликларнинг мавжудлиги ва уларни бартараф этиш муддатлари Буюртмачи билан Пудратчи ўртасида тузиладиган далолатномада қайд этилади.</w:t>
            </w:r>
          </w:p>
          <w:p w14:paraId="3E81C0D0" w14:textId="77777777" w:rsidR="00344484" w:rsidRPr="00171BB4" w:rsidRDefault="00344484" w:rsidP="009D1766">
            <w:pPr>
              <w:pStyle w:val="a7"/>
              <w:numPr>
                <w:ilvl w:val="1"/>
                <w:numId w:val="28"/>
              </w:numPr>
              <w:tabs>
                <w:tab w:val="left" w:pos="1168"/>
                <w:tab w:val="left" w:pos="1310"/>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Агар Пудратчи камчиликлар аниқланганлиги ҳақидаги далолатномада кўрсатилган муддатда бажарилган ишлардаги аниқланган камчиликларни бартараф этмаса, Буюртмачи Ушбу камчиликларни бошқа ижрочининг кучи билан, харажатларни тулаб берилишини Пудратчига юклаган ҳолда бартараф этишга ҳақли.</w:t>
            </w:r>
          </w:p>
          <w:p w14:paraId="6CA928F3" w14:textId="12CECDA6" w:rsidR="00344484" w:rsidRPr="00171BB4" w:rsidRDefault="00344484" w:rsidP="009D1766">
            <w:pPr>
              <w:pStyle w:val="a7"/>
              <w:numPr>
                <w:ilvl w:val="1"/>
                <w:numId w:val="28"/>
              </w:numPr>
              <w:tabs>
                <w:tab w:val="left" w:pos="1168"/>
                <w:tab w:val="left" w:pos="1310"/>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Пудратчи камчиликлар аниқланганлиги ҳақидаги далолатномани тузишдан ёки имзолашдан бош тортган тақдирда, Буюртмачи уларни тасдиқлаш учун малакали экспертизани тайинлайди ва бу экспертиза камчиликлар ва уларнинг хусусиятларини қайд этган ҳолда тегишли далолатнома тузади.</w:t>
            </w:r>
          </w:p>
          <w:p w14:paraId="25228168" w14:textId="77777777" w:rsidR="00344484" w:rsidRPr="00171BB4" w:rsidRDefault="00344484" w:rsidP="007F4F13">
            <w:pPr>
              <w:tabs>
                <w:tab w:val="left" w:pos="7513"/>
              </w:tabs>
              <w:ind w:left="318" w:firstLine="709"/>
              <w:jc w:val="both"/>
              <w:rPr>
                <w:sz w:val="22"/>
                <w:szCs w:val="22"/>
                <w:lang w:val="uz-Cyrl-UZ"/>
              </w:rPr>
            </w:pPr>
          </w:p>
          <w:p w14:paraId="45A61EDD" w14:textId="5BF675E8" w:rsidR="00344484" w:rsidRPr="00171BB4" w:rsidRDefault="00344484" w:rsidP="007F4F13">
            <w:pPr>
              <w:pStyle w:val="a7"/>
              <w:numPr>
                <w:ilvl w:val="0"/>
                <w:numId w:val="28"/>
              </w:numPr>
              <w:tabs>
                <w:tab w:val="left" w:pos="7513"/>
              </w:tabs>
              <w:ind w:left="318"/>
              <w:jc w:val="center"/>
              <w:rPr>
                <w:rFonts w:ascii="Times New Roman" w:hAnsi="Times New Roman" w:cs="Times New Roman"/>
                <w:b/>
                <w:lang w:val="uz-Cyrl-UZ"/>
              </w:rPr>
            </w:pPr>
            <w:bookmarkStart w:id="9" w:name="_Hlk68508477"/>
            <w:bookmarkEnd w:id="8"/>
            <w:r w:rsidRPr="00171BB4">
              <w:rPr>
                <w:rFonts w:ascii="Times New Roman" w:hAnsi="Times New Roman" w:cs="Times New Roman"/>
                <w:b/>
                <w:lang w:val="uz-Cyrl-UZ"/>
              </w:rPr>
              <w:t>НИЗОЛАРНИ ҲАЛ ҚИЛИШ</w:t>
            </w:r>
          </w:p>
          <w:p w14:paraId="10FACF37" w14:textId="54447064" w:rsidR="00344484" w:rsidRPr="00171BB4" w:rsidRDefault="00344484" w:rsidP="009D1766">
            <w:pPr>
              <w:pStyle w:val="a7"/>
              <w:numPr>
                <w:ilvl w:val="1"/>
                <w:numId w:val="28"/>
              </w:numPr>
              <w:tabs>
                <w:tab w:val="left" w:pos="1168"/>
                <w:tab w:val="left" w:pos="1452"/>
                <w:tab w:val="left" w:pos="7655"/>
              </w:tabs>
              <w:ind w:left="318" w:firstLine="709"/>
              <w:jc w:val="both"/>
              <w:rPr>
                <w:rFonts w:ascii="Times New Roman" w:hAnsi="Times New Roman" w:cs="Times New Roman"/>
                <w:lang w:val="uz-Cyrl-UZ"/>
              </w:rPr>
            </w:pPr>
            <w:r w:rsidRPr="00171BB4">
              <w:rPr>
                <w:rFonts w:ascii="Times New Roman" w:hAnsi="Times New Roman" w:cs="Times New Roman"/>
                <w:color w:val="000000"/>
                <w:lang w:val="uz-Cyrl-UZ"/>
              </w:rPr>
              <w:t xml:space="preserve">Тарафларнинг ушбу шартномадан келиб чиқадиган муносабатлари Ўзбекистон </w:t>
            </w:r>
            <w:r w:rsidRPr="00171BB4">
              <w:rPr>
                <w:rFonts w:ascii="Times New Roman" w:hAnsi="Times New Roman" w:cs="Times New Roman"/>
                <w:color w:val="000000"/>
                <w:lang w:val="uz-Cyrl-UZ"/>
              </w:rPr>
              <w:lastRenderedPageBreak/>
              <w:t>Республикасининг қонунчилиги билан тартибга солинади.</w:t>
            </w:r>
            <w:r w:rsidRPr="00171BB4">
              <w:rPr>
                <w:rFonts w:ascii="Times New Roman" w:hAnsi="Times New Roman" w:cs="Times New Roman"/>
                <w:b/>
                <w:color w:val="000000"/>
                <w:lang w:val="uz-Cyrl-UZ"/>
              </w:rPr>
              <w:t xml:space="preserve">  </w:t>
            </w:r>
            <w:r w:rsidRPr="00171BB4">
              <w:rPr>
                <w:rFonts w:ascii="Times New Roman" w:hAnsi="Times New Roman" w:cs="Times New Roman"/>
                <w:lang w:val="uz-Cyrl-UZ"/>
              </w:rPr>
              <w:t>Ушбу шартнома юзасидан келиб чиқадиган низолар ва тушунмовчиликларни томонлар музокаралар йўли билан ҳал этадилар.</w:t>
            </w:r>
          </w:p>
          <w:p w14:paraId="5FFA4482" w14:textId="26C48F52" w:rsidR="00344484" w:rsidRPr="00171BB4" w:rsidRDefault="00344484" w:rsidP="009D1766">
            <w:pPr>
              <w:pStyle w:val="a7"/>
              <w:numPr>
                <w:ilvl w:val="1"/>
                <w:numId w:val="28"/>
              </w:numPr>
              <w:tabs>
                <w:tab w:val="left" w:pos="1168"/>
                <w:tab w:val="left" w:pos="1452"/>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 xml:space="preserve">Агарда кўрсатиб ўтилган келишмовчилик ва низолар музокаралар йўли билан ҳал этилмаса, улар Ўзбекистон Республикасининг амалдаги қонунчилигига асосан </w:t>
            </w:r>
            <w:r w:rsidR="00874B15">
              <w:rPr>
                <w:rFonts w:ascii="Times New Roman" w:hAnsi="Times New Roman" w:cs="Times New Roman"/>
                <w:lang w:val="uz-Cyrl-UZ"/>
              </w:rPr>
              <w:t>Навоий</w:t>
            </w:r>
            <w:r w:rsidRPr="00171BB4">
              <w:rPr>
                <w:rFonts w:ascii="Times New Roman" w:hAnsi="Times New Roman" w:cs="Times New Roman"/>
                <w:lang w:val="uz-Cyrl-UZ"/>
              </w:rPr>
              <w:t xml:space="preserve"> туманлараро Иқтисодий суди орқали ҳал этилади.</w:t>
            </w:r>
          </w:p>
          <w:p w14:paraId="5E6BDE64" w14:textId="77777777" w:rsidR="00344484" w:rsidRPr="00171BB4" w:rsidRDefault="00344484" w:rsidP="007F4F13">
            <w:pPr>
              <w:tabs>
                <w:tab w:val="left" w:pos="7513"/>
              </w:tabs>
              <w:ind w:left="318" w:firstLine="829"/>
              <w:jc w:val="both"/>
              <w:rPr>
                <w:sz w:val="22"/>
                <w:szCs w:val="22"/>
                <w:lang w:val="uz-Cyrl-UZ"/>
              </w:rPr>
            </w:pPr>
          </w:p>
          <w:p w14:paraId="01EE43C3" w14:textId="47CB23CE" w:rsidR="00344484" w:rsidRPr="00171BB4" w:rsidRDefault="00344484" w:rsidP="009D1766">
            <w:pPr>
              <w:pStyle w:val="a7"/>
              <w:numPr>
                <w:ilvl w:val="0"/>
                <w:numId w:val="28"/>
              </w:numPr>
              <w:tabs>
                <w:tab w:val="left" w:pos="601"/>
              </w:tabs>
              <w:ind w:left="318" w:firstLine="0"/>
              <w:jc w:val="center"/>
              <w:rPr>
                <w:rFonts w:ascii="Times New Roman" w:hAnsi="Times New Roman" w:cs="Times New Roman"/>
                <w:b/>
                <w:lang w:val="uz-Cyrl-UZ"/>
              </w:rPr>
            </w:pPr>
            <w:bookmarkStart w:id="10" w:name="_Hlk68508574"/>
            <w:bookmarkEnd w:id="9"/>
            <w:r w:rsidRPr="00171BB4">
              <w:rPr>
                <w:rFonts w:ascii="Times New Roman" w:hAnsi="Times New Roman" w:cs="Times New Roman"/>
                <w:b/>
                <w:lang w:val="uz-Cyrl-UZ"/>
              </w:rPr>
              <w:t>ШАРТНОМАНИ ЎЗГАРТИРИШ ВА БЕКОР ҚИЛИШ ТАРТИБИ</w:t>
            </w:r>
          </w:p>
          <w:p w14:paraId="1E97E792" w14:textId="77777777" w:rsidR="00344484" w:rsidRPr="00171BB4" w:rsidRDefault="00344484" w:rsidP="009D1766">
            <w:pPr>
              <w:pStyle w:val="a7"/>
              <w:numPr>
                <w:ilvl w:val="1"/>
                <w:numId w:val="28"/>
              </w:numPr>
              <w:tabs>
                <w:tab w:val="left" w:pos="1310"/>
                <w:tab w:val="left" w:pos="1593"/>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Мазкур шартномага ҳар кандай ўзгартириш ва қўшимчалар улар ёзма равишда  расмийлаштирилган ва тарафларнинг ваколатли шахслари томонидан имзоланган ва мухрланган тақдирда ҳақиқий ҳисобланади.</w:t>
            </w:r>
          </w:p>
          <w:p w14:paraId="387F7763" w14:textId="77777777" w:rsidR="00344484" w:rsidRPr="00171BB4" w:rsidRDefault="00344484" w:rsidP="009D1766">
            <w:pPr>
              <w:pStyle w:val="a7"/>
              <w:numPr>
                <w:ilvl w:val="1"/>
                <w:numId w:val="28"/>
              </w:numPr>
              <w:tabs>
                <w:tab w:val="left" w:pos="1310"/>
                <w:tab w:val="left" w:pos="1593"/>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Мазкур шартномани муддатидан олдин бекор қилишга тарафларнинг келишувига мувофиқ ёки Ўзбекистон Республикасининг амалдаги қонун ҳужжатларида назарда тутилган   асосларга кўра йўл қўйилади.</w:t>
            </w:r>
          </w:p>
          <w:p w14:paraId="24B63B65" w14:textId="0D13EF87" w:rsidR="00344484" w:rsidRPr="00171BB4" w:rsidRDefault="00344484" w:rsidP="009D1766">
            <w:pPr>
              <w:pStyle w:val="a7"/>
              <w:numPr>
                <w:ilvl w:val="1"/>
                <w:numId w:val="28"/>
              </w:numPr>
              <w:tabs>
                <w:tab w:val="left" w:pos="1310"/>
                <w:tab w:val="left" w:pos="1593"/>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Буюртмачи қуйидаги ҳолларда шартномани бекор қилиб, етказилган зарарларни қоплашни талаб қилишга ҳақли:</w:t>
            </w:r>
          </w:p>
          <w:p w14:paraId="7E11608D" w14:textId="77777777" w:rsidR="00344484" w:rsidRPr="00171BB4" w:rsidRDefault="00344484" w:rsidP="009D1766">
            <w:pPr>
              <w:tabs>
                <w:tab w:val="left" w:pos="1310"/>
                <w:tab w:val="left" w:pos="1593"/>
              </w:tabs>
              <w:ind w:left="318" w:firstLine="709"/>
              <w:jc w:val="both"/>
              <w:rPr>
                <w:sz w:val="22"/>
                <w:szCs w:val="22"/>
                <w:lang w:val="uz-Cyrl-UZ"/>
              </w:rPr>
            </w:pPr>
            <w:r w:rsidRPr="00171BB4">
              <w:rPr>
                <w:sz w:val="22"/>
                <w:szCs w:val="22"/>
                <w:lang w:val="uz-Cyrl-UZ"/>
              </w:rPr>
              <w:t>-  Пудратчини айби билан қурилишнинг бориши тўхтаб қолса ва қурилишни  тугатишнинг шартномада белгиланган муддати ___ кундан ошиқ муддатга кечиктирилса;</w:t>
            </w:r>
          </w:p>
          <w:p w14:paraId="7BB1F505" w14:textId="77777777" w:rsidR="00344484" w:rsidRPr="00171BB4" w:rsidRDefault="00344484" w:rsidP="009D1766">
            <w:pPr>
              <w:tabs>
                <w:tab w:val="left" w:pos="1310"/>
                <w:tab w:val="left" w:pos="1593"/>
              </w:tabs>
              <w:ind w:left="318" w:firstLine="709"/>
              <w:jc w:val="both"/>
              <w:rPr>
                <w:sz w:val="22"/>
                <w:szCs w:val="22"/>
              </w:rPr>
            </w:pPr>
            <w:r w:rsidRPr="00171BB4">
              <w:rPr>
                <w:sz w:val="22"/>
                <w:szCs w:val="22"/>
              </w:rPr>
              <w:t>-  Пудратчининг шартнома шартларини бузиши оқибатида лойиҳада назарда тутилган ишлар сифати пасайганда.</w:t>
            </w:r>
          </w:p>
          <w:p w14:paraId="7511C9B5" w14:textId="26937E66" w:rsidR="00344484" w:rsidRPr="00171BB4" w:rsidRDefault="00344484" w:rsidP="009D1766">
            <w:pPr>
              <w:pStyle w:val="a7"/>
              <w:numPr>
                <w:ilvl w:val="1"/>
                <w:numId w:val="28"/>
              </w:numPr>
              <w:tabs>
                <w:tab w:val="left" w:pos="1310"/>
                <w:tab w:val="left" w:pos="1593"/>
              </w:tabs>
              <w:spacing w:after="0"/>
              <w:ind w:left="318" w:firstLine="709"/>
              <w:jc w:val="both"/>
              <w:rPr>
                <w:rFonts w:ascii="Times New Roman" w:hAnsi="Times New Roman" w:cs="Times New Roman"/>
              </w:rPr>
            </w:pPr>
            <w:r w:rsidRPr="00171BB4">
              <w:rPr>
                <w:rFonts w:ascii="Times New Roman" w:hAnsi="Times New Roman" w:cs="Times New Roman"/>
              </w:rPr>
              <w:t>Пудратчи қуйидаги ҳолларда шартномани бекор қилиш</w:t>
            </w:r>
            <w:r w:rsidRPr="00171BB4">
              <w:rPr>
                <w:rFonts w:ascii="Times New Roman" w:hAnsi="Times New Roman" w:cs="Times New Roman"/>
                <w:lang w:val="uz-Cyrl-UZ"/>
              </w:rPr>
              <w:t>га</w:t>
            </w:r>
            <w:r w:rsidRPr="00171BB4">
              <w:rPr>
                <w:rFonts w:ascii="Times New Roman" w:hAnsi="Times New Roman" w:cs="Times New Roman"/>
              </w:rPr>
              <w:t xml:space="preserve"> ҳақли:</w:t>
            </w:r>
          </w:p>
          <w:p w14:paraId="46741F90" w14:textId="77777777" w:rsidR="00344484" w:rsidRPr="00171BB4" w:rsidRDefault="00344484" w:rsidP="009D1766">
            <w:pPr>
              <w:tabs>
                <w:tab w:val="left" w:pos="1310"/>
                <w:tab w:val="left" w:pos="1593"/>
              </w:tabs>
              <w:ind w:left="318" w:firstLine="709"/>
              <w:jc w:val="both"/>
              <w:rPr>
                <w:sz w:val="22"/>
                <w:szCs w:val="22"/>
              </w:rPr>
            </w:pPr>
            <w:r w:rsidRPr="00171BB4">
              <w:rPr>
                <w:sz w:val="22"/>
                <w:szCs w:val="22"/>
              </w:rPr>
              <w:t>- Пудратчига боғлиқ бўлмаган сабабларга кўра қурилиш-монтаж ишлари Буюртмачи томонидан ____ кундан ошиқ муддатга тўхтатилса;</w:t>
            </w:r>
          </w:p>
          <w:p w14:paraId="6FEBA60F" w14:textId="77777777" w:rsidR="00344484" w:rsidRPr="00171BB4" w:rsidRDefault="00344484" w:rsidP="009D1766">
            <w:pPr>
              <w:tabs>
                <w:tab w:val="left" w:pos="1310"/>
                <w:tab w:val="left" w:pos="1593"/>
              </w:tabs>
              <w:ind w:left="318" w:firstLine="709"/>
              <w:jc w:val="both"/>
              <w:rPr>
                <w:sz w:val="22"/>
                <w:szCs w:val="22"/>
              </w:rPr>
            </w:pPr>
            <w:r w:rsidRPr="00171BB4">
              <w:rPr>
                <w:sz w:val="22"/>
                <w:szCs w:val="22"/>
              </w:rPr>
              <w:t>- Буюртмачининг лойиҳа ҳужжатларига ўзгартиришлар киритиши натижасида қурилиш қиймати ____ фоиздан кўпроқ миқдорга камайганда;</w:t>
            </w:r>
          </w:p>
          <w:p w14:paraId="3E4E89FB" w14:textId="77777777" w:rsidR="00344484" w:rsidRPr="00171BB4" w:rsidRDefault="00344484" w:rsidP="009D1766">
            <w:pPr>
              <w:tabs>
                <w:tab w:val="left" w:pos="1310"/>
                <w:tab w:val="left" w:pos="1593"/>
              </w:tabs>
              <w:ind w:left="318" w:firstLine="709"/>
              <w:jc w:val="both"/>
              <w:rPr>
                <w:sz w:val="22"/>
                <w:szCs w:val="22"/>
              </w:rPr>
            </w:pPr>
            <w:r w:rsidRPr="00171BB4">
              <w:rPr>
                <w:sz w:val="22"/>
                <w:szCs w:val="22"/>
              </w:rPr>
              <w:t>- Буюртмачи қурилишни молиялаштириш имкониятини йўқотганда.</w:t>
            </w:r>
          </w:p>
          <w:p w14:paraId="661037D3" w14:textId="46B39D5D" w:rsidR="00344484" w:rsidRPr="00171BB4" w:rsidRDefault="00344484" w:rsidP="009D1766">
            <w:pPr>
              <w:pStyle w:val="a7"/>
              <w:numPr>
                <w:ilvl w:val="1"/>
                <w:numId w:val="28"/>
              </w:numPr>
              <w:tabs>
                <w:tab w:val="left" w:pos="1310"/>
                <w:tab w:val="left" w:pos="1593"/>
              </w:tabs>
              <w:spacing w:after="0"/>
              <w:ind w:left="318" w:firstLine="709"/>
              <w:jc w:val="both"/>
              <w:rPr>
                <w:rFonts w:ascii="Times New Roman" w:hAnsi="Times New Roman" w:cs="Times New Roman"/>
              </w:rPr>
            </w:pPr>
            <w:r w:rsidRPr="00171BB4">
              <w:rPr>
                <w:rFonts w:ascii="Times New Roman" w:hAnsi="Times New Roman" w:cs="Times New Roman"/>
              </w:rPr>
              <w:t xml:space="preserve">Шартнома томонларнинг келишувига </w:t>
            </w:r>
            <w:r w:rsidRPr="00171BB4">
              <w:rPr>
                <w:rFonts w:ascii="Times New Roman" w:hAnsi="Times New Roman" w:cs="Times New Roman"/>
                <w:lang w:val="uz-Cyrl-UZ"/>
              </w:rPr>
              <w:t xml:space="preserve">мувофиқ </w:t>
            </w:r>
            <w:r w:rsidRPr="00171BB4">
              <w:rPr>
                <w:rFonts w:ascii="Times New Roman" w:hAnsi="Times New Roman" w:cs="Times New Roman"/>
              </w:rPr>
              <w:t>бекор қилинганда Буюртмачи ва Пудратчининг биргаликдаги келишувига мувофиқ тугалланмаган қурилиш Буюртмачига топширилади ва</w:t>
            </w:r>
            <w:r w:rsidRPr="00171BB4">
              <w:rPr>
                <w:rFonts w:ascii="Times New Roman" w:hAnsi="Times New Roman" w:cs="Times New Roman"/>
                <w:lang w:val="uz-Cyrl-UZ"/>
              </w:rPr>
              <w:t xml:space="preserve"> Буюртмачи томонидан хақиқатда</w:t>
            </w:r>
            <w:r w:rsidRPr="00171BB4">
              <w:rPr>
                <w:rFonts w:ascii="Times New Roman" w:hAnsi="Times New Roman" w:cs="Times New Roman"/>
              </w:rPr>
              <w:t xml:space="preserve"> бажарилган ишлар қиймати Пудратчига тўла</w:t>
            </w:r>
            <w:r w:rsidRPr="00171BB4">
              <w:rPr>
                <w:rFonts w:ascii="Times New Roman" w:hAnsi="Times New Roman" w:cs="Times New Roman"/>
                <w:lang w:val="uz-Cyrl-UZ"/>
              </w:rPr>
              <w:t>б берилади</w:t>
            </w:r>
            <w:r w:rsidRPr="00171BB4">
              <w:rPr>
                <w:rFonts w:ascii="Times New Roman" w:hAnsi="Times New Roman" w:cs="Times New Roman"/>
              </w:rPr>
              <w:t>.</w:t>
            </w:r>
          </w:p>
          <w:p w14:paraId="373C0DA5" w14:textId="63D64687" w:rsidR="00344484" w:rsidRPr="00171BB4" w:rsidRDefault="00344484" w:rsidP="009D1766">
            <w:pPr>
              <w:pStyle w:val="a7"/>
              <w:numPr>
                <w:ilvl w:val="1"/>
                <w:numId w:val="28"/>
              </w:numPr>
              <w:tabs>
                <w:tab w:val="left" w:pos="1310"/>
                <w:tab w:val="left" w:pos="1593"/>
              </w:tabs>
              <w:spacing w:after="0"/>
              <w:ind w:left="318" w:firstLine="709"/>
              <w:jc w:val="both"/>
              <w:rPr>
                <w:rFonts w:ascii="Times New Roman" w:hAnsi="Times New Roman" w:cs="Times New Roman"/>
                <w:lang w:val="uz-Cyrl-UZ"/>
              </w:rPr>
            </w:pPr>
            <w:r w:rsidRPr="00171BB4">
              <w:rPr>
                <w:rFonts w:ascii="Times New Roman" w:hAnsi="Times New Roman" w:cs="Times New Roman"/>
              </w:rPr>
              <w:t xml:space="preserve">Шартномани бекор қилиш ҳақида қарорга келган тараф иккинчи тарафга _____ кун олдин ёзма </w:t>
            </w:r>
            <w:r w:rsidRPr="00171BB4">
              <w:rPr>
                <w:rFonts w:ascii="Times New Roman" w:hAnsi="Times New Roman" w:cs="Times New Roman"/>
                <w:lang w:val="uz-Cyrl-UZ"/>
              </w:rPr>
              <w:t>хабарнома</w:t>
            </w:r>
            <w:r w:rsidRPr="00171BB4">
              <w:rPr>
                <w:rFonts w:ascii="Times New Roman" w:hAnsi="Times New Roman" w:cs="Times New Roman"/>
              </w:rPr>
              <w:t xml:space="preserve"> юбориши шарт.</w:t>
            </w:r>
          </w:p>
          <w:p w14:paraId="68639931" w14:textId="77777777" w:rsidR="00344484" w:rsidRPr="00171BB4" w:rsidRDefault="00344484" w:rsidP="007F4F13">
            <w:pPr>
              <w:tabs>
                <w:tab w:val="left" w:pos="7513"/>
              </w:tabs>
              <w:ind w:left="318" w:firstLine="709"/>
              <w:jc w:val="both"/>
              <w:rPr>
                <w:sz w:val="22"/>
                <w:szCs w:val="22"/>
                <w:lang w:val="uz-Cyrl-UZ"/>
              </w:rPr>
            </w:pPr>
          </w:p>
          <w:p w14:paraId="3BF6F1B5" w14:textId="4928F977" w:rsidR="00344484" w:rsidRPr="00171BB4" w:rsidRDefault="00344484" w:rsidP="007F4F13">
            <w:pPr>
              <w:pStyle w:val="a7"/>
              <w:numPr>
                <w:ilvl w:val="0"/>
                <w:numId w:val="28"/>
              </w:numPr>
              <w:tabs>
                <w:tab w:val="left" w:pos="7513"/>
              </w:tabs>
              <w:ind w:left="318"/>
              <w:jc w:val="center"/>
              <w:rPr>
                <w:rFonts w:ascii="Times New Roman" w:hAnsi="Times New Roman" w:cs="Times New Roman"/>
                <w:b/>
                <w:color w:val="000000"/>
                <w:lang w:val="uz-Cyrl-UZ"/>
              </w:rPr>
            </w:pPr>
            <w:r w:rsidRPr="00171BB4">
              <w:rPr>
                <w:rFonts w:ascii="Times New Roman" w:hAnsi="Times New Roman" w:cs="Times New Roman"/>
                <w:b/>
                <w:color w:val="000000"/>
                <w:lang w:val="uz-Cyrl-UZ"/>
              </w:rPr>
              <w:t>БОШҚА ШАРТЛАР</w:t>
            </w:r>
          </w:p>
          <w:p w14:paraId="0BA38C5E" w14:textId="723E2B7D" w:rsidR="00344484" w:rsidRPr="00171BB4" w:rsidRDefault="00344484" w:rsidP="009D1766">
            <w:pPr>
              <w:pStyle w:val="a7"/>
              <w:numPr>
                <w:ilvl w:val="1"/>
                <w:numId w:val="28"/>
              </w:numPr>
              <w:tabs>
                <w:tab w:val="left" w:pos="1310"/>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Ушбу шартнома бўйича ишларни бажариш учун зарур бўлган материаллар Пудратчига топширилган вақтдан бошлаб уларнинг тасодифан  нобуд  бўлиш  ёки  тасодифан бузилиш хавфи Пудратчининг зиммасида бўлади.</w:t>
            </w:r>
          </w:p>
          <w:p w14:paraId="1C4C9CEF" w14:textId="4F9E3C7B" w:rsidR="00344484" w:rsidRPr="00171BB4" w:rsidRDefault="00344484" w:rsidP="009D1766">
            <w:pPr>
              <w:pStyle w:val="a7"/>
              <w:numPr>
                <w:ilvl w:val="1"/>
                <w:numId w:val="28"/>
              </w:numPr>
              <w:tabs>
                <w:tab w:val="left" w:pos="1310"/>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Пудратчи Буюртмачининг ёзма розилигисиз объект қурилишининг  ёки  унинг алоҳида  қисмининг лойиҳа ҳужжатларини бошқа учинчи шахсларга сотишга ёки топширишга ҳақли эмас.</w:t>
            </w:r>
          </w:p>
          <w:p w14:paraId="029F5BBA" w14:textId="77777777" w:rsidR="00344484" w:rsidRPr="00171BB4" w:rsidRDefault="00344484" w:rsidP="009D1766">
            <w:pPr>
              <w:pStyle w:val="a7"/>
              <w:numPr>
                <w:ilvl w:val="1"/>
                <w:numId w:val="28"/>
              </w:numPr>
              <w:tabs>
                <w:tab w:val="left" w:pos="1310"/>
                <w:tab w:val="left" w:pos="1593"/>
              </w:tabs>
              <w:ind w:left="318" w:firstLine="709"/>
              <w:jc w:val="both"/>
              <w:rPr>
                <w:rFonts w:ascii="Times New Roman" w:hAnsi="Times New Roman" w:cs="Times New Roman"/>
                <w:lang w:val="uz-Cyrl-UZ"/>
              </w:rPr>
            </w:pPr>
            <w:r w:rsidRPr="00171BB4">
              <w:rPr>
                <w:rFonts w:ascii="Times New Roman" w:hAnsi="Times New Roman" w:cs="Times New Roman"/>
                <w:lang w:val="uz-Cyrl-UZ"/>
              </w:rPr>
              <w:t>Объектни қуриш натижасида Пудратчининг айби билан учинчи шахсга етказилган зарар Пудратчи томонидан, Буюртмачининг айби бўлганда эса - Буюртмачи томонидан қопланади.</w:t>
            </w:r>
          </w:p>
          <w:p w14:paraId="5EC1BC2E" w14:textId="30ED24C5" w:rsidR="00344484" w:rsidRDefault="00344484" w:rsidP="009D1766">
            <w:pPr>
              <w:pStyle w:val="a7"/>
              <w:numPr>
                <w:ilvl w:val="1"/>
                <w:numId w:val="28"/>
              </w:numPr>
              <w:tabs>
                <w:tab w:val="left" w:pos="1310"/>
                <w:tab w:val="left" w:pos="1593"/>
              </w:tabs>
              <w:spacing w:after="0"/>
              <w:ind w:left="318" w:firstLine="709"/>
              <w:jc w:val="both"/>
              <w:rPr>
                <w:rFonts w:ascii="Times New Roman" w:hAnsi="Times New Roman" w:cs="Times New Roman"/>
                <w:lang w:val="uz-Cyrl-UZ"/>
              </w:rPr>
            </w:pPr>
            <w:r w:rsidRPr="00171BB4">
              <w:rPr>
                <w:rFonts w:ascii="Times New Roman" w:hAnsi="Times New Roman" w:cs="Times New Roman"/>
                <w:lang w:val="uz-Cyrl-UZ"/>
              </w:rPr>
              <w:t>Ушбу  шартнома икки нусхада тузилган бўлиб, иккала нусха ҳам бир хил юридик кучга эга ва тарафларга бир нусхадан берилади.</w:t>
            </w:r>
          </w:p>
          <w:p w14:paraId="37A2E33A" w14:textId="6D897EE0" w:rsidR="00344484" w:rsidRPr="00171BB4" w:rsidRDefault="00344484" w:rsidP="007F4F13">
            <w:pPr>
              <w:tabs>
                <w:tab w:val="left" w:pos="7513"/>
              </w:tabs>
              <w:ind w:left="318"/>
              <w:jc w:val="both"/>
              <w:rPr>
                <w:b/>
                <w:color w:val="000000"/>
                <w:sz w:val="22"/>
                <w:szCs w:val="22"/>
                <w:lang w:val="uz-Cyrl-UZ"/>
              </w:rPr>
            </w:pPr>
          </w:p>
          <w:p w14:paraId="1699E31D" w14:textId="631C6A9E" w:rsidR="00FB16E9" w:rsidRPr="00FB16E9" w:rsidRDefault="00FB16E9" w:rsidP="00FB16E9">
            <w:pPr>
              <w:pStyle w:val="a7"/>
              <w:numPr>
                <w:ilvl w:val="0"/>
                <w:numId w:val="28"/>
              </w:numPr>
              <w:jc w:val="center"/>
              <w:rPr>
                <w:rFonts w:ascii="Times New Roman" w:hAnsi="Times New Roman" w:cs="Times New Roman"/>
                <w:b/>
                <w:color w:val="000000"/>
                <w:lang w:val="uz-Cyrl-UZ"/>
              </w:rPr>
            </w:pPr>
            <w:r w:rsidRPr="00FB16E9">
              <w:rPr>
                <w:rFonts w:ascii="Times New Roman" w:hAnsi="Times New Roman" w:cs="Times New Roman"/>
                <w:b/>
                <w:color w:val="000000"/>
                <w:lang w:val="uz-Cyrl-UZ"/>
              </w:rPr>
              <w:t>КОРРУПЦИЯГА ҚАРШИ ШАРТЛАР</w:t>
            </w:r>
          </w:p>
          <w:p w14:paraId="28AA9A9D" w14:textId="2C787F45" w:rsidR="00FB16E9" w:rsidRPr="00D61FCD" w:rsidRDefault="00FB16E9" w:rsidP="00FB16E9">
            <w:pPr>
              <w:ind w:left="360" w:firstLine="704"/>
              <w:jc w:val="both"/>
              <w:rPr>
                <w:rFonts w:eastAsiaTheme="minorHAnsi"/>
                <w:sz w:val="22"/>
                <w:szCs w:val="22"/>
                <w:lang w:val="uz-Cyrl-UZ" w:eastAsia="en-US"/>
              </w:rPr>
            </w:pPr>
            <w:r w:rsidRPr="00D61FCD">
              <w:rPr>
                <w:b/>
                <w:bCs/>
                <w:sz w:val="22"/>
                <w:szCs w:val="22"/>
                <w:lang w:val="uz-Cyrl-UZ"/>
              </w:rPr>
              <w:t>1</w:t>
            </w:r>
            <w:r>
              <w:rPr>
                <w:b/>
                <w:bCs/>
                <w:sz w:val="22"/>
                <w:szCs w:val="22"/>
                <w:lang w:val="uz-Cyrl-UZ"/>
              </w:rPr>
              <w:t>2</w:t>
            </w:r>
            <w:r w:rsidRPr="00D61FCD">
              <w:rPr>
                <w:b/>
                <w:bCs/>
                <w:sz w:val="22"/>
                <w:szCs w:val="22"/>
                <w:lang w:val="uz-Cyrl-UZ"/>
              </w:rPr>
              <w:t>.1.</w:t>
            </w:r>
            <w:r w:rsidRPr="00D61FCD">
              <w:rPr>
                <w:sz w:val="22"/>
                <w:szCs w:val="22"/>
                <w:lang w:val="uz-Cyrl-UZ"/>
              </w:rPr>
              <w:t xml:space="preserve"> </w:t>
            </w:r>
            <w:r w:rsidRPr="00D61FCD">
              <w:rPr>
                <w:rFonts w:eastAsiaTheme="minorHAnsi"/>
                <w:sz w:val="22"/>
                <w:szCs w:val="22"/>
                <w:lang w:val="uz-Cyrl-UZ" w:eastAsia="en-US"/>
              </w:rPr>
              <w:t>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r>
              <w:rPr>
                <w:rFonts w:eastAsiaTheme="minorHAnsi"/>
                <w:sz w:val="22"/>
                <w:szCs w:val="22"/>
                <w:lang w:val="uz-Cyrl-UZ" w:eastAsia="en-US"/>
              </w:rPr>
              <w:t>.</w:t>
            </w:r>
          </w:p>
          <w:p w14:paraId="33FA5306" w14:textId="01F5E12B" w:rsidR="00FB16E9" w:rsidRDefault="00FB16E9" w:rsidP="00FB16E9">
            <w:pPr>
              <w:ind w:left="360" w:firstLine="704"/>
              <w:jc w:val="both"/>
              <w:rPr>
                <w:rFonts w:eastAsiaTheme="minorHAnsi"/>
                <w:sz w:val="22"/>
                <w:szCs w:val="22"/>
                <w:lang w:val="uz-Cyrl-UZ" w:eastAsia="en-US"/>
              </w:rPr>
            </w:pPr>
            <w:r w:rsidRPr="00D61FCD">
              <w:rPr>
                <w:b/>
                <w:bCs/>
                <w:sz w:val="22"/>
                <w:szCs w:val="22"/>
                <w:lang w:val="uz-Cyrl-UZ"/>
              </w:rPr>
              <w:t>1</w:t>
            </w:r>
            <w:r>
              <w:rPr>
                <w:b/>
                <w:bCs/>
                <w:sz w:val="22"/>
                <w:szCs w:val="22"/>
                <w:lang w:val="uz-Cyrl-UZ"/>
              </w:rPr>
              <w:t>2</w:t>
            </w:r>
            <w:r w:rsidRPr="00D61FCD">
              <w:rPr>
                <w:b/>
                <w:bCs/>
                <w:sz w:val="22"/>
                <w:szCs w:val="22"/>
                <w:lang w:val="uz-Cyrl-UZ"/>
              </w:rPr>
              <w:t>.</w:t>
            </w:r>
            <w:r>
              <w:rPr>
                <w:b/>
                <w:bCs/>
                <w:sz w:val="22"/>
                <w:szCs w:val="22"/>
                <w:lang w:val="uz-Cyrl-UZ"/>
              </w:rPr>
              <w:t>2</w:t>
            </w:r>
            <w:r w:rsidRPr="00D61FCD">
              <w:rPr>
                <w:b/>
                <w:bCs/>
                <w:sz w:val="22"/>
                <w:szCs w:val="22"/>
                <w:lang w:val="uz-Cyrl-UZ"/>
              </w:rPr>
              <w:t>.</w:t>
            </w:r>
            <w:r w:rsidRPr="00D61FCD">
              <w:rPr>
                <w:rFonts w:eastAsiaTheme="minorHAnsi"/>
                <w:sz w:val="22"/>
                <w:szCs w:val="22"/>
                <w:lang w:val="uz-Cyrl-UZ" w:eastAsia="en-US"/>
              </w:rPr>
              <w:t xml:space="preserve">  Тарафлар ушбу шартнома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билвосита) ҳар қандай коррупцион тўловларни олишга ёки </w:t>
            </w:r>
            <w:r w:rsidRPr="00D61FCD">
              <w:rPr>
                <w:rFonts w:eastAsiaTheme="minorHAnsi"/>
                <w:sz w:val="22"/>
                <w:szCs w:val="22"/>
                <w:lang w:val="uz-Cyrl-UZ" w:eastAsia="en-US"/>
              </w:rPr>
              <w:lastRenderedPageBreak/>
              <w:t>қабул қилишга рози бўлмасликларини  кафолатлайди</w:t>
            </w:r>
            <w:r>
              <w:rPr>
                <w:rFonts w:eastAsiaTheme="minorHAnsi"/>
                <w:sz w:val="22"/>
                <w:szCs w:val="22"/>
                <w:lang w:val="uz-Cyrl-UZ" w:eastAsia="en-US"/>
              </w:rPr>
              <w:t>.</w:t>
            </w:r>
          </w:p>
          <w:p w14:paraId="063BD289" w14:textId="345F090D" w:rsidR="00FB16E9" w:rsidRPr="009502A4" w:rsidRDefault="00FB16E9" w:rsidP="00FB16E9">
            <w:pPr>
              <w:ind w:left="360" w:firstLine="704"/>
              <w:jc w:val="both"/>
              <w:rPr>
                <w:rFonts w:eastAsiaTheme="minorHAnsi"/>
                <w:sz w:val="22"/>
                <w:szCs w:val="22"/>
                <w:lang w:val="uz-Cyrl-UZ" w:eastAsia="en-US"/>
              </w:rPr>
            </w:pPr>
            <w:r w:rsidRPr="00D61FCD">
              <w:rPr>
                <w:b/>
                <w:bCs/>
                <w:sz w:val="22"/>
                <w:szCs w:val="22"/>
                <w:lang w:val="uz-Cyrl-UZ"/>
              </w:rPr>
              <w:t>1</w:t>
            </w:r>
            <w:r>
              <w:rPr>
                <w:b/>
                <w:bCs/>
                <w:sz w:val="22"/>
                <w:szCs w:val="22"/>
                <w:lang w:val="uz-Cyrl-UZ"/>
              </w:rPr>
              <w:t>2</w:t>
            </w:r>
            <w:r w:rsidRPr="00D61FCD">
              <w:rPr>
                <w:b/>
                <w:bCs/>
                <w:sz w:val="22"/>
                <w:szCs w:val="22"/>
                <w:lang w:val="uz-Cyrl-UZ"/>
              </w:rPr>
              <w:t>.</w:t>
            </w:r>
            <w:r w:rsidR="00853900">
              <w:rPr>
                <w:b/>
                <w:bCs/>
                <w:sz w:val="22"/>
                <w:szCs w:val="22"/>
                <w:lang w:val="uz-Cyrl-UZ"/>
              </w:rPr>
              <w:t>3</w:t>
            </w:r>
            <w:r w:rsidRPr="00D61FCD">
              <w:rPr>
                <w:b/>
                <w:bCs/>
                <w:sz w:val="22"/>
                <w:szCs w:val="22"/>
                <w:lang w:val="uz-Cyrl-UZ"/>
              </w:rPr>
              <w:t>.</w:t>
            </w:r>
            <w:r w:rsidRPr="009502A4">
              <w:rPr>
                <w:rFonts w:eastAsiaTheme="minorHAnsi"/>
                <w:sz w:val="22"/>
                <w:szCs w:val="22"/>
                <w:lang w:val="uz-Cyrl-UZ" w:eastAsia="en-US"/>
              </w:rPr>
              <w:t xml:space="preserve">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w:t>
            </w:r>
            <w:r>
              <w:rPr>
                <w:rFonts w:eastAsiaTheme="minorHAnsi"/>
                <w:sz w:val="22"/>
                <w:szCs w:val="22"/>
                <w:lang w:val="uz-Cyrl-UZ" w:eastAsia="en-US"/>
              </w:rPr>
              <w:t>.</w:t>
            </w:r>
          </w:p>
          <w:p w14:paraId="40087A62" w14:textId="1D02C18B" w:rsidR="00FB16E9" w:rsidRDefault="00FB16E9" w:rsidP="00FB16E9">
            <w:pPr>
              <w:ind w:left="360" w:firstLine="704"/>
              <w:jc w:val="both"/>
              <w:rPr>
                <w:lang w:val="uz-Cyrl-UZ"/>
              </w:rPr>
            </w:pPr>
            <w:r w:rsidRPr="00D61FCD">
              <w:rPr>
                <w:b/>
                <w:bCs/>
                <w:sz w:val="22"/>
                <w:szCs w:val="22"/>
                <w:lang w:val="uz-Cyrl-UZ"/>
              </w:rPr>
              <w:t>1</w:t>
            </w:r>
            <w:r>
              <w:rPr>
                <w:b/>
                <w:bCs/>
                <w:sz w:val="22"/>
                <w:szCs w:val="22"/>
                <w:lang w:val="uz-Cyrl-UZ"/>
              </w:rPr>
              <w:t>2</w:t>
            </w:r>
            <w:r w:rsidRPr="00D61FCD">
              <w:rPr>
                <w:b/>
                <w:bCs/>
                <w:sz w:val="22"/>
                <w:szCs w:val="22"/>
                <w:lang w:val="uz-Cyrl-UZ"/>
              </w:rPr>
              <w:t>.</w:t>
            </w:r>
            <w:r w:rsidR="00853900">
              <w:rPr>
                <w:b/>
                <w:bCs/>
                <w:sz w:val="22"/>
                <w:szCs w:val="22"/>
                <w:lang w:val="uz-Cyrl-UZ"/>
              </w:rPr>
              <w:t>4</w:t>
            </w:r>
            <w:r w:rsidRPr="00D61FCD">
              <w:rPr>
                <w:b/>
                <w:bCs/>
                <w:sz w:val="22"/>
                <w:szCs w:val="22"/>
                <w:lang w:val="uz-Cyrl-UZ"/>
              </w:rPr>
              <w:t>.</w:t>
            </w:r>
            <w:r w:rsidRPr="009502A4">
              <w:rPr>
                <w:rFonts w:eastAsiaTheme="minorHAnsi"/>
                <w:sz w:val="22"/>
                <w:szCs w:val="22"/>
                <w:lang w:val="uz-Cyrl-UZ" w:eastAsia="en-US"/>
              </w:rPr>
              <w:t xml:space="preserve"> 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w:t>
            </w:r>
            <w:r w:rsidRPr="00184D17">
              <w:rPr>
                <w:rFonts w:eastAsiaTheme="minorHAnsi"/>
                <w:sz w:val="22"/>
                <w:szCs w:val="22"/>
                <w:lang w:val="uz-Cyrl-UZ" w:eastAsia="en-US"/>
              </w:rPr>
              <w:t>Зарарларни қоплаш  тарафлар томонидан ёзма равишда тасдиқланаган далолатномада белгиланган муддат ва миқдорда амалга оширилади</w:t>
            </w:r>
            <w:r>
              <w:rPr>
                <w:lang w:val="uz-Cyrl-UZ"/>
              </w:rPr>
              <w:t>.</w:t>
            </w:r>
          </w:p>
          <w:p w14:paraId="3CF8C26F" w14:textId="77777777" w:rsidR="00FB16E9" w:rsidRDefault="00FB16E9" w:rsidP="00FB16E9">
            <w:pPr>
              <w:ind w:left="360" w:firstLine="704"/>
              <w:jc w:val="both"/>
              <w:rPr>
                <w:lang w:val="uz-Cyrl-UZ"/>
              </w:rPr>
            </w:pPr>
          </w:p>
          <w:p w14:paraId="42E8436A" w14:textId="6F4EE790" w:rsidR="00344484" w:rsidRPr="00171BB4" w:rsidRDefault="00344484" w:rsidP="0073683E">
            <w:pPr>
              <w:pStyle w:val="a7"/>
              <w:numPr>
                <w:ilvl w:val="0"/>
                <w:numId w:val="28"/>
              </w:numPr>
              <w:tabs>
                <w:tab w:val="left" w:pos="743"/>
              </w:tabs>
              <w:ind w:left="318" w:firstLine="0"/>
              <w:jc w:val="center"/>
              <w:rPr>
                <w:b/>
                <w:color w:val="000000"/>
                <w:lang w:val="uz-Cyrl-UZ"/>
              </w:rPr>
            </w:pPr>
            <w:r w:rsidRPr="00171BB4">
              <w:rPr>
                <w:rFonts w:ascii="Times New Roman" w:hAnsi="Times New Roman" w:cs="Times New Roman"/>
                <w:b/>
                <w:color w:val="000000"/>
                <w:lang w:val="uz-Cyrl-UZ"/>
              </w:rPr>
              <w:t>ТАРАФЛАРНИНГ ЮРИДИК МАНЗИЛЛАРИ ВА РЕКВИЗИТЛАРИ</w:t>
            </w:r>
            <w:bookmarkEnd w:id="10"/>
          </w:p>
        </w:tc>
      </w:tr>
      <w:tr w:rsidR="00817000" w:rsidRPr="003E0AC4" w14:paraId="49E45AAF" w14:textId="77777777" w:rsidTr="00817000">
        <w:tc>
          <w:tcPr>
            <w:tcW w:w="10240" w:type="dxa"/>
          </w:tcPr>
          <w:p w14:paraId="0EFAE308" w14:textId="77777777" w:rsidR="00817000" w:rsidRPr="00BE40FE" w:rsidRDefault="00817000" w:rsidP="007F4F13">
            <w:pPr>
              <w:tabs>
                <w:tab w:val="left" w:pos="7513"/>
              </w:tabs>
              <w:spacing w:after="240"/>
              <w:ind w:left="318"/>
              <w:jc w:val="center"/>
              <w:rPr>
                <w:i/>
                <w:lang w:val="uz-Cyrl-UZ"/>
              </w:rPr>
            </w:pPr>
          </w:p>
        </w:tc>
      </w:tr>
    </w:tbl>
    <w:p w14:paraId="37AD8A59" w14:textId="55F0F45C" w:rsidR="00384267" w:rsidRDefault="00384267" w:rsidP="00ED4B7F">
      <w:pPr>
        <w:rPr>
          <w:sz w:val="22"/>
          <w:szCs w:val="22"/>
        </w:rPr>
      </w:pPr>
    </w:p>
    <w:p w14:paraId="467A3E33" w14:textId="77777777" w:rsidR="00960D20" w:rsidRPr="004C73C6" w:rsidRDefault="00960D20" w:rsidP="00ED4B7F">
      <w:pPr>
        <w:rPr>
          <w:sz w:val="22"/>
          <w:szCs w:val="22"/>
        </w:rPr>
      </w:pPr>
    </w:p>
    <w:sectPr w:rsidR="00960D20" w:rsidRPr="004C73C6" w:rsidSect="00344484">
      <w:footerReference w:type="default" r:id="rId8"/>
      <w:pgSz w:w="11906" w:h="16838" w:code="9"/>
      <w:pgMar w:top="720" w:right="720" w:bottom="720" w:left="720" w:header="709" w:footer="380" w:gutter="0"/>
      <w:paperSrc w:first="7" w:other="7"/>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FCDF6" w14:textId="77777777" w:rsidR="007F2613" w:rsidRDefault="007F2613" w:rsidP="00B06B52">
      <w:r>
        <w:separator/>
      </w:r>
    </w:p>
  </w:endnote>
  <w:endnote w:type="continuationSeparator" w:id="0">
    <w:p w14:paraId="72A9DAC1" w14:textId="77777777" w:rsidR="007F2613" w:rsidRDefault="007F2613" w:rsidP="00B0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929836"/>
      <w:docPartObj>
        <w:docPartGallery w:val="Page Numbers (Bottom of Page)"/>
        <w:docPartUnique/>
      </w:docPartObj>
    </w:sdtPr>
    <w:sdtEndPr/>
    <w:sdtContent>
      <w:p w14:paraId="7888AE91" w14:textId="7D372D95" w:rsidR="00A62B97" w:rsidRDefault="00A62B97">
        <w:pPr>
          <w:pStyle w:val="af"/>
          <w:jc w:val="center"/>
        </w:pPr>
        <w:r>
          <w:fldChar w:fldCharType="begin"/>
        </w:r>
        <w:r>
          <w:instrText>PAGE   \* MERGEFORMAT</w:instrText>
        </w:r>
        <w:r>
          <w:fldChar w:fldCharType="separate"/>
        </w:r>
        <w:r w:rsidR="0097241C">
          <w:rPr>
            <w:noProof/>
          </w:rPr>
          <w:t>10</w:t>
        </w:r>
        <w:r>
          <w:fldChar w:fldCharType="end"/>
        </w:r>
      </w:p>
    </w:sdtContent>
  </w:sdt>
  <w:p w14:paraId="36452BF1" w14:textId="77777777" w:rsidR="00A62B97" w:rsidRDefault="00A62B9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242D1" w14:textId="77777777" w:rsidR="007F2613" w:rsidRDefault="007F2613" w:rsidP="00B06B52">
      <w:r>
        <w:separator/>
      </w:r>
    </w:p>
  </w:footnote>
  <w:footnote w:type="continuationSeparator" w:id="0">
    <w:p w14:paraId="0ACE7FBD" w14:textId="77777777" w:rsidR="007F2613" w:rsidRDefault="007F2613" w:rsidP="00B06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570AE"/>
    <w:multiLevelType w:val="multilevel"/>
    <w:tmpl w:val="94F891D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1193EBF"/>
    <w:multiLevelType w:val="multilevel"/>
    <w:tmpl w:val="BD5ACD38"/>
    <w:lvl w:ilvl="0">
      <w:start w:val="1"/>
      <w:numFmt w:val="decimal"/>
      <w:lvlText w:val="%1."/>
      <w:lvlJc w:val="left"/>
      <w:pPr>
        <w:ind w:left="3241" w:hanging="405"/>
      </w:pPr>
      <w:rPr>
        <w:rFonts w:hint="default"/>
      </w:rPr>
    </w:lvl>
    <w:lvl w:ilvl="1">
      <w:start w:val="1"/>
      <w:numFmt w:val="decimal"/>
      <w:lvlText w:val="%1.%2."/>
      <w:lvlJc w:val="left"/>
      <w:pPr>
        <w:ind w:left="817" w:hanging="405"/>
      </w:pPr>
      <w:rPr>
        <w:rFonts w:hint="default"/>
        <w:b/>
      </w:rPr>
    </w:lvl>
    <w:lvl w:ilvl="2">
      <w:start w:val="1"/>
      <w:numFmt w:val="decimal"/>
      <w:lvlText w:val="%1.%2.%3."/>
      <w:lvlJc w:val="left"/>
      <w:pPr>
        <w:ind w:left="1544" w:hanging="720"/>
      </w:pPr>
      <w:rPr>
        <w:rFonts w:hint="default"/>
      </w:rPr>
    </w:lvl>
    <w:lvl w:ilvl="3">
      <w:start w:val="1"/>
      <w:numFmt w:val="decimal"/>
      <w:lvlText w:val="%1.%2.%3.%4."/>
      <w:lvlJc w:val="left"/>
      <w:pPr>
        <w:ind w:left="1956" w:hanging="72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552" w:hanging="108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4736" w:hanging="1440"/>
      </w:pPr>
      <w:rPr>
        <w:rFonts w:hint="default"/>
      </w:rPr>
    </w:lvl>
  </w:abstractNum>
  <w:abstractNum w:abstractNumId="2">
    <w:nsid w:val="019B3A5F"/>
    <w:multiLevelType w:val="multilevel"/>
    <w:tmpl w:val="9F50702C"/>
    <w:lvl w:ilvl="0">
      <w:start w:val="3"/>
      <w:numFmt w:val="decimal"/>
      <w:lvlText w:val="%1."/>
      <w:lvlJc w:val="left"/>
      <w:pPr>
        <w:ind w:left="450" w:hanging="450"/>
      </w:pPr>
      <w:rPr>
        <w:rFonts w:hint="default"/>
        <w:b/>
        <w:sz w:val="22"/>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1B51ECF"/>
    <w:multiLevelType w:val="multilevel"/>
    <w:tmpl w:val="3DC6273C"/>
    <w:lvl w:ilvl="0">
      <w:start w:val="1"/>
      <w:numFmt w:val="decimal"/>
      <w:lvlText w:val="%1."/>
      <w:lvlJc w:val="left"/>
      <w:pPr>
        <w:ind w:left="1637" w:hanging="360"/>
      </w:pPr>
      <w:rPr>
        <w:rFonts w:hint="default"/>
      </w:rPr>
    </w:lvl>
    <w:lvl w:ilvl="1">
      <w:start w:val="1"/>
      <w:numFmt w:val="decimal"/>
      <w:isLgl/>
      <w:lvlText w:val="%1.%2."/>
      <w:lvlJc w:val="left"/>
      <w:pPr>
        <w:ind w:left="1353" w:hanging="360"/>
      </w:pPr>
      <w:rPr>
        <w:rFonts w:hint="default"/>
        <w:b/>
        <w:bCs/>
        <w:sz w:val="22"/>
        <w:szCs w:val="24"/>
        <w:vertAlign w:val="baseline"/>
      </w:rPr>
    </w:lvl>
    <w:lvl w:ilvl="2">
      <w:start w:val="1"/>
      <w:numFmt w:val="decimal"/>
      <w:isLgl/>
      <w:lvlText w:val="%1.%2.%3."/>
      <w:lvlJc w:val="left"/>
      <w:pPr>
        <w:ind w:left="2520" w:hanging="720"/>
      </w:pPr>
      <w:rPr>
        <w:rFonts w:hint="default"/>
        <w:b/>
        <w:bCs/>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nsid w:val="02035A22"/>
    <w:multiLevelType w:val="multilevel"/>
    <w:tmpl w:val="2D26546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5">
    <w:nsid w:val="03DE7A22"/>
    <w:multiLevelType w:val="multilevel"/>
    <w:tmpl w:val="EB2A301A"/>
    <w:lvl w:ilvl="0">
      <w:start w:val="1"/>
      <w:numFmt w:val="decimal"/>
      <w:lvlText w:val="%1."/>
      <w:lvlJc w:val="left"/>
      <w:pPr>
        <w:ind w:left="1069" w:hanging="360"/>
      </w:pPr>
      <w:rPr>
        <w:rFonts w:hint="default"/>
      </w:rPr>
    </w:lvl>
    <w:lvl w:ilvl="1">
      <w:start w:val="1"/>
      <w:numFmt w:val="decimal"/>
      <w:isLgl/>
      <w:lvlText w:val="%1.%2."/>
      <w:lvlJc w:val="left"/>
      <w:pPr>
        <w:ind w:left="2029" w:hanging="1320"/>
      </w:pPr>
      <w:rPr>
        <w:rFonts w:hint="default"/>
        <w:b/>
      </w:rPr>
    </w:lvl>
    <w:lvl w:ilvl="2">
      <w:start w:val="1"/>
      <w:numFmt w:val="decimal"/>
      <w:isLgl/>
      <w:lvlText w:val="%1.%2.%3."/>
      <w:lvlJc w:val="left"/>
      <w:pPr>
        <w:ind w:left="2029" w:hanging="1320"/>
      </w:pPr>
      <w:rPr>
        <w:rFonts w:hint="default"/>
        <w:b/>
      </w:rPr>
    </w:lvl>
    <w:lvl w:ilvl="3">
      <w:start w:val="1"/>
      <w:numFmt w:val="decimal"/>
      <w:isLgl/>
      <w:lvlText w:val="%1.%2.%3.%4."/>
      <w:lvlJc w:val="left"/>
      <w:pPr>
        <w:ind w:left="2029" w:hanging="1320"/>
      </w:pPr>
      <w:rPr>
        <w:rFonts w:hint="default"/>
        <w:b/>
      </w:rPr>
    </w:lvl>
    <w:lvl w:ilvl="4">
      <w:start w:val="1"/>
      <w:numFmt w:val="decimal"/>
      <w:isLgl/>
      <w:lvlText w:val="%1.%2.%3.%4.%5."/>
      <w:lvlJc w:val="left"/>
      <w:pPr>
        <w:ind w:left="2029" w:hanging="1320"/>
      </w:pPr>
      <w:rPr>
        <w:rFonts w:hint="default"/>
        <w:b/>
      </w:rPr>
    </w:lvl>
    <w:lvl w:ilvl="5">
      <w:start w:val="1"/>
      <w:numFmt w:val="decimal"/>
      <w:isLgl/>
      <w:lvlText w:val="%1.%2.%3.%4.%5.%6."/>
      <w:lvlJc w:val="left"/>
      <w:pPr>
        <w:ind w:left="2029" w:hanging="132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6">
    <w:nsid w:val="04BC594F"/>
    <w:multiLevelType w:val="multilevel"/>
    <w:tmpl w:val="09E4DA1E"/>
    <w:lvl w:ilvl="0">
      <w:start w:val="1"/>
      <w:numFmt w:val="decimal"/>
      <w:lvlText w:val="%1."/>
      <w:lvlJc w:val="left"/>
      <w:pPr>
        <w:ind w:left="720" w:hanging="360"/>
      </w:pPr>
      <w:rPr>
        <w:rFonts w:hint="default"/>
      </w:rPr>
    </w:lvl>
    <w:lvl w:ilvl="1">
      <w:start w:val="1"/>
      <w:numFmt w:val="decimal"/>
      <w:isLgl/>
      <w:lvlText w:val="%1.%2."/>
      <w:lvlJc w:val="left"/>
      <w:pPr>
        <w:ind w:left="1930" w:hanging="1080"/>
      </w:pPr>
      <w:rPr>
        <w:rFonts w:hint="default"/>
        <w:b/>
        <w:i w:val="0"/>
      </w:rPr>
    </w:lvl>
    <w:lvl w:ilvl="2">
      <w:start w:val="1"/>
      <w:numFmt w:val="decimal"/>
      <w:isLgl/>
      <w:lvlText w:val="%1.%2.%3."/>
      <w:lvlJc w:val="left"/>
      <w:pPr>
        <w:ind w:left="2136" w:hanging="108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528" w:hanging="108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584" w:hanging="1440"/>
      </w:pPr>
      <w:rPr>
        <w:rFonts w:hint="default"/>
        <w:b/>
      </w:rPr>
    </w:lvl>
  </w:abstractNum>
  <w:abstractNum w:abstractNumId="7">
    <w:nsid w:val="051D5A01"/>
    <w:multiLevelType w:val="multilevel"/>
    <w:tmpl w:val="03FC405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i w:val="0"/>
        <w:lang w:val="ru-RU"/>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565261E"/>
    <w:multiLevelType w:val="multilevel"/>
    <w:tmpl w:val="3796E97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5E01162"/>
    <w:multiLevelType w:val="multilevel"/>
    <w:tmpl w:val="2D1AC4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98446F0"/>
    <w:multiLevelType w:val="multilevel"/>
    <w:tmpl w:val="C38C8C1C"/>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542" w:hanging="975"/>
      </w:pPr>
      <w:rPr>
        <w:rFonts w:hint="default"/>
        <w:b/>
      </w:rPr>
    </w:lvl>
    <w:lvl w:ilvl="2">
      <w:start w:val="1"/>
      <w:numFmt w:val="decimal"/>
      <w:isLgl/>
      <w:lvlText w:val="%1.%2.%3."/>
      <w:lvlJc w:val="left"/>
      <w:pPr>
        <w:ind w:left="1749" w:hanging="975"/>
      </w:pPr>
      <w:rPr>
        <w:rFonts w:hint="default"/>
      </w:rPr>
    </w:lvl>
    <w:lvl w:ilvl="3">
      <w:start w:val="1"/>
      <w:numFmt w:val="decimal"/>
      <w:isLgl/>
      <w:lvlText w:val="%1.%2.%3.%4."/>
      <w:lvlJc w:val="left"/>
      <w:pPr>
        <w:ind w:left="1956" w:hanging="97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09D42B73"/>
    <w:multiLevelType w:val="multilevel"/>
    <w:tmpl w:val="3796E97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A70265F"/>
    <w:multiLevelType w:val="multilevel"/>
    <w:tmpl w:val="C38C8C1C"/>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542" w:hanging="975"/>
      </w:pPr>
      <w:rPr>
        <w:rFonts w:hint="default"/>
        <w:b/>
      </w:rPr>
    </w:lvl>
    <w:lvl w:ilvl="2">
      <w:start w:val="1"/>
      <w:numFmt w:val="decimal"/>
      <w:isLgl/>
      <w:lvlText w:val="%1.%2.%3."/>
      <w:lvlJc w:val="left"/>
      <w:pPr>
        <w:ind w:left="1749" w:hanging="975"/>
      </w:pPr>
      <w:rPr>
        <w:rFonts w:hint="default"/>
      </w:rPr>
    </w:lvl>
    <w:lvl w:ilvl="3">
      <w:start w:val="1"/>
      <w:numFmt w:val="decimal"/>
      <w:isLgl/>
      <w:lvlText w:val="%1.%2.%3.%4."/>
      <w:lvlJc w:val="left"/>
      <w:pPr>
        <w:ind w:left="1956" w:hanging="97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
    <w:nsid w:val="1518011E"/>
    <w:multiLevelType w:val="multilevel"/>
    <w:tmpl w:val="594E95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661413D"/>
    <w:multiLevelType w:val="multilevel"/>
    <w:tmpl w:val="FB8A6CC4"/>
    <w:lvl w:ilvl="0">
      <w:start w:val="5"/>
      <w:numFmt w:val="decimal"/>
      <w:lvlText w:val="%1."/>
      <w:lvlJc w:val="left"/>
      <w:pPr>
        <w:ind w:left="360" w:hanging="360"/>
      </w:pPr>
      <w:rPr>
        <w:rFonts w:hint="default"/>
        <w:b/>
      </w:rPr>
    </w:lvl>
    <w:lvl w:ilvl="1">
      <w:start w:val="4"/>
      <w:numFmt w:val="decimal"/>
      <w:lvlText w:val="%1.%2."/>
      <w:lvlJc w:val="left"/>
      <w:pPr>
        <w:ind w:left="2148" w:hanging="360"/>
      </w:pPr>
      <w:rPr>
        <w:rFonts w:hint="default"/>
        <w:b/>
      </w:rPr>
    </w:lvl>
    <w:lvl w:ilvl="2">
      <w:start w:val="1"/>
      <w:numFmt w:val="decimal"/>
      <w:lvlText w:val="%1.%2.%3."/>
      <w:lvlJc w:val="left"/>
      <w:pPr>
        <w:ind w:left="4296" w:hanging="720"/>
      </w:pPr>
      <w:rPr>
        <w:rFonts w:hint="default"/>
        <w:b/>
      </w:rPr>
    </w:lvl>
    <w:lvl w:ilvl="3">
      <w:start w:val="1"/>
      <w:numFmt w:val="decimal"/>
      <w:lvlText w:val="%1.%2.%3.%4."/>
      <w:lvlJc w:val="left"/>
      <w:pPr>
        <w:ind w:left="6084" w:hanging="720"/>
      </w:pPr>
      <w:rPr>
        <w:rFonts w:hint="default"/>
        <w:b/>
      </w:rPr>
    </w:lvl>
    <w:lvl w:ilvl="4">
      <w:start w:val="1"/>
      <w:numFmt w:val="decimal"/>
      <w:lvlText w:val="%1.%2.%3.%4.%5."/>
      <w:lvlJc w:val="left"/>
      <w:pPr>
        <w:ind w:left="8232" w:hanging="1080"/>
      </w:pPr>
      <w:rPr>
        <w:rFonts w:hint="default"/>
        <w:b/>
      </w:rPr>
    </w:lvl>
    <w:lvl w:ilvl="5">
      <w:start w:val="1"/>
      <w:numFmt w:val="decimal"/>
      <w:lvlText w:val="%1.%2.%3.%4.%5.%6."/>
      <w:lvlJc w:val="left"/>
      <w:pPr>
        <w:ind w:left="10020" w:hanging="1080"/>
      </w:pPr>
      <w:rPr>
        <w:rFonts w:hint="default"/>
        <w:b/>
      </w:rPr>
    </w:lvl>
    <w:lvl w:ilvl="6">
      <w:start w:val="1"/>
      <w:numFmt w:val="decimal"/>
      <w:lvlText w:val="%1.%2.%3.%4.%5.%6.%7."/>
      <w:lvlJc w:val="left"/>
      <w:pPr>
        <w:ind w:left="11808" w:hanging="1080"/>
      </w:pPr>
      <w:rPr>
        <w:rFonts w:hint="default"/>
        <w:b/>
      </w:rPr>
    </w:lvl>
    <w:lvl w:ilvl="7">
      <w:start w:val="1"/>
      <w:numFmt w:val="decimal"/>
      <w:lvlText w:val="%1.%2.%3.%4.%5.%6.%7.%8."/>
      <w:lvlJc w:val="left"/>
      <w:pPr>
        <w:ind w:left="13956" w:hanging="1440"/>
      </w:pPr>
      <w:rPr>
        <w:rFonts w:hint="default"/>
        <w:b/>
      </w:rPr>
    </w:lvl>
    <w:lvl w:ilvl="8">
      <w:start w:val="1"/>
      <w:numFmt w:val="decimal"/>
      <w:lvlText w:val="%1.%2.%3.%4.%5.%6.%7.%8.%9."/>
      <w:lvlJc w:val="left"/>
      <w:pPr>
        <w:ind w:left="15744" w:hanging="1440"/>
      </w:pPr>
      <w:rPr>
        <w:rFonts w:hint="default"/>
        <w:b/>
      </w:rPr>
    </w:lvl>
  </w:abstractNum>
  <w:abstractNum w:abstractNumId="15">
    <w:nsid w:val="18FE7D13"/>
    <w:multiLevelType w:val="hybridMultilevel"/>
    <w:tmpl w:val="37E25A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A920860"/>
    <w:multiLevelType w:val="multilevel"/>
    <w:tmpl w:val="C13C8EC8"/>
    <w:lvl w:ilvl="0">
      <w:start w:val="1"/>
      <w:numFmt w:val="decimal"/>
      <w:lvlText w:val="%1."/>
      <w:lvlJc w:val="left"/>
      <w:pPr>
        <w:ind w:left="720" w:hanging="360"/>
      </w:pPr>
      <w:rPr>
        <w:rFonts w:hint="default"/>
      </w:rPr>
    </w:lvl>
    <w:lvl w:ilvl="1">
      <w:start w:val="1"/>
      <w:numFmt w:val="decimal"/>
      <w:isLgl/>
      <w:lvlText w:val="%1.%2."/>
      <w:lvlJc w:val="left"/>
      <w:pPr>
        <w:ind w:left="1251" w:hanging="825"/>
      </w:pPr>
      <w:rPr>
        <w:rFonts w:hint="default"/>
        <w:b/>
        <w:i w:val="0"/>
      </w:rPr>
    </w:lvl>
    <w:lvl w:ilvl="2">
      <w:start w:val="1"/>
      <w:numFmt w:val="decimal"/>
      <w:isLgl/>
      <w:lvlText w:val="%1.%2.%3."/>
      <w:lvlJc w:val="left"/>
      <w:pPr>
        <w:ind w:left="1317" w:hanging="825"/>
      </w:pPr>
      <w:rPr>
        <w:rFonts w:hint="default"/>
        <w:b/>
        <w:i w:val="0"/>
      </w:rPr>
    </w:lvl>
    <w:lvl w:ilvl="3">
      <w:start w:val="1"/>
      <w:numFmt w:val="decimal"/>
      <w:isLgl/>
      <w:lvlText w:val="%1.%2.%3.%4."/>
      <w:lvlJc w:val="left"/>
      <w:pPr>
        <w:ind w:left="1383" w:hanging="82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nsid w:val="1AC77312"/>
    <w:multiLevelType w:val="multilevel"/>
    <w:tmpl w:val="16FC3D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i w:val="0"/>
        <w:color w:val="auto"/>
        <w:sz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1BB17E63"/>
    <w:multiLevelType w:val="multilevel"/>
    <w:tmpl w:val="3796E97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D98795D"/>
    <w:multiLevelType w:val="multilevel"/>
    <w:tmpl w:val="947E36C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CF6D57"/>
    <w:multiLevelType w:val="multilevel"/>
    <w:tmpl w:val="3796E97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1FD31821"/>
    <w:multiLevelType w:val="multilevel"/>
    <w:tmpl w:val="724C31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0964BE7"/>
    <w:multiLevelType w:val="multilevel"/>
    <w:tmpl w:val="A296C0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282148C"/>
    <w:multiLevelType w:val="multilevel"/>
    <w:tmpl w:val="3D2667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22CC2FBD"/>
    <w:multiLevelType w:val="multilevel"/>
    <w:tmpl w:val="6ACA2D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25985EAC"/>
    <w:multiLevelType w:val="multilevel"/>
    <w:tmpl w:val="C38C8C1C"/>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1542" w:hanging="975"/>
      </w:pPr>
      <w:rPr>
        <w:rFonts w:hint="default"/>
        <w:b/>
      </w:rPr>
    </w:lvl>
    <w:lvl w:ilvl="2">
      <w:start w:val="1"/>
      <w:numFmt w:val="decimal"/>
      <w:isLgl/>
      <w:lvlText w:val="%1.%2.%3."/>
      <w:lvlJc w:val="left"/>
      <w:pPr>
        <w:ind w:left="1749" w:hanging="975"/>
      </w:pPr>
      <w:rPr>
        <w:rFonts w:hint="default"/>
      </w:rPr>
    </w:lvl>
    <w:lvl w:ilvl="3">
      <w:start w:val="1"/>
      <w:numFmt w:val="decimal"/>
      <w:isLgl/>
      <w:lvlText w:val="%1.%2.%3.%4."/>
      <w:lvlJc w:val="left"/>
      <w:pPr>
        <w:ind w:left="1956" w:hanging="97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nsid w:val="25F84D3E"/>
    <w:multiLevelType w:val="hybridMultilevel"/>
    <w:tmpl w:val="CAB4DC18"/>
    <w:lvl w:ilvl="0" w:tplc="04190001">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7">
    <w:nsid w:val="2B203665"/>
    <w:multiLevelType w:val="multilevel"/>
    <w:tmpl w:val="C13C8EC8"/>
    <w:lvl w:ilvl="0">
      <w:start w:val="1"/>
      <w:numFmt w:val="decimal"/>
      <w:lvlText w:val="%1."/>
      <w:lvlJc w:val="left"/>
      <w:pPr>
        <w:ind w:left="720" w:hanging="360"/>
      </w:pPr>
      <w:rPr>
        <w:rFonts w:hint="default"/>
      </w:rPr>
    </w:lvl>
    <w:lvl w:ilvl="1">
      <w:start w:val="1"/>
      <w:numFmt w:val="decimal"/>
      <w:isLgl/>
      <w:lvlText w:val="%1.%2."/>
      <w:lvlJc w:val="left"/>
      <w:pPr>
        <w:ind w:left="1251" w:hanging="825"/>
      </w:pPr>
      <w:rPr>
        <w:rFonts w:hint="default"/>
        <w:b/>
        <w:i w:val="0"/>
      </w:rPr>
    </w:lvl>
    <w:lvl w:ilvl="2">
      <w:start w:val="1"/>
      <w:numFmt w:val="decimal"/>
      <w:isLgl/>
      <w:lvlText w:val="%1.%2.%3."/>
      <w:lvlJc w:val="left"/>
      <w:pPr>
        <w:ind w:left="1317" w:hanging="825"/>
      </w:pPr>
      <w:rPr>
        <w:rFonts w:hint="default"/>
        <w:b/>
        <w:i w:val="0"/>
      </w:rPr>
    </w:lvl>
    <w:lvl w:ilvl="3">
      <w:start w:val="1"/>
      <w:numFmt w:val="decimal"/>
      <w:isLgl/>
      <w:lvlText w:val="%1.%2.%3.%4."/>
      <w:lvlJc w:val="left"/>
      <w:pPr>
        <w:ind w:left="1383" w:hanging="82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8">
    <w:nsid w:val="2C7F3044"/>
    <w:multiLevelType w:val="multilevel"/>
    <w:tmpl w:val="B3B478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88B5FB6"/>
    <w:multiLevelType w:val="multilevel"/>
    <w:tmpl w:val="F8E4DA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3B980527"/>
    <w:multiLevelType w:val="multilevel"/>
    <w:tmpl w:val="C13C8EC8"/>
    <w:lvl w:ilvl="0">
      <w:start w:val="1"/>
      <w:numFmt w:val="decimal"/>
      <w:lvlText w:val="%1."/>
      <w:lvlJc w:val="left"/>
      <w:pPr>
        <w:ind w:left="720" w:hanging="360"/>
      </w:pPr>
      <w:rPr>
        <w:rFonts w:hint="default"/>
      </w:rPr>
    </w:lvl>
    <w:lvl w:ilvl="1">
      <w:start w:val="1"/>
      <w:numFmt w:val="decimal"/>
      <w:isLgl/>
      <w:lvlText w:val="%1.%2."/>
      <w:lvlJc w:val="left"/>
      <w:pPr>
        <w:ind w:left="1251" w:hanging="825"/>
      </w:pPr>
      <w:rPr>
        <w:rFonts w:hint="default"/>
        <w:b/>
        <w:i w:val="0"/>
      </w:rPr>
    </w:lvl>
    <w:lvl w:ilvl="2">
      <w:start w:val="1"/>
      <w:numFmt w:val="decimal"/>
      <w:isLgl/>
      <w:lvlText w:val="%1.%2.%3."/>
      <w:lvlJc w:val="left"/>
      <w:pPr>
        <w:ind w:left="1317" w:hanging="825"/>
      </w:pPr>
      <w:rPr>
        <w:rFonts w:hint="default"/>
        <w:b/>
        <w:i w:val="0"/>
      </w:rPr>
    </w:lvl>
    <w:lvl w:ilvl="3">
      <w:start w:val="1"/>
      <w:numFmt w:val="decimal"/>
      <w:isLgl/>
      <w:lvlText w:val="%1.%2.%3.%4."/>
      <w:lvlJc w:val="left"/>
      <w:pPr>
        <w:ind w:left="1383" w:hanging="82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nsid w:val="3CE306DC"/>
    <w:multiLevelType w:val="multilevel"/>
    <w:tmpl w:val="C912632A"/>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3E701041"/>
    <w:multiLevelType w:val="multilevel"/>
    <w:tmpl w:val="3796E97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40443C12"/>
    <w:multiLevelType w:val="multilevel"/>
    <w:tmpl w:val="881E53B8"/>
    <w:lvl w:ilvl="0">
      <w:start w:val="3"/>
      <w:numFmt w:val="decimal"/>
      <w:lvlText w:val="%1."/>
      <w:lvlJc w:val="left"/>
      <w:pPr>
        <w:ind w:left="450" w:hanging="450"/>
      </w:pPr>
      <w:rPr>
        <w:rFonts w:hint="default"/>
        <w:b w:val="0"/>
      </w:rPr>
    </w:lvl>
    <w:lvl w:ilvl="1">
      <w:start w:val="3"/>
      <w:numFmt w:val="decimal"/>
      <w:lvlText w:val="%1.%2."/>
      <w:lvlJc w:val="left"/>
      <w:pPr>
        <w:ind w:left="450" w:hanging="45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4">
    <w:nsid w:val="41FD3E92"/>
    <w:multiLevelType w:val="multilevel"/>
    <w:tmpl w:val="FA30A1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49A57111"/>
    <w:multiLevelType w:val="multilevel"/>
    <w:tmpl w:val="A296C0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AFB54D9"/>
    <w:multiLevelType w:val="multilevel"/>
    <w:tmpl w:val="8C1460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4BB40E41"/>
    <w:multiLevelType w:val="multilevel"/>
    <w:tmpl w:val="54EAE9D6"/>
    <w:lvl w:ilvl="0">
      <w:start w:val="1"/>
      <w:numFmt w:val="decimal"/>
      <w:lvlText w:val="%1."/>
      <w:lvlJc w:val="left"/>
      <w:pPr>
        <w:ind w:left="720" w:hanging="360"/>
      </w:pPr>
      <w:rPr>
        <w:rFonts w:hint="default"/>
      </w:rPr>
    </w:lvl>
    <w:lvl w:ilvl="1">
      <w:start w:val="1"/>
      <w:numFmt w:val="decimal"/>
      <w:isLgl/>
      <w:lvlText w:val="%1.%2."/>
      <w:lvlJc w:val="left"/>
      <w:pPr>
        <w:ind w:left="1818" w:hanging="1110"/>
      </w:pPr>
      <w:rPr>
        <w:rFonts w:hint="default"/>
        <w:b/>
        <w:i w:val="0"/>
      </w:rPr>
    </w:lvl>
    <w:lvl w:ilvl="2">
      <w:start w:val="1"/>
      <w:numFmt w:val="decimal"/>
      <w:isLgl/>
      <w:lvlText w:val="%1.%2.%3."/>
      <w:lvlJc w:val="left"/>
      <w:pPr>
        <w:ind w:left="2166" w:hanging="1110"/>
      </w:pPr>
      <w:rPr>
        <w:rFonts w:hint="default"/>
        <w:b/>
      </w:rPr>
    </w:lvl>
    <w:lvl w:ilvl="3">
      <w:start w:val="1"/>
      <w:numFmt w:val="decimal"/>
      <w:isLgl/>
      <w:lvlText w:val="%1.%2.%3.%4."/>
      <w:lvlJc w:val="left"/>
      <w:pPr>
        <w:ind w:left="2514" w:hanging="1110"/>
      </w:pPr>
      <w:rPr>
        <w:rFonts w:hint="default"/>
      </w:rPr>
    </w:lvl>
    <w:lvl w:ilvl="4">
      <w:start w:val="1"/>
      <w:numFmt w:val="decimal"/>
      <w:isLgl/>
      <w:lvlText w:val="%1.%2.%3.%4.%5."/>
      <w:lvlJc w:val="left"/>
      <w:pPr>
        <w:ind w:left="2862" w:hanging="1110"/>
      </w:pPr>
      <w:rPr>
        <w:rFonts w:hint="default"/>
      </w:rPr>
    </w:lvl>
    <w:lvl w:ilvl="5">
      <w:start w:val="1"/>
      <w:numFmt w:val="decimal"/>
      <w:isLgl/>
      <w:lvlText w:val="%1.%2.%3.%4.%5.%6."/>
      <w:lvlJc w:val="left"/>
      <w:pPr>
        <w:ind w:left="3210" w:hanging="111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8">
    <w:nsid w:val="50D00D4E"/>
    <w:multiLevelType w:val="multilevel"/>
    <w:tmpl w:val="FB9640D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ascii="Times New Roman" w:hAnsi="Times New Roman" w:cs="Times New Roman"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9">
    <w:nsid w:val="56402B47"/>
    <w:multiLevelType w:val="multilevel"/>
    <w:tmpl w:val="1E7602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767187C"/>
    <w:multiLevelType w:val="multilevel"/>
    <w:tmpl w:val="A296C0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ACB427E"/>
    <w:multiLevelType w:val="multilevel"/>
    <w:tmpl w:val="947E36C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6C542A19"/>
    <w:multiLevelType w:val="multilevel"/>
    <w:tmpl w:val="C326279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7D454C0"/>
    <w:multiLevelType w:val="multilevel"/>
    <w:tmpl w:val="55224FD2"/>
    <w:lvl w:ilvl="0">
      <w:start w:val="1"/>
      <w:numFmt w:val="decimal"/>
      <w:lvlText w:val="%1."/>
      <w:lvlJc w:val="left"/>
      <w:pPr>
        <w:ind w:left="720" w:hanging="360"/>
      </w:pPr>
      <w:rPr>
        <w:rFonts w:hint="default"/>
        <w:b/>
      </w:rPr>
    </w:lvl>
    <w:lvl w:ilvl="1">
      <w:start w:val="1"/>
      <w:numFmt w:val="decimal"/>
      <w:isLgl/>
      <w:lvlText w:val="%1.%2."/>
      <w:lvlJc w:val="left"/>
      <w:pPr>
        <w:ind w:left="1557" w:hanging="990"/>
      </w:pPr>
      <w:rPr>
        <w:rFonts w:hint="default"/>
        <w:b/>
        <w:strike w:val="0"/>
      </w:rPr>
    </w:lvl>
    <w:lvl w:ilvl="2">
      <w:start w:val="1"/>
      <w:numFmt w:val="decimal"/>
      <w:isLgl/>
      <w:lvlText w:val="%1.%2.%3."/>
      <w:lvlJc w:val="left"/>
      <w:pPr>
        <w:ind w:left="1764" w:hanging="990"/>
      </w:pPr>
      <w:rPr>
        <w:rFonts w:hint="default"/>
        <w:b/>
      </w:rPr>
    </w:lvl>
    <w:lvl w:ilvl="3">
      <w:start w:val="1"/>
      <w:numFmt w:val="decimal"/>
      <w:isLgl/>
      <w:lvlText w:val="%1.%2.%3.%4."/>
      <w:lvlJc w:val="left"/>
      <w:pPr>
        <w:ind w:left="1971" w:hanging="99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4">
    <w:nsid w:val="7902037C"/>
    <w:multiLevelType w:val="multilevel"/>
    <w:tmpl w:val="8C1460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79063315"/>
    <w:multiLevelType w:val="multilevel"/>
    <w:tmpl w:val="8C1460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C1E51F9"/>
    <w:multiLevelType w:val="multilevel"/>
    <w:tmpl w:val="55224FD2"/>
    <w:lvl w:ilvl="0">
      <w:start w:val="1"/>
      <w:numFmt w:val="decimal"/>
      <w:lvlText w:val="%1."/>
      <w:lvlJc w:val="left"/>
      <w:pPr>
        <w:ind w:left="720" w:hanging="360"/>
      </w:pPr>
      <w:rPr>
        <w:rFonts w:hint="default"/>
        <w:b/>
      </w:rPr>
    </w:lvl>
    <w:lvl w:ilvl="1">
      <w:start w:val="1"/>
      <w:numFmt w:val="decimal"/>
      <w:isLgl/>
      <w:lvlText w:val="%1.%2."/>
      <w:lvlJc w:val="left"/>
      <w:pPr>
        <w:ind w:left="1557" w:hanging="990"/>
      </w:pPr>
      <w:rPr>
        <w:rFonts w:hint="default"/>
        <w:b/>
        <w:strike w:val="0"/>
      </w:rPr>
    </w:lvl>
    <w:lvl w:ilvl="2">
      <w:start w:val="1"/>
      <w:numFmt w:val="decimal"/>
      <w:isLgl/>
      <w:lvlText w:val="%1.%2.%3."/>
      <w:lvlJc w:val="left"/>
      <w:pPr>
        <w:ind w:left="1764" w:hanging="990"/>
      </w:pPr>
      <w:rPr>
        <w:rFonts w:hint="default"/>
        <w:b/>
      </w:rPr>
    </w:lvl>
    <w:lvl w:ilvl="3">
      <w:start w:val="1"/>
      <w:numFmt w:val="decimal"/>
      <w:isLgl/>
      <w:lvlText w:val="%1.%2.%3.%4."/>
      <w:lvlJc w:val="left"/>
      <w:pPr>
        <w:ind w:left="1971" w:hanging="99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nsid w:val="7D7017D4"/>
    <w:multiLevelType w:val="multilevel"/>
    <w:tmpl w:val="C13C8EC8"/>
    <w:lvl w:ilvl="0">
      <w:start w:val="1"/>
      <w:numFmt w:val="decimal"/>
      <w:lvlText w:val="%1."/>
      <w:lvlJc w:val="left"/>
      <w:pPr>
        <w:ind w:left="720" w:hanging="360"/>
      </w:pPr>
      <w:rPr>
        <w:rFonts w:hint="default"/>
      </w:rPr>
    </w:lvl>
    <w:lvl w:ilvl="1">
      <w:start w:val="1"/>
      <w:numFmt w:val="decimal"/>
      <w:isLgl/>
      <w:lvlText w:val="%1.%2."/>
      <w:lvlJc w:val="left"/>
      <w:pPr>
        <w:ind w:left="1251" w:hanging="825"/>
      </w:pPr>
      <w:rPr>
        <w:rFonts w:hint="default"/>
        <w:b/>
        <w:i w:val="0"/>
      </w:rPr>
    </w:lvl>
    <w:lvl w:ilvl="2">
      <w:start w:val="1"/>
      <w:numFmt w:val="decimal"/>
      <w:isLgl/>
      <w:lvlText w:val="%1.%2.%3."/>
      <w:lvlJc w:val="left"/>
      <w:pPr>
        <w:ind w:left="1317" w:hanging="825"/>
      </w:pPr>
      <w:rPr>
        <w:rFonts w:hint="default"/>
        <w:b/>
        <w:i w:val="0"/>
      </w:rPr>
    </w:lvl>
    <w:lvl w:ilvl="3">
      <w:start w:val="1"/>
      <w:numFmt w:val="decimal"/>
      <w:isLgl/>
      <w:lvlText w:val="%1.%2.%3.%4."/>
      <w:lvlJc w:val="left"/>
      <w:pPr>
        <w:ind w:left="1383" w:hanging="825"/>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8">
    <w:nsid w:val="7F2E5681"/>
    <w:multiLevelType w:val="multilevel"/>
    <w:tmpl w:val="94F891D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7"/>
  </w:num>
  <w:num w:numId="3">
    <w:abstractNumId w:val="40"/>
  </w:num>
  <w:num w:numId="4">
    <w:abstractNumId w:val="31"/>
  </w:num>
  <w:num w:numId="5">
    <w:abstractNumId w:val="28"/>
  </w:num>
  <w:num w:numId="6">
    <w:abstractNumId w:val="42"/>
  </w:num>
  <w:num w:numId="7">
    <w:abstractNumId w:val="6"/>
  </w:num>
  <w:num w:numId="8">
    <w:abstractNumId w:val="14"/>
  </w:num>
  <w:num w:numId="9">
    <w:abstractNumId w:val="1"/>
  </w:num>
  <w:num w:numId="10">
    <w:abstractNumId w:val="17"/>
  </w:num>
  <w:num w:numId="11">
    <w:abstractNumId w:val="33"/>
  </w:num>
  <w:num w:numId="12">
    <w:abstractNumId w:val="2"/>
  </w:num>
  <w:num w:numId="13">
    <w:abstractNumId w:val="13"/>
  </w:num>
  <w:num w:numId="14">
    <w:abstractNumId w:val="39"/>
  </w:num>
  <w:num w:numId="15">
    <w:abstractNumId w:val="21"/>
  </w:num>
  <w:num w:numId="16">
    <w:abstractNumId w:val="24"/>
  </w:num>
  <w:num w:numId="17">
    <w:abstractNumId w:val="4"/>
  </w:num>
  <w:num w:numId="18">
    <w:abstractNumId w:val="3"/>
  </w:num>
  <w:num w:numId="19">
    <w:abstractNumId w:val="0"/>
  </w:num>
  <w:num w:numId="20">
    <w:abstractNumId w:val="19"/>
  </w:num>
  <w:num w:numId="21">
    <w:abstractNumId w:val="38"/>
  </w:num>
  <w:num w:numId="22">
    <w:abstractNumId w:val="34"/>
  </w:num>
  <w:num w:numId="23">
    <w:abstractNumId w:val="15"/>
  </w:num>
  <w:num w:numId="24">
    <w:abstractNumId w:val="26"/>
  </w:num>
  <w:num w:numId="25">
    <w:abstractNumId w:val="23"/>
  </w:num>
  <w:num w:numId="26">
    <w:abstractNumId w:val="37"/>
  </w:num>
  <w:num w:numId="27">
    <w:abstractNumId w:val="5"/>
  </w:num>
  <w:num w:numId="28">
    <w:abstractNumId w:val="46"/>
  </w:num>
  <w:num w:numId="29">
    <w:abstractNumId w:val="43"/>
  </w:num>
  <w:num w:numId="30">
    <w:abstractNumId w:val="48"/>
  </w:num>
  <w:num w:numId="31">
    <w:abstractNumId w:val="41"/>
  </w:num>
  <w:num w:numId="32">
    <w:abstractNumId w:val="25"/>
  </w:num>
  <w:num w:numId="33">
    <w:abstractNumId w:val="10"/>
  </w:num>
  <w:num w:numId="34">
    <w:abstractNumId w:val="12"/>
  </w:num>
  <w:num w:numId="35">
    <w:abstractNumId w:val="8"/>
  </w:num>
  <w:num w:numId="36">
    <w:abstractNumId w:val="9"/>
  </w:num>
  <w:num w:numId="37">
    <w:abstractNumId w:val="29"/>
  </w:num>
  <w:num w:numId="38">
    <w:abstractNumId w:val="20"/>
  </w:num>
  <w:num w:numId="39">
    <w:abstractNumId w:val="11"/>
  </w:num>
  <w:num w:numId="40">
    <w:abstractNumId w:val="36"/>
  </w:num>
  <w:num w:numId="41">
    <w:abstractNumId w:val="44"/>
  </w:num>
  <w:num w:numId="42">
    <w:abstractNumId w:val="45"/>
  </w:num>
  <w:num w:numId="43">
    <w:abstractNumId w:val="32"/>
  </w:num>
  <w:num w:numId="44">
    <w:abstractNumId w:val="18"/>
  </w:num>
  <w:num w:numId="45">
    <w:abstractNumId w:val="22"/>
  </w:num>
  <w:num w:numId="46">
    <w:abstractNumId w:val="35"/>
  </w:num>
  <w:num w:numId="47">
    <w:abstractNumId w:val="27"/>
  </w:num>
  <w:num w:numId="48">
    <w:abstractNumId w:val="16"/>
  </w:num>
  <w:num w:numId="49">
    <w:abstractNumId w:val="4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04C"/>
    <w:rsid w:val="000174E9"/>
    <w:rsid w:val="000231DE"/>
    <w:rsid w:val="00031088"/>
    <w:rsid w:val="00047EB7"/>
    <w:rsid w:val="00054F0E"/>
    <w:rsid w:val="000634D4"/>
    <w:rsid w:val="00074120"/>
    <w:rsid w:val="00076A0A"/>
    <w:rsid w:val="00082649"/>
    <w:rsid w:val="000948AA"/>
    <w:rsid w:val="000A68F4"/>
    <w:rsid w:val="000C4E70"/>
    <w:rsid w:val="000E5585"/>
    <w:rsid w:val="0010216E"/>
    <w:rsid w:val="00135584"/>
    <w:rsid w:val="001456B9"/>
    <w:rsid w:val="00154C08"/>
    <w:rsid w:val="001620EC"/>
    <w:rsid w:val="00171BB4"/>
    <w:rsid w:val="001A2739"/>
    <w:rsid w:val="001B3764"/>
    <w:rsid w:val="0021007A"/>
    <w:rsid w:val="00237337"/>
    <w:rsid w:val="00237E6D"/>
    <w:rsid w:val="00242635"/>
    <w:rsid w:val="00252DA2"/>
    <w:rsid w:val="00271442"/>
    <w:rsid w:val="002813D6"/>
    <w:rsid w:val="0029442F"/>
    <w:rsid w:val="00294F96"/>
    <w:rsid w:val="00296375"/>
    <w:rsid w:val="002C156A"/>
    <w:rsid w:val="002F1C1D"/>
    <w:rsid w:val="0031200C"/>
    <w:rsid w:val="00325005"/>
    <w:rsid w:val="00335DEA"/>
    <w:rsid w:val="00344484"/>
    <w:rsid w:val="00366957"/>
    <w:rsid w:val="00384267"/>
    <w:rsid w:val="00395544"/>
    <w:rsid w:val="003A7571"/>
    <w:rsid w:val="003C220C"/>
    <w:rsid w:val="003C3DBD"/>
    <w:rsid w:val="003C67F0"/>
    <w:rsid w:val="003D1C9D"/>
    <w:rsid w:val="003D3BC8"/>
    <w:rsid w:val="003E0AC4"/>
    <w:rsid w:val="003E0D97"/>
    <w:rsid w:val="003F5C99"/>
    <w:rsid w:val="00401A72"/>
    <w:rsid w:val="004027F4"/>
    <w:rsid w:val="0040734C"/>
    <w:rsid w:val="004255C6"/>
    <w:rsid w:val="00441AD9"/>
    <w:rsid w:val="00462DAE"/>
    <w:rsid w:val="0046578A"/>
    <w:rsid w:val="004905A3"/>
    <w:rsid w:val="004A4B59"/>
    <w:rsid w:val="004A7A22"/>
    <w:rsid w:val="004C73C6"/>
    <w:rsid w:val="00511343"/>
    <w:rsid w:val="00515D80"/>
    <w:rsid w:val="00534E07"/>
    <w:rsid w:val="005608FF"/>
    <w:rsid w:val="00564347"/>
    <w:rsid w:val="00575AAD"/>
    <w:rsid w:val="00585AD9"/>
    <w:rsid w:val="00593204"/>
    <w:rsid w:val="005A17F7"/>
    <w:rsid w:val="005A28C6"/>
    <w:rsid w:val="005B1B9B"/>
    <w:rsid w:val="005B6C1B"/>
    <w:rsid w:val="0060132F"/>
    <w:rsid w:val="00601DD5"/>
    <w:rsid w:val="00627B7E"/>
    <w:rsid w:val="0063727C"/>
    <w:rsid w:val="006514DF"/>
    <w:rsid w:val="006A7978"/>
    <w:rsid w:val="006C1A51"/>
    <w:rsid w:val="006D596A"/>
    <w:rsid w:val="006E0758"/>
    <w:rsid w:val="006E2A8B"/>
    <w:rsid w:val="007105E6"/>
    <w:rsid w:val="007210FA"/>
    <w:rsid w:val="0072475F"/>
    <w:rsid w:val="00730007"/>
    <w:rsid w:val="00731769"/>
    <w:rsid w:val="0073683E"/>
    <w:rsid w:val="00741477"/>
    <w:rsid w:val="0075255F"/>
    <w:rsid w:val="007600FC"/>
    <w:rsid w:val="0078076F"/>
    <w:rsid w:val="00781143"/>
    <w:rsid w:val="007909A9"/>
    <w:rsid w:val="00791900"/>
    <w:rsid w:val="007974E8"/>
    <w:rsid w:val="007B79E6"/>
    <w:rsid w:val="007C0925"/>
    <w:rsid w:val="007F2613"/>
    <w:rsid w:val="007F4F13"/>
    <w:rsid w:val="00800FF5"/>
    <w:rsid w:val="0080229B"/>
    <w:rsid w:val="00817000"/>
    <w:rsid w:val="00822D4D"/>
    <w:rsid w:val="00847B1C"/>
    <w:rsid w:val="00853900"/>
    <w:rsid w:val="0086395C"/>
    <w:rsid w:val="00873CD2"/>
    <w:rsid w:val="00874B15"/>
    <w:rsid w:val="0087602D"/>
    <w:rsid w:val="008853EF"/>
    <w:rsid w:val="008A64C9"/>
    <w:rsid w:val="008A7C2D"/>
    <w:rsid w:val="008C2FAD"/>
    <w:rsid w:val="008E1439"/>
    <w:rsid w:val="008F3DF7"/>
    <w:rsid w:val="00906E85"/>
    <w:rsid w:val="0093158D"/>
    <w:rsid w:val="00934289"/>
    <w:rsid w:val="0095503F"/>
    <w:rsid w:val="00957074"/>
    <w:rsid w:val="00960D20"/>
    <w:rsid w:val="0097241C"/>
    <w:rsid w:val="009A7FDB"/>
    <w:rsid w:val="009D1766"/>
    <w:rsid w:val="009D1F8B"/>
    <w:rsid w:val="009E202E"/>
    <w:rsid w:val="00A1095F"/>
    <w:rsid w:val="00A1604C"/>
    <w:rsid w:val="00A24ADF"/>
    <w:rsid w:val="00A40407"/>
    <w:rsid w:val="00A42E43"/>
    <w:rsid w:val="00A474F2"/>
    <w:rsid w:val="00A575FA"/>
    <w:rsid w:val="00A62B97"/>
    <w:rsid w:val="00A67964"/>
    <w:rsid w:val="00A71EF3"/>
    <w:rsid w:val="00A85434"/>
    <w:rsid w:val="00A936A5"/>
    <w:rsid w:val="00AC371D"/>
    <w:rsid w:val="00AD021B"/>
    <w:rsid w:val="00AD131E"/>
    <w:rsid w:val="00AD2D98"/>
    <w:rsid w:val="00AE5D15"/>
    <w:rsid w:val="00AF5C4C"/>
    <w:rsid w:val="00AF619A"/>
    <w:rsid w:val="00B06B52"/>
    <w:rsid w:val="00B35943"/>
    <w:rsid w:val="00B5466B"/>
    <w:rsid w:val="00B767B9"/>
    <w:rsid w:val="00B81C43"/>
    <w:rsid w:val="00B8533C"/>
    <w:rsid w:val="00BA3936"/>
    <w:rsid w:val="00BC2382"/>
    <w:rsid w:val="00BC7C58"/>
    <w:rsid w:val="00BC7F7A"/>
    <w:rsid w:val="00BE40FE"/>
    <w:rsid w:val="00C30331"/>
    <w:rsid w:val="00C62B3A"/>
    <w:rsid w:val="00C6373D"/>
    <w:rsid w:val="00C71C10"/>
    <w:rsid w:val="00C756CD"/>
    <w:rsid w:val="00C778DA"/>
    <w:rsid w:val="00C95073"/>
    <w:rsid w:val="00C968E0"/>
    <w:rsid w:val="00CA102A"/>
    <w:rsid w:val="00CA4CB4"/>
    <w:rsid w:val="00CB17ED"/>
    <w:rsid w:val="00CC07FD"/>
    <w:rsid w:val="00CC1415"/>
    <w:rsid w:val="00CC2941"/>
    <w:rsid w:val="00CE00B6"/>
    <w:rsid w:val="00CE3AFE"/>
    <w:rsid w:val="00D02991"/>
    <w:rsid w:val="00D05773"/>
    <w:rsid w:val="00D117B6"/>
    <w:rsid w:val="00D11B9B"/>
    <w:rsid w:val="00D31028"/>
    <w:rsid w:val="00D33CDB"/>
    <w:rsid w:val="00D44B65"/>
    <w:rsid w:val="00D758DF"/>
    <w:rsid w:val="00D820AD"/>
    <w:rsid w:val="00D8464E"/>
    <w:rsid w:val="00DC1BD8"/>
    <w:rsid w:val="00DE2A17"/>
    <w:rsid w:val="00DF001A"/>
    <w:rsid w:val="00E0180D"/>
    <w:rsid w:val="00E31F63"/>
    <w:rsid w:val="00E72014"/>
    <w:rsid w:val="00E76BE5"/>
    <w:rsid w:val="00E857EF"/>
    <w:rsid w:val="00EC2AC4"/>
    <w:rsid w:val="00ED4B7F"/>
    <w:rsid w:val="00EE6712"/>
    <w:rsid w:val="00EF25C2"/>
    <w:rsid w:val="00F054E4"/>
    <w:rsid w:val="00F25297"/>
    <w:rsid w:val="00F45910"/>
    <w:rsid w:val="00F50866"/>
    <w:rsid w:val="00F57511"/>
    <w:rsid w:val="00F616ED"/>
    <w:rsid w:val="00F6659B"/>
    <w:rsid w:val="00F70025"/>
    <w:rsid w:val="00F7185C"/>
    <w:rsid w:val="00F80345"/>
    <w:rsid w:val="00FB16E9"/>
    <w:rsid w:val="00FD1C57"/>
    <w:rsid w:val="00FE4C6C"/>
    <w:rsid w:val="00FE597A"/>
    <w:rsid w:val="00FF65DC"/>
    <w:rsid w:val="00FF6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37EF"/>
  <w15:docId w15:val="{01B96739-A286-48D9-8304-5C2411F2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9E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756CD"/>
    <w:pPr>
      <w:keepNext/>
      <w:ind w:right="-766"/>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79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rsid w:val="007B79E6"/>
    <w:rPr>
      <w:rFonts w:ascii="Courier New" w:hAnsi="Courier New"/>
    </w:rPr>
  </w:style>
  <w:style w:type="character" w:customStyle="1" w:styleId="a5">
    <w:name w:val="Текст Знак"/>
    <w:basedOn w:val="a0"/>
    <w:link w:val="a4"/>
    <w:rsid w:val="007B79E6"/>
    <w:rPr>
      <w:rFonts w:ascii="Courier New" w:eastAsia="Times New Roman" w:hAnsi="Courier New" w:cs="Times New Roman"/>
      <w:sz w:val="20"/>
      <w:szCs w:val="20"/>
      <w:lang w:eastAsia="ru-RU"/>
    </w:rPr>
  </w:style>
  <w:style w:type="paragraph" w:customStyle="1" w:styleId="ConsPlusNormal">
    <w:name w:val="ConsPlusNormal"/>
    <w:rsid w:val="007B79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rsid w:val="007B79E6"/>
    <w:rPr>
      <w:color w:val="0000FF"/>
      <w:u w:val="single"/>
    </w:rPr>
  </w:style>
  <w:style w:type="character" w:customStyle="1" w:styleId="10">
    <w:name w:val="Заголовок 1 Знак"/>
    <w:basedOn w:val="a0"/>
    <w:link w:val="1"/>
    <w:rsid w:val="00C756CD"/>
    <w:rPr>
      <w:rFonts w:ascii="Times New Roman" w:eastAsia="Times New Roman" w:hAnsi="Times New Roman" w:cs="Times New Roman"/>
      <w:sz w:val="24"/>
      <w:szCs w:val="20"/>
      <w:lang w:eastAsia="ru-RU"/>
    </w:rPr>
  </w:style>
  <w:style w:type="paragraph" w:styleId="a7">
    <w:name w:val="List Paragraph"/>
    <w:basedOn w:val="a"/>
    <w:uiPriority w:val="34"/>
    <w:qFormat/>
    <w:rsid w:val="00C756CD"/>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rvps3">
    <w:name w:val="rvps3"/>
    <w:basedOn w:val="a"/>
    <w:rsid w:val="00D11B9B"/>
    <w:pPr>
      <w:spacing w:before="100" w:beforeAutospacing="1" w:after="100" w:afterAutospacing="1"/>
    </w:pPr>
    <w:rPr>
      <w:sz w:val="24"/>
      <w:szCs w:val="24"/>
    </w:rPr>
  </w:style>
  <w:style w:type="character" w:styleId="a8">
    <w:name w:val="annotation reference"/>
    <w:uiPriority w:val="99"/>
    <w:semiHidden/>
    <w:unhideWhenUsed/>
    <w:rsid w:val="00730007"/>
    <w:rPr>
      <w:sz w:val="16"/>
      <w:szCs w:val="16"/>
    </w:rPr>
  </w:style>
  <w:style w:type="paragraph" w:styleId="a9">
    <w:name w:val="annotation text"/>
    <w:basedOn w:val="a"/>
    <w:link w:val="aa"/>
    <w:uiPriority w:val="99"/>
    <w:semiHidden/>
    <w:unhideWhenUsed/>
    <w:rsid w:val="00730007"/>
  </w:style>
  <w:style w:type="character" w:customStyle="1" w:styleId="aa">
    <w:name w:val="Текст примечания Знак"/>
    <w:basedOn w:val="a0"/>
    <w:link w:val="a9"/>
    <w:uiPriority w:val="99"/>
    <w:semiHidden/>
    <w:rsid w:val="0073000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730007"/>
    <w:rPr>
      <w:rFonts w:ascii="Segoe UI" w:hAnsi="Segoe UI" w:cs="Segoe UI"/>
      <w:sz w:val="18"/>
      <w:szCs w:val="18"/>
    </w:rPr>
  </w:style>
  <w:style w:type="character" w:customStyle="1" w:styleId="ac">
    <w:name w:val="Текст выноски Знак"/>
    <w:basedOn w:val="a0"/>
    <w:link w:val="ab"/>
    <w:uiPriority w:val="99"/>
    <w:semiHidden/>
    <w:rsid w:val="00730007"/>
    <w:rPr>
      <w:rFonts w:ascii="Segoe UI" w:eastAsia="Times New Roman" w:hAnsi="Segoe UI" w:cs="Segoe UI"/>
      <w:sz w:val="18"/>
      <w:szCs w:val="18"/>
      <w:lang w:eastAsia="ru-RU"/>
    </w:rPr>
  </w:style>
  <w:style w:type="paragraph" w:styleId="HTML">
    <w:name w:val="HTML Preformatted"/>
    <w:basedOn w:val="a"/>
    <w:link w:val="HTML0"/>
    <w:uiPriority w:val="99"/>
    <w:semiHidden/>
    <w:unhideWhenUsed/>
    <w:rsid w:val="008C2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8C2FAD"/>
    <w:rPr>
      <w:rFonts w:ascii="Courier New" w:eastAsia="Times New Roman" w:hAnsi="Courier New" w:cs="Courier New"/>
      <w:sz w:val="20"/>
      <w:szCs w:val="20"/>
      <w:lang w:eastAsia="ru-RU"/>
    </w:rPr>
  </w:style>
  <w:style w:type="paragraph" w:styleId="ad">
    <w:name w:val="header"/>
    <w:basedOn w:val="a"/>
    <w:link w:val="ae"/>
    <w:uiPriority w:val="99"/>
    <w:unhideWhenUsed/>
    <w:rsid w:val="00B06B52"/>
    <w:pPr>
      <w:tabs>
        <w:tab w:val="center" w:pos="4677"/>
        <w:tab w:val="right" w:pos="9355"/>
      </w:tabs>
    </w:pPr>
  </w:style>
  <w:style w:type="character" w:customStyle="1" w:styleId="ae">
    <w:name w:val="Верхний колонтитул Знак"/>
    <w:basedOn w:val="a0"/>
    <w:link w:val="ad"/>
    <w:uiPriority w:val="99"/>
    <w:rsid w:val="00B06B52"/>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B06B52"/>
    <w:pPr>
      <w:tabs>
        <w:tab w:val="center" w:pos="4677"/>
        <w:tab w:val="right" w:pos="9355"/>
      </w:tabs>
    </w:pPr>
  </w:style>
  <w:style w:type="character" w:customStyle="1" w:styleId="af0">
    <w:name w:val="Нижний колонтитул Знак"/>
    <w:basedOn w:val="a0"/>
    <w:link w:val="af"/>
    <w:uiPriority w:val="99"/>
    <w:rsid w:val="00B06B5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151128">
      <w:bodyDiv w:val="1"/>
      <w:marLeft w:val="0"/>
      <w:marRight w:val="0"/>
      <w:marTop w:val="0"/>
      <w:marBottom w:val="0"/>
      <w:divBdr>
        <w:top w:val="none" w:sz="0" w:space="0" w:color="auto"/>
        <w:left w:val="none" w:sz="0" w:space="0" w:color="auto"/>
        <w:bottom w:val="none" w:sz="0" w:space="0" w:color="auto"/>
        <w:right w:val="none" w:sz="0" w:space="0" w:color="auto"/>
      </w:divBdr>
    </w:div>
    <w:div w:id="428887581">
      <w:bodyDiv w:val="1"/>
      <w:marLeft w:val="0"/>
      <w:marRight w:val="0"/>
      <w:marTop w:val="0"/>
      <w:marBottom w:val="0"/>
      <w:divBdr>
        <w:top w:val="none" w:sz="0" w:space="0" w:color="auto"/>
        <w:left w:val="none" w:sz="0" w:space="0" w:color="auto"/>
        <w:bottom w:val="none" w:sz="0" w:space="0" w:color="auto"/>
        <w:right w:val="none" w:sz="0" w:space="0" w:color="auto"/>
      </w:divBdr>
    </w:div>
    <w:div w:id="430396678">
      <w:bodyDiv w:val="1"/>
      <w:marLeft w:val="0"/>
      <w:marRight w:val="0"/>
      <w:marTop w:val="0"/>
      <w:marBottom w:val="0"/>
      <w:divBdr>
        <w:top w:val="none" w:sz="0" w:space="0" w:color="auto"/>
        <w:left w:val="none" w:sz="0" w:space="0" w:color="auto"/>
        <w:bottom w:val="none" w:sz="0" w:space="0" w:color="auto"/>
        <w:right w:val="none" w:sz="0" w:space="0" w:color="auto"/>
      </w:divBdr>
    </w:div>
    <w:div w:id="503326518">
      <w:bodyDiv w:val="1"/>
      <w:marLeft w:val="0"/>
      <w:marRight w:val="0"/>
      <w:marTop w:val="0"/>
      <w:marBottom w:val="0"/>
      <w:divBdr>
        <w:top w:val="none" w:sz="0" w:space="0" w:color="auto"/>
        <w:left w:val="none" w:sz="0" w:space="0" w:color="auto"/>
        <w:bottom w:val="none" w:sz="0" w:space="0" w:color="auto"/>
        <w:right w:val="none" w:sz="0" w:space="0" w:color="auto"/>
      </w:divBdr>
    </w:div>
    <w:div w:id="691761049">
      <w:bodyDiv w:val="1"/>
      <w:marLeft w:val="0"/>
      <w:marRight w:val="0"/>
      <w:marTop w:val="0"/>
      <w:marBottom w:val="0"/>
      <w:divBdr>
        <w:top w:val="none" w:sz="0" w:space="0" w:color="auto"/>
        <w:left w:val="none" w:sz="0" w:space="0" w:color="auto"/>
        <w:bottom w:val="none" w:sz="0" w:space="0" w:color="auto"/>
        <w:right w:val="none" w:sz="0" w:space="0" w:color="auto"/>
      </w:divBdr>
    </w:div>
    <w:div w:id="850413452">
      <w:bodyDiv w:val="1"/>
      <w:marLeft w:val="0"/>
      <w:marRight w:val="0"/>
      <w:marTop w:val="0"/>
      <w:marBottom w:val="0"/>
      <w:divBdr>
        <w:top w:val="none" w:sz="0" w:space="0" w:color="auto"/>
        <w:left w:val="none" w:sz="0" w:space="0" w:color="auto"/>
        <w:bottom w:val="none" w:sz="0" w:space="0" w:color="auto"/>
        <w:right w:val="none" w:sz="0" w:space="0" w:color="auto"/>
      </w:divBdr>
    </w:div>
    <w:div w:id="917861510">
      <w:bodyDiv w:val="1"/>
      <w:marLeft w:val="0"/>
      <w:marRight w:val="0"/>
      <w:marTop w:val="0"/>
      <w:marBottom w:val="0"/>
      <w:divBdr>
        <w:top w:val="none" w:sz="0" w:space="0" w:color="auto"/>
        <w:left w:val="none" w:sz="0" w:space="0" w:color="auto"/>
        <w:bottom w:val="none" w:sz="0" w:space="0" w:color="auto"/>
        <w:right w:val="none" w:sz="0" w:space="0" w:color="auto"/>
      </w:divBdr>
    </w:div>
    <w:div w:id="937370772">
      <w:bodyDiv w:val="1"/>
      <w:marLeft w:val="0"/>
      <w:marRight w:val="0"/>
      <w:marTop w:val="0"/>
      <w:marBottom w:val="0"/>
      <w:divBdr>
        <w:top w:val="none" w:sz="0" w:space="0" w:color="auto"/>
        <w:left w:val="none" w:sz="0" w:space="0" w:color="auto"/>
        <w:bottom w:val="none" w:sz="0" w:space="0" w:color="auto"/>
        <w:right w:val="none" w:sz="0" w:space="0" w:color="auto"/>
      </w:divBdr>
    </w:div>
    <w:div w:id="1119304501">
      <w:bodyDiv w:val="1"/>
      <w:marLeft w:val="0"/>
      <w:marRight w:val="0"/>
      <w:marTop w:val="0"/>
      <w:marBottom w:val="0"/>
      <w:divBdr>
        <w:top w:val="none" w:sz="0" w:space="0" w:color="auto"/>
        <w:left w:val="none" w:sz="0" w:space="0" w:color="auto"/>
        <w:bottom w:val="none" w:sz="0" w:space="0" w:color="auto"/>
        <w:right w:val="none" w:sz="0" w:space="0" w:color="auto"/>
      </w:divBdr>
    </w:div>
    <w:div w:id="1233001115">
      <w:bodyDiv w:val="1"/>
      <w:marLeft w:val="0"/>
      <w:marRight w:val="0"/>
      <w:marTop w:val="0"/>
      <w:marBottom w:val="0"/>
      <w:divBdr>
        <w:top w:val="none" w:sz="0" w:space="0" w:color="auto"/>
        <w:left w:val="none" w:sz="0" w:space="0" w:color="auto"/>
        <w:bottom w:val="none" w:sz="0" w:space="0" w:color="auto"/>
        <w:right w:val="none" w:sz="0" w:space="0" w:color="auto"/>
      </w:divBdr>
    </w:div>
    <w:div w:id="1346594863">
      <w:bodyDiv w:val="1"/>
      <w:marLeft w:val="0"/>
      <w:marRight w:val="0"/>
      <w:marTop w:val="0"/>
      <w:marBottom w:val="0"/>
      <w:divBdr>
        <w:top w:val="none" w:sz="0" w:space="0" w:color="auto"/>
        <w:left w:val="none" w:sz="0" w:space="0" w:color="auto"/>
        <w:bottom w:val="none" w:sz="0" w:space="0" w:color="auto"/>
        <w:right w:val="none" w:sz="0" w:space="0" w:color="auto"/>
      </w:divBdr>
    </w:div>
    <w:div w:id="174557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CE6B8-C321-4ADF-AA13-99E6E194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2873</Words>
  <Characters>16381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Umida P. Aminova</dc:creator>
  <cp:lastModifiedBy>Rustamjon M. Asqarov</cp:lastModifiedBy>
  <cp:revision>2</cp:revision>
  <cp:lastPrinted>2021-04-09T12:12:00Z</cp:lastPrinted>
  <dcterms:created xsi:type="dcterms:W3CDTF">2022-11-07T13:37:00Z</dcterms:created>
  <dcterms:modified xsi:type="dcterms:W3CDTF">2022-11-07T13:37:00Z</dcterms:modified>
</cp:coreProperties>
</file>