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04" w:rsidRPr="00AC4390" w:rsidRDefault="005C0204" w:rsidP="00C3764E">
      <w:pPr>
        <w:pStyle w:val="a3"/>
        <w:ind w:firstLine="709"/>
        <w:rPr>
          <w:rFonts w:ascii="Times New Roman" w:hAnsi="Times New Roman" w:cs="Times New Roman"/>
          <w:bCs w:val="0"/>
          <w:lang w:val="uz-Cyrl-UZ"/>
        </w:rPr>
      </w:pPr>
      <w:r w:rsidRPr="00AC4390">
        <w:rPr>
          <w:rFonts w:ascii="Times New Roman" w:hAnsi="Times New Roman" w:cs="Times New Roman"/>
          <w:bCs w:val="0"/>
          <w:lang w:val="uz-Cyrl-UZ"/>
        </w:rPr>
        <w:t xml:space="preserve">ШАРТНОМА  </w:t>
      </w:r>
      <w:r w:rsidRPr="00AC4390">
        <w:rPr>
          <w:rFonts w:ascii="Times New Roman" w:hAnsi="Times New Roman" w:cs="Times New Roman"/>
          <w:bCs w:val="0"/>
          <w:u w:val="single"/>
          <w:lang w:val="uz-Cyrl-UZ"/>
        </w:rPr>
        <w:t xml:space="preserve">№ </w:t>
      </w:r>
    </w:p>
    <w:tbl>
      <w:tblPr>
        <w:tblW w:w="0" w:type="auto"/>
        <w:tblCellMar>
          <w:left w:w="0" w:type="dxa"/>
          <w:right w:w="0" w:type="dxa"/>
        </w:tblCellMar>
        <w:tblLook w:val="04A0" w:firstRow="1" w:lastRow="0" w:firstColumn="1" w:lastColumn="0" w:noHBand="0" w:noVBand="1"/>
      </w:tblPr>
      <w:tblGrid>
        <w:gridCol w:w="5495"/>
        <w:gridCol w:w="5067"/>
      </w:tblGrid>
      <w:tr w:rsidR="005C0204" w:rsidRPr="00F13B51" w:rsidTr="001D32EC">
        <w:trPr>
          <w:trHeight w:val="300"/>
        </w:trPr>
        <w:tc>
          <w:tcPr>
            <w:tcW w:w="5495" w:type="dxa"/>
            <w:tcMar>
              <w:top w:w="0" w:type="dxa"/>
              <w:left w:w="108" w:type="dxa"/>
              <w:bottom w:w="0" w:type="dxa"/>
              <w:right w:w="108" w:type="dxa"/>
            </w:tcMar>
            <w:hideMark/>
          </w:tcPr>
          <w:p w:rsidR="005C0204" w:rsidRPr="00F13B51" w:rsidRDefault="00C67DC2" w:rsidP="00C67DC2">
            <w:pPr>
              <w:pStyle w:val="a3"/>
              <w:spacing w:line="256" w:lineRule="auto"/>
              <w:ind w:firstLine="709"/>
              <w:jc w:val="left"/>
              <w:rPr>
                <w:rFonts w:ascii="Times New Roman" w:hAnsi="Times New Roman" w:cs="Times New Roman"/>
                <w:b w:val="0"/>
                <w:bCs w:val="0"/>
                <w:u w:val="single"/>
                <w:lang w:val="uz-Cyrl-UZ"/>
              </w:rPr>
            </w:pPr>
            <w:r>
              <w:rPr>
                <w:rFonts w:ascii="Times New Roman" w:hAnsi="Times New Roman" w:cs="Times New Roman"/>
                <w:b w:val="0"/>
                <w:bCs w:val="0"/>
                <w:u w:val="single"/>
                <w:lang w:val="uz-Cyrl-UZ"/>
              </w:rPr>
              <w:t>Чимбой</w:t>
            </w:r>
            <w:r w:rsidR="005C0204" w:rsidRPr="00F13B51">
              <w:rPr>
                <w:rFonts w:ascii="Times New Roman" w:hAnsi="Times New Roman" w:cs="Times New Roman"/>
                <w:b w:val="0"/>
                <w:bCs w:val="0"/>
                <w:u w:val="single"/>
              </w:rPr>
              <w:t xml:space="preserve"> </w:t>
            </w:r>
            <w:proofErr w:type="spellStart"/>
            <w:r>
              <w:rPr>
                <w:rFonts w:ascii="Times New Roman" w:hAnsi="Times New Roman" w:cs="Times New Roman"/>
                <w:b w:val="0"/>
                <w:bCs w:val="0"/>
                <w:u w:val="single"/>
              </w:rPr>
              <w:t>тумани</w:t>
            </w:r>
            <w:proofErr w:type="spellEnd"/>
          </w:p>
        </w:tc>
        <w:tc>
          <w:tcPr>
            <w:tcW w:w="5067" w:type="dxa"/>
            <w:tcMar>
              <w:top w:w="0" w:type="dxa"/>
              <w:left w:w="108" w:type="dxa"/>
              <w:bottom w:w="0" w:type="dxa"/>
              <w:right w:w="108" w:type="dxa"/>
            </w:tcMar>
            <w:hideMark/>
          </w:tcPr>
          <w:p w:rsidR="005C0204" w:rsidRPr="00F13B51" w:rsidRDefault="005C0204" w:rsidP="00C67DC2">
            <w:pPr>
              <w:pStyle w:val="a3"/>
              <w:spacing w:line="256" w:lineRule="auto"/>
              <w:ind w:firstLine="709"/>
              <w:jc w:val="right"/>
              <w:rPr>
                <w:rFonts w:ascii="Times New Roman" w:hAnsi="Times New Roman" w:cs="Times New Roman"/>
                <w:b w:val="0"/>
                <w:lang w:val="uz-Cyrl-UZ"/>
              </w:rPr>
            </w:pPr>
            <w:r w:rsidRPr="00F13B51">
              <w:rPr>
                <w:rFonts w:ascii="Times New Roman" w:hAnsi="Times New Roman" w:cs="Times New Roman"/>
                <w:b w:val="0"/>
                <w:bCs w:val="0"/>
                <w:lang w:val="uz-Cyrl-UZ"/>
              </w:rPr>
              <w:t>«</w:t>
            </w:r>
            <w:r w:rsidR="00C67DC2">
              <w:rPr>
                <w:rFonts w:ascii="Times New Roman" w:hAnsi="Times New Roman" w:cs="Times New Roman"/>
                <w:b w:val="0"/>
                <w:bCs w:val="0"/>
                <w:lang w:val="uz-Cyrl-UZ"/>
              </w:rPr>
              <w:t>____</w:t>
            </w:r>
            <w:r w:rsidRPr="00F13B51">
              <w:rPr>
                <w:rFonts w:ascii="Times New Roman" w:hAnsi="Times New Roman" w:cs="Times New Roman"/>
                <w:b w:val="0"/>
                <w:bCs w:val="0"/>
                <w:lang w:val="uz-Cyrl-UZ"/>
              </w:rPr>
              <w:t>»</w:t>
            </w:r>
            <w:r w:rsidR="00C67DC2">
              <w:rPr>
                <w:rFonts w:ascii="Times New Roman" w:hAnsi="Times New Roman" w:cs="Times New Roman"/>
                <w:b w:val="0"/>
                <w:bCs w:val="0"/>
                <w:lang w:val="uz-Cyrl-UZ"/>
              </w:rPr>
              <w:t>__________________</w:t>
            </w:r>
            <w:r w:rsidRPr="00F13B51">
              <w:rPr>
                <w:rFonts w:ascii="Times New Roman" w:hAnsi="Times New Roman" w:cs="Times New Roman"/>
                <w:b w:val="0"/>
                <w:bCs w:val="0"/>
                <w:lang w:val="uz-Cyrl-UZ"/>
              </w:rPr>
              <w:t xml:space="preserve"> 202</w:t>
            </w:r>
            <w:r w:rsidR="00336C99">
              <w:rPr>
                <w:rFonts w:ascii="Times New Roman" w:hAnsi="Times New Roman" w:cs="Times New Roman"/>
                <w:b w:val="0"/>
                <w:bCs w:val="0"/>
                <w:lang w:val="uz-Cyrl-UZ"/>
              </w:rPr>
              <w:t>2</w:t>
            </w:r>
            <w:r w:rsidRPr="00F13B51">
              <w:rPr>
                <w:rFonts w:ascii="Times New Roman" w:hAnsi="Times New Roman" w:cs="Times New Roman"/>
                <w:b w:val="0"/>
                <w:bCs w:val="0"/>
                <w:lang w:val="uz-Cyrl-UZ"/>
              </w:rPr>
              <w:t xml:space="preserve"> й.</w:t>
            </w:r>
          </w:p>
        </w:tc>
      </w:tr>
    </w:tbl>
    <w:p w:rsidR="005C0204" w:rsidRPr="00F13B51" w:rsidRDefault="005C0204" w:rsidP="00C3764E">
      <w:pPr>
        <w:ind w:firstLine="709"/>
        <w:jc w:val="both"/>
        <w:rPr>
          <w:sz w:val="18"/>
          <w:szCs w:val="18"/>
          <w:lang w:val="uz-Cyrl-UZ"/>
        </w:rPr>
      </w:pPr>
    </w:p>
    <w:p w:rsidR="005C0204" w:rsidRPr="00F13B51" w:rsidRDefault="005C0204" w:rsidP="00C3764E">
      <w:pPr>
        <w:tabs>
          <w:tab w:val="center" w:pos="5315"/>
          <w:tab w:val="left" w:pos="9360"/>
        </w:tabs>
        <w:ind w:left="284" w:firstLine="709"/>
        <w:jc w:val="both"/>
        <w:rPr>
          <w:sz w:val="18"/>
          <w:szCs w:val="18"/>
          <w:lang w:val="uz-Cyrl-UZ"/>
        </w:rPr>
      </w:pPr>
      <w:r w:rsidRPr="00F13B51">
        <w:rPr>
          <w:sz w:val="18"/>
          <w:szCs w:val="18"/>
          <w:lang w:val="uz-Cyrl-UZ"/>
        </w:rPr>
        <w:t xml:space="preserve">Бундан буён “БУЮРТМАЧИ” деб аталувчи  </w:t>
      </w:r>
      <w:r w:rsidRPr="00C67DC2">
        <w:rPr>
          <w:b/>
          <w:sz w:val="18"/>
          <w:szCs w:val="18"/>
          <w:lang w:val="uz-Cyrl-UZ"/>
        </w:rPr>
        <w:t>“</w:t>
      </w:r>
      <w:r w:rsidR="00C67DC2" w:rsidRPr="00C67DC2">
        <w:rPr>
          <w:b/>
          <w:sz w:val="18"/>
          <w:szCs w:val="18"/>
          <w:lang w:val="uz-Cyrl-UZ"/>
        </w:rPr>
        <w:t>Чимбой тумани 3-сонли Республика туманлараро фтизиатрия шифохонаси</w:t>
      </w:r>
      <w:r w:rsidRPr="00C67DC2">
        <w:rPr>
          <w:b/>
          <w:sz w:val="18"/>
          <w:szCs w:val="18"/>
          <w:lang w:val="uz-Cyrl-UZ"/>
        </w:rPr>
        <w:t xml:space="preserve">” </w:t>
      </w:r>
      <w:r w:rsidRPr="00F13B51">
        <w:rPr>
          <w:sz w:val="18"/>
          <w:szCs w:val="18"/>
          <w:lang w:val="uz-Cyrl-UZ"/>
        </w:rPr>
        <w:t xml:space="preserve"> номидан   низом асосида  фаолият олиб борувчи</w:t>
      </w:r>
      <w:r w:rsidR="00A32962">
        <w:rPr>
          <w:sz w:val="18"/>
          <w:szCs w:val="18"/>
          <w:lang w:val="uz-Cyrl-UZ"/>
        </w:rPr>
        <w:t xml:space="preserve"> бош шифокор</w:t>
      </w:r>
      <w:r w:rsidRPr="00F13B51">
        <w:rPr>
          <w:sz w:val="18"/>
          <w:szCs w:val="18"/>
          <w:lang w:val="uz-Cyrl-UZ"/>
        </w:rPr>
        <w:t xml:space="preserve"> А.</w:t>
      </w:r>
      <w:r w:rsidR="00A32962">
        <w:rPr>
          <w:sz w:val="18"/>
          <w:szCs w:val="18"/>
          <w:lang w:val="uz-Cyrl-UZ"/>
        </w:rPr>
        <w:t>У</w:t>
      </w:r>
      <w:r w:rsidRPr="00F13B51">
        <w:rPr>
          <w:sz w:val="18"/>
          <w:szCs w:val="18"/>
          <w:lang w:val="uz-Cyrl-UZ"/>
        </w:rPr>
        <w:t>.</w:t>
      </w:r>
      <w:r w:rsidR="00A32962">
        <w:rPr>
          <w:sz w:val="18"/>
          <w:szCs w:val="18"/>
          <w:lang w:val="uz-Cyrl-UZ"/>
        </w:rPr>
        <w:t>Абдуллаев</w:t>
      </w:r>
      <w:r w:rsidRPr="00F13B51">
        <w:rPr>
          <w:sz w:val="18"/>
          <w:szCs w:val="18"/>
          <w:lang w:val="uz-Cyrl-UZ"/>
        </w:rPr>
        <w:t xml:space="preserve"> бир томондан ва бундан буён “ЕТКАЗИБ </w:t>
      </w:r>
      <w:r w:rsidR="008256B4">
        <w:rPr>
          <w:sz w:val="18"/>
          <w:szCs w:val="18"/>
          <w:lang w:val="uz-Cyrl-UZ"/>
        </w:rPr>
        <w:t xml:space="preserve">БЕРУВЧИ” деб аталувчи </w:t>
      </w:r>
      <w:r w:rsidR="00A32962">
        <w:rPr>
          <w:sz w:val="18"/>
          <w:szCs w:val="18"/>
          <w:lang w:val="uz-Cyrl-UZ"/>
        </w:rPr>
        <w:t>______________________</w:t>
      </w:r>
      <w:r w:rsidR="00C7400B">
        <w:rPr>
          <w:sz w:val="18"/>
          <w:szCs w:val="18"/>
          <w:lang w:val="uz-Cyrl-UZ"/>
        </w:rPr>
        <w:t>_______</w:t>
      </w:r>
      <w:r w:rsidR="00A32962">
        <w:rPr>
          <w:sz w:val="18"/>
          <w:szCs w:val="18"/>
          <w:lang w:val="uz-Cyrl-UZ"/>
        </w:rPr>
        <w:t>_________________</w:t>
      </w:r>
      <w:r w:rsidR="008256B4">
        <w:rPr>
          <w:sz w:val="18"/>
          <w:szCs w:val="18"/>
          <w:lang w:val="uz-Cyrl-UZ"/>
        </w:rPr>
        <w:t xml:space="preserve"> </w:t>
      </w:r>
      <w:r w:rsidRPr="00F13B51">
        <w:rPr>
          <w:sz w:val="18"/>
          <w:szCs w:val="18"/>
          <w:lang w:val="uz-Cyrl-UZ"/>
        </w:rPr>
        <w:t>номидан устав асосида фаолият олиб борувчи</w:t>
      </w:r>
      <w:r w:rsidR="00A32962">
        <w:rPr>
          <w:sz w:val="18"/>
          <w:szCs w:val="18"/>
          <w:lang w:val="uz-Cyrl-UZ"/>
        </w:rPr>
        <w:t xml:space="preserve"> _________________</w:t>
      </w:r>
      <w:r w:rsidR="008256B4">
        <w:rPr>
          <w:sz w:val="18"/>
          <w:szCs w:val="18"/>
          <w:lang w:val="uz-Cyrl-UZ"/>
        </w:rPr>
        <w:t xml:space="preserve"> </w:t>
      </w:r>
      <w:r w:rsidRPr="00F13B51">
        <w:rPr>
          <w:sz w:val="18"/>
          <w:szCs w:val="18"/>
          <w:lang w:val="uz-Cyrl-UZ"/>
        </w:rPr>
        <w:t>бошқа томондан, ушбу шартномани қуйидагилар тўғрисида туздилар.</w:t>
      </w:r>
    </w:p>
    <w:p w:rsidR="005C0204" w:rsidRPr="00F13B51" w:rsidRDefault="005C0204" w:rsidP="00C3764E">
      <w:pPr>
        <w:tabs>
          <w:tab w:val="center" w:pos="5315"/>
          <w:tab w:val="left" w:pos="9360"/>
        </w:tabs>
        <w:ind w:firstLine="709"/>
        <w:rPr>
          <w:sz w:val="18"/>
          <w:szCs w:val="18"/>
          <w:lang w:val="uz-Cyrl-UZ"/>
        </w:rPr>
      </w:pPr>
    </w:p>
    <w:p w:rsidR="005C0204" w:rsidRPr="00F13B51" w:rsidRDefault="005C0204" w:rsidP="00C3764E">
      <w:pPr>
        <w:tabs>
          <w:tab w:val="center" w:pos="5315"/>
          <w:tab w:val="left" w:pos="9360"/>
        </w:tabs>
        <w:ind w:firstLine="709"/>
        <w:rPr>
          <w:sz w:val="18"/>
          <w:szCs w:val="18"/>
          <w:lang w:val="uz-Cyrl-UZ"/>
        </w:rPr>
      </w:pPr>
      <w:r w:rsidRPr="00F13B51">
        <w:rPr>
          <w:bCs/>
          <w:sz w:val="18"/>
          <w:szCs w:val="18"/>
          <w:lang w:val="uz-Cyrl-UZ"/>
        </w:rPr>
        <w:tab/>
        <w:t xml:space="preserve">1. </w:t>
      </w:r>
      <w:r w:rsidRPr="00F13B51">
        <w:rPr>
          <w:sz w:val="18"/>
          <w:szCs w:val="18"/>
          <w:lang w:val="uz-Cyrl-UZ"/>
        </w:rPr>
        <w:t>ШАРТНОМА</w:t>
      </w:r>
      <w:r w:rsidRPr="00F13B51">
        <w:rPr>
          <w:bCs/>
          <w:sz w:val="18"/>
          <w:szCs w:val="18"/>
          <w:lang w:val="uz-Cyrl-UZ"/>
        </w:rPr>
        <w:t xml:space="preserve"> ПРЕДМЕТИ</w:t>
      </w:r>
      <w:r w:rsidRPr="00F13B51">
        <w:rPr>
          <w:bCs/>
          <w:sz w:val="18"/>
          <w:szCs w:val="18"/>
          <w:lang w:val="uz-Cyrl-UZ"/>
        </w:rPr>
        <w:tab/>
      </w:r>
    </w:p>
    <w:p w:rsidR="005C0204" w:rsidRPr="00F13B51" w:rsidRDefault="005C0204" w:rsidP="00C3764E">
      <w:pPr>
        <w:ind w:left="284" w:firstLine="709"/>
        <w:jc w:val="both"/>
        <w:rPr>
          <w:sz w:val="18"/>
          <w:szCs w:val="18"/>
          <w:lang w:val="uz-Cyrl-UZ"/>
        </w:rPr>
      </w:pPr>
      <w:r w:rsidRPr="00F13B51">
        <w:rPr>
          <w:sz w:val="18"/>
          <w:szCs w:val="18"/>
          <w:lang w:val="uz-Cyrl-UZ"/>
        </w:rPr>
        <w:t>1.1. У</w:t>
      </w:r>
      <w:r w:rsidRPr="00F13B51">
        <w:rPr>
          <w:sz w:val="18"/>
          <w:szCs w:val="18"/>
          <w:lang w:val="uz-Latn-UZ"/>
        </w:rPr>
        <w:t xml:space="preserve">шбу </w:t>
      </w:r>
      <w:r w:rsidRPr="00F13B51">
        <w:rPr>
          <w:sz w:val="18"/>
          <w:szCs w:val="18"/>
          <w:lang w:val="uz-Cyrl-UZ"/>
        </w:rPr>
        <w:t>шартномага</w:t>
      </w:r>
      <w:r w:rsidRPr="00F13B51">
        <w:rPr>
          <w:sz w:val="18"/>
          <w:szCs w:val="18"/>
          <w:lang w:val="uz-Latn-UZ"/>
        </w:rPr>
        <w:t xml:space="preserve"> асосан </w:t>
      </w:r>
      <w:r w:rsidRPr="00F13B51">
        <w:rPr>
          <w:sz w:val="18"/>
          <w:szCs w:val="18"/>
          <w:lang w:val="uz-Cyrl-UZ"/>
        </w:rPr>
        <w:t>Буюртмачи товарни қабул қилади ва товарлар учун пул тўлайди, Етказиб берувчи</w:t>
      </w:r>
      <w:r w:rsidRPr="00F13B51">
        <w:rPr>
          <w:sz w:val="18"/>
          <w:szCs w:val="18"/>
          <w:lang w:val="uz-Latn-UZ"/>
        </w:rPr>
        <w:t xml:space="preserve"> эса </w:t>
      </w:r>
      <w:r w:rsidRPr="00F13B51">
        <w:rPr>
          <w:sz w:val="18"/>
          <w:szCs w:val="18"/>
          <w:lang w:val="uz-Cyrl-UZ"/>
        </w:rPr>
        <w:t>қуйидаги шартларга мувофи</w:t>
      </w:r>
      <w:r w:rsidRPr="00F13B51">
        <w:rPr>
          <w:sz w:val="18"/>
          <w:szCs w:val="18"/>
          <w:lang w:val="uz-Latn-UZ"/>
        </w:rPr>
        <w:t>қ</w:t>
      </w:r>
      <w:r w:rsidRPr="00F13B51">
        <w:rPr>
          <w:sz w:val="18"/>
          <w:szCs w:val="18"/>
          <w:lang w:val="uz-Cyrl-UZ"/>
        </w:rPr>
        <w:t xml:space="preserve"> етказиб беради:</w:t>
      </w:r>
    </w:p>
    <w:tbl>
      <w:tblPr>
        <w:tblW w:w="47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53"/>
        <w:gridCol w:w="737"/>
        <w:gridCol w:w="1322"/>
        <w:gridCol w:w="1347"/>
        <w:gridCol w:w="1540"/>
      </w:tblGrid>
      <w:tr w:rsidR="00C3764E" w:rsidRPr="00F13B51" w:rsidTr="00C67DC2">
        <w:trPr>
          <w:trHeight w:val="531"/>
          <w:tblHeader/>
        </w:trPr>
        <w:tc>
          <w:tcPr>
            <w:tcW w:w="275" w:type="pct"/>
            <w:tcBorders>
              <w:top w:val="single" w:sz="4" w:space="0" w:color="auto"/>
              <w:left w:val="single" w:sz="4" w:space="0" w:color="auto"/>
              <w:bottom w:val="single" w:sz="4" w:space="0" w:color="auto"/>
              <w:right w:val="single" w:sz="4" w:space="0" w:color="auto"/>
            </w:tcBorders>
            <w:vAlign w:val="center"/>
            <w:hideMark/>
          </w:tcPr>
          <w:p w:rsidR="005C0204" w:rsidRPr="00AA44E6" w:rsidRDefault="005C0204" w:rsidP="002D05E9">
            <w:pPr>
              <w:spacing w:line="256" w:lineRule="auto"/>
              <w:jc w:val="center"/>
              <w:rPr>
                <w:rFonts w:eastAsia="Times New Roman"/>
                <w:bCs/>
                <w:sz w:val="18"/>
                <w:szCs w:val="18"/>
                <w:lang w:val="uz-Cyrl-UZ"/>
              </w:rPr>
            </w:pPr>
            <w:r w:rsidRPr="00AA44E6">
              <w:rPr>
                <w:rFonts w:eastAsia="Times New Roman"/>
                <w:bCs/>
                <w:sz w:val="18"/>
                <w:szCs w:val="18"/>
                <w:lang w:val="uz-Cyrl-UZ"/>
              </w:rPr>
              <w:t>№</w:t>
            </w:r>
          </w:p>
        </w:tc>
        <w:tc>
          <w:tcPr>
            <w:tcW w:w="2364" w:type="pct"/>
            <w:tcBorders>
              <w:top w:val="single" w:sz="4" w:space="0" w:color="auto"/>
              <w:left w:val="single" w:sz="4" w:space="0" w:color="auto"/>
              <w:bottom w:val="single" w:sz="4" w:space="0" w:color="auto"/>
              <w:right w:val="single" w:sz="4" w:space="0" w:color="auto"/>
            </w:tcBorders>
            <w:vAlign w:val="center"/>
            <w:hideMark/>
          </w:tcPr>
          <w:p w:rsidR="005C0204" w:rsidRPr="00AA44E6" w:rsidRDefault="005C0204" w:rsidP="002D05E9">
            <w:pPr>
              <w:spacing w:line="256" w:lineRule="auto"/>
              <w:ind w:firstLine="709"/>
              <w:jc w:val="center"/>
              <w:rPr>
                <w:rFonts w:eastAsia="Times New Roman"/>
                <w:bCs/>
                <w:sz w:val="18"/>
                <w:szCs w:val="18"/>
              </w:rPr>
            </w:pPr>
            <w:proofErr w:type="spellStart"/>
            <w:r w:rsidRPr="00AA44E6">
              <w:rPr>
                <w:rFonts w:eastAsia="Times New Roman"/>
                <w:bCs/>
                <w:sz w:val="18"/>
                <w:szCs w:val="18"/>
              </w:rPr>
              <w:t>Товарларнинг</w:t>
            </w:r>
            <w:proofErr w:type="spellEnd"/>
            <w:r w:rsidRPr="00AA44E6">
              <w:rPr>
                <w:rFonts w:eastAsia="Times New Roman"/>
                <w:bCs/>
                <w:sz w:val="18"/>
                <w:szCs w:val="18"/>
              </w:rPr>
              <w:t xml:space="preserve"> </w:t>
            </w:r>
            <w:proofErr w:type="spellStart"/>
            <w:r w:rsidRPr="00AA44E6">
              <w:rPr>
                <w:rFonts w:eastAsia="Times New Roman"/>
                <w:bCs/>
                <w:sz w:val="18"/>
                <w:szCs w:val="18"/>
              </w:rPr>
              <w:t>номи</w:t>
            </w:r>
            <w:proofErr w:type="spellEnd"/>
          </w:p>
        </w:tc>
        <w:tc>
          <w:tcPr>
            <w:tcW w:w="352" w:type="pct"/>
            <w:tcBorders>
              <w:top w:val="single" w:sz="4" w:space="0" w:color="auto"/>
              <w:left w:val="single" w:sz="4" w:space="0" w:color="auto"/>
              <w:bottom w:val="single" w:sz="4" w:space="0" w:color="auto"/>
              <w:right w:val="single" w:sz="4" w:space="0" w:color="auto"/>
            </w:tcBorders>
            <w:vAlign w:val="center"/>
            <w:hideMark/>
          </w:tcPr>
          <w:p w:rsidR="005C0204" w:rsidRPr="00AA44E6" w:rsidRDefault="005C0204" w:rsidP="002D05E9">
            <w:pPr>
              <w:spacing w:line="256" w:lineRule="auto"/>
              <w:jc w:val="center"/>
              <w:rPr>
                <w:rFonts w:eastAsia="Times New Roman"/>
                <w:bCs/>
                <w:sz w:val="18"/>
                <w:szCs w:val="18"/>
              </w:rPr>
            </w:pPr>
            <w:proofErr w:type="spellStart"/>
            <w:r w:rsidRPr="00AA44E6">
              <w:rPr>
                <w:rFonts w:eastAsia="Times New Roman"/>
                <w:bCs/>
                <w:sz w:val="18"/>
                <w:szCs w:val="18"/>
              </w:rPr>
              <w:t>Ўл</w:t>
            </w:r>
            <w:proofErr w:type="spellEnd"/>
            <w:r w:rsidRPr="00AA44E6">
              <w:rPr>
                <w:rFonts w:eastAsia="Times New Roman"/>
                <w:bCs/>
                <w:sz w:val="18"/>
                <w:szCs w:val="18"/>
              </w:rPr>
              <w:t xml:space="preserve">. </w:t>
            </w:r>
            <w:proofErr w:type="spellStart"/>
            <w:r w:rsidRPr="00AA44E6">
              <w:rPr>
                <w:rFonts w:eastAsia="Times New Roman"/>
                <w:bCs/>
                <w:sz w:val="18"/>
                <w:szCs w:val="18"/>
              </w:rPr>
              <w:t>бир</w:t>
            </w:r>
            <w:proofErr w:type="spellEnd"/>
            <w:r w:rsidRPr="00AA44E6">
              <w:rPr>
                <w:rFonts w:eastAsia="Times New Roman"/>
                <w:bCs/>
                <w:sz w:val="18"/>
                <w:szCs w:val="18"/>
              </w:rPr>
              <w:t>.</w:t>
            </w:r>
          </w:p>
        </w:tc>
        <w:tc>
          <w:tcPr>
            <w:tcW w:w="631" w:type="pct"/>
            <w:tcBorders>
              <w:top w:val="single" w:sz="4" w:space="0" w:color="auto"/>
              <w:left w:val="single" w:sz="4" w:space="0" w:color="auto"/>
              <w:bottom w:val="single" w:sz="4" w:space="0" w:color="auto"/>
              <w:right w:val="single" w:sz="4" w:space="0" w:color="auto"/>
            </w:tcBorders>
            <w:vAlign w:val="center"/>
            <w:hideMark/>
          </w:tcPr>
          <w:p w:rsidR="005C0204" w:rsidRPr="00AA44E6" w:rsidRDefault="005C0204" w:rsidP="002D05E9">
            <w:pPr>
              <w:spacing w:line="256" w:lineRule="auto"/>
              <w:jc w:val="center"/>
              <w:rPr>
                <w:rFonts w:eastAsia="Times New Roman"/>
                <w:bCs/>
                <w:sz w:val="18"/>
                <w:szCs w:val="18"/>
              </w:rPr>
            </w:pPr>
            <w:proofErr w:type="spellStart"/>
            <w:r w:rsidRPr="00AA44E6">
              <w:rPr>
                <w:rFonts w:eastAsia="Times New Roman"/>
                <w:bCs/>
                <w:sz w:val="18"/>
                <w:szCs w:val="18"/>
              </w:rPr>
              <w:t>Миқдори</w:t>
            </w:r>
            <w:proofErr w:type="spellEnd"/>
          </w:p>
        </w:tc>
        <w:tc>
          <w:tcPr>
            <w:tcW w:w="643" w:type="pct"/>
            <w:tcBorders>
              <w:top w:val="single" w:sz="4" w:space="0" w:color="auto"/>
              <w:left w:val="single" w:sz="4" w:space="0" w:color="auto"/>
              <w:bottom w:val="single" w:sz="4" w:space="0" w:color="auto"/>
              <w:right w:val="single" w:sz="4" w:space="0" w:color="auto"/>
            </w:tcBorders>
            <w:vAlign w:val="center"/>
            <w:hideMark/>
          </w:tcPr>
          <w:p w:rsidR="005C0204" w:rsidRPr="00AA44E6" w:rsidRDefault="005C0204" w:rsidP="002D05E9">
            <w:pPr>
              <w:spacing w:line="256" w:lineRule="auto"/>
              <w:jc w:val="center"/>
              <w:rPr>
                <w:rFonts w:eastAsia="Times New Roman"/>
                <w:bCs/>
                <w:sz w:val="18"/>
                <w:szCs w:val="18"/>
              </w:rPr>
            </w:pPr>
            <w:proofErr w:type="spellStart"/>
            <w:r w:rsidRPr="00AA44E6">
              <w:rPr>
                <w:rFonts w:eastAsia="Times New Roman"/>
                <w:bCs/>
                <w:sz w:val="18"/>
                <w:szCs w:val="18"/>
              </w:rPr>
              <w:t>Нархи</w:t>
            </w:r>
            <w:proofErr w:type="spellEnd"/>
          </w:p>
        </w:tc>
        <w:tc>
          <w:tcPr>
            <w:tcW w:w="735" w:type="pct"/>
            <w:tcBorders>
              <w:top w:val="single" w:sz="4" w:space="0" w:color="auto"/>
              <w:left w:val="single" w:sz="4" w:space="0" w:color="auto"/>
              <w:bottom w:val="single" w:sz="4" w:space="0" w:color="auto"/>
              <w:right w:val="single" w:sz="4" w:space="0" w:color="auto"/>
            </w:tcBorders>
            <w:vAlign w:val="center"/>
            <w:hideMark/>
          </w:tcPr>
          <w:p w:rsidR="005C0204" w:rsidRPr="00AA44E6" w:rsidRDefault="005C0204" w:rsidP="002D05E9">
            <w:pPr>
              <w:spacing w:line="256" w:lineRule="auto"/>
              <w:jc w:val="center"/>
              <w:rPr>
                <w:rFonts w:eastAsia="Times New Roman"/>
                <w:bCs/>
                <w:sz w:val="18"/>
                <w:szCs w:val="18"/>
              </w:rPr>
            </w:pPr>
            <w:proofErr w:type="spellStart"/>
            <w:r w:rsidRPr="00AA44E6">
              <w:rPr>
                <w:rFonts w:eastAsia="Times New Roman"/>
                <w:bCs/>
                <w:sz w:val="18"/>
                <w:szCs w:val="18"/>
              </w:rPr>
              <w:t>Умумий</w:t>
            </w:r>
            <w:proofErr w:type="spellEnd"/>
            <w:r w:rsidRPr="00AA44E6">
              <w:rPr>
                <w:rFonts w:eastAsia="Times New Roman"/>
                <w:bCs/>
                <w:sz w:val="18"/>
                <w:szCs w:val="18"/>
              </w:rPr>
              <w:t xml:space="preserve"> </w:t>
            </w:r>
            <w:proofErr w:type="spellStart"/>
            <w:r w:rsidRPr="00AA44E6">
              <w:rPr>
                <w:rFonts w:eastAsia="Times New Roman"/>
                <w:bCs/>
                <w:sz w:val="18"/>
                <w:szCs w:val="18"/>
              </w:rPr>
              <w:t>суммаси</w:t>
            </w:r>
            <w:proofErr w:type="spellEnd"/>
          </w:p>
        </w:tc>
      </w:tr>
      <w:tr w:rsidR="00F66975" w:rsidRPr="00F66975" w:rsidTr="00AA44E6">
        <w:trPr>
          <w:trHeight w:val="271"/>
        </w:trPr>
        <w:tc>
          <w:tcPr>
            <w:tcW w:w="275" w:type="pct"/>
            <w:tcBorders>
              <w:top w:val="single" w:sz="4" w:space="0" w:color="auto"/>
              <w:left w:val="single" w:sz="4" w:space="0" w:color="auto"/>
              <w:bottom w:val="single" w:sz="4" w:space="0" w:color="auto"/>
              <w:right w:val="single" w:sz="4" w:space="0" w:color="auto"/>
            </w:tcBorders>
            <w:vAlign w:val="center"/>
          </w:tcPr>
          <w:p w:rsidR="00F66975" w:rsidRPr="002D05E9" w:rsidRDefault="002D05E9" w:rsidP="00AA44E6">
            <w:pPr>
              <w:jc w:val="center"/>
              <w:rPr>
                <w:color w:val="000000"/>
                <w:sz w:val="18"/>
                <w:szCs w:val="18"/>
              </w:rPr>
            </w:pPr>
            <w:r w:rsidRPr="002D05E9">
              <w:rPr>
                <w:color w:val="000000"/>
                <w:sz w:val="18"/>
                <w:szCs w:val="18"/>
              </w:rPr>
              <w:t>1</w:t>
            </w:r>
          </w:p>
        </w:tc>
        <w:tc>
          <w:tcPr>
            <w:tcW w:w="2364" w:type="pct"/>
            <w:tcBorders>
              <w:top w:val="single" w:sz="4" w:space="0" w:color="auto"/>
              <w:left w:val="single" w:sz="4" w:space="0" w:color="auto"/>
              <w:bottom w:val="single" w:sz="4" w:space="0" w:color="auto"/>
              <w:right w:val="single" w:sz="4" w:space="0" w:color="auto"/>
            </w:tcBorders>
            <w:vAlign w:val="center"/>
          </w:tcPr>
          <w:p w:rsidR="00F66975" w:rsidRPr="002D05E9" w:rsidRDefault="00927350" w:rsidP="002D05E9">
            <w:pPr>
              <w:rPr>
                <w:sz w:val="18"/>
                <w:szCs w:val="18"/>
              </w:rPr>
            </w:pPr>
            <w:r>
              <w:rPr>
                <w:sz w:val="18"/>
                <w:szCs w:val="18"/>
              </w:rPr>
              <w:t>Картошка</w:t>
            </w:r>
          </w:p>
        </w:tc>
        <w:tc>
          <w:tcPr>
            <w:tcW w:w="352" w:type="pct"/>
            <w:tcBorders>
              <w:top w:val="single" w:sz="4" w:space="0" w:color="auto"/>
              <w:left w:val="single" w:sz="4" w:space="0" w:color="auto"/>
              <w:bottom w:val="single" w:sz="4" w:space="0" w:color="auto"/>
              <w:right w:val="single" w:sz="4" w:space="0" w:color="auto"/>
            </w:tcBorders>
            <w:vAlign w:val="center"/>
          </w:tcPr>
          <w:p w:rsidR="00F66975" w:rsidRPr="002D05E9" w:rsidRDefault="00927350" w:rsidP="00AA44E6">
            <w:pPr>
              <w:jc w:val="center"/>
              <w:rPr>
                <w:sz w:val="18"/>
                <w:szCs w:val="18"/>
                <w:lang w:val="uz-Cyrl-UZ"/>
              </w:rPr>
            </w:pPr>
            <w:r>
              <w:rPr>
                <w:sz w:val="18"/>
                <w:szCs w:val="18"/>
                <w:lang w:val="uz-Cyrl-UZ"/>
              </w:rPr>
              <w:t>кг</w:t>
            </w:r>
          </w:p>
        </w:tc>
        <w:tc>
          <w:tcPr>
            <w:tcW w:w="631" w:type="pct"/>
            <w:tcBorders>
              <w:top w:val="single" w:sz="4" w:space="0" w:color="auto"/>
              <w:left w:val="single" w:sz="4" w:space="0" w:color="auto"/>
              <w:bottom w:val="single" w:sz="4" w:space="0" w:color="auto"/>
              <w:right w:val="single" w:sz="4" w:space="0" w:color="auto"/>
            </w:tcBorders>
            <w:vAlign w:val="center"/>
          </w:tcPr>
          <w:p w:rsidR="00F66975" w:rsidRPr="002D05E9" w:rsidRDefault="00927350" w:rsidP="00AA44E6">
            <w:pPr>
              <w:jc w:val="center"/>
              <w:rPr>
                <w:sz w:val="18"/>
                <w:szCs w:val="18"/>
              </w:rPr>
            </w:pPr>
            <w:r>
              <w:rPr>
                <w:sz w:val="18"/>
                <w:szCs w:val="18"/>
              </w:rPr>
              <w:t>1500</w:t>
            </w:r>
            <w:bookmarkStart w:id="0" w:name="_GoBack"/>
            <w:bookmarkEnd w:id="0"/>
          </w:p>
        </w:tc>
        <w:tc>
          <w:tcPr>
            <w:tcW w:w="643" w:type="pct"/>
            <w:tcBorders>
              <w:top w:val="single" w:sz="4" w:space="0" w:color="auto"/>
              <w:left w:val="single" w:sz="4" w:space="0" w:color="auto"/>
              <w:bottom w:val="single" w:sz="4" w:space="0" w:color="auto"/>
              <w:right w:val="single" w:sz="4" w:space="0" w:color="auto"/>
            </w:tcBorders>
            <w:vAlign w:val="center"/>
          </w:tcPr>
          <w:p w:rsidR="00F66975" w:rsidRPr="002D05E9" w:rsidRDefault="00F66975" w:rsidP="00AA44E6">
            <w:pPr>
              <w:jc w:val="center"/>
              <w:rPr>
                <w:sz w:val="18"/>
                <w:szCs w:val="18"/>
              </w:rPr>
            </w:pPr>
          </w:p>
        </w:tc>
        <w:tc>
          <w:tcPr>
            <w:tcW w:w="735" w:type="pct"/>
            <w:tcBorders>
              <w:top w:val="single" w:sz="4" w:space="0" w:color="auto"/>
              <w:left w:val="single" w:sz="4" w:space="0" w:color="auto"/>
              <w:bottom w:val="single" w:sz="4" w:space="0" w:color="auto"/>
              <w:right w:val="single" w:sz="4" w:space="0" w:color="auto"/>
            </w:tcBorders>
            <w:vAlign w:val="center"/>
          </w:tcPr>
          <w:p w:rsidR="00F66975" w:rsidRPr="002D05E9" w:rsidRDefault="00F66975" w:rsidP="00AA44E6">
            <w:pPr>
              <w:jc w:val="center"/>
              <w:rPr>
                <w:sz w:val="18"/>
                <w:szCs w:val="18"/>
              </w:rPr>
            </w:pPr>
          </w:p>
        </w:tc>
      </w:tr>
      <w:tr w:rsidR="00927350" w:rsidRPr="00F66975" w:rsidTr="00AA44E6">
        <w:trPr>
          <w:trHeight w:val="271"/>
        </w:trPr>
        <w:tc>
          <w:tcPr>
            <w:tcW w:w="275"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color w:val="000000"/>
                <w:sz w:val="18"/>
                <w:szCs w:val="18"/>
              </w:rPr>
            </w:pPr>
            <w:r w:rsidRPr="002D05E9">
              <w:rPr>
                <w:color w:val="000000"/>
                <w:sz w:val="18"/>
                <w:szCs w:val="18"/>
              </w:rPr>
              <w:t>2</w:t>
            </w:r>
          </w:p>
        </w:tc>
        <w:tc>
          <w:tcPr>
            <w:tcW w:w="2364"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rPr>
                <w:sz w:val="18"/>
                <w:szCs w:val="18"/>
              </w:rPr>
            </w:pPr>
            <w:r>
              <w:rPr>
                <w:sz w:val="18"/>
                <w:szCs w:val="18"/>
              </w:rPr>
              <w:t>Морковь</w:t>
            </w:r>
          </w:p>
        </w:tc>
        <w:tc>
          <w:tcPr>
            <w:tcW w:w="352"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lang w:val="uz-Cyrl-UZ"/>
              </w:rPr>
            </w:pPr>
            <w:r>
              <w:rPr>
                <w:sz w:val="18"/>
                <w:szCs w:val="18"/>
                <w:lang w:val="uz-Cyrl-UZ"/>
              </w:rPr>
              <w:t>кг</w:t>
            </w:r>
          </w:p>
        </w:tc>
        <w:tc>
          <w:tcPr>
            <w:tcW w:w="631"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r>
              <w:rPr>
                <w:sz w:val="18"/>
                <w:szCs w:val="18"/>
              </w:rPr>
              <w:t>300</w:t>
            </w:r>
          </w:p>
        </w:tc>
        <w:tc>
          <w:tcPr>
            <w:tcW w:w="643"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p>
        </w:tc>
        <w:tc>
          <w:tcPr>
            <w:tcW w:w="735"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p>
        </w:tc>
      </w:tr>
      <w:tr w:rsidR="00927350" w:rsidRPr="00F66975" w:rsidTr="00AA44E6">
        <w:trPr>
          <w:trHeight w:val="271"/>
        </w:trPr>
        <w:tc>
          <w:tcPr>
            <w:tcW w:w="275"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color w:val="000000"/>
                <w:sz w:val="18"/>
                <w:szCs w:val="18"/>
              </w:rPr>
            </w:pPr>
            <w:r w:rsidRPr="002D05E9">
              <w:rPr>
                <w:color w:val="000000"/>
                <w:sz w:val="18"/>
                <w:szCs w:val="18"/>
              </w:rPr>
              <w:t>3</w:t>
            </w:r>
          </w:p>
        </w:tc>
        <w:tc>
          <w:tcPr>
            <w:tcW w:w="2364"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rPr>
                <w:sz w:val="18"/>
                <w:szCs w:val="18"/>
              </w:rPr>
            </w:pPr>
            <w:r>
              <w:rPr>
                <w:sz w:val="18"/>
                <w:szCs w:val="18"/>
              </w:rPr>
              <w:t>Лук</w:t>
            </w:r>
          </w:p>
        </w:tc>
        <w:tc>
          <w:tcPr>
            <w:tcW w:w="352"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lang w:val="uz-Cyrl-UZ"/>
              </w:rPr>
            </w:pPr>
            <w:r>
              <w:rPr>
                <w:sz w:val="18"/>
                <w:szCs w:val="18"/>
                <w:lang w:val="uz-Cyrl-UZ"/>
              </w:rPr>
              <w:t>кг</w:t>
            </w:r>
          </w:p>
        </w:tc>
        <w:tc>
          <w:tcPr>
            <w:tcW w:w="631"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r>
              <w:rPr>
                <w:sz w:val="18"/>
                <w:szCs w:val="18"/>
              </w:rPr>
              <w:t>250</w:t>
            </w:r>
          </w:p>
        </w:tc>
        <w:tc>
          <w:tcPr>
            <w:tcW w:w="643"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p>
        </w:tc>
        <w:tc>
          <w:tcPr>
            <w:tcW w:w="735"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p>
        </w:tc>
      </w:tr>
      <w:tr w:rsidR="00927350" w:rsidRPr="00F66975" w:rsidTr="00AA44E6">
        <w:trPr>
          <w:trHeight w:val="271"/>
        </w:trPr>
        <w:tc>
          <w:tcPr>
            <w:tcW w:w="275"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color w:val="000000"/>
                <w:sz w:val="18"/>
                <w:szCs w:val="18"/>
              </w:rPr>
            </w:pPr>
            <w:r w:rsidRPr="002D05E9">
              <w:rPr>
                <w:color w:val="000000"/>
                <w:sz w:val="18"/>
                <w:szCs w:val="18"/>
              </w:rPr>
              <w:t>4</w:t>
            </w:r>
          </w:p>
        </w:tc>
        <w:tc>
          <w:tcPr>
            <w:tcW w:w="2364"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rPr>
                <w:sz w:val="18"/>
                <w:szCs w:val="18"/>
              </w:rPr>
            </w:pPr>
            <w:r>
              <w:rPr>
                <w:sz w:val="18"/>
                <w:szCs w:val="18"/>
              </w:rPr>
              <w:t>Рис</w:t>
            </w:r>
          </w:p>
        </w:tc>
        <w:tc>
          <w:tcPr>
            <w:tcW w:w="352"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lang w:val="uz-Cyrl-UZ"/>
              </w:rPr>
            </w:pPr>
            <w:r>
              <w:rPr>
                <w:sz w:val="18"/>
                <w:szCs w:val="18"/>
                <w:lang w:val="uz-Cyrl-UZ"/>
              </w:rPr>
              <w:t>кг</w:t>
            </w:r>
          </w:p>
        </w:tc>
        <w:tc>
          <w:tcPr>
            <w:tcW w:w="631"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r>
              <w:rPr>
                <w:sz w:val="18"/>
                <w:szCs w:val="18"/>
              </w:rPr>
              <w:t>250</w:t>
            </w:r>
          </w:p>
        </w:tc>
        <w:tc>
          <w:tcPr>
            <w:tcW w:w="643"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p>
        </w:tc>
        <w:tc>
          <w:tcPr>
            <w:tcW w:w="735" w:type="pct"/>
            <w:tcBorders>
              <w:top w:val="single" w:sz="4" w:space="0" w:color="auto"/>
              <w:left w:val="single" w:sz="4" w:space="0" w:color="auto"/>
              <w:bottom w:val="single" w:sz="4" w:space="0" w:color="auto"/>
              <w:right w:val="single" w:sz="4" w:space="0" w:color="auto"/>
            </w:tcBorders>
            <w:vAlign w:val="center"/>
          </w:tcPr>
          <w:p w:rsidR="00927350" w:rsidRPr="002D05E9" w:rsidRDefault="00927350" w:rsidP="00927350">
            <w:pPr>
              <w:jc w:val="center"/>
              <w:rPr>
                <w:sz w:val="18"/>
                <w:szCs w:val="18"/>
              </w:rPr>
            </w:pPr>
          </w:p>
        </w:tc>
      </w:tr>
      <w:tr w:rsidR="00927350" w:rsidRPr="00F13B51" w:rsidTr="00AA44E6">
        <w:trPr>
          <w:trHeight w:val="257"/>
        </w:trPr>
        <w:tc>
          <w:tcPr>
            <w:tcW w:w="4265" w:type="pct"/>
            <w:gridSpan w:val="5"/>
            <w:tcBorders>
              <w:top w:val="single" w:sz="12" w:space="0" w:color="auto"/>
              <w:left w:val="single" w:sz="4" w:space="0" w:color="auto"/>
              <w:bottom w:val="single" w:sz="12" w:space="0" w:color="auto"/>
              <w:right w:val="single" w:sz="4" w:space="0" w:color="auto"/>
            </w:tcBorders>
            <w:vAlign w:val="center"/>
          </w:tcPr>
          <w:p w:rsidR="00927350" w:rsidRPr="002D05E9" w:rsidRDefault="00927350" w:rsidP="00927350">
            <w:pPr>
              <w:spacing w:line="256" w:lineRule="auto"/>
              <w:ind w:firstLine="709"/>
              <w:jc w:val="center"/>
              <w:rPr>
                <w:rFonts w:eastAsia="Times New Roman"/>
                <w:b/>
                <w:sz w:val="18"/>
                <w:szCs w:val="18"/>
                <w:lang w:val="uz-Cyrl-UZ"/>
              </w:rPr>
            </w:pPr>
            <w:r w:rsidRPr="002D05E9">
              <w:rPr>
                <w:rFonts w:eastAsia="Times New Roman"/>
                <w:b/>
                <w:sz w:val="18"/>
                <w:szCs w:val="18"/>
                <w:lang w:val="uz-Cyrl-UZ"/>
              </w:rPr>
              <w:t>Жами:</w:t>
            </w:r>
          </w:p>
        </w:tc>
        <w:tc>
          <w:tcPr>
            <w:tcW w:w="735" w:type="pct"/>
            <w:tcBorders>
              <w:top w:val="single" w:sz="12" w:space="0" w:color="auto"/>
              <w:left w:val="single" w:sz="4" w:space="0" w:color="auto"/>
              <w:bottom w:val="single" w:sz="12" w:space="0" w:color="auto"/>
              <w:right w:val="single" w:sz="4" w:space="0" w:color="auto"/>
            </w:tcBorders>
            <w:vAlign w:val="center"/>
          </w:tcPr>
          <w:p w:rsidR="00927350" w:rsidRPr="002D05E9" w:rsidRDefault="00927350" w:rsidP="00927350">
            <w:pPr>
              <w:jc w:val="center"/>
              <w:rPr>
                <w:b/>
                <w:color w:val="000000"/>
                <w:sz w:val="18"/>
                <w:szCs w:val="18"/>
                <w:lang w:val="uz-Cyrl-UZ"/>
              </w:rPr>
            </w:pPr>
          </w:p>
        </w:tc>
      </w:tr>
    </w:tbl>
    <w:p w:rsidR="005C0204" w:rsidRPr="00F13B51" w:rsidRDefault="005C0204" w:rsidP="00C3764E">
      <w:pPr>
        <w:ind w:firstLine="709"/>
        <w:jc w:val="both"/>
        <w:rPr>
          <w:sz w:val="18"/>
          <w:szCs w:val="18"/>
          <w:lang w:val="en-US"/>
        </w:rPr>
      </w:pPr>
    </w:p>
    <w:p w:rsidR="00A9771C" w:rsidRDefault="005C0204" w:rsidP="00C3764E">
      <w:pPr>
        <w:ind w:firstLine="709"/>
        <w:jc w:val="both"/>
        <w:rPr>
          <w:b/>
          <w:sz w:val="18"/>
          <w:szCs w:val="18"/>
          <w:lang w:val="uz-Cyrl-UZ"/>
        </w:rPr>
      </w:pPr>
      <w:r w:rsidRPr="00A9771C">
        <w:rPr>
          <w:b/>
          <w:sz w:val="18"/>
          <w:szCs w:val="18"/>
          <w:lang w:val="uz-Cyrl-UZ"/>
        </w:rPr>
        <w:t>1.2. Шартноманинг умумий суммаси</w:t>
      </w:r>
      <w:r w:rsidR="004D66A7">
        <w:rPr>
          <w:b/>
          <w:sz w:val="18"/>
          <w:szCs w:val="18"/>
          <w:lang w:val="uz-Cyrl-UZ"/>
        </w:rPr>
        <w:t>:</w:t>
      </w:r>
      <w:r w:rsidRPr="00A9771C">
        <w:rPr>
          <w:b/>
          <w:sz w:val="18"/>
          <w:szCs w:val="18"/>
          <w:lang w:val="uz-Cyrl-UZ"/>
        </w:rPr>
        <w:t xml:space="preserve"> </w:t>
      </w:r>
      <w:r w:rsidR="00451586">
        <w:rPr>
          <w:b/>
          <w:sz w:val="18"/>
          <w:szCs w:val="18"/>
          <w:lang w:val="uz-Cyrl-UZ"/>
        </w:rPr>
        <w:t>__________________________________________</w:t>
      </w:r>
      <w:r w:rsidRPr="00A9771C">
        <w:rPr>
          <w:b/>
          <w:sz w:val="18"/>
          <w:szCs w:val="18"/>
          <w:lang w:val="uz-Cyrl-UZ"/>
        </w:rPr>
        <w:t>_сўмни ташқил қилади</w:t>
      </w:r>
      <w:r w:rsidR="00A93A30">
        <w:rPr>
          <w:b/>
          <w:sz w:val="18"/>
          <w:szCs w:val="18"/>
          <w:lang w:val="uz-Cyrl-UZ"/>
        </w:rPr>
        <w:t>.</w:t>
      </w:r>
    </w:p>
    <w:p w:rsidR="00EC5C80" w:rsidRDefault="00EC5C80" w:rsidP="00C3764E">
      <w:pPr>
        <w:ind w:firstLine="709"/>
        <w:jc w:val="both"/>
        <w:rPr>
          <w:b/>
          <w:sz w:val="18"/>
          <w:szCs w:val="18"/>
          <w:lang w:val="uz-Cyrl-UZ"/>
        </w:rPr>
      </w:pPr>
    </w:p>
    <w:p w:rsidR="005C0204" w:rsidRPr="00F13B51" w:rsidRDefault="00D32045" w:rsidP="004D66A7">
      <w:pPr>
        <w:ind w:firstLine="709"/>
        <w:jc w:val="both"/>
        <w:rPr>
          <w:sz w:val="18"/>
          <w:szCs w:val="18"/>
        </w:rPr>
      </w:pPr>
      <w:r w:rsidRPr="00327721">
        <w:rPr>
          <w:bCs/>
          <w:sz w:val="18"/>
          <w:szCs w:val="18"/>
          <w:lang w:val="uz-Cyrl-UZ"/>
        </w:rPr>
        <w:t xml:space="preserve">                        </w:t>
      </w:r>
      <w:r w:rsidR="00C94FB0">
        <w:rPr>
          <w:bCs/>
          <w:sz w:val="18"/>
          <w:szCs w:val="18"/>
          <w:lang w:val="uz-Cyrl-UZ"/>
        </w:rPr>
        <w:t xml:space="preserve">                     </w:t>
      </w:r>
      <w:r w:rsidRPr="00327721">
        <w:rPr>
          <w:bCs/>
          <w:sz w:val="18"/>
          <w:szCs w:val="18"/>
          <w:lang w:val="uz-Cyrl-UZ"/>
        </w:rPr>
        <w:t xml:space="preserve">      </w:t>
      </w:r>
      <w:r w:rsidR="005C0204" w:rsidRPr="00F13B51">
        <w:rPr>
          <w:bCs/>
          <w:sz w:val="18"/>
          <w:szCs w:val="18"/>
        </w:rPr>
        <w:t xml:space="preserve">2. </w:t>
      </w:r>
      <w:r w:rsidR="005C0204" w:rsidRPr="00F13B51">
        <w:rPr>
          <w:bCs/>
          <w:sz w:val="18"/>
          <w:szCs w:val="18"/>
          <w:lang w:val="uz-Cyrl-UZ"/>
        </w:rPr>
        <w:t xml:space="preserve">ЕТКАЗИБ БЕРИШ </w:t>
      </w:r>
      <w:r w:rsidR="005C0204" w:rsidRPr="00F13B51">
        <w:rPr>
          <w:bCs/>
          <w:sz w:val="18"/>
          <w:szCs w:val="18"/>
          <w:lang w:val="uz-Latn-UZ"/>
        </w:rPr>
        <w:t xml:space="preserve">ВА </w:t>
      </w:r>
      <w:r w:rsidR="005C0204" w:rsidRPr="00F13B51">
        <w:rPr>
          <w:bCs/>
          <w:sz w:val="18"/>
          <w:szCs w:val="18"/>
          <w:lang w:val="uz-Cyrl-UZ"/>
        </w:rPr>
        <w:t>ҲИСОБ-КИТОБ ШАРТЛАРИ</w:t>
      </w:r>
    </w:p>
    <w:p w:rsidR="005C0204" w:rsidRPr="00F13B51" w:rsidRDefault="005C0204" w:rsidP="00C3764E">
      <w:pPr>
        <w:pStyle w:val="2"/>
        <w:ind w:left="284" w:firstLine="709"/>
        <w:jc w:val="both"/>
        <w:rPr>
          <w:rFonts w:ascii="Times New Roman" w:eastAsia="Times New Roman" w:hAnsi="Times New Roman" w:cs="Times New Roman"/>
          <w:b w:val="0"/>
        </w:rPr>
      </w:pPr>
      <w:r w:rsidRPr="00F13B51">
        <w:rPr>
          <w:rFonts w:ascii="Times New Roman" w:eastAsia="Times New Roman" w:hAnsi="Times New Roman" w:cs="Times New Roman"/>
          <w:b w:val="0"/>
          <w:bCs w:val="0"/>
        </w:rPr>
        <w:t>2.1.</w:t>
      </w:r>
      <w:r w:rsidRPr="00F13B51">
        <w:rPr>
          <w:rFonts w:ascii="Times New Roman" w:eastAsia="Times New Roman" w:hAnsi="Times New Roman" w:cs="Times New Roman"/>
          <w:b w:val="0"/>
          <w:bCs w:val="0"/>
          <w:lang w:val="en-US"/>
        </w:rPr>
        <w:t> </w:t>
      </w:r>
      <w:r w:rsidRPr="00F13B51">
        <w:rPr>
          <w:rFonts w:ascii="Times New Roman" w:eastAsia="Times New Roman" w:hAnsi="Times New Roman" w:cs="Times New Roman"/>
          <w:b w:val="0"/>
          <w:bCs w:val="0"/>
          <w:lang w:val="uz-Cyrl-UZ"/>
        </w:rPr>
        <w:t xml:space="preserve">“Буюртмачи” мазкур </w:t>
      </w:r>
      <w:r w:rsidRPr="00F13B51">
        <w:rPr>
          <w:rFonts w:ascii="Times New Roman" w:eastAsia="Times New Roman" w:hAnsi="Times New Roman" w:cs="Times New Roman"/>
          <w:b w:val="0"/>
          <w:bCs w:val="0"/>
          <w:lang w:val="uz-Latn-UZ"/>
        </w:rPr>
        <w:t xml:space="preserve">шартномани </w:t>
      </w:r>
      <w:r w:rsidRPr="00F13B51">
        <w:rPr>
          <w:rFonts w:ascii="Times New Roman" w:eastAsia="Times New Roman" w:hAnsi="Times New Roman" w:cs="Times New Roman"/>
          <w:b w:val="0"/>
          <w:bCs w:val="0"/>
          <w:lang w:val="uz-Cyrl-UZ"/>
        </w:rPr>
        <w:t xml:space="preserve">ғазначилик </w:t>
      </w:r>
      <w:r w:rsidRPr="00F13B51">
        <w:rPr>
          <w:rFonts w:ascii="Times New Roman" w:eastAsia="Times New Roman" w:hAnsi="Times New Roman" w:cs="Times New Roman"/>
          <w:b w:val="0"/>
          <w:bCs w:val="0"/>
          <w:lang w:val="uz-Latn-UZ"/>
        </w:rPr>
        <w:t>бўлинмаси</w:t>
      </w:r>
      <w:r w:rsidRPr="00F13B51">
        <w:rPr>
          <w:rFonts w:ascii="Times New Roman" w:eastAsia="Times New Roman" w:hAnsi="Times New Roman" w:cs="Times New Roman"/>
          <w:b w:val="0"/>
          <w:bCs w:val="0"/>
          <w:lang w:val="uz-Cyrl-UZ"/>
        </w:rPr>
        <w:t xml:space="preserve">да рўйхатга олинган </w:t>
      </w:r>
      <w:r w:rsidRPr="00F13B51">
        <w:rPr>
          <w:rFonts w:ascii="Times New Roman" w:eastAsia="Times New Roman" w:hAnsi="Times New Roman" w:cs="Times New Roman"/>
          <w:b w:val="0"/>
          <w:bCs w:val="0"/>
          <w:lang w:val="uz-Latn-UZ"/>
        </w:rPr>
        <w:t>кун</w:t>
      </w:r>
      <w:r w:rsidRPr="00F13B51">
        <w:rPr>
          <w:rFonts w:ascii="Times New Roman" w:eastAsia="Times New Roman" w:hAnsi="Times New Roman" w:cs="Times New Roman"/>
          <w:b w:val="0"/>
          <w:bCs w:val="0"/>
          <w:lang w:val="uz-Cyrl-UZ"/>
        </w:rPr>
        <w:t xml:space="preserve">дан бошлаб </w:t>
      </w:r>
      <w:r w:rsidRPr="00F13B51">
        <w:rPr>
          <w:rFonts w:ascii="Times New Roman" w:eastAsia="Times New Roman" w:hAnsi="Times New Roman" w:cs="Times New Roman"/>
          <w:b w:val="0"/>
          <w:bCs w:val="0"/>
        </w:rPr>
        <w:t>10 (</w:t>
      </w:r>
      <w:r w:rsidRPr="00F13B51">
        <w:rPr>
          <w:rFonts w:ascii="Times New Roman" w:eastAsia="Times New Roman" w:hAnsi="Times New Roman" w:cs="Times New Roman"/>
          <w:b w:val="0"/>
          <w:bCs w:val="0"/>
          <w:lang w:val="uz-Cyrl-UZ"/>
        </w:rPr>
        <w:t>ў</w:t>
      </w:r>
      <w:r w:rsidRPr="00F13B51">
        <w:rPr>
          <w:rFonts w:ascii="Times New Roman" w:eastAsia="Times New Roman" w:hAnsi="Times New Roman" w:cs="Times New Roman"/>
          <w:b w:val="0"/>
          <w:bCs w:val="0"/>
        </w:rPr>
        <w:t>н)</w:t>
      </w:r>
      <w:r w:rsidRPr="00F13B51">
        <w:rPr>
          <w:rFonts w:ascii="Times New Roman" w:eastAsia="Times New Roman" w:hAnsi="Times New Roman" w:cs="Times New Roman"/>
          <w:b w:val="0"/>
          <w:bCs w:val="0"/>
          <w:lang w:val="uz-Cyrl-UZ"/>
        </w:rPr>
        <w:t xml:space="preserve"> календар куни ичида қонунчиликка мувофиқ, шартнома суммаси</w:t>
      </w:r>
      <w:r w:rsidRPr="00F13B51">
        <w:rPr>
          <w:rFonts w:ascii="Times New Roman" w:eastAsia="Times New Roman" w:hAnsi="Times New Roman" w:cs="Times New Roman"/>
          <w:b w:val="0"/>
          <w:bCs w:val="0"/>
          <w:lang w:val="uz-Latn-UZ"/>
        </w:rPr>
        <w:t xml:space="preserve">дан </w:t>
      </w:r>
      <w:r w:rsidRPr="00F13B51">
        <w:rPr>
          <w:rFonts w:ascii="Times New Roman" w:eastAsia="Times New Roman" w:hAnsi="Times New Roman" w:cs="Times New Roman"/>
          <w:b w:val="0"/>
          <w:bCs w:val="0"/>
          <w:lang w:val="uz-Cyrl-UZ"/>
        </w:rPr>
        <w:t>30</w:t>
      </w:r>
      <w:r w:rsidRPr="00F13B51">
        <w:rPr>
          <w:rFonts w:ascii="Times New Roman" w:eastAsia="Times New Roman" w:hAnsi="Times New Roman" w:cs="Times New Roman"/>
          <w:b w:val="0"/>
          <w:bCs w:val="0"/>
        </w:rPr>
        <w:t xml:space="preserve">% </w:t>
      </w:r>
      <w:r w:rsidRPr="00F13B51">
        <w:rPr>
          <w:rFonts w:ascii="Times New Roman" w:eastAsia="Times New Roman" w:hAnsi="Times New Roman" w:cs="Times New Roman"/>
          <w:b w:val="0"/>
          <w:bCs w:val="0"/>
          <w:lang w:val="uz-Cyrl-UZ"/>
        </w:rPr>
        <w:t xml:space="preserve">миқдорида </w:t>
      </w:r>
      <w:r w:rsidRPr="00F13B51">
        <w:rPr>
          <w:rFonts w:ascii="Times New Roman" w:eastAsia="Times New Roman" w:hAnsi="Times New Roman" w:cs="Times New Roman"/>
          <w:b w:val="0"/>
          <w:bCs w:val="0"/>
          <w:lang w:val="uz-Latn-UZ"/>
        </w:rPr>
        <w:t xml:space="preserve">олдиндан </w:t>
      </w:r>
      <w:r w:rsidRPr="00F13B51">
        <w:rPr>
          <w:rFonts w:ascii="Times New Roman" w:eastAsia="Times New Roman" w:hAnsi="Times New Roman" w:cs="Times New Roman"/>
          <w:b w:val="0"/>
          <w:bCs w:val="0"/>
          <w:lang w:val="uz-Cyrl-UZ"/>
        </w:rPr>
        <w:t xml:space="preserve">тўлов </w:t>
      </w:r>
      <w:r w:rsidRPr="00F13B51">
        <w:rPr>
          <w:rFonts w:ascii="Times New Roman" w:eastAsia="Times New Roman" w:hAnsi="Times New Roman" w:cs="Times New Roman"/>
          <w:b w:val="0"/>
          <w:bCs w:val="0"/>
          <w:lang w:val="uz-Latn-UZ"/>
        </w:rPr>
        <w:t>тўл</w:t>
      </w:r>
      <w:r w:rsidRPr="00F13B51">
        <w:rPr>
          <w:rFonts w:ascii="Times New Roman" w:eastAsia="Times New Roman" w:hAnsi="Times New Roman" w:cs="Times New Roman"/>
          <w:b w:val="0"/>
          <w:bCs w:val="0"/>
          <w:lang w:val="uz-Cyrl-UZ"/>
        </w:rPr>
        <w:t>аш мажбуриятини олади, қолган 70</w:t>
      </w:r>
      <w:r w:rsidRPr="00F13B51">
        <w:rPr>
          <w:rFonts w:ascii="Times New Roman" w:eastAsia="Times New Roman" w:hAnsi="Times New Roman" w:cs="Times New Roman"/>
          <w:b w:val="0"/>
          <w:bCs w:val="0"/>
        </w:rPr>
        <w:t>%</w:t>
      </w:r>
      <w:r w:rsidRPr="00F13B51">
        <w:rPr>
          <w:rFonts w:ascii="Times New Roman" w:eastAsia="Times New Roman" w:hAnsi="Times New Roman" w:cs="Times New Roman"/>
          <w:b w:val="0"/>
          <w:bCs w:val="0"/>
          <w:lang w:val="uz-Cyrl-UZ"/>
        </w:rPr>
        <w:t xml:space="preserve"> суммани товар</w:t>
      </w:r>
      <w:r w:rsidRPr="00F13B51">
        <w:rPr>
          <w:rFonts w:ascii="Times New Roman" w:eastAsia="Times New Roman" w:hAnsi="Times New Roman" w:cs="Times New Roman"/>
          <w:b w:val="0"/>
          <w:bCs w:val="0"/>
          <w:lang w:val="uz-Latn-UZ"/>
        </w:rPr>
        <w:t>ни</w:t>
      </w:r>
      <w:r w:rsidRPr="00F13B51">
        <w:rPr>
          <w:rFonts w:ascii="Times New Roman" w:eastAsia="Times New Roman" w:hAnsi="Times New Roman" w:cs="Times New Roman"/>
          <w:b w:val="0"/>
          <w:bCs w:val="0"/>
          <w:lang w:val="uz-Cyrl-UZ"/>
        </w:rPr>
        <w:t xml:space="preserve"> олгандан </w:t>
      </w:r>
      <w:r w:rsidRPr="00F13B51">
        <w:rPr>
          <w:rFonts w:ascii="Times New Roman" w:eastAsia="Times New Roman" w:hAnsi="Times New Roman" w:cs="Times New Roman"/>
          <w:b w:val="0"/>
          <w:bCs w:val="0"/>
          <w:lang w:val="uz-Latn-UZ"/>
        </w:rPr>
        <w:t xml:space="preserve">сўнг </w:t>
      </w:r>
      <w:r w:rsidR="000F039A">
        <w:rPr>
          <w:rFonts w:ascii="Times New Roman" w:eastAsia="Times New Roman" w:hAnsi="Times New Roman" w:cs="Times New Roman"/>
          <w:b w:val="0"/>
          <w:bCs w:val="0"/>
        </w:rPr>
        <w:t xml:space="preserve">10 </w:t>
      </w:r>
      <w:r w:rsidRPr="00F13B51">
        <w:rPr>
          <w:rFonts w:ascii="Times New Roman" w:eastAsia="Times New Roman" w:hAnsi="Times New Roman" w:cs="Times New Roman"/>
          <w:b w:val="0"/>
          <w:bCs w:val="0"/>
          <w:lang w:val="uz-Cyrl-UZ"/>
        </w:rPr>
        <w:t>(у</w:t>
      </w:r>
      <w:r w:rsidR="000F039A">
        <w:rPr>
          <w:rFonts w:ascii="Times New Roman" w:eastAsia="Times New Roman" w:hAnsi="Times New Roman" w:cs="Times New Roman"/>
          <w:b w:val="0"/>
          <w:bCs w:val="0"/>
          <w:lang w:val="uz-Cyrl-UZ"/>
        </w:rPr>
        <w:t>н</w:t>
      </w:r>
      <w:r w:rsidRPr="00F13B51">
        <w:rPr>
          <w:rFonts w:ascii="Times New Roman" w:eastAsia="Times New Roman" w:hAnsi="Times New Roman" w:cs="Times New Roman"/>
          <w:b w:val="0"/>
          <w:bCs w:val="0"/>
          <w:lang w:val="uz-Cyrl-UZ"/>
        </w:rPr>
        <w:t xml:space="preserve">) календар куни ичида </w:t>
      </w:r>
      <w:r w:rsidRPr="00F13B51">
        <w:rPr>
          <w:rFonts w:ascii="Times New Roman" w:eastAsia="Times New Roman" w:hAnsi="Times New Roman" w:cs="Times New Roman"/>
          <w:b w:val="0"/>
          <w:bCs w:val="0"/>
          <w:lang w:val="uz-Latn-UZ"/>
        </w:rPr>
        <w:t xml:space="preserve">қабул қилиш-топшириш </w:t>
      </w:r>
      <w:r w:rsidRPr="00F13B51">
        <w:rPr>
          <w:rFonts w:ascii="Times New Roman" w:eastAsia="Times New Roman" w:hAnsi="Times New Roman" w:cs="Times New Roman"/>
          <w:b w:val="0"/>
          <w:bCs w:val="0"/>
          <w:lang w:val="uz-Cyrl-UZ"/>
        </w:rPr>
        <w:t>далолатнома</w:t>
      </w:r>
      <w:r w:rsidRPr="00F13B51">
        <w:rPr>
          <w:rFonts w:ascii="Times New Roman" w:eastAsia="Times New Roman" w:hAnsi="Times New Roman" w:cs="Times New Roman"/>
          <w:b w:val="0"/>
          <w:bCs w:val="0"/>
          <w:lang w:val="uz-Latn-UZ"/>
        </w:rPr>
        <w:t>си</w:t>
      </w:r>
      <w:r w:rsidRPr="00F13B51">
        <w:rPr>
          <w:rFonts w:ascii="Times New Roman" w:eastAsia="Times New Roman" w:hAnsi="Times New Roman" w:cs="Times New Roman"/>
          <w:b w:val="0"/>
          <w:bCs w:val="0"/>
          <w:lang w:val="uz-Cyrl-UZ"/>
        </w:rPr>
        <w:t xml:space="preserve"> ва</w:t>
      </w:r>
      <w:r w:rsidRPr="00F13B51">
        <w:rPr>
          <w:rFonts w:ascii="Times New Roman" w:eastAsia="Times New Roman" w:hAnsi="Times New Roman" w:cs="Times New Roman"/>
          <w:b w:val="0"/>
          <w:bCs w:val="0"/>
          <w:lang w:val="uz-Latn-UZ"/>
        </w:rPr>
        <w:t xml:space="preserve"> ҳисоб</w:t>
      </w:r>
      <w:r w:rsidRPr="00F13B51">
        <w:rPr>
          <w:rFonts w:ascii="Times New Roman" w:eastAsia="Times New Roman" w:hAnsi="Times New Roman" w:cs="Times New Roman"/>
          <w:b w:val="0"/>
          <w:bCs w:val="0"/>
          <w:lang w:val="uz-Cyrl-UZ"/>
        </w:rPr>
        <w:t>-фактура асосида тўлайди</w:t>
      </w:r>
      <w:r w:rsidRPr="00F13B51">
        <w:rPr>
          <w:rFonts w:ascii="Times New Roman" w:eastAsia="Times New Roman" w:hAnsi="Times New Roman" w:cs="Times New Roman"/>
          <w:b w:val="0"/>
          <w:bCs w:val="0"/>
        </w:rPr>
        <w:t xml:space="preserve">. </w:t>
      </w: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2.2. </w:t>
      </w:r>
      <w:r w:rsidRPr="00F13B51">
        <w:rPr>
          <w:rFonts w:ascii="Times New Roman" w:eastAsia="Times New Roman" w:hAnsi="Times New Roman" w:cs="Times New Roman"/>
          <w:b w:val="0"/>
          <w:bCs w:val="0"/>
          <w:lang w:val="uz-Cyrl-UZ"/>
        </w:rPr>
        <w:t>“Етказиб берувчи” аванс маблағлари Етказиб берувчи</w:t>
      </w:r>
      <w:r w:rsidRPr="00F13B51">
        <w:rPr>
          <w:rFonts w:ascii="Times New Roman" w:eastAsia="Times New Roman" w:hAnsi="Times New Roman" w:cs="Times New Roman"/>
          <w:b w:val="0"/>
          <w:bCs w:val="0"/>
          <w:lang w:val="uz-Latn-UZ"/>
        </w:rPr>
        <w:t>нинг</w:t>
      </w:r>
      <w:r w:rsidRPr="00F13B51">
        <w:rPr>
          <w:rFonts w:ascii="Times New Roman" w:eastAsia="Times New Roman" w:hAnsi="Times New Roman" w:cs="Times New Roman"/>
          <w:b w:val="0"/>
          <w:bCs w:val="0"/>
          <w:lang w:val="uz-Cyrl-UZ"/>
        </w:rPr>
        <w:t xml:space="preserve"> тегишли ҳисобварағига </w:t>
      </w:r>
      <w:r w:rsidRPr="00F13B51">
        <w:rPr>
          <w:rFonts w:ascii="Times New Roman" w:eastAsia="Times New Roman" w:hAnsi="Times New Roman" w:cs="Times New Roman"/>
          <w:b w:val="0"/>
          <w:bCs w:val="0"/>
          <w:lang w:val="uz-Latn-UZ"/>
        </w:rPr>
        <w:t xml:space="preserve">келиб </w:t>
      </w:r>
      <w:r w:rsidRPr="00F13B51">
        <w:rPr>
          <w:rFonts w:ascii="Times New Roman" w:eastAsia="Times New Roman" w:hAnsi="Times New Roman" w:cs="Times New Roman"/>
          <w:b w:val="0"/>
          <w:bCs w:val="0"/>
          <w:lang w:val="uz-Cyrl-UZ"/>
        </w:rPr>
        <w:t xml:space="preserve">тушган вақтдан бошлаб </w:t>
      </w:r>
      <w:r w:rsidR="000F039A">
        <w:rPr>
          <w:rFonts w:ascii="Times New Roman" w:eastAsia="Times New Roman" w:hAnsi="Times New Roman" w:cs="Times New Roman"/>
          <w:b w:val="0"/>
          <w:bCs w:val="0"/>
          <w:lang w:val="uz-Cyrl-UZ"/>
        </w:rPr>
        <w:t>5</w:t>
      </w:r>
      <w:r w:rsidRPr="003220DF">
        <w:rPr>
          <w:rFonts w:ascii="Times New Roman" w:eastAsia="Times New Roman" w:hAnsi="Times New Roman" w:cs="Times New Roman"/>
          <w:b w:val="0"/>
          <w:bCs w:val="0"/>
          <w:lang w:val="uz-Cyrl-UZ"/>
        </w:rPr>
        <w:t xml:space="preserve"> (</w:t>
      </w:r>
      <w:r w:rsidR="000F039A">
        <w:rPr>
          <w:rFonts w:ascii="Times New Roman" w:eastAsia="Times New Roman" w:hAnsi="Times New Roman" w:cs="Times New Roman"/>
          <w:b w:val="0"/>
          <w:bCs w:val="0"/>
          <w:lang w:val="uz-Cyrl-UZ"/>
        </w:rPr>
        <w:t>беш</w:t>
      </w:r>
      <w:r w:rsidRPr="003220DF">
        <w:rPr>
          <w:rFonts w:ascii="Times New Roman" w:eastAsia="Times New Roman" w:hAnsi="Times New Roman" w:cs="Times New Roman"/>
          <w:b w:val="0"/>
          <w:bCs w:val="0"/>
          <w:lang w:val="uz-Cyrl-UZ"/>
        </w:rPr>
        <w:t>)</w:t>
      </w:r>
      <w:r w:rsidRPr="00F13B51">
        <w:rPr>
          <w:rFonts w:ascii="Times New Roman" w:eastAsia="Times New Roman" w:hAnsi="Times New Roman" w:cs="Times New Roman"/>
          <w:b w:val="0"/>
          <w:bCs w:val="0"/>
          <w:lang w:val="uz-Cyrl-UZ"/>
        </w:rPr>
        <w:t xml:space="preserve"> календар куни ичида товарни етказиб бериш мажбуриятини олади</w:t>
      </w:r>
      <w:r w:rsidRPr="003220DF">
        <w:rPr>
          <w:rFonts w:ascii="Times New Roman" w:eastAsia="Times New Roman" w:hAnsi="Times New Roman" w:cs="Times New Roman"/>
          <w:b w:val="0"/>
          <w:bCs w:val="0"/>
          <w:lang w:val="uz-Cyrl-UZ"/>
        </w:rPr>
        <w:t>.</w:t>
      </w:r>
    </w:p>
    <w:p w:rsidR="005C0204" w:rsidRPr="00F13B51" w:rsidRDefault="005C0204" w:rsidP="00C3764E">
      <w:pPr>
        <w:ind w:left="284" w:firstLine="709"/>
        <w:rPr>
          <w:sz w:val="18"/>
          <w:szCs w:val="18"/>
        </w:rPr>
      </w:pPr>
      <w:r w:rsidRPr="00F13B51">
        <w:rPr>
          <w:sz w:val="18"/>
          <w:szCs w:val="18"/>
        </w:rPr>
        <w:t>2.3. “</w:t>
      </w:r>
      <w:r w:rsidRPr="00F13B51">
        <w:rPr>
          <w:sz w:val="18"/>
          <w:szCs w:val="18"/>
          <w:lang w:val="uz-Latn-UZ"/>
        </w:rPr>
        <w:t>Етказиб берувчи</w:t>
      </w:r>
      <w:r w:rsidRPr="00F13B51">
        <w:rPr>
          <w:sz w:val="18"/>
          <w:szCs w:val="18"/>
        </w:rPr>
        <w:t xml:space="preserve">” </w:t>
      </w:r>
      <w:r w:rsidRPr="00F13B51">
        <w:rPr>
          <w:sz w:val="18"/>
          <w:szCs w:val="18"/>
          <w:lang w:val="uz-Latn-UZ"/>
        </w:rPr>
        <w:t>амалдаги</w:t>
      </w:r>
      <w:r w:rsidRPr="00F13B51">
        <w:rPr>
          <w:sz w:val="18"/>
          <w:szCs w:val="18"/>
          <w:lang w:val="uz-Cyrl-UZ"/>
        </w:rPr>
        <w:t xml:space="preserve"> Давлат стандартига </w:t>
      </w:r>
      <w:r w:rsidRPr="00F13B51">
        <w:rPr>
          <w:sz w:val="18"/>
          <w:szCs w:val="18"/>
          <w:lang w:val="uz-Latn-UZ"/>
        </w:rPr>
        <w:t>мувофиқ</w:t>
      </w:r>
      <w:r w:rsidRPr="00F13B51">
        <w:rPr>
          <w:sz w:val="18"/>
          <w:szCs w:val="18"/>
          <w:lang w:val="uz-Cyrl-UZ"/>
        </w:rPr>
        <w:t xml:space="preserve"> товарни етказиб бериш</w:t>
      </w:r>
      <w:r w:rsidRPr="00F13B51">
        <w:rPr>
          <w:sz w:val="18"/>
          <w:szCs w:val="18"/>
          <w:lang w:val="uz-Latn-UZ"/>
        </w:rPr>
        <w:t xml:space="preserve">и </w:t>
      </w:r>
      <w:r w:rsidRPr="00F13B51">
        <w:rPr>
          <w:sz w:val="18"/>
          <w:szCs w:val="18"/>
          <w:lang w:val="uz-Cyrl-UZ"/>
        </w:rPr>
        <w:t>шарт</w:t>
      </w:r>
      <w:r w:rsidRPr="00F13B51">
        <w:rPr>
          <w:sz w:val="18"/>
          <w:szCs w:val="18"/>
        </w:rPr>
        <w:t>.</w:t>
      </w: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2.4. </w:t>
      </w:r>
      <w:r w:rsidRPr="00F13B51">
        <w:rPr>
          <w:rFonts w:ascii="Times New Roman" w:eastAsia="Times New Roman" w:hAnsi="Times New Roman" w:cs="Times New Roman"/>
          <w:b w:val="0"/>
          <w:bCs w:val="0"/>
          <w:lang w:val="uz-Cyrl-UZ"/>
        </w:rPr>
        <w:t>“Буюртмачи” товар</w:t>
      </w:r>
      <w:r w:rsidRPr="00F13B51">
        <w:rPr>
          <w:rFonts w:ascii="Times New Roman" w:eastAsia="Times New Roman" w:hAnsi="Times New Roman" w:cs="Times New Roman"/>
          <w:b w:val="0"/>
          <w:bCs w:val="0"/>
          <w:lang w:val="uz-Latn-UZ"/>
        </w:rPr>
        <w:t>лар</w:t>
      </w:r>
      <w:r w:rsidRPr="00F13B51">
        <w:rPr>
          <w:rFonts w:ascii="Times New Roman" w:eastAsia="Times New Roman" w:hAnsi="Times New Roman" w:cs="Times New Roman"/>
          <w:b w:val="0"/>
          <w:bCs w:val="0"/>
          <w:lang w:val="uz-Cyrl-UZ"/>
        </w:rPr>
        <w:t>ни қабул қилишда “Етказиб берувчи” иштирокида олинаётган товар</w:t>
      </w:r>
      <w:r w:rsidRPr="00F13B51">
        <w:rPr>
          <w:rFonts w:ascii="Times New Roman" w:eastAsia="Times New Roman" w:hAnsi="Times New Roman" w:cs="Times New Roman"/>
          <w:b w:val="0"/>
          <w:bCs w:val="0"/>
          <w:lang w:val="uz-Latn-UZ"/>
        </w:rPr>
        <w:t>лар</w:t>
      </w:r>
      <w:r w:rsidRPr="00F13B51">
        <w:rPr>
          <w:rFonts w:ascii="Times New Roman" w:eastAsia="Times New Roman" w:hAnsi="Times New Roman" w:cs="Times New Roman"/>
          <w:b w:val="0"/>
          <w:bCs w:val="0"/>
          <w:lang w:val="uz-Cyrl-UZ"/>
        </w:rPr>
        <w:t>нинг тўлиқли</w:t>
      </w:r>
      <w:r w:rsidRPr="00F13B51">
        <w:rPr>
          <w:rFonts w:ascii="Times New Roman" w:eastAsia="Times New Roman" w:hAnsi="Times New Roman" w:cs="Times New Roman"/>
          <w:b w:val="0"/>
          <w:bCs w:val="0"/>
          <w:lang w:val="uz-Latn-UZ"/>
        </w:rPr>
        <w:t>гини ва</w:t>
      </w:r>
      <w:r w:rsidRPr="00F13B51">
        <w:rPr>
          <w:rFonts w:ascii="Times New Roman" w:eastAsia="Times New Roman" w:hAnsi="Times New Roman" w:cs="Times New Roman"/>
          <w:b w:val="0"/>
          <w:bCs w:val="0"/>
          <w:lang w:val="uz-Cyrl-UZ"/>
        </w:rPr>
        <w:t xml:space="preserve"> сифат</w:t>
      </w:r>
      <w:r w:rsidRPr="00F13B51">
        <w:rPr>
          <w:rFonts w:ascii="Times New Roman" w:eastAsia="Times New Roman" w:hAnsi="Times New Roman" w:cs="Times New Roman"/>
          <w:b w:val="0"/>
          <w:bCs w:val="0"/>
          <w:lang w:val="uz-Latn-UZ"/>
        </w:rPr>
        <w:t>ини</w:t>
      </w:r>
      <w:r w:rsidRPr="00F13B51">
        <w:rPr>
          <w:rFonts w:ascii="Times New Roman" w:eastAsia="Times New Roman" w:hAnsi="Times New Roman" w:cs="Times New Roman"/>
          <w:b w:val="0"/>
          <w:bCs w:val="0"/>
          <w:lang w:val="uz-Cyrl-UZ"/>
        </w:rPr>
        <w:t xml:space="preserve"> савдоларни ўтказиш тўғрисидаги эълонда (</w:t>
      </w:r>
      <w:r w:rsidRPr="00F13B51">
        <w:rPr>
          <w:rFonts w:ascii="Times New Roman" w:eastAsia="Times New Roman" w:hAnsi="Times New Roman" w:cs="Times New Roman"/>
          <w:b w:val="0"/>
          <w:bCs w:val="0"/>
          <w:lang w:val="uz-Latn-UZ"/>
        </w:rPr>
        <w:t>буюртмада</w:t>
      </w:r>
      <w:r w:rsidRPr="00F13B51">
        <w:rPr>
          <w:rFonts w:ascii="Times New Roman" w:eastAsia="Times New Roman" w:hAnsi="Times New Roman" w:cs="Times New Roman"/>
          <w:b w:val="0"/>
          <w:bCs w:val="0"/>
          <w:lang w:val="uz-Cyrl-UZ"/>
        </w:rPr>
        <w:t>) кўзда тутилган бошқа талабларга мувофиқлигини текшириши шарт</w:t>
      </w:r>
      <w:r w:rsidRPr="003220DF">
        <w:rPr>
          <w:rFonts w:ascii="Times New Roman" w:eastAsia="Times New Roman" w:hAnsi="Times New Roman" w:cs="Times New Roman"/>
          <w:b w:val="0"/>
          <w:bCs w:val="0"/>
          <w:lang w:val="uz-Cyrl-UZ"/>
        </w:rPr>
        <w:t>.</w:t>
      </w: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 xml:space="preserve">2.5. </w:t>
      </w:r>
      <w:r w:rsidRPr="00F13B51">
        <w:rPr>
          <w:rFonts w:ascii="Times New Roman" w:eastAsia="Times New Roman" w:hAnsi="Times New Roman" w:cs="Times New Roman"/>
          <w:b w:val="0"/>
          <w:bCs w:val="0"/>
          <w:lang w:val="uz-Cyrl-UZ"/>
        </w:rPr>
        <w:t>Агар мазкур шартнома билан бошқа ҳоллар кўзда тутилмаган б</w:t>
      </w:r>
      <w:r w:rsidRPr="00F13B51">
        <w:rPr>
          <w:rFonts w:ascii="Times New Roman" w:eastAsia="Times New Roman" w:hAnsi="Times New Roman" w:cs="Times New Roman"/>
          <w:b w:val="0"/>
          <w:bCs w:val="0"/>
          <w:lang w:val="uz-Latn-UZ"/>
        </w:rPr>
        <w:t>ў</w:t>
      </w:r>
      <w:r w:rsidRPr="00F13B51">
        <w:rPr>
          <w:rFonts w:ascii="Times New Roman" w:eastAsia="Times New Roman" w:hAnsi="Times New Roman" w:cs="Times New Roman"/>
          <w:b w:val="0"/>
          <w:bCs w:val="0"/>
          <w:lang w:val="uz-Cyrl-UZ"/>
        </w:rPr>
        <w:t>лса, т</w:t>
      </w:r>
      <w:r w:rsidRPr="00F13B51">
        <w:rPr>
          <w:rFonts w:ascii="Times New Roman" w:eastAsia="Times New Roman" w:hAnsi="Times New Roman" w:cs="Times New Roman"/>
          <w:b w:val="0"/>
          <w:bCs w:val="0"/>
          <w:lang w:val="uz-Latn-UZ"/>
        </w:rPr>
        <w:t>овар</w:t>
      </w:r>
      <w:r w:rsidRPr="00F13B51">
        <w:rPr>
          <w:rFonts w:ascii="Times New Roman" w:eastAsia="Times New Roman" w:hAnsi="Times New Roman" w:cs="Times New Roman"/>
          <w:b w:val="0"/>
          <w:bCs w:val="0"/>
          <w:lang w:val="uz-Cyrl-UZ"/>
        </w:rPr>
        <w:t>ларни ташиш ва тушириш бўйича барча харажатлар Етказиб берувчи</w:t>
      </w:r>
      <w:r w:rsidRPr="00F13B51">
        <w:rPr>
          <w:rFonts w:ascii="Times New Roman" w:eastAsia="Times New Roman" w:hAnsi="Times New Roman" w:cs="Times New Roman"/>
          <w:b w:val="0"/>
          <w:bCs w:val="0"/>
          <w:lang w:val="uz-Latn-UZ"/>
        </w:rPr>
        <w:t xml:space="preserve"> хисоб</w:t>
      </w:r>
      <w:r w:rsidRPr="00F13B51">
        <w:rPr>
          <w:rFonts w:ascii="Times New Roman" w:eastAsia="Times New Roman" w:hAnsi="Times New Roman" w:cs="Times New Roman"/>
          <w:b w:val="0"/>
          <w:bCs w:val="0"/>
          <w:lang w:val="uz-Cyrl-UZ"/>
        </w:rPr>
        <w:t>и</w:t>
      </w:r>
      <w:r w:rsidRPr="00F13B51">
        <w:rPr>
          <w:rFonts w:ascii="Times New Roman" w:eastAsia="Times New Roman" w:hAnsi="Times New Roman" w:cs="Times New Roman"/>
          <w:b w:val="0"/>
          <w:bCs w:val="0"/>
          <w:lang w:val="uz-Latn-UZ"/>
        </w:rPr>
        <w:t>дан амалга оширилади</w:t>
      </w:r>
      <w:r w:rsidRPr="003220DF">
        <w:rPr>
          <w:rFonts w:ascii="Times New Roman" w:eastAsia="Times New Roman" w:hAnsi="Times New Roman" w:cs="Times New Roman"/>
          <w:b w:val="0"/>
          <w:bCs w:val="0"/>
          <w:lang w:val="uz-Cyrl-UZ"/>
        </w:rPr>
        <w:t>.</w:t>
      </w:r>
    </w:p>
    <w:p w:rsidR="005C0204" w:rsidRPr="00F13B51" w:rsidRDefault="005C0204" w:rsidP="00C3764E">
      <w:pPr>
        <w:ind w:left="284" w:firstLine="709"/>
        <w:jc w:val="both"/>
        <w:rPr>
          <w:sz w:val="18"/>
          <w:szCs w:val="18"/>
        </w:rPr>
      </w:pPr>
      <w:r w:rsidRPr="00F13B51">
        <w:rPr>
          <w:sz w:val="18"/>
          <w:szCs w:val="18"/>
        </w:rPr>
        <w:t xml:space="preserve">2.6. </w:t>
      </w:r>
      <w:r w:rsidRPr="00F13B51">
        <w:rPr>
          <w:sz w:val="18"/>
          <w:szCs w:val="18"/>
          <w:lang w:val="uz-Cyrl-UZ"/>
        </w:rPr>
        <w:t>Буюртмачининг розилиги</w:t>
      </w:r>
      <w:r w:rsidRPr="00F13B51">
        <w:rPr>
          <w:sz w:val="18"/>
          <w:szCs w:val="18"/>
          <w:lang w:val="uz-Latn-UZ"/>
        </w:rPr>
        <w:t>га кўра</w:t>
      </w:r>
      <w:r w:rsidRPr="00F13B51">
        <w:rPr>
          <w:sz w:val="18"/>
          <w:szCs w:val="18"/>
          <w:lang w:val="uz-Cyrl-UZ"/>
        </w:rPr>
        <w:t xml:space="preserve"> товар муддатидан </w:t>
      </w:r>
      <w:r w:rsidRPr="00F13B51">
        <w:rPr>
          <w:sz w:val="18"/>
          <w:szCs w:val="18"/>
          <w:lang w:val="uz-Latn-UZ"/>
        </w:rPr>
        <w:t>олдин</w:t>
      </w:r>
      <w:r w:rsidRPr="00F13B51">
        <w:rPr>
          <w:sz w:val="18"/>
          <w:szCs w:val="18"/>
          <w:lang w:val="uz-Cyrl-UZ"/>
        </w:rPr>
        <w:t xml:space="preserve"> етказиб берилиши мумкин</w:t>
      </w:r>
      <w:r w:rsidRPr="00F13B51">
        <w:rPr>
          <w:sz w:val="18"/>
          <w:szCs w:val="18"/>
        </w:rPr>
        <w:t>.</w:t>
      </w:r>
    </w:p>
    <w:p w:rsidR="005C0204" w:rsidRPr="003220DF" w:rsidRDefault="005C0204" w:rsidP="00C3764E">
      <w:pPr>
        <w:ind w:left="284" w:firstLine="709"/>
        <w:jc w:val="both"/>
        <w:rPr>
          <w:sz w:val="18"/>
          <w:szCs w:val="18"/>
          <w:lang w:val="uz-Cyrl-UZ"/>
        </w:rPr>
      </w:pPr>
      <w:r w:rsidRPr="003220DF">
        <w:rPr>
          <w:sz w:val="18"/>
          <w:szCs w:val="18"/>
          <w:lang w:val="uz-Cyrl-UZ"/>
        </w:rPr>
        <w:t xml:space="preserve">2.7. </w:t>
      </w:r>
      <w:r w:rsidRPr="00F13B51">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F13B51">
        <w:rPr>
          <w:sz w:val="18"/>
          <w:szCs w:val="18"/>
          <w:lang w:val="uz-Latn-UZ"/>
        </w:rPr>
        <w:t>ва ун</w:t>
      </w:r>
      <w:r w:rsidRPr="00F13B51">
        <w:rPr>
          <w:sz w:val="18"/>
          <w:szCs w:val="18"/>
          <w:lang w:val="uz-Cyrl-UZ"/>
        </w:rPr>
        <w:t>да етказиб берилган товарларнинг миқдори, унинг сифати кўрсатилади</w:t>
      </w:r>
      <w:r w:rsidRPr="003220DF">
        <w:rPr>
          <w:sz w:val="18"/>
          <w:szCs w:val="18"/>
          <w:lang w:val="uz-Cyrl-UZ"/>
        </w:rPr>
        <w:t xml:space="preserve">. </w:t>
      </w:r>
    </w:p>
    <w:p w:rsidR="005C0204" w:rsidRPr="003220DF" w:rsidRDefault="005C0204" w:rsidP="00C3764E">
      <w:pPr>
        <w:ind w:left="284" w:firstLine="709"/>
        <w:jc w:val="both"/>
        <w:rPr>
          <w:sz w:val="18"/>
          <w:szCs w:val="18"/>
          <w:lang w:val="uz-Cyrl-UZ"/>
        </w:rPr>
      </w:pPr>
      <w:r w:rsidRPr="003220DF">
        <w:rPr>
          <w:sz w:val="18"/>
          <w:szCs w:val="18"/>
          <w:lang w:val="uz-Cyrl-UZ"/>
        </w:rPr>
        <w:t xml:space="preserve">2.8. </w:t>
      </w:r>
      <w:r w:rsidRPr="00F13B51">
        <w:rPr>
          <w:sz w:val="18"/>
          <w:szCs w:val="18"/>
          <w:lang w:val="uz-Cyrl-UZ"/>
        </w:rPr>
        <w:t xml:space="preserve">Мазкур </w:t>
      </w:r>
      <w:r w:rsidRPr="00F13B51">
        <w:rPr>
          <w:sz w:val="18"/>
          <w:szCs w:val="18"/>
          <w:lang w:val="uz-Latn-UZ"/>
        </w:rPr>
        <w:t>шартномада</w:t>
      </w:r>
      <w:r w:rsidRPr="00F13B51">
        <w:rPr>
          <w:sz w:val="18"/>
          <w:szCs w:val="18"/>
          <w:lang w:val="uz-Cyrl-UZ"/>
        </w:rPr>
        <w:t xml:space="preserve"> кўзда тутилган товарларни етказиб бериш</w:t>
      </w:r>
      <w:r w:rsidRPr="00F13B51">
        <w:rPr>
          <w:sz w:val="18"/>
          <w:szCs w:val="18"/>
          <w:lang w:val="uz-Latn-UZ"/>
        </w:rPr>
        <w:t>,</w:t>
      </w:r>
      <w:r w:rsidRPr="00F13B51">
        <w:rPr>
          <w:sz w:val="18"/>
          <w:szCs w:val="18"/>
          <w:lang w:val="uz-Cyrl-UZ"/>
        </w:rPr>
        <w:t xml:space="preserve"> мазкур шартномага мувофиқ амалга оширилади</w:t>
      </w:r>
      <w:r w:rsidRPr="003220DF">
        <w:rPr>
          <w:sz w:val="18"/>
          <w:szCs w:val="18"/>
          <w:lang w:val="uz-Cyrl-UZ"/>
        </w:rPr>
        <w:t>.</w:t>
      </w:r>
    </w:p>
    <w:p w:rsidR="005C0204" w:rsidRPr="003220DF" w:rsidRDefault="005C0204" w:rsidP="00C3764E">
      <w:pPr>
        <w:ind w:left="284" w:firstLine="709"/>
        <w:jc w:val="center"/>
        <w:rPr>
          <w:bCs/>
          <w:color w:val="000000"/>
          <w:sz w:val="18"/>
          <w:szCs w:val="18"/>
          <w:lang w:val="uz-Cyrl-UZ"/>
        </w:rPr>
      </w:pPr>
    </w:p>
    <w:p w:rsidR="005C0204" w:rsidRPr="000E7C33" w:rsidRDefault="005C0204" w:rsidP="00C3764E">
      <w:pPr>
        <w:ind w:left="284" w:firstLine="709"/>
        <w:jc w:val="center"/>
        <w:rPr>
          <w:sz w:val="18"/>
          <w:szCs w:val="18"/>
          <w:lang w:val="uz-Cyrl-UZ"/>
        </w:rPr>
      </w:pPr>
      <w:r w:rsidRPr="000E7C33">
        <w:rPr>
          <w:bCs/>
          <w:color w:val="000000"/>
          <w:sz w:val="18"/>
          <w:szCs w:val="18"/>
          <w:lang w:val="uz-Cyrl-UZ"/>
        </w:rPr>
        <w:t xml:space="preserve">3. </w:t>
      </w:r>
      <w:r w:rsidRPr="00F13B51">
        <w:rPr>
          <w:bCs/>
          <w:color w:val="000000"/>
          <w:sz w:val="18"/>
          <w:szCs w:val="18"/>
          <w:lang w:val="uz-Cyrl-UZ"/>
        </w:rPr>
        <w:t>ТОМОНЛАРНИНГ ҲУҚУҚ ВА МАЖБУРИЯТЛАРИ</w:t>
      </w:r>
    </w:p>
    <w:p w:rsidR="005C0204" w:rsidRPr="000E7C33" w:rsidRDefault="005C0204" w:rsidP="00C3764E">
      <w:pPr>
        <w:ind w:left="284" w:firstLine="709"/>
        <w:jc w:val="both"/>
        <w:rPr>
          <w:sz w:val="18"/>
          <w:szCs w:val="18"/>
          <w:lang w:val="uz-Cyrl-UZ"/>
        </w:rPr>
      </w:pPr>
      <w:r w:rsidRPr="000E7C33">
        <w:rPr>
          <w:sz w:val="18"/>
          <w:szCs w:val="18"/>
          <w:lang w:val="uz-Cyrl-UZ"/>
        </w:rPr>
        <w:t xml:space="preserve">3.1. </w:t>
      </w:r>
      <w:r w:rsidRPr="00F13B51">
        <w:rPr>
          <w:sz w:val="18"/>
          <w:szCs w:val="18"/>
          <w:lang w:val="uz-Cyrl-UZ"/>
        </w:rPr>
        <w:t>Буюртмачининг ҳуқуқлари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Етказиб берувчидан Шартномани бажариш учун зарур бўлган давлат стандартлари ва бошқа меъёрий ҳужжатлар билан таъминлашни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Буюртмачи ҳисобидан товар</w:t>
      </w:r>
      <w:r w:rsidRPr="00F13B51">
        <w:rPr>
          <w:sz w:val="18"/>
          <w:szCs w:val="18"/>
          <w:lang w:val="uz-Latn-UZ"/>
        </w:rPr>
        <w:t>лар ташиб келтирилганда,</w:t>
      </w:r>
      <w:r w:rsidRPr="00F13B51">
        <w:rPr>
          <w:sz w:val="18"/>
          <w:szCs w:val="18"/>
          <w:lang w:val="uz-Cyrl-UZ"/>
        </w:rPr>
        <w:t xml:space="preserve"> Етказиб берувчидан транспорт харажатларини қоплаб беришни талаб қилиш</w:t>
      </w:r>
      <w:r w:rsidRPr="000E7C33">
        <w:rPr>
          <w:sz w:val="18"/>
          <w:szCs w:val="18"/>
          <w:lang w:val="uz-Cyrl-UZ"/>
        </w:rPr>
        <w:t xml:space="preserve">, </w:t>
      </w:r>
      <w:r w:rsidRPr="00F13B51">
        <w:rPr>
          <w:sz w:val="18"/>
          <w:szCs w:val="18"/>
          <w:lang w:val="uz-Latn-UZ"/>
        </w:rPr>
        <w:t>агар мазкур шартноманинг шартлариджа бошқа ҳоллар белгиланмаган бўлса</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 xml:space="preserve">Етказиб берувчидан </w:t>
      </w:r>
      <w:r w:rsidRPr="00F13B51">
        <w:rPr>
          <w:sz w:val="18"/>
          <w:szCs w:val="18"/>
          <w:lang w:val="uz-Latn-UZ"/>
        </w:rPr>
        <w:t>жойлаштирилган буюртмага</w:t>
      </w:r>
      <w:r w:rsidRPr="00F13B51">
        <w:rPr>
          <w:sz w:val="18"/>
          <w:szCs w:val="18"/>
          <w:lang w:val="uz-Cyrl-UZ"/>
        </w:rPr>
        <w:t xml:space="preserve"> кўра мазкур шартномага мувофиқ</w:t>
      </w:r>
      <w:r w:rsidRPr="00F13B51">
        <w:rPr>
          <w:sz w:val="18"/>
          <w:szCs w:val="18"/>
          <w:lang w:val="uz-Latn-UZ"/>
        </w:rPr>
        <w:t xml:space="preserve">, </w:t>
      </w:r>
      <w:r w:rsidRPr="00F13B51">
        <w:rPr>
          <w:sz w:val="18"/>
          <w:szCs w:val="18"/>
          <w:lang w:val="uz-Cyrl-UZ"/>
        </w:rPr>
        <w:t>тегишли сифат, ассортимент</w:t>
      </w:r>
      <w:r w:rsidRPr="00F13B51">
        <w:rPr>
          <w:sz w:val="18"/>
          <w:szCs w:val="18"/>
          <w:lang w:val="uz-Latn-UZ"/>
        </w:rPr>
        <w:t xml:space="preserve"> бўйича</w:t>
      </w:r>
      <w:r w:rsidRPr="00F13B51">
        <w:rPr>
          <w:sz w:val="18"/>
          <w:szCs w:val="18"/>
          <w:lang w:val="uz-Cyrl-UZ"/>
        </w:rPr>
        <w:t xml:space="preserve"> товар</w:t>
      </w:r>
      <w:r w:rsidRPr="00F13B51">
        <w:rPr>
          <w:sz w:val="18"/>
          <w:szCs w:val="18"/>
          <w:lang w:val="uz-Latn-UZ"/>
        </w:rPr>
        <w:t>лар</w:t>
      </w:r>
      <w:r w:rsidRPr="00F13B51">
        <w:rPr>
          <w:sz w:val="18"/>
          <w:szCs w:val="18"/>
          <w:lang w:val="uz-Cyrl-UZ"/>
        </w:rPr>
        <w:t>ни етказиб беришни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Latn-UZ"/>
        </w:rPr>
        <w:t>С</w:t>
      </w:r>
      <w:r w:rsidRPr="00F13B51">
        <w:rPr>
          <w:sz w:val="18"/>
          <w:szCs w:val="18"/>
          <w:lang w:val="uz-Cyrl-UZ"/>
        </w:rPr>
        <w:t>ифат</w:t>
      </w:r>
      <w:r w:rsidRPr="00F13B51">
        <w:rPr>
          <w:sz w:val="18"/>
          <w:szCs w:val="18"/>
          <w:lang w:val="uz-Latn-UZ"/>
        </w:rPr>
        <w:t>сиз</w:t>
      </w:r>
      <w:r w:rsidRPr="00F13B51">
        <w:rPr>
          <w:sz w:val="18"/>
          <w:szCs w:val="18"/>
          <w:lang w:val="uz-Cyrl-UZ"/>
        </w:rPr>
        <w:t xml:space="preserve"> товар етказиб берилган</w:t>
      </w:r>
      <w:r w:rsidRPr="00F13B51">
        <w:rPr>
          <w:sz w:val="18"/>
          <w:szCs w:val="18"/>
          <w:lang w:val="uz-Latn-UZ"/>
        </w:rPr>
        <w:t>да</w:t>
      </w:r>
      <w:r w:rsidRPr="00F13B51">
        <w:rPr>
          <w:sz w:val="18"/>
          <w:szCs w:val="18"/>
          <w:lang w:val="uz-Cyrl-UZ"/>
        </w:rPr>
        <w:t xml:space="preserve"> ўз ихтиёрига кўра қуйидагилардан бирини талаб қилиш</w:t>
      </w:r>
      <w:r w:rsidRPr="000E7C33">
        <w:rPr>
          <w:sz w:val="18"/>
          <w:szCs w:val="18"/>
          <w:lang w:val="uz-Cyrl-UZ"/>
        </w:rPr>
        <w:t>:</w:t>
      </w:r>
    </w:p>
    <w:p w:rsidR="005C0204" w:rsidRPr="00F13B51" w:rsidRDefault="005C0204" w:rsidP="00C3764E">
      <w:pPr>
        <w:ind w:left="284" w:firstLine="709"/>
        <w:jc w:val="both"/>
        <w:rPr>
          <w:sz w:val="18"/>
          <w:szCs w:val="18"/>
        </w:rPr>
      </w:pPr>
      <w:r w:rsidRPr="00F13B51">
        <w:rPr>
          <w:sz w:val="18"/>
          <w:szCs w:val="18"/>
        </w:rPr>
        <w:t xml:space="preserve">- </w:t>
      </w:r>
      <w:r w:rsidRPr="00F13B51">
        <w:rPr>
          <w:sz w:val="18"/>
          <w:szCs w:val="18"/>
          <w:lang w:val="uz-Latn-UZ"/>
        </w:rPr>
        <w:t xml:space="preserve">тегишли </w:t>
      </w:r>
      <w:r w:rsidRPr="00F13B51">
        <w:rPr>
          <w:sz w:val="18"/>
          <w:szCs w:val="18"/>
          <w:lang w:val="uz-Cyrl-UZ"/>
        </w:rPr>
        <w:t>сифатдаги шунга ўхшаш товар билан алмаштириб бериш</w:t>
      </w:r>
      <w:r w:rsidRPr="00F13B51">
        <w:rPr>
          <w:sz w:val="18"/>
          <w:szCs w:val="18"/>
        </w:rPr>
        <w:t>;</w:t>
      </w:r>
    </w:p>
    <w:p w:rsidR="005C0204" w:rsidRPr="00F13B51" w:rsidRDefault="005C0204" w:rsidP="00C3764E">
      <w:pPr>
        <w:ind w:left="284" w:firstLine="709"/>
        <w:jc w:val="both"/>
        <w:rPr>
          <w:sz w:val="18"/>
          <w:szCs w:val="18"/>
        </w:rPr>
      </w:pPr>
      <w:r w:rsidRPr="00F13B51">
        <w:rPr>
          <w:sz w:val="18"/>
          <w:szCs w:val="18"/>
          <w:lang w:val="uz-Latn-UZ"/>
        </w:rPr>
        <w:t>- камчиликларни беғараз бартарф этиш;</w:t>
      </w:r>
    </w:p>
    <w:p w:rsidR="005C0204" w:rsidRPr="00F13B51" w:rsidRDefault="005C0204" w:rsidP="00C3764E">
      <w:pPr>
        <w:ind w:left="284" w:firstLine="709"/>
        <w:jc w:val="both"/>
        <w:rPr>
          <w:sz w:val="18"/>
          <w:szCs w:val="18"/>
        </w:rPr>
      </w:pPr>
      <w:r w:rsidRPr="00F13B51">
        <w:rPr>
          <w:sz w:val="18"/>
          <w:szCs w:val="18"/>
          <w:lang w:val="uz-Latn-UZ"/>
        </w:rPr>
        <w:t xml:space="preserve">- </w:t>
      </w:r>
      <w:r w:rsidRPr="00F13B51">
        <w:rPr>
          <w:sz w:val="18"/>
          <w:szCs w:val="18"/>
          <w:lang w:val="uz-Cyrl-UZ"/>
        </w:rPr>
        <w:t>Етказиб берувчидан мазкур шартнома</w:t>
      </w:r>
      <w:r w:rsidRPr="00F13B51">
        <w:rPr>
          <w:sz w:val="18"/>
          <w:szCs w:val="18"/>
          <w:lang w:val="uz-Latn-UZ"/>
        </w:rPr>
        <w:t xml:space="preserve"> шартлари</w:t>
      </w:r>
      <w:r w:rsidRPr="00F13B51">
        <w:rPr>
          <w:sz w:val="18"/>
          <w:szCs w:val="18"/>
          <w:lang w:val="uz-Cyrl-UZ"/>
        </w:rPr>
        <w:t>ни бажарма</w:t>
      </w:r>
      <w:r w:rsidRPr="00F13B51">
        <w:rPr>
          <w:sz w:val="18"/>
          <w:szCs w:val="18"/>
          <w:lang w:val="uz-Latn-UZ"/>
        </w:rPr>
        <w:t>ган</w:t>
      </w:r>
      <w:r w:rsidRPr="00F13B51">
        <w:rPr>
          <w:sz w:val="18"/>
          <w:szCs w:val="18"/>
          <w:lang w:val="uz-Cyrl-UZ"/>
        </w:rPr>
        <w:t>лиги ёки тегишли даражада бажарма</w:t>
      </w:r>
      <w:r w:rsidRPr="00F13B51">
        <w:rPr>
          <w:sz w:val="18"/>
          <w:szCs w:val="18"/>
          <w:lang w:val="uz-Latn-UZ"/>
        </w:rPr>
        <w:t>ган</w:t>
      </w:r>
      <w:r w:rsidRPr="00F13B51">
        <w:rPr>
          <w:sz w:val="18"/>
          <w:szCs w:val="18"/>
          <w:lang w:val="uz-Cyrl-UZ"/>
        </w:rPr>
        <w:t>лиги натижасида етказилган зарарни қоплаб беришни талаб қилиш</w:t>
      </w:r>
      <w:r w:rsidRPr="00F13B51">
        <w:rPr>
          <w:sz w:val="18"/>
          <w:szCs w:val="18"/>
          <w:lang w:val="uz-Latn-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3.2. </w:t>
      </w:r>
      <w:r w:rsidRPr="00F13B51">
        <w:rPr>
          <w:sz w:val="18"/>
          <w:szCs w:val="18"/>
          <w:lang w:val="uz-Cyrl-UZ"/>
        </w:rPr>
        <w:t>Буюртмачининг мажбуриятлари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мазкур шартномага мувофиқ ўзининг </w:t>
      </w:r>
      <w:r w:rsidRPr="00F13B51">
        <w:rPr>
          <w:sz w:val="18"/>
          <w:szCs w:val="18"/>
          <w:lang w:val="uz-Latn-UZ"/>
        </w:rPr>
        <w:t>жойлаштирган буюртмаси</w:t>
      </w:r>
      <w:r w:rsidRPr="00F13B51">
        <w:rPr>
          <w:sz w:val="18"/>
          <w:szCs w:val="18"/>
          <w:lang w:val="uz-Cyrl-UZ"/>
        </w:rPr>
        <w:t xml:space="preserve"> бўйича етказиб берилган товарларни қабул қилиш</w:t>
      </w:r>
      <w:r w:rsidRPr="000E7C33">
        <w:rPr>
          <w:sz w:val="18"/>
          <w:szCs w:val="18"/>
          <w:lang w:val="uz-Cyrl-UZ"/>
        </w:rPr>
        <w:t>;</w:t>
      </w:r>
    </w:p>
    <w:p w:rsidR="005C0204" w:rsidRPr="00F13B51" w:rsidRDefault="005C0204" w:rsidP="00C3764E">
      <w:pPr>
        <w:ind w:left="284" w:firstLine="709"/>
        <w:jc w:val="both"/>
        <w:rPr>
          <w:sz w:val="18"/>
          <w:szCs w:val="18"/>
        </w:rPr>
      </w:pPr>
      <w:r w:rsidRPr="00F13B51">
        <w:rPr>
          <w:sz w:val="18"/>
          <w:szCs w:val="18"/>
        </w:rPr>
        <w:t xml:space="preserve">- </w:t>
      </w:r>
      <w:r w:rsidRPr="00F13B51">
        <w:rPr>
          <w:sz w:val="18"/>
          <w:szCs w:val="18"/>
          <w:lang w:val="uz-Cyrl-UZ"/>
        </w:rPr>
        <w:t xml:space="preserve">товарларнинг </w:t>
      </w:r>
      <w:r w:rsidRPr="00F13B51">
        <w:rPr>
          <w:sz w:val="18"/>
          <w:szCs w:val="18"/>
          <w:lang w:val="uz-Latn-UZ"/>
        </w:rPr>
        <w:t>қийматини</w:t>
      </w:r>
      <w:r w:rsidRPr="00F13B51">
        <w:rPr>
          <w:sz w:val="18"/>
          <w:szCs w:val="18"/>
          <w:lang w:val="uz-Cyrl-UZ"/>
        </w:rPr>
        <w:t xml:space="preserve"> мазкур шартномада </w:t>
      </w:r>
      <w:r w:rsidRPr="00F13B51">
        <w:rPr>
          <w:sz w:val="18"/>
          <w:szCs w:val="18"/>
          <w:lang w:val="uz-Latn-UZ"/>
        </w:rPr>
        <w:t>белгиланган</w:t>
      </w:r>
      <w:r w:rsidRPr="00F13B51">
        <w:rPr>
          <w:sz w:val="18"/>
          <w:szCs w:val="18"/>
          <w:lang w:val="uz-Cyrl-UZ"/>
        </w:rPr>
        <w:t xml:space="preserve"> нарх</w:t>
      </w:r>
      <w:r w:rsidRPr="00F13B51">
        <w:rPr>
          <w:sz w:val="18"/>
          <w:szCs w:val="18"/>
          <w:lang w:val="uz-Latn-UZ"/>
        </w:rPr>
        <w:t>да ва муддатда</w:t>
      </w:r>
      <w:r w:rsidRPr="00F13B51">
        <w:rPr>
          <w:sz w:val="18"/>
          <w:szCs w:val="18"/>
          <w:lang w:val="uz-Cyrl-UZ"/>
        </w:rPr>
        <w:t xml:space="preserve"> тўлаш</w:t>
      </w:r>
      <w:r w:rsidRPr="00F13B51">
        <w:rPr>
          <w:sz w:val="18"/>
          <w:szCs w:val="18"/>
        </w:rPr>
        <w:t>.</w:t>
      </w:r>
    </w:p>
    <w:p w:rsidR="005C0204" w:rsidRPr="003220DF" w:rsidRDefault="005C0204" w:rsidP="00C3764E">
      <w:pPr>
        <w:ind w:left="284" w:firstLine="709"/>
        <w:jc w:val="both"/>
        <w:rPr>
          <w:sz w:val="18"/>
          <w:szCs w:val="18"/>
          <w:lang w:val="uz-Cyrl-UZ"/>
        </w:rPr>
      </w:pPr>
      <w:r w:rsidRPr="003220DF">
        <w:rPr>
          <w:sz w:val="18"/>
          <w:szCs w:val="18"/>
          <w:lang w:val="uz-Cyrl-UZ"/>
        </w:rPr>
        <w:t xml:space="preserve">3.3. </w:t>
      </w:r>
      <w:r w:rsidRPr="00F13B51">
        <w:rPr>
          <w:sz w:val="18"/>
          <w:szCs w:val="18"/>
          <w:lang w:val="uz-Cyrl-UZ"/>
        </w:rPr>
        <w:t>Етказиб берувчи</w:t>
      </w:r>
      <w:r w:rsidRPr="00F13B51">
        <w:rPr>
          <w:sz w:val="18"/>
          <w:szCs w:val="18"/>
          <w:lang w:val="uz-Latn-UZ"/>
        </w:rPr>
        <w:t xml:space="preserve"> қуйидаги хуқуқларга эга</w:t>
      </w:r>
      <w:r w:rsidRPr="003220DF">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“Буюртмачидан” </w:t>
      </w:r>
      <w:r w:rsidRPr="00F13B51">
        <w:rPr>
          <w:sz w:val="18"/>
          <w:szCs w:val="18"/>
          <w:lang w:val="uz-Latn-UZ"/>
        </w:rPr>
        <w:t>олдин</w:t>
      </w:r>
      <w:r w:rsidRPr="00F13B51">
        <w:rPr>
          <w:sz w:val="18"/>
          <w:szCs w:val="18"/>
          <w:lang w:val="uz-Cyrl-UZ"/>
        </w:rPr>
        <w:t>дан тўлов ва етказиб берилган товарлар учун якуний ҳисоб-китобларни Ўзбекистон Республикаси</w:t>
      </w:r>
      <w:r w:rsidRPr="00F13B51">
        <w:rPr>
          <w:sz w:val="18"/>
          <w:szCs w:val="18"/>
          <w:lang w:val="uz-Latn-UZ"/>
        </w:rPr>
        <w:t xml:space="preserve">нинг </w:t>
      </w:r>
      <w:r w:rsidRPr="00F13B51">
        <w:rPr>
          <w:sz w:val="18"/>
          <w:szCs w:val="18"/>
          <w:lang w:val="uz-Cyrl-UZ"/>
        </w:rPr>
        <w:t>амалдаги қонунчилигида кўзда тутилган тартибда ва ҳажмларда амалга оширишни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Буюртмачидан </w:t>
      </w:r>
      <w:r w:rsidRPr="00F13B51">
        <w:rPr>
          <w:sz w:val="18"/>
          <w:szCs w:val="18"/>
          <w:lang w:val="uz-Latn-UZ"/>
        </w:rPr>
        <w:t xml:space="preserve">жойлаштирган буюртмага </w:t>
      </w:r>
      <w:r w:rsidRPr="00F13B51">
        <w:rPr>
          <w:sz w:val="18"/>
          <w:szCs w:val="18"/>
          <w:lang w:val="uz-Cyrl-UZ"/>
        </w:rPr>
        <w:t>мувофиқ</w:t>
      </w:r>
      <w:r w:rsidRPr="00F13B51">
        <w:rPr>
          <w:sz w:val="18"/>
          <w:szCs w:val="18"/>
          <w:lang w:val="uz-Latn-UZ"/>
        </w:rPr>
        <w:t xml:space="preserve">, </w:t>
      </w:r>
      <w:r w:rsidRPr="00F13B51">
        <w:rPr>
          <w:sz w:val="18"/>
          <w:szCs w:val="18"/>
          <w:lang w:val="uz-Cyrl-UZ"/>
        </w:rPr>
        <w:t xml:space="preserve">етказиб берилган товарларни асоссиз равишда қабул </w:t>
      </w:r>
      <w:r w:rsidRPr="00F13B51">
        <w:rPr>
          <w:sz w:val="18"/>
          <w:szCs w:val="18"/>
          <w:lang w:val="uz-Latn-UZ"/>
        </w:rPr>
        <w:t>қилмаслик</w:t>
      </w:r>
      <w:r w:rsidRPr="00F13B51">
        <w:rPr>
          <w:sz w:val="18"/>
          <w:szCs w:val="18"/>
          <w:lang w:val="uz-Cyrl-UZ"/>
        </w:rPr>
        <w:t xml:space="preserve"> натижасида етказилган зарарларни қоплаб беришни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3.4. </w:t>
      </w:r>
      <w:r w:rsidRPr="00F13B51">
        <w:rPr>
          <w:sz w:val="18"/>
          <w:szCs w:val="18"/>
          <w:lang w:val="uz-Cyrl-UZ"/>
        </w:rPr>
        <w:t>Етказиб берувчининг мажбуриятлари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Буюртмачига мазкур шартномага мувофиқ</w:t>
      </w:r>
      <w:r w:rsidRPr="00F13B51">
        <w:rPr>
          <w:sz w:val="18"/>
          <w:szCs w:val="18"/>
          <w:lang w:val="uz-Latn-UZ"/>
        </w:rPr>
        <w:t xml:space="preserve"> белгиланган</w:t>
      </w:r>
      <w:r w:rsidRPr="00F13B51">
        <w:rPr>
          <w:sz w:val="18"/>
          <w:szCs w:val="18"/>
          <w:lang w:val="uz-Cyrl-UZ"/>
        </w:rPr>
        <w:t xml:space="preserve"> муддат</w:t>
      </w:r>
      <w:r w:rsidRPr="00F13B51">
        <w:rPr>
          <w:sz w:val="18"/>
          <w:szCs w:val="18"/>
          <w:lang w:val="uz-Latn-UZ"/>
        </w:rPr>
        <w:t>да</w:t>
      </w:r>
      <w:r w:rsidRPr="00F13B51">
        <w:rPr>
          <w:sz w:val="18"/>
          <w:szCs w:val="18"/>
          <w:lang w:val="uz-Cyrl-UZ"/>
        </w:rPr>
        <w:t>, миқдор</w:t>
      </w:r>
      <w:r w:rsidRPr="00F13B51">
        <w:rPr>
          <w:sz w:val="18"/>
          <w:szCs w:val="18"/>
          <w:lang w:val="uz-Latn-UZ"/>
        </w:rPr>
        <w:t>да</w:t>
      </w:r>
      <w:r w:rsidRPr="00F13B51">
        <w:rPr>
          <w:sz w:val="18"/>
          <w:szCs w:val="18"/>
          <w:lang w:val="uz-Cyrl-UZ"/>
        </w:rPr>
        <w:t xml:space="preserve"> ва сифатда товарларни етказиб бериш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Latn-UZ"/>
        </w:rPr>
        <w:t xml:space="preserve">агар </w:t>
      </w:r>
      <w:r w:rsidRPr="00F13B51">
        <w:rPr>
          <w:sz w:val="18"/>
          <w:szCs w:val="18"/>
          <w:lang w:val="uz-Cyrl-UZ"/>
        </w:rPr>
        <w:t>товар</w:t>
      </w:r>
      <w:r w:rsidRPr="00F13B51">
        <w:rPr>
          <w:sz w:val="18"/>
          <w:szCs w:val="18"/>
          <w:lang w:val="uz-Latn-UZ"/>
        </w:rPr>
        <w:t>лар</w:t>
      </w:r>
      <w:r w:rsidRPr="00F13B51">
        <w:rPr>
          <w:sz w:val="18"/>
          <w:szCs w:val="18"/>
          <w:lang w:val="uz-Cyrl-UZ"/>
        </w:rPr>
        <w:t>ни етказиб бериш</w:t>
      </w:r>
      <w:r w:rsidRPr="00F13B51">
        <w:rPr>
          <w:sz w:val="18"/>
          <w:szCs w:val="18"/>
          <w:lang w:val="uz-Latn-UZ"/>
        </w:rPr>
        <w:t xml:space="preserve"> жараёни</w:t>
      </w:r>
      <w:r w:rsidRPr="00F13B51">
        <w:rPr>
          <w:sz w:val="18"/>
          <w:szCs w:val="18"/>
          <w:lang w:val="uz-Cyrl-UZ"/>
        </w:rPr>
        <w:t xml:space="preserve">да Етказиб берувчи шартнома шартлари ва меъёрлардан </w:t>
      </w:r>
      <w:r w:rsidRPr="00F13B51">
        <w:rPr>
          <w:sz w:val="18"/>
          <w:szCs w:val="18"/>
          <w:lang w:val="uz-Latn-UZ"/>
        </w:rPr>
        <w:t>ёки Ўзбекистон Республикасининг амалдаги қонунчилигидан</w:t>
      </w:r>
      <w:r w:rsidRPr="00F13B51">
        <w:rPr>
          <w:sz w:val="18"/>
          <w:szCs w:val="18"/>
          <w:lang w:val="uz-Cyrl-UZ"/>
        </w:rPr>
        <w:t xml:space="preserve"> четга чиқишга йўл қўйган ҳолларда Буюртмачининг талаби бўйича </w:t>
      </w:r>
      <w:r w:rsidRPr="000E7C33">
        <w:rPr>
          <w:sz w:val="18"/>
          <w:szCs w:val="18"/>
          <w:lang w:val="uz-Cyrl-UZ"/>
        </w:rPr>
        <w:t xml:space="preserve">10 </w:t>
      </w:r>
      <w:r w:rsidRPr="000E7C33">
        <w:rPr>
          <w:rFonts w:eastAsia="Times New Roman"/>
          <w:sz w:val="18"/>
          <w:szCs w:val="18"/>
          <w:lang w:val="uz-Cyrl-UZ"/>
        </w:rPr>
        <w:t>(</w:t>
      </w:r>
      <w:r w:rsidRPr="00F13B51">
        <w:rPr>
          <w:rFonts w:eastAsia="Times New Roman"/>
          <w:sz w:val="18"/>
          <w:szCs w:val="18"/>
          <w:lang w:val="uz-Cyrl-UZ"/>
        </w:rPr>
        <w:t>ў</w:t>
      </w:r>
      <w:r w:rsidRPr="000E7C33">
        <w:rPr>
          <w:rFonts w:eastAsia="Times New Roman"/>
          <w:sz w:val="18"/>
          <w:szCs w:val="18"/>
          <w:lang w:val="uz-Cyrl-UZ"/>
        </w:rPr>
        <w:t>н)</w:t>
      </w:r>
      <w:r w:rsidRPr="000E7C33">
        <w:rPr>
          <w:sz w:val="18"/>
          <w:szCs w:val="18"/>
          <w:lang w:val="uz-Cyrl-UZ"/>
        </w:rPr>
        <w:t xml:space="preserve"> </w:t>
      </w:r>
      <w:r w:rsidRPr="00F13B51">
        <w:rPr>
          <w:sz w:val="18"/>
          <w:szCs w:val="18"/>
          <w:lang w:val="uz-Cyrl-UZ"/>
        </w:rPr>
        <w:t xml:space="preserve">кун муддат ичида барча аниқланган камчиликларни </w:t>
      </w:r>
      <w:r w:rsidRPr="00F13B51">
        <w:rPr>
          <w:sz w:val="18"/>
          <w:szCs w:val="18"/>
          <w:lang w:val="uz-Latn-UZ"/>
        </w:rPr>
        <w:t>беғараз бартараф этиш</w:t>
      </w:r>
      <w:r w:rsidRPr="000E7C33">
        <w:rPr>
          <w:sz w:val="18"/>
          <w:szCs w:val="18"/>
          <w:lang w:val="uz-Cyrl-UZ"/>
        </w:rPr>
        <w:t>.</w:t>
      </w:r>
    </w:p>
    <w:p w:rsidR="005C0204" w:rsidRPr="003220DF" w:rsidRDefault="005C0204" w:rsidP="00C3764E">
      <w:pPr>
        <w:ind w:left="284" w:firstLine="709"/>
        <w:jc w:val="both"/>
        <w:rPr>
          <w:sz w:val="18"/>
          <w:szCs w:val="18"/>
          <w:lang w:val="uz-Cyrl-UZ"/>
        </w:rPr>
      </w:pPr>
      <w:r w:rsidRPr="003220DF">
        <w:rPr>
          <w:sz w:val="18"/>
          <w:szCs w:val="18"/>
          <w:lang w:val="uz-Cyrl-UZ"/>
        </w:rPr>
        <w:t xml:space="preserve">3.5. </w:t>
      </w:r>
      <w:r w:rsidRPr="00F13B51">
        <w:rPr>
          <w:sz w:val="18"/>
          <w:szCs w:val="18"/>
          <w:lang w:val="uz-Cyrl-UZ"/>
        </w:rPr>
        <w:t xml:space="preserve">Мазкур шартнома </w:t>
      </w:r>
      <w:r w:rsidRPr="00F13B51">
        <w:rPr>
          <w:sz w:val="18"/>
          <w:szCs w:val="18"/>
          <w:lang w:val="uz-Latn-UZ"/>
        </w:rPr>
        <w:t xml:space="preserve">шартлари ва </w:t>
      </w:r>
      <w:r w:rsidRPr="00F13B51">
        <w:rPr>
          <w:sz w:val="18"/>
          <w:szCs w:val="18"/>
          <w:lang w:val="uz-Cyrl-UZ"/>
        </w:rPr>
        <w:t>талаблари</w:t>
      </w:r>
      <w:r w:rsidRPr="00F13B51">
        <w:rPr>
          <w:sz w:val="18"/>
          <w:szCs w:val="18"/>
          <w:lang w:val="uz-Latn-UZ"/>
        </w:rPr>
        <w:t xml:space="preserve"> белгиланган тартибда </w:t>
      </w:r>
      <w:r w:rsidRPr="00F13B51">
        <w:rPr>
          <w:sz w:val="18"/>
          <w:szCs w:val="18"/>
          <w:lang w:val="uz-Cyrl-UZ"/>
        </w:rPr>
        <w:t>хамда</w:t>
      </w:r>
      <w:r w:rsidRPr="00F13B51">
        <w:rPr>
          <w:sz w:val="18"/>
          <w:szCs w:val="18"/>
          <w:lang w:val="uz-Latn-UZ"/>
        </w:rPr>
        <w:t xml:space="preserve"> </w:t>
      </w:r>
      <w:r w:rsidRPr="00F13B51">
        <w:rPr>
          <w:sz w:val="18"/>
          <w:szCs w:val="18"/>
          <w:lang w:val="uz-Cyrl-UZ"/>
        </w:rPr>
        <w:t xml:space="preserve">Ўзбекистон Республикаси амалдаги қонунчилигига </w:t>
      </w:r>
      <w:r w:rsidRPr="00F13B51">
        <w:rPr>
          <w:sz w:val="18"/>
          <w:szCs w:val="18"/>
          <w:lang w:val="uz-Latn-UZ"/>
        </w:rPr>
        <w:t>мувофиқ ижро этилиши шарт</w:t>
      </w:r>
      <w:r w:rsidRPr="003220DF">
        <w:rPr>
          <w:sz w:val="18"/>
          <w:szCs w:val="18"/>
          <w:lang w:val="uz-Cyrl-UZ"/>
        </w:rPr>
        <w:t>.</w:t>
      </w:r>
    </w:p>
    <w:p w:rsidR="005C0204" w:rsidRPr="003220DF" w:rsidRDefault="005C0204" w:rsidP="0033570B">
      <w:pPr>
        <w:ind w:left="284" w:firstLine="709"/>
        <w:jc w:val="both"/>
        <w:rPr>
          <w:bCs/>
          <w:sz w:val="18"/>
          <w:szCs w:val="18"/>
          <w:lang w:val="uz-Cyrl-UZ"/>
        </w:rPr>
      </w:pPr>
      <w:r w:rsidRPr="003220DF">
        <w:rPr>
          <w:sz w:val="18"/>
          <w:szCs w:val="18"/>
          <w:lang w:val="uz-Cyrl-UZ"/>
        </w:rPr>
        <w:t>3.6.</w:t>
      </w:r>
      <w:r w:rsidRPr="00F13B51">
        <w:rPr>
          <w:sz w:val="18"/>
          <w:szCs w:val="18"/>
          <w:lang w:val="uz-Cyrl-UZ"/>
        </w:rPr>
        <w:t xml:space="preserve"> Томонлар ўз зиммаларига олган барча мажбуриятларни</w:t>
      </w:r>
      <w:r w:rsidRPr="00F13B51">
        <w:rPr>
          <w:sz w:val="18"/>
          <w:szCs w:val="18"/>
          <w:lang w:val="uz-Latn-UZ"/>
        </w:rPr>
        <w:t>нг ижросини таъминлаган тақдирда</w:t>
      </w:r>
      <w:r w:rsidRPr="00F13B51">
        <w:rPr>
          <w:sz w:val="18"/>
          <w:szCs w:val="18"/>
          <w:lang w:val="uz-Cyrl-UZ"/>
        </w:rPr>
        <w:t xml:space="preserve"> шартнома бажарилган ҳисобланади</w:t>
      </w:r>
      <w:r w:rsidRPr="003220DF">
        <w:rPr>
          <w:sz w:val="18"/>
          <w:szCs w:val="18"/>
          <w:lang w:val="uz-Cyrl-UZ"/>
        </w:rPr>
        <w:t>.</w:t>
      </w:r>
    </w:p>
    <w:p w:rsidR="003220DF" w:rsidRPr="00664619" w:rsidRDefault="003220DF" w:rsidP="00C3764E">
      <w:pPr>
        <w:autoSpaceDE w:val="0"/>
        <w:autoSpaceDN w:val="0"/>
        <w:ind w:left="284" w:firstLine="709"/>
        <w:jc w:val="center"/>
        <w:rPr>
          <w:sz w:val="18"/>
          <w:szCs w:val="18"/>
          <w:lang w:val="uz-Cyrl-UZ"/>
        </w:rPr>
      </w:pPr>
      <w:r w:rsidRPr="00664619">
        <w:rPr>
          <w:rFonts w:eastAsia="Calibri"/>
          <w:sz w:val="18"/>
          <w:szCs w:val="18"/>
          <w:lang w:val="uz-Cyrl-UZ" w:eastAsia="en-US"/>
        </w:rPr>
        <w:t>3.1.</w:t>
      </w:r>
      <w:r w:rsidRPr="00664619">
        <w:rPr>
          <w:rFonts w:eastAsia="Calibri"/>
          <w:sz w:val="18"/>
          <w:szCs w:val="18"/>
          <w:lang w:val="uz-Cyrl-UZ" w:eastAsia="en-US"/>
        </w:rPr>
        <w:tab/>
        <w:t>КОРРУПЦИЯГА ҚАРШИ КУРАШУВ</w:t>
      </w:r>
    </w:p>
    <w:p w:rsidR="003220DF" w:rsidRPr="003220DF" w:rsidRDefault="003220DF" w:rsidP="00C3764E">
      <w:p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3.1.1</w:t>
      </w:r>
      <w:r w:rsidRPr="003220DF">
        <w:rPr>
          <w:rFonts w:eastAsia="Calibri"/>
          <w:sz w:val="18"/>
          <w:szCs w:val="18"/>
          <w:lang w:val="uz-Cyrl-UZ" w:eastAsia="en-US"/>
        </w:rPr>
        <w:tab/>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220DF" w:rsidRPr="00664619" w:rsidRDefault="003220DF" w:rsidP="00F939CC">
      <w:pPr>
        <w:pStyle w:val="a5"/>
        <w:numPr>
          <w:ilvl w:val="2"/>
          <w:numId w:val="2"/>
        </w:numPr>
        <w:spacing w:after="160" w:line="242" w:lineRule="auto"/>
        <w:ind w:left="284" w:firstLine="709"/>
        <w:jc w:val="both"/>
        <w:rPr>
          <w:rFonts w:eastAsia="Calibri"/>
          <w:sz w:val="18"/>
          <w:szCs w:val="18"/>
          <w:lang w:val="uz-Cyrl-UZ" w:eastAsia="en-US"/>
        </w:rPr>
      </w:pPr>
      <w:r w:rsidRPr="00664619">
        <w:rPr>
          <w:rFonts w:eastAsia="Calibri"/>
          <w:sz w:val="18"/>
          <w:szCs w:val="18"/>
          <w:lang w:val="uz-Cyrl-UZ" w:eastAsia="en-US"/>
        </w:rPr>
        <w:lastRenderedPageBreak/>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220DF" w:rsidRPr="003220DF" w:rsidRDefault="003220DF" w:rsidP="00664619">
      <w:pPr>
        <w:pStyle w:val="a5"/>
        <w:numPr>
          <w:ilvl w:val="2"/>
          <w:numId w:val="2"/>
        </w:numPr>
        <w:spacing w:line="242" w:lineRule="auto"/>
        <w:ind w:left="284" w:firstLine="709"/>
        <w:jc w:val="both"/>
        <w:rPr>
          <w:rFonts w:eastAsia="Calibri"/>
          <w:sz w:val="18"/>
          <w:szCs w:val="18"/>
          <w:lang w:val="uz-Cyrl-UZ" w:eastAsia="en-US"/>
        </w:rPr>
      </w:pPr>
      <w:r w:rsidRPr="003220DF">
        <w:rPr>
          <w:rFonts w:eastAsia="Calibri"/>
          <w:sz w:val="18"/>
          <w:szCs w:val="1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қандй ҳаракатларни содир этишдан бош тортади.</w:t>
      </w:r>
    </w:p>
    <w:p w:rsidR="003220DF" w:rsidRPr="003220DF" w:rsidRDefault="003220DF" w:rsidP="00C3764E">
      <w:pPr>
        <w:spacing w:line="242" w:lineRule="auto"/>
        <w:ind w:left="284" w:firstLine="709"/>
        <w:jc w:val="both"/>
        <w:rPr>
          <w:rFonts w:eastAsia="Calibri"/>
          <w:sz w:val="18"/>
          <w:szCs w:val="18"/>
          <w:lang w:val="uz-Cyrl-UZ" w:eastAsia="en-US"/>
        </w:rPr>
      </w:pPr>
      <w:r w:rsidRPr="003220DF">
        <w:rPr>
          <w:rFonts w:eastAsia="Calibri"/>
          <w:sz w:val="18"/>
          <w:szCs w:val="18"/>
          <w:lang w:val="uz-Cyrl-UZ" w:eastAsia="en-US"/>
        </w:rPr>
        <w:t>Ходимнинг уни рағбатлантирувчи томон фойдасига амалга оширган ҳаракатлари деганда қуйидагилар тушунилади:</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бошқа контрагентлар билан таққослаганда асоссиз устунликларни тақдим этиш;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ҳар қандай кафолатлар билан таъминлаш;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амалдаги тартиб-таомилларни тезлаштириш;</w:t>
      </w:r>
    </w:p>
    <w:p w:rsidR="003220DF" w:rsidRPr="003220DF" w:rsidRDefault="003220DF" w:rsidP="00664619">
      <w:pPr>
        <w:numPr>
          <w:ilvl w:val="0"/>
          <w:numId w:val="1"/>
        </w:numPr>
        <w:spacing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ўзларининг содир этилиши мумкин бўлган ноқонуний хатти-ҳаракатлари ва ушбу</w:t>
      </w:r>
      <w:r w:rsidRPr="003220DF">
        <w:rPr>
          <w:rFonts w:eastAsia="Calibri"/>
          <w:sz w:val="18"/>
          <w:szCs w:val="18"/>
          <w:lang w:val="uz-Cyrl-UZ" w:eastAsia="en-US"/>
        </w:rPr>
        <w:br/>
        <w:t>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C0204" w:rsidRPr="003220DF" w:rsidRDefault="005C0204" w:rsidP="00C3764E">
      <w:pPr>
        <w:ind w:left="284" w:firstLine="709"/>
        <w:jc w:val="center"/>
        <w:rPr>
          <w:sz w:val="18"/>
          <w:szCs w:val="18"/>
          <w:lang w:val="uz-Cyrl-UZ"/>
        </w:rPr>
      </w:pPr>
      <w:r w:rsidRPr="00F13B51">
        <w:rPr>
          <w:bCs/>
          <w:sz w:val="18"/>
          <w:szCs w:val="18"/>
          <w:lang w:val="uz-Latn-UZ"/>
        </w:rPr>
        <w:t xml:space="preserve">4. </w:t>
      </w:r>
      <w:r w:rsidRPr="00F13B51">
        <w:rPr>
          <w:bCs/>
          <w:sz w:val="18"/>
          <w:szCs w:val="18"/>
          <w:lang w:val="uz-Cyrl-UZ"/>
        </w:rPr>
        <w:t>ТОМОНЛАРНИНГ ЖАВОБГАРЛИКЛАРИ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4.1. Буюртмачи: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савдоларни ўтказиш учун тақдим этилган ҳужжатларнинг ишончлилиги ва Ўзбекистон Республикаси</w:t>
      </w:r>
      <w:r w:rsidRPr="00F13B51">
        <w:rPr>
          <w:sz w:val="18"/>
          <w:szCs w:val="18"/>
          <w:lang w:val="uz-Latn-UZ"/>
        </w:rPr>
        <w:t xml:space="preserve">нинг </w:t>
      </w:r>
      <w:r w:rsidRPr="00F13B51">
        <w:rPr>
          <w:sz w:val="18"/>
          <w:szCs w:val="18"/>
          <w:lang w:val="uz-Cyrl-UZ"/>
        </w:rPr>
        <w:t>амалдаги қонун ҳужжатларига мувофиқлиги учун;</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5C0204" w:rsidRPr="003220DF" w:rsidRDefault="005C0204" w:rsidP="00C3764E">
      <w:pPr>
        <w:autoSpaceDE w:val="0"/>
        <w:autoSpaceDN w:val="0"/>
        <w:ind w:left="284" w:firstLine="709"/>
        <w:jc w:val="both"/>
        <w:rPr>
          <w:sz w:val="18"/>
          <w:szCs w:val="18"/>
          <w:lang w:val="uz-Cyrl-UZ"/>
        </w:rPr>
      </w:pPr>
      <w:r w:rsidRPr="00F13B51">
        <w:rPr>
          <w:color w:val="000000"/>
          <w:sz w:val="18"/>
          <w:szCs w:val="18"/>
          <w:lang w:val="uz-Cyrl-UZ"/>
        </w:rPr>
        <w:t>4.</w:t>
      </w:r>
      <w:r w:rsidRPr="00F13B51">
        <w:rPr>
          <w:color w:val="000000"/>
          <w:sz w:val="18"/>
          <w:szCs w:val="18"/>
          <w:lang w:val="uz-Latn-UZ"/>
        </w:rPr>
        <w:t>2.</w:t>
      </w:r>
      <w:r w:rsidRPr="00F13B51">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5C0204" w:rsidRPr="003220DF" w:rsidRDefault="005C0204" w:rsidP="00C3764E">
      <w:pPr>
        <w:autoSpaceDE w:val="0"/>
        <w:autoSpaceDN w:val="0"/>
        <w:ind w:left="284" w:firstLine="709"/>
        <w:jc w:val="both"/>
        <w:rPr>
          <w:sz w:val="18"/>
          <w:szCs w:val="18"/>
          <w:lang w:val="uz-Cyrl-UZ"/>
        </w:rPr>
      </w:pPr>
      <w:r w:rsidRPr="00F13B51">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5C0204" w:rsidRPr="003220DF" w:rsidRDefault="005C0204" w:rsidP="00C3764E">
      <w:pPr>
        <w:shd w:val="clear" w:color="auto" w:fill="FFFFFF"/>
        <w:ind w:left="284" w:firstLine="709"/>
        <w:jc w:val="both"/>
        <w:rPr>
          <w:sz w:val="18"/>
          <w:szCs w:val="18"/>
          <w:lang w:val="uz-Cyrl-UZ"/>
        </w:rPr>
      </w:pPr>
      <w:r w:rsidRPr="00F13B51">
        <w:rPr>
          <w:sz w:val="18"/>
          <w:szCs w:val="18"/>
          <w:lang w:val="uz-Cyrl-UZ"/>
        </w:rPr>
        <w:t>4.</w:t>
      </w:r>
      <w:r w:rsidRPr="00F13B51">
        <w:rPr>
          <w:sz w:val="18"/>
          <w:szCs w:val="18"/>
          <w:lang w:val="uz-Latn-UZ"/>
        </w:rPr>
        <w:t>3</w:t>
      </w:r>
      <w:r w:rsidRPr="00F13B51">
        <w:rPr>
          <w:sz w:val="18"/>
          <w:szCs w:val="18"/>
          <w:lang w:val="uz-Cyrl-UZ"/>
        </w:rPr>
        <w:t xml:space="preserve">. </w:t>
      </w:r>
      <w:r w:rsidRPr="00F13B51">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5C0204" w:rsidRPr="003220DF" w:rsidRDefault="005C0204" w:rsidP="00C3764E">
      <w:pPr>
        <w:shd w:val="clear" w:color="auto" w:fill="FFFFFF"/>
        <w:ind w:left="284" w:firstLine="709"/>
        <w:jc w:val="both"/>
        <w:rPr>
          <w:sz w:val="18"/>
          <w:szCs w:val="18"/>
          <w:lang w:val="uz-Cyrl-UZ"/>
        </w:rPr>
      </w:pPr>
      <w:r w:rsidRPr="00F13B51">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4.</w:t>
      </w:r>
      <w:r w:rsidRPr="00F13B51">
        <w:rPr>
          <w:sz w:val="18"/>
          <w:szCs w:val="18"/>
          <w:lang w:val="uz-Latn-UZ"/>
        </w:rPr>
        <w:t>4</w:t>
      </w:r>
      <w:r w:rsidRPr="00F13B51">
        <w:rPr>
          <w:sz w:val="18"/>
          <w:szCs w:val="18"/>
          <w:lang w:val="uz-Cyrl-UZ"/>
        </w:rPr>
        <w:t>. Етказиб берувчи: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савдоларда қатнашиш учун тақдим этилган ҳужжатларнинг ишончлилиги;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буюртмалари шартларининг буюртмачи буюртмаларида назарда тутилган шартларга мувофиқлиги;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 шартларининг бошқа бузилишлари;</w:t>
      </w:r>
    </w:p>
    <w:p w:rsidR="005C0204" w:rsidRPr="003220DF" w:rsidRDefault="005C0204" w:rsidP="00C3764E">
      <w:pPr>
        <w:shd w:val="clear" w:color="auto" w:fill="FFFFFF"/>
        <w:ind w:left="284" w:firstLine="709"/>
        <w:jc w:val="both"/>
        <w:rPr>
          <w:sz w:val="18"/>
          <w:szCs w:val="18"/>
          <w:lang w:val="uz-Cyrl-UZ"/>
        </w:rPr>
      </w:pPr>
      <w:r w:rsidRPr="00F13B51">
        <w:rPr>
          <w:sz w:val="18"/>
          <w:szCs w:val="18"/>
          <w:lang w:val="uz-Cyrl-UZ"/>
        </w:rPr>
        <w:t>- тузилган шартнома шартларининг бажарилмаганлиги учун жавоб беради.</w:t>
      </w: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4.</w:t>
      </w:r>
      <w:r w:rsidRPr="00F13B51">
        <w:rPr>
          <w:sz w:val="18"/>
          <w:szCs w:val="18"/>
          <w:lang w:val="uz-Latn-UZ"/>
        </w:rPr>
        <w:t xml:space="preserve">5. </w:t>
      </w:r>
      <w:r w:rsidRPr="00F13B51">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5C0204" w:rsidRPr="00F13B51" w:rsidRDefault="005C0204" w:rsidP="00C3764E">
      <w:pPr>
        <w:ind w:left="284" w:firstLine="709"/>
        <w:jc w:val="both"/>
        <w:rPr>
          <w:sz w:val="18"/>
          <w:szCs w:val="18"/>
          <w:lang w:val="uz-Cyrl-UZ"/>
        </w:rPr>
      </w:pPr>
      <w:r w:rsidRPr="00F13B51">
        <w:rPr>
          <w:sz w:val="18"/>
          <w:szCs w:val="18"/>
          <w:lang w:val="uz-Cyrl-UZ"/>
        </w:rPr>
        <w:t xml:space="preserve">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w:t>
      </w:r>
      <w:r w:rsidRPr="00F13B51">
        <w:rPr>
          <w:sz w:val="18"/>
          <w:szCs w:val="18"/>
          <w:lang w:val="uz-Cyrl-UZ"/>
        </w:rPr>
        <w:lastRenderedPageBreak/>
        <w:t>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5C0204" w:rsidRPr="00F13B51" w:rsidRDefault="005C0204" w:rsidP="00C3764E">
      <w:pPr>
        <w:ind w:left="284" w:firstLine="709"/>
        <w:jc w:val="center"/>
        <w:rPr>
          <w:bCs/>
          <w:sz w:val="18"/>
          <w:szCs w:val="18"/>
          <w:lang w:val="uz-Cyrl-UZ"/>
        </w:rPr>
      </w:pPr>
    </w:p>
    <w:p w:rsidR="005C0204" w:rsidRPr="00F13B51" w:rsidRDefault="005C0204" w:rsidP="00C3764E">
      <w:pPr>
        <w:ind w:left="284" w:firstLine="709"/>
        <w:jc w:val="center"/>
        <w:rPr>
          <w:sz w:val="18"/>
          <w:szCs w:val="18"/>
          <w:lang w:val="uz-Cyrl-UZ"/>
        </w:rPr>
      </w:pPr>
      <w:r w:rsidRPr="00F13B51">
        <w:rPr>
          <w:bCs/>
          <w:sz w:val="18"/>
          <w:szCs w:val="18"/>
          <w:lang w:val="uz-Cyrl-UZ"/>
        </w:rPr>
        <w:t>5. НИЗОЛАРНИ ҲАЛ ЭТИШ ТАРТИБИ</w:t>
      </w:r>
    </w:p>
    <w:p w:rsidR="005C0204" w:rsidRPr="00F13B51" w:rsidRDefault="005C0204" w:rsidP="00C3764E">
      <w:pPr>
        <w:ind w:left="284" w:firstLine="709"/>
        <w:jc w:val="both"/>
        <w:rPr>
          <w:sz w:val="18"/>
          <w:szCs w:val="18"/>
          <w:lang w:val="uz-Cyrl-UZ"/>
        </w:rPr>
      </w:pPr>
      <w:r w:rsidRPr="00F13B51">
        <w:rPr>
          <w:sz w:val="18"/>
          <w:szCs w:val="18"/>
          <w:lang w:val="uz-Cyrl-UZ"/>
        </w:rPr>
        <w:t xml:space="preserve">5.1.Келишмовчиликлар </w:t>
      </w:r>
      <w:r w:rsidRPr="00F13B51">
        <w:rPr>
          <w:sz w:val="18"/>
          <w:szCs w:val="18"/>
          <w:lang w:val="uz-Latn-UZ"/>
        </w:rPr>
        <w:t xml:space="preserve">ва </w:t>
      </w:r>
      <w:r w:rsidRPr="00F13B51">
        <w:rPr>
          <w:sz w:val="18"/>
          <w:szCs w:val="18"/>
          <w:lang w:val="uz-Cyrl-UZ"/>
        </w:rPr>
        <w:t>баҳс</w:t>
      </w:r>
      <w:r w:rsidRPr="00F13B51">
        <w:rPr>
          <w:sz w:val="18"/>
          <w:szCs w:val="18"/>
          <w:lang w:val="uz-Latn-UZ"/>
        </w:rPr>
        <w:t>лар келиб</w:t>
      </w:r>
      <w:r w:rsidRPr="00F13B51">
        <w:rPr>
          <w:sz w:val="18"/>
          <w:szCs w:val="18"/>
          <w:lang w:val="uz-Cyrl-UZ"/>
        </w:rPr>
        <w:t xml:space="preserve"> чиққан тақдирда, </w:t>
      </w:r>
      <w:r w:rsidRPr="00F13B51">
        <w:rPr>
          <w:sz w:val="18"/>
          <w:szCs w:val="18"/>
          <w:lang w:val="uz-Latn-UZ"/>
        </w:rPr>
        <w:t>томонлар</w:t>
      </w:r>
      <w:r w:rsidRPr="00F13B51">
        <w:rPr>
          <w:sz w:val="18"/>
          <w:szCs w:val="18"/>
          <w:lang w:val="uz-Cyrl-UZ"/>
        </w:rPr>
        <w:t xml:space="preserve">, қоидага </w:t>
      </w:r>
      <w:r w:rsidRPr="00F13B51">
        <w:rPr>
          <w:sz w:val="18"/>
          <w:szCs w:val="18"/>
          <w:lang w:val="uz-Latn-UZ"/>
        </w:rPr>
        <w:t>кўра</w:t>
      </w:r>
      <w:r w:rsidRPr="00F13B51">
        <w:rPr>
          <w:sz w:val="18"/>
          <w:szCs w:val="18"/>
          <w:lang w:val="uz-Cyrl-UZ"/>
        </w:rPr>
        <w:t xml:space="preserve">, мустақил </w:t>
      </w:r>
      <w:r w:rsidRPr="00F13B51">
        <w:rPr>
          <w:sz w:val="18"/>
          <w:szCs w:val="18"/>
          <w:lang w:val="uz-Latn-UZ"/>
        </w:rPr>
        <w:t>равишда уларни судгача</w:t>
      </w:r>
      <w:r w:rsidRPr="00F13B51">
        <w:rPr>
          <w:sz w:val="18"/>
          <w:szCs w:val="18"/>
          <w:lang w:val="uz-Cyrl-UZ"/>
        </w:rPr>
        <w:t xml:space="preserve"> ҳал </w:t>
      </w:r>
      <w:r w:rsidRPr="00F13B51">
        <w:rPr>
          <w:sz w:val="18"/>
          <w:szCs w:val="18"/>
          <w:lang w:val="uz-Latn-UZ"/>
        </w:rPr>
        <w:t>этиш чораларини кўрадилар</w:t>
      </w:r>
      <w:r w:rsidRPr="00F13B51">
        <w:rPr>
          <w:sz w:val="18"/>
          <w:szCs w:val="18"/>
          <w:lang w:val="uz-Cyrl-UZ"/>
        </w:rPr>
        <w:t>.</w:t>
      </w:r>
    </w:p>
    <w:p w:rsidR="005C0204" w:rsidRPr="00F13B51" w:rsidRDefault="005C0204" w:rsidP="00C3764E">
      <w:pPr>
        <w:ind w:left="284" w:firstLine="709"/>
        <w:jc w:val="both"/>
        <w:rPr>
          <w:sz w:val="18"/>
          <w:szCs w:val="18"/>
          <w:lang w:val="uz-Cyrl-UZ"/>
        </w:rPr>
      </w:pPr>
      <w:r w:rsidRPr="00F13B51">
        <w:rPr>
          <w:sz w:val="18"/>
          <w:szCs w:val="18"/>
          <w:lang w:val="uz-Cyrl-UZ"/>
        </w:rPr>
        <w:t xml:space="preserve">5.2. </w:t>
      </w:r>
      <w:r w:rsidRPr="00F13B51">
        <w:rPr>
          <w:sz w:val="18"/>
          <w:szCs w:val="18"/>
          <w:lang w:val="uz-Latn-UZ"/>
        </w:rPr>
        <w:t>Томонлар келишмовчилик ва баҳсларни</w:t>
      </w:r>
      <w:r w:rsidRPr="00F13B51">
        <w:rPr>
          <w:sz w:val="18"/>
          <w:szCs w:val="18"/>
          <w:lang w:val="uz-Cyrl-UZ"/>
        </w:rPr>
        <w:t xml:space="preserve"> ҳал </w:t>
      </w:r>
      <w:r w:rsidRPr="00F13B51">
        <w:rPr>
          <w:sz w:val="18"/>
          <w:szCs w:val="18"/>
          <w:lang w:val="uz-Latn-UZ"/>
        </w:rPr>
        <w:t xml:space="preserve">этиш учун бевосита </w:t>
      </w:r>
      <w:r w:rsidRPr="00F13B51">
        <w:rPr>
          <w:sz w:val="18"/>
          <w:szCs w:val="18"/>
          <w:lang w:val="uz-Cyrl-UZ"/>
        </w:rPr>
        <w:t>иктисодиёт судига мурожаат қилишга ҳақлидир.</w:t>
      </w:r>
    </w:p>
    <w:p w:rsidR="005C0204" w:rsidRPr="00F13B51" w:rsidRDefault="005C0204" w:rsidP="00664619">
      <w:pPr>
        <w:ind w:left="284" w:firstLine="709"/>
        <w:jc w:val="both"/>
        <w:rPr>
          <w:bCs/>
          <w:sz w:val="18"/>
          <w:szCs w:val="18"/>
          <w:lang w:val="uz-Cyrl-UZ"/>
        </w:rPr>
      </w:pPr>
      <w:r w:rsidRPr="00F13B51">
        <w:rPr>
          <w:sz w:val="18"/>
          <w:szCs w:val="18"/>
          <w:lang w:val="uz-Cyrl-UZ"/>
        </w:rPr>
        <w:t>5.3. Томонлар иктисодиёт судига мурожаат қилган тақдирда, суд иши даъвогар жойлашган манзилдаги иктисодиёт судида кўриб чиқилади.</w:t>
      </w:r>
    </w:p>
    <w:p w:rsidR="005C0204" w:rsidRPr="00F13B51" w:rsidRDefault="005C0204" w:rsidP="00C3764E">
      <w:pPr>
        <w:ind w:left="284" w:firstLine="709"/>
        <w:jc w:val="center"/>
        <w:rPr>
          <w:sz w:val="18"/>
          <w:szCs w:val="18"/>
          <w:lang w:val="uz-Cyrl-UZ"/>
        </w:rPr>
      </w:pPr>
      <w:r w:rsidRPr="00F13B51">
        <w:rPr>
          <w:bCs/>
          <w:sz w:val="18"/>
          <w:szCs w:val="18"/>
          <w:lang w:val="uz-Cyrl-UZ"/>
        </w:rPr>
        <w:t>6. ФОРС-МАЖОР</w:t>
      </w:r>
    </w:p>
    <w:p w:rsidR="005C0204" w:rsidRPr="00F13B51" w:rsidRDefault="005C0204" w:rsidP="00C3764E">
      <w:pPr>
        <w:ind w:left="284" w:firstLine="709"/>
        <w:jc w:val="both"/>
        <w:rPr>
          <w:sz w:val="18"/>
          <w:szCs w:val="18"/>
          <w:lang w:val="uz-Cyrl-UZ"/>
        </w:rPr>
      </w:pPr>
      <w:r w:rsidRPr="00F13B51">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5C0204" w:rsidRPr="00F13B51" w:rsidRDefault="005C0204" w:rsidP="00C3764E">
      <w:pPr>
        <w:ind w:left="284" w:firstLine="709"/>
        <w:jc w:val="both"/>
        <w:rPr>
          <w:sz w:val="18"/>
          <w:szCs w:val="18"/>
          <w:lang w:val="uz-Cyrl-UZ"/>
        </w:rPr>
      </w:pPr>
      <w:r w:rsidRPr="00F13B51">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5C0204" w:rsidRPr="00F13B51" w:rsidRDefault="005C0204" w:rsidP="00C3764E">
      <w:pPr>
        <w:pStyle w:val="2"/>
        <w:ind w:left="284" w:firstLine="709"/>
        <w:jc w:val="center"/>
        <w:rPr>
          <w:rFonts w:ascii="Times New Roman" w:eastAsia="Times New Roman" w:hAnsi="Times New Roman" w:cs="Times New Roman"/>
          <w:b w:val="0"/>
          <w:lang w:val="uz-Cyrl-UZ"/>
        </w:rPr>
      </w:pPr>
    </w:p>
    <w:p w:rsidR="005C0204" w:rsidRPr="00F13B51" w:rsidRDefault="005C0204" w:rsidP="00C3764E">
      <w:pPr>
        <w:pStyle w:val="2"/>
        <w:ind w:left="284" w:firstLine="709"/>
        <w:jc w:val="center"/>
        <w:rPr>
          <w:rFonts w:ascii="Times New Roman" w:eastAsia="Times New Roman" w:hAnsi="Times New Roman" w:cs="Times New Roman"/>
          <w:b w:val="0"/>
          <w:lang w:val="uz-Cyrl-UZ"/>
        </w:rPr>
      </w:pPr>
      <w:r w:rsidRPr="00F13B51">
        <w:rPr>
          <w:rFonts w:ascii="Times New Roman" w:eastAsia="Times New Roman" w:hAnsi="Times New Roman" w:cs="Times New Roman"/>
          <w:b w:val="0"/>
          <w:lang w:val="uz-Cyrl-UZ"/>
        </w:rPr>
        <w:t>7.</w:t>
      </w:r>
      <w:r w:rsidRPr="00F13B51">
        <w:rPr>
          <w:rFonts w:ascii="Times New Roman" w:eastAsia="Times New Roman" w:hAnsi="Times New Roman" w:cs="Times New Roman"/>
          <w:b w:val="0"/>
          <w:lang w:val="uz-Latn-UZ"/>
        </w:rPr>
        <w:t xml:space="preserve"> БОШҚА ШАРТЛАР</w:t>
      </w:r>
    </w:p>
    <w:p w:rsidR="005C0204" w:rsidRPr="00F13B51" w:rsidRDefault="005C0204" w:rsidP="00664619">
      <w:pPr>
        <w:ind w:left="284" w:firstLine="709"/>
        <w:jc w:val="both"/>
        <w:rPr>
          <w:bCs/>
          <w:sz w:val="18"/>
          <w:szCs w:val="18"/>
          <w:lang w:val="uz-Latn-UZ"/>
        </w:rPr>
      </w:pPr>
      <w:r w:rsidRPr="00F13B51">
        <w:rPr>
          <w:sz w:val="18"/>
          <w:szCs w:val="18"/>
          <w:lang w:val="uz-Latn-UZ"/>
        </w:rPr>
        <w:t>7.1. Ушбу шартномада томонларнинг кўзда тутилмаган ўзаро муносабатлари Ўзбеки</w:t>
      </w:r>
      <w:r w:rsidRPr="00F13B51">
        <w:rPr>
          <w:sz w:val="18"/>
          <w:szCs w:val="18"/>
          <w:lang w:val="uz-Cyrl-UZ"/>
        </w:rPr>
        <w:t>с</w:t>
      </w:r>
      <w:r w:rsidRPr="00F13B51">
        <w:rPr>
          <w:sz w:val="18"/>
          <w:szCs w:val="18"/>
          <w:lang w:val="uz-Latn-UZ"/>
        </w:rPr>
        <w:t xml:space="preserve">тон Республикаси қонунлари билан тартибга солинади. </w:t>
      </w:r>
    </w:p>
    <w:p w:rsidR="005C0204" w:rsidRPr="00F13B51" w:rsidRDefault="005C0204" w:rsidP="00C3764E">
      <w:pPr>
        <w:ind w:left="284" w:firstLine="709"/>
        <w:jc w:val="center"/>
        <w:rPr>
          <w:sz w:val="18"/>
          <w:szCs w:val="18"/>
          <w:lang w:val="uz-Cyrl-UZ"/>
        </w:rPr>
      </w:pPr>
      <w:r w:rsidRPr="00F13B51">
        <w:rPr>
          <w:bCs/>
          <w:sz w:val="18"/>
          <w:szCs w:val="18"/>
          <w:lang w:val="uz-Latn-UZ"/>
        </w:rPr>
        <w:t xml:space="preserve">8. </w:t>
      </w:r>
      <w:r w:rsidRPr="00F13B51">
        <w:rPr>
          <w:bCs/>
          <w:sz w:val="18"/>
          <w:szCs w:val="18"/>
          <w:lang w:val="uz-Cyrl-UZ"/>
        </w:rPr>
        <w:t>ШАРТНОМАНИНГ АМАЛ ҚИЛИШ МУДДАТИ</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 xml:space="preserve">.1. Мазкур шартнома ғазначилик бўлинмаларида мажбурий рўйхатга олинган </w:t>
      </w:r>
      <w:r w:rsidRPr="00F13B51">
        <w:rPr>
          <w:rFonts w:ascii="Times New Roman" w:eastAsia="Times New Roman" w:hAnsi="Times New Roman" w:cs="Times New Roman"/>
          <w:b w:val="0"/>
          <w:bCs w:val="0"/>
          <w:lang w:val="uz-Latn-UZ"/>
        </w:rPr>
        <w:t>кун</w:t>
      </w:r>
      <w:r w:rsidRPr="00F13B51">
        <w:rPr>
          <w:rFonts w:ascii="Times New Roman" w:eastAsia="Times New Roman" w:hAnsi="Times New Roman" w:cs="Times New Roman"/>
          <w:b w:val="0"/>
          <w:bCs w:val="0"/>
          <w:lang w:val="uz-Cyrl-UZ"/>
        </w:rPr>
        <w:t>дан</w:t>
      </w:r>
      <w:r w:rsidRPr="00F13B51">
        <w:rPr>
          <w:rFonts w:ascii="Times New Roman" w:eastAsia="Times New Roman" w:hAnsi="Times New Roman" w:cs="Times New Roman"/>
          <w:b w:val="0"/>
          <w:bCs w:val="0"/>
          <w:lang w:val="uz-Latn-UZ"/>
        </w:rPr>
        <w:t xml:space="preserve"> бошлаб</w:t>
      </w:r>
      <w:r w:rsidRPr="00F13B51">
        <w:rPr>
          <w:rFonts w:ascii="Times New Roman" w:eastAsia="Times New Roman" w:hAnsi="Times New Roman" w:cs="Times New Roman"/>
          <w:b w:val="0"/>
          <w:bCs w:val="0"/>
          <w:lang w:val="uz-Cyrl-UZ"/>
        </w:rPr>
        <w:t xml:space="preserve"> кучга киради ва 202</w:t>
      </w:r>
      <w:r w:rsidR="00336C99">
        <w:rPr>
          <w:rFonts w:ascii="Times New Roman" w:eastAsia="Times New Roman" w:hAnsi="Times New Roman" w:cs="Times New Roman"/>
          <w:b w:val="0"/>
          <w:bCs w:val="0"/>
          <w:lang w:val="uz-Cyrl-UZ"/>
        </w:rPr>
        <w:t>2</w:t>
      </w:r>
      <w:r w:rsidRPr="00F13B51">
        <w:rPr>
          <w:rFonts w:ascii="Times New Roman" w:eastAsia="Times New Roman" w:hAnsi="Times New Roman" w:cs="Times New Roman"/>
          <w:b w:val="0"/>
          <w:bCs w:val="0"/>
          <w:lang w:val="uz-Cyrl-UZ"/>
        </w:rPr>
        <w:t>й. “31” декабригача амал қилади.</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.2. </w:t>
      </w:r>
      <w:r w:rsidRPr="00F13B51">
        <w:rPr>
          <w:rFonts w:ascii="Times New Roman" w:eastAsia="Times New Roman" w:hAnsi="Times New Roman" w:cs="Times New Roman"/>
          <w:b w:val="0"/>
          <w:bCs w:val="0"/>
          <w:lang w:val="uz-Latn-UZ"/>
        </w:rPr>
        <w:t>Шартноманинг</w:t>
      </w:r>
      <w:r w:rsidRPr="00F13B51">
        <w:rPr>
          <w:rFonts w:ascii="Times New Roman" w:eastAsia="Times New Roman" w:hAnsi="Times New Roman" w:cs="Times New Roman"/>
          <w:b w:val="0"/>
          <w:bCs w:val="0"/>
          <w:lang w:val="uz-Cyrl-UZ"/>
        </w:rPr>
        <w:t xml:space="preserve"> амал қилиши</w:t>
      </w:r>
      <w:r w:rsidRPr="00F13B51">
        <w:rPr>
          <w:rFonts w:ascii="Times New Roman" w:eastAsia="Times New Roman" w:hAnsi="Times New Roman" w:cs="Times New Roman"/>
          <w:b w:val="0"/>
          <w:bCs w:val="0"/>
          <w:lang w:val="uz-Latn-UZ"/>
        </w:rPr>
        <w:t xml:space="preserve"> бир томоннинг ташаббусига кўра </w:t>
      </w:r>
      <w:r w:rsidRPr="00F13B51">
        <w:rPr>
          <w:rFonts w:ascii="Times New Roman" w:eastAsia="Times New Roman" w:hAnsi="Times New Roman" w:cs="Times New Roman"/>
          <w:b w:val="0"/>
          <w:bCs w:val="0"/>
          <w:lang w:val="uz-Cyrl-UZ"/>
        </w:rPr>
        <w:t>1</w:t>
      </w:r>
      <w:r w:rsidRPr="00F13B51">
        <w:rPr>
          <w:rFonts w:ascii="Times New Roman" w:eastAsia="Times New Roman" w:hAnsi="Times New Roman" w:cs="Times New Roman"/>
          <w:b w:val="0"/>
          <w:bCs w:val="0"/>
          <w:lang w:val="uz-Latn-UZ"/>
        </w:rPr>
        <w:t xml:space="preserve"> (бир) </w:t>
      </w:r>
      <w:r w:rsidRPr="00F13B51">
        <w:rPr>
          <w:rFonts w:ascii="Times New Roman" w:eastAsia="Times New Roman" w:hAnsi="Times New Roman" w:cs="Times New Roman"/>
          <w:b w:val="0"/>
          <w:bCs w:val="0"/>
          <w:lang w:val="uz-Cyrl-UZ"/>
        </w:rPr>
        <w:t xml:space="preserve">ой </w:t>
      </w:r>
      <w:r w:rsidRPr="00F13B51">
        <w:rPr>
          <w:rFonts w:ascii="Times New Roman" w:eastAsia="Times New Roman" w:hAnsi="Times New Roman" w:cs="Times New Roman"/>
          <w:b w:val="0"/>
          <w:bCs w:val="0"/>
          <w:lang w:val="uz-Latn-UZ"/>
        </w:rPr>
        <w:t xml:space="preserve">давомида бошқа томонга ёзма ариза топширган кундан бошлаб, </w:t>
      </w:r>
      <w:r w:rsidRPr="00F13B51">
        <w:rPr>
          <w:rFonts w:ascii="Times New Roman" w:eastAsia="Times New Roman" w:hAnsi="Times New Roman" w:cs="Times New Roman"/>
          <w:b w:val="0"/>
          <w:bCs w:val="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5C0204" w:rsidRPr="00F13B51" w:rsidRDefault="005C0204" w:rsidP="00C3764E">
      <w:pPr>
        <w:pStyle w:val="2"/>
        <w:ind w:left="284" w:firstLine="709"/>
        <w:jc w:val="both"/>
        <w:rPr>
          <w:rFonts w:ascii="Times New Roman" w:eastAsia="Times New Roman" w:hAnsi="Times New Roman" w:cs="Times New Roman"/>
          <w:b w:val="0"/>
          <w:bCs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.3. Шартнома</w:t>
      </w:r>
      <w:r w:rsidRPr="00F13B51">
        <w:rPr>
          <w:rFonts w:ascii="Times New Roman" w:eastAsia="Times New Roman" w:hAnsi="Times New Roman" w:cs="Times New Roman"/>
          <w:b w:val="0"/>
          <w:bCs w:val="0"/>
          <w:lang w:val="uz-Latn-UZ"/>
        </w:rPr>
        <w:t>нинг</w:t>
      </w:r>
      <w:r w:rsidRPr="00F13B51">
        <w:rPr>
          <w:rFonts w:ascii="Times New Roman" w:eastAsia="Times New Roman" w:hAnsi="Times New Roman" w:cs="Times New Roman"/>
          <w:b w:val="0"/>
          <w:bCs w:val="0"/>
          <w:lang w:val="uz-Cyrl-UZ"/>
        </w:rPr>
        <w:t xml:space="preserve"> амал қилиш муддати</w:t>
      </w:r>
      <w:r w:rsidRPr="00F13B51">
        <w:rPr>
          <w:rFonts w:ascii="Times New Roman" w:eastAsia="Times New Roman" w:hAnsi="Times New Roman" w:cs="Times New Roman"/>
          <w:b w:val="0"/>
          <w:bCs w:val="0"/>
          <w:lang w:val="uz-Latn-UZ"/>
        </w:rPr>
        <w:t>ни тугаши</w:t>
      </w:r>
      <w:r w:rsidRPr="00F13B51">
        <w:rPr>
          <w:rFonts w:ascii="Times New Roman" w:eastAsia="Times New Roman" w:hAnsi="Times New Roman" w:cs="Times New Roman"/>
          <w:b w:val="0"/>
          <w:bCs w:val="0"/>
          <w:lang w:val="uz-Cyrl-UZ"/>
        </w:rPr>
        <w:t xml:space="preserve"> томонларни жавобгарликдан озод қилмайди.</w:t>
      </w:r>
    </w:p>
    <w:p w:rsidR="0092007D" w:rsidRPr="00927350" w:rsidRDefault="0092007D" w:rsidP="00C3764E">
      <w:pPr>
        <w:ind w:left="284" w:firstLine="709"/>
        <w:jc w:val="center"/>
        <w:rPr>
          <w:bCs/>
          <w:sz w:val="18"/>
          <w:szCs w:val="18"/>
          <w:lang w:val="uz-Cyrl-UZ"/>
        </w:rPr>
      </w:pPr>
    </w:p>
    <w:p w:rsidR="005C0204" w:rsidRPr="00F13B51" w:rsidRDefault="005C0204" w:rsidP="00C3764E">
      <w:pPr>
        <w:ind w:left="284" w:firstLine="709"/>
        <w:jc w:val="center"/>
        <w:rPr>
          <w:sz w:val="18"/>
          <w:szCs w:val="18"/>
        </w:rPr>
      </w:pPr>
      <w:r w:rsidRPr="00F13B51">
        <w:rPr>
          <w:bCs/>
          <w:sz w:val="18"/>
          <w:szCs w:val="18"/>
          <w:lang w:val="uz-Latn-UZ"/>
        </w:rPr>
        <w:t>9</w:t>
      </w:r>
      <w:r w:rsidRPr="00F13B51">
        <w:rPr>
          <w:bCs/>
          <w:sz w:val="18"/>
          <w:szCs w:val="18"/>
        </w:rPr>
        <w:t xml:space="preserve">. </w:t>
      </w:r>
      <w:r w:rsidRPr="00F13B51">
        <w:rPr>
          <w:bCs/>
          <w:sz w:val="18"/>
          <w:szCs w:val="18"/>
          <w:lang w:val="uz-Cyrl-UZ"/>
        </w:rPr>
        <w:t>ЮРИДИК МАНЗИЛЛАРИ ВА РЕКВИЗИТЛАРИ</w:t>
      </w:r>
    </w:p>
    <w:p w:rsidR="005C0204" w:rsidRPr="00F13B51" w:rsidRDefault="005C0204" w:rsidP="00C3764E">
      <w:pPr>
        <w:ind w:left="284" w:firstLine="709"/>
        <w:rPr>
          <w:sz w:val="18"/>
          <w:szCs w:val="18"/>
          <w:lang w:val="uz-Cyrl-UZ"/>
        </w:rPr>
      </w:pPr>
    </w:p>
    <w:tbl>
      <w:tblPr>
        <w:tblW w:w="10456" w:type="dxa"/>
        <w:tblInd w:w="392" w:type="dxa"/>
        <w:tblLayout w:type="fixed"/>
        <w:tblLook w:val="01E0" w:firstRow="1" w:lastRow="1" w:firstColumn="1" w:lastColumn="1" w:noHBand="0" w:noVBand="0"/>
      </w:tblPr>
      <w:tblGrid>
        <w:gridCol w:w="5069"/>
        <w:gridCol w:w="567"/>
        <w:gridCol w:w="4820"/>
      </w:tblGrid>
      <w:tr w:rsidR="005C0204" w:rsidRPr="00F13B51" w:rsidTr="00694475">
        <w:trPr>
          <w:trHeight w:val="150"/>
        </w:trPr>
        <w:tc>
          <w:tcPr>
            <w:tcW w:w="5069" w:type="dxa"/>
            <w:hideMark/>
          </w:tcPr>
          <w:p w:rsidR="005C0204" w:rsidRPr="001A7702" w:rsidRDefault="005C0204" w:rsidP="001A7702">
            <w:pPr>
              <w:pStyle w:val="2"/>
              <w:spacing w:line="256" w:lineRule="auto"/>
              <w:ind w:left="284" w:firstLine="29"/>
              <w:jc w:val="center"/>
              <w:rPr>
                <w:rFonts w:ascii="Times New Roman" w:eastAsia="Times New Roman" w:hAnsi="Times New Roman" w:cs="Times New Roman"/>
              </w:rPr>
            </w:pPr>
            <w:proofErr w:type="spellStart"/>
            <w:r w:rsidRPr="001A7702">
              <w:rPr>
                <w:rFonts w:ascii="Times New Roman" w:eastAsia="Times New Roman" w:hAnsi="Times New Roman" w:cs="Times New Roman"/>
              </w:rPr>
              <w:t>Етказиб</w:t>
            </w:r>
            <w:proofErr w:type="spellEnd"/>
            <w:r w:rsidRPr="001A7702">
              <w:rPr>
                <w:rFonts w:ascii="Times New Roman" w:eastAsia="Times New Roman" w:hAnsi="Times New Roman" w:cs="Times New Roman"/>
              </w:rPr>
              <w:t xml:space="preserve"> </w:t>
            </w:r>
            <w:proofErr w:type="spellStart"/>
            <w:r w:rsidRPr="001A7702">
              <w:rPr>
                <w:rFonts w:ascii="Times New Roman" w:eastAsia="Times New Roman" w:hAnsi="Times New Roman" w:cs="Times New Roman"/>
              </w:rPr>
              <w:t>берувчи</w:t>
            </w:r>
            <w:proofErr w:type="spellEnd"/>
          </w:p>
        </w:tc>
        <w:tc>
          <w:tcPr>
            <w:tcW w:w="567" w:type="dxa"/>
            <w:hideMark/>
          </w:tcPr>
          <w:p w:rsidR="005C0204" w:rsidRPr="00F13B51" w:rsidRDefault="005C0204" w:rsidP="00C3764E">
            <w:pPr>
              <w:spacing w:line="256" w:lineRule="auto"/>
              <w:ind w:left="284" w:firstLine="709"/>
              <w:rPr>
                <w:sz w:val="18"/>
                <w:szCs w:val="18"/>
              </w:rPr>
            </w:pPr>
            <w:r w:rsidRPr="00F13B51">
              <w:rPr>
                <w:sz w:val="18"/>
                <w:szCs w:val="18"/>
              </w:rPr>
              <w:t> </w:t>
            </w:r>
          </w:p>
        </w:tc>
        <w:tc>
          <w:tcPr>
            <w:tcW w:w="4820" w:type="dxa"/>
            <w:hideMark/>
          </w:tcPr>
          <w:p w:rsidR="005C0204" w:rsidRPr="001A7702" w:rsidRDefault="005C0204" w:rsidP="001A7702">
            <w:pPr>
              <w:pStyle w:val="2"/>
              <w:spacing w:line="256" w:lineRule="auto"/>
              <w:ind w:left="284" w:firstLine="71"/>
              <w:jc w:val="center"/>
              <w:rPr>
                <w:rFonts w:ascii="Times New Roman" w:eastAsia="Times New Roman" w:hAnsi="Times New Roman" w:cs="Times New Roman"/>
              </w:rPr>
            </w:pPr>
            <w:proofErr w:type="spellStart"/>
            <w:r w:rsidRPr="001A7702">
              <w:rPr>
                <w:rFonts w:ascii="Times New Roman" w:eastAsia="Times New Roman" w:hAnsi="Times New Roman" w:cs="Times New Roman"/>
              </w:rPr>
              <w:t>Буюртмачи</w:t>
            </w:r>
            <w:proofErr w:type="spellEnd"/>
          </w:p>
        </w:tc>
      </w:tr>
      <w:tr w:rsidR="005C0204" w:rsidRPr="00F13B51" w:rsidTr="00694475">
        <w:trPr>
          <w:trHeight w:val="244"/>
        </w:trPr>
        <w:tc>
          <w:tcPr>
            <w:tcW w:w="5069" w:type="dxa"/>
            <w:tcBorders>
              <w:top w:val="nil"/>
              <w:left w:val="nil"/>
              <w:bottom w:val="single" w:sz="12" w:space="0" w:color="auto"/>
              <w:right w:val="nil"/>
            </w:tcBorders>
            <w:vAlign w:val="center"/>
          </w:tcPr>
          <w:p w:rsidR="005C0204" w:rsidRPr="007B44E1" w:rsidRDefault="005C0204" w:rsidP="001A7702">
            <w:pPr>
              <w:ind w:left="171"/>
              <w:jc w:val="center"/>
              <w:rPr>
                <w:bCs/>
                <w:color w:val="000000"/>
                <w:sz w:val="24"/>
                <w:szCs w:val="24"/>
                <w:lang w:val="en-US"/>
              </w:rPr>
            </w:pPr>
          </w:p>
        </w:tc>
        <w:tc>
          <w:tcPr>
            <w:tcW w:w="567" w:type="dxa"/>
            <w:vAlign w:val="bottom"/>
          </w:tcPr>
          <w:p w:rsidR="005C0204" w:rsidRPr="00F13B51" w:rsidRDefault="005C0204" w:rsidP="00C3764E">
            <w:pPr>
              <w:spacing w:line="256" w:lineRule="auto"/>
              <w:ind w:left="284" w:firstLine="709"/>
              <w:jc w:val="center"/>
              <w:rPr>
                <w:i/>
                <w:color w:val="FF0000"/>
                <w:szCs w:val="18"/>
                <w:lang w:val="uz-Cyrl-UZ"/>
              </w:rPr>
            </w:pPr>
          </w:p>
        </w:tc>
        <w:tc>
          <w:tcPr>
            <w:tcW w:w="4820" w:type="dxa"/>
            <w:tcBorders>
              <w:top w:val="nil"/>
              <w:left w:val="nil"/>
              <w:bottom w:val="single" w:sz="12" w:space="0" w:color="auto"/>
              <w:right w:val="nil"/>
            </w:tcBorders>
            <w:vAlign w:val="center"/>
            <w:hideMark/>
          </w:tcPr>
          <w:p w:rsidR="005C0204" w:rsidRPr="001A7702" w:rsidRDefault="001A7702" w:rsidP="001A7702">
            <w:pPr>
              <w:spacing w:line="256" w:lineRule="auto"/>
              <w:ind w:left="284"/>
              <w:jc w:val="center"/>
              <w:rPr>
                <w:sz w:val="18"/>
                <w:szCs w:val="18"/>
                <w:lang w:val="uz-Cyrl-UZ"/>
              </w:rPr>
            </w:pPr>
            <w:r w:rsidRPr="001A7702">
              <w:rPr>
                <w:sz w:val="18"/>
                <w:szCs w:val="18"/>
                <w:lang w:val="uz-Cyrl-UZ"/>
              </w:rPr>
              <w:t>“Чимбой тумани 3-сонли Республика туманлараро фтизиатрия шифохонаси”</w:t>
            </w:r>
          </w:p>
        </w:tc>
      </w:tr>
      <w:tr w:rsidR="005C0204" w:rsidRPr="00F13B51" w:rsidTr="00694475">
        <w:trPr>
          <w:trHeight w:val="206"/>
        </w:trPr>
        <w:tc>
          <w:tcPr>
            <w:tcW w:w="5069" w:type="dxa"/>
            <w:tcBorders>
              <w:top w:val="nil"/>
              <w:left w:val="nil"/>
              <w:bottom w:val="single" w:sz="4" w:space="0" w:color="auto"/>
              <w:right w:val="nil"/>
            </w:tcBorders>
            <w:vAlign w:val="center"/>
          </w:tcPr>
          <w:p w:rsidR="005C0204" w:rsidRPr="0010686F" w:rsidRDefault="005C0204" w:rsidP="001A7702">
            <w:pPr>
              <w:ind w:left="171"/>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nil"/>
              <w:left w:val="nil"/>
              <w:bottom w:val="single" w:sz="4" w:space="0" w:color="auto"/>
              <w:right w:val="nil"/>
            </w:tcBorders>
            <w:hideMark/>
          </w:tcPr>
          <w:p w:rsidR="005C0204" w:rsidRPr="00F13B51" w:rsidRDefault="005C0204" w:rsidP="001A7702">
            <w:pPr>
              <w:spacing w:line="256" w:lineRule="auto"/>
              <w:ind w:left="213"/>
              <w:jc w:val="both"/>
              <w:rPr>
                <w:rFonts w:eastAsia="Times New Roman"/>
                <w:sz w:val="18"/>
                <w:szCs w:val="18"/>
                <w:lang w:val="uz-Cyrl-UZ"/>
              </w:rPr>
            </w:pPr>
            <w:r w:rsidRPr="00F13B51">
              <w:rPr>
                <w:rFonts w:eastAsia="Times New Roman"/>
                <w:sz w:val="18"/>
                <w:szCs w:val="18"/>
                <w:lang w:val="uz-Latn-UZ"/>
              </w:rPr>
              <w:t xml:space="preserve">Манзил: </w:t>
            </w:r>
            <w:r w:rsidR="001A7702">
              <w:rPr>
                <w:rFonts w:eastAsia="Times New Roman"/>
                <w:sz w:val="18"/>
                <w:szCs w:val="18"/>
                <w:lang w:val="uz-Cyrl-UZ"/>
              </w:rPr>
              <w:t>Чимбой тумани,</w:t>
            </w:r>
            <w:r w:rsidRPr="00F13B51">
              <w:rPr>
                <w:rFonts w:eastAsia="Times New Roman"/>
                <w:sz w:val="18"/>
                <w:szCs w:val="18"/>
                <w:lang w:val="uz-Cyrl-UZ"/>
              </w:rPr>
              <w:t xml:space="preserve"> </w:t>
            </w:r>
            <w:r w:rsidR="001A7702">
              <w:rPr>
                <w:rFonts w:eastAsia="Times New Roman"/>
                <w:sz w:val="18"/>
                <w:szCs w:val="18"/>
                <w:lang w:val="uz-Cyrl-UZ"/>
              </w:rPr>
              <w:t>Ш.Рашидов кучаси 44</w:t>
            </w:r>
          </w:p>
        </w:tc>
      </w:tr>
      <w:tr w:rsidR="005C0204" w:rsidRPr="00F13B51" w:rsidTr="00694475">
        <w:trPr>
          <w:trHeight w:val="337"/>
        </w:trPr>
        <w:tc>
          <w:tcPr>
            <w:tcW w:w="5069" w:type="dxa"/>
            <w:tcBorders>
              <w:top w:val="single" w:sz="4" w:space="0" w:color="auto"/>
              <w:left w:val="nil"/>
              <w:bottom w:val="single" w:sz="4" w:space="0" w:color="auto"/>
              <w:right w:val="nil"/>
            </w:tcBorders>
            <w:vAlign w:val="center"/>
          </w:tcPr>
          <w:p w:rsidR="005C0204" w:rsidRPr="00F13B51" w:rsidRDefault="005C0204" w:rsidP="001A7702">
            <w:pPr>
              <w:ind w:left="171"/>
              <w:rPr>
                <w:bCs/>
                <w:color w:val="000000"/>
                <w:sz w:val="19"/>
                <w:szCs w:val="19"/>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1A7702">
            <w:pPr>
              <w:spacing w:line="256" w:lineRule="auto"/>
              <w:ind w:left="213"/>
              <w:jc w:val="both"/>
              <w:rPr>
                <w:rFonts w:eastAsia="Times New Roman"/>
                <w:sz w:val="18"/>
                <w:szCs w:val="18"/>
                <w:lang w:val="uz-Cyrl-UZ"/>
              </w:rPr>
            </w:pPr>
            <w:r w:rsidRPr="00F13B51">
              <w:rPr>
                <w:rFonts w:eastAsia="Times New Roman"/>
                <w:sz w:val="18"/>
                <w:szCs w:val="18"/>
                <w:lang w:val="uz-Latn-UZ"/>
              </w:rPr>
              <w:t>Тел./факс:</w:t>
            </w:r>
            <w:r w:rsidR="001A7702">
              <w:rPr>
                <w:rFonts w:eastAsia="Times New Roman"/>
                <w:sz w:val="18"/>
                <w:szCs w:val="18"/>
              </w:rPr>
              <w:t xml:space="preserve"> </w:t>
            </w:r>
            <w:r w:rsidR="001A7702">
              <w:rPr>
                <w:rFonts w:eastAsia="Times New Roman"/>
                <w:sz w:val="18"/>
                <w:szCs w:val="18"/>
                <w:lang w:val="uz-Cyrl-UZ"/>
              </w:rPr>
              <w:t>61-4443183, 61-4440148</w:t>
            </w:r>
          </w:p>
        </w:tc>
      </w:tr>
      <w:tr w:rsidR="005C0204" w:rsidRPr="00F13B51" w:rsidTr="00694475">
        <w:trPr>
          <w:trHeight w:val="204"/>
        </w:trPr>
        <w:tc>
          <w:tcPr>
            <w:tcW w:w="5069" w:type="dxa"/>
            <w:tcBorders>
              <w:top w:val="single" w:sz="4" w:space="0" w:color="auto"/>
              <w:left w:val="nil"/>
              <w:bottom w:val="single" w:sz="4" w:space="0" w:color="auto"/>
              <w:right w:val="nil"/>
            </w:tcBorders>
            <w:vAlign w:val="center"/>
          </w:tcPr>
          <w:p w:rsidR="005C0204" w:rsidRPr="0010686F" w:rsidRDefault="005C0204" w:rsidP="001A7702">
            <w:pPr>
              <w:ind w:left="171"/>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10686F" w:rsidRDefault="0010686F" w:rsidP="001A7702">
            <w:pPr>
              <w:spacing w:line="256" w:lineRule="auto"/>
              <w:ind w:left="213"/>
              <w:jc w:val="both"/>
              <w:rPr>
                <w:rFonts w:eastAsia="Times New Roman"/>
                <w:sz w:val="18"/>
                <w:szCs w:val="18"/>
                <w:lang w:val="uz-Cyrl-UZ"/>
              </w:rPr>
            </w:pPr>
            <w:r>
              <w:rPr>
                <w:rFonts w:eastAsia="Times New Roman"/>
                <w:sz w:val="18"/>
                <w:szCs w:val="18"/>
                <w:lang w:val="uz-Latn-UZ"/>
              </w:rPr>
              <w:t>Ғазна х/в:</w:t>
            </w:r>
            <w:r w:rsidR="005C0204" w:rsidRPr="00F13B51">
              <w:rPr>
                <w:rFonts w:eastAsia="Times New Roman"/>
                <w:sz w:val="18"/>
                <w:szCs w:val="18"/>
                <w:lang w:val="uz-Latn-UZ"/>
              </w:rPr>
              <w:t xml:space="preserve">23402000300100001010 </w:t>
            </w:r>
          </w:p>
          <w:p w:rsidR="005C0204" w:rsidRPr="00F13B51" w:rsidRDefault="005C0204" w:rsidP="001A7702">
            <w:pPr>
              <w:spacing w:line="256" w:lineRule="auto"/>
              <w:ind w:left="213"/>
              <w:jc w:val="both"/>
              <w:rPr>
                <w:rFonts w:eastAsia="Times New Roman"/>
                <w:sz w:val="18"/>
                <w:szCs w:val="18"/>
                <w:lang w:val="uz-Latn-UZ"/>
              </w:rPr>
            </w:pPr>
            <w:r w:rsidRPr="00F13B51">
              <w:rPr>
                <w:rFonts w:eastAsia="Times New Roman"/>
                <w:sz w:val="18"/>
                <w:szCs w:val="18"/>
                <w:lang w:val="uz-Latn-UZ"/>
              </w:rPr>
              <w:t>МФО: 00014</w:t>
            </w:r>
          </w:p>
        </w:tc>
      </w:tr>
      <w:tr w:rsidR="005C0204" w:rsidRPr="00F13B51" w:rsidTr="00694475">
        <w:trPr>
          <w:trHeight w:val="218"/>
        </w:trPr>
        <w:tc>
          <w:tcPr>
            <w:tcW w:w="5069" w:type="dxa"/>
            <w:tcBorders>
              <w:top w:val="single" w:sz="4" w:space="0" w:color="auto"/>
              <w:left w:val="nil"/>
              <w:bottom w:val="single" w:sz="4" w:space="0" w:color="auto"/>
              <w:right w:val="nil"/>
            </w:tcBorders>
            <w:vAlign w:val="center"/>
          </w:tcPr>
          <w:p w:rsidR="005C0204" w:rsidRPr="0010686F" w:rsidRDefault="005C0204" w:rsidP="001A7702">
            <w:pPr>
              <w:ind w:left="171"/>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1A7702">
            <w:pPr>
              <w:spacing w:line="256" w:lineRule="auto"/>
              <w:ind w:left="213"/>
              <w:jc w:val="both"/>
              <w:rPr>
                <w:rFonts w:eastAsia="Times New Roman"/>
                <w:sz w:val="18"/>
                <w:szCs w:val="18"/>
                <w:lang w:val="uz-Latn-UZ"/>
              </w:rPr>
            </w:pPr>
            <w:r w:rsidRPr="00F13B51">
              <w:rPr>
                <w:rFonts w:eastAsia="Times New Roman"/>
                <w:sz w:val="18"/>
                <w:szCs w:val="18"/>
                <w:lang w:val="uz-Latn-UZ"/>
              </w:rPr>
              <w:t>Ғазна. СТИР</w:t>
            </w:r>
            <w:r w:rsidRPr="00F13B51">
              <w:rPr>
                <w:rFonts w:eastAsia="Times New Roman"/>
                <w:sz w:val="18"/>
                <w:szCs w:val="18"/>
              </w:rPr>
              <w:t xml:space="preserve"> (ИНН)</w:t>
            </w:r>
            <w:r w:rsidRPr="00F13B51">
              <w:rPr>
                <w:rFonts w:eastAsia="Times New Roman"/>
                <w:sz w:val="18"/>
                <w:szCs w:val="18"/>
                <w:lang w:val="uz-Latn-UZ"/>
              </w:rPr>
              <w:t>: 201122919</w:t>
            </w:r>
          </w:p>
        </w:tc>
      </w:tr>
      <w:tr w:rsidR="005C0204" w:rsidRPr="00F13B51" w:rsidTr="00694475">
        <w:trPr>
          <w:trHeight w:val="218"/>
        </w:trPr>
        <w:tc>
          <w:tcPr>
            <w:tcW w:w="5069" w:type="dxa"/>
            <w:tcBorders>
              <w:top w:val="single" w:sz="4" w:space="0" w:color="auto"/>
              <w:left w:val="nil"/>
              <w:bottom w:val="single" w:sz="4" w:space="0" w:color="auto"/>
              <w:right w:val="nil"/>
            </w:tcBorders>
            <w:vAlign w:val="center"/>
          </w:tcPr>
          <w:p w:rsidR="005C0204" w:rsidRPr="0010686F" w:rsidRDefault="005C0204" w:rsidP="001A7702">
            <w:pPr>
              <w:ind w:left="171"/>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1A7702">
            <w:pPr>
              <w:spacing w:line="256" w:lineRule="auto"/>
              <w:ind w:left="213"/>
              <w:jc w:val="both"/>
              <w:rPr>
                <w:rFonts w:eastAsia="Times New Roman"/>
                <w:sz w:val="18"/>
                <w:szCs w:val="18"/>
                <w:lang w:val="uz-Cyrl-UZ"/>
              </w:rPr>
            </w:pPr>
            <w:r w:rsidRPr="00F13B51">
              <w:rPr>
                <w:rFonts w:eastAsia="Times New Roman"/>
                <w:sz w:val="18"/>
                <w:szCs w:val="18"/>
                <w:lang w:val="uz-Latn-UZ"/>
              </w:rPr>
              <w:t>Ғазн</w:t>
            </w:r>
            <w:r w:rsidRPr="00F13B51">
              <w:rPr>
                <w:rFonts w:eastAsia="Times New Roman"/>
                <w:sz w:val="18"/>
                <w:szCs w:val="18"/>
              </w:rPr>
              <w:t>а.</w:t>
            </w:r>
            <w:r w:rsidRPr="00F13B51">
              <w:rPr>
                <w:rFonts w:eastAsia="Times New Roman"/>
                <w:sz w:val="18"/>
                <w:szCs w:val="18"/>
                <w:lang w:val="uz-Latn-UZ"/>
              </w:rPr>
              <w:t xml:space="preserve">бўлинмаси: </w:t>
            </w:r>
            <w:r w:rsidR="001A7702">
              <w:rPr>
                <w:rFonts w:eastAsia="Times New Roman"/>
                <w:sz w:val="18"/>
                <w:szCs w:val="18"/>
                <w:lang w:val="uz-Cyrl-UZ"/>
              </w:rPr>
              <w:t>Чимбой тумани</w:t>
            </w:r>
          </w:p>
        </w:tc>
      </w:tr>
      <w:tr w:rsidR="005C0204" w:rsidRPr="00F13B51" w:rsidTr="00694475">
        <w:trPr>
          <w:trHeight w:val="204"/>
        </w:trPr>
        <w:tc>
          <w:tcPr>
            <w:tcW w:w="5069" w:type="dxa"/>
            <w:tcBorders>
              <w:top w:val="single" w:sz="4" w:space="0" w:color="auto"/>
              <w:left w:val="nil"/>
              <w:bottom w:val="single" w:sz="4" w:space="0" w:color="auto"/>
              <w:right w:val="nil"/>
            </w:tcBorders>
            <w:vAlign w:val="center"/>
          </w:tcPr>
          <w:p w:rsidR="005C0204" w:rsidRPr="00F13B51" w:rsidRDefault="005C0204" w:rsidP="001A7702">
            <w:pPr>
              <w:ind w:left="171"/>
              <w:rPr>
                <w:bCs/>
                <w:color w:val="000000"/>
                <w:sz w:val="19"/>
                <w:szCs w:val="19"/>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1A7702">
            <w:pPr>
              <w:spacing w:line="256" w:lineRule="auto"/>
              <w:ind w:left="213"/>
              <w:jc w:val="both"/>
              <w:rPr>
                <w:rFonts w:eastAsia="Times New Roman"/>
                <w:sz w:val="18"/>
                <w:szCs w:val="18"/>
                <w:lang w:val="uz-Cyrl-UZ"/>
              </w:rPr>
            </w:pPr>
            <w:r w:rsidRPr="00F13B51">
              <w:rPr>
                <w:rFonts w:eastAsia="Times New Roman"/>
                <w:sz w:val="18"/>
                <w:szCs w:val="18"/>
                <w:lang w:val="uz-Latn-UZ"/>
              </w:rPr>
              <w:t xml:space="preserve">Бюдж. </w:t>
            </w:r>
            <w:r w:rsidRPr="00F13B51">
              <w:rPr>
                <w:rFonts w:eastAsia="Times New Roman"/>
                <w:sz w:val="18"/>
                <w:szCs w:val="18"/>
              </w:rPr>
              <w:t>т</w:t>
            </w:r>
            <w:r w:rsidRPr="00F13B51">
              <w:rPr>
                <w:rFonts w:eastAsia="Times New Roman"/>
                <w:sz w:val="18"/>
                <w:szCs w:val="18"/>
                <w:lang w:val="uz-Latn-UZ"/>
              </w:rPr>
              <w:t>ашкилот</w:t>
            </w:r>
            <w:r w:rsidRPr="00F13B51">
              <w:rPr>
                <w:rFonts w:eastAsia="Times New Roman"/>
                <w:sz w:val="18"/>
                <w:szCs w:val="18"/>
              </w:rPr>
              <w:t xml:space="preserve">и </w:t>
            </w:r>
            <w:r w:rsidRPr="00F13B51">
              <w:rPr>
                <w:rFonts w:eastAsia="Times New Roman"/>
                <w:sz w:val="18"/>
                <w:szCs w:val="18"/>
                <w:lang w:val="uz-Latn-UZ"/>
              </w:rPr>
              <w:t>СТИР</w:t>
            </w:r>
            <w:r w:rsidRPr="00F13B51">
              <w:rPr>
                <w:rFonts w:eastAsia="Times New Roman"/>
                <w:sz w:val="18"/>
                <w:szCs w:val="18"/>
              </w:rPr>
              <w:t xml:space="preserve"> (ИНН):</w:t>
            </w:r>
            <w:r w:rsidRPr="00F13B51">
              <w:rPr>
                <w:rFonts w:eastAsia="Times New Roman"/>
                <w:sz w:val="18"/>
                <w:szCs w:val="18"/>
                <w:lang w:val="uz-Latn-UZ"/>
              </w:rPr>
              <w:t xml:space="preserve"> </w:t>
            </w:r>
            <w:r w:rsidRPr="00F13B51">
              <w:rPr>
                <w:rFonts w:eastAsia="Times New Roman"/>
                <w:sz w:val="18"/>
                <w:szCs w:val="18"/>
                <w:lang w:val="uz-Cyrl-UZ"/>
              </w:rPr>
              <w:t>207</w:t>
            </w:r>
            <w:r w:rsidR="001A7702">
              <w:rPr>
                <w:rFonts w:eastAsia="Times New Roman"/>
                <w:sz w:val="18"/>
                <w:szCs w:val="18"/>
                <w:lang w:val="uz-Cyrl-UZ"/>
              </w:rPr>
              <w:t>220784</w:t>
            </w:r>
          </w:p>
        </w:tc>
      </w:tr>
      <w:tr w:rsidR="005C0204" w:rsidRPr="00F13B51" w:rsidTr="00694475">
        <w:trPr>
          <w:trHeight w:val="209"/>
        </w:trPr>
        <w:tc>
          <w:tcPr>
            <w:tcW w:w="5069" w:type="dxa"/>
            <w:tcBorders>
              <w:top w:val="single" w:sz="4" w:space="0" w:color="auto"/>
              <w:left w:val="nil"/>
              <w:bottom w:val="single" w:sz="4" w:space="0" w:color="auto"/>
              <w:right w:val="nil"/>
            </w:tcBorders>
            <w:vAlign w:val="center"/>
          </w:tcPr>
          <w:p w:rsidR="005C0204" w:rsidRPr="0010686F" w:rsidRDefault="005C0204" w:rsidP="001A7702">
            <w:pPr>
              <w:ind w:left="171"/>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1A7702">
            <w:pPr>
              <w:spacing w:line="256" w:lineRule="auto"/>
              <w:ind w:left="213"/>
              <w:jc w:val="both"/>
              <w:rPr>
                <w:rFonts w:eastAsia="Times New Roman"/>
                <w:sz w:val="18"/>
                <w:szCs w:val="18"/>
                <w:lang w:val="uz-Cyrl-UZ"/>
              </w:rPr>
            </w:pPr>
            <w:r w:rsidRPr="00F13B51">
              <w:rPr>
                <w:rFonts w:eastAsia="Times New Roman"/>
                <w:sz w:val="18"/>
                <w:szCs w:val="18"/>
                <w:lang w:val="uz-Latn-UZ"/>
              </w:rPr>
              <w:t>ОКЭД:</w:t>
            </w:r>
            <w:r w:rsidR="001A7702">
              <w:rPr>
                <w:rFonts w:eastAsia="Times New Roman"/>
                <w:sz w:val="18"/>
                <w:szCs w:val="18"/>
                <w:lang w:val="uz-Cyrl-UZ"/>
              </w:rPr>
              <w:t xml:space="preserve"> </w:t>
            </w:r>
          </w:p>
        </w:tc>
      </w:tr>
      <w:tr w:rsidR="005C0204" w:rsidRPr="00F13B51" w:rsidTr="00694475">
        <w:trPr>
          <w:trHeight w:val="204"/>
        </w:trPr>
        <w:tc>
          <w:tcPr>
            <w:tcW w:w="5069" w:type="dxa"/>
            <w:tcBorders>
              <w:top w:val="single" w:sz="4" w:space="0" w:color="auto"/>
              <w:left w:val="nil"/>
              <w:bottom w:val="single" w:sz="4" w:space="0" w:color="auto"/>
              <w:right w:val="nil"/>
            </w:tcBorders>
            <w:vAlign w:val="center"/>
          </w:tcPr>
          <w:p w:rsidR="005C0204" w:rsidRPr="00F13B51" w:rsidRDefault="005C0204" w:rsidP="001A7702">
            <w:pPr>
              <w:ind w:left="171"/>
              <w:rPr>
                <w:bCs/>
                <w:color w:val="000000"/>
                <w:sz w:val="18"/>
                <w:szCs w:val="18"/>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10686F" w:rsidRDefault="005C0204" w:rsidP="001A7702">
            <w:pPr>
              <w:tabs>
                <w:tab w:val="left" w:pos="3571"/>
              </w:tabs>
              <w:spacing w:line="256" w:lineRule="auto"/>
              <w:ind w:left="213"/>
              <w:jc w:val="both"/>
              <w:rPr>
                <w:rFonts w:eastAsia="Times New Roman"/>
                <w:sz w:val="18"/>
                <w:szCs w:val="18"/>
                <w:lang w:val="uz-Cyrl-UZ"/>
              </w:rPr>
            </w:pPr>
            <w:r w:rsidRPr="00F13B51">
              <w:rPr>
                <w:rFonts w:eastAsia="Times New Roman"/>
                <w:sz w:val="18"/>
                <w:szCs w:val="18"/>
                <w:lang w:val="uz-Latn-UZ"/>
              </w:rPr>
              <w:t>ш/ҳ:</w:t>
            </w:r>
            <w:r w:rsidRPr="00F13B51">
              <w:rPr>
                <w:rFonts w:eastAsia="Times New Roman"/>
                <w:sz w:val="18"/>
                <w:szCs w:val="18"/>
                <w:lang w:val="uz-Cyrl-UZ"/>
              </w:rPr>
              <w:t xml:space="preserve"> </w:t>
            </w:r>
            <w:r w:rsidR="007E5279">
              <w:rPr>
                <w:rFonts w:eastAsia="Times New Roman"/>
                <w:sz w:val="18"/>
                <w:szCs w:val="18"/>
                <w:lang w:val="uz-Cyrl-UZ"/>
              </w:rPr>
              <w:t>10002</w:t>
            </w:r>
            <w:r w:rsidR="001A7702">
              <w:rPr>
                <w:rFonts w:eastAsia="Times New Roman"/>
                <w:sz w:val="18"/>
                <w:szCs w:val="18"/>
                <w:lang w:val="uz-Cyrl-UZ"/>
              </w:rPr>
              <w:t>1860352407073201054003</w:t>
            </w:r>
          </w:p>
        </w:tc>
      </w:tr>
      <w:tr w:rsidR="005C0204" w:rsidRPr="00927350" w:rsidTr="00694475">
        <w:trPr>
          <w:trHeight w:val="503"/>
        </w:trPr>
        <w:tc>
          <w:tcPr>
            <w:tcW w:w="5069" w:type="dxa"/>
            <w:tcBorders>
              <w:top w:val="single" w:sz="4" w:space="0" w:color="auto"/>
              <w:left w:val="nil"/>
              <w:bottom w:val="nil"/>
              <w:right w:val="nil"/>
            </w:tcBorders>
            <w:vAlign w:val="center"/>
            <w:hideMark/>
          </w:tcPr>
          <w:p w:rsidR="005C0204" w:rsidRPr="00F13B51" w:rsidRDefault="005C0204" w:rsidP="001A7702">
            <w:pPr>
              <w:spacing w:line="256" w:lineRule="auto"/>
              <w:ind w:left="284" w:firstLine="29"/>
              <w:rPr>
                <w:bCs/>
                <w:color w:val="000000"/>
                <w:sz w:val="18"/>
                <w:szCs w:val="18"/>
                <w:lang w:val="uz-Cyrl-UZ"/>
              </w:rPr>
            </w:pPr>
            <w:proofErr w:type="spellStart"/>
            <w:r w:rsidRPr="00F13B51">
              <w:rPr>
                <w:bCs/>
                <w:color w:val="000000"/>
                <w:sz w:val="18"/>
                <w:szCs w:val="18"/>
              </w:rPr>
              <w:t>Раҳбар</w:t>
            </w:r>
            <w:proofErr w:type="spellEnd"/>
            <w:r w:rsidRPr="00F13B51">
              <w:rPr>
                <w:bCs/>
                <w:color w:val="000000"/>
                <w:sz w:val="18"/>
                <w:szCs w:val="18"/>
              </w:rPr>
              <w:t xml:space="preserve"> _______</w:t>
            </w:r>
            <w:r w:rsidR="001A7702">
              <w:rPr>
                <w:bCs/>
                <w:color w:val="000000"/>
                <w:sz w:val="18"/>
                <w:szCs w:val="18"/>
              </w:rPr>
              <w:t>______</w:t>
            </w:r>
            <w:r w:rsidRPr="00F13B51">
              <w:rPr>
                <w:bCs/>
                <w:color w:val="000000"/>
                <w:sz w:val="18"/>
                <w:szCs w:val="18"/>
              </w:rPr>
              <w:t xml:space="preserve">___          </w:t>
            </w:r>
            <w:r w:rsidRPr="00F13B51">
              <w:rPr>
                <w:bCs/>
                <w:color w:val="000000"/>
                <w:sz w:val="18"/>
                <w:szCs w:val="18"/>
                <w:lang w:val="uz-Cyrl-UZ"/>
              </w:rPr>
              <w:t xml:space="preserve"> </w:t>
            </w:r>
          </w:p>
          <w:p w:rsidR="005C0204" w:rsidRPr="00F13B51" w:rsidRDefault="005C0204" w:rsidP="001A7702">
            <w:pPr>
              <w:spacing w:line="256" w:lineRule="auto"/>
              <w:ind w:left="284" w:firstLine="709"/>
              <w:rPr>
                <w:bCs/>
                <w:color w:val="000000"/>
                <w:sz w:val="14"/>
                <w:szCs w:val="14"/>
                <w:lang w:val="uz-Cyrl-UZ"/>
              </w:rPr>
            </w:pPr>
            <w:r w:rsidRPr="00F13B51">
              <w:rPr>
                <w:bCs/>
                <w:color w:val="000000"/>
                <w:sz w:val="14"/>
                <w:szCs w:val="14"/>
              </w:rPr>
              <w:t xml:space="preserve">      </w:t>
            </w:r>
            <w:r w:rsidRPr="00F13B51">
              <w:rPr>
                <w:rFonts w:eastAsia="Times New Roman"/>
                <w:sz w:val="14"/>
                <w:szCs w:val="14"/>
                <w:lang w:val="uz-Latn-UZ"/>
              </w:rPr>
              <w:t xml:space="preserve">        (имзо)                 </w:t>
            </w:r>
            <w:r w:rsidRPr="00F13B51">
              <w:rPr>
                <w:rFonts w:eastAsia="Times New Roman"/>
                <w:sz w:val="14"/>
                <w:szCs w:val="14"/>
              </w:rPr>
              <w:t xml:space="preserve"> </w:t>
            </w:r>
            <w:r w:rsidRPr="00F13B51">
              <w:rPr>
                <w:rFonts w:eastAsia="Times New Roman"/>
                <w:sz w:val="14"/>
                <w:szCs w:val="14"/>
                <w:lang w:val="uz-Latn-UZ"/>
              </w:rPr>
              <w:t xml:space="preserve">    </w:t>
            </w:r>
            <w:r w:rsidRPr="00F13B51">
              <w:rPr>
                <w:rFonts w:eastAsia="Times New Roman"/>
                <w:sz w:val="14"/>
                <w:szCs w:val="14"/>
                <w:lang w:val="uz-Cyrl-UZ"/>
              </w:rPr>
              <w:t xml:space="preserve">        </w:t>
            </w:r>
            <w:r w:rsidR="001A7702">
              <w:rPr>
                <w:rFonts w:eastAsia="Times New Roman"/>
                <w:sz w:val="14"/>
                <w:szCs w:val="14"/>
                <w:lang w:val="uz-Cyrl-UZ"/>
              </w:rPr>
              <w:t xml:space="preserve">          </w:t>
            </w:r>
            <w:r w:rsidRPr="00F13B51">
              <w:rPr>
                <w:rFonts w:eastAsia="Times New Roman"/>
                <w:sz w:val="14"/>
                <w:szCs w:val="14"/>
                <w:lang w:val="uz-Latn-UZ"/>
              </w:rPr>
              <w:t xml:space="preserve">(Ф.И.Ш)   </w:t>
            </w:r>
            <w:r w:rsidRPr="00F13B51">
              <w:rPr>
                <w:bCs/>
                <w:color w:val="000000"/>
                <w:sz w:val="14"/>
                <w:szCs w:val="14"/>
                <w:u w:val="single"/>
                <w:lang w:val="uz-Latn-UZ"/>
              </w:rPr>
              <w:t xml:space="preserve"> </w:t>
            </w: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nil"/>
              <w:right w:val="nil"/>
            </w:tcBorders>
          </w:tcPr>
          <w:p w:rsidR="005C0204" w:rsidRPr="00F13B51" w:rsidRDefault="005C0204" w:rsidP="00C3764E">
            <w:pPr>
              <w:spacing w:line="256" w:lineRule="auto"/>
              <w:ind w:left="284" w:firstLine="709"/>
              <w:jc w:val="both"/>
              <w:rPr>
                <w:rFonts w:eastAsia="Times New Roman"/>
                <w:sz w:val="18"/>
                <w:szCs w:val="18"/>
                <w:lang w:val="uz-Latn-UZ"/>
              </w:rPr>
            </w:pPr>
          </w:p>
          <w:p w:rsidR="005C0204" w:rsidRPr="00F13B51" w:rsidRDefault="001A7702" w:rsidP="001A7702">
            <w:pPr>
              <w:spacing w:line="256" w:lineRule="auto"/>
              <w:ind w:left="284" w:hanging="71"/>
              <w:jc w:val="both"/>
              <w:rPr>
                <w:rFonts w:eastAsia="Times New Roman"/>
                <w:sz w:val="18"/>
                <w:szCs w:val="18"/>
                <w:lang w:val="uz-Latn-UZ"/>
              </w:rPr>
            </w:pPr>
            <w:r w:rsidRPr="00927350">
              <w:rPr>
                <w:rFonts w:eastAsia="Times New Roman"/>
                <w:sz w:val="18"/>
                <w:szCs w:val="18"/>
                <w:lang w:val="uz-Latn-UZ"/>
              </w:rPr>
              <w:t>Бош шифокор</w:t>
            </w:r>
            <w:r w:rsidR="005C0204" w:rsidRPr="00F13B51">
              <w:rPr>
                <w:rFonts w:eastAsia="Times New Roman"/>
                <w:sz w:val="18"/>
                <w:szCs w:val="18"/>
                <w:lang w:val="uz-Latn-UZ"/>
              </w:rPr>
              <w:t>_______</w:t>
            </w:r>
            <w:r w:rsidRPr="00927350">
              <w:rPr>
                <w:rFonts w:eastAsia="Times New Roman"/>
                <w:sz w:val="18"/>
                <w:szCs w:val="18"/>
                <w:lang w:val="uz-Latn-UZ"/>
              </w:rPr>
              <w:t>_____</w:t>
            </w:r>
            <w:r w:rsidR="005C0204" w:rsidRPr="00F13B51">
              <w:rPr>
                <w:rFonts w:eastAsia="Times New Roman"/>
                <w:sz w:val="18"/>
                <w:szCs w:val="18"/>
                <w:lang w:val="uz-Latn-UZ"/>
              </w:rPr>
              <w:t xml:space="preserve">____         </w:t>
            </w:r>
            <w:r w:rsidR="005C0204" w:rsidRPr="001A7702">
              <w:rPr>
                <w:rFonts w:eastAsia="Times New Roman"/>
                <w:sz w:val="18"/>
                <w:szCs w:val="18"/>
                <w:u w:val="single"/>
                <w:lang w:val="uz-Cyrl-UZ"/>
              </w:rPr>
              <w:t>А.</w:t>
            </w:r>
            <w:r w:rsidRPr="001A7702">
              <w:rPr>
                <w:rFonts w:eastAsia="Times New Roman"/>
                <w:sz w:val="18"/>
                <w:szCs w:val="18"/>
                <w:u w:val="single"/>
                <w:lang w:val="uz-Cyrl-UZ"/>
              </w:rPr>
              <w:t>У</w:t>
            </w:r>
            <w:r w:rsidR="005C0204" w:rsidRPr="001A7702">
              <w:rPr>
                <w:rFonts w:eastAsia="Times New Roman"/>
                <w:sz w:val="18"/>
                <w:szCs w:val="18"/>
                <w:u w:val="single"/>
                <w:lang w:val="uz-Cyrl-UZ"/>
              </w:rPr>
              <w:t>.</w:t>
            </w:r>
            <w:r w:rsidRPr="001A7702">
              <w:rPr>
                <w:rFonts w:eastAsia="Times New Roman"/>
                <w:sz w:val="18"/>
                <w:szCs w:val="18"/>
                <w:u w:val="single"/>
                <w:lang w:val="uz-Cyrl-UZ"/>
              </w:rPr>
              <w:t>Абдуллаев</w:t>
            </w:r>
            <w:r w:rsidR="005C0204" w:rsidRPr="00F13B51">
              <w:rPr>
                <w:rFonts w:eastAsia="Times New Roman"/>
                <w:sz w:val="18"/>
                <w:szCs w:val="18"/>
                <w:lang w:val="uz-Latn-UZ"/>
              </w:rPr>
              <w:t xml:space="preserve">     </w:t>
            </w:r>
          </w:p>
          <w:p w:rsidR="005C0204" w:rsidRPr="00F13B51" w:rsidRDefault="005C0204" w:rsidP="00C3764E">
            <w:pPr>
              <w:spacing w:line="256" w:lineRule="auto"/>
              <w:ind w:left="284" w:firstLine="709"/>
              <w:jc w:val="both"/>
              <w:rPr>
                <w:rFonts w:eastAsia="Times New Roman"/>
                <w:sz w:val="14"/>
                <w:szCs w:val="14"/>
                <w:lang w:val="uz-Latn-UZ"/>
              </w:rPr>
            </w:pPr>
            <w:r w:rsidRPr="00F13B51">
              <w:rPr>
                <w:rFonts w:eastAsia="Times New Roman"/>
                <w:sz w:val="14"/>
                <w:szCs w:val="14"/>
                <w:lang w:val="uz-Latn-UZ"/>
              </w:rPr>
              <w:t xml:space="preserve">                           (имзо)                              </w:t>
            </w:r>
            <w:r w:rsidRPr="00F13B51">
              <w:rPr>
                <w:rFonts w:eastAsia="Times New Roman"/>
                <w:sz w:val="14"/>
                <w:szCs w:val="14"/>
                <w:lang w:val="uz-Cyrl-UZ"/>
              </w:rPr>
              <w:t xml:space="preserve">    </w:t>
            </w:r>
            <w:r w:rsidRPr="00F13B51">
              <w:rPr>
                <w:rFonts w:eastAsia="Times New Roman"/>
                <w:sz w:val="14"/>
                <w:szCs w:val="14"/>
                <w:lang w:val="uz-Latn-UZ"/>
              </w:rPr>
              <w:t xml:space="preserve">(Ф.И.Ш)   </w:t>
            </w:r>
          </w:p>
        </w:tc>
      </w:tr>
      <w:tr w:rsidR="005C0204" w:rsidRPr="00F13B51" w:rsidTr="00694475">
        <w:trPr>
          <w:trHeight w:val="182"/>
        </w:trPr>
        <w:tc>
          <w:tcPr>
            <w:tcW w:w="5069" w:type="dxa"/>
            <w:hideMark/>
          </w:tcPr>
          <w:p w:rsidR="005C0204" w:rsidRPr="00F13B51" w:rsidRDefault="005C0204" w:rsidP="00C3764E">
            <w:pPr>
              <w:spacing w:line="256" w:lineRule="auto"/>
              <w:ind w:left="284" w:firstLine="709"/>
              <w:rPr>
                <w:sz w:val="18"/>
                <w:szCs w:val="18"/>
                <w:lang w:val="uz-Latn-UZ"/>
              </w:rPr>
            </w:pPr>
            <w:r w:rsidRPr="00F13B51">
              <w:rPr>
                <w:sz w:val="18"/>
                <w:szCs w:val="18"/>
                <w:lang w:val="uz-Latn-UZ"/>
              </w:rPr>
              <w:t xml:space="preserve">   М.</w:t>
            </w:r>
            <w:r w:rsidRPr="00F13B51">
              <w:rPr>
                <w:sz w:val="18"/>
                <w:szCs w:val="18"/>
                <w:lang w:val="uz-Cyrl-UZ"/>
              </w:rPr>
              <w:t>Ў</w:t>
            </w:r>
            <w:r w:rsidRPr="00F13B51">
              <w:rPr>
                <w:sz w:val="18"/>
                <w:szCs w:val="18"/>
                <w:lang w:val="uz-Latn-UZ"/>
              </w:rPr>
              <w:t>.</w:t>
            </w:r>
          </w:p>
        </w:tc>
        <w:tc>
          <w:tcPr>
            <w:tcW w:w="567" w:type="dxa"/>
          </w:tcPr>
          <w:p w:rsidR="005C0204" w:rsidRPr="00F13B51" w:rsidRDefault="005C0204" w:rsidP="00C3764E">
            <w:pPr>
              <w:spacing w:line="256" w:lineRule="auto"/>
              <w:ind w:left="284" w:firstLine="709"/>
              <w:jc w:val="both"/>
              <w:rPr>
                <w:sz w:val="18"/>
                <w:szCs w:val="18"/>
                <w:lang w:val="uz-Cyrl-UZ"/>
              </w:rPr>
            </w:pPr>
          </w:p>
        </w:tc>
        <w:tc>
          <w:tcPr>
            <w:tcW w:w="4820" w:type="dxa"/>
            <w:hideMark/>
          </w:tcPr>
          <w:p w:rsidR="005C0204" w:rsidRDefault="005C0204" w:rsidP="00C3764E">
            <w:pPr>
              <w:spacing w:line="256" w:lineRule="auto"/>
              <w:ind w:left="284" w:firstLine="709"/>
              <w:rPr>
                <w:sz w:val="18"/>
                <w:szCs w:val="18"/>
              </w:rPr>
            </w:pPr>
            <w:r w:rsidRPr="00F13B51">
              <w:rPr>
                <w:sz w:val="18"/>
                <w:szCs w:val="18"/>
                <w:lang w:val="uz-Latn-UZ"/>
              </w:rPr>
              <w:t xml:space="preserve">                                                                                      М.</w:t>
            </w:r>
            <w:r w:rsidRPr="00F13B51">
              <w:rPr>
                <w:sz w:val="18"/>
                <w:szCs w:val="18"/>
                <w:lang w:val="uz-Cyrl-UZ"/>
              </w:rPr>
              <w:t>Ў</w:t>
            </w:r>
            <w:r w:rsidRPr="00F13B51">
              <w:rPr>
                <w:sz w:val="18"/>
                <w:szCs w:val="18"/>
                <w:lang w:val="uz-Latn-UZ"/>
              </w:rPr>
              <w:t>.</w:t>
            </w:r>
          </w:p>
          <w:p w:rsidR="00EC5C80" w:rsidRPr="00EC5C80" w:rsidRDefault="00EC5C80" w:rsidP="00C3764E">
            <w:pPr>
              <w:spacing w:line="256" w:lineRule="auto"/>
              <w:ind w:left="284" w:firstLine="709"/>
              <w:rPr>
                <w:sz w:val="18"/>
                <w:szCs w:val="18"/>
              </w:rPr>
            </w:pPr>
          </w:p>
        </w:tc>
      </w:tr>
    </w:tbl>
    <w:p w:rsidR="005C0204" w:rsidRPr="00F13B51" w:rsidRDefault="005C0204" w:rsidP="00C3764E">
      <w:pPr>
        <w:ind w:left="284" w:firstLine="709"/>
        <w:jc w:val="center"/>
        <w:rPr>
          <w:sz w:val="18"/>
          <w:szCs w:val="18"/>
          <w:lang w:val="uz-Cyrl-UZ"/>
        </w:rPr>
      </w:pPr>
    </w:p>
    <w:p w:rsidR="005C0204" w:rsidRPr="00F13B51" w:rsidRDefault="00333219" w:rsidP="00C3764E">
      <w:pPr>
        <w:ind w:left="284" w:firstLine="709"/>
        <w:rPr>
          <w:sz w:val="18"/>
          <w:szCs w:val="18"/>
        </w:rPr>
      </w:pPr>
      <w:proofErr w:type="spellStart"/>
      <w:r w:rsidRPr="00333219">
        <w:rPr>
          <w:sz w:val="18"/>
          <w:szCs w:val="18"/>
        </w:rPr>
        <w:t>Ҳуқуқий</w:t>
      </w:r>
      <w:proofErr w:type="spellEnd"/>
      <w:r w:rsidRPr="00333219">
        <w:rPr>
          <w:sz w:val="18"/>
          <w:szCs w:val="18"/>
        </w:rPr>
        <w:t xml:space="preserve"> </w:t>
      </w:r>
      <w:proofErr w:type="spellStart"/>
      <w:r>
        <w:rPr>
          <w:sz w:val="18"/>
          <w:szCs w:val="18"/>
        </w:rPr>
        <w:t>м</w:t>
      </w:r>
      <w:r w:rsidRPr="00333219">
        <w:rPr>
          <w:sz w:val="18"/>
          <w:szCs w:val="18"/>
        </w:rPr>
        <w:t>аслаҳатчи</w:t>
      </w:r>
      <w:proofErr w:type="spellEnd"/>
      <w:r>
        <w:rPr>
          <w:sz w:val="18"/>
          <w:szCs w:val="18"/>
        </w:rPr>
        <w:t>: _______________________________________________________________________________</w:t>
      </w:r>
    </w:p>
    <w:p w:rsidR="005C0204" w:rsidRPr="00F13B51" w:rsidRDefault="00554889" w:rsidP="00C3764E">
      <w:pPr>
        <w:tabs>
          <w:tab w:val="left" w:pos="3075"/>
        </w:tabs>
        <w:ind w:left="284" w:firstLine="709"/>
        <w:rPr>
          <w:sz w:val="18"/>
          <w:szCs w:val="18"/>
        </w:rPr>
      </w:pPr>
      <w:r>
        <w:rPr>
          <w:sz w:val="18"/>
          <w:szCs w:val="18"/>
        </w:rPr>
        <w:tab/>
      </w:r>
    </w:p>
    <w:p w:rsidR="004D60EB" w:rsidRPr="00F13B51" w:rsidRDefault="004D60EB" w:rsidP="00C3764E">
      <w:pPr>
        <w:ind w:left="284" w:firstLine="709"/>
      </w:pPr>
    </w:p>
    <w:sectPr w:rsidR="004D60EB" w:rsidRPr="00F13B51" w:rsidSect="0062608E">
      <w:pgSz w:w="11906" w:h="16838"/>
      <w:pgMar w:top="709"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94930F9"/>
    <w:multiLevelType w:val="multilevel"/>
    <w:tmpl w:val="D67037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04"/>
    <w:rsid w:val="000602D1"/>
    <w:rsid w:val="000A0370"/>
    <w:rsid w:val="000A2F9D"/>
    <w:rsid w:val="000D3AD3"/>
    <w:rsid w:val="000E7C33"/>
    <w:rsid w:val="000F039A"/>
    <w:rsid w:val="0010686F"/>
    <w:rsid w:val="00117A1E"/>
    <w:rsid w:val="001A7702"/>
    <w:rsid w:val="001B75BE"/>
    <w:rsid w:val="00233F94"/>
    <w:rsid w:val="002D05E9"/>
    <w:rsid w:val="003220DF"/>
    <w:rsid w:val="00327721"/>
    <w:rsid w:val="00333219"/>
    <w:rsid w:val="0033570B"/>
    <w:rsid w:val="00336C99"/>
    <w:rsid w:val="00395C55"/>
    <w:rsid w:val="00437A3B"/>
    <w:rsid w:val="00451586"/>
    <w:rsid w:val="00474556"/>
    <w:rsid w:val="004A1DD9"/>
    <w:rsid w:val="004D60EB"/>
    <w:rsid w:val="004D66A7"/>
    <w:rsid w:val="00554889"/>
    <w:rsid w:val="00575264"/>
    <w:rsid w:val="00596961"/>
    <w:rsid w:val="005C0204"/>
    <w:rsid w:val="005D081D"/>
    <w:rsid w:val="00612310"/>
    <w:rsid w:val="00615685"/>
    <w:rsid w:val="00625169"/>
    <w:rsid w:val="0062608E"/>
    <w:rsid w:val="00664619"/>
    <w:rsid w:val="00694475"/>
    <w:rsid w:val="006B4ACC"/>
    <w:rsid w:val="007760C9"/>
    <w:rsid w:val="007B44E1"/>
    <w:rsid w:val="007E5279"/>
    <w:rsid w:val="007F2EE5"/>
    <w:rsid w:val="00816C2D"/>
    <w:rsid w:val="008256B4"/>
    <w:rsid w:val="0085022C"/>
    <w:rsid w:val="00852E4A"/>
    <w:rsid w:val="00866FBE"/>
    <w:rsid w:val="008774E9"/>
    <w:rsid w:val="00906A73"/>
    <w:rsid w:val="0092007D"/>
    <w:rsid w:val="00927350"/>
    <w:rsid w:val="00967576"/>
    <w:rsid w:val="009919FB"/>
    <w:rsid w:val="00992531"/>
    <w:rsid w:val="009B71CD"/>
    <w:rsid w:val="00A32962"/>
    <w:rsid w:val="00A64970"/>
    <w:rsid w:val="00A93A30"/>
    <w:rsid w:val="00A9771C"/>
    <w:rsid w:val="00AA44E6"/>
    <w:rsid w:val="00AB68CB"/>
    <w:rsid w:val="00AC4390"/>
    <w:rsid w:val="00BA5E96"/>
    <w:rsid w:val="00C0375D"/>
    <w:rsid w:val="00C3764E"/>
    <w:rsid w:val="00C67DC2"/>
    <w:rsid w:val="00C7400B"/>
    <w:rsid w:val="00C94FB0"/>
    <w:rsid w:val="00D32045"/>
    <w:rsid w:val="00E6390F"/>
    <w:rsid w:val="00EB30C5"/>
    <w:rsid w:val="00EB59D8"/>
    <w:rsid w:val="00EC5C80"/>
    <w:rsid w:val="00EE67E0"/>
    <w:rsid w:val="00F13B51"/>
    <w:rsid w:val="00F66975"/>
    <w:rsid w:val="00FF4621"/>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1186"/>
  <w15:docId w15:val="{3B4EE76E-4E96-4CDA-B4BF-AFBA8280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204"/>
    <w:pPr>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unhideWhenUsed/>
    <w:qFormat/>
    <w:rsid w:val="005C0204"/>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204"/>
    <w:rPr>
      <w:rFonts w:ascii="Arial" w:eastAsiaTheme="minorEastAsia" w:hAnsi="Arial" w:cs="Arial"/>
      <w:b/>
      <w:bCs/>
      <w:sz w:val="18"/>
      <w:szCs w:val="18"/>
      <w:lang w:eastAsia="ru-RU"/>
    </w:rPr>
  </w:style>
  <w:style w:type="paragraph" w:styleId="a3">
    <w:name w:val="Title"/>
    <w:basedOn w:val="a"/>
    <w:link w:val="a4"/>
    <w:qFormat/>
    <w:rsid w:val="005C0204"/>
    <w:pPr>
      <w:jc w:val="center"/>
    </w:pPr>
    <w:rPr>
      <w:rFonts w:ascii="Arial" w:hAnsi="Arial" w:cs="Arial"/>
      <w:b/>
      <w:bCs/>
      <w:sz w:val="18"/>
      <w:szCs w:val="18"/>
    </w:rPr>
  </w:style>
  <w:style w:type="character" w:customStyle="1" w:styleId="a4">
    <w:name w:val="Заголовок Знак"/>
    <w:basedOn w:val="a0"/>
    <w:link w:val="a3"/>
    <w:rsid w:val="005C0204"/>
    <w:rPr>
      <w:rFonts w:ascii="Arial" w:eastAsiaTheme="minorEastAsia" w:hAnsi="Arial" w:cs="Arial"/>
      <w:b/>
      <w:bCs/>
      <w:sz w:val="18"/>
      <w:szCs w:val="18"/>
      <w:lang w:eastAsia="ru-RU"/>
    </w:rPr>
  </w:style>
  <w:style w:type="paragraph" w:styleId="a5">
    <w:name w:val="List Paragraph"/>
    <w:basedOn w:val="a"/>
    <w:uiPriority w:val="34"/>
    <w:qFormat/>
    <w:rsid w:val="003220DF"/>
    <w:pPr>
      <w:ind w:left="720"/>
      <w:contextualSpacing/>
    </w:pPr>
  </w:style>
  <w:style w:type="paragraph" w:styleId="a6">
    <w:name w:val="Balloon Text"/>
    <w:basedOn w:val="a"/>
    <w:link w:val="a7"/>
    <w:uiPriority w:val="99"/>
    <w:semiHidden/>
    <w:unhideWhenUsed/>
    <w:rsid w:val="004D66A7"/>
    <w:rPr>
      <w:rFonts w:ascii="Tahoma" w:hAnsi="Tahoma" w:cs="Tahoma"/>
      <w:sz w:val="16"/>
      <w:szCs w:val="16"/>
    </w:rPr>
  </w:style>
  <w:style w:type="character" w:customStyle="1" w:styleId="a7">
    <w:name w:val="Текст выноски Знак"/>
    <w:basedOn w:val="a0"/>
    <w:link w:val="a6"/>
    <w:uiPriority w:val="99"/>
    <w:semiHidden/>
    <w:rsid w:val="004D66A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8563">
      <w:bodyDiv w:val="1"/>
      <w:marLeft w:val="0"/>
      <w:marRight w:val="0"/>
      <w:marTop w:val="0"/>
      <w:marBottom w:val="0"/>
      <w:divBdr>
        <w:top w:val="none" w:sz="0" w:space="0" w:color="auto"/>
        <w:left w:val="none" w:sz="0" w:space="0" w:color="auto"/>
        <w:bottom w:val="none" w:sz="0" w:space="0" w:color="auto"/>
        <w:right w:val="none" w:sz="0" w:space="0" w:color="auto"/>
      </w:divBdr>
    </w:div>
    <w:div w:id="337855744">
      <w:bodyDiv w:val="1"/>
      <w:marLeft w:val="0"/>
      <w:marRight w:val="0"/>
      <w:marTop w:val="0"/>
      <w:marBottom w:val="0"/>
      <w:divBdr>
        <w:top w:val="none" w:sz="0" w:space="0" w:color="auto"/>
        <w:left w:val="none" w:sz="0" w:space="0" w:color="auto"/>
        <w:bottom w:val="none" w:sz="0" w:space="0" w:color="auto"/>
        <w:right w:val="none" w:sz="0" w:space="0" w:color="auto"/>
      </w:divBdr>
    </w:div>
    <w:div w:id="1403984822">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542671964">
      <w:bodyDiv w:val="1"/>
      <w:marLeft w:val="0"/>
      <w:marRight w:val="0"/>
      <w:marTop w:val="0"/>
      <w:marBottom w:val="0"/>
      <w:divBdr>
        <w:top w:val="none" w:sz="0" w:space="0" w:color="auto"/>
        <w:left w:val="none" w:sz="0" w:space="0" w:color="auto"/>
        <w:bottom w:val="none" w:sz="0" w:space="0" w:color="auto"/>
        <w:right w:val="none" w:sz="0" w:space="0" w:color="auto"/>
      </w:divBdr>
    </w:div>
    <w:div w:id="1920627730">
      <w:bodyDiv w:val="1"/>
      <w:marLeft w:val="0"/>
      <w:marRight w:val="0"/>
      <w:marTop w:val="0"/>
      <w:marBottom w:val="0"/>
      <w:divBdr>
        <w:top w:val="none" w:sz="0" w:space="0" w:color="auto"/>
        <w:left w:val="none" w:sz="0" w:space="0" w:color="auto"/>
        <w:bottom w:val="none" w:sz="0" w:space="0" w:color="auto"/>
        <w:right w:val="none" w:sz="0" w:space="0" w:color="auto"/>
      </w:divBdr>
    </w:div>
    <w:div w:id="1996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2398</Words>
  <Characters>13673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2022-10-18T11:24:00Z</cp:lastPrinted>
  <dcterms:created xsi:type="dcterms:W3CDTF">2022-10-26T08:21:00Z</dcterms:created>
  <dcterms:modified xsi:type="dcterms:W3CDTF">2022-11-07T06:38:00Z</dcterms:modified>
</cp:coreProperties>
</file>