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65" w:rsidRDefault="00F13165" w:rsidP="00F13165">
      <w:pPr>
        <w:pStyle w:val="a3"/>
        <w:rPr>
          <w:rFonts w:ascii="Microsoft Sans Serif" w:hAnsi="Microsoft Sans Serif" w:cs="Microsoft Sans Serif"/>
          <w:sz w:val="16"/>
          <w:szCs w:val="16"/>
          <w:lang w:val="uz-Cyrl-UZ"/>
        </w:rPr>
      </w:pPr>
    </w:p>
    <w:p w:rsidR="00F13165" w:rsidRPr="00767DC9" w:rsidRDefault="00F13165" w:rsidP="00F13165">
      <w:pPr>
        <w:pStyle w:val="a3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>ЛОЙИХА  ИШЛАРИ  ПУДРАТИ  ШАРТНОМАСИ</w:t>
      </w:r>
    </w:p>
    <w:p w:rsidR="00F13165" w:rsidRPr="00DD3649" w:rsidRDefault="00F13165" w:rsidP="00F13165">
      <w:pPr>
        <w:pStyle w:val="a9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№-</w:t>
      </w:r>
    </w:p>
    <w:p w:rsidR="00F13165" w:rsidRPr="00380EBF" w:rsidRDefault="00F13165" w:rsidP="00F13165">
      <w:pPr>
        <w:pStyle w:val="3"/>
        <w:ind w:firstLine="720"/>
        <w:jc w:val="left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Урганч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шахри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  <w:r w:rsidR="00D57FF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                                                                                             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>20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480349"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D57FF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йил</w:t>
      </w:r>
      <w:r w:rsidR="00AB2DB2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</w:t>
      </w:r>
      <w:r w:rsidR="00D57FF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>»</w:t>
      </w:r>
      <w:r w:rsidR="00D57FF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8C7598">
        <w:rPr>
          <w:rFonts w:ascii="Microsoft Sans Serif" w:hAnsi="Microsoft Sans Serif" w:cs="Microsoft Sans Serif"/>
          <w:sz w:val="16"/>
          <w:szCs w:val="16"/>
          <w:lang w:val="uz-Cyrl-UZ"/>
        </w:rPr>
        <w:t>августь</w:t>
      </w:r>
    </w:p>
    <w:p w:rsidR="00F13165" w:rsidRPr="00380EBF" w:rsidRDefault="00F13165" w:rsidP="00F13165">
      <w:pPr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</w:p>
    <w:p w:rsidR="00F13165" w:rsidRPr="00331B7B" w:rsidRDefault="00F13165" w:rsidP="00F13165">
      <w:pPr>
        <w:ind w:firstLine="72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«Буюртмачи»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деб номланувчи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“</w:t>
      </w:r>
      <w:r w:rsidR="00D4115E" w:rsidRPr="00D4115E">
        <w:rPr>
          <w:rFonts w:ascii="Microsoft Sans Serif" w:hAnsi="Microsoft Sans Serif" w:cs="Microsoft Sans Serif"/>
          <w:sz w:val="16"/>
          <w:szCs w:val="16"/>
          <w:lang w:val="uz-Cyrl-UZ"/>
        </w:rPr>
        <w:t>________</w:t>
      </w:r>
      <w:r w:rsidR="00D4115E" w:rsidRPr="00D4115E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”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номидан Низом асосида иш юритувчи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директор </w:t>
      </w:r>
      <w:r w:rsidR="00D4115E">
        <w:rPr>
          <w:rFonts w:ascii="Microsoft Sans Serif" w:hAnsi="Microsoft Sans Serif" w:cs="Microsoft Sans Serif"/>
          <w:sz w:val="16"/>
          <w:szCs w:val="16"/>
          <w:lang w:val="uz-Cyrl-UZ"/>
        </w:rPr>
        <w:t>___________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бир томондан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«Лойихачи»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деб номланувчи</w:t>
      </w:r>
      <w:r w:rsidR="00D4115E" w:rsidRPr="00D411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C15074" w:rsidRPr="00C15074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“</w:t>
      </w:r>
      <w:r w:rsidR="00D4115E" w:rsidRPr="00D4115E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___________</w:t>
      </w:r>
      <w:r w:rsidR="00C15074" w:rsidRPr="00C15074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”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номидан иш юритувчи директор</w:t>
      </w:r>
      <w:r w:rsidR="00D4115E" w:rsidRPr="00D411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___________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иккинчи томондан,</w:t>
      </w:r>
      <w:r w:rsidR="001A234B" w:rsidRPr="001A234B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“</w:t>
      </w:r>
      <w:r w:rsidR="00D4115E" w:rsidRPr="00D4115E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__________________</w:t>
      </w:r>
      <w:r w:rsidR="001A234B" w:rsidRPr="001A234B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”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объектига лойиха-смета хужжатларини ишлаб чикариш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шартномани туздилар.</w:t>
      </w:r>
    </w:p>
    <w:p w:rsidR="00F13165" w:rsidRPr="0016792B" w:rsidRDefault="00F13165" w:rsidP="00F13165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b/>
          <w:sz w:val="16"/>
          <w:szCs w:val="16"/>
          <w:lang w:val="uz-Cyrl-UZ"/>
        </w:rPr>
        <w:t>1. Шартноманинг мазмуни</w:t>
      </w:r>
      <w:r w:rsidR="00957BF6" w:rsidRPr="0016792B">
        <w:rPr>
          <w:rFonts w:ascii="Microsoft Sans Serif" w:hAnsi="Microsoft Sans Serif" w:cs="Microsoft Sans Serif"/>
          <w:b/>
          <w:sz w:val="16"/>
          <w:szCs w:val="16"/>
          <w:lang w:val="uz-Cyrl-UZ"/>
        </w:rPr>
        <w:tab/>
      </w:r>
    </w:p>
    <w:p w:rsidR="00F13165" w:rsidRPr="00123BC4" w:rsidRDefault="00480349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1.1. Лойихачи Буюртмачининг </w:t>
      </w:r>
      <w:r w:rsidR="00F13165"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лойихалаш топшириғи бўйича ишчи лойиха-смета хужжатларини ишлаб чикиш 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1.2. Буюртмачи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лойиха-смета ишларини бажариш учун топширик бериш, зарур бўладиган бошланғич маъ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лумотларни  бериш, бажарилган 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шларни қабул қилиб олиш, белгиланган тартибда  ва микдорда  хақини тўлаш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1.3. Лойихачи кўрсатиб ўтилган ишларни «Корхона, бино ва иншоотлари лойиха смета хужжатларининг таркиби, ишлаб чиқиш тартиби ва тасдиқлаш» хақидаги 1.03.01-03 ШНҚ қоида ва қўлланмалари ва мазкур шартноманинг хужжатларига асосланиб бажаради ва тугаллайди.</w:t>
      </w:r>
    </w:p>
    <w:p w:rsidR="00F13165" w:rsidRPr="00331B7B" w:rsidRDefault="00F13165" w:rsidP="00F13165">
      <w:pPr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>2. Ишларни бажариш  муддати</w:t>
      </w:r>
    </w:p>
    <w:p w:rsidR="00F13165" w:rsidRPr="00331B7B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2.1. Лойихачи ишларни дастлабки аванс тўлови амалга оширилган кундан бошлаб бажаришга киришади.</w:t>
      </w:r>
    </w:p>
    <w:p w:rsidR="00F13165" w:rsidRPr="00123BC4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2.2. Мазкур шартномада ЛСХни тайёрлаш муддати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ишлар бошланган кундан бошлаб </w:t>
      </w:r>
      <w:r w:rsidRPr="00297CB8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</w:t>
      </w:r>
      <w:r w:rsidR="00D4115E" w:rsidRPr="00D4115E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</w:t>
      </w:r>
      <w:r w:rsidRPr="00297CB8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 кун этиб белгиланади.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2.3. Буюртмачи томонидан топшириқ, бирламчи маълумотларни бериш ва Лойихачи томонидан Буюртмачининг топшириғи бўйича иловадаги кўчаларни ишчи ЛСХ</w:t>
      </w:r>
      <w:r w:rsidR="0048034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 (топологик сёмка, </w:t>
      </w:r>
      <w:r w:rsidR="00480349" w:rsidRPr="00480349">
        <w:rPr>
          <w:rFonts w:ascii="Microsoft Sans Serif" w:hAnsi="Microsoft Sans Serif" w:cs="Microsoft Sans Serif"/>
          <w:sz w:val="16"/>
          <w:szCs w:val="16"/>
          <w:lang w:val="uz-Cyrl-UZ"/>
        </w:rPr>
        <w:t>курилишни ташкил этиш лойихаси)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ишлаб чиқиш, амалдаги тартиб қоидалар бўйича топшириш муддатларини томонлар календар жадвалда белгилайдилар ва у шартноманинг ажралмас қисми хисобланади.</w:t>
      </w:r>
    </w:p>
    <w:p w:rsidR="00F13165" w:rsidRPr="00C4764D" w:rsidRDefault="00F13165" w:rsidP="00F13165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b/>
          <w:sz w:val="16"/>
          <w:szCs w:val="16"/>
          <w:lang w:val="uz-Cyrl-UZ"/>
        </w:rPr>
        <w:t>3. Шартнома бахоси.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sz w:val="16"/>
          <w:szCs w:val="16"/>
          <w:lang w:val="uz-Cyrl-UZ"/>
        </w:rPr>
        <w:t>3.1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Мазкур шартнома бўйича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томонидан бажарилган танлов натижасида аниқланган ва танлов комиссиясининг қарори </w:t>
      </w:r>
      <w:r w:rsidR="00CA3351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(</w:t>
      </w:r>
      <w:r w:rsidR="00D57FFE" w:rsidRPr="00D57FFE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_________</w:t>
      </w:r>
      <w:r w:rsidRPr="00085CB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 xml:space="preserve"> сон</w:t>
      </w:r>
      <w:r w:rsidR="00BF476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ли</w:t>
      </w:r>
      <w:r w:rsidRPr="00085CB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 xml:space="preserve"> баённома)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билан тасдиқланган ишлар қиймати барча солиқлар, йиғимлар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>ажратмалар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ККС билан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жорий нархларда </w:t>
      </w:r>
      <w:r w:rsidR="00D57FFE" w:rsidRPr="00D57FFE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___________</w:t>
      </w:r>
      <w:r w:rsidR="00767DC9" w:rsidRPr="00085CB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(</w:t>
      </w:r>
      <w:r w:rsidR="00D57FFE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суз билан</w:t>
      </w:r>
      <w:r w:rsidR="00767DC9" w:rsidRPr="00085CB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)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>сўмни ташкил этади.</w:t>
      </w:r>
    </w:p>
    <w:p w:rsidR="00957BF6" w:rsidRPr="00320A6F" w:rsidRDefault="00957BF6" w:rsidP="00957BF6">
      <w:pPr>
        <w:pStyle w:val="a5"/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4. Т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лов шартлари.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4.1 Шартномада  миллий валюта «с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мда»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заро хисоб-китоб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илиниши белгиланади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тўловлар тўғридан-тўғри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хисоб рақамига пул ўтказиш орқали амалга оширилади.</w:t>
      </w:r>
    </w:p>
    <w:p w:rsidR="00957BF6" w:rsidRPr="00D60660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Latn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4.2. Мазкур шартнома бўйича  мақсадли аванс, ишлар умумий қийматининг  </w:t>
      </w:r>
      <w:r w:rsidR="00D50A8F">
        <w:rPr>
          <w:rFonts w:ascii="Microsoft Sans Serif" w:hAnsi="Microsoft Sans Serif" w:cs="Microsoft Sans Serif"/>
          <w:b/>
          <w:sz w:val="16"/>
          <w:szCs w:val="16"/>
          <w:lang w:val="uz-Cyrl-UZ"/>
        </w:rPr>
        <w:t>30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фоизини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ташкил қилади </w:t>
      </w:r>
      <w:r w:rsidR="00480349" w:rsidRPr="00480349">
        <w:rPr>
          <w:rFonts w:ascii="Microsoft Sans Serif" w:hAnsi="Microsoft Sans Serif" w:cs="Microsoft Sans Serif"/>
          <w:sz w:val="16"/>
          <w:szCs w:val="16"/>
          <w:lang w:val="uz-Cyrl-UZ"/>
        </w:rPr>
        <w:t>ва шартнома имзоланган кундан бошлаб 5 банк иш куни ичида тўлаб берилади.</w:t>
      </w:r>
    </w:p>
    <w:p w:rsidR="00957BF6" w:rsidRPr="00EA08AE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4.3.Буюртмачи  мазкур шартномада  белгиланган ишлар  тўлалигича  бажарилиб, хажми, сифати  ва Лойихачининг хисоботи текширилиб, Давлат экспертизалар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 ўтказилиб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аниқланган камчилик ва хатолар, билдирилган эътирозлар бартараф қилиниб ижобий хулосалар олингандан кейин 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шартнома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қиймати  доирасида илгари берилган авансни хисобга олган холда якуний тўловни амалга оширади.</w:t>
      </w:r>
    </w:p>
    <w:p w:rsidR="00957BF6" w:rsidRPr="00D04FA9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5. </w:t>
      </w:r>
      <w:r>
        <w:rPr>
          <w:rFonts w:ascii="Microsoft Sans Serif" w:hAnsi="Microsoft Sans Serif" w:cs="Microsoft Sans Serif"/>
          <w:b/>
          <w:sz w:val="16"/>
          <w:szCs w:val="16"/>
          <w:lang w:val="uz-Cyrl-UZ"/>
        </w:rPr>
        <w:t>Томонларнинг ҳуқуқ ва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D04FA9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Лойихачининг 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: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5.1. Лойихалаш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идаги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ва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ич маьлумотларга мувофи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ишларни бажариш ва натижасини шартномада белгиланга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Буюртмачига топшириш мажбуриятларини олади.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5.2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Объекни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ва нуқсонлар далолатномаларини тайёрлаб,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билан биргаликда фойдаланиш ташкилотлари (электрт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армоқлари корхонаси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, водоканал, райгаз, ён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ин хавф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сиз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лиги назорати)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зини-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ариш органлари билан келишиб олиш.</w:t>
      </w:r>
    </w:p>
    <w:p w:rsidR="00957BF6" w:rsidRPr="00D4115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sz w:val="16"/>
          <w:szCs w:val="16"/>
          <w:lang w:val="uz-Cyrl-UZ"/>
        </w:rPr>
        <w:t>5.3.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БуюртмачинингрозилигисизЛСХ хужжатлариниучинчи шахсларга бермаслик</w:t>
      </w:r>
      <w:r w:rsidRPr="00D4115E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D4115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sz w:val="16"/>
          <w:szCs w:val="16"/>
          <w:lang w:val="uz-Cyrl-UZ"/>
        </w:rPr>
        <w:t>5.4.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ТайёрланганЛСХ хужжатлариасосида учинчишахсларда ишни бажаришга қаршилик қилишёки бажаришни чеклашхуқуқи йўқлигини кафолатлайди.</w:t>
      </w:r>
    </w:p>
    <w:p w:rsidR="00957BF6" w:rsidRPr="009E0242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5.5</w:t>
      </w:r>
      <w:r w:rsidRPr="00007980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томонидан тақдим қилинган дастлабки ва бирламчи маълумотларни, мухандислик қидирув хулосаларини, Буюртмачининг розилигисиз 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>илмаслик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 улардан фақат ушбу шартномадаги предметда фойдаланиш мажбуриятини олади.</w:t>
      </w:r>
    </w:p>
    <w:p w:rsidR="00957BF6" w:rsidRPr="00732E8C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6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. Объектда қурилиш ишлари тўлалигича якунлан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гандан сўнг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, ишчи комиссияси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га Лойихачи объектнинг ЛСХ хужжатлари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асосида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қурилганлиги тўғрисида хулоса тақдим қилиш.</w:t>
      </w:r>
    </w:p>
    <w:p w:rsidR="00957BF6" w:rsidRPr="0019197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7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. ЛСХ хужжатларини бир-бирига мутаносиблиги (мос келиши) ва иш хажмларини ишчи чизмаларида берилган иш турлари мослиги ШНК талабларига жавоб беришига лойихачи ташкилоти буюртмачи ва пудратчи олдида жавобгардир.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b/>
          <w:sz w:val="16"/>
          <w:szCs w:val="16"/>
          <w:lang w:val="uz-Cyrl-UZ"/>
        </w:rPr>
        <w:t>Буюртмачининг мажбурияти: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8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олинган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фа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ат мазкур шартномада назарда тутилган 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садлар учун фойдаланиш,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ЛҚИ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Лойихачининг 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розилигисиз 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илмаслик.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9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Шартномада белгиланган ми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дорда ва муддатда шартномани 1.1-бандида назарда тутилган ишларни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илиб олиш ва бажарганлик учун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10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 ишларини бажаришда ушбу шартномада назарда тутилган хажмда ва шартларда хизмат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Тайёр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лган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зини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ариш органлари билан  келишиб олишда Лойихачи билан бирга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Лойихачига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лмаган холатлар сабабли лойиха ишларини бажариш учун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ич маълумотлар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згариши билан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шимча харажатларни Лойихачига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3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Тайёрланган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нинг камчиликлари борлиги муносабати билан учинчи шахс томонидан Буюртмачига нисбатан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атилган даьво юзасидан ишга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атнашишга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илиш.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4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Лойиха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чининг ху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лари: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-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ишлаб 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 жараёнида зарурат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лса айрим махсус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исмларини бажариш учун  ёрдамчи (субподрядчикларни)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лидир.</w:t>
      </w:r>
    </w:p>
    <w:p w:rsidR="00957BF6" w:rsidRPr="00957BF6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 Ишларни топшириш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тартиби</w:t>
      </w:r>
    </w:p>
    <w:p w:rsidR="00957BF6" w:rsidRPr="00957BF6" w:rsidRDefault="00957BF6" w:rsidP="00957BF6">
      <w:pPr>
        <w:pStyle w:val="a5"/>
        <w:tabs>
          <w:tab w:val="left" w:pos="1134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6.1. Бажарилган ишларни бахолаш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олиш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талаблари асосида календар жадвал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йича  амалга оширилади.</w:t>
      </w:r>
    </w:p>
    <w:p w:rsidR="00957BF6" w:rsidRPr="00957BF6" w:rsidRDefault="00957BF6" w:rsidP="00957BF6">
      <w:pPr>
        <w:pStyle w:val="a7"/>
        <w:tabs>
          <w:tab w:val="clear" w:pos="426"/>
          <w:tab w:val="left" w:pos="567"/>
        </w:tabs>
        <w:ind w:left="0"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6.2. Лойихачитомонидан топширил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расмийлаштирил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 руйхати техник топширикда аникланади. 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6.3. Лойихачиишларни бажариб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лгач, Буюртмачига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 билан биргаликда илова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битта электрон вариант ва  3та нусхада хужжатлар комплектини хисобот билан  та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дим этади.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6.4. Буюртмачи мазкур шартномада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рсатилганидек,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далолатномасини ва хисобот хужжатлари бажарилган ишларни 5 кун мобайнида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мажбуриятини олади ва Лойихачига имзоланган, ёки асосли эътироз билдирилган топшириш-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далолатномасини ж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натади.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6.5. Бажарилган ишларни топшириш-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илиш давомида буюртмачининг асосли эътирози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лса, камчиликларнинг р</w:t>
      </w:r>
      <w:r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йхати ва уларни бартараф этишнинг ани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муддатини белгиловчи икки </w:t>
      </w:r>
      <w:r w:rsidRPr="00957BF6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томонлама далолатнома тузилади.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6.6. Агар ишларни бажариш жараёнида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,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кейинчалик уни давом эттириш ма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садга мувофик эмаслиги маълум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либ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олса, томонлар 5 кун мобайнида бир-бирларини ишлар т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хтатилганлиги ха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ида хабардор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илишлари шарт ва 10 кун мобайнида ишларни давом эттириш учун 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ма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садга мувофи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лган й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налишларини ойдинлаштирувчи масалаларни к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риб чи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ишлари </w:t>
      </w:r>
      <w:r w:rsidRPr="002B0B5C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керак. 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Ишлар т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хтатилган холларда томонлар учун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збекистон Республикаси 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онунчилигида к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зда тути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лган мажбуриятлар юкланади.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lastRenderedPageBreak/>
        <w:t>6.7.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 xml:space="preserve">заро хисоб-китоблар 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илишнинг муддати келганлиги, томонларнинг бири мазкур шартно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мадаги ишларни т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хтатиш ха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идаги ёзма хабарнома берган санадан хисобланади.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4"/>
          <w:w w:val="105"/>
          <w:sz w:val="16"/>
          <w:szCs w:val="16"/>
          <w:lang w:val="uz-Cyrl-UZ"/>
        </w:rPr>
        <w:t xml:space="preserve">6.8.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Бажарилган ишлар (бос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ичлар)да камчилик ва ну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сонлар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аниқланганда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 лойихачи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уларни бе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араз бартараф 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этади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6.9.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Агар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тган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хисобот бермаса, кейинги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молиялашти</w:t>
      </w:r>
      <w:r w:rsidRPr="00957BF6"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  <w:t>риш ишлари бажарилмайди.</w:t>
      </w:r>
    </w:p>
    <w:p w:rsidR="00957BF6" w:rsidRPr="00957BF6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b/>
          <w:sz w:val="16"/>
          <w:szCs w:val="16"/>
          <w:lang w:val="uz-Cyrl-UZ"/>
        </w:rPr>
        <w:t>7. Тарафларнинг жавобгарлиги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31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7.1. Лойихачи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ЛСХ хужжатларидаги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камчиликлар учун, шу жумладан кейинчалик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урилиш жараёнида, шунингдек тайёрланган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ЛСХ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 маьлумотлари асосида барпо этилган обьектдан фойдаланиш жараёнида ани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ланган камчиликлар учун жавобгардир ва камчиликларни бартараф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учун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илинган харажатларни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оплайди.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7.2.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ЛСХ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камчиликлар ани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ланган та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дирда,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Буюртмачининг талаби билан 10 кун муддатда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ЛСХ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бепул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айта ишлаб чи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иши ва бунинг о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ибатида келтирилган зарарни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лаши шарт.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7.3. Томонларнинг  мажбуриятларини бажармаганлиги ёки  етарли даражада бажармаганликлари  учун  жавобгарликлари 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е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спубликасининг  «Х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жалик юритувчи субъектлар  фаолиятининг  шартномавий  ху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ий  базаси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рисидаги»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онунга, хамда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оралик  кодексига асосан белгиланади.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7.4. 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ойихачи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0,5 фоизи миқдорида пеня тўлайди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,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бироқ бунда пенянинг умумий суммаси бажарилмаган ишлар қийматининг 50 фоизидан ошмаслиги лозим.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5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Пенянинг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ланганлиги ва зарарнинг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опланганлиги тарафларни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 мажбуриятларини бажариш ёки камчиликларни бартараф этишдан озод  этмайди.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6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Мазкур шартнома билан назарда тутилмаган тарафларнинг ж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вобгарлиги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збекистон Республикасининг амалдаги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онун хужжатларига мувофи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белгиланади.</w:t>
      </w:r>
    </w:p>
    <w:p w:rsidR="00957BF6" w:rsidRPr="00D4115E" w:rsidRDefault="00957BF6" w:rsidP="00957BF6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8. Бартарафэтиб б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лмайдиган куч холати (форс – мажор).</w:t>
      </w:r>
    </w:p>
    <w:p w:rsidR="00957BF6" w:rsidRPr="008C7598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8C7598">
        <w:rPr>
          <w:rFonts w:ascii="Microsoft Sans Serif" w:hAnsi="Microsoft Sans Serif" w:cs="Microsoft Sans Serif"/>
          <w:color w:val="000000"/>
          <w:spacing w:val="16"/>
          <w:w w:val="101"/>
          <w:sz w:val="16"/>
          <w:szCs w:val="16"/>
          <w:lang w:val="uz-Cyrl-UZ"/>
        </w:rPr>
        <w:t xml:space="preserve">8.1. </w:t>
      </w:r>
      <w:r w:rsidRPr="008C7598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Агартомонлармажбуриятларининг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исманёки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ла ижроэтилмай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олишитабиийходисалар, харбийхаракатларва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 бартарафэтиб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лмайдиган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 кучларсабаблисодир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лган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лса, хамдабухолат</w:t>
      </w:r>
      <w:r w:rsidRPr="008C759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мазкуршартномаижросигабевоситатаъсир к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рсатган б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лса, 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томонлармазкуршартнома 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йичамажбуриятларининг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исманёки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ла ижроэтилмай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олганиучунжавобгарликданозод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ладилар.</w:t>
      </w:r>
    </w:p>
    <w:p w:rsidR="00957BF6" w:rsidRPr="008C7598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Мазкуршартнома б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йичамажбуриятларнингижромуддатибартарафэтиб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лмайдиганвазият, шунингдек шу вазияткелтирибчи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арган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ибатхукмсурганва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тгамосравишда</w:t>
      </w:r>
      <w:r w:rsidRPr="008C7598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  <w:lang w:val="uz-Cyrl-UZ"/>
        </w:rPr>
        <w:t>ор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  <w:lang w:val="uz-Cyrl-UZ"/>
        </w:rPr>
        <w:t>ага сурилади.</w:t>
      </w:r>
    </w:p>
    <w:p w:rsidR="00957BF6" w:rsidRPr="00A2674E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</w:pP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8.2. Агарбартарафэтиб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лмайдиган куч вазиятиёкиунинг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ибатлари 3 ойданорти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ва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тга ч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зиладиган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лса, ЛойихачиваБуюртмачиишларнидавомэттиришёкиномаълумва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тга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хтатишучунчора-тадбирлар к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ришнимухокама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8C759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иладилар.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Агар томонлар икки ой мобайнида бир т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хтамга кела олмасалар, томонларнинг хар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айсиси шартномани бекор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илинишини талаб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лидир.</w:t>
      </w:r>
    </w:p>
    <w:p w:rsidR="00957BF6" w:rsidRPr="00983507" w:rsidRDefault="00957BF6" w:rsidP="00957BF6">
      <w:pPr>
        <w:pStyle w:val="2"/>
        <w:numPr>
          <w:ilvl w:val="0"/>
          <w:numId w:val="0"/>
        </w:numPr>
        <w:tabs>
          <w:tab w:val="center" w:pos="4819"/>
        </w:tabs>
        <w:ind w:firstLine="540"/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9. </w:t>
      </w:r>
      <w:r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Қў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шимча шартлар</w:t>
      </w:r>
    </w:p>
    <w:p w:rsidR="00957BF6" w:rsidRPr="00983507" w:rsidRDefault="00957BF6" w:rsidP="00957BF6">
      <w:pPr>
        <w:pStyle w:val="21"/>
        <w:shd w:val="clear" w:color="auto" w:fill="FFFFFF"/>
        <w:spacing w:before="7"/>
        <w:ind w:left="29" w:right="7"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9.1. Буюртмачи 1.1- бандда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рсатилган объектдан таш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ари, Лойихачитомонидан та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дим этилган бажарилган иш натижаларидан фойдаланишга ха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ли эмас, Лойихачи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олинган бирламчи маълумотларданбошқа мақсадлар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учун </w:t>
      </w:r>
      <w:r w:rsidRPr="00913074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фойдаланиш хуқуқига эга эмас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9.2. Мазкур шартномада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зда тутилмаган томонларнинг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заро муносабатлари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публикасининг «Х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 xml:space="preserve">жалик юритувчи субъектлар фаолиятининг шартномавий - хукукий базаси 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тугрисида» ги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онунига, хамда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аролик кодексига асосан белгиланади.</w:t>
      </w:r>
    </w:p>
    <w:p w:rsidR="00957BF6" w:rsidRPr="00D4115E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left="1440" w:firstLine="540"/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10. Шартноманингамал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илишмуддативашартлари</w:t>
      </w:r>
    </w:p>
    <w:p w:rsidR="00957BF6" w:rsidRPr="00D4115E" w:rsidRDefault="00957BF6" w:rsidP="00957BF6">
      <w:pPr>
        <w:pStyle w:val="21"/>
        <w:shd w:val="clear" w:color="auto" w:fill="FFFFFF"/>
        <w:ind w:left="29" w:right="14"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10.1.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артномаимзола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н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ганкунданбошлабкучгакирадиваунингшартлари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бажар</w:t>
      </w:r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ил</w:t>
      </w:r>
      <w:r w:rsidRPr="00D4115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гунча</w:t>
      </w:r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ўз кучида қолади</w:t>
      </w:r>
      <w:r w:rsidRPr="00D4115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.</w:t>
      </w:r>
    </w:p>
    <w:p w:rsidR="00957BF6" w:rsidRPr="00D4115E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10.2.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артноманингмуддатитугашига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арамай, томонларжавобгарликданозодэтилмайди.</w:t>
      </w:r>
    </w:p>
    <w:p w:rsidR="00957BF6" w:rsidRPr="00D4115E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10.3. Шартномани</w:t>
      </w:r>
      <w:r w:rsidR="00480349"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нгамалкилишмуддати 31.12.2022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йилгача.</w:t>
      </w:r>
    </w:p>
    <w:p w:rsidR="00957BF6" w:rsidRPr="00D4115E" w:rsidRDefault="00957BF6" w:rsidP="00957BF6">
      <w:pPr>
        <w:pStyle w:val="21"/>
        <w:shd w:val="clear" w:color="auto" w:fill="FFFFFF"/>
        <w:ind w:left="43" w:right="14" w:firstLine="540"/>
        <w:jc w:val="center"/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  <w:lang w:val="uz-Cyrl-UZ"/>
        </w:rPr>
        <w:t>11. Бахсларни хал этиштартиби</w:t>
      </w:r>
    </w:p>
    <w:p w:rsidR="00957BF6" w:rsidRPr="00D4115E" w:rsidRDefault="00957BF6" w:rsidP="00957BF6">
      <w:pPr>
        <w:pStyle w:val="21"/>
        <w:shd w:val="clear" w:color="auto" w:fill="FFFFFF"/>
        <w:ind w:left="36" w:right="7" w:firstLine="540"/>
        <w:jc w:val="both"/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11.1. Шартноманитузиш, ижроэтиш,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згартиришвабекор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илиш, шунингдеккелтирилганзарарни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оплашчо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ғ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идатомонлар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ртасидавужудгакеладиганбахслар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зорамухокама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илинибкелишувга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эришиш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имконияти б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лмаган та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дирда,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онунчиликдабелгилангантартибда суд томонидан</w:t>
      </w:r>
      <w:r w:rsidRPr="00D4115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к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рибчи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илади.</w:t>
      </w:r>
    </w:p>
    <w:p w:rsidR="00957BF6" w:rsidRPr="00D4115E" w:rsidRDefault="00957BF6" w:rsidP="00957BF6">
      <w:pPr>
        <w:ind w:left="1440" w:firstLine="540"/>
        <w:jc w:val="both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12.Шартномани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згартиришваунга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қў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шимчаларкиритиштартибива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б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екор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илиштартиби.</w:t>
      </w:r>
    </w:p>
    <w:p w:rsidR="00957BF6" w:rsidRPr="00D4115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12.1. Ушбу шартномагахаркандай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згартиришва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шимчалар улар ёзмаравишдарасмийлаштирилганватарафларнингваколатлишахсларитомониданимзолангантакдирда ха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ийхисобланади.</w:t>
      </w:r>
    </w:p>
    <w:p w:rsidR="00957BF6" w:rsidRPr="00D4115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16.2.Шартномани муддатиданолдинбекор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илишгатарафларнингкелишувига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кўра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, етказилганзарар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ниқ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оплашшартибилан й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л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йилади.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12.</w:t>
      </w:r>
      <w:r w:rsidR="00D57FFE"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3. 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Лойихачинингайбибиланишларнингбориши т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хтаб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олсаваишларнингтугатилишишартномадабелгиланганмуддатданбиройданоши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муддатгакечиктирилса,берилгантопшири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да назардатутилганишларсифатимавжудталабларгажавоббермаса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, Буюртмачи шартномани  бекор қилишга хақли.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.4. Лойихачига боғлиқ бўлмаган сабабларга кўра лойиха ишлари Буюртмачи томонидан бир ойдан ошиқ муддатга тўхтатилса,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 Буюртмачи лойихалаш ишларининг хақини тўлаш имкониятига эга бўлмаса,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Лойихачи шартномани бекор қилишга хақли.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12.5. Шартномани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илиш ха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ида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арорга келган томон иккинчи томонга 10 кун олдин ёзма билдиришнома юборади, иккинчи томон 10 кунгача эътироз билдирмаса шартнома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илинган хисобланади.</w:t>
      </w:r>
    </w:p>
    <w:p w:rsidR="00F13165" w:rsidRPr="006A73B6" w:rsidRDefault="00F13165" w:rsidP="003E2228">
      <w:pPr>
        <w:pStyle w:val="2"/>
        <w:numPr>
          <w:ilvl w:val="0"/>
          <w:numId w:val="0"/>
        </w:numPr>
        <w:tabs>
          <w:tab w:val="left" w:pos="708"/>
        </w:tabs>
        <w:jc w:val="left"/>
        <w:rPr>
          <w:rFonts w:ascii="Microsoft Sans Serif" w:hAnsi="Microsoft Sans Serif" w:cs="Microsoft Sans Serif"/>
          <w:w w:val="106"/>
          <w:sz w:val="16"/>
          <w:szCs w:val="16"/>
          <w:lang w:val="uz-Cyrl-UZ"/>
        </w:rPr>
      </w:pPr>
    </w:p>
    <w:p w:rsidR="00F13165" w:rsidRDefault="00F13165" w:rsidP="00F13165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13.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Томонларнингреквизитлари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:</w:t>
      </w:r>
    </w:p>
    <w:p w:rsidR="00F13165" w:rsidRPr="00EA08AE" w:rsidRDefault="00F13165" w:rsidP="00F13165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536"/>
        <w:gridCol w:w="662"/>
        <w:gridCol w:w="4300"/>
      </w:tblGrid>
      <w:tr w:rsidR="00A36BF2" w:rsidRPr="00EA08AE" w:rsidTr="00192AD5">
        <w:tc>
          <w:tcPr>
            <w:tcW w:w="4536" w:type="dxa"/>
          </w:tcPr>
          <w:p w:rsidR="00A36BF2" w:rsidRPr="00EA08AE" w:rsidRDefault="00A36BF2" w:rsidP="00E2241D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:</w:t>
            </w:r>
          </w:p>
        </w:tc>
        <w:tc>
          <w:tcPr>
            <w:tcW w:w="662" w:type="dxa"/>
          </w:tcPr>
          <w:p w:rsidR="00A36BF2" w:rsidRPr="00EA08AE" w:rsidRDefault="00A36BF2" w:rsidP="00E2241D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300" w:type="dxa"/>
          </w:tcPr>
          <w:p w:rsidR="00A36BF2" w:rsidRPr="00C0241A" w:rsidRDefault="00A36BF2" w:rsidP="0046693E">
            <w:pPr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proofErr w:type="spellStart"/>
            <w:r w:rsidRPr="00C0241A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Лойихачи</w:t>
            </w:r>
            <w:proofErr w:type="spellEnd"/>
            <w:r w:rsidRPr="00C0241A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</w:p>
        </w:tc>
      </w:tr>
      <w:tr w:rsidR="00A36BF2" w:rsidRPr="009E1160" w:rsidTr="00192AD5">
        <w:tc>
          <w:tcPr>
            <w:tcW w:w="4536" w:type="dxa"/>
          </w:tcPr>
          <w:p w:rsidR="00A36BF2" w:rsidRPr="00EA08AE" w:rsidRDefault="00A36BF2" w:rsidP="00E2241D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A36BF2" w:rsidRPr="00EA08AE" w:rsidRDefault="00A36BF2" w:rsidP="00E2241D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300" w:type="dxa"/>
          </w:tcPr>
          <w:p w:rsidR="00A36BF2" w:rsidRPr="00C0241A" w:rsidRDefault="00A36BF2" w:rsidP="0046693E">
            <w:pPr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  <w:lang w:val="uz-Cyrl-UZ"/>
              </w:rPr>
            </w:pPr>
          </w:p>
        </w:tc>
      </w:tr>
      <w:tr w:rsidR="00C15074" w:rsidRPr="00EA08AE" w:rsidTr="00192AD5">
        <w:tc>
          <w:tcPr>
            <w:tcW w:w="4536" w:type="dxa"/>
          </w:tcPr>
          <w:p w:rsidR="00C15074" w:rsidRPr="00B746A2" w:rsidRDefault="00C15074" w:rsidP="00C15074">
            <w:pP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c>
          <w:tcPr>
            <w:tcW w:w="4536" w:type="dxa"/>
          </w:tcPr>
          <w:p w:rsidR="00C15074" w:rsidRPr="007E050F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c>
          <w:tcPr>
            <w:tcW w:w="4536" w:type="dxa"/>
          </w:tcPr>
          <w:p w:rsidR="00C15074" w:rsidRPr="006111AD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highlight w:val="red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c>
          <w:tcPr>
            <w:tcW w:w="4536" w:type="dxa"/>
          </w:tcPr>
          <w:p w:rsidR="00C15074" w:rsidRPr="00B746A2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c>
          <w:tcPr>
            <w:tcW w:w="4536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rPr>
          <w:trHeight w:val="243"/>
        </w:trPr>
        <w:tc>
          <w:tcPr>
            <w:tcW w:w="4536" w:type="dxa"/>
          </w:tcPr>
          <w:p w:rsidR="00C15074" w:rsidRPr="00A36BF2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A712B6" w:rsidRPr="00A712B6" w:rsidRDefault="00A712B6" w:rsidP="00A712B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A36BF2" w:rsidRPr="00EA08AE" w:rsidTr="00192AD5">
        <w:tc>
          <w:tcPr>
            <w:tcW w:w="4536" w:type="dxa"/>
          </w:tcPr>
          <w:p w:rsidR="00A36BF2" w:rsidRDefault="00A36BF2" w:rsidP="002E383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  <w:p w:rsidR="00A36BF2" w:rsidRPr="00A36BF2" w:rsidRDefault="00A36BF2" w:rsidP="00A36BF2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A36BF2" w:rsidRPr="00EA08AE" w:rsidRDefault="00A36BF2" w:rsidP="002E383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A36BF2" w:rsidRPr="00C0241A" w:rsidRDefault="00A36BF2" w:rsidP="0046693E">
            <w:pPr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E2241D" w:rsidRPr="00EA08AE" w:rsidTr="00192AD5">
        <w:tc>
          <w:tcPr>
            <w:tcW w:w="4536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62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E2241D" w:rsidRPr="000C4CE5" w:rsidRDefault="00E2241D" w:rsidP="00E2241D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E2241D" w:rsidRPr="00EA08AE" w:rsidTr="00192AD5">
        <w:tc>
          <w:tcPr>
            <w:tcW w:w="4536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62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E2241D" w:rsidRPr="00B025B3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E2241D" w:rsidRPr="00B746A2" w:rsidTr="00192AD5">
        <w:tc>
          <w:tcPr>
            <w:tcW w:w="4536" w:type="dxa"/>
          </w:tcPr>
          <w:p w:rsidR="00E2241D" w:rsidRPr="00B746A2" w:rsidRDefault="00E2241D" w:rsidP="00D57FFE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Директор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_________________</w:t>
            </w:r>
          </w:p>
        </w:tc>
        <w:tc>
          <w:tcPr>
            <w:tcW w:w="662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E2241D" w:rsidRPr="00B746A2" w:rsidRDefault="00E2241D" w:rsidP="00D57FFE">
            <w:pPr>
              <w:ind w:right="-124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Дире</w:t>
            </w:r>
            <w:r w:rsidR="00151F5B">
              <w:rPr>
                <w:rFonts w:ascii="Microsoft Sans Serif" w:hAnsi="Microsoft Sans Serif" w:cs="Microsoft Sans Serif"/>
                <w:sz w:val="16"/>
                <w:szCs w:val="16"/>
              </w:rPr>
              <w:t xml:space="preserve">ктор_________________________ </w:t>
            </w:r>
          </w:p>
        </w:tc>
      </w:tr>
      <w:tr w:rsidR="00F13165" w:rsidRPr="00B746A2" w:rsidTr="00192AD5">
        <w:tc>
          <w:tcPr>
            <w:tcW w:w="4536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62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192AD5">
        <w:tc>
          <w:tcPr>
            <w:tcW w:w="4536" w:type="dxa"/>
          </w:tcPr>
          <w:p w:rsidR="00F13165" w:rsidRPr="009570A6" w:rsidRDefault="00F13165" w:rsidP="00F858D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F13165" w:rsidRPr="006B267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F13165" w:rsidRPr="00DF5759" w:rsidRDefault="00F13165" w:rsidP="00F13165">
      <w:pPr>
        <w:jc w:val="both"/>
        <w:rPr>
          <w:rFonts w:ascii="Microsoft Sans Serif" w:hAnsi="Microsoft Sans Serif" w:cs="Microsoft Sans Serif"/>
          <w:b/>
          <w:i/>
          <w:sz w:val="24"/>
          <w:szCs w:val="24"/>
          <w:lang w:val="uz-Cyrl-UZ"/>
        </w:rPr>
      </w:pPr>
    </w:p>
    <w:sectPr w:rsidR="00F13165" w:rsidRPr="00DF5759" w:rsidSect="00D84B5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F3A"/>
    <w:multiLevelType w:val="multilevel"/>
    <w:tmpl w:val="9E40784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3165"/>
    <w:rsid w:val="00020F59"/>
    <w:rsid w:val="000339B9"/>
    <w:rsid w:val="00064DC1"/>
    <w:rsid w:val="00065D57"/>
    <w:rsid w:val="00085CB7"/>
    <w:rsid w:val="00100425"/>
    <w:rsid w:val="001069FA"/>
    <w:rsid w:val="00113C78"/>
    <w:rsid w:val="001243C9"/>
    <w:rsid w:val="00143AA0"/>
    <w:rsid w:val="0015029C"/>
    <w:rsid w:val="00151F5B"/>
    <w:rsid w:val="00154ADD"/>
    <w:rsid w:val="00166979"/>
    <w:rsid w:val="0016792B"/>
    <w:rsid w:val="00192AD5"/>
    <w:rsid w:val="001A234B"/>
    <w:rsid w:val="001F2713"/>
    <w:rsid w:val="00206406"/>
    <w:rsid w:val="00211ED0"/>
    <w:rsid w:val="00224D78"/>
    <w:rsid w:val="00227D4A"/>
    <w:rsid w:val="002650B7"/>
    <w:rsid w:val="002A134F"/>
    <w:rsid w:val="002E3830"/>
    <w:rsid w:val="003169C3"/>
    <w:rsid w:val="00332840"/>
    <w:rsid w:val="003867E9"/>
    <w:rsid w:val="00396943"/>
    <w:rsid w:val="003C595A"/>
    <w:rsid w:val="003C5D29"/>
    <w:rsid w:val="003E2228"/>
    <w:rsid w:val="003F2863"/>
    <w:rsid w:val="0041633E"/>
    <w:rsid w:val="00480349"/>
    <w:rsid w:val="004B2DEC"/>
    <w:rsid w:val="004B5926"/>
    <w:rsid w:val="004D1486"/>
    <w:rsid w:val="00547B16"/>
    <w:rsid w:val="005B1AFC"/>
    <w:rsid w:val="005B4C8C"/>
    <w:rsid w:val="005B5683"/>
    <w:rsid w:val="005C76A2"/>
    <w:rsid w:val="00604C25"/>
    <w:rsid w:val="00661239"/>
    <w:rsid w:val="006E78C4"/>
    <w:rsid w:val="006F3104"/>
    <w:rsid w:val="00732DEA"/>
    <w:rsid w:val="007428FC"/>
    <w:rsid w:val="00756911"/>
    <w:rsid w:val="00767DC9"/>
    <w:rsid w:val="007727F6"/>
    <w:rsid w:val="00785BA1"/>
    <w:rsid w:val="00791A42"/>
    <w:rsid w:val="007B4C23"/>
    <w:rsid w:val="007F5DCD"/>
    <w:rsid w:val="00814070"/>
    <w:rsid w:val="008204FA"/>
    <w:rsid w:val="00846069"/>
    <w:rsid w:val="008C7598"/>
    <w:rsid w:val="008D26B4"/>
    <w:rsid w:val="008F5DE8"/>
    <w:rsid w:val="009063FF"/>
    <w:rsid w:val="00910F64"/>
    <w:rsid w:val="00953139"/>
    <w:rsid w:val="00957BF6"/>
    <w:rsid w:val="009635F4"/>
    <w:rsid w:val="00987D05"/>
    <w:rsid w:val="009C7BD6"/>
    <w:rsid w:val="009E1160"/>
    <w:rsid w:val="00A36BF2"/>
    <w:rsid w:val="00A63380"/>
    <w:rsid w:val="00A712B6"/>
    <w:rsid w:val="00AB2DB2"/>
    <w:rsid w:val="00AD206D"/>
    <w:rsid w:val="00AF0592"/>
    <w:rsid w:val="00B008BA"/>
    <w:rsid w:val="00B96744"/>
    <w:rsid w:val="00BA649F"/>
    <w:rsid w:val="00BC1724"/>
    <w:rsid w:val="00BC7D3A"/>
    <w:rsid w:val="00BD3607"/>
    <w:rsid w:val="00BF36E5"/>
    <w:rsid w:val="00BF4767"/>
    <w:rsid w:val="00C15074"/>
    <w:rsid w:val="00C16088"/>
    <w:rsid w:val="00C25AAB"/>
    <w:rsid w:val="00C30686"/>
    <w:rsid w:val="00C3622C"/>
    <w:rsid w:val="00C54A79"/>
    <w:rsid w:val="00C71ABA"/>
    <w:rsid w:val="00C9101F"/>
    <w:rsid w:val="00CA3351"/>
    <w:rsid w:val="00CB2903"/>
    <w:rsid w:val="00D2342B"/>
    <w:rsid w:val="00D4115E"/>
    <w:rsid w:val="00D50A8F"/>
    <w:rsid w:val="00D57FFE"/>
    <w:rsid w:val="00D76396"/>
    <w:rsid w:val="00D84B58"/>
    <w:rsid w:val="00DD355C"/>
    <w:rsid w:val="00E1267E"/>
    <w:rsid w:val="00E2241D"/>
    <w:rsid w:val="00E5099F"/>
    <w:rsid w:val="00E56CF5"/>
    <w:rsid w:val="00E56F8D"/>
    <w:rsid w:val="00E840CD"/>
    <w:rsid w:val="00E876BA"/>
    <w:rsid w:val="00E92FC2"/>
    <w:rsid w:val="00EB0635"/>
    <w:rsid w:val="00EF54A9"/>
    <w:rsid w:val="00F13165"/>
    <w:rsid w:val="00F220EF"/>
    <w:rsid w:val="00F358DF"/>
    <w:rsid w:val="00F53055"/>
    <w:rsid w:val="00F570AD"/>
    <w:rsid w:val="00F73A24"/>
    <w:rsid w:val="00F73F29"/>
    <w:rsid w:val="00F858D4"/>
    <w:rsid w:val="00FC1E6F"/>
    <w:rsid w:val="00FD3D37"/>
    <w:rsid w:val="00FD5E19"/>
    <w:rsid w:val="00FF142D"/>
    <w:rsid w:val="00FF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316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13165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F13165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1316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13165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13165"/>
    <w:pPr>
      <w:tabs>
        <w:tab w:val="left" w:pos="426"/>
      </w:tabs>
      <w:ind w:left="426" w:hanging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13165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F13165"/>
    <w:pPr>
      <w:jc w:val="both"/>
    </w:pPr>
    <w:rPr>
      <w:color w:val="000000"/>
      <w:w w:val="105"/>
      <w:sz w:val="24"/>
    </w:rPr>
  </w:style>
  <w:style w:type="character" w:customStyle="1" w:styleId="32">
    <w:name w:val="Основной текст 3 Знак"/>
    <w:basedOn w:val="a0"/>
    <w:link w:val="31"/>
    <w:rsid w:val="00F13165"/>
    <w:rPr>
      <w:rFonts w:ascii="Times New Roman" w:eastAsia="Times New Roman" w:hAnsi="Times New Roman" w:cs="Times New Roman"/>
      <w:color w:val="000000"/>
      <w:w w:val="105"/>
      <w:sz w:val="24"/>
      <w:szCs w:val="20"/>
      <w:lang w:eastAsia="ru-RU"/>
    </w:rPr>
  </w:style>
  <w:style w:type="paragraph" w:styleId="ab">
    <w:name w:val="Block Text"/>
    <w:basedOn w:val="a"/>
    <w:rsid w:val="00F13165"/>
    <w:pPr>
      <w:ind w:left="567" w:right="-568" w:firstLine="720"/>
      <w:jc w:val="both"/>
    </w:pPr>
    <w:rPr>
      <w:sz w:val="26"/>
    </w:rPr>
  </w:style>
  <w:style w:type="paragraph" w:customStyle="1" w:styleId="1">
    <w:name w:val="Обычный1"/>
    <w:rsid w:val="00F131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2"/>
    <w:rsid w:val="00957BF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99AD-A510-463F-A5F9-2D03FA45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1770</Words>
  <Characters>10090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Урганч шахри                                                                    </vt:lpstr>
      <vt:lpstr>    6. Ишларни топшириш ва қабул қилиш тартиби</vt:lpstr>
      <vt:lpstr>    9. Қўшимча  шартлар</vt:lpstr>
      <vt:lpstr>    10. Шартноманинг амал қилиш муддати ва шартлари</vt:lpstr>
      <vt:lpstr>    </vt:lpstr>
      <vt:lpstr>    13. Томонларнинг реквизитлари:</vt:lpstr>
      <vt:lpstr>    </vt:lpstr>
    </vt:vector>
  </TitlesOfParts>
  <Company>Reanimator Extreme Edition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comp</cp:lastModifiedBy>
  <cp:revision>74</cp:revision>
  <cp:lastPrinted>2022-04-19T11:03:00Z</cp:lastPrinted>
  <dcterms:created xsi:type="dcterms:W3CDTF">2020-06-30T13:44:00Z</dcterms:created>
  <dcterms:modified xsi:type="dcterms:W3CDTF">2022-08-24T10:20:00Z</dcterms:modified>
</cp:coreProperties>
</file>