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   ШАРТНОМАСИ  (КОНТРАКТ)</w:t>
      </w: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 xml:space="preserve">№   - </w:t>
      </w:r>
      <w:proofErr w:type="spellStart"/>
      <w:r w:rsidRPr="008F7C20">
        <w:rPr>
          <w:rFonts w:ascii="Times New Roman" w:hAnsi="Times New Roman" w:cs="Times New Roman"/>
          <w:b/>
          <w:sz w:val="20"/>
          <w:szCs w:val="20"/>
        </w:rPr>
        <w:t>сонли</w:t>
      </w:r>
      <w:proofErr w:type="spellEnd"/>
    </w:p>
    <w:p w:rsidR="00226418" w:rsidRPr="008F7C20" w:rsidRDefault="00226418" w:rsidP="00226418">
      <w:pPr>
        <w:jc w:val="center"/>
        <w:rPr>
          <w:rFonts w:ascii="Times New Roman" w:hAnsi="Times New Roman" w:cs="Times New Roman"/>
          <w:b/>
          <w:sz w:val="20"/>
          <w:szCs w:val="20"/>
        </w:rPr>
      </w:pPr>
    </w:p>
    <w:p w:rsidR="00226418" w:rsidRPr="008F7C20" w:rsidRDefault="001D028C" w:rsidP="00226418">
      <w:pPr>
        <w:spacing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Хазорасп</w:t>
      </w:r>
      <w:proofErr w:type="spellEnd"/>
      <w:r w:rsidR="00226418" w:rsidRPr="008F7C20">
        <w:rPr>
          <w:rFonts w:ascii="Times New Roman" w:hAnsi="Times New Roman" w:cs="Times New Roman"/>
          <w:b/>
          <w:sz w:val="20"/>
          <w:szCs w:val="20"/>
        </w:rPr>
        <w:t xml:space="preserve"> </w:t>
      </w:r>
      <w:proofErr w:type="spellStart"/>
      <w:r w:rsidR="00226418" w:rsidRPr="008F7C20">
        <w:rPr>
          <w:rFonts w:ascii="Times New Roman" w:hAnsi="Times New Roman" w:cs="Times New Roman"/>
          <w:b/>
          <w:sz w:val="20"/>
          <w:szCs w:val="20"/>
        </w:rPr>
        <w:t>тумани</w:t>
      </w:r>
      <w:proofErr w:type="spellEnd"/>
      <w:r w:rsidR="00226418" w:rsidRPr="008F7C20">
        <w:rPr>
          <w:rFonts w:ascii="Times New Roman" w:hAnsi="Times New Roman" w:cs="Times New Roman"/>
          <w:b/>
          <w:sz w:val="20"/>
          <w:szCs w:val="20"/>
        </w:rPr>
        <w:t xml:space="preserve">                                                                                    </w:t>
      </w:r>
      <w:r w:rsidR="00226418" w:rsidRPr="008F7C20">
        <w:rPr>
          <w:rFonts w:ascii="Times New Roman" w:hAnsi="Times New Roman" w:cs="Times New Roman"/>
          <w:b/>
          <w:sz w:val="20"/>
          <w:szCs w:val="20"/>
        </w:rPr>
        <w:tab/>
        <w:t xml:space="preserve"> «___» __________ 202</w:t>
      </w:r>
      <w:r w:rsidR="00226418" w:rsidRPr="008F7C20">
        <w:rPr>
          <w:rFonts w:ascii="Times New Roman" w:hAnsi="Times New Roman" w:cs="Times New Roman"/>
          <w:b/>
          <w:sz w:val="20"/>
          <w:szCs w:val="20"/>
          <w:lang w:val="uz-Cyrl-UZ"/>
        </w:rPr>
        <w:t>2</w:t>
      </w:r>
      <w:r w:rsidR="00226418" w:rsidRPr="008F7C20">
        <w:rPr>
          <w:rFonts w:ascii="Times New Roman" w:hAnsi="Times New Roman" w:cs="Times New Roman"/>
          <w:b/>
          <w:sz w:val="20"/>
          <w:szCs w:val="20"/>
        </w:rPr>
        <w:t xml:space="preserve"> </w:t>
      </w:r>
      <w:proofErr w:type="spellStart"/>
      <w:r w:rsidR="00226418" w:rsidRPr="008F7C20">
        <w:rPr>
          <w:rFonts w:ascii="Times New Roman" w:hAnsi="Times New Roman" w:cs="Times New Roman"/>
          <w:b/>
          <w:sz w:val="20"/>
          <w:szCs w:val="20"/>
        </w:rPr>
        <w:t>йил</w:t>
      </w:r>
      <w:proofErr w:type="spellEnd"/>
      <w:r w:rsidR="00226418" w:rsidRPr="008F7C20">
        <w:rPr>
          <w:rFonts w:ascii="Times New Roman" w:hAnsi="Times New Roman" w:cs="Times New Roman"/>
          <w:b/>
          <w:sz w:val="20"/>
          <w:szCs w:val="20"/>
        </w:rPr>
        <w:t xml:space="preserve">   </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Кейинги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ринларда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b/>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деб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юритиладиган</w:t>
      </w:r>
      <w:proofErr w:type="spellEnd"/>
      <w:r w:rsidRPr="008F7C20">
        <w:rPr>
          <w:rFonts w:ascii="Times New Roman" w:hAnsi="Times New Roman" w:cs="Times New Roman"/>
          <w:sz w:val="20"/>
          <w:szCs w:val="20"/>
        </w:rPr>
        <w:t xml:space="preserve">   </w:t>
      </w:r>
      <w:r w:rsidR="005B74F9" w:rsidRPr="005B74F9">
        <w:rPr>
          <w:rFonts w:ascii="Times New Roman" w:hAnsi="Times New Roman" w:cs="Times New Roman"/>
          <w:b/>
          <w:sz w:val="20"/>
          <w:szCs w:val="20"/>
        </w:rPr>
        <w:t>______________________________________</w:t>
      </w:r>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мудири </w:t>
      </w:r>
      <w:proofErr w:type="spellStart"/>
      <w:r w:rsidRPr="008F7C20">
        <w:rPr>
          <w:rFonts w:ascii="Times New Roman" w:hAnsi="Times New Roman" w:cs="Times New Roman"/>
          <w:sz w:val="20"/>
          <w:szCs w:val="20"/>
        </w:rPr>
        <w:t>номидан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rPr>
        <w:t>Низом</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асосида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иш кўрувчи </w:t>
      </w:r>
      <w:proofErr w:type="spellStart"/>
      <w:r w:rsidRPr="008F7C20">
        <w:rPr>
          <w:rFonts w:ascii="Times New Roman" w:hAnsi="Times New Roman" w:cs="Times New Roman"/>
          <w:sz w:val="20"/>
          <w:szCs w:val="20"/>
        </w:rPr>
        <w:t>рахбар</w:t>
      </w:r>
      <w:proofErr w:type="spellEnd"/>
      <w:r w:rsidRPr="008F7C20">
        <w:rPr>
          <w:rFonts w:ascii="Times New Roman" w:hAnsi="Times New Roman" w:cs="Times New Roman"/>
          <w:sz w:val="20"/>
          <w:szCs w:val="20"/>
        </w:rPr>
        <w:t xml:space="preserve"> </w:t>
      </w:r>
      <w:r w:rsidR="005B74F9" w:rsidRPr="005B74F9">
        <w:rPr>
          <w:rFonts w:ascii="Times New Roman" w:hAnsi="Times New Roman" w:cs="Times New Roman"/>
          <w:b/>
          <w:sz w:val="20"/>
          <w:szCs w:val="20"/>
        </w:rPr>
        <w:t>_________________</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томондан</w:t>
      </w:r>
      <w:proofErr w:type="spellEnd"/>
      <w:r w:rsidRPr="008F7C20">
        <w:rPr>
          <w:rFonts w:ascii="Times New Roman" w:hAnsi="Times New Roman" w:cs="Times New Roman"/>
          <w:sz w:val="20"/>
          <w:szCs w:val="20"/>
        </w:rPr>
        <w:t>,</w:t>
      </w:r>
      <w:r w:rsidRPr="008F7C20">
        <w:rPr>
          <w:rFonts w:ascii="Times New Roman" w:hAnsi="Times New Roman" w:cs="Times New Roman"/>
          <w:b/>
          <w:sz w:val="20"/>
          <w:szCs w:val="20"/>
        </w:rPr>
        <w:t xml:space="preserve"> </w:t>
      </w:r>
      <w:proofErr w:type="spellStart"/>
      <w:r w:rsidRPr="008F7C20">
        <w:rPr>
          <w:rFonts w:ascii="Times New Roman" w:hAnsi="Times New Roman" w:cs="Times New Roman"/>
          <w:sz w:val="20"/>
          <w:szCs w:val="20"/>
        </w:rPr>
        <w:t>кейинги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ринларда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Пудратчи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деб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юритиладиган</w:t>
      </w:r>
      <w:proofErr w:type="spellEnd"/>
      <w:r w:rsidRPr="008F7C20">
        <w:rPr>
          <w:rFonts w:ascii="Times New Roman" w:hAnsi="Times New Roman" w:cs="Times New Roman"/>
          <w:b/>
          <w:sz w:val="20"/>
          <w:szCs w:val="20"/>
        </w:rPr>
        <w:t xml:space="preserve"> «</w:t>
      </w:r>
      <w:r w:rsidR="005B74F9" w:rsidRPr="005B74F9">
        <w:rPr>
          <w:rFonts w:ascii="Times New Roman" w:hAnsi="Times New Roman" w:cs="Times New Roman"/>
          <w:b/>
          <w:sz w:val="20"/>
          <w:szCs w:val="20"/>
        </w:rPr>
        <w:t>___________________________________</w:t>
      </w:r>
      <w:r w:rsidRPr="008F7C20">
        <w:rPr>
          <w:rFonts w:ascii="Times New Roman" w:hAnsi="Times New Roman" w:cs="Times New Roman"/>
          <w:b/>
          <w:sz w:val="20"/>
          <w:szCs w:val="20"/>
        </w:rPr>
        <w:t xml:space="preserve">» </w:t>
      </w:r>
      <w:r w:rsidR="008622F3">
        <w:rPr>
          <w:rFonts w:ascii="Times New Roman" w:hAnsi="Times New Roman" w:cs="Times New Roman"/>
          <w:b/>
          <w:sz w:val="20"/>
          <w:szCs w:val="20"/>
        </w:rPr>
        <w:t xml:space="preserve">МЧЖ </w:t>
      </w:r>
      <w:proofErr w:type="spellStart"/>
      <w:r w:rsidRPr="008F7C20">
        <w:rPr>
          <w:rFonts w:ascii="Times New Roman" w:hAnsi="Times New Roman" w:cs="Times New Roman"/>
          <w:sz w:val="20"/>
          <w:szCs w:val="20"/>
        </w:rPr>
        <w:t>номидан</w:t>
      </w:r>
      <w:proofErr w:type="spellEnd"/>
      <w:r w:rsidRPr="008F7C20">
        <w:rPr>
          <w:rFonts w:ascii="Times New Roman" w:hAnsi="Times New Roman" w:cs="Times New Roman"/>
          <w:b/>
          <w:sz w:val="20"/>
          <w:szCs w:val="20"/>
        </w:rPr>
        <w:t xml:space="preserve"> Низом</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асосида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рувчи</w:t>
      </w:r>
      <w:proofErr w:type="spellEnd"/>
      <w:r w:rsidRPr="008F7C20">
        <w:rPr>
          <w:rFonts w:ascii="Times New Roman" w:hAnsi="Times New Roman" w:cs="Times New Roman"/>
          <w:sz w:val="20"/>
          <w:szCs w:val="20"/>
        </w:rPr>
        <w:t xml:space="preserve"> </w:t>
      </w:r>
      <w:r w:rsidR="005B74F9" w:rsidRPr="005B74F9">
        <w:rPr>
          <w:rFonts w:ascii="Times New Roman" w:hAnsi="Times New Roman" w:cs="Times New Roman"/>
          <w:b/>
          <w:sz w:val="20"/>
          <w:szCs w:val="20"/>
        </w:rPr>
        <w:t>_____________________________</w:t>
      </w:r>
      <w:r w:rsidR="008622F3">
        <w:rPr>
          <w:rFonts w:ascii="Times New Roman" w:hAnsi="Times New Roman" w:cs="Times New Roman"/>
          <w:b/>
          <w:sz w:val="20"/>
          <w:szCs w:val="20"/>
        </w:rPr>
        <w:t xml:space="preserve"> </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томондан</w:t>
      </w:r>
      <w:proofErr w:type="spellEnd"/>
      <w:r w:rsidRPr="008F7C20">
        <w:rPr>
          <w:rFonts w:ascii="Times New Roman" w:hAnsi="Times New Roman" w:cs="Times New Roman"/>
          <w:sz w:val="20"/>
          <w:szCs w:val="20"/>
        </w:rPr>
        <w:t xml:space="preserve"> </w:t>
      </w:r>
      <w:r w:rsidR="005B74F9" w:rsidRPr="005B74F9">
        <w:rPr>
          <w:rFonts w:ascii="Times New Roman" w:hAnsi="Times New Roman" w:cs="Times New Roman"/>
          <w:sz w:val="20"/>
          <w:szCs w:val="20"/>
        </w:rPr>
        <w:t>______________________________</w:t>
      </w:r>
      <w:r w:rsidR="00956256" w:rsidRPr="00956256">
        <w:rPr>
          <w:rFonts w:ascii="Times New Roman" w:hAnsi="Times New Roman" w:cs="Times New Roman"/>
          <w:sz w:val="20"/>
          <w:szCs w:val="20"/>
          <w:lang w:val="uz-Cyrl-UZ"/>
        </w:rPr>
        <w:t xml:space="preserve"> биносини жорий таъмирлаш ишлари </w:t>
      </w:r>
      <w:r w:rsidRPr="008F7C20">
        <w:rPr>
          <w:rFonts w:ascii="Times New Roman" w:hAnsi="Times New Roman" w:cs="Times New Roman"/>
          <w:sz w:val="20"/>
          <w:szCs w:val="20"/>
        </w:rPr>
        <w:t>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йича</w:t>
      </w:r>
      <w:proofErr w:type="spellEnd"/>
      <w:r w:rsidRPr="008F7C20">
        <w:rPr>
          <w:rFonts w:ascii="Times New Roman" w:hAnsi="Times New Roman" w:cs="Times New Roman"/>
          <w:sz w:val="20"/>
          <w:szCs w:val="20"/>
          <w:lang w:val="uz-Cyrl-UZ"/>
        </w:rPr>
        <w:t xml:space="preserve"> мазкур пудрат шартномасини туздилар.</w:t>
      </w:r>
    </w:p>
    <w:p w:rsidR="00226418" w:rsidRPr="008F7C20" w:rsidRDefault="00226418" w:rsidP="00226418">
      <w:pPr>
        <w:jc w:val="center"/>
        <w:rPr>
          <w:rFonts w:ascii="Times New Roman" w:hAnsi="Times New Roman" w:cs="Times New Roman"/>
          <w:b/>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ТАЪРИФЛАР</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1.Мазкур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w:t>
      </w:r>
      <w:proofErr w:type="spellStart"/>
      <w:r w:rsidRPr="008F7C20">
        <w:rPr>
          <w:rFonts w:ascii="Times New Roman" w:hAnsi="Times New Roman" w:cs="Times New Roman"/>
          <w:sz w:val="20"/>
          <w:szCs w:val="20"/>
        </w:rPr>
        <w:t>йдаги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таърифлар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қў</w:t>
      </w:r>
      <w:proofErr w:type="spellStart"/>
      <w:r w:rsidRPr="008F7C20">
        <w:rPr>
          <w:rFonts w:ascii="Times New Roman" w:hAnsi="Times New Roman" w:cs="Times New Roman"/>
          <w:sz w:val="20"/>
          <w:szCs w:val="20"/>
        </w:rPr>
        <w:t>лланилади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ижро хужжатлари</w:t>
      </w:r>
      <w:r w:rsidRPr="008F7C20">
        <w:rPr>
          <w:rFonts w:ascii="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-қурилиш майдони</w:t>
      </w:r>
      <w:r w:rsidRPr="008F7C20">
        <w:rPr>
          <w:rFonts w:ascii="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вақтинчалик иншоотлар</w:t>
      </w:r>
      <w:r w:rsidRPr="008F7C20">
        <w:rPr>
          <w:rFonts w:ascii="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беркитиладиган ишлар</w:t>
      </w:r>
      <w:r w:rsidRPr="008F7C20">
        <w:rPr>
          <w:rFonts w:ascii="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-шартнома нархини бўлиб чикиш</w:t>
      </w:r>
      <w:r w:rsidRPr="008F7C20">
        <w:rPr>
          <w:rFonts w:ascii="Times New Roman" w:hAnsi="Times New Roman" w:cs="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II. ШАРТНОМА  МАВЗУСИ.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2.Пудратчи мазкур шартнома шартларига мувофиқ  Смета хужжатларида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w:t>
      </w:r>
    </w:p>
    <w:p w:rsidR="00226418" w:rsidRPr="008F7C20" w:rsidRDefault="00226418" w:rsidP="00226418">
      <w:pPr>
        <w:jc w:val="center"/>
        <w:rPr>
          <w:rFonts w:ascii="Times New Roman" w:hAnsi="Times New Roman" w:cs="Times New Roman"/>
          <w:sz w:val="20"/>
          <w:szCs w:val="20"/>
        </w:rPr>
      </w:pP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xml:space="preserve">. </w:t>
      </w:r>
      <w:proofErr w:type="gramStart"/>
      <w:r w:rsidRPr="008F7C20">
        <w:rPr>
          <w:rFonts w:ascii="Times New Roman" w:hAnsi="Times New Roman" w:cs="Times New Roman"/>
          <w:b/>
          <w:sz w:val="20"/>
          <w:szCs w:val="20"/>
        </w:rPr>
        <w:t>ШАРТНОМА  Б</w:t>
      </w:r>
      <w:r w:rsidRPr="008F7C20">
        <w:rPr>
          <w:rFonts w:ascii="Times New Roman" w:hAnsi="Times New Roman" w:cs="Times New Roman"/>
          <w:b/>
          <w:sz w:val="20"/>
          <w:szCs w:val="20"/>
          <w:lang w:val="uz-Cyrl-UZ"/>
        </w:rPr>
        <w:t>Ў</w:t>
      </w:r>
      <w:r w:rsidRPr="008F7C20">
        <w:rPr>
          <w:rFonts w:ascii="Times New Roman" w:hAnsi="Times New Roman" w:cs="Times New Roman"/>
          <w:b/>
          <w:sz w:val="20"/>
          <w:szCs w:val="20"/>
        </w:rPr>
        <w:t>ЙИЧА</w:t>
      </w:r>
      <w:proofErr w:type="gramEnd"/>
      <w:r w:rsidRPr="008F7C20">
        <w:rPr>
          <w:rFonts w:ascii="Times New Roman" w:hAnsi="Times New Roman" w:cs="Times New Roman"/>
          <w:b/>
          <w:sz w:val="20"/>
          <w:szCs w:val="20"/>
        </w:rPr>
        <w:t xml:space="preserve">  ИШЛАР  </w:t>
      </w:r>
      <w:r w:rsidRPr="008F7C20">
        <w:rPr>
          <w:rFonts w:ascii="Times New Roman" w:hAnsi="Times New Roman" w:cs="Times New Roman"/>
          <w:b/>
          <w:sz w:val="20"/>
          <w:szCs w:val="20"/>
          <w:lang w:val="uz-Cyrl-UZ"/>
        </w:rPr>
        <w:t>Қ</w:t>
      </w:r>
      <w:r w:rsidRPr="008F7C20">
        <w:rPr>
          <w:rFonts w:ascii="Times New Roman" w:hAnsi="Times New Roman" w:cs="Times New Roman"/>
          <w:b/>
          <w:sz w:val="20"/>
          <w:szCs w:val="20"/>
        </w:rPr>
        <w:t>ИЙМАТИ.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w:t>
      </w:r>
      <w:r w:rsidR="008622F3">
        <w:rPr>
          <w:rFonts w:ascii="Times New Roman" w:hAnsi="Times New Roman" w:cs="Times New Roman"/>
          <w:sz w:val="20"/>
          <w:szCs w:val="20"/>
          <w:lang w:val="uz-Cyrl-UZ"/>
        </w:rPr>
        <w:t xml:space="preserve">жорий </w:t>
      </w:r>
      <w:r w:rsidRPr="008F7C20">
        <w:rPr>
          <w:rFonts w:ascii="Times New Roman" w:hAnsi="Times New Roman" w:cs="Times New Roman"/>
          <w:sz w:val="20"/>
          <w:szCs w:val="20"/>
          <w:lang w:val="uz-Cyrl-UZ"/>
        </w:rPr>
        <w:t>нархларда</w:t>
      </w:r>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жами </w:t>
      </w:r>
      <w:r w:rsidR="008622F3" w:rsidRPr="00D745E9">
        <w:rPr>
          <w:rFonts w:ascii="Times New Roman" w:hAnsi="Times New Roman" w:cs="Times New Roman"/>
          <w:b/>
          <w:sz w:val="20"/>
          <w:szCs w:val="20"/>
          <w:lang w:val="uz-Cyrl-UZ"/>
        </w:rPr>
        <w:t>бюджет</w:t>
      </w:r>
      <w:r w:rsidR="008622F3">
        <w:rPr>
          <w:rFonts w:ascii="Times New Roman" w:hAnsi="Times New Roman" w:cs="Times New Roman"/>
          <w:sz w:val="20"/>
          <w:szCs w:val="20"/>
          <w:lang w:val="uz-Cyrl-UZ"/>
        </w:rPr>
        <w:t xml:space="preserve"> маблағлари хисобидан </w:t>
      </w:r>
      <w:r w:rsidR="005B74F9" w:rsidRPr="005B74F9">
        <w:rPr>
          <w:rFonts w:ascii="Times New Roman" w:hAnsi="Times New Roman" w:cs="Times New Roman"/>
          <w:b/>
          <w:sz w:val="20"/>
          <w:szCs w:val="20"/>
        </w:rPr>
        <w:t>______________</w:t>
      </w:r>
      <w:r w:rsidR="008622F3">
        <w:rPr>
          <w:rFonts w:ascii="Times New Roman" w:hAnsi="Times New Roman" w:cs="Times New Roman"/>
          <w:b/>
          <w:sz w:val="20"/>
          <w:szCs w:val="20"/>
          <w:lang w:val="uz-Cyrl-UZ"/>
        </w:rPr>
        <w:t xml:space="preserve"> (</w:t>
      </w:r>
      <w:r w:rsidR="00006F73" w:rsidRPr="00006F73">
        <w:rPr>
          <w:rFonts w:ascii="Times New Roman" w:hAnsi="Times New Roman" w:cs="Times New Roman"/>
          <w:b/>
          <w:sz w:val="20"/>
          <w:szCs w:val="20"/>
        </w:rPr>
        <w:t>___________________________________________________________</w:t>
      </w:r>
      <w:r w:rsidR="008622F3">
        <w:rPr>
          <w:rFonts w:ascii="Times New Roman" w:hAnsi="Times New Roman" w:cs="Times New Roman"/>
          <w:b/>
          <w:sz w:val="20"/>
          <w:szCs w:val="20"/>
          <w:lang w:val="uz-Cyrl-UZ"/>
        </w:rPr>
        <w:t>) сўм</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узил-кесил</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хисобланади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кейинчалик</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айта</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чи</w:t>
      </w:r>
      <w:proofErr w:type="spellEnd"/>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мумкин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эмас</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уйидаги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холлар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бундан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мустасно</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урилиш</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ийматини</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пайтиришга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енгиб</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лмайдиган</w:t>
      </w:r>
      <w:proofErr w:type="spellEnd"/>
      <w:r w:rsidRPr="008F7C20">
        <w:rPr>
          <w:rFonts w:ascii="Times New Roman" w:hAnsi="Times New Roman" w:cs="Times New Roman"/>
          <w:sz w:val="20"/>
          <w:szCs w:val="20"/>
        </w:rPr>
        <w:t xml:space="preserve"> куч (форс-мажор) </w:t>
      </w:r>
      <w:proofErr w:type="spellStart"/>
      <w:r w:rsidRPr="008F7C20">
        <w:rPr>
          <w:rFonts w:ascii="Times New Roman" w:hAnsi="Times New Roman" w:cs="Times New Roman"/>
          <w:sz w:val="20"/>
          <w:szCs w:val="20"/>
        </w:rPr>
        <w:t>холатлари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сабаб</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лганда</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томонидан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згартирилганда</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объектнинг</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урилиши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йилдан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орти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муддатга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згартирилганда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 xml:space="preserve">IV. ПУДРАТЧИНИНГ МАЖБУРИЯТЛАРИ.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7. Мазкур шартнома бўйича Пудратчи мазкур шартноманинг II бўлимида назарда тутилган ишларни бажариш учун:</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худудида вақтинчалик иншоотлар қуриш;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таваккалчиликларини суғурта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қўриқланишини таъминлаш;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қурилишда таваккалчилик суғуртаси учун белгиланган суммага суғурта ташкилотларидан бири билан </w:t>
      </w:r>
      <w:r w:rsidRPr="008F7C20">
        <w:rPr>
          <w:rFonts w:ascii="Times New Roman" w:hAnsi="Times New Roman" w:cs="Times New Roman"/>
          <w:sz w:val="20"/>
          <w:szCs w:val="20"/>
          <w:lang w:val="uz-Cyrl-UZ"/>
        </w:rPr>
        <w:lastRenderedPageBreak/>
        <w:t>таваккалчилик суғуртаси тўғрисида шартнома тузади ва суғурта шартномаси билан суғурта полисини бюртмачига тақдим қилади.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V</w:t>
      </w:r>
      <w:r w:rsidRPr="008F7C20">
        <w:rPr>
          <w:rFonts w:ascii="Times New Roman" w:hAnsi="Times New Roman" w:cs="Times New Roman"/>
          <w:b/>
          <w:sz w:val="20"/>
          <w:szCs w:val="20"/>
        </w:rPr>
        <w:t xml:space="preserve">. </w:t>
      </w:r>
      <w:proofErr w:type="gramStart"/>
      <w:r w:rsidRPr="008F7C20">
        <w:rPr>
          <w:rFonts w:ascii="Times New Roman" w:hAnsi="Times New Roman" w:cs="Times New Roman"/>
          <w:b/>
          <w:sz w:val="20"/>
          <w:szCs w:val="20"/>
        </w:rPr>
        <w:t>БУЮРТМАЧИНИНГ</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МАЖБУРИЯТЛАРИ</w:t>
      </w:r>
      <w:proofErr w:type="gramEnd"/>
    </w:p>
    <w:p w:rsidR="00226418" w:rsidRPr="008F7C20" w:rsidRDefault="00226418" w:rsidP="00226418">
      <w:pPr>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1</w:t>
      </w:r>
      <w:r w:rsidRPr="008F7C20">
        <w:rPr>
          <w:rFonts w:ascii="Times New Roman" w:hAnsi="Times New Roman" w:cs="Times New Roman"/>
          <w:sz w:val="20"/>
          <w:szCs w:val="20"/>
          <w:lang w:val="uz-Cyrl-UZ"/>
        </w:rPr>
        <w:t>1</w:t>
      </w: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мувофи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яро</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ли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майдонини</w:t>
      </w:r>
      <w:proofErr w:type="spellEnd"/>
      <w:r w:rsidRPr="008F7C20">
        <w:rPr>
          <w:rFonts w:ascii="Times New Roman" w:hAnsi="Times New Roman" w:cs="Times New Roman"/>
          <w:sz w:val="20"/>
          <w:szCs w:val="20"/>
        </w:rPr>
        <w:t xml:space="preserve"> объект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и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тугаллангунгача</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даврга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далолатнома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бўйича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Пудратчига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бериш</w:t>
      </w:r>
      <w:proofErr w:type="spellEnd"/>
      <w:r w:rsidRPr="008F7C20">
        <w:rPr>
          <w:rFonts w:ascii="Times New Roman" w:hAnsi="Times New Roman" w:cs="Times New Roman"/>
          <w:sz w:val="20"/>
          <w:szCs w:val="20"/>
        </w:rPr>
        <w:t>;</w:t>
      </w:r>
    </w:p>
    <w:p w:rsidR="00226418" w:rsidRPr="008F7C20" w:rsidRDefault="00226418" w:rsidP="00226418">
      <w:pPr>
        <w:pStyle w:val="a3"/>
        <w:ind w:firstLine="0"/>
        <w:rPr>
          <w:sz w:val="20"/>
        </w:rPr>
      </w:pPr>
      <w:r w:rsidRPr="008F7C20">
        <w:rPr>
          <w:sz w:val="20"/>
        </w:rPr>
        <w:t>-</w:t>
      </w:r>
      <w:r w:rsidRPr="008F7C20">
        <w:rPr>
          <w:sz w:val="20"/>
          <w:lang w:val="uz-Cyrl-UZ"/>
        </w:rPr>
        <w:t xml:space="preserve"> </w:t>
      </w:r>
      <w:proofErr w:type="spellStart"/>
      <w:r w:rsidRPr="008F7C20">
        <w:rPr>
          <w:sz w:val="20"/>
        </w:rPr>
        <w:t>ишлар</w:t>
      </w:r>
      <w:proofErr w:type="spellEnd"/>
      <w:r w:rsidRPr="008F7C20">
        <w:rPr>
          <w:sz w:val="20"/>
        </w:rPr>
        <w:t xml:space="preserve"> </w:t>
      </w:r>
      <w:proofErr w:type="spellStart"/>
      <w:r w:rsidRPr="008F7C20">
        <w:rPr>
          <w:sz w:val="20"/>
        </w:rPr>
        <w:t>бажарилиши</w:t>
      </w:r>
      <w:proofErr w:type="spellEnd"/>
      <w:r w:rsidRPr="008F7C20">
        <w:rPr>
          <w:sz w:val="20"/>
        </w:rPr>
        <w:t xml:space="preserve"> </w:t>
      </w:r>
      <w:proofErr w:type="spellStart"/>
      <w:r w:rsidRPr="008F7C20">
        <w:rPr>
          <w:sz w:val="20"/>
        </w:rPr>
        <w:t>устидан</w:t>
      </w:r>
      <w:proofErr w:type="spellEnd"/>
      <w:r w:rsidRPr="008F7C20">
        <w:rPr>
          <w:sz w:val="20"/>
        </w:rPr>
        <w:t xml:space="preserve"> </w:t>
      </w:r>
      <w:proofErr w:type="spellStart"/>
      <w:r w:rsidRPr="008F7C20">
        <w:rPr>
          <w:sz w:val="20"/>
        </w:rPr>
        <w:t>доимий</w:t>
      </w:r>
      <w:proofErr w:type="spellEnd"/>
      <w:r w:rsidRPr="008F7C20">
        <w:rPr>
          <w:sz w:val="20"/>
        </w:rPr>
        <w:t xml:space="preserve"> архитектур</w:t>
      </w:r>
      <w:proofErr w:type="gramStart"/>
      <w:r w:rsidRPr="008F7C20">
        <w:rPr>
          <w:sz w:val="20"/>
        </w:rPr>
        <w:t>а-</w:t>
      </w:r>
      <w:proofErr w:type="gramEnd"/>
      <w:r w:rsidRPr="008F7C20">
        <w:rPr>
          <w:sz w:val="20"/>
          <w:lang w:val="uz-Cyrl-UZ"/>
        </w:rPr>
        <w:t>қурилиш</w:t>
      </w:r>
      <w:r w:rsidRPr="008F7C20">
        <w:rPr>
          <w:sz w:val="20"/>
        </w:rPr>
        <w:t xml:space="preserve"> </w:t>
      </w:r>
      <w:proofErr w:type="spellStart"/>
      <w:r w:rsidRPr="008F7C20">
        <w:rPr>
          <w:sz w:val="20"/>
        </w:rPr>
        <w:t>назоратини</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мазкур</w:t>
      </w:r>
      <w:proofErr w:type="spellEnd"/>
      <w:r w:rsidRPr="008F7C20">
        <w:rPr>
          <w:sz w:val="20"/>
        </w:rPr>
        <w:t xml:space="preserve"> </w:t>
      </w:r>
      <w:proofErr w:type="spellStart"/>
      <w:r w:rsidRPr="008F7C20">
        <w:rPr>
          <w:sz w:val="20"/>
        </w:rPr>
        <w:t>шартномада</w:t>
      </w:r>
      <w:proofErr w:type="spellEnd"/>
      <w:r w:rsidRPr="008F7C20">
        <w:rPr>
          <w:sz w:val="20"/>
        </w:rPr>
        <w:t xml:space="preserve"> </w:t>
      </w:r>
      <w:r w:rsidRPr="008F7C20">
        <w:rPr>
          <w:sz w:val="20"/>
          <w:lang w:val="uz-Cyrl-UZ"/>
        </w:rPr>
        <w:t>к</w:t>
      </w:r>
      <w:proofErr w:type="spellStart"/>
      <w:r w:rsidRPr="008F7C20">
        <w:rPr>
          <w:sz w:val="20"/>
        </w:rPr>
        <w:t>айд</w:t>
      </w:r>
      <w:proofErr w:type="spellEnd"/>
      <w:r w:rsidRPr="008F7C20">
        <w:rPr>
          <w:sz w:val="20"/>
        </w:rPr>
        <w:t xml:space="preserve"> </w:t>
      </w:r>
      <w:proofErr w:type="spellStart"/>
      <w:r w:rsidRPr="008F7C20">
        <w:rPr>
          <w:sz w:val="20"/>
        </w:rPr>
        <w:t>этилган</w:t>
      </w:r>
      <w:proofErr w:type="spellEnd"/>
      <w:r w:rsidRPr="008F7C20">
        <w:rPr>
          <w:sz w:val="20"/>
        </w:rPr>
        <w:t xml:space="preserve"> </w:t>
      </w:r>
      <w:proofErr w:type="spellStart"/>
      <w:r w:rsidRPr="008F7C20">
        <w:rPr>
          <w:sz w:val="20"/>
        </w:rPr>
        <w:t>Пудратчи</w:t>
      </w:r>
      <w:proofErr w:type="spellEnd"/>
      <w:r w:rsidRPr="008F7C20">
        <w:rPr>
          <w:sz w:val="20"/>
        </w:rPr>
        <w:t xml:space="preserve"> </w:t>
      </w:r>
      <w:proofErr w:type="spellStart"/>
      <w:r w:rsidRPr="008F7C20">
        <w:rPr>
          <w:sz w:val="20"/>
        </w:rPr>
        <w:t>томонидан</w:t>
      </w:r>
      <w:proofErr w:type="spellEnd"/>
      <w:r w:rsidRPr="008F7C20">
        <w:rPr>
          <w:sz w:val="20"/>
        </w:rPr>
        <w:t xml:space="preserve"> </w:t>
      </w:r>
      <w:r w:rsidRPr="008F7C20">
        <w:rPr>
          <w:sz w:val="20"/>
          <w:lang w:val="uz-Cyrl-UZ"/>
        </w:rPr>
        <w:t>қабул</w:t>
      </w:r>
      <w:r w:rsidRPr="008F7C20">
        <w:rPr>
          <w:sz w:val="20"/>
        </w:rPr>
        <w:t xml:space="preserve"> </w:t>
      </w:r>
      <w:r w:rsidRPr="008F7C20">
        <w:rPr>
          <w:sz w:val="20"/>
          <w:lang w:val="uz-Cyrl-UZ"/>
        </w:rPr>
        <w:t>к</w:t>
      </w:r>
      <w:proofErr w:type="spellStart"/>
      <w:r w:rsidRPr="008F7C20">
        <w:rPr>
          <w:sz w:val="20"/>
        </w:rPr>
        <w:t>илинган</w:t>
      </w:r>
      <w:proofErr w:type="spellEnd"/>
      <w:r w:rsidRPr="008F7C20">
        <w:rPr>
          <w:sz w:val="20"/>
        </w:rPr>
        <w:t xml:space="preserve"> </w:t>
      </w:r>
      <w:proofErr w:type="spellStart"/>
      <w:r w:rsidRPr="008F7C20">
        <w:rPr>
          <w:sz w:val="20"/>
        </w:rPr>
        <w:t>мажбуриятлар</w:t>
      </w:r>
      <w:proofErr w:type="spellEnd"/>
      <w:r w:rsidRPr="008F7C20">
        <w:rPr>
          <w:sz w:val="20"/>
        </w:rPr>
        <w:t xml:space="preserve"> </w:t>
      </w:r>
      <w:proofErr w:type="spellStart"/>
      <w:r w:rsidRPr="008F7C20">
        <w:rPr>
          <w:sz w:val="20"/>
        </w:rPr>
        <w:t>ва</w:t>
      </w:r>
      <w:proofErr w:type="spellEnd"/>
      <w:r w:rsidRPr="008F7C20">
        <w:rPr>
          <w:sz w:val="20"/>
        </w:rPr>
        <w:t xml:space="preserve"> бош</w:t>
      </w:r>
      <w:r w:rsidRPr="008F7C20">
        <w:rPr>
          <w:sz w:val="20"/>
          <w:lang w:val="uz-Cyrl-UZ"/>
        </w:rPr>
        <w:t>к</w:t>
      </w:r>
      <w:r w:rsidRPr="008F7C20">
        <w:rPr>
          <w:sz w:val="20"/>
        </w:rPr>
        <w:t xml:space="preserve">а </w:t>
      </w:r>
      <w:proofErr w:type="spellStart"/>
      <w:r w:rsidRPr="008F7C20">
        <w:rPr>
          <w:sz w:val="20"/>
        </w:rPr>
        <w:t>функцияларга</w:t>
      </w:r>
      <w:proofErr w:type="spellEnd"/>
      <w:r w:rsidRPr="008F7C20">
        <w:rPr>
          <w:sz w:val="20"/>
        </w:rPr>
        <w:t xml:space="preserve"> </w:t>
      </w:r>
      <w:proofErr w:type="spellStart"/>
      <w:r w:rsidRPr="008F7C20">
        <w:rPr>
          <w:sz w:val="20"/>
        </w:rPr>
        <w:t>риоя</w:t>
      </w:r>
      <w:proofErr w:type="spellEnd"/>
      <w:r w:rsidRPr="008F7C20">
        <w:rPr>
          <w:sz w:val="20"/>
        </w:rPr>
        <w:t xml:space="preserve"> </w:t>
      </w:r>
      <w:proofErr w:type="spellStart"/>
      <w:r w:rsidRPr="008F7C20">
        <w:rPr>
          <w:sz w:val="20"/>
        </w:rPr>
        <w:t>этилишини</w:t>
      </w:r>
      <w:proofErr w:type="spellEnd"/>
      <w:r w:rsidRPr="008F7C20">
        <w:rPr>
          <w:sz w:val="20"/>
        </w:rPr>
        <w:t xml:space="preserve"> </w:t>
      </w:r>
      <w:proofErr w:type="spellStart"/>
      <w:r w:rsidRPr="008F7C20">
        <w:rPr>
          <w:sz w:val="20"/>
        </w:rPr>
        <w:t>назорат</w:t>
      </w:r>
      <w:proofErr w:type="spellEnd"/>
      <w:r w:rsidRPr="008F7C20">
        <w:rPr>
          <w:sz w:val="20"/>
        </w:rPr>
        <w:t xml:space="preserve"> </w:t>
      </w:r>
      <w:r w:rsidRPr="008F7C20">
        <w:rPr>
          <w:sz w:val="20"/>
          <w:lang w:val="uz-Cyrl-UZ"/>
        </w:rPr>
        <w:t>к</w:t>
      </w:r>
      <w:proofErr w:type="spellStart"/>
      <w:r w:rsidRPr="008F7C20">
        <w:rPr>
          <w:sz w:val="20"/>
        </w:rPr>
        <w:t>илиш</w:t>
      </w:r>
      <w:proofErr w:type="spellEnd"/>
      <w:r w:rsidRPr="008F7C20">
        <w:rPr>
          <w:sz w:val="20"/>
        </w:rPr>
        <w:t xml:space="preserve">, </w:t>
      </w:r>
      <w:proofErr w:type="spellStart"/>
      <w:r w:rsidRPr="008F7C20">
        <w:rPr>
          <w:sz w:val="20"/>
        </w:rPr>
        <w:t>Пудратчидан</w:t>
      </w:r>
      <w:proofErr w:type="spellEnd"/>
      <w:r w:rsidRPr="008F7C20">
        <w:rPr>
          <w:sz w:val="20"/>
        </w:rPr>
        <w:t xml:space="preserve"> </w:t>
      </w:r>
      <w:proofErr w:type="spellStart"/>
      <w:r w:rsidRPr="008F7C20">
        <w:rPr>
          <w:sz w:val="20"/>
        </w:rPr>
        <w:t>тугалланган</w:t>
      </w:r>
      <w:proofErr w:type="spellEnd"/>
      <w:r w:rsidRPr="008F7C20">
        <w:rPr>
          <w:sz w:val="20"/>
        </w:rPr>
        <w:t xml:space="preserve"> </w:t>
      </w:r>
      <w:proofErr w:type="spellStart"/>
      <w:r w:rsidRPr="008F7C20">
        <w:rPr>
          <w:sz w:val="20"/>
        </w:rPr>
        <w:t>ишларни</w:t>
      </w:r>
      <w:proofErr w:type="spellEnd"/>
      <w:r w:rsidRPr="008F7C20">
        <w:rPr>
          <w:sz w:val="20"/>
        </w:rPr>
        <w:t xml:space="preserve"> </w:t>
      </w:r>
      <w:r w:rsidRPr="008F7C20">
        <w:rPr>
          <w:sz w:val="20"/>
          <w:lang w:val="uz-Cyrl-UZ"/>
        </w:rPr>
        <w:t>қабул</w:t>
      </w:r>
      <w:r w:rsidRPr="008F7C20">
        <w:rPr>
          <w:sz w:val="20"/>
        </w:rPr>
        <w:t xml:space="preserve"> </w:t>
      </w:r>
      <w:r w:rsidRPr="008F7C20">
        <w:rPr>
          <w:sz w:val="20"/>
          <w:lang w:val="uz-Cyrl-UZ"/>
        </w:rPr>
        <w:t>қилиб</w:t>
      </w:r>
      <w:r w:rsidRPr="008F7C20">
        <w:rPr>
          <w:sz w:val="20"/>
        </w:rPr>
        <w:t xml:space="preserve"> </w:t>
      </w:r>
      <w:proofErr w:type="spellStart"/>
      <w:r w:rsidRPr="008F7C20">
        <w:rPr>
          <w:sz w:val="20"/>
        </w:rPr>
        <w:t>олишни</w:t>
      </w:r>
      <w:proofErr w:type="spellEnd"/>
      <w:r w:rsidRPr="008F7C20">
        <w:rPr>
          <w:sz w:val="20"/>
        </w:rPr>
        <w:t xml:space="preserve"> </w:t>
      </w:r>
      <w:proofErr w:type="spellStart"/>
      <w:r w:rsidRPr="008F7C20">
        <w:rPr>
          <w:sz w:val="20"/>
        </w:rPr>
        <w:t>таъминлаш</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Пудратчининг</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барча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мурожаатларини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н</w:t>
      </w:r>
      <w:proofErr w:type="spellEnd"/>
      <w:r w:rsidRPr="008F7C20">
        <w:rPr>
          <w:rFonts w:ascii="Times New Roman" w:hAnsi="Times New Roman" w:cs="Times New Roman"/>
          <w:sz w:val="20"/>
          <w:szCs w:val="20"/>
        </w:rPr>
        <w:t xml:space="preserve"> кун </w:t>
      </w:r>
      <w:proofErr w:type="spellStart"/>
      <w:r w:rsidRPr="008F7C20">
        <w:rPr>
          <w:rFonts w:ascii="Times New Roman" w:hAnsi="Times New Roman" w:cs="Times New Roman"/>
          <w:sz w:val="20"/>
          <w:szCs w:val="20"/>
        </w:rPr>
        <w:t>муддатда</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чи</w:t>
      </w:r>
      <w:proofErr w:type="spellEnd"/>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арор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абул</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w:t>
      </w:r>
      <w:proofErr w:type="spellEnd"/>
      <w:r w:rsidRPr="008F7C20">
        <w:rPr>
          <w:rFonts w:ascii="Times New Roman" w:hAnsi="Times New Roman" w:cs="Times New Roman"/>
          <w:sz w:val="20"/>
          <w:szCs w:val="20"/>
        </w:rPr>
        <w:t>;</w:t>
      </w:r>
    </w:p>
    <w:p w:rsidR="00226418" w:rsidRPr="008F7C20" w:rsidRDefault="00226418" w:rsidP="00226418">
      <w:pPr>
        <w:pStyle w:val="a3"/>
        <w:ind w:firstLine="0"/>
        <w:rPr>
          <w:sz w:val="20"/>
        </w:rPr>
      </w:pPr>
      <w:r w:rsidRPr="008F7C20">
        <w:rPr>
          <w:sz w:val="20"/>
        </w:rPr>
        <w:t>-</w:t>
      </w:r>
      <w:proofErr w:type="spellStart"/>
      <w:r w:rsidRPr="008F7C20">
        <w:rPr>
          <w:sz w:val="20"/>
        </w:rPr>
        <w:t>молиялаштириш</w:t>
      </w:r>
      <w:proofErr w:type="spellEnd"/>
      <w:r w:rsidRPr="008F7C20">
        <w:rPr>
          <w:sz w:val="20"/>
        </w:rPr>
        <w:t xml:space="preserve"> </w:t>
      </w:r>
      <w:proofErr w:type="spellStart"/>
      <w:r w:rsidRPr="008F7C20">
        <w:rPr>
          <w:sz w:val="20"/>
        </w:rPr>
        <w:t>жадвалига</w:t>
      </w:r>
      <w:proofErr w:type="spellEnd"/>
      <w:r w:rsidRPr="008F7C20">
        <w:rPr>
          <w:sz w:val="20"/>
        </w:rPr>
        <w:t xml:space="preserve"> </w:t>
      </w:r>
      <w:proofErr w:type="spellStart"/>
      <w:r w:rsidRPr="008F7C20">
        <w:rPr>
          <w:sz w:val="20"/>
        </w:rPr>
        <w:t>биноан</w:t>
      </w:r>
      <w:proofErr w:type="spellEnd"/>
      <w:r w:rsidRPr="008F7C20">
        <w:rPr>
          <w:sz w:val="20"/>
        </w:rPr>
        <w:t xml:space="preserve"> </w:t>
      </w:r>
      <w:proofErr w:type="spellStart"/>
      <w:r w:rsidRPr="008F7C20">
        <w:rPr>
          <w:sz w:val="20"/>
        </w:rPr>
        <w:t>Пудратчига</w:t>
      </w:r>
      <w:proofErr w:type="spellEnd"/>
      <w:r w:rsidRPr="008F7C20">
        <w:rPr>
          <w:sz w:val="20"/>
        </w:rPr>
        <w:t xml:space="preserve"> 1</w:t>
      </w:r>
      <w:r w:rsidRPr="008F7C20">
        <w:rPr>
          <w:sz w:val="20"/>
          <w:lang w:val="uz-Cyrl-UZ"/>
        </w:rPr>
        <w:t xml:space="preserve">-иловага мувофиқ </w:t>
      </w:r>
      <w:r w:rsidRPr="008F7C20">
        <w:rPr>
          <w:sz w:val="20"/>
        </w:rPr>
        <w:t xml:space="preserve">аванс </w:t>
      </w:r>
      <w:proofErr w:type="spellStart"/>
      <w:r w:rsidRPr="008F7C20">
        <w:rPr>
          <w:sz w:val="20"/>
        </w:rPr>
        <w:t>бериш</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молиялаштиришни</w:t>
      </w:r>
      <w:proofErr w:type="spellEnd"/>
      <w:r w:rsidRPr="008F7C20">
        <w:rPr>
          <w:sz w:val="20"/>
        </w:rPr>
        <w:t xml:space="preserve"> </w:t>
      </w:r>
      <w:proofErr w:type="spellStart"/>
      <w:r w:rsidRPr="008F7C20">
        <w:rPr>
          <w:sz w:val="20"/>
        </w:rPr>
        <w:t>амалга</w:t>
      </w:r>
      <w:proofErr w:type="spellEnd"/>
      <w:r w:rsidRPr="008F7C20">
        <w:rPr>
          <w:sz w:val="20"/>
        </w:rPr>
        <w:t xml:space="preserve"> </w:t>
      </w:r>
      <w:proofErr w:type="spellStart"/>
      <w:r w:rsidRPr="008F7C20">
        <w:rPr>
          <w:sz w:val="20"/>
        </w:rPr>
        <w:t>ошириш</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Пудратчига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абул</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зарур</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ижро</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хужжатлари</w:t>
      </w:r>
      <w:proofErr w:type="spellEnd"/>
      <w:r w:rsidRPr="008F7C20">
        <w:rPr>
          <w:rFonts w:ascii="Times New Roman" w:hAnsi="Times New Roman" w:cs="Times New Roman"/>
          <w:sz w:val="20"/>
          <w:szCs w:val="20"/>
        </w:rPr>
        <w:t xml:space="preserve"> </w:t>
      </w:r>
      <w:proofErr w:type="spellStart"/>
      <w:proofErr w:type="gramStart"/>
      <w:r w:rsidRPr="008F7C20">
        <w:rPr>
          <w:rFonts w:ascii="Times New Roman" w:hAnsi="Times New Roman" w:cs="Times New Roman"/>
          <w:sz w:val="20"/>
          <w:szCs w:val="20"/>
        </w:rPr>
        <w:t>р</w:t>
      </w:r>
      <w:proofErr w:type="spellEnd"/>
      <w:proofErr w:type="gramEnd"/>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йхатини</w:t>
      </w:r>
      <w:proofErr w:type="spellEnd"/>
      <w:r w:rsidRPr="008F7C20">
        <w:rPr>
          <w:rFonts w:ascii="Times New Roman" w:hAnsi="Times New Roman" w:cs="Times New Roman"/>
          <w:sz w:val="20"/>
          <w:szCs w:val="20"/>
        </w:rPr>
        <w:t xml:space="preserve"> та</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дим</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этиш</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назарда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тутилган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мажбуриятларни</w:t>
      </w:r>
      <w:proofErr w:type="spellEnd"/>
      <w:r w:rsidRPr="008F7C20">
        <w:rPr>
          <w:rFonts w:ascii="Times New Roman" w:hAnsi="Times New Roman" w:cs="Times New Roman"/>
          <w:sz w:val="20"/>
          <w:szCs w:val="20"/>
        </w:rPr>
        <w:t xml:space="preserve">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хажмда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мажбуриятларини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олади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VI. ИШЛАРНИ  БАЖАРИШ  МУДДАТЛАРИ.</w:t>
      </w:r>
    </w:p>
    <w:p w:rsidR="00226418" w:rsidRPr="008F7C20" w:rsidRDefault="00226418" w:rsidP="00226418">
      <w:pPr>
        <w:jc w:val="center"/>
        <w:rPr>
          <w:rFonts w:ascii="Times New Roman" w:hAnsi="Times New Roman" w:cs="Times New Roman"/>
          <w:sz w:val="20"/>
          <w:szCs w:val="20"/>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13. Шартнома томонлар уни имзолаган пайтдан бошлаб кучга киради.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14. Пудратчи мазкур шартномага илова килинган ишларни бажариш жадвалига мувофиқ ишларни бажаради.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15. </w:t>
      </w:r>
      <w:proofErr w:type="spellStart"/>
      <w:r w:rsidRPr="008F7C20">
        <w:rPr>
          <w:rFonts w:ascii="Times New Roman" w:hAnsi="Times New Roman" w:cs="Times New Roman"/>
          <w:sz w:val="20"/>
          <w:szCs w:val="20"/>
        </w:rPr>
        <w:t>Объектни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rPr>
        <w:t xml:space="preserve"> </w:t>
      </w:r>
      <w:r w:rsidR="005B74F9" w:rsidRPr="005B74F9">
        <w:rPr>
          <w:rFonts w:ascii="Times New Roman" w:hAnsi="Times New Roman" w:cs="Times New Roman"/>
          <w:b/>
          <w:sz w:val="20"/>
          <w:szCs w:val="20"/>
          <w:u w:val="single"/>
        </w:rPr>
        <w:t>__</w:t>
      </w:r>
      <w:r w:rsidR="009B09F8">
        <w:rPr>
          <w:rFonts w:ascii="Times New Roman" w:hAnsi="Times New Roman" w:cs="Times New Roman"/>
          <w:b/>
          <w:sz w:val="20"/>
          <w:szCs w:val="20"/>
          <w:u w:val="single"/>
          <w:lang w:val="uz-Cyrl-UZ"/>
        </w:rPr>
        <w:t xml:space="preserve"> иш куни</w:t>
      </w:r>
      <w:r w:rsidRPr="008F7C20">
        <w:rPr>
          <w:rFonts w:ascii="Times New Roman" w:hAnsi="Times New Roman" w:cs="Times New Roman"/>
          <w:b/>
          <w:sz w:val="20"/>
          <w:szCs w:val="20"/>
        </w:rPr>
        <w:t xml:space="preserve">да </w:t>
      </w:r>
      <w:proofErr w:type="spellStart"/>
      <w:r w:rsidRPr="008F7C20">
        <w:rPr>
          <w:rFonts w:ascii="Times New Roman" w:hAnsi="Times New Roman" w:cs="Times New Roman"/>
          <w:sz w:val="20"/>
          <w:szCs w:val="20"/>
        </w:rPr>
        <w:t>фойдаланишга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топширилиши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белгиланади</w:t>
      </w:r>
      <w:proofErr w:type="spellEnd"/>
      <w:proofErr w:type="gramStart"/>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w:t>
      </w:r>
      <w:proofErr w:type="gramEnd"/>
    </w:p>
    <w:p w:rsidR="00226418" w:rsidRPr="008F7C20" w:rsidRDefault="00226418" w:rsidP="00226418">
      <w:pPr>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 xml:space="preserve">VII. ТЎЛОВЛАР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 xml:space="preserve">ВА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ХИСОБ – КИТОБЛАР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16. Шартнома</w:t>
      </w:r>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йича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заро</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 хисоб-китоб</w:t>
      </w:r>
      <w:proofErr w:type="spellStart"/>
      <w:r w:rsidRPr="008F7C20">
        <w:rPr>
          <w:rFonts w:ascii="Times New Roman" w:hAnsi="Times New Roman" w:cs="Times New Roman"/>
          <w:sz w:val="20"/>
          <w:szCs w:val="20"/>
        </w:rPr>
        <w:t>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миллий валюта - «сўмда» қилинади.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17. Буюртмачи мазкур шартнома бўйича ишларига 30 % миқдорида аванс ўтказади, бу </w:t>
      </w:r>
      <w:r w:rsidRPr="008F7C20">
        <w:rPr>
          <w:rFonts w:ascii="Times New Roman" w:hAnsi="Times New Roman" w:cs="Times New Roman"/>
          <w:b/>
          <w:sz w:val="20"/>
          <w:szCs w:val="20"/>
          <w:lang w:val="uz-Cyrl-UZ"/>
        </w:rPr>
        <w:t xml:space="preserve"> </w:t>
      </w:r>
      <w:r w:rsidR="005B74F9" w:rsidRPr="005B74F9">
        <w:rPr>
          <w:rFonts w:ascii="Times New Roman" w:hAnsi="Times New Roman" w:cs="Times New Roman"/>
          <w:b/>
          <w:sz w:val="20"/>
          <w:szCs w:val="20"/>
          <w:u w:val="single"/>
          <w:lang w:val="uz-Cyrl-UZ"/>
        </w:rPr>
        <w:t>____________</w:t>
      </w:r>
      <w:r w:rsidR="009B09F8">
        <w:rPr>
          <w:rFonts w:ascii="Times New Roman" w:hAnsi="Times New Roman" w:cs="Times New Roman"/>
          <w:b/>
          <w:sz w:val="20"/>
          <w:szCs w:val="20"/>
          <w:u w:val="single"/>
          <w:lang w:val="uz-Cyrl-UZ"/>
        </w:rPr>
        <w:t>(</w:t>
      </w:r>
      <w:r w:rsidR="00006F73" w:rsidRPr="00006F73">
        <w:rPr>
          <w:rFonts w:ascii="Times New Roman" w:hAnsi="Times New Roman" w:cs="Times New Roman"/>
          <w:b/>
          <w:sz w:val="20"/>
          <w:szCs w:val="20"/>
          <w:u w:val="single"/>
          <w:lang w:val="uz-Cyrl-UZ"/>
        </w:rPr>
        <w:t>______________________________________________________________</w:t>
      </w:r>
      <w:r w:rsidR="009B09F8">
        <w:rPr>
          <w:rFonts w:ascii="Times New Roman" w:hAnsi="Times New Roman" w:cs="Times New Roman"/>
          <w:b/>
          <w:sz w:val="20"/>
          <w:szCs w:val="20"/>
          <w:u w:val="single"/>
          <w:lang w:val="uz-Cyrl-UZ"/>
        </w:rPr>
        <w:t>)</w:t>
      </w:r>
      <w:r w:rsidRPr="008F7C20">
        <w:rPr>
          <w:rFonts w:ascii="Times New Roman" w:hAnsi="Times New Roman" w:cs="Times New Roman"/>
          <w:b/>
          <w:sz w:val="20"/>
          <w:szCs w:val="20"/>
          <w:u w:val="single"/>
          <w:lang w:val="uz-Cyrl-UZ"/>
        </w:rPr>
        <w:t xml:space="preserve">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сўмни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18. Буюртмачи томонидан Пудратчига аванс бериш учун бюджетдан мақсадли берилган маблағлар </w:t>
      </w:r>
      <w:r w:rsidR="009B09F8">
        <w:rPr>
          <w:rFonts w:ascii="Times New Roman" w:hAnsi="Times New Roman" w:cs="Times New Roman"/>
          <w:sz w:val="20"/>
          <w:szCs w:val="20"/>
          <w:lang w:val="uz-Cyrl-UZ"/>
        </w:rPr>
        <w:t>10</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u w:val="single"/>
          <w:lang w:val="uz-Cyrl-UZ"/>
        </w:rPr>
        <w:t xml:space="preserve"> банка</w:t>
      </w:r>
      <w:r w:rsidRPr="008F7C20">
        <w:rPr>
          <w:rFonts w:ascii="Times New Roman" w:hAnsi="Times New Roman" w:cs="Times New Roman"/>
          <w:sz w:val="20"/>
          <w:szCs w:val="20"/>
          <w:lang w:val="uz-Cyrl-UZ"/>
        </w:rPr>
        <w:t xml:space="preserve"> кунида молиялаштириш ва ишларни бажариш жадвали асосида амалга оширилади. (1,2-иловалар)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rsidR="00226418" w:rsidRPr="008F7C20" w:rsidRDefault="00226418" w:rsidP="00226418">
      <w:pPr>
        <w:pStyle w:val="a5"/>
        <w:rPr>
          <w:sz w:val="20"/>
          <w:lang w:val="uz-Cyrl-UZ"/>
        </w:rPr>
      </w:pPr>
      <w:r w:rsidRPr="008F7C20">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rsidR="00226418" w:rsidRPr="008F7C20" w:rsidRDefault="00226418" w:rsidP="00226418">
      <w:pPr>
        <w:jc w:val="both"/>
        <w:rPr>
          <w:rFonts w:ascii="Times New Roman" w:hAnsi="Times New Roman" w:cs="Times New Roman"/>
          <w:b/>
          <w:sz w:val="20"/>
          <w:szCs w:val="20"/>
          <w:lang w:val="uz-Cyrl-UZ"/>
        </w:rPr>
      </w:pPr>
      <w:r w:rsidRPr="008F7C20">
        <w:rPr>
          <w:rFonts w:ascii="Times New Roman" w:hAnsi="Times New Roman" w:cs="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sz w:val="20"/>
          <w:szCs w:val="20"/>
          <w:lang w:val="uz-Cyrl-UZ"/>
        </w:rPr>
      </w:pPr>
      <w:r w:rsidRPr="008F7C20">
        <w:rPr>
          <w:rFonts w:ascii="Times New Roman" w:hAnsi="Times New Roman" w:cs="Times New Roman"/>
          <w:b/>
          <w:sz w:val="20"/>
          <w:szCs w:val="20"/>
          <w:lang w:val="uz-Cyrl-UZ"/>
        </w:rPr>
        <w:t>VIII. ИШЛАРНИ  БАЖАРИШ.</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w:t>
      </w:r>
      <w:r w:rsidRPr="008F7C20">
        <w:rPr>
          <w:rFonts w:ascii="Times New Roman" w:hAnsi="Times New Roman" w:cs="Times New Roman"/>
          <w:sz w:val="20"/>
          <w:szCs w:val="20"/>
          <w:lang w:val="uz-Cyrl-UZ"/>
        </w:rPr>
        <w:lastRenderedPageBreak/>
        <w:t>бўлувчи масалаларни хал қилиш бўйича йиғилишларда мунтазам равишда қатнашади.</w:t>
      </w:r>
    </w:p>
    <w:p w:rsidR="00226418" w:rsidRPr="008F7C20" w:rsidRDefault="00226418" w:rsidP="00226418">
      <w:pPr>
        <w:pStyle w:val="a5"/>
        <w:rPr>
          <w:sz w:val="20"/>
          <w:lang w:val="uz-Cyrl-UZ"/>
        </w:rPr>
      </w:pPr>
      <w:r w:rsidRPr="008F7C20">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rsidR="00226418" w:rsidRPr="008F7C20" w:rsidRDefault="00226418" w:rsidP="00226418">
      <w:pPr>
        <w:pStyle w:val="31"/>
        <w:ind w:left="0"/>
        <w:jc w:val="both"/>
        <w:rPr>
          <w:sz w:val="20"/>
          <w:szCs w:val="20"/>
          <w:lang w:val="uz-Cyrl-UZ"/>
        </w:rPr>
      </w:pPr>
      <w:r w:rsidRPr="008F7C20">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rsidR="00226418" w:rsidRPr="008F7C20" w:rsidRDefault="00226418" w:rsidP="00226418">
      <w:pPr>
        <w:pStyle w:val="a5"/>
        <w:rPr>
          <w:sz w:val="20"/>
          <w:lang w:val="uz-Cyrl-UZ"/>
        </w:rPr>
      </w:pPr>
      <w:r w:rsidRPr="008F7C20">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226418" w:rsidRPr="008F7C20" w:rsidRDefault="00226418" w:rsidP="00226418">
      <w:pPr>
        <w:pStyle w:val="a5"/>
        <w:rPr>
          <w:sz w:val="20"/>
          <w:lang w:val="uz-Cyrl-UZ"/>
        </w:rPr>
      </w:pPr>
    </w:p>
    <w:p w:rsidR="00226418" w:rsidRPr="008F7C20" w:rsidRDefault="00226418" w:rsidP="00226418">
      <w:pPr>
        <w:ind w:left="720"/>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IX. ЕНГИБ  БУЛМАЙДИГАН  КУЧ  (ФОРС МАЖОР)  ХОЛАТЛАРИ.</w:t>
      </w:r>
    </w:p>
    <w:p w:rsidR="00226418" w:rsidRPr="008F7C20" w:rsidRDefault="00226418" w:rsidP="00226418">
      <w:pPr>
        <w:ind w:left="720"/>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X. КАФОЛАТЛАР.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34.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барча ишларни тулик хажмда ва мазкур шартнома шартларида белгиланган муддатларда бажарилишини;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proofErr w:type="gramStart"/>
      <w:r w:rsidRPr="008F7C20">
        <w:rPr>
          <w:rFonts w:ascii="Times New Roman" w:hAnsi="Times New Roman" w:cs="Times New Roman"/>
          <w:b/>
          <w:sz w:val="20"/>
          <w:szCs w:val="20"/>
          <w:lang w:val="en-US"/>
        </w:rPr>
        <w:t>I</w:t>
      </w:r>
      <w:proofErr w:type="gramEnd"/>
      <w:r w:rsidRPr="008F7C20">
        <w:rPr>
          <w:rFonts w:ascii="Times New Roman" w:hAnsi="Times New Roman" w:cs="Times New Roman"/>
          <w:b/>
          <w:sz w:val="20"/>
          <w:szCs w:val="20"/>
        </w:rPr>
        <w:t xml:space="preserve">. ШАРТНОМАНИ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БЕКОР  КИЛИШ.</w:t>
      </w:r>
    </w:p>
    <w:p w:rsidR="00226418" w:rsidRPr="008F7C20" w:rsidRDefault="00226418" w:rsidP="00226418">
      <w:pPr>
        <w:pStyle w:val="a5"/>
        <w:rPr>
          <w:sz w:val="20"/>
          <w:lang w:val="uz-Cyrl-UZ"/>
        </w:rPr>
      </w:pPr>
      <w:r w:rsidRPr="008F7C20">
        <w:rPr>
          <w:sz w:val="20"/>
          <w:lang w:val="uz-Cyrl-UZ"/>
        </w:rPr>
        <w:t>35. Буюртмачи: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26418" w:rsidRPr="008F7C20" w:rsidRDefault="00226418" w:rsidP="00226418">
      <w:pPr>
        <w:pStyle w:val="a5"/>
        <w:rPr>
          <w:sz w:val="20"/>
          <w:lang w:val="uz-Cyrl-UZ"/>
        </w:rPr>
      </w:pPr>
      <w:r w:rsidRPr="008F7C20">
        <w:rPr>
          <w:sz w:val="20"/>
          <w:lang w:val="uz-Cyrl-UZ"/>
        </w:rPr>
        <w:t>қонун хужжатларига мувофиқ бошка асослар бўйича шартноманинг бекор килинишини талаб қилиш хуқуқига эга.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36.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томонидан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молиялаштириш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шартлари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умуман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бажарилмаганда</w:t>
      </w:r>
      <w:proofErr w:type="spellEnd"/>
      <w:r w:rsidRPr="008F7C20">
        <w:rPr>
          <w:rFonts w:ascii="Times New Roman" w:hAnsi="Times New Roman" w:cs="Times New Roman"/>
          <w:sz w:val="20"/>
          <w:szCs w:val="20"/>
        </w:rPr>
        <w:t>;</w:t>
      </w:r>
    </w:p>
    <w:p w:rsidR="00226418" w:rsidRPr="008F7C20" w:rsidRDefault="00226418" w:rsidP="00226418">
      <w:pPr>
        <w:pStyle w:val="a5"/>
        <w:rPr>
          <w:sz w:val="20"/>
        </w:rPr>
      </w:pPr>
      <w:r w:rsidRPr="008F7C20">
        <w:rPr>
          <w:sz w:val="20"/>
          <w:lang w:val="uz-Cyrl-UZ"/>
        </w:rPr>
        <w:lastRenderedPageBreak/>
        <w:t>к</w:t>
      </w:r>
      <w:proofErr w:type="spellStart"/>
      <w:r w:rsidRPr="008F7C20">
        <w:rPr>
          <w:sz w:val="20"/>
        </w:rPr>
        <w:t>онун</w:t>
      </w:r>
      <w:proofErr w:type="spellEnd"/>
      <w:r w:rsidRPr="008F7C20">
        <w:rPr>
          <w:sz w:val="20"/>
        </w:rPr>
        <w:t xml:space="preserve"> </w:t>
      </w:r>
      <w:proofErr w:type="spellStart"/>
      <w:r w:rsidRPr="008F7C20">
        <w:rPr>
          <w:sz w:val="20"/>
        </w:rPr>
        <w:t>хужжатларига</w:t>
      </w:r>
      <w:proofErr w:type="spellEnd"/>
      <w:r w:rsidRPr="008F7C20">
        <w:rPr>
          <w:sz w:val="20"/>
        </w:rPr>
        <w:t xml:space="preserve"> </w:t>
      </w:r>
      <w:proofErr w:type="spellStart"/>
      <w:r w:rsidRPr="008F7C20">
        <w:rPr>
          <w:sz w:val="20"/>
        </w:rPr>
        <w:t>мувофи</w:t>
      </w:r>
      <w:proofErr w:type="spellEnd"/>
      <w:r w:rsidRPr="008F7C20">
        <w:rPr>
          <w:sz w:val="20"/>
          <w:lang w:val="uz-Cyrl-UZ"/>
        </w:rPr>
        <w:t>к</w:t>
      </w:r>
      <w:r w:rsidRPr="008F7C20">
        <w:rPr>
          <w:sz w:val="20"/>
        </w:rPr>
        <w:t xml:space="preserve"> бош</w:t>
      </w:r>
      <w:r w:rsidRPr="008F7C20">
        <w:rPr>
          <w:sz w:val="20"/>
          <w:lang w:val="uz-Cyrl-UZ"/>
        </w:rPr>
        <w:t>к</w:t>
      </w:r>
      <w:r w:rsidRPr="008F7C20">
        <w:rPr>
          <w:sz w:val="20"/>
        </w:rPr>
        <w:t xml:space="preserve">а </w:t>
      </w:r>
      <w:proofErr w:type="spellStart"/>
      <w:r w:rsidRPr="008F7C20">
        <w:rPr>
          <w:sz w:val="20"/>
        </w:rPr>
        <w:t>асослар</w:t>
      </w:r>
      <w:proofErr w:type="spellEnd"/>
      <w:r w:rsidRPr="008F7C20">
        <w:rPr>
          <w:sz w:val="20"/>
        </w:rPr>
        <w:t xml:space="preserve"> </w:t>
      </w:r>
      <w:proofErr w:type="spellStart"/>
      <w:r w:rsidRPr="008F7C20">
        <w:rPr>
          <w:sz w:val="20"/>
        </w:rPr>
        <w:t>бўйича</w:t>
      </w:r>
      <w:proofErr w:type="spellEnd"/>
      <w:r w:rsidRPr="008F7C20">
        <w:rPr>
          <w:sz w:val="20"/>
        </w:rPr>
        <w:t xml:space="preserve"> </w:t>
      </w:r>
      <w:proofErr w:type="spellStart"/>
      <w:r w:rsidRPr="008F7C20">
        <w:rPr>
          <w:sz w:val="20"/>
        </w:rPr>
        <w:t>шартноманинг</w:t>
      </w:r>
      <w:proofErr w:type="spellEnd"/>
      <w:r w:rsidRPr="008F7C20">
        <w:rPr>
          <w:sz w:val="20"/>
        </w:rPr>
        <w:t xml:space="preserve"> </w:t>
      </w:r>
      <w:proofErr w:type="spellStart"/>
      <w:r w:rsidRPr="008F7C20">
        <w:rPr>
          <w:sz w:val="20"/>
        </w:rPr>
        <w:t>бекор</w:t>
      </w:r>
      <w:proofErr w:type="spellEnd"/>
      <w:r w:rsidRPr="008F7C20">
        <w:rPr>
          <w:sz w:val="20"/>
        </w:rPr>
        <w:t xml:space="preserve"> </w:t>
      </w:r>
      <w:r w:rsidRPr="008F7C20">
        <w:rPr>
          <w:sz w:val="20"/>
          <w:lang w:val="uz-Cyrl-UZ"/>
        </w:rPr>
        <w:t>к</w:t>
      </w:r>
      <w:proofErr w:type="spellStart"/>
      <w:r w:rsidRPr="008F7C20">
        <w:rPr>
          <w:sz w:val="20"/>
        </w:rPr>
        <w:t>илинишини</w:t>
      </w:r>
      <w:proofErr w:type="spellEnd"/>
      <w:r w:rsidRPr="008F7C20">
        <w:rPr>
          <w:sz w:val="20"/>
        </w:rPr>
        <w:t xml:space="preserve"> </w:t>
      </w:r>
      <w:proofErr w:type="spellStart"/>
      <w:r w:rsidRPr="008F7C20">
        <w:rPr>
          <w:sz w:val="20"/>
        </w:rPr>
        <w:t>талаб</w:t>
      </w:r>
      <w:proofErr w:type="spellEnd"/>
      <w:r w:rsidRPr="008F7C20">
        <w:rPr>
          <w:sz w:val="20"/>
        </w:rPr>
        <w:t xml:space="preserve"> </w:t>
      </w:r>
      <w:r w:rsidRPr="008F7C20">
        <w:rPr>
          <w:sz w:val="20"/>
          <w:lang w:val="uz-Cyrl-UZ"/>
        </w:rPr>
        <w:t>қ</w:t>
      </w:r>
      <w:proofErr w:type="spellStart"/>
      <w:r w:rsidRPr="008F7C20">
        <w:rPr>
          <w:sz w:val="20"/>
        </w:rPr>
        <w:t>илиш</w:t>
      </w:r>
      <w:proofErr w:type="spellEnd"/>
      <w:r w:rsidRPr="008F7C20">
        <w:rPr>
          <w:sz w:val="20"/>
        </w:rPr>
        <w:t xml:space="preserve"> хуқуқига </w:t>
      </w:r>
      <w:proofErr w:type="spellStart"/>
      <w:r w:rsidRPr="008F7C20">
        <w:rPr>
          <w:sz w:val="20"/>
        </w:rPr>
        <w:t>эга</w:t>
      </w:r>
      <w:proofErr w:type="spellEnd"/>
      <w:r w:rsidRPr="008F7C20">
        <w:rPr>
          <w:sz w:val="20"/>
        </w:rPr>
        <w:t>.</w:t>
      </w:r>
    </w:p>
    <w:p w:rsidR="00226418" w:rsidRPr="008F7C20" w:rsidRDefault="00226418" w:rsidP="00226418">
      <w:pPr>
        <w:pStyle w:val="a5"/>
        <w:rPr>
          <w:sz w:val="20"/>
        </w:rPr>
      </w:pPr>
      <w:r w:rsidRPr="008F7C20">
        <w:rPr>
          <w:sz w:val="20"/>
          <w:lang w:val="uz-Cyrl-UZ"/>
        </w:rPr>
        <w:t>37</w:t>
      </w:r>
      <w:r w:rsidRPr="008F7C20">
        <w:rPr>
          <w:sz w:val="20"/>
        </w:rPr>
        <w:t xml:space="preserve">. </w:t>
      </w:r>
      <w:proofErr w:type="spellStart"/>
      <w:r w:rsidRPr="008F7C20">
        <w:rPr>
          <w:sz w:val="20"/>
        </w:rPr>
        <w:t>Шартнома</w:t>
      </w:r>
      <w:proofErr w:type="spellEnd"/>
      <w:r w:rsidRPr="008F7C20">
        <w:rPr>
          <w:sz w:val="20"/>
        </w:rPr>
        <w:t xml:space="preserve"> </w:t>
      </w:r>
      <w:proofErr w:type="spellStart"/>
      <w:r w:rsidRPr="008F7C20">
        <w:rPr>
          <w:sz w:val="20"/>
        </w:rPr>
        <w:t>бекор</w:t>
      </w:r>
      <w:proofErr w:type="spellEnd"/>
      <w:r w:rsidRPr="008F7C20">
        <w:rPr>
          <w:sz w:val="20"/>
        </w:rPr>
        <w:t xml:space="preserve"> </w:t>
      </w:r>
      <w:r w:rsidRPr="008F7C20">
        <w:rPr>
          <w:sz w:val="20"/>
          <w:lang w:val="uz-Cyrl-UZ"/>
        </w:rPr>
        <w:t>қ</w:t>
      </w:r>
      <w:proofErr w:type="spellStart"/>
      <w:r w:rsidRPr="008F7C20">
        <w:rPr>
          <w:sz w:val="20"/>
        </w:rPr>
        <w:t>илинганда</w:t>
      </w:r>
      <w:proofErr w:type="spellEnd"/>
      <w:r w:rsidRPr="008F7C20">
        <w:rPr>
          <w:sz w:val="20"/>
        </w:rPr>
        <w:t xml:space="preserve"> </w:t>
      </w:r>
      <w:proofErr w:type="spellStart"/>
      <w:r w:rsidRPr="008F7C20">
        <w:rPr>
          <w:sz w:val="20"/>
        </w:rPr>
        <w:t>Буюртмачи</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Пудратчининг</w:t>
      </w:r>
      <w:proofErr w:type="spellEnd"/>
      <w:r w:rsidRPr="008F7C20">
        <w:rPr>
          <w:sz w:val="20"/>
        </w:rPr>
        <w:t xml:space="preserve"> </w:t>
      </w:r>
      <w:r w:rsidRPr="008F7C20">
        <w:rPr>
          <w:sz w:val="20"/>
          <w:lang w:val="uz-Cyrl-UZ"/>
        </w:rPr>
        <w:t>қў</w:t>
      </w:r>
      <w:proofErr w:type="spellStart"/>
      <w:r w:rsidRPr="008F7C20">
        <w:rPr>
          <w:sz w:val="20"/>
        </w:rPr>
        <w:t>шма</w:t>
      </w:r>
      <w:proofErr w:type="spellEnd"/>
      <w:r w:rsidRPr="008F7C20">
        <w:rPr>
          <w:sz w:val="20"/>
        </w:rPr>
        <w:t xml:space="preserve"> </w:t>
      </w:r>
      <w:r w:rsidRPr="008F7C20">
        <w:rPr>
          <w:sz w:val="20"/>
          <w:lang w:val="uz-Cyrl-UZ"/>
        </w:rPr>
        <w:t>қ</w:t>
      </w:r>
      <w:proofErr w:type="spellStart"/>
      <w:r w:rsidRPr="008F7C20">
        <w:rPr>
          <w:sz w:val="20"/>
        </w:rPr>
        <w:t>арорига</w:t>
      </w:r>
      <w:proofErr w:type="spellEnd"/>
      <w:r w:rsidRPr="008F7C20">
        <w:rPr>
          <w:sz w:val="20"/>
        </w:rPr>
        <w:t xml:space="preserve"> к</w:t>
      </w:r>
      <w:r w:rsidRPr="008F7C20">
        <w:rPr>
          <w:sz w:val="20"/>
          <w:lang w:val="uz-Cyrl-UZ"/>
        </w:rPr>
        <w:t>ў</w:t>
      </w:r>
      <w:proofErr w:type="spellStart"/>
      <w:r w:rsidRPr="008F7C20">
        <w:rPr>
          <w:sz w:val="20"/>
        </w:rPr>
        <w:t>ра</w:t>
      </w:r>
      <w:proofErr w:type="spellEnd"/>
      <w:r w:rsidRPr="008F7C20">
        <w:rPr>
          <w:sz w:val="20"/>
        </w:rPr>
        <w:t xml:space="preserve"> </w:t>
      </w:r>
      <w:proofErr w:type="spellStart"/>
      <w:r w:rsidRPr="008F7C20">
        <w:rPr>
          <w:sz w:val="20"/>
        </w:rPr>
        <w:t>тугалланмаган</w:t>
      </w:r>
      <w:proofErr w:type="spellEnd"/>
      <w:r w:rsidRPr="008F7C20">
        <w:rPr>
          <w:sz w:val="20"/>
        </w:rPr>
        <w:t xml:space="preserve"> </w:t>
      </w:r>
      <w:r w:rsidRPr="008F7C20">
        <w:rPr>
          <w:sz w:val="20"/>
          <w:lang w:val="uz-Cyrl-UZ"/>
        </w:rPr>
        <w:t>қурилиш</w:t>
      </w:r>
      <w:r w:rsidRPr="008F7C20">
        <w:rPr>
          <w:sz w:val="20"/>
        </w:rPr>
        <w:t xml:space="preserve"> </w:t>
      </w:r>
      <w:proofErr w:type="spellStart"/>
      <w:r w:rsidRPr="008F7C20">
        <w:rPr>
          <w:sz w:val="20"/>
        </w:rPr>
        <w:t>бир</w:t>
      </w:r>
      <w:proofErr w:type="spellEnd"/>
      <w:r w:rsidRPr="008F7C20">
        <w:rPr>
          <w:sz w:val="20"/>
        </w:rPr>
        <w:t xml:space="preserve"> ой </w:t>
      </w:r>
      <w:proofErr w:type="spellStart"/>
      <w:r w:rsidRPr="008F7C20">
        <w:rPr>
          <w:sz w:val="20"/>
        </w:rPr>
        <w:t>муддатда</w:t>
      </w:r>
      <w:proofErr w:type="spellEnd"/>
      <w:r w:rsidRPr="008F7C20">
        <w:rPr>
          <w:sz w:val="20"/>
        </w:rPr>
        <w:t xml:space="preserve"> </w:t>
      </w:r>
      <w:proofErr w:type="spellStart"/>
      <w:r w:rsidRPr="008F7C20">
        <w:rPr>
          <w:sz w:val="20"/>
        </w:rPr>
        <w:t>Буюртмачига</w:t>
      </w:r>
      <w:proofErr w:type="spellEnd"/>
      <w:r w:rsidRPr="008F7C20">
        <w:rPr>
          <w:sz w:val="20"/>
        </w:rPr>
        <w:t xml:space="preserve"> </w:t>
      </w:r>
      <w:proofErr w:type="spellStart"/>
      <w:r w:rsidRPr="008F7C20">
        <w:rPr>
          <w:sz w:val="20"/>
        </w:rPr>
        <w:t>берилади</w:t>
      </w:r>
      <w:proofErr w:type="spellEnd"/>
      <w:r w:rsidRPr="008F7C20">
        <w:rPr>
          <w:sz w:val="20"/>
        </w:rPr>
        <w:t xml:space="preserve">, </w:t>
      </w:r>
      <w:proofErr w:type="spellStart"/>
      <w:r w:rsidRPr="008F7C20">
        <w:rPr>
          <w:sz w:val="20"/>
        </w:rPr>
        <w:t>Буюртмачи</w:t>
      </w:r>
      <w:proofErr w:type="spellEnd"/>
      <w:r w:rsidRPr="008F7C20">
        <w:rPr>
          <w:sz w:val="20"/>
        </w:rPr>
        <w:t xml:space="preserve"> </w:t>
      </w:r>
      <w:proofErr w:type="spellStart"/>
      <w:r w:rsidRPr="008F7C20">
        <w:rPr>
          <w:sz w:val="20"/>
        </w:rPr>
        <w:t>бажарилган</w:t>
      </w:r>
      <w:proofErr w:type="spellEnd"/>
      <w:r w:rsidRPr="008F7C20">
        <w:rPr>
          <w:sz w:val="20"/>
        </w:rPr>
        <w:t xml:space="preserve"> </w:t>
      </w:r>
      <w:proofErr w:type="spellStart"/>
      <w:r w:rsidRPr="008F7C20">
        <w:rPr>
          <w:sz w:val="20"/>
        </w:rPr>
        <w:t>ишлар</w:t>
      </w:r>
      <w:proofErr w:type="spellEnd"/>
      <w:r w:rsidRPr="008F7C20">
        <w:rPr>
          <w:sz w:val="20"/>
        </w:rPr>
        <w:t xml:space="preserve"> </w:t>
      </w:r>
      <w:r w:rsidRPr="008F7C20">
        <w:rPr>
          <w:sz w:val="20"/>
          <w:lang w:val="uz-Cyrl-UZ"/>
        </w:rPr>
        <w:t>қиймати</w:t>
      </w:r>
      <w:r w:rsidRPr="008F7C20">
        <w:rPr>
          <w:sz w:val="20"/>
        </w:rPr>
        <w:t xml:space="preserve">ни </w:t>
      </w:r>
      <w:proofErr w:type="spellStart"/>
      <w:r w:rsidRPr="008F7C20">
        <w:rPr>
          <w:sz w:val="20"/>
        </w:rPr>
        <w:t>Пудратчига</w:t>
      </w:r>
      <w:proofErr w:type="spellEnd"/>
      <w:r w:rsidRPr="008F7C20">
        <w:rPr>
          <w:sz w:val="20"/>
        </w:rPr>
        <w:t xml:space="preserve"> т</w:t>
      </w:r>
      <w:r w:rsidRPr="008F7C20">
        <w:rPr>
          <w:sz w:val="20"/>
          <w:lang w:val="uz-Cyrl-UZ"/>
        </w:rPr>
        <w:t>ў</w:t>
      </w:r>
      <w:proofErr w:type="spellStart"/>
      <w:r w:rsidRPr="008F7C20">
        <w:rPr>
          <w:sz w:val="20"/>
        </w:rPr>
        <w:t>лайди</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38</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илишга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арор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лим</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оидасига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мувофи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ёзма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билдиришнома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юборади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39</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илинган</w:t>
      </w:r>
      <w:proofErr w:type="spellEnd"/>
      <w:r w:rsidRPr="008F7C20">
        <w:rPr>
          <w:rFonts w:ascii="Times New Roman" w:hAnsi="Times New Roman" w:cs="Times New Roman"/>
          <w:sz w:val="20"/>
          <w:szCs w:val="20"/>
        </w:rPr>
        <w:t xml:space="preserve"> та</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дирда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айбдор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етказилган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зарарни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шу</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жумладан</w:t>
      </w:r>
      <w:proofErr w:type="spellEnd"/>
      <w:r w:rsidRPr="008F7C20">
        <w:rPr>
          <w:rFonts w:ascii="Times New Roman" w:hAnsi="Times New Roman" w:cs="Times New Roman"/>
          <w:sz w:val="20"/>
          <w:szCs w:val="20"/>
        </w:rPr>
        <w:t xml:space="preserve"> бой </w:t>
      </w:r>
      <w:proofErr w:type="spellStart"/>
      <w:r w:rsidRPr="008F7C20">
        <w:rPr>
          <w:rFonts w:ascii="Times New Roman" w:hAnsi="Times New Roman" w:cs="Times New Roman"/>
          <w:sz w:val="20"/>
          <w:szCs w:val="20"/>
        </w:rPr>
        <w:t>берилган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фойдани</w:t>
      </w:r>
      <w:proofErr w:type="spellEnd"/>
      <w:r w:rsidRPr="008F7C20">
        <w:rPr>
          <w:rFonts w:ascii="Times New Roman" w:hAnsi="Times New Roman" w:cs="Times New Roman"/>
          <w:sz w:val="20"/>
          <w:szCs w:val="20"/>
        </w:rPr>
        <w:t xml:space="preserve"> т</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лайди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40</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Шартноманинг</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томонлама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илинишига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й</w:t>
      </w:r>
      <w:proofErr w:type="spellEnd"/>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 </w:t>
      </w:r>
      <w:r w:rsidRPr="008F7C20">
        <w:rPr>
          <w:rFonts w:ascii="Times New Roman" w:hAnsi="Times New Roman" w:cs="Times New Roman"/>
          <w:sz w:val="20"/>
          <w:szCs w:val="20"/>
          <w:lang w:val="uz-Cyrl-UZ"/>
        </w:rPr>
        <w:t>қў</w:t>
      </w:r>
      <w:proofErr w:type="spellStart"/>
      <w:r w:rsidRPr="008F7C20">
        <w:rPr>
          <w:rFonts w:ascii="Times New Roman" w:hAnsi="Times New Roman" w:cs="Times New Roman"/>
          <w:sz w:val="20"/>
          <w:szCs w:val="20"/>
        </w:rPr>
        <w:t>йилмайди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онун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хужжатларида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ёки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назарда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тутилган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холлар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бундан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мустасно</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ХII . ТОМОНЛАРНИНГ МУЛКИЙ  ЖАВОБГАРЛИГИ.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proofErr w:type="gramStart"/>
      <w:r w:rsidRPr="008F7C20">
        <w:rPr>
          <w:rFonts w:ascii="Times New Roman" w:hAnsi="Times New Roman" w:cs="Times New Roman"/>
          <w:b/>
          <w:sz w:val="20"/>
          <w:szCs w:val="20"/>
        </w:rPr>
        <w:t>Х</w:t>
      </w:r>
      <w:proofErr w:type="gramEnd"/>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НИЗОЛАРНИ  ХАЛ  ЭТИШ  ТАРТИБИ.</w:t>
      </w:r>
    </w:p>
    <w:p w:rsidR="00226418" w:rsidRPr="008F7C20" w:rsidRDefault="00226418" w:rsidP="00226418">
      <w:pPr>
        <w:jc w:val="center"/>
        <w:rPr>
          <w:rFonts w:ascii="Times New Roman" w:hAnsi="Times New Roman" w:cs="Times New Roman"/>
          <w:b/>
          <w:sz w:val="20"/>
          <w:szCs w:val="20"/>
        </w:rPr>
      </w:pP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rsidR="008F7C20" w:rsidRPr="008F7C20" w:rsidRDefault="008F7C20" w:rsidP="008F7C20">
      <w:pPr>
        <w:jc w:val="center"/>
        <w:rPr>
          <w:rFonts w:ascii="Times New Roman" w:eastAsia="Times New Roman" w:hAnsi="Times New Roman" w:cs="Times New Roman"/>
          <w:b/>
          <w:sz w:val="20"/>
          <w:szCs w:val="20"/>
          <w:lang w:val="uz-Cyrl-UZ"/>
        </w:rPr>
      </w:pPr>
      <w:proofErr w:type="gramStart"/>
      <w:r w:rsidRPr="008F7C20">
        <w:rPr>
          <w:rFonts w:ascii="Times New Roman" w:eastAsia="Times New Roman" w:hAnsi="Times New Roman" w:cs="Times New Roman"/>
          <w:b/>
          <w:sz w:val="20"/>
          <w:szCs w:val="20"/>
          <w:lang w:val="en-US"/>
        </w:rPr>
        <w:t>XIV</w:t>
      </w:r>
      <w:r w:rsidRPr="008F7C20">
        <w:rPr>
          <w:rFonts w:ascii="Times New Roman" w:eastAsia="Times New Roman" w:hAnsi="Times New Roman" w:cs="Times New Roman"/>
          <w:b/>
          <w:sz w:val="20"/>
          <w:szCs w:val="20"/>
          <w:lang w:val="uz-Cyrl-UZ"/>
        </w:rPr>
        <w:t>.Тарафларнинг коррупцияга қарши курашиш бўйича маъсулияти.</w:t>
      </w:r>
      <w:proofErr w:type="gramEnd"/>
    </w:p>
    <w:p w:rsidR="008F7C20" w:rsidRPr="008F7C20" w:rsidRDefault="008F7C20" w:rsidP="008F7C20">
      <w:pPr>
        <w:jc w:val="both"/>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uz-Cyrl-UZ"/>
        </w:rPr>
        <w:t xml:space="preserve"> </w:t>
      </w:r>
    </w:p>
    <w:p w:rsidR="008F7C20" w:rsidRPr="008F7C20" w:rsidRDefault="001D028C" w:rsidP="008F7C20">
      <w:pPr>
        <w:jc w:val="both"/>
        <w:rPr>
          <w:rFonts w:ascii="Times New Roman" w:eastAsia="Times New Roman" w:hAnsi="Times New Roman" w:cs="Times New Roman"/>
          <w:bCs/>
          <w:sz w:val="20"/>
          <w:szCs w:val="20"/>
          <w:lang w:val="uz-Cyrl-UZ"/>
        </w:rPr>
      </w:pPr>
      <w:r>
        <w:rPr>
          <w:rFonts w:ascii="Times New Roman" w:eastAsia="Times New Roman" w:hAnsi="Times New Roman" w:cs="Times New Roman"/>
          <w:bCs/>
          <w:sz w:val="20"/>
          <w:szCs w:val="20"/>
          <w:lang w:val="uz-Cyrl-UZ"/>
        </w:rPr>
        <w:t>49</w:t>
      </w:r>
      <w:r w:rsidR="008F7C20" w:rsidRPr="008F7C20">
        <w:rPr>
          <w:rFonts w:ascii="Times New Roman" w:eastAsia="Times New Roman" w:hAnsi="Times New Roman" w:cs="Times New Roman"/>
          <w:bCs/>
          <w:sz w:val="20"/>
          <w:szCs w:val="20"/>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0</w:t>
      </w:r>
      <w:r w:rsidRPr="008F7C20">
        <w:rPr>
          <w:rFonts w:ascii="Times New Roman" w:eastAsia="Times New Roman" w:hAnsi="Times New Roman" w:cs="Times New Roman"/>
          <w:bCs/>
          <w:sz w:val="20"/>
          <w:szCs w:val="20"/>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1</w:t>
      </w:r>
      <w:r w:rsidRPr="008F7C20">
        <w:rPr>
          <w:rFonts w:ascii="Times New Roman" w:eastAsia="Times New Roman" w:hAnsi="Times New Roman" w:cs="Times New Roman"/>
          <w:bCs/>
          <w:sz w:val="20"/>
          <w:szCs w:val="20"/>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lastRenderedPageBreak/>
        <w:t>- пора бериш, шунингдек ушбу жиноятга воситачилик қилиш;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xml:space="preserve">- товламачилик, ёки бошка ноконуний йўллар билан пора олишга ундаш;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олишга бевосита ёки билвосита розилик бериш.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2</w:t>
      </w:r>
      <w:r w:rsidRPr="008F7C20">
        <w:rPr>
          <w:rFonts w:ascii="Times New Roman" w:eastAsia="Times New Roman" w:hAnsi="Times New Roman" w:cs="Times New Roman"/>
          <w:bCs/>
          <w:sz w:val="20"/>
          <w:szCs w:val="20"/>
          <w:lang w:val="uz-Cyrl-UZ"/>
        </w:rPr>
        <w:t>. тарафлар, уларнинг вакиллари ва ходимларнинг рағбатлантиришнинг хар қандай шаклини рад этадилар.жумладан:</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3</w:t>
      </w:r>
      <w:r w:rsidRPr="008F7C20">
        <w:rPr>
          <w:rFonts w:ascii="Times New Roman" w:eastAsia="Times New Roman" w:hAnsi="Times New Roman" w:cs="Times New Roman"/>
          <w:bCs/>
          <w:sz w:val="20"/>
          <w:szCs w:val="20"/>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4</w:t>
      </w:r>
      <w:r w:rsidRPr="008F7C20">
        <w:rPr>
          <w:rFonts w:ascii="Times New Roman" w:eastAsia="Times New Roman" w:hAnsi="Times New Roman" w:cs="Times New Roman"/>
          <w:bCs/>
          <w:sz w:val="20"/>
          <w:szCs w:val="20"/>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rsidR="00226418" w:rsidRPr="008F7C20" w:rsidRDefault="00226418" w:rsidP="00226418">
      <w:pPr>
        <w:pStyle w:val="1"/>
        <w:ind w:left="0"/>
        <w:jc w:val="center"/>
        <w:rPr>
          <w:b/>
          <w:sz w:val="20"/>
          <w:lang w:val="uz-Cyrl-UZ"/>
        </w:rPr>
      </w:pPr>
    </w:p>
    <w:p w:rsidR="00226418" w:rsidRPr="008F7C20" w:rsidRDefault="00226418" w:rsidP="00226418">
      <w:pPr>
        <w:pStyle w:val="1"/>
        <w:ind w:left="0"/>
        <w:jc w:val="center"/>
        <w:rPr>
          <w:b/>
          <w:sz w:val="20"/>
          <w:lang w:val="uz-Cyrl-UZ"/>
        </w:rPr>
      </w:pPr>
      <w:r w:rsidRPr="008F7C20">
        <w:rPr>
          <w:b/>
          <w:sz w:val="20"/>
          <w:lang w:val="uz-Cyrl-UZ"/>
        </w:rPr>
        <w:t>ХV. АЛОХИДА   ШАРТЛАР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55</w:t>
      </w:r>
      <w:r w:rsidR="00226418" w:rsidRPr="008F7C20">
        <w:rPr>
          <w:rFonts w:ascii="Times New Roman" w:hAnsi="Times New Roman" w:cs="Times New Roman"/>
          <w:sz w:val="20"/>
          <w:szCs w:val="20"/>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6</w:t>
      </w:r>
      <w:r w:rsidRPr="008F7C20">
        <w:rPr>
          <w:rFonts w:ascii="Times New Roman" w:hAnsi="Times New Roman" w:cs="Times New Roman"/>
          <w:sz w:val="20"/>
          <w:szCs w:val="20"/>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rsidR="00226418" w:rsidRPr="008F7C20" w:rsidRDefault="00226418" w:rsidP="00226418">
      <w:pPr>
        <w:tabs>
          <w:tab w:val="left" w:pos="288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7</w:t>
      </w:r>
      <w:r w:rsidRPr="008F7C20">
        <w:rPr>
          <w:rFonts w:ascii="Times New Roman" w:hAnsi="Times New Roman" w:cs="Times New Roman"/>
          <w:sz w:val="20"/>
          <w:szCs w:val="20"/>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8</w:t>
      </w:r>
      <w:r w:rsidRPr="008F7C20">
        <w:rPr>
          <w:rFonts w:ascii="Times New Roman" w:hAnsi="Times New Roman" w:cs="Times New Roman"/>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9</w:t>
      </w:r>
      <w:r w:rsidRPr="008F7C20">
        <w:rPr>
          <w:rFonts w:ascii="Times New Roman" w:hAnsi="Times New Roman" w:cs="Times New Roman"/>
          <w:sz w:val="20"/>
          <w:szCs w:val="20"/>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60</w:t>
      </w:r>
      <w:r w:rsidR="00226418" w:rsidRPr="008F7C20">
        <w:rPr>
          <w:rFonts w:ascii="Times New Roman" w:hAnsi="Times New Roman" w:cs="Times New Roman"/>
          <w:sz w:val="20"/>
          <w:szCs w:val="20"/>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61</w:t>
      </w:r>
      <w:r w:rsidR="00226418" w:rsidRPr="008F7C20">
        <w:rPr>
          <w:rFonts w:ascii="Times New Roman" w:hAnsi="Times New Roman" w:cs="Times New Roman"/>
          <w:sz w:val="20"/>
          <w:szCs w:val="20"/>
          <w:lang w:val="uz-Cyrl-UZ"/>
        </w:rPr>
        <w:t>. Мазкур шартномада назарда тутилмаган бошқа  барча холлар учун амалдаги қонун хужжатлари қўлланилади.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62</w:t>
      </w:r>
      <w:r w:rsidR="00226418" w:rsidRPr="008F7C20">
        <w:rPr>
          <w:rFonts w:ascii="Times New Roman" w:hAnsi="Times New Roman" w:cs="Times New Roman"/>
          <w:sz w:val="20"/>
          <w:szCs w:val="20"/>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63</w:t>
      </w:r>
      <w:r w:rsidR="00226418" w:rsidRPr="008F7C20">
        <w:rPr>
          <w:rFonts w:ascii="Times New Roman" w:hAnsi="Times New Roman" w:cs="Times New Roman"/>
          <w:sz w:val="20"/>
          <w:szCs w:val="20"/>
          <w:lang w:val="uz-Cyrl-UZ"/>
        </w:rPr>
        <w:t>. Мазкур шартнома бир хил юридик кучга эга бўлган 2 нусхада тузилди.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proofErr w:type="gramStart"/>
      <w:r w:rsidRPr="008F7C20">
        <w:rPr>
          <w:rFonts w:ascii="Times New Roman" w:hAnsi="Times New Roman" w:cs="Times New Roman"/>
          <w:b/>
          <w:sz w:val="20"/>
          <w:szCs w:val="20"/>
        </w:rPr>
        <w:t>Х</w:t>
      </w:r>
      <w:proofErr w:type="gramEnd"/>
      <w:r w:rsidRPr="008F7C20">
        <w:rPr>
          <w:rFonts w:ascii="Times New Roman" w:hAnsi="Times New Roman" w:cs="Times New Roman"/>
          <w:b/>
          <w:sz w:val="20"/>
          <w:szCs w:val="20"/>
          <w:lang w:val="en-US"/>
        </w:rPr>
        <w:t>V</w:t>
      </w:r>
      <w:r w:rsidR="008F7C20"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ТОМОНЛАРНИНГ  БАНК  РЕКВИЗИТЛАРИ  ВА  ЮРИДИК  МАНЗИЛЛАРИ.</w:t>
      </w:r>
    </w:p>
    <w:p w:rsidR="00226418" w:rsidRPr="008F7C20" w:rsidRDefault="00226418" w:rsidP="00226418">
      <w:pPr>
        <w:ind w:left="960"/>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ПУДРАТЧИ:                                                   БУЮРТМАЧИ:</w:t>
      </w:r>
    </w:p>
    <w:p w:rsidR="00226418" w:rsidRPr="008F7C20" w:rsidRDefault="00226418" w:rsidP="00226418">
      <w:pPr>
        <w:jc w:val="center"/>
        <w:rPr>
          <w:rFonts w:ascii="Times New Roman" w:hAnsi="Times New Roman" w:cs="Times New Roman"/>
          <w:sz w:val="20"/>
          <w:szCs w:val="20"/>
        </w:rPr>
      </w:pPr>
    </w:p>
    <w:p w:rsidR="00226418" w:rsidRPr="008F7C20" w:rsidRDefault="00226418" w:rsidP="00226418">
      <w:pPr>
        <w:ind w:left="960"/>
        <w:jc w:val="both"/>
        <w:rPr>
          <w:rFonts w:ascii="Times New Roman" w:hAnsi="Times New Roman" w:cs="Times New Roman"/>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4854"/>
      </w:tblGrid>
      <w:tr w:rsidR="008D4F99" w:rsidRPr="003B13FC" w:rsidTr="00E22DAF">
        <w:trPr>
          <w:trHeight w:val="425"/>
        </w:trPr>
        <w:tc>
          <w:tcPr>
            <w:tcW w:w="5211" w:type="dxa"/>
            <w:vAlign w:val="center"/>
          </w:tcPr>
          <w:p w:rsidR="008D4F99" w:rsidRPr="003B13FC" w:rsidRDefault="008D4F99" w:rsidP="009E7B90">
            <w:pPr>
              <w:tabs>
                <w:tab w:val="left" w:pos="1230"/>
              </w:tabs>
              <w:rPr>
                <w:rFonts w:ascii="Times New Roman" w:hAnsi="Times New Roman" w:cs="Times New Roman"/>
              </w:rPr>
            </w:pPr>
          </w:p>
        </w:tc>
        <w:tc>
          <w:tcPr>
            <w:tcW w:w="4854" w:type="dxa"/>
            <w:shd w:val="clear" w:color="auto" w:fill="auto"/>
            <w:vAlign w:val="center"/>
          </w:tcPr>
          <w:p w:rsidR="008D4F99" w:rsidRPr="003B13FC" w:rsidRDefault="008D4F99" w:rsidP="009E7B90">
            <w:pPr>
              <w:rPr>
                <w:rFonts w:ascii="Times New Roman" w:hAnsi="Times New Roman" w:cs="Times New Roman"/>
                <w:b/>
              </w:rPr>
            </w:pPr>
          </w:p>
        </w:tc>
      </w:tr>
      <w:tr w:rsidR="005B74F9" w:rsidRPr="003B13FC" w:rsidTr="00E22DAF">
        <w:trPr>
          <w:trHeight w:val="275"/>
        </w:trPr>
        <w:tc>
          <w:tcPr>
            <w:tcW w:w="5211" w:type="dxa"/>
            <w:vAlign w:val="center"/>
          </w:tcPr>
          <w:p w:rsidR="005B74F9" w:rsidRPr="003B13FC" w:rsidRDefault="005B74F9" w:rsidP="005E06E4">
            <w:pPr>
              <w:rPr>
                <w:rFonts w:ascii="Times New Roman" w:hAnsi="Times New Roman" w:cs="Times New Roman"/>
              </w:rPr>
            </w:pPr>
            <w:r w:rsidRPr="003B13FC">
              <w:rPr>
                <w:rFonts w:ascii="Times New Roman" w:hAnsi="Times New Roman" w:cs="Times New Roman"/>
                <w:lang w:val="uz-Cyrl-UZ"/>
              </w:rPr>
              <w:t xml:space="preserve">Манзил: </w:t>
            </w:r>
          </w:p>
        </w:tc>
        <w:tc>
          <w:tcPr>
            <w:tcW w:w="4854" w:type="dxa"/>
            <w:shd w:val="clear" w:color="auto" w:fill="auto"/>
            <w:vAlign w:val="center"/>
          </w:tcPr>
          <w:p w:rsidR="005B74F9" w:rsidRPr="003B13FC" w:rsidRDefault="005B74F9" w:rsidP="005B74F9">
            <w:pPr>
              <w:rPr>
                <w:rFonts w:ascii="Times New Roman" w:hAnsi="Times New Roman" w:cs="Times New Roman"/>
              </w:rPr>
            </w:pPr>
          </w:p>
        </w:tc>
      </w:tr>
      <w:tr w:rsidR="005B74F9" w:rsidRPr="003B13FC" w:rsidTr="00E22DAF">
        <w:trPr>
          <w:trHeight w:val="275"/>
        </w:trPr>
        <w:tc>
          <w:tcPr>
            <w:tcW w:w="5211" w:type="dxa"/>
            <w:vAlign w:val="center"/>
          </w:tcPr>
          <w:p w:rsidR="005B74F9" w:rsidRPr="003B13FC" w:rsidRDefault="005B74F9" w:rsidP="007C54F4">
            <w:pPr>
              <w:rPr>
                <w:rFonts w:ascii="Times New Roman" w:hAnsi="Times New Roman" w:cs="Times New Roman"/>
              </w:rPr>
            </w:pPr>
            <w:r w:rsidRPr="003B13FC">
              <w:rPr>
                <w:rFonts w:ascii="Times New Roman" w:hAnsi="Times New Roman" w:cs="Times New Roman"/>
              </w:rPr>
              <w:t xml:space="preserve">Телефон: </w:t>
            </w:r>
          </w:p>
        </w:tc>
        <w:tc>
          <w:tcPr>
            <w:tcW w:w="4854" w:type="dxa"/>
            <w:shd w:val="clear" w:color="auto" w:fill="auto"/>
            <w:vAlign w:val="center"/>
          </w:tcPr>
          <w:p w:rsidR="005B74F9" w:rsidRPr="003B13FC" w:rsidRDefault="005B74F9" w:rsidP="009E7B90">
            <w:pPr>
              <w:rPr>
                <w:rFonts w:ascii="Times New Roman" w:hAnsi="Times New Roman" w:cs="Times New Roman"/>
              </w:rPr>
            </w:pPr>
          </w:p>
        </w:tc>
      </w:tr>
      <w:tr w:rsidR="005B74F9" w:rsidRPr="003B13FC" w:rsidTr="00E22DAF">
        <w:trPr>
          <w:trHeight w:val="275"/>
        </w:trPr>
        <w:tc>
          <w:tcPr>
            <w:tcW w:w="5211" w:type="dxa"/>
            <w:vAlign w:val="center"/>
          </w:tcPr>
          <w:p w:rsidR="005B74F9" w:rsidRPr="003B13FC" w:rsidRDefault="005B74F9" w:rsidP="005E06E4">
            <w:pPr>
              <w:rPr>
                <w:rFonts w:ascii="Times New Roman" w:hAnsi="Times New Roman" w:cs="Times New Roman"/>
              </w:rPr>
            </w:pPr>
            <w:proofErr w:type="spellStart"/>
            <w:r w:rsidRPr="003B13FC">
              <w:rPr>
                <w:rFonts w:ascii="Times New Roman" w:hAnsi="Times New Roman" w:cs="Times New Roman"/>
              </w:rPr>
              <w:t>х</w:t>
            </w:r>
            <w:proofErr w:type="spellEnd"/>
            <w:r w:rsidRPr="003B13FC">
              <w:rPr>
                <w:rFonts w:ascii="Times New Roman" w:hAnsi="Times New Roman" w:cs="Times New Roman"/>
              </w:rPr>
              <w:t>/</w:t>
            </w:r>
            <w:proofErr w:type="spellStart"/>
            <w:proofErr w:type="gramStart"/>
            <w:r w:rsidRPr="003B13FC">
              <w:rPr>
                <w:rFonts w:ascii="Times New Roman" w:hAnsi="Times New Roman" w:cs="Times New Roman"/>
              </w:rPr>
              <w:t>р</w:t>
            </w:r>
            <w:proofErr w:type="spellEnd"/>
            <w:proofErr w:type="gramEnd"/>
            <w:r w:rsidRPr="003B13FC">
              <w:rPr>
                <w:rFonts w:ascii="Times New Roman" w:hAnsi="Times New Roman" w:cs="Times New Roman"/>
              </w:rPr>
              <w:t>:</w:t>
            </w:r>
          </w:p>
        </w:tc>
        <w:tc>
          <w:tcPr>
            <w:tcW w:w="4854" w:type="dxa"/>
            <w:shd w:val="clear" w:color="auto" w:fill="auto"/>
            <w:vAlign w:val="center"/>
          </w:tcPr>
          <w:p w:rsidR="005B74F9" w:rsidRPr="003B13FC" w:rsidRDefault="005B74F9" w:rsidP="005B74F9">
            <w:pPr>
              <w:rPr>
                <w:rFonts w:ascii="Times New Roman" w:hAnsi="Times New Roman" w:cs="Times New Roman"/>
              </w:rPr>
            </w:pPr>
          </w:p>
        </w:tc>
      </w:tr>
      <w:tr w:rsidR="005B74F9" w:rsidRPr="003B13FC" w:rsidTr="00E22DAF">
        <w:trPr>
          <w:trHeight w:val="275"/>
        </w:trPr>
        <w:tc>
          <w:tcPr>
            <w:tcW w:w="5211" w:type="dxa"/>
            <w:vAlign w:val="center"/>
          </w:tcPr>
          <w:p w:rsidR="005B74F9" w:rsidRPr="003B13FC" w:rsidRDefault="005B74F9" w:rsidP="007C54F4">
            <w:pPr>
              <w:rPr>
                <w:rFonts w:ascii="Times New Roman" w:hAnsi="Times New Roman" w:cs="Times New Roman"/>
              </w:rPr>
            </w:pPr>
            <w:r w:rsidRPr="003B13FC">
              <w:rPr>
                <w:rFonts w:ascii="Times New Roman" w:hAnsi="Times New Roman" w:cs="Times New Roman"/>
              </w:rPr>
              <w:t>ИНН:         ОКЭД:</w:t>
            </w:r>
          </w:p>
        </w:tc>
        <w:tc>
          <w:tcPr>
            <w:tcW w:w="4854" w:type="dxa"/>
            <w:shd w:val="clear" w:color="auto" w:fill="auto"/>
            <w:vAlign w:val="center"/>
          </w:tcPr>
          <w:p w:rsidR="005B74F9" w:rsidRPr="003B13FC" w:rsidRDefault="005B74F9" w:rsidP="005B74F9">
            <w:pPr>
              <w:rPr>
                <w:rFonts w:ascii="Times New Roman" w:hAnsi="Times New Roman" w:cs="Times New Roman"/>
              </w:rPr>
            </w:pPr>
          </w:p>
        </w:tc>
      </w:tr>
      <w:tr w:rsidR="005B74F9" w:rsidRPr="003B13FC" w:rsidTr="00E22DAF">
        <w:trPr>
          <w:trHeight w:val="275"/>
        </w:trPr>
        <w:tc>
          <w:tcPr>
            <w:tcW w:w="5211" w:type="dxa"/>
            <w:vAlign w:val="center"/>
          </w:tcPr>
          <w:p w:rsidR="005B74F9" w:rsidRPr="003B13FC" w:rsidRDefault="005B74F9" w:rsidP="009E7B90">
            <w:pPr>
              <w:tabs>
                <w:tab w:val="left" w:pos="1245"/>
                <w:tab w:val="left" w:pos="6300"/>
              </w:tabs>
              <w:rPr>
                <w:rFonts w:ascii="Times New Roman" w:hAnsi="Times New Roman" w:cs="Times New Roman"/>
              </w:rPr>
            </w:pPr>
          </w:p>
        </w:tc>
        <w:tc>
          <w:tcPr>
            <w:tcW w:w="4854" w:type="dxa"/>
            <w:shd w:val="clear" w:color="auto" w:fill="auto"/>
            <w:vAlign w:val="center"/>
          </w:tcPr>
          <w:p w:rsidR="005B74F9" w:rsidRPr="003B13FC" w:rsidRDefault="005B74F9" w:rsidP="009E7B90">
            <w:pPr>
              <w:rPr>
                <w:rFonts w:ascii="Times New Roman" w:hAnsi="Times New Roman" w:cs="Times New Roman"/>
              </w:rPr>
            </w:pPr>
            <w:proofErr w:type="spellStart"/>
            <w:r w:rsidRPr="003B13FC">
              <w:rPr>
                <w:rFonts w:ascii="Times New Roman" w:hAnsi="Times New Roman" w:cs="Times New Roman"/>
              </w:rPr>
              <w:t>Молия</w:t>
            </w:r>
            <w:proofErr w:type="spellEnd"/>
            <w:r w:rsidRPr="003B13FC">
              <w:rPr>
                <w:rFonts w:ascii="Times New Roman" w:hAnsi="Times New Roman" w:cs="Times New Roman"/>
              </w:rPr>
              <w:t xml:space="preserve"> </w:t>
            </w:r>
            <w:proofErr w:type="spellStart"/>
            <w:r w:rsidRPr="003B13FC">
              <w:rPr>
                <w:rFonts w:ascii="Times New Roman" w:hAnsi="Times New Roman" w:cs="Times New Roman"/>
              </w:rPr>
              <w:t>вазирлиги</w:t>
            </w:r>
            <w:proofErr w:type="spellEnd"/>
            <w:r w:rsidRPr="003B13FC">
              <w:rPr>
                <w:rFonts w:ascii="Times New Roman" w:hAnsi="Times New Roman" w:cs="Times New Roman"/>
              </w:rPr>
              <w:t xml:space="preserve"> </w:t>
            </w:r>
            <w:proofErr w:type="spellStart"/>
            <w:r w:rsidRPr="003B13FC">
              <w:rPr>
                <w:rFonts w:ascii="Times New Roman" w:hAnsi="Times New Roman" w:cs="Times New Roman"/>
              </w:rPr>
              <w:t>газначилиги</w:t>
            </w:r>
            <w:proofErr w:type="spellEnd"/>
          </w:p>
        </w:tc>
      </w:tr>
      <w:tr w:rsidR="005B74F9" w:rsidRPr="003B13FC" w:rsidTr="00E22DAF">
        <w:trPr>
          <w:trHeight w:val="275"/>
        </w:trPr>
        <w:tc>
          <w:tcPr>
            <w:tcW w:w="5211" w:type="dxa"/>
            <w:vAlign w:val="center"/>
          </w:tcPr>
          <w:p w:rsidR="005B74F9" w:rsidRPr="003B13FC" w:rsidRDefault="005B74F9" w:rsidP="009E7B90">
            <w:pPr>
              <w:tabs>
                <w:tab w:val="left" w:pos="1245"/>
                <w:tab w:val="left" w:pos="6300"/>
              </w:tabs>
              <w:rPr>
                <w:rFonts w:ascii="Times New Roman" w:hAnsi="Times New Roman" w:cs="Times New Roman"/>
              </w:rPr>
            </w:pPr>
          </w:p>
        </w:tc>
        <w:tc>
          <w:tcPr>
            <w:tcW w:w="4854" w:type="dxa"/>
            <w:shd w:val="clear" w:color="auto" w:fill="auto"/>
            <w:vAlign w:val="center"/>
          </w:tcPr>
          <w:p w:rsidR="005B74F9" w:rsidRPr="003B13FC" w:rsidRDefault="005B74F9" w:rsidP="009E7B90">
            <w:pPr>
              <w:rPr>
                <w:rFonts w:ascii="Times New Roman" w:hAnsi="Times New Roman" w:cs="Times New Roman"/>
              </w:rPr>
            </w:pPr>
            <w:proofErr w:type="spellStart"/>
            <w:r w:rsidRPr="003B13FC">
              <w:rPr>
                <w:rFonts w:ascii="Times New Roman" w:hAnsi="Times New Roman" w:cs="Times New Roman"/>
              </w:rPr>
              <w:t>х</w:t>
            </w:r>
            <w:proofErr w:type="spellEnd"/>
            <w:r w:rsidRPr="003B13FC">
              <w:rPr>
                <w:rFonts w:ascii="Times New Roman" w:hAnsi="Times New Roman" w:cs="Times New Roman"/>
              </w:rPr>
              <w:t>/</w:t>
            </w:r>
            <w:proofErr w:type="spellStart"/>
            <w:proofErr w:type="gramStart"/>
            <w:r w:rsidRPr="003B13FC">
              <w:rPr>
                <w:rFonts w:ascii="Times New Roman" w:hAnsi="Times New Roman" w:cs="Times New Roman"/>
              </w:rPr>
              <w:t>р</w:t>
            </w:r>
            <w:proofErr w:type="spellEnd"/>
            <w:proofErr w:type="gramEnd"/>
            <w:r w:rsidRPr="003B13FC">
              <w:rPr>
                <w:rFonts w:ascii="Times New Roman" w:hAnsi="Times New Roman" w:cs="Times New Roman"/>
              </w:rPr>
              <w:t>: 23402000300100001010</w:t>
            </w:r>
          </w:p>
        </w:tc>
      </w:tr>
      <w:tr w:rsidR="005B74F9" w:rsidRPr="003B13FC" w:rsidTr="00E22DAF">
        <w:trPr>
          <w:trHeight w:val="275"/>
        </w:trPr>
        <w:tc>
          <w:tcPr>
            <w:tcW w:w="5211" w:type="dxa"/>
            <w:vAlign w:val="center"/>
          </w:tcPr>
          <w:p w:rsidR="005B74F9" w:rsidRPr="003B13FC" w:rsidRDefault="005B74F9" w:rsidP="009E7B90">
            <w:pPr>
              <w:ind w:left="8"/>
              <w:rPr>
                <w:rFonts w:ascii="Times New Roman" w:hAnsi="Times New Roman" w:cs="Times New Roman"/>
              </w:rPr>
            </w:pPr>
          </w:p>
        </w:tc>
        <w:tc>
          <w:tcPr>
            <w:tcW w:w="4854" w:type="dxa"/>
            <w:shd w:val="clear" w:color="auto" w:fill="auto"/>
            <w:vAlign w:val="center"/>
          </w:tcPr>
          <w:p w:rsidR="005B74F9" w:rsidRPr="003B13FC" w:rsidRDefault="005B74F9" w:rsidP="009E7B90">
            <w:pPr>
              <w:rPr>
                <w:rFonts w:ascii="Times New Roman" w:hAnsi="Times New Roman" w:cs="Times New Roman"/>
              </w:rPr>
            </w:pPr>
            <w:r w:rsidRPr="003B13FC">
              <w:rPr>
                <w:rFonts w:ascii="Times New Roman" w:hAnsi="Times New Roman" w:cs="Times New Roman"/>
              </w:rPr>
              <w:t xml:space="preserve">Банк: </w:t>
            </w:r>
            <w:proofErr w:type="spellStart"/>
            <w:r w:rsidRPr="003B13FC">
              <w:rPr>
                <w:rFonts w:ascii="Times New Roman" w:hAnsi="Times New Roman" w:cs="Times New Roman"/>
              </w:rPr>
              <w:t>Марказий</w:t>
            </w:r>
            <w:proofErr w:type="spellEnd"/>
            <w:r w:rsidRPr="003B13FC">
              <w:rPr>
                <w:rFonts w:ascii="Times New Roman" w:hAnsi="Times New Roman" w:cs="Times New Roman"/>
              </w:rPr>
              <w:t xml:space="preserve"> банк </w:t>
            </w:r>
            <w:proofErr w:type="spellStart"/>
            <w:r w:rsidRPr="003B13FC">
              <w:rPr>
                <w:rFonts w:ascii="Times New Roman" w:hAnsi="Times New Roman" w:cs="Times New Roman"/>
              </w:rPr>
              <w:t>Тош.ш</w:t>
            </w:r>
            <w:proofErr w:type="spellEnd"/>
            <w:r w:rsidRPr="003B13FC">
              <w:rPr>
                <w:rFonts w:ascii="Times New Roman" w:hAnsi="Times New Roman" w:cs="Times New Roman"/>
              </w:rPr>
              <w:t>.</w:t>
            </w:r>
          </w:p>
        </w:tc>
      </w:tr>
      <w:tr w:rsidR="005B74F9" w:rsidRPr="003B13FC" w:rsidTr="00E22DAF">
        <w:trPr>
          <w:trHeight w:val="275"/>
        </w:trPr>
        <w:tc>
          <w:tcPr>
            <w:tcW w:w="5211" w:type="dxa"/>
            <w:vAlign w:val="center"/>
          </w:tcPr>
          <w:p w:rsidR="005B74F9" w:rsidRPr="003B13FC" w:rsidRDefault="005B74F9" w:rsidP="009E7B90">
            <w:pPr>
              <w:ind w:left="8"/>
              <w:jc w:val="center"/>
              <w:rPr>
                <w:rFonts w:ascii="Times New Roman" w:hAnsi="Times New Roman" w:cs="Times New Roman"/>
              </w:rPr>
            </w:pPr>
          </w:p>
        </w:tc>
        <w:tc>
          <w:tcPr>
            <w:tcW w:w="4854" w:type="dxa"/>
            <w:shd w:val="clear" w:color="auto" w:fill="auto"/>
            <w:vAlign w:val="center"/>
          </w:tcPr>
          <w:p w:rsidR="005B74F9" w:rsidRPr="003B13FC" w:rsidRDefault="005B74F9" w:rsidP="009E7B90">
            <w:pPr>
              <w:rPr>
                <w:rFonts w:ascii="Times New Roman" w:hAnsi="Times New Roman" w:cs="Times New Roman"/>
              </w:rPr>
            </w:pPr>
            <w:r w:rsidRPr="003B13FC">
              <w:rPr>
                <w:rFonts w:ascii="Times New Roman" w:hAnsi="Times New Roman" w:cs="Times New Roman"/>
              </w:rPr>
              <w:t>МФО: 00014          ИНН: 201122919</w:t>
            </w:r>
          </w:p>
        </w:tc>
      </w:tr>
    </w:tbl>
    <w:p w:rsidR="00226418" w:rsidRPr="008F7C20" w:rsidRDefault="00226418" w:rsidP="00226418">
      <w:pPr>
        <w:ind w:left="960"/>
        <w:jc w:val="both"/>
        <w:rPr>
          <w:rFonts w:ascii="Times New Roman" w:hAnsi="Times New Roman" w:cs="Times New Roman"/>
          <w:sz w:val="20"/>
          <w:szCs w:val="20"/>
        </w:rPr>
      </w:pPr>
    </w:p>
    <w:p w:rsidR="00226418" w:rsidRPr="008F7C20" w:rsidRDefault="00226418" w:rsidP="00226418">
      <w:pPr>
        <w:ind w:left="960"/>
        <w:jc w:val="both"/>
        <w:rPr>
          <w:rFonts w:ascii="Times New Roman" w:hAnsi="Times New Roman" w:cs="Times New Roman"/>
          <w:sz w:val="20"/>
          <w:szCs w:val="20"/>
        </w:rPr>
      </w:pPr>
      <w:r w:rsidRPr="008F7C20">
        <w:rPr>
          <w:rFonts w:ascii="Times New Roman" w:hAnsi="Times New Roman" w:cs="Times New Roman"/>
          <w:sz w:val="20"/>
          <w:szCs w:val="20"/>
        </w:rPr>
        <w:t xml:space="preserve">                                                                        </w:t>
      </w:r>
    </w:p>
    <w:p w:rsidR="008D4F99" w:rsidRPr="003B13FC" w:rsidRDefault="008D4F99" w:rsidP="008D4F99">
      <w:pPr>
        <w:tabs>
          <w:tab w:val="left" w:pos="6750"/>
        </w:tabs>
        <w:ind w:left="360"/>
        <w:rPr>
          <w:rFonts w:ascii="Times New Roman" w:hAnsi="Times New Roman" w:cs="Times New Roman"/>
          <w:lang w:val="uz-Cyrl-UZ"/>
        </w:rPr>
      </w:pPr>
      <w:r w:rsidRPr="003B13FC">
        <w:rPr>
          <w:rFonts w:ascii="Times New Roman" w:hAnsi="Times New Roman" w:cs="Times New Roman"/>
          <w:lang w:val="uz-Cyrl-UZ"/>
        </w:rPr>
        <w:t xml:space="preserve">М.Ў.     ______    </w:t>
      </w:r>
      <w:r w:rsidRPr="003B13FC">
        <w:rPr>
          <w:rFonts w:ascii="Times New Roman" w:hAnsi="Times New Roman" w:cs="Times New Roman"/>
          <w:lang w:val="uz-Latn-UZ"/>
        </w:rPr>
        <w:t xml:space="preserve">       </w:t>
      </w:r>
      <w:r w:rsidRPr="003B13FC">
        <w:rPr>
          <w:rFonts w:ascii="Times New Roman" w:hAnsi="Times New Roman" w:cs="Times New Roman"/>
          <w:lang w:val="uz-Cyrl-UZ"/>
        </w:rPr>
        <w:t xml:space="preserve"> </w:t>
      </w:r>
      <w:r w:rsidR="005B74F9" w:rsidRPr="005B74F9">
        <w:rPr>
          <w:rFonts w:ascii="Times New Roman" w:hAnsi="Times New Roman" w:cs="Times New Roman"/>
        </w:rPr>
        <w:t>___________________</w:t>
      </w:r>
      <w:r w:rsidRPr="003B13FC">
        <w:rPr>
          <w:rFonts w:ascii="Times New Roman" w:hAnsi="Times New Roman" w:cs="Times New Roman"/>
          <w:lang w:val="uz-Cyrl-UZ"/>
        </w:rPr>
        <w:t xml:space="preserve">       М.Ў.        _____</w:t>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r>
      <w:r w:rsidRPr="003B13FC">
        <w:rPr>
          <w:rFonts w:ascii="Times New Roman" w:hAnsi="Times New Roman" w:cs="Times New Roman"/>
          <w:lang w:val="uz-Cyrl-UZ"/>
        </w:rPr>
        <w:softHyphen/>
        <w:t xml:space="preserve">_    </w:t>
      </w:r>
      <w:r w:rsidR="005B74F9">
        <w:rPr>
          <w:rFonts w:ascii="Times New Roman" w:hAnsi="Times New Roman" w:cs="Times New Roman"/>
          <w:lang w:val="en-US"/>
        </w:rPr>
        <w:t>__________________________</w:t>
      </w:r>
      <w:r w:rsidRPr="003B13FC">
        <w:rPr>
          <w:rFonts w:ascii="Times New Roman" w:hAnsi="Times New Roman" w:cs="Times New Roman"/>
          <w:lang w:val="uz-Cyrl-UZ"/>
        </w:rPr>
        <w:t xml:space="preserve">                                                  </w:t>
      </w:r>
    </w:p>
    <w:p w:rsidR="008D4F99" w:rsidRPr="007C54F4" w:rsidRDefault="003B13FC" w:rsidP="008D4F99">
      <w:pPr>
        <w:tabs>
          <w:tab w:val="left" w:pos="6750"/>
        </w:tabs>
        <w:rPr>
          <w:rFonts w:ascii="Times New Roman" w:hAnsi="Times New Roman" w:cs="Times New Roman"/>
          <w:lang w:val="uz-Cyrl-UZ"/>
        </w:rPr>
      </w:pPr>
      <w:r>
        <w:rPr>
          <w:rFonts w:ascii="Times New Roman" w:hAnsi="Times New Roman" w:cs="Times New Roman"/>
          <w:lang w:val="uz-Cyrl-UZ"/>
        </w:rPr>
        <w:t xml:space="preserve">                 </w:t>
      </w:r>
      <w:r w:rsidRPr="003B13FC">
        <w:rPr>
          <w:rFonts w:ascii="Times New Roman" w:hAnsi="Times New Roman" w:cs="Times New Roman"/>
          <w:lang w:val="uz-Cyrl-UZ"/>
        </w:rPr>
        <w:t xml:space="preserve"> </w:t>
      </w:r>
      <w:r w:rsidR="008D4F99" w:rsidRPr="003B13FC">
        <w:rPr>
          <w:rFonts w:ascii="Times New Roman" w:hAnsi="Times New Roman" w:cs="Times New Roman"/>
          <w:lang w:val="uz-Cyrl-UZ"/>
        </w:rPr>
        <w:t xml:space="preserve"> (Имзо</w:t>
      </w:r>
      <w:r>
        <w:rPr>
          <w:rFonts w:ascii="Times New Roman" w:hAnsi="Times New Roman" w:cs="Times New Roman"/>
          <w:lang w:val="uz-Cyrl-UZ"/>
        </w:rPr>
        <w:t xml:space="preserve">)                     </w:t>
      </w:r>
      <w:r w:rsidR="008D4F99" w:rsidRPr="003B13FC">
        <w:rPr>
          <w:rFonts w:ascii="Times New Roman" w:hAnsi="Times New Roman" w:cs="Times New Roman"/>
          <w:lang w:val="uz-Cyrl-UZ"/>
        </w:rPr>
        <w:t xml:space="preserve">( Ф.И.О.)                      </w:t>
      </w:r>
      <w:r>
        <w:rPr>
          <w:rFonts w:ascii="Times New Roman" w:hAnsi="Times New Roman" w:cs="Times New Roman"/>
          <w:lang w:val="uz-Cyrl-UZ"/>
        </w:rPr>
        <w:t xml:space="preserve">            </w:t>
      </w:r>
      <w:r w:rsidR="008D4F99" w:rsidRPr="003B13FC">
        <w:rPr>
          <w:rFonts w:ascii="Times New Roman" w:hAnsi="Times New Roman" w:cs="Times New Roman"/>
          <w:lang w:val="uz-Cyrl-UZ"/>
        </w:rPr>
        <w:t xml:space="preserve">          (Имзо)       ( Ф.И.О.)</w:t>
      </w:r>
    </w:p>
    <w:p w:rsidR="005B74F9" w:rsidRPr="007C54F4" w:rsidRDefault="005B74F9" w:rsidP="008D4F99">
      <w:pPr>
        <w:tabs>
          <w:tab w:val="left" w:pos="6750"/>
        </w:tabs>
        <w:rPr>
          <w:rFonts w:ascii="Times New Roman" w:hAnsi="Times New Roman" w:cs="Times New Roman"/>
          <w:lang w:val="uz-Cyrl-UZ"/>
        </w:rPr>
      </w:pPr>
    </w:p>
    <w:p w:rsidR="005B74F9" w:rsidRPr="007C54F4" w:rsidRDefault="005B74F9" w:rsidP="005B74F9">
      <w:pPr>
        <w:tabs>
          <w:tab w:val="left" w:pos="6750"/>
        </w:tabs>
        <w:jc w:val="center"/>
        <w:rPr>
          <w:rFonts w:ascii="Times New Roman" w:hAnsi="Times New Roman" w:cs="Times New Roman"/>
          <w:lang w:val="uz-Cyrl-UZ"/>
        </w:rPr>
      </w:pPr>
    </w:p>
    <w:p w:rsidR="005B74F9" w:rsidRPr="00006F73" w:rsidRDefault="005B74F9" w:rsidP="005B74F9">
      <w:pPr>
        <w:tabs>
          <w:tab w:val="left" w:pos="6750"/>
        </w:tabs>
        <w:jc w:val="center"/>
        <w:rPr>
          <w:rFonts w:ascii="Times New Roman" w:hAnsi="Times New Roman" w:cs="Times New Roman"/>
          <w:lang w:val="uz-Cyrl-UZ"/>
        </w:rPr>
      </w:pPr>
      <w:r w:rsidRPr="00006F73">
        <w:rPr>
          <w:rFonts w:ascii="Times New Roman" w:hAnsi="Times New Roman" w:cs="Times New Roman"/>
          <w:lang w:val="uz-Cyrl-UZ"/>
        </w:rPr>
        <w:t>Хукукшунос:___________ _________________________</w:t>
      </w:r>
    </w:p>
    <w:p w:rsidR="002A7DB2" w:rsidRPr="00006F73" w:rsidRDefault="005B74F9" w:rsidP="008D4F99">
      <w:pPr>
        <w:spacing w:line="360" w:lineRule="auto"/>
        <w:jc w:val="both"/>
        <w:rPr>
          <w:rFonts w:ascii="Times New Roman" w:hAnsi="Times New Roman" w:cs="Times New Roman"/>
          <w:lang w:val="uz-Cyrl-UZ"/>
        </w:rPr>
      </w:pPr>
      <w:r w:rsidRPr="00006F73">
        <w:rPr>
          <w:rFonts w:ascii="Times New Roman" w:hAnsi="Times New Roman" w:cs="Times New Roman"/>
          <w:lang w:val="uz-Cyrl-UZ"/>
        </w:rPr>
        <w:tab/>
      </w:r>
      <w:r w:rsidRPr="00006F73">
        <w:rPr>
          <w:rFonts w:ascii="Times New Roman" w:hAnsi="Times New Roman" w:cs="Times New Roman"/>
          <w:lang w:val="uz-Cyrl-UZ"/>
        </w:rPr>
        <w:tab/>
      </w:r>
      <w:r w:rsidRPr="00006F73">
        <w:rPr>
          <w:rFonts w:ascii="Times New Roman" w:hAnsi="Times New Roman" w:cs="Times New Roman"/>
          <w:lang w:val="uz-Cyrl-UZ"/>
        </w:rPr>
        <w:tab/>
      </w:r>
      <w:r w:rsidRPr="00006F73">
        <w:rPr>
          <w:rFonts w:ascii="Times New Roman" w:hAnsi="Times New Roman" w:cs="Times New Roman"/>
          <w:lang w:val="uz-Cyrl-UZ"/>
        </w:rPr>
        <w:tab/>
      </w:r>
      <w:r w:rsidRPr="00006F73">
        <w:rPr>
          <w:rFonts w:ascii="Times New Roman" w:hAnsi="Times New Roman" w:cs="Times New Roman"/>
          <w:lang w:val="uz-Cyrl-UZ"/>
        </w:rPr>
        <w:tab/>
        <w:t xml:space="preserve">     (Имзо)</w:t>
      </w:r>
      <w:r w:rsidRPr="00006F73">
        <w:rPr>
          <w:rFonts w:ascii="Times New Roman" w:hAnsi="Times New Roman" w:cs="Times New Roman"/>
          <w:lang w:val="uz-Cyrl-UZ"/>
        </w:rPr>
        <w:tab/>
      </w:r>
      <w:r w:rsidRPr="00006F73">
        <w:rPr>
          <w:rFonts w:ascii="Times New Roman" w:hAnsi="Times New Roman" w:cs="Times New Roman"/>
          <w:lang w:val="uz-Cyrl-UZ"/>
        </w:rPr>
        <w:tab/>
        <w:t>(Ф.И.О)</w:t>
      </w:r>
      <w:r w:rsidRPr="00006F73">
        <w:rPr>
          <w:rFonts w:ascii="Times New Roman" w:hAnsi="Times New Roman" w:cs="Times New Roman"/>
          <w:lang w:val="uz-Cyrl-UZ"/>
        </w:rPr>
        <w:tab/>
      </w:r>
      <w:r w:rsidRPr="00006F73">
        <w:rPr>
          <w:rFonts w:ascii="Times New Roman" w:hAnsi="Times New Roman" w:cs="Times New Roman"/>
          <w:lang w:val="uz-Cyrl-UZ"/>
        </w:rPr>
        <w:tab/>
      </w:r>
      <w:r w:rsidRPr="00006F73">
        <w:rPr>
          <w:rFonts w:ascii="Times New Roman" w:hAnsi="Times New Roman" w:cs="Times New Roman"/>
          <w:lang w:val="uz-Cyrl-UZ"/>
        </w:rPr>
        <w:tab/>
      </w:r>
      <w:r w:rsidRPr="00006F73">
        <w:rPr>
          <w:rFonts w:ascii="Times New Roman" w:hAnsi="Times New Roman" w:cs="Times New Roman"/>
          <w:lang w:val="uz-Cyrl-UZ"/>
        </w:rPr>
        <w:tab/>
      </w:r>
    </w:p>
    <w:sectPr w:rsidR="002A7DB2" w:rsidRPr="00006F73" w:rsidSect="00226418">
      <w:pgSz w:w="11906" w:h="16838"/>
      <w:pgMar w:top="426"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741" w:rsidRDefault="008C0741" w:rsidP="002A7DB2">
      <w:r>
        <w:separator/>
      </w:r>
    </w:p>
  </w:endnote>
  <w:endnote w:type="continuationSeparator" w:id="0">
    <w:p w:rsidR="008C0741" w:rsidRDefault="008C0741" w:rsidP="002A7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741" w:rsidRDefault="008C0741"/>
  </w:footnote>
  <w:footnote w:type="continuationSeparator" w:id="0">
    <w:p w:rsidR="008C0741" w:rsidRDefault="008C07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
  <w:rsids>
    <w:rsidRoot w:val="002A7DB2"/>
    <w:rsid w:val="00006F73"/>
    <w:rsid w:val="000850DF"/>
    <w:rsid w:val="000D1B63"/>
    <w:rsid w:val="00143298"/>
    <w:rsid w:val="00170693"/>
    <w:rsid w:val="0017271D"/>
    <w:rsid w:val="001744C1"/>
    <w:rsid w:val="00184ED0"/>
    <w:rsid w:val="001D028C"/>
    <w:rsid w:val="00226418"/>
    <w:rsid w:val="00267B33"/>
    <w:rsid w:val="002A7DB2"/>
    <w:rsid w:val="002B3A4B"/>
    <w:rsid w:val="002F31A2"/>
    <w:rsid w:val="00324A73"/>
    <w:rsid w:val="003B13FC"/>
    <w:rsid w:val="00417CDE"/>
    <w:rsid w:val="00451EF7"/>
    <w:rsid w:val="00514CEF"/>
    <w:rsid w:val="0051775E"/>
    <w:rsid w:val="005B74F9"/>
    <w:rsid w:val="006013A9"/>
    <w:rsid w:val="00721ED0"/>
    <w:rsid w:val="00792C36"/>
    <w:rsid w:val="007C54F4"/>
    <w:rsid w:val="008622F3"/>
    <w:rsid w:val="008A6DC0"/>
    <w:rsid w:val="008C0741"/>
    <w:rsid w:val="008D15DC"/>
    <w:rsid w:val="008D4F99"/>
    <w:rsid w:val="008F7C20"/>
    <w:rsid w:val="00956256"/>
    <w:rsid w:val="009B09F8"/>
    <w:rsid w:val="009E7B90"/>
    <w:rsid w:val="009F38F3"/>
    <w:rsid w:val="00A14DD1"/>
    <w:rsid w:val="00B12F71"/>
    <w:rsid w:val="00C753E8"/>
    <w:rsid w:val="00CA4E5D"/>
    <w:rsid w:val="00CD3E7E"/>
    <w:rsid w:val="00CE0C03"/>
    <w:rsid w:val="00D745E9"/>
    <w:rsid w:val="00DC1747"/>
    <w:rsid w:val="00E22DAF"/>
    <w:rsid w:val="00E817A0"/>
    <w:rsid w:val="00E87005"/>
    <w:rsid w:val="00F06D04"/>
    <w:rsid w:val="00FD3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smallCaps/>
      <w:color w:val="000000"/>
      <w:spacing w:val="0"/>
      <w:w w:val="100"/>
      <w:position w:val="0"/>
      <w:sz w:val="21"/>
      <w:szCs w:val="21"/>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color w:val="0965C5"/>
      <w:spacing w:val="0"/>
      <w:w w:val="100"/>
      <w:position w:val="0"/>
      <w:sz w:val="21"/>
      <w:szCs w:val="21"/>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color w:val="000000"/>
      <w:spacing w:val="0"/>
      <w:w w:val="100"/>
      <w:position w:val="0"/>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color w:val="000000"/>
      <w:spacing w:val="0"/>
      <w:w w:val="100"/>
      <w:position w:val="0"/>
      <w:sz w:val="28"/>
      <w:szCs w:val="28"/>
      <w:lang w:val="ru-RU" w:eastAsia="ru-RU" w:bidi="ru-RU"/>
    </w:rPr>
  </w:style>
  <w:style w:type="character" w:customStyle="1" w:styleId="23">
    <w:name w:val="Заголовок №2 + Не полужирный"/>
    <w:basedOn w:val="21"/>
    <w:rsid w:val="002A7DB2"/>
    <w:rPr>
      <w:b/>
      <w:bCs/>
      <w:color w:val="000000"/>
      <w:spacing w:val="0"/>
      <w:w w:val="100"/>
      <w:position w:val="0"/>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color w:val="000000"/>
      <w:spacing w:val="0"/>
      <w:w w:val="100"/>
      <w:position w:val="0"/>
      <w:sz w:val="22"/>
      <w:szCs w:val="22"/>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2022-07-06T06:48:00Z</dcterms:created>
  <dcterms:modified xsi:type="dcterms:W3CDTF">2022-10-31T07:39:00Z</dcterms:modified>
</cp:coreProperties>
</file>