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E9" w:rsidRPr="000D275B" w:rsidRDefault="00D378E9" w:rsidP="00D378E9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 w:rsidRPr="004D07E8">
        <w:rPr>
          <w:sz w:val="20"/>
          <w:szCs w:val="20"/>
        </w:rPr>
        <w:t>ОЛ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Д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И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–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С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О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Т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Д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И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 xml:space="preserve"> </w:t>
      </w:r>
      <w:r w:rsidRPr="004D07E8">
        <w:rPr>
          <w:sz w:val="20"/>
          <w:szCs w:val="20"/>
          <w:lang w:val="uz-Cyrl-UZ"/>
        </w:rPr>
        <w:t xml:space="preserve"> </w:t>
      </w:r>
      <w:proofErr w:type="gramStart"/>
      <w:r w:rsidRPr="004D07E8">
        <w:rPr>
          <w:sz w:val="20"/>
          <w:szCs w:val="20"/>
        </w:rPr>
        <w:t>Ш</w:t>
      </w:r>
      <w:proofErr w:type="gramEnd"/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А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Р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Т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Н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О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М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А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>С</w:t>
      </w:r>
      <w:r w:rsidRPr="004D07E8">
        <w:rPr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</w:rPr>
        <w:t xml:space="preserve">И № </w:t>
      </w:r>
    </w:p>
    <w:p w:rsidR="00D378E9" w:rsidRPr="004D07E8" w:rsidRDefault="00D378E9" w:rsidP="00D378E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378E9" w:rsidRPr="004D07E8" w:rsidRDefault="00D378E9" w:rsidP="00D378E9">
      <w:pPr>
        <w:pStyle w:val="a3"/>
        <w:jc w:val="left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 xml:space="preserve">                                                            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, (ташкилот, корхона номи) (кейинги ўринларда ”Сотувчи” деб юритилади) номидан ўзинин низоми (низоми, устави, ишончном</w:t>
      </w:r>
      <w:r>
        <w:rPr>
          <w:sz w:val="20"/>
          <w:szCs w:val="20"/>
          <w:lang w:val="uz-Cyrl-UZ"/>
        </w:rPr>
        <w:t xml:space="preserve">а) асосида иш юритувчи З.Бахронов </w:t>
      </w:r>
      <w:r w:rsidRPr="004D07E8">
        <w:rPr>
          <w:sz w:val="20"/>
          <w:szCs w:val="20"/>
          <w:lang w:val="uz-Cyrl-UZ"/>
        </w:rPr>
        <w:t>(вазифаси, фамилияси, исми) тимсолид</w:t>
      </w:r>
      <w:r>
        <w:rPr>
          <w:sz w:val="20"/>
          <w:szCs w:val="20"/>
          <w:lang w:val="uz-Cyrl-UZ"/>
        </w:rPr>
        <w:t>а, бир томондан ва Шофиркон туман ахборот кутубхона маркази</w:t>
      </w:r>
      <w:r w:rsidRPr="004D07E8">
        <w:rPr>
          <w:sz w:val="20"/>
          <w:szCs w:val="20"/>
          <w:lang w:val="uz-Cyrl-UZ"/>
        </w:rPr>
        <w:t xml:space="preserve"> (корхона, ташкилот, муассаса номи), (кейинги ўринларда  “Сотиб олувчи” деб юритилади) номидан ўзининг низоми (низоми, устави, ишончнома) асосид</w:t>
      </w:r>
      <w:r>
        <w:rPr>
          <w:sz w:val="20"/>
          <w:szCs w:val="20"/>
          <w:lang w:val="uz-Cyrl-UZ"/>
        </w:rPr>
        <w:t xml:space="preserve">а иш юритувчи директор Х.Тохиров </w:t>
      </w:r>
      <w:r w:rsidRPr="004D07E8">
        <w:rPr>
          <w:sz w:val="20"/>
          <w:szCs w:val="20"/>
          <w:lang w:val="uz-Cyrl-UZ"/>
        </w:rPr>
        <w:t xml:space="preserve"> (вазифаси, фамилияси, исми) тимсолида, иккинчи томондан мазкур шартномани қуйидагилар ҳақида туздилар.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1. ШАРТНОМАНИНГ  ПРЕДМЕТИ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Шартномада белгиланган муддатларда тўлаш мажбуриятини олади.</w:t>
      </w:r>
    </w:p>
    <w:tbl>
      <w:tblPr>
        <w:tblpPr w:leftFromText="180" w:rightFromText="180" w:vertAnchor="text" w:horzAnchor="margin" w:tblpXSpec="center" w:tblpY="273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441"/>
        <w:gridCol w:w="1080"/>
        <w:gridCol w:w="720"/>
        <w:gridCol w:w="1080"/>
        <w:gridCol w:w="1920"/>
      </w:tblGrid>
      <w:tr w:rsidR="00D378E9" w:rsidRPr="004D07E8" w:rsidTr="00D378E9">
        <w:tc>
          <w:tcPr>
            <w:tcW w:w="427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  <w:r w:rsidRPr="004D07E8">
              <w:rPr>
                <w:sz w:val="20"/>
                <w:szCs w:val="20"/>
              </w:rPr>
              <w:t>№</w:t>
            </w:r>
          </w:p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1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r w:rsidRPr="004D07E8">
              <w:rPr>
                <w:sz w:val="20"/>
                <w:szCs w:val="20"/>
              </w:rPr>
              <w:t>Товар</w:t>
            </w:r>
            <w:r w:rsidRPr="004D07E8">
              <w:rPr>
                <w:sz w:val="20"/>
                <w:szCs w:val="20"/>
                <w:lang w:val="uz-Cyrl-UZ"/>
              </w:rPr>
              <w:t xml:space="preserve"> (</w:t>
            </w:r>
            <w:r w:rsidRPr="004D07E8">
              <w:rPr>
                <w:sz w:val="20"/>
                <w:szCs w:val="20"/>
              </w:rPr>
              <w:t>М</w:t>
            </w:r>
            <w:r w:rsidRPr="004D07E8">
              <w:rPr>
                <w:sz w:val="20"/>
                <w:szCs w:val="20"/>
                <w:lang w:val="uz-Cyrl-UZ"/>
              </w:rPr>
              <w:t>аҳсулот)</w:t>
            </w:r>
            <w:r w:rsidRPr="004D07E8">
              <w:rPr>
                <w:sz w:val="20"/>
                <w:szCs w:val="20"/>
              </w:rPr>
              <w:t xml:space="preserve">   </w:t>
            </w:r>
            <w:proofErr w:type="spellStart"/>
            <w:r w:rsidRPr="004D07E8">
              <w:rPr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proofErr w:type="spellStart"/>
            <w:r w:rsidRPr="004D07E8">
              <w:rPr>
                <w:sz w:val="20"/>
                <w:szCs w:val="20"/>
              </w:rPr>
              <w:t>Ўлчов</w:t>
            </w:r>
            <w:proofErr w:type="spellEnd"/>
            <w:r w:rsidRPr="004D07E8">
              <w:rPr>
                <w:sz w:val="20"/>
                <w:szCs w:val="20"/>
              </w:rPr>
              <w:t xml:space="preserve">  </w:t>
            </w:r>
            <w:proofErr w:type="spellStart"/>
            <w:r w:rsidRPr="004D07E8"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720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r w:rsidRPr="004D07E8">
              <w:rPr>
                <w:sz w:val="20"/>
                <w:szCs w:val="20"/>
              </w:rPr>
              <w:t>Сони</w:t>
            </w: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proofErr w:type="spellStart"/>
            <w:r w:rsidRPr="004D07E8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920" w:type="dxa"/>
          </w:tcPr>
          <w:p w:rsidR="00D378E9" w:rsidRPr="004D07E8" w:rsidRDefault="00D378E9" w:rsidP="00D378E9">
            <w:pPr>
              <w:jc w:val="center"/>
              <w:rPr>
                <w:sz w:val="20"/>
                <w:szCs w:val="20"/>
              </w:rPr>
            </w:pPr>
            <w:proofErr w:type="spellStart"/>
            <w:r w:rsidRPr="004D07E8">
              <w:rPr>
                <w:sz w:val="20"/>
                <w:szCs w:val="20"/>
              </w:rPr>
              <w:t>Баҳоси</w:t>
            </w:r>
            <w:proofErr w:type="spellEnd"/>
          </w:p>
        </w:tc>
      </w:tr>
      <w:tr w:rsidR="00D378E9" w:rsidRPr="004D07E8" w:rsidTr="00D378E9">
        <w:tc>
          <w:tcPr>
            <w:tcW w:w="427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  <w:r w:rsidRPr="004D07E8">
              <w:rPr>
                <w:sz w:val="20"/>
                <w:szCs w:val="20"/>
              </w:rPr>
              <w:t>1</w:t>
            </w:r>
          </w:p>
        </w:tc>
        <w:tc>
          <w:tcPr>
            <w:tcW w:w="5441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78E9" w:rsidRPr="004D07E8" w:rsidTr="00D378E9">
        <w:tc>
          <w:tcPr>
            <w:tcW w:w="427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1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378E9" w:rsidRPr="004D07E8" w:rsidTr="00D378E9">
        <w:tc>
          <w:tcPr>
            <w:tcW w:w="427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1" w:type="dxa"/>
          </w:tcPr>
          <w:p w:rsidR="00D378E9" w:rsidRPr="004D07E8" w:rsidRDefault="00D378E9" w:rsidP="00D378E9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D378E9" w:rsidRPr="004D07E8" w:rsidRDefault="00D378E9" w:rsidP="00D378E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</w:p>
    <w:p w:rsidR="00D378E9" w:rsidRPr="004D07E8" w:rsidRDefault="00D378E9" w:rsidP="00D378E9">
      <w:pPr>
        <w:jc w:val="both"/>
        <w:rPr>
          <w:sz w:val="20"/>
          <w:szCs w:val="20"/>
        </w:rPr>
      </w:pPr>
      <w:r w:rsidRPr="004D07E8">
        <w:rPr>
          <w:sz w:val="20"/>
          <w:szCs w:val="20"/>
        </w:rPr>
        <w:t xml:space="preserve">1.2. </w:t>
      </w:r>
      <w:proofErr w:type="spellStart"/>
      <w:r w:rsidRPr="004D07E8">
        <w:rPr>
          <w:sz w:val="20"/>
          <w:szCs w:val="20"/>
        </w:rPr>
        <w:t>Мазкур</w:t>
      </w:r>
      <w:proofErr w:type="spellEnd"/>
      <w:r w:rsidRPr="004D07E8">
        <w:rPr>
          <w:sz w:val="20"/>
          <w:szCs w:val="20"/>
        </w:rPr>
        <w:t xml:space="preserve"> </w:t>
      </w:r>
      <w:proofErr w:type="spellStart"/>
      <w:r w:rsidRPr="004D07E8">
        <w:rPr>
          <w:sz w:val="20"/>
          <w:szCs w:val="20"/>
        </w:rPr>
        <w:t>жадвалда</w:t>
      </w:r>
      <w:proofErr w:type="spellEnd"/>
      <w:r w:rsidRPr="004D07E8">
        <w:rPr>
          <w:sz w:val="20"/>
          <w:szCs w:val="20"/>
        </w:rPr>
        <w:t xml:space="preserve"> к</w:t>
      </w:r>
      <w:r w:rsidRPr="004D07E8">
        <w:rPr>
          <w:sz w:val="20"/>
          <w:szCs w:val="20"/>
          <w:lang w:val="uz-Cyrl-UZ"/>
        </w:rPr>
        <w:t>ўрсатилган товар (маҳсулот</w:t>
      </w:r>
      <w:proofErr w:type="gramStart"/>
      <w:r w:rsidRPr="004D07E8">
        <w:rPr>
          <w:sz w:val="20"/>
          <w:szCs w:val="20"/>
          <w:lang w:val="uz-Cyrl-UZ"/>
        </w:rPr>
        <w:t>)н</w:t>
      </w:r>
      <w:proofErr w:type="gramEnd"/>
      <w:r w:rsidRPr="004D07E8">
        <w:rPr>
          <w:sz w:val="20"/>
          <w:szCs w:val="20"/>
          <w:lang w:val="uz-Cyrl-UZ"/>
        </w:rPr>
        <w:t>и етказиб бериш муддати</w:t>
      </w:r>
    </w:p>
    <w:p w:rsidR="00D378E9" w:rsidRPr="004D07E8" w:rsidRDefault="00D378E9" w:rsidP="00D378E9">
      <w:pPr>
        <w:jc w:val="center"/>
        <w:rPr>
          <w:b/>
          <w:bCs/>
          <w:sz w:val="20"/>
          <w:szCs w:val="20"/>
        </w:rPr>
      </w:pPr>
      <w:r w:rsidRPr="004D07E8">
        <w:rPr>
          <w:b/>
          <w:bCs/>
          <w:sz w:val="20"/>
          <w:szCs w:val="20"/>
        </w:rPr>
        <w:t xml:space="preserve">2. ТЎЛОВ </w:t>
      </w:r>
      <w:r w:rsidRPr="004D07E8">
        <w:rPr>
          <w:b/>
          <w:bCs/>
          <w:sz w:val="20"/>
          <w:szCs w:val="20"/>
          <w:lang w:val="uz-Cyrl-UZ"/>
        </w:rPr>
        <w:t xml:space="preserve"> </w:t>
      </w:r>
      <w:r w:rsidRPr="004D07E8">
        <w:rPr>
          <w:b/>
          <w:bCs/>
          <w:sz w:val="20"/>
          <w:szCs w:val="20"/>
        </w:rPr>
        <w:t>ШАРТЛАРИ</w:t>
      </w:r>
    </w:p>
    <w:p w:rsidR="00D378E9" w:rsidRPr="004D07E8" w:rsidRDefault="00D378E9" w:rsidP="00D378E9">
      <w:pPr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2</w:t>
      </w:r>
      <w:r w:rsidRPr="004D07E8">
        <w:rPr>
          <w:sz w:val="20"/>
          <w:szCs w:val="20"/>
        </w:rPr>
        <w:t xml:space="preserve">.1. Ушбу </w:t>
      </w:r>
      <w:proofErr w:type="spellStart"/>
      <w:r w:rsidRPr="004D07E8">
        <w:rPr>
          <w:sz w:val="20"/>
          <w:szCs w:val="20"/>
        </w:rPr>
        <w:t>шартноманинг</w:t>
      </w:r>
      <w:proofErr w:type="spellEnd"/>
      <w:r w:rsidRPr="004D07E8">
        <w:rPr>
          <w:sz w:val="20"/>
          <w:szCs w:val="20"/>
        </w:rPr>
        <w:t xml:space="preserve"> </w:t>
      </w:r>
      <w:proofErr w:type="spellStart"/>
      <w:r w:rsidRPr="004D07E8">
        <w:rPr>
          <w:sz w:val="20"/>
          <w:szCs w:val="20"/>
        </w:rPr>
        <w:t>умумий</w:t>
      </w:r>
      <w:proofErr w:type="spellEnd"/>
      <w:r w:rsidRPr="004D07E8">
        <w:rPr>
          <w:sz w:val="20"/>
          <w:szCs w:val="20"/>
        </w:rPr>
        <w:t xml:space="preserve"> </w:t>
      </w:r>
      <w:proofErr w:type="spellStart"/>
      <w:r w:rsidRPr="004D07E8">
        <w:rPr>
          <w:sz w:val="20"/>
          <w:szCs w:val="20"/>
        </w:rPr>
        <w:t>ташкил</w:t>
      </w:r>
      <w:proofErr w:type="spellEnd"/>
      <w:r w:rsidRPr="004D07E8">
        <w:rPr>
          <w:sz w:val="20"/>
          <w:szCs w:val="20"/>
        </w:rPr>
        <w:t xml:space="preserve"> </w:t>
      </w:r>
      <w:proofErr w:type="spellStart"/>
      <w:r w:rsidRPr="004D07E8">
        <w:rPr>
          <w:sz w:val="20"/>
          <w:szCs w:val="20"/>
        </w:rPr>
        <w:t>этади</w:t>
      </w:r>
      <w:proofErr w:type="spellEnd"/>
      <w:r w:rsidRPr="004D07E8">
        <w:rPr>
          <w:sz w:val="20"/>
          <w:szCs w:val="20"/>
        </w:rPr>
        <w:t xml:space="preserve">.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2.2. Сотиб олинадиган Товар (махсулот)</w:t>
      </w:r>
      <w:r>
        <w:rPr>
          <w:sz w:val="20"/>
          <w:szCs w:val="20"/>
          <w:lang w:val="uz-Cyrl-UZ"/>
        </w:rPr>
        <w:t xml:space="preserve"> учун олдиндан тулов миқдори  </w:t>
      </w:r>
      <w:r w:rsidRPr="004D07E8">
        <w:rPr>
          <w:sz w:val="20"/>
          <w:szCs w:val="20"/>
          <w:lang w:val="uz-Cyrl-UZ"/>
        </w:rPr>
        <w:t xml:space="preserve">сумни,  яъни, белгиланган сумманинг 15 фоизини ташкил қилади ва бу олдиндан тўлов </w:t>
      </w:r>
      <w:r>
        <w:rPr>
          <w:sz w:val="20"/>
          <w:szCs w:val="20"/>
          <w:lang w:val="uz-Cyrl-UZ"/>
        </w:rPr>
        <w:t xml:space="preserve">  2020 йилнинг ноябр</w:t>
      </w:r>
      <w:r w:rsidRPr="004D07E8">
        <w:rPr>
          <w:sz w:val="20"/>
          <w:szCs w:val="20"/>
          <w:lang w:val="uz-Cyrl-UZ"/>
        </w:rPr>
        <w:t xml:space="preserve"> ойида  амалга оширилади. Яку</w:t>
      </w:r>
      <w:r>
        <w:rPr>
          <w:sz w:val="20"/>
          <w:szCs w:val="20"/>
          <w:lang w:val="uz-Cyrl-UZ"/>
        </w:rPr>
        <w:t>ний тўловнинг миқдори эса 21249995,60</w:t>
      </w:r>
      <w:r w:rsidRPr="004D07E8">
        <w:rPr>
          <w:sz w:val="20"/>
          <w:szCs w:val="20"/>
          <w:lang w:val="uz-Cyrl-UZ"/>
        </w:rPr>
        <w:t xml:space="preserve"> сўмни, яъни, келишилган  сумманинг 85 фоизини  ташкил этади ва бу якуний тўлов ҳисоб-фактура (ёки ишлар бажарилганлигини тасдиқловчи ҳужж</w:t>
      </w:r>
      <w:r>
        <w:rPr>
          <w:sz w:val="20"/>
          <w:szCs w:val="20"/>
          <w:lang w:val="uz-Cyrl-UZ"/>
        </w:rPr>
        <w:t xml:space="preserve">ат) тақдим қилингандан сўнг 2020 йил </w:t>
      </w:r>
      <w:r w:rsidRPr="000D275B">
        <w:rPr>
          <w:sz w:val="20"/>
          <w:szCs w:val="20"/>
          <w:lang w:val="uz-Cyrl-UZ"/>
        </w:rPr>
        <w:t>30</w:t>
      </w:r>
      <w:r>
        <w:rPr>
          <w:sz w:val="20"/>
          <w:szCs w:val="20"/>
          <w:lang w:val="uz-Cyrl-UZ"/>
        </w:rPr>
        <w:t xml:space="preserve"> ноябр</w:t>
      </w:r>
      <w:r w:rsidRPr="004D07E8">
        <w:rPr>
          <w:sz w:val="20"/>
          <w:szCs w:val="20"/>
          <w:lang w:val="uz-Cyrl-UZ"/>
        </w:rPr>
        <w:t xml:space="preserve">гача амалга оширилади.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2.3. Ўзбекистон Республикаси Президентининг 2007 йил 28 февралдаги 594-сонли қарорига асосан</w:t>
      </w:r>
      <w:r w:rsidRPr="004D07E8">
        <w:rPr>
          <w:rFonts w:ascii="Virtec Times New Roman Uz" w:hAnsi="Virtec Times New Roman Uz" w:cs="Virtec Times New Roman Uz"/>
          <w:sz w:val="20"/>
          <w:szCs w:val="20"/>
          <w:lang w:val="uz-Cyrl-UZ"/>
        </w:rPr>
        <w:t xml:space="preserve"> </w:t>
      </w:r>
      <w:r w:rsidRPr="004D07E8">
        <w:rPr>
          <w:sz w:val="20"/>
          <w:szCs w:val="20"/>
          <w:lang w:val="uz-Cyrl-UZ"/>
        </w:rPr>
        <w:t xml:space="preserve">бюджетдан маблағ олувчиларнинг бюджет маблағлари ҳисобига тузиладиган шартномаларида, қоидага кўра, 15 фоиз миқдорида олдиндан ҳақ тўлаш назарда тутилган </w:t>
      </w:r>
    </w:p>
    <w:p w:rsidR="00D378E9" w:rsidRPr="004F0214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2.4. Тўлов шакли нақд пулсиз пул кўчириш йўли билан амалга оширилади. </w:t>
      </w:r>
    </w:p>
    <w:p w:rsidR="00D378E9" w:rsidRPr="004D07E8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3. ТАРАФЛАРНИНГ МАЖБУРИЯТЛАРИ</w:t>
      </w:r>
    </w:p>
    <w:p w:rsidR="00D378E9" w:rsidRPr="004D07E8" w:rsidRDefault="00D378E9" w:rsidP="00D378E9">
      <w:pPr>
        <w:rPr>
          <w:bCs/>
          <w:sz w:val="20"/>
          <w:szCs w:val="20"/>
          <w:lang w:val="uz-Cyrl-UZ"/>
        </w:rPr>
      </w:pPr>
      <w:r w:rsidRPr="004D07E8">
        <w:rPr>
          <w:bCs/>
          <w:sz w:val="20"/>
          <w:szCs w:val="20"/>
          <w:lang w:val="uz-Cyrl-UZ"/>
        </w:rPr>
        <w:t>3.1. Сотувчининг мажбуриятлари: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bCs/>
          <w:sz w:val="20"/>
          <w:szCs w:val="20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4D07E8">
        <w:rPr>
          <w:sz w:val="20"/>
          <w:szCs w:val="20"/>
          <w:lang w:val="uz-Cyrl-UZ"/>
        </w:rPr>
        <w:t xml:space="preserve"> </w:t>
      </w:r>
    </w:p>
    <w:p w:rsidR="00D378E9" w:rsidRPr="004D07E8" w:rsidRDefault="00D378E9" w:rsidP="00D378E9">
      <w:pPr>
        <w:jc w:val="both"/>
        <w:rPr>
          <w:b/>
          <w:bCs/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3.1.2. Товар (маҳсулот)ларнинг</w:t>
      </w:r>
      <w:r w:rsidRPr="004D07E8">
        <w:rPr>
          <w:b/>
          <w:bCs/>
          <w:sz w:val="20"/>
          <w:szCs w:val="20"/>
          <w:lang w:val="uz-Cyrl-UZ"/>
        </w:rPr>
        <w:t xml:space="preserve"> с</w:t>
      </w:r>
      <w:r w:rsidRPr="004D07E8">
        <w:rPr>
          <w:sz w:val="20"/>
          <w:szCs w:val="20"/>
          <w:lang w:val="uz-Cyrl-UZ"/>
        </w:rPr>
        <w:t>ифати ушбу гурухи учун амалдаги стандартларга мувофик келиши керак.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3.1.4. Транспорт харажатларини ўз ҳисобидан тўлайди.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3.1.5.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3.2. Сотиб олувчининг мажбуриятлари: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D378E9" w:rsidRPr="004D07E8" w:rsidRDefault="00D378E9" w:rsidP="00D378E9">
      <w:pPr>
        <w:jc w:val="both"/>
        <w:rPr>
          <w:sz w:val="20"/>
          <w:szCs w:val="20"/>
        </w:rPr>
      </w:pPr>
      <w:r w:rsidRPr="004D07E8">
        <w:rPr>
          <w:sz w:val="20"/>
          <w:szCs w:val="20"/>
          <w:lang w:val="uz-Cyrl-UZ"/>
        </w:rPr>
        <w:t>3.2.3. Шартномада белгиланган миқдорда, тартибда ва муддатда товар ҳақини тўлаш.</w:t>
      </w:r>
    </w:p>
    <w:p w:rsidR="00D378E9" w:rsidRPr="004F0214" w:rsidRDefault="00D378E9" w:rsidP="00D378E9">
      <w:pPr>
        <w:jc w:val="both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 xml:space="preserve">           4. ШАРТНОМАГА ЎЗГАРТИРИШ ВА ҚЎШИМЧАЛАР КИРИТИШ</w:t>
      </w:r>
    </w:p>
    <w:p w:rsidR="00D378E9" w:rsidRPr="004D07E8" w:rsidRDefault="00D378E9" w:rsidP="00D378E9">
      <w:pPr>
        <w:rPr>
          <w:b/>
          <w:bCs/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     битим у ёзма шаклда бўлгандагина ва томонлар уни имзолаганларидагина ҳаққонийдир.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D378E9" w:rsidRPr="004F0214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5. ТАРАФЛАРНИНГ  ЖАВОБГАРЛИГИ</w:t>
      </w:r>
    </w:p>
    <w:p w:rsidR="00D378E9" w:rsidRPr="004D07E8" w:rsidRDefault="00D378E9" w:rsidP="00D378E9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D378E9" w:rsidRPr="004D07E8" w:rsidRDefault="00D378E9" w:rsidP="00D378E9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 w:eastAsia="uz-Cyrl-UZ"/>
        </w:rPr>
      </w:pPr>
      <w:r w:rsidRPr="004D07E8">
        <w:rPr>
          <w:rStyle w:val="FontStyle11"/>
          <w:sz w:val="20"/>
          <w:szCs w:val="20"/>
          <w:lang w:val="uz-Cyrl-UZ"/>
        </w:rPr>
        <w:lastRenderedPageBreak/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4D07E8">
        <w:rPr>
          <w:rStyle w:val="FontStyle11"/>
          <w:sz w:val="20"/>
          <w:szCs w:val="20"/>
          <w:lang w:val="uz-Cyrl-UZ" w:eastAsia="uz-Cyrl-UZ"/>
        </w:rPr>
        <w:t>миқдорида неустойка тўлайди.</w:t>
      </w:r>
    </w:p>
    <w:p w:rsidR="00D378E9" w:rsidRPr="004D07E8" w:rsidRDefault="00D378E9" w:rsidP="00D378E9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тўлайди.</w:t>
      </w:r>
    </w:p>
    <w:p w:rsidR="00D378E9" w:rsidRPr="004D07E8" w:rsidRDefault="00D378E9" w:rsidP="00D378E9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>5.4.Шартноманинг 3.1.2-бандида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тўлайди.</w:t>
      </w:r>
    </w:p>
    <w:p w:rsidR="00D378E9" w:rsidRPr="004D07E8" w:rsidRDefault="00D378E9" w:rsidP="00D378E9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 xml:space="preserve">5.5. Товар ҳакини ўз вактида ёки тўлиқ тўламаганлик учун Сотиб олувчи </w:t>
      </w:r>
      <w:r w:rsidRPr="004D07E8">
        <w:rPr>
          <w:rStyle w:val="FontStyle11"/>
          <w:sz w:val="20"/>
          <w:szCs w:val="20"/>
          <w:lang w:val="uz-Cyrl-UZ" w:eastAsia="uz-Cyrl-UZ"/>
        </w:rPr>
        <w:t xml:space="preserve">ҳар бир кечиктирилган кунига тўланмаган сумманинг 0,4 % миқдорида, </w:t>
      </w:r>
      <w:r w:rsidRPr="004D07E8">
        <w:rPr>
          <w:rStyle w:val="FontStyle11"/>
          <w:sz w:val="20"/>
          <w:szCs w:val="20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D378E9" w:rsidRPr="004F0214" w:rsidRDefault="00D378E9" w:rsidP="00D378E9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0"/>
          <w:szCs w:val="20"/>
          <w:lang w:val="uz-Cyrl-UZ"/>
        </w:rPr>
      </w:pPr>
      <w:r w:rsidRPr="004D07E8">
        <w:rPr>
          <w:rStyle w:val="FontStyle11"/>
          <w:sz w:val="20"/>
          <w:szCs w:val="20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6. ШАРТНОМАНИНГ АМАЛ ҚИЛИШ МУДДАТИ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6.1. Мазкур шартнома  </w:t>
      </w:r>
      <w:r w:rsidRPr="00D378E9">
        <w:rPr>
          <w:sz w:val="20"/>
          <w:szCs w:val="20"/>
          <w:lang w:val="uz-Cyrl-UZ"/>
        </w:rPr>
        <w:t xml:space="preserve">        ноябр</w:t>
      </w:r>
      <w:r>
        <w:rPr>
          <w:sz w:val="20"/>
          <w:szCs w:val="20"/>
          <w:lang w:val="uz-Cyrl-UZ"/>
        </w:rPr>
        <w:t xml:space="preserve"> 2020</w:t>
      </w:r>
      <w:r w:rsidRPr="004F0214">
        <w:rPr>
          <w:sz w:val="20"/>
          <w:szCs w:val="20"/>
          <w:lang w:val="uz-Cyrl-UZ"/>
        </w:rPr>
        <w:t xml:space="preserve"> йилдан </w:t>
      </w:r>
      <w:r>
        <w:rPr>
          <w:sz w:val="20"/>
          <w:szCs w:val="20"/>
          <w:lang w:val="uz-Cyrl-UZ"/>
        </w:rPr>
        <w:t>2020</w:t>
      </w:r>
      <w:r w:rsidRPr="004D07E8">
        <w:rPr>
          <w:sz w:val="20"/>
          <w:szCs w:val="20"/>
          <w:lang w:val="uz-Cyrl-UZ"/>
        </w:rPr>
        <w:t xml:space="preserve"> йил «31» декабргача амалда бўлади.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6.3. Шартнома муддатидан олдин қуйидаги ҳолларда бекор қилиниши мумкин: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- томонларнинг келишувига мувофиқ;- Ўз.Р. қонунчилик ҳужжатларида назарда тутилган ҳолларда.- Форс-Мажор холатларида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7. ШАРТНОМАНИНГ ҚОНУНИЙ КУЧГА КИРИШИ</w:t>
      </w:r>
    </w:p>
    <w:p w:rsidR="00D378E9" w:rsidRPr="004F0214" w:rsidRDefault="00D378E9" w:rsidP="00D378E9">
      <w:pPr>
        <w:jc w:val="both"/>
        <w:rPr>
          <w:b/>
          <w:bCs/>
          <w:sz w:val="20"/>
          <w:szCs w:val="20"/>
          <w:lang w:val="uz-Cyrl-UZ"/>
        </w:rPr>
      </w:pPr>
      <w:r w:rsidRPr="004D07E8">
        <w:rPr>
          <w:bCs/>
          <w:sz w:val="20"/>
          <w:szCs w:val="20"/>
          <w:lang w:val="uz-Cyrl-UZ"/>
        </w:rPr>
        <w:t>7.1.</w:t>
      </w:r>
      <w:r w:rsidRPr="004D07E8">
        <w:rPr>
          <w:b/>
          <w:bCs/>
          <w:sz w:val="20"/>
          <w:szCs w:val="20"/>
          <w:lang w:val="uz-Cyrl-UZ"/>
        </w:rPr>
        <w:t xml:space="preserve"> </w:t>
      </w:r>
      <w:r w:rsidRPr="004D07E8">
        <w:rPr>
          <w:noProof/>
          <w:sz w:val="20"/>
          <w:szCs w:val="20"/>
          <w:lang w:val="uz-Cyrl-UZ"/>
        </w:rPr>
        <w:t xml:space="preserve">2014 йил 1 январдан амалга киритилган </w:t>
      </w:r>
      <w:r w:rsidRPr="004D07E8">
        <w:rPr>
          <w:sz w:val="20"/>
          <w:szCs w:val="20"/>
          <w:lang w:val="uz-Cyrl-UZ"/>
        </w:rPr>
        <w:t>Ўзбекистон Республикаси Бюджет кодексининг 122 моддаси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</w:t>
      </w:r>
      <w:r w:rsidRPr="004D07E8">
        <w:rPr>
          <w:b/>
          <w:bCs/>
          <w:sz w:val="20"/>
          <w:szCs w:val="20"/>
          <w:lang w:val="uz-Cyrl-UZ"/>
        </w:rPr>
        <w:t xml:space="preserve"> </w:t>
      </w:r>
    </w:p>
    <w:p w:rsidR="00D378E9" w:rsidRPr="004F0214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8. НИЗОЛАРНИ ҲАЛ ҚИЛИШ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D378E9" w:rsidRPr="004D07E8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D378E9" w:rsidRPr="004F0214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   Хўжалик судида хал қилинади.</w:t>
      </w:r>
    </w:p>
    <w:p w:rsidR="00D378E9" w:rsidRPr="00D378E9" w:rsidRDefault="00D378E9" w:rsidP="00D378E9">
      <w:pPr>
        <w:jc w:val="center"/>
        <w:rPr>
          <w:b/>
          <w:bCs/>
          <w:sz w:val="20"/>
          <w:szCs w:val="20"/>
          <w:lang w:val="uz-Cyrl-UZ"/>
        </w:rPr>
      </w:pPr>
      <w:r w:rsidRPr="004D07E8">
        <w:rPr>
          <w:b/>
          <w:bCs/>
          <w:sz w:val="20"/>
          <w:szCs w:val="20"/>
          <w:lang w:val="uz-Cyrl-UZ"/>
        </w:rPr>
        <w:t>9. БОШКА ШАРТЛАР</w:t>
      </w:r>
    </w:p>
    <w:p w:rsidR="00D378E9" w:rsidRPr="00D378E9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 xml:space="preserve">9.1. Мазкур   Шартномага    киритиладиган    барча    ўзгартириш   ва кўшимчалар   ёзма   шаклда  </w:t>
      </w:r>
    </w:p>
    <w:p w:rsidR="00D378E9" w:rsidRDefault="00D378E9" w:rsidP="00D378E9">
      <w:pPr>
        <w:jc w:val="both"/>
        <w:rPr>
          <w:sz w:val="20"/>
          <w:szCs w:val="20"/>
          <w:lang w:val="uz-Cyrl-UZ"/>
        </w:rPr>
      </w:pPr>
      <w:r w:rsidRPr="004D07E8">
        <w:rPr>
          <w:sz w:val="20"/>
          <w:szCs w:val="20"/>
          <w:lang w:val="uz-Cyrl-UZ"/>
        </w:rPr>
        <w:t>тузилиши  ва   хар  иккала  тарафлар  оркали   имзоланиши  керак.</w:t>
      </w:r>
    </w:p>
    <w:p w:rsidR="00D378E9" w:rsidRPr="004D07E8" w:rsidRDefault="00D378E9" w:rsidP="00D378E9">
      <w:pPr>
        <w:jc w:val="both"/>
        <w:rPr>
          <w:sz w:val="20"/>
          <w:szCs w:val="20"/>
        </w:rPr>
      </w:pPr>
    </w:p>
    <w:p w:rsidR="00D378E9" w:rsidRPr="004D07E8" w:rsidRDefault="00D378E9" w:rsidP="00D378E9">
      <w:pPr>
        <w:jc w:val="center"/>
        <w:rPr>
          <w:b/>
          <w:bCs/>
          <w:sz w:val="20"/>
          <w:szCs w:val="20"/>
        </w:rPr>
      </w:pPr>
      <w:r w:rsidRPr="004D07E8">
        <w:rPr>
          <w:b/>
          <w:bCs/>
          <w:sz w:val="20"/>
          <w:szCs w:val="20"/>
          <w:lang w:val="uz-Cyrl-UZ"/>
        </w:rPr>
        <w:t>10</w:t>
      </w:r>
      <w:r w:rsidRPr="004D07E8">
        <w:rPr>
          <w:b/>
          <w:bCs/>
          <w:sz w:val="20"/>
          <w:szCs w:val="20"/>
        </w:rPr>
        <w:t xml:space="preserve">. ТОМОНЛАРНИНГ ЮРИДИК МАНЗИЛЛАРИ </w:t>
      </w:r>
      <w:proofErr w:type="gramStart"/>
      <w:r w:rsidRPr="004D07E8">
        <w:rPr>
          <w:b/>
          <w:bCs/>
          <w:sz w:val="20"/>
          <w:szCs w:val="20"/>
        </w:rPr>
        <w:t>ВА БАНК</w:t>
      </w:r>
      <w:proofErr w:type="gramEnd"/>
      <w:r w:rsidRPr="004D07E8">
        <w:rPr>
          <w:b/>
          <w:bCs/>
          <w:sz w:val="20"/>
          <w:szCs w:val="20"/>
        </w:rPr>
        <w:t xml:space="preserve"> РЕКВИЗИТЛАРИ</w:t>
      </w:r>
    </w:p>
    <w:p w:rsidR="00D378E9" w:rsidRDefault="00D378E9" w:rsidP="00D378E9">
      <w:pPr>
        <w:ind w:left="480" w:right="325"/>
        <w:rPr>
          <w:b/>
          <w:bCs/>
          <w:sz w:val="20"/>
          <w:szCs w:val="20"/>
        </w:rPr>
      </w:pPr>
      <w:r w:rsidRPr="004D07E8">
        <w:rPr>
          <w:b/>
          <w:bCs/>
          <w:sz w:val="20"/>
          <w:szCs w:val="20"/>
        </w:rPr>
        <w:t xml:space="preserve">                              «СОТУВЧИ»                                                               «СОТИБ ОЛУВЧИ»</w:t>
      </w:r>
    </w:p>
    <w:p w:rsidR="00D378E9" w:rsidRPr="004D07E8" w:rsidRDefault="00D378E9" w:rsidP="00D378E9">
      <w:pPr>
        <w:ind w:left="480" w:right="325"/>
        <w:rPr>
          <w:b/>
          <w:bCs/>
          <w:sz w:val="20"/>
          <w:szCs w:val="20"/>
        </w:rPr>
      </w:pPr>
      <w:r w:rsidRPr="004D07E8">
        <w:rPr>
          <w:b/>
          <w:bCs/>
          <w:sz w:val="20"/>
          <w:szCs w:val="20"/>
        </w:rPr>
        <w:t xml:space="preserve">                 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D378E9" w:rsidRPr="004D07E8" w:rsidTr="00774319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E9" w:rsidRPr="00AB4328" w:rsidRDefault="00D378E9" w:rsidP="007743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AB4328" w:rsidRDefault="00D378E9" w:rsidP="007743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E9" w:rsidRPr="00AB4328" w:rsidRDefault="00D378E9" w:rsidP="007743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76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8E9" w:rsidRPr="004D07E8" w:rsidRDefault="00D378E9" w:rsidP="007743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8E9" w:rsidRPr="004D07E8" w:rsidRDefault="00D378E9" w:rsidP="00774319">
            <w:pPr>
              <w:jc w:val="center"/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173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95"/>
          <w:jc w:val="center"/>
        </w:trPr>
        <w:tc>
          <w:tcPr>
            <w:tcW w:w="5161" w:type="dxa"/>
          </w:tcPr>
          <w:p w:rsidR="00D378E9" w:rsidRPr="00C666FF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58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303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58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532"/>
          <w:jc w:val="center"/>
        </w:trPr>
        <w:tc>
          <w:tcPr>
            <w:tcW w:w="5161" w:type="dxa"/>
            <w:vAlign w:val="bottom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277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652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517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  <w:tr w:rsidR="00D378E9" w:rsidRPr="004D07E8" w:rsidTr="00774319">
        <w:trPr>
          <w:trHeight w:val="1062"/>
          <w:jc w:val="center"/>
        </w:trPr>
        <w:tc>
          <w:tcPr>
            <w:tcW w:w="5161" w:type="dxa"/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378E9" w:rsidRPr="004D07E8" w:rsidRDefault="00D378E9" w:rsidP="007743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E9" w:rsidRPr="004D07E8" w:rsidRDefault="00D378E9" w:rsidP="00774319">
            <w:pPr>
              <w:rPr>
                <w:sz w:val="20"/>
                <w:szCs w:val="20"/>
              </w:rPr>
            </w:pPr>
          </w:p>
        </w:tc>
      </w:tr>
    </w:tbl>
    <w:p w:rsidR="00D378E9" w:rsidRPr="004D07E8" w:rsidRDefault="00D378E9" w:rsidP="00D378E9">
      <w:pPr>
        <w:rPr>
          <w:b/>
          <w:sz w:val="20"/>
          <w:szCs w:val="20"/>
          <w:lang w:val="uz-Cyrl-UZ"/>
        </w:rPr>
      </w:pPr>
      <w:r w:rsidRPr="004D07E8">
        <w:rPr>
          <w:b/>
          <w:i/>
          <w:sz w:val="20"/>
          <w:szCs w:val="20"/>
          <w:lang w:val="uz-Cyrl-UZ"/>
        </w:rPr>
        <w:t>Ҳуқуқшунос</w:t>
      </w:r>
      <w:r w:rsidRPr="004D07E8">
        <w:rPr>
          <w:b/>
          <w:sz w:val="20"/>
          <w:szCs w:val="20"/>
          <w:lang w:val="uz-Cyrl-UZ"/>
        </w:rPr>
        <w:t xml:space="preserve"> (</w:t>
      </w:r>
      <w:r w:rsidRPr="004D07E8">
        <w:rPr>
          <w:i/>
          <w:sz w:val="20"/>
          <w:szCs w:val="20"/>
          <w:lang w:val="uz-Cyrl-UZ"/>
        </w:rPr>
        <w:t>ИМЗО ва Ф.И.Ш</w:t>
      </w:r>
      <w:r w:rsidRPr="004D07E8">
        <w:rPr>
          <w:b/>
          <w:sz w:val="20"/>
          <w:szCs w:val="20"/>
          <w:lang w:val="uz-Cyrl-UZ"/>
        </w:rPr>
        <w:t>):</w:t>
      </w:r>
      <w:r w:rsidRPr="004D07E8">
        <w:rPr>
          <w:b/>
          <w:sz w:val="20"/>
          <w:szCs w:val="20"/>
          <w:lang w:val="uz-Cyrl-UZ"/>
        </w:rPr>
        <w:tab/>
        <w:t>______________________________________</w:t>
      </w:r>
    </w:p>
    <w:p w:rsidR="00D378E9" w:rsidRPr="004F0214" w:rsidRDefault="00D378E9" w:rsidP="00D378E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D07E8">
        <w:rPr>
          <w:b/>
          <w:i/>
          <w:sz w:val="20"/>
          <w:szCs w:val="20"/>
          <w:lang w:val="uz-Cyrl-UZ"/>
        </w:rPr>
        <w:lastRenderedPageBreak/>
        <w:t>Гувоҳнома (</w:t>
      </w:r>
      <w:r w:rsidRPr="004D07E8">
        <w:rPr>
          <w:b/>
          <w:i/>
          <w:sz w:val="20"/>
          <w:szCs w:val="20"/>
        </w:rPr>
        <w:t>Д</w:t>
      </w:r>
      <w:r w:rsidRPr="004D07E8">
        <w:rPr>
          <w:b/>
          <w:i/>
          <w:sz w:val="20"/>
          <w:szCs w:val="20"/>
          <w:lang w:val="uz-Cyrl-UZ"/>
        </w:rPr>
        <w:t>иплом)  №  ва берилган санаси</w:t>
      </w:r>
      <w:r w:rsidRPr="004D07E8">
        <w:rPr>
          <w:b/>
          <w:sz w:val="20"/>
          <w:szCs w:val="20"/>
          <w:lang w:val="uz-Cyrl-UZ"/>
        </w:rPr>
        <w:t>:______________________________________</w:t>
      </w:r>
      <w:r w:rsidRPr="004D07E8">
        <w:rPr>
          <w:b/>
          <w:sz w:val="20"/>
          <w:szCs w:val="20"/>
        </w:rPr>
        <w:t>__</w:t>
      </w:r>
    </w:p>
    <w:p w:rsidR="000F3EE2" w:rsidRDefault="000F3EE2"/>
    <w:sectPr w:rsidR="000F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FE"/>
    <w:rsid w:val="000F3EE2"/>
    <w:rsid w:val="004B5CFE"/>
    <w:rsid w:val="005208C3"/>
    <w:rsid w:val="00D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8E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378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D378E9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D378E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8E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378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D378E9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D378E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er</dc:creator>
  <cp:lastModifiedBy>Пользователь</cp:lastModifiedBy>
  <cp:revision>2</cp:revision>
  <dcterms:created xsi:type="dcterms:W3CDTF">2022-12-01T10:44:00Z</dcterms:created>
  <dcterms:modified xsi:type="dcterms:W3CDTF">2022-12-01T10:44:00Z</dcterms:modified>
</cp:coreProperties>
</file>