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B2" w:rsidRPr="007B14B2" w:rsidRDefault="007B14B2" w:rsidP="00BD13F6">
      <w:pPr>
        <w:ind w:right="-104"/>
        <w:jc w:val="center"/>
        <w:rPr>
          <w:b/>
          <w:sz w:val="32"/>
          <w:lang w:val="en-US"/>
        </w:rPr>
      </w:pPr>
      <w:r>
        <w:rPr>
          <w:b/>
          <w:sz w:val="32"/>
          <w:lang w:val="uz-Cyrl-UZ"/>
        </w:rPr>
        <w:t>Sh</w:t>
      </w:r>
      <w:proofErr w:type="spellStart"/>
      <w:r w:rsidRPr="007B14B2">
        <w:rPr>
          <w:b/>
          <w:sz w:val="32"/>
          <w:lang w:val="en-US"/>
        </w:rPr>
        <w:t>artnoma</w:t>
      </w:r>
      <w:proofErr w:type="spellEnd"/>
      <w:r w:rsidRPr="007B14B2">
        <w:rPr>
          <w:b/>
          <w:sz w:val="32"/>
          <w:lang w:val="en-US"/>
        </w:rPr>
        <w:t xml:space="preserve"> </w:t>
      </w:r>
      <w:r w:rsidRPr="002A506D">
        <w:rPr>
          <w:b/>
          <w:sz w:val="32"/>
          <w:lang w:val="uz-Cyrl-UZ"/>
        </w:rPr>
        <w:t>№</w:t>
      </w:r>
      <w:r w:rsidRPr="007B14B2">
        <w:rPr>
          <w:b/>
          <w:sz w:val="32"/>
          <w:lang w:val="en-US"/>
        </w:rPr>
        <w:t xml:space="preserve"> </w:t>
      </w:r>
    </w:p>
    <w:p w:rsidR="007B14B2" w:rsidRPr="007B14B2" w:rsidRDefault="007B14B2" w:rsidP="00BD13F6">
      <w:pPr>
        <w:jc w:val="center"/>
        <w:rPr>
          <w:b/>
          <w:sz w:val="24"/>
          <w:szCs w:val="24"/>
          <w:lang w:val="en-US"/>
        </w:rPr>
      </w:pPr>
      <w:r w:rsidRPr="002A506D">
        <w:rPr>
          <w:b/>
          <w:sz w:val="24"/>
          <w:szCs w:val="24"/>
          <w:lang w:val="uz-Cyrl-UZ"/>
        </w:rPr>
        <w:t>(</w:t>
      </w:r>
      <w:r w:rsidRPr="002A506D"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  <w:lang w:val="uz-Cyrl-UZ"/>
        </w:rPr>
        <w:t>meta</w:t>
      </w:r>
      <w:r w:rsidRPr="002A506D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hujjatlarini</w:t>
      </w:r>
      <w:r w:rsidRPr="002A506D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bajarishga</w:t>
      </w:r>
      <w:r w:rsidRPr="002A506D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doir</w:t>
      </w:r>
      <w:r w:rsidRPr="002A506D">
        <w:rPr>
          <w:b/>
          <w:sz w:val="24"/>
          <w:szCs w:val="24"/>
          <w:lang w:val="uz-Cyrl-UZ"/>
        </w:rPr>
        <w:t>)</w:t>
      </w:r>
    </w:p>
    <w:p w:rsidR="007B14B2" w:rsidRPr="007B14B2" w:rsidRDefault="007B14B2" w:rsidP="00BD13F6">
      <w:pPr>
        <w:jc w:val="center"/>
        <w:rPr>
          <w:b/>
          <w:lang w:val="en-US"/>
        </w:rPr>
      </w:pPr>
    </w:p>
    <w:p w:rsidR="007B14B2" w:rsidRPr="00E3536A" w:rsidRDefault="007B14B2" w:rsidP="00BD13F6">
      <w:pPr>
        <w:tabs>
          <w:tab w:val="left" w:pos="234"/>
          <w:tab w:val="center" w:pos="5032"/>
        </w:tabs>
        <w:rPr>
          <w:b/>
          <w:sz w:val="24"/>
          <w:lang w:val="uz-Cyrl-UZ"/>
        </w:rPr>
      </w:pPr>
      <w:r w:rsidRPr="002A506D">
        <w:rPr>
          <w:b/>
          <w:sz w:val="24"/>
          <w:lang w:val="uz-Cyrl-UZ"/>
        </w:rPr>
        <w:t xml:space="preserve">     </w:t>
      </w:r>
      <w:r w:rsidR="002772F1" w:rsidRPr="002772F1">
        <w:rPr>
          <w:b/>
          <w:sz w:val="24"/>
          <w:lang w:val="uz-Cyrl-UZ"/>
        </w:rPr>
        <w:t>S</w:t>
      </w:r>
      <w:proofErr w:type="spellStart"/>
      <w:r w:rsidR="002772F1">
        <w:rPr>
          <w:b/>
          <w:sz w:val="24"/>
          <w:lang w:val="en-US"/>
        </w:rPr>
        <w:t>herobod</w:t>
      </w:r>
      <w:proofErr w:type="spellEnd"/>
      <w:r w:rsidR="002772F1">
        <w:rPr>
          <w:b/>
          <w:sz w:val="24"/>
          <w:lang w:val="en-US"/>
        </w:rPr>
        <w:t xml:space="preserve"> </w:t>
      </w:r>
      <w:proofErr w:type="spellStart"/>
      <w:r w:rsidR="002772F1">
        <w:rPr>
          <w:b/>
          <w:sz w:val="24"/>
          <w:lang w:val="en-US"/>
        </w:rPr>
        <w:t>tumani</w:t>
      </w:r>
      <w:proofErr w:type="spellEnd"/>
      <w:r w:rsidRPr="001A243C">
        <w:rPr>
          <w:b/>
          <w:sz w:val="24"/>
          <w:lang w:val="uz-Cyrl-UZ"/>
        </w:rPr>
        <w:tab/>
        <w:t xml:space="preserve">                                                                            2022 </w:t>
      </w:r>
      <w:r>
        <w:rPr>
          <w:b/>
          <w:sz w:val="24"/>
          <w:lang w:val="uz-Cyrl-UZ"/>
        </w:rPr>
        <w:t>yil</w:t>
      </w:r>
      <w:r w:rsidRPr="001A243C">
        <w:rPr>
          <w:b/>
          <w:sz w:val="24"/>
          <w:lang w:val="uz-Cyrl-UZ"/>
        </w:rPr>
        <w:t xml:space="preserve">  «____» ________________</w:t>
      </w:r>
      <w:r>
        <w:rPr>
          <w:b/>
          <w:sz w:val="24"/>
          <w:lang w:val="uz-Cyrl-UZ"/>
        </w:rPr>
        <w:t xml:space="preserve">  </w:t>
      </w:r>
      <w:r>
        <w:rPr>
          <w:lang w:val="uz-Cyrl-UZ"/>
        </w:rPr>
        <w:t>Asaka</w:t>
      </w:r>
      <w:r w:rsidRPr="001B6348">
        <w:rPr>
          <w:lang w:val="uz-Cyrl-UZ"/>
        </w:rPr>
        <w:t xml:space="preserve">  </w:t>
      </w:r>
      <w:r>
        <w:rPr>
          <w:lang w:val="uz-Cyrl-UZ"/>
        </w:rPr>
        <w:t>tumani</w:t>
      </w:r>
      <w:r w:rsidRPr="001B6348">
        <w:rPr>
          <w:lang w:val="uz-Cyrl-UZ"/>
        </w:rPr>
        <w:t xml:space="preserve"> </w:t>
      </w:r>
      <w:r>
        <w:rPr>
          <w:lang w:val="uz-Cyrl-UZ"/>
        </w:rPr>
        <w:t>obodonlashtirish</w:t>
      </w:r>
      <w:r w:rsidRPr="001B6348">
        <w:rPr>
          <w:lang w:val="uz-Cyrl-UZ"/>
        </w:rPr>
        <w:t xml:space="preserve"> </w:t>
      </w:r>
      <w:r>
        <w:rPr>
          <w:lang w:val="uz-Cyrl-UZ"/>
        </w:rPr>
        <w:t>boshkarmasi</w:t>
      </w:r>
      <w:r w:rsidRPr="001B6348">
        <w:rPr>
          <w:lang w:val="uz-Cyrl-UZ"/>
        </w:rPr>
        <w:t xml:space="preserve"> </w:t>
      </w:r>
      <w:r>
        <w:rPr>
          <w:lang w:val="uz-Cyrl-UZ"/>
        </w:rPr>
        <w:t>boshligi</w:t>
      </w:r>
      <w:r w:rsidRPr="001B6348">
        <w:rPr>
          <w:lang w:val="uz-Cyrl-UZ"/>
        </w:rPr>
        <w:t xml:space="preserve">  </w:t>
      </w:r>
      <w:r w:rsidRPr="001B6348">
        <w:rPr>
          <w:sz w:val="22"/>
          <w:szCs w:val="22"/>
          <w:lang w:val="uz-Cyrl-UZ"/>
        </w:rPr>
        <w:t xml:space="preserve"> </w:t>
      </w:r>
      <w:r w:rsidRPr="001B6348">
        <w:rPr>
          <w:sz w:val="22"/>
          <w:szCs w:val="22"/>
          <w:lang w:val="uz-Cyrl-UZ"/>
        </w:rPr>
        <w:softHyphen/>
      </w:r>
      <w:r w:rsidRPr="001B6348">
        <w:rPr>
          <w:sz w:val="22"/>
          <w:szCs w:val="22"/>
          <w:lang w:val="uz-Cyrl-UZ"/>
        </w:rPr>
        <w:softHyphen/>
      </w:r>
      <w:r>
        <w:rPr>
          <w:lang w:val="uz-Cyrl-UZ"/>
        </w:rPr>
        <w:t>V.Parpiev</w:t>
      </w:r>
      <w:r w:rsidRPr="001B6348">
        <w:rPr>
          <w:color w:val="FF0000"/>
          <w:sz w:val="22"/>
          <w:szCs w:val="22"/>
          <w:lang w:val="uz-Cyrl-UZ"/>
        </w:rPr>
        <w:t xml:space="preserve">   </w:t>
      </w:r>
      <w:r>
        <w:rPr>
          <w:sz w:val="22"/>
          <w:szCs w:val="22"/>
          <w:lang w:val="uz-Cyrl-UZ"/>
        </w:rPr>
        <w:t>keyingi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o‘rinlarda</w:t>
      </w:r>
      <w:r w:rsidRPr="001B6348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Pr="001B6348">
        <w:rPr>
          <w:sz w:val="22"/>
          <w:szCs w:val="22"/>
          <w:lang w:val="uz-Cyrl-UZ"/>
        </w:rPr>
        <w:t xml:space="preserve">» - </w:t>
      </w:r>
      <w:r>
        <w:rPr>
          <w:sz w:val="22"/>
          <w:szCs w:val="22"/>
          <w:lang w:val="uz-Cyrl-UZ"/>
        </w:rPr>
        <w:t>deb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yuritiluvchi</w:t>
      </w:r>
      <w:r w:rsidRPr="001B634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bir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tomondan</w:t>
      </w:r>
      <w:r w:rsidRPr="001B6348">
        <w:rPr>
          <w:sz w:val="22"/>
          <w:szCs w:val="22"/>
          <w:lang w:val="uz-Cyrl-UZ"/>
        </w:rPr>
        <w:t>,</w:t>
      </w:r>
      <w:r>
        <w:rPr>
          <w:sz w:val="22"/>
          <w:szCs w:val="22"/>
          <w:lang w:val="uz-Cyrl-UZ"/>
        </w:rPr>
        <w:t xml:space="preserve">                        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nomidan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korxona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Nizomi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asosida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direktor</w:t>
      </w:r>
      <w:r w:rsidRPr="001B6348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 xml:space="preserve">    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ikkinchi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tomondan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keyingi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o‘rinlarda</w:t>
      </w:r>
      <w:r w:rsidRPr="001B6348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Bajaruvchi</w:t>
      </w:r>
      <w:r w:rsidRPr="001B6348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yuritiluvchi</w:t>
      </w:r>
      <w:r w:rsidRPr="001B634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quyidagi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Pr="001B634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Pr="001B6348">
        <w:rPr>
          <w:b/>
          <w:sz w:val="22"/>
          <w:szCs w:val="22"/>
          <w:lang w:val="uz-Cyrl-UZ"/>
        </w:rPr>
        <w:t xml:space="preserve">. </w:t>
      </w:r>
    </w:p>
    <w:p w:rsidR="007B14B2" w:rsidRPr="001A243C" w:rsidRDefault="007B14B2" w:rsidP="00BD13F6">
      <w:pPr>
        <w:jc w:val="both"/>
        <w:rPr>
          <w:lang w:val="uz-Cyrl-UZ"/>
        </w:rPr>
      </w:pPr>
    </w:p>
    <w:p w:rsidR="007B14B2" w:rsidRPr="001A243C" w:rsidRDefault="007B14B2" w:rsidP="00BD13F6">
      <w:pPr>
        <w:jc w:val="center"/>
        <w:rPr>
          <w:b/>
          <w:sz w:val="26"/>
          <w:szCs w:val="26"/>
          <w:lang w:val="uz-Cyrl-UZ"/>
        </w:rPr>
      </w:pPr>
      <w:r w:rsidRPr="001A243C">
        <w:rPr>
          <w:b/>
          <w:sz w:val="26"/>
          <w:szCs w:val="26"/>
          <w:lang w:val="uz-Cyrl-UZ"/>
        </w:rPr>
        <w:t xml:space="preserve">I. </w:t>
      </w:r>
      <w:r>
        <w:rPr>
          <w:b/>
          <w:sz w:val="26"/>
          <w:szCs w:val="26"/>
          <w:lang w:val="uz-Cyrl-UZ"/>
        </w:rPr>
        <w:t>Shartnoma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mazmuni</w:t>
      </w:r>
    </w:p>
    <w:p w:rsidR="007B14B2" w:rsidRPr="001A243C" w:rsidRDefault="007B14B2" w:rsidP="00BD13F6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b/>
          <w:sz w:val="24"/>
          <w:lang w:val="uz-Cyrl-UZ"/>
        </w:rPr>
      </w:pPr>
      <w:r>
        <w:rPr>
          <w:sz w:val="22"/>
          <w:lang w:val="uz-Cyrl-UZ"/>
        </w:rPr>
        <w:t>Buyurtmachining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buyurtmasiga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asosan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Bajaruvchi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quyidagi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bino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va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inshootlarni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qurilish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ishlariga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ishchi</w:t>
      </w:r>
      <w:r w:rsidRPr="001A243C">
        <w:rPr>
          <w:sz w:val="22"/>
          <w:lang w:val="uz-Cyrl-UZ"/>
        </w:rPr>
        <w:t xml:space="preserve">   </w:t>
      </w:r>
      <w:r>
        <w:rPr>
          <w:sz w:val="22"/>
          <w:lang w:val="uz-Cyrl-UZ"/>
        </w:rPr>
        <w:t>loyiha</w:t>
      </w:r>
      <w:r w:rsidRPr="001A243C">
        <w:rPr>
          <w:sz w:val="22"/>
          <w:lang w:val="uz-Cyrl-UZ"/>
        </w:rPr>
        <w:t>-</w:t>
      </w:r>
      <w:r>
        <w:rPr>
          <w:sz w:val="22"/>
          <w:lang w:val="uz-Cyrl-UZ"/>
        </w:rPr>
        <w:t>smeta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hujjatlarini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tayyorlash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ishlarini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bajaradi</w:t>
      </w:r>
      <w:r w:rsidRPr="001A243C">
        <w:rPr>
          <w:sz w:val="22"/>
          <w:lang w:val="uz-Cyrl-UZ"/>
        </w:rPr>
        <w:t>.</w:t>
      </w:r>
    </w:p>
    <w:tbl>
      <w:tblPr>
        <w:tblW w:w="9464" w:type="dxa"/>
        <w:tblLayout w:type="fixed"/>
        <w:tblLook w:val="0000"/>
      </w:tblPr>
      <w:tblGrid>
        <w:gridCol w:w="9464"/>
      </w:tblGrid>
      <w:tr w:rsidR="007B14B2" w:rsidRPr="002772F1" w:rsidTr="00573CC2">
        <w:trPr>
          <w:trHeight w:val="544"/>
        </w:trPr>
        <w:tc>
          <w:tcPr>
            <w:tcW w:w="9464" w:type="dxa"/>
          </w:tcPr>
          <w:p w:rsidR="007B14B2" w:rsidRPr="001A243C" w:rsidRDefault="007B14B2" w:rsidP="002772F1">
            <w:pPr>
              <w:ind w:left="426"/>
              <w:jc w:val="both"/>
              <w:rPr>
                <w:b/>
                <w:sz w:val="24"/>
                <w:szCs w:val="24"/>
                <w:lang w:val="uz-Cyrl-UZ"/>
              </w:rPr>
            </w:pPr>
            <w:r w:rsidRPr="001A243C">
              <w:rPr>
                <w:b/>
                <w:sz w:val="22"/>
                <w:lang w:val="uz-Cyrl-UZ"/>
              </w:rPr>
              <w:t xml:space="preserve"> </w:t>
            </w:r>
            <w:r>
              <w:rPr>
                <w:b/>
                <w:sz w:val="22"/>
                <w:lang w:val="uz-Cyrl-UZ"/>
              </w:rPr>
              <w:t>Ob’ekt</w:t>
            </w:r>
            <w:r w:rsidRPr="001A243C">
              <w:rPr>
                <w:b/>
                <w:sz w:val="22"/>
                <w:lang w:val="uz-Cyrl-UZ"/>
              </w:rPr>
              <w:t xml:space="preserve">   </w:t>
            </w:r>
            <w:r>
              <w:rPr>
                <w:b/>
                <w:sz w:val="22"/>
                <w:lang w:val="uz-Cyrl-UZ"/>
              </w:rPr>
              <w:t>nomi</w:t>
            </w:r>
            <w:r w:rsidRPr="001A243C">
              <w:rPr>
                <w:b/>
                <w:sz w:val="22"/>
                <w:lang w:val="uz-Cyrl-UZ"/>
              </w:rPr>
              <w:t xml:space="preserve"> : </w:t>
            </w:r>
            <w:r w:rsidR="002772F1">
              <w:rPr>
                <w:b/>
                <w:sz w:val="24"/>
                <w:szCs w:val="24"/>
                <w:lang w:val="uz-Cyrl-UZ"/>
              </w:rPr>
              <w:t>Surxondaryo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viloyati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 </w:t>
            </w:r>
            <w:r w:rsidR="002772F1">
              <w:rPr>
                <w:b/>
                <w:sz w:val="24"/>
                <w:szCs w:val="24"/>
                <w:lang w:val="uz-Cyrl-UZ"/>
              </w:rPr>
              <w:t>Sherobod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tumani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"</w:t>
            </w:r>
            <w:r w:rsidR="002772F1">
              <w:rPr>
                <w:b/>
                <w:sz w:val="24"/>
                <w:szCs w:val="24"/>
                <w:lang w:val="uz-Cyrl-UZ"/>
              </w:rPr>
              <w:t>Tarokli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" </w:t>
            </w:r>
            <w:r w:rsidR="002772F1">
              <w:rPr>
                <w:b/>
                <w:sz w:val="24"/>
                <w:szCs w:val="24"/>
                <w:lang w:val="uz-Cyrl-UZ"/>
              </w:rPr>
              <w:t>maxallasi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"</w:t>
            </w:r>
            <w:r w:rsidR="002772F1">
              <w:rPr>
                <w:b/>
                <w:sz w:val="24"/>
                <w:szCs w:val="24"/>
                <w:lang w:val="uz-Cyrl-UZ"/>
              </w:rPr>
              <w:t>D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>o’</w:t>
            </w:r>
            <w:r w:rsidR="002772F1">
              <w:rPr>
                <w:b/>
                <w:sz w:val="24"/>
                <w:szCs w:val="24"/>
                <w:lang w:val="uz-Cyrl-UZ"/>
              </w:rPr>
              <w:t>stlik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" </w:t>
            </w:r>
            <w:r w:rsidR="002772F1">
              <w:rPr>
                <w:b/>
                <w:sz w:val="24"/>
                <w:szCs w:val="24"/>
                <w:lang w:val="uz-Cyrl-UZ"/>
              </w:rPr>
              <w:t>k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>o’</w:t>
            </w:r>
            <w:r w:rsidR="002772F1">
              <w:rPr>
                <w:b/>
                <w:sz w:val="24"/>
                <w:szCs w:val="24"/>
                <w:lang w:val="uz-Cyrl-UZ"/>
              </w:rPr>
              <w:t>chasini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"</w:t>
            </w:r>
            <w:r w:rsidR="002772F1">
              <w:rPr>
                <w:b/>
                <w:sz w:val="24"/>
                <w:szCs w:val="24"/>
                <w:lang w:val="uz-Cyrl-UZ"/>
              </w:rPr>
              <w:t>Openbyudjet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" </w:t>
            </w:r>
            <w:r w:rsidR="002772F1">
              <w:rPr>
                <w:b/>
                <w:sz w:val="24"/>
                <w:szCs w:val="24"/>
                <w:lang w:val="uz-Cyrl-UZ"/>
              </w:rPr>
              <w:t>mablagidan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(</w:t>
            </w:r>
            <w:r w:rsidR="002772F1">
              <w:rPr>
                <w:b/>
                <w:sz w:val="24"/>
                <w:szCs w:val="24"/>
                <w:lang w:val="uz-Cyrl-UZ"/>
              </w:rPr>
              <w:t>ichki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yo‘llarni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)  </w:t>
            </w:r>
            <w:r w:rsidR="002772F1">
              <w:rPr>
                <w:b/>
                <w:sz w:val="24"/>
                <w:szCs w:val="24"/>
                <w:lang w:val="uz-Cyrl-UZ"/>
              </w:rPr>
              <w:t>joriy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ta’mir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ishlari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uchun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smeta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loyixa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va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shaxarsozlik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ekspertiza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h</w:t>
            </w:r>
            <w:r w:rsidR="002772F1">
              <w:rPr>
                <w:b/>
                <w:sz w:val="24"/>
                <w:szCs w:val="24"/>
                <w:lang w:val="uz-Cyrl-UZ"/>
              </w:rPr>
              <w:t>ujjatlarini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tayyorlash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ishlarini</w:t>
            </w:r>
            <w:r w:rsidR="002772F1" w:rsidRPr="002772F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72F1">
              <w:rPr>
                <w:b/>
                <w:sz w:val="24"/>
                <w:szCs w:val="24"/>
                <w:lang w:val="uz-Cyrl-UZ"/>
              </w:rPr>
              <w:t>bajarish</w:t>
            </w:r>
            <w:r w:rsidRPr="001A243C">
              <w:rPr>
                <w:b/>
                <w:sz w:val="24"/>
                <w:szCs w:val="24"/>
                <w:lang w:val="uz-Cyrl-UZ"/>
              </w:rPr>
              <w:t>.</w:t>
            </w:r>
          </w:p>
        </w:tc>
      </w:tr>
    </w:tbl>
    <w:p w:rsidR="007B14B2" w:rsidRPr="001A243C" w:rsidRDefault="007B14B2" w:rsidP="00BD13F6">
      <w:pPr>
        <w:ind w:left="360"/>
        <w:jc w:val="both"/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Buyurtmachi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Bajaruvchi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tomonidan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bajarilgan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ishlarni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qabul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qilib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olib</w:t>
      </w:r>
      <w:r w:rsidRPr="001A243C">
        <w:rPr>
          <w:sz w:val="22"/>
          <w:lang w:val="uz-Cyrl-UZ"/>
        </w:rPr>
        <w:t xml:space="preserve">, </w:t>
      </w:r>
      <w:r>
        <w:rPr>
          <w:sz w:val="22"/>
          <w:lang w:val="uz-Cyrl-UZ"/>
        </w:rPr>
        <w:t>to‘lovni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amalga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oshirish</w:t>
      </w:r>
      <w:r w:rsidRPr="001A243C">
        <w:rPr>
          <w:sz w:val="22"/>
          <w:lang w:val="uz-Cyrl-UZ"/>
        </w:rPr>
        <w:t xml:space="preserve"> </w:t>
      </w:r>
    </w:p>
    <w:p w:rsidR="007B14B2" w:rsidRPr="001A243C" w:rsidRDefault="007B14B2" w:rsidP="00BD13F6">
      <w:pPr>
        <w:jc w:val="both"/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       </w:t>
      </w:r>
      <w:r>
        <w:rPr>
          <w:sz w:val="22"/>
          <w:lang w:val="uz-Cyrl-UZ"/>
        </w:rPr>
        <w:t>majburiyatini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oladi</w:t>
      </w:r>
      <w:r w:rsidRPr="001A243C">
        <w:rPr>
          <w:sz w:val="22"/>
          <w:lang w:val="uz-Cyrl-UZ"/>
        </w:rPr>
        <w:t xml:space="preserve">. </w:t>
      </w:r>
    </w:p>
    <w:p w:rsidR="007B14B2" w:rsidRPr="001A243C" w:rsidRDefault="007B14B2" w:rsidP="00BD13F6">
      <w:pPr>
        <w:jc w:val="center"/>
        <w:rPr>
          <w:b/>
          <w:sz w:val="26"/>
          <w:szCs w:val="26"/>
          <w:lang w:val="uz-Cyrl-UZ"/>
        </w:rPr>
      </w:pPr>
      <w:r w:rsidRPr="001A243C">
        <w:rPr>
          <w:b/>
          <w:sz w:val="26"/>
          <w:szCs w:val="26"/>
          <w:lang w:val="uz-Cyrl-UZ"/>
        </w:rPr>
        <w:t xml:space="preserve">II. </w:t>
      </w:r>
      <w:r>
        <w:rPr>
          <w:b/>
          <w:sz w:val="26"/>
          <w:szCs w:val="26"/>
          <w:lang w:val="uz-Cyrl-UZ"/>
        </w:rPr>
        <w:t>Shartnomaning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bahosi</w:t>
      </w:r>
    </w:p>
    <w:p w:rsidR="007B14B2" w:rsidRPr="001A243C" w:rsidRDefault="007B14B2" w:rsidP="00BD13F6">
      <w:pPr>
        <w:rPr>
          <w:b/>
          <w:color w:val="000000"/>
          <w:sz w:val="28"/>
          <w:szCs w:val="28"/>
          <w:lang w:val="uz-Cyrl-UZ"/>
        </w:rPr>
      </w:pPr>
      <w:r w:rsidRPr="001A243C">
        <w:rPr>
          <w:sz w:val="22"/>
          <w:lang w:val="uz-Cyrl-UZ"/>
        </w:rPr>
        <w:t>2.1.</w:t>
      </w:r>
      <w:r>
        <w:rPr>
          <w:sz w:val="22"/>
          <w:lang w:val="uz-Cyrl-UZ"/>
        </w:rPr>
        <w:t>Shartnomaning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umumiy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bahosi</w:t>
      </w:r>
      <w:r w:rsidRPr="001A243C">
        <w:rPr>
          <w:sz w:val="22"/>
          <w:lang w:val="uz-Cyrl-UZ"/>
        </w:rPr>
        <w:t xml:space="preserve"> </w:t>
      </w:r>
      <w:r w:rsidRPr="001A243C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 xml:space="preserve"> </w:t>
      </w:r>
    </w:p>
    <w:p w:rsidR="007B14B2" w:rsidRPr="001A243C" w:rsidRDefault="007B14B2" w:rsidP="00BD13F6">
      <w:pPr>
        <w:jc w:val="both"/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2.2. </w:t>
      </w:r>
      <w:r>
        <w:rPr>
          <w:sz w:val="22"/>
          <w:lang w:val="uz-Cyrl-UZ"/>
        </w:rPr>
        <w:t>Kushimcha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ishlar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paydo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bo‘lganda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Buyurtmachi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bilan</w:t>
      </w:r>
      <w:r w:rsidRPr="001A243C">
        <w:rPr>
          <w:sz w:val="22"/>
          <w:lang w:val="uz-Cyrl-UZ"/>
        </w:rPr>
        <w:t xml:space="preserve">  </w:t>
      </w:r>
      <w:r>
        <w:rPr>
          <w:sz w:val="22"/>
          <w:lang w:val="uz-Cyrl-UZ"/>
        </w:rPr>
        <w:t>Bajaruvchi</w:t>
      </w:r>
      <w:r w:rsidRPr="001A243C">
        <w:rPr>
          <w:sz w:val="22"/>
          <w:lang w:val="uz-Cyrl-UZ"/>
        </w:rPr>
        <w:t xml:space="preserve">  </w:t>
      </w:r>
      <w:r>
        <w:rPr>
          <w:sz w:val="22"/>
          <w:lang w:val="uz-Cyrl-UZ"/>
        </w:rPr>
        <w:t>o‘rtasida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qo‘shimcha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kelishuv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tuziladi</w:t>
      </w:r>
      <w:r w:rsidRPr="001A243C">
        <w:rPr>
          <w:sz w:val="22"/>
          <w:lang w:val="uz-Cyrl-UZ"/>
        </w:rPr>
        <w:t>.</w:t>
      </w:r>
    </w:p>
    <w:p w:rsidR="007B14B2" w:rsidRPr="001A243C" w:rsidRDefault="007B14B2" w:rsidP="00BD13F6">
      <w:pPr>
        <w:jc w:val="center"/>
        <w:rPr>
          <w:b/>
          <w:sz w:val="26"/>
          <w:szCs w:val="26"/>
          <w:lang w:val="uz-Cyrl-UZ"/>
        </w:rPr>
      </w:pPr>
      <w:r w:rsidRPr="001A243C">
        <w:rPr>
          <w:b/>
          <w:sz w:val="26"/>
          <w:szCs w:val="26"/>
          <w:lang w:val="uz-Cyrl-UZ"/>
        </w:rPr>
        <w:t xml:space="preserve">III. </w:t>
      </w:r>
      <w:r>
        <w:rPr>
          <w:b/>
          <w:sz w:val="26"/>
          <w:szCs w:val="26"/>
          <w:lang w:val="uz-Cyrl-UZ"/>
        </w:rPr>
        <w:t>To‘lov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shartlari</w:t>
      </w:r>
      <w:r w:rsidRPr="001A243C">
        <w:rPr>
          <w:b/>
          <w:sz w:val="26"/>
          <w:szCs w:val="26"/>
          <w:lang w:val="uz-Cyrl-UZ"/>
        </w:rPr>
        <w:t>.</w:t>
      </w:r>
    </w:p>
    <w:p w:rsidR="007B14B2" w:rsidRPr="001A243C" w:rsidRDefault="007B14B2" w:rsidP="00BD13F6">
      <w:pPr>
        <w:rPr>
          <w:rFonts w:cs="Arial"/>
          <w:lang w:val="uz-Cyrl-UZ"/>
        </w:rPr>
      </w:pPr>
      <w:r w:rsidRPr="001A243C">
        <w:rPr>
          <w:sz w:val="22"/>
          <w:lang w:val="uz-Cyrl-UZ"/>
        </w:rPr>
        <w:t>3.1</w:t>
      </w:r>
      <w:r w:rsidRPr="001A243C">
        <w:rPr>
          <w:lang w:val="uz-Cyrl-UZ"/>
        </w:rPr>
        <w:t xml:space="preserve">. </w:t>
      </w:r>
      <w:r>
        <w:rPr>
          <w:sz w:val="22"/>
          <w:szCs w:val="22"/>
          <w:lang w:val="uz-Cyrl-UZ"/>
        </w:rPr>
        <w:t>Buyurtmachi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Bajaruvchiga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bajarilgan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ishlarni</w:t>
      </w:r>
      <w:r w:rsidRPr="001A243C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qabul</w:t>
      </w:r>
      <w:r w:rsidRPr="001A243C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qilish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uchun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umumiy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qiymatining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oldindan</w:t>
      </w:r>
      <w:r w:rsidRPr="001A243C">
        <w:rPr>
          <w:sz w:val="22"/>
          <w:szCs w:val="22"/>
          <w:lang w:val="uz-Cyrl-UZ"/>
        </w:rPr>
        <w:t xml:space="preserve"> </w:t>
      </w:r>
      <w:r w:rsidRPr="001A243C">
        <w:rPr>
          <w:b/>
          <w:sz w:val="22"/>
          <w:szCs w:val="22"/>
          <w:lang w:val="uz-Cyrl-UZ"/>
        </w:rPr>
        <w:t xml:space="preserve">30 </w:t>
      </w:r>
      <w:r>
        <w:rPr>
          <w:sz w:val="22"/>
          <w:szCs w:val="22"/>
          <w:lang w:val="uz-Cyrl-UZ"/>
        </w:rPr>
        <w:t xml:space="preserve">foizi miqdorida </w:t>
      </w:r>
      <w:r>
        <w:rPr>
          <w:b/>
          <w:sz w:val="22"/>
          <w:szCs w:val="22"/>
          <w:lang w:val="uz-Cyrl-UZ"/>
        </w:rPr>
        <w:t xml:space="preserve"> </w:t>
      </w:r>
      <w:r w:rsidRPr="001A243C">
        <w:rPr>
          <w:sz w:val="22"/>
          <w:szCs w:val="22"/>
          <w:lang w:val="uz-Cyrl-UZ"/>
        </w:rPr>
        <w:t xml:space="preserve"> </w:t>
      </w:r>
      <w:r w:rsidRPr="001A243C">
        <w:rPr>
          <w:b/>
          <w:bCs/>
          <w:sz w:val="22"/>
          <w:szCs w:val="22"/>
          <w:lang w:val="uz-Cyrl-UZ"/>
        </w:rPr>
        <w:t>(</w:t>
      </w:r>
      <w:r>
        <w:rPr>
          <w:b/>
          <w:bCs/>
          <w:sz w:val="22"/>
          <w:szCs w:val="22"/>
          <w:lang w:val="uz-Cyrl-UZ"/>
        </w:rPr>
        <w:t xml:space="preserve">                   </w:t>
      </w:r>
      <w:r w:rsidRPr="001A243C">
        <w:rPr>
          <w:b/>
          <w:color w:val="000000"/>
          <w:sz w:val="22"/>
          <w:szCs w:val="22"/>
          <w:lang w:val="uz-Cyrl-UZ"/>
        </w:rPr>
        <w:t xml:space="preserve"> )</w:t>
      </w:r>
      <w:r w:rsidRPr="001A243C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so‘m</w:t>
      </w:r>
      <w:r w:rsidRPr="001A243C">
        <w:rPr>
          <w:b/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avans</w:t>
      </w:r>
      <w:r w:rsidRPr="001A243C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tulovini</w:t>
      </w:r>
      <w:r w:rsidRPr="001A243C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amalga</w:t>
      </w:r>
      <w:r w:rsidRPr="001A243C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oshiradi</w:t>
      </w:r>
      <w:r w:rsidRPr="001A243C">
        <w:rPr>
          <w:sz w:val="22"/>
          <w:lang w:val="uz-Cyrl-UZ"/>
        </w:rPr>
        <w:t xml:space="preserve">. </w:t>
      </w:r>
      <w:r>
        <w:rPr>
          <w:sz w:val="22"/>
          <w:lang w:val="uz-Cyrl-UZ"/>
        </w:rPr>
        <w:t>Kolgan</w:t>
      </w:r>
      <w:r w:rsidRPr="001A243C">
        <w:rPr>
          <w:sz w:val="22"/>
          <w:lang w:val="uz-Cyrl-UZ"/>
        </w:rPr>
        <w:t xml:space="preserve"> 70%  </w:t>
      </w:r>
      <w:r>
        <w:rPr>
          <w:b/>
          <w:sz w:val="22"/>
          <w:lang w:val="uz-Cyrl-UZ"/>
        </w:rPr>
        <w:t xml:space="preserve">  (              </w:t>
      </w:r>
      <w:r w:rsidRPr="001B6348">
        <w:rPr>
          <w:b/>
          <w:sz w:val="22"/>
          <w:lang w:val="uz-Cyrl-UZ"/>
        </w:rPr>
        <w:t>)</w:t>
      </w:r>
      <w:r w:rsidRPr="001A243C">
        <w:rPr>
          <w:b/>
          <w:sz w:val="22"/>
          <w:lang w:val="uz-Cyrl-UZ"/>
        </w:rPr>
        <w:t xml:space="preserve"> </w:t>
      </w:r>
      <w:r>
        <w:rPr>
          <w:b/>
          <w:sz w:val="22"/>
          <w:lang w:val="uz-Cyrl-UZ"/>
        </w:rPr>
        <w:t>so‘mni</w:t>
      </w:r>
      <w:r w:rsidRPr="001A243C">
        <w:rPr>
          <w:b/>
          <w:sz w:val="22"/>
          <w:lang w:val="uz-Cyrl-UZ"/>
        </w:rPr>
        <w:t xml:space="preserve"> </w:t>
      </w:r>
      <w:r>
        <w:rPr>
          <w:sz w:val="22"/>
          <w:lang w:val="uz-Cyrl-UZ"/>
        </w:rPr>
        <w:t>bajarilgan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ishlar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Buyurtmachi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tomonidan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qabul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kilib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olinganidan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so‘ng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amalga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oshiriladi</w:t>
      </w:r>
      <w:r w:rsidRPr="001A243C">
        <w:rPr>
          <w:sz w:val="22"/>
          <w:lang w:val="uz-Cyrl-UZ"/>
        </w:rPr>
        <w:t>.</w:t>
      </w:r>
    </w:p>
    <w:p w:rsidR="007B14B2" w:rsidRPr="001A243C" w:rsidRDefault="007B14B2" w:rsidP="00BD13F6">
      <w:pPr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3.2. </w:t>
      </w:r>
      <w:r>
        <w:rPr>
          <w:sz w:val="22"/>
          <w:lang w:val="uz-Cyrl-UZ"/>
        </w:rPr>
        <w:t>Buyurtmachi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Bajaruvchi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tomonidan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bajarilgan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ishlarni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dalolatnoma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bilan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qabul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qilib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oladi</w:t>
      </w:r>
      <w:r w:rsidRPr="001A243C">
        <w:rPr>
          <w:sz w:val="22"/>
          <w:lang w:val="uz-Cyrl-UZ"/>
        </w:rPr>
        <w:t xml:space="preserve">. </w:t>
      </w:r>
    </w:p>
    <w:p w:rsidR="007B14B2" w:rsidRPr="001A243C" w:rsidRDefault="007B14B2" w:rsidP="00BD13F6">
      <w:pPr>
        <w:ind w:firstLine="567"/>
        <w:jc w:val="both"/>
        <w:rPr>
          <w:b/>
          <w:sz w:val="26"/>
          <w:szCs w:val="26"/>
          <w:lang w:val="uz-Cyrl-UZ"/>
        </w:rPr>
      </w:pPr>
      <w:r w:rsidRPr="001A243C">
        <w:rPr>
          <w:sz w:val="22"/>
          <w:lang w:val="uz-Cyrl-UZ"/>
        </w:rPr>
        <w:tab/>
      </w:r>
      <w:r w:rsidRPr="001A243C">
        <w:rPr>
          <w:sz w:val="22"/>
          <w:lang w:val="uz-Cyrl-UZ"/>
        </w:rPr>
        <w:tab/>
      </w:r>
      <w:r w:rsidRPr="001A243C">
        <w:rPr>
          <w:sz w:val="22"/>
          <w:lang w:val="uz-Cyrl-UZ"/>
        </w:rPr>
        <w:tab/>
      </w:r>
      <w:r w:rsidRPr="001A243C">
        <w:rPr>
          <w:sz w:val="22"/>
          <w:lang w:val="uz-Cyrl-UZ"/>
        </w:rPr>
        <w:tab/>
      </w:r>
      <w:r w:rsidRPr="001A243C">
        <w:rPr>
          <w:sz w:val="22"/>
          <w:lang w:val="uz-Cyrl-UZ"/>
        </w:rPr>
        <w:tab/>
      </w:r>
      <w:r w:rsidRPr="001A243C">
        <w:rPr>
          <w:b/>
          <w:sz w:val="26"/>
          <w:szCs w:val="26"/>
          <w:lang w:val="uz-Cyrl-UZ"/>
        </w:rPr>
        <w:t xml:space="preserve">IV. </w:t>
      </w:r>
      <w:r>
        <w:rPr>
          <w:b/>
          <w:sz w:val="26"/>
          <w:szCs w:val="26"/>
          <w:lang w:val="uz-Cyrl-UZ"/>
        </w:rPr>
        <w:t>Tomonlarning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majburiyatlari</w:t>
      </w:r>
    </w:p>
    <w:p w:rsidR="007B14B2" w:rsidRPr="001A243C" w:rsidRDefault="007B14B2" w:rsidP="00BD13F6">
      <w:pPr>
        <w:jc w:val="both"/>
        <w:rPr>
          <w:sz w:val="22"/>
          <w:szCs w:val="22"/>
          <w:lang w:val="uz-Cyrl-UZ"/>
        </w:rPr>
      </w:pPr>
      <w:r w:rsidRPr="001A243C">
        <w:rPr>
          <w:sz w:val="22"/>
          <w:szCs w:val="22"/>
          <w:lang w:val="uz-Cyrl-UZ"/>
        </w:rPr>
        <w:t xml:space="preserve">4.1. </w:t>
      </w:r>
      <w:r>
        <w:rPr>
          <w:sz w:val="22"/>
          <w:lang w:val="uz-Cyrl-UZ"/>
        </w:rPr>
        <w:t>Bajaruvchi</w:t>
      </w:r>
      <w:r>
        <w:rPr>
          <w:sz w:val="22"/>
          <w:szCs w:val="22"/>
          <w:lang w:val="uz-Cyrl-UZ"/>
        </w:rPr>
        <w:t>ning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majburiyatlari</w:t>
      </w:r>
      <w:r w:rsidRPr="001A243C">
        <w:rPr>
          <w:sz w:val="22"/>
          <w:szCs w:val="22"/>
          <w:lang w:val="uz-Cyrl-UZ"/>
        </w:rPr>
        <w:t>:</w:t>
      </w:r>
    </w:p>
    <w:p w:rsidR="007B14B2" w:rsidRPr="001A243C" w:rsidRDefault="007B14B2" w:rsidP="00BD13F6">
      <w:pPr>
        <w:jc w:val="both"/>
        <w:rPr>
          <w:sz w:val="22"/>
          <w:szCs w:val="22"/>
          <w:lang w:val="uz-Cyrl-UZ"/>
        </w:rPr>
      </w:pPr>
      <w:r w:rsidRPr="001A243C">
        <w:rPr>
          <w:sz w:val="22"/>
          <w:szCs w:val="22"/>
          <w:lang w:val="uz-Cyrl-UZ"/>
        </w:rPr>
        <w:t xml:space="preserve">       -  </w:t>
      </w:r>
      <w:r>
        <w:rPr>
          <w:sz w:val="22"/>
          <w:szCs w:val="22"/>
          <w:lang w:val="uz-Cyrl-UZ"/>
        </w:rPr>
        <w:t>Buyurtmachi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tomonidan</w:t>
      </w:r>
      <w:r w:rsidRPr="001A243C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beriladigan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xujjatlari</w:t>
      </w:r>
      <w:r w:rsidRPr="001A243C">
        <w:rPr>
          <w:sz w:val="22"/>
          <w:szCs w:val="22"/>
          <w:lang w:val="uz-Cyrl-UZ"/>
        </w:rPr>
        <w:t xml:space="preserve"> (</w:t>
      </w:r>
      <w:r>
        <w:rPr>
          <w:sz w:val="22"/>
          <w:szCs w:val="22"/>
          <w:lang w:val="uz-Cyrl-UZ"/>
        </w:rPr>
        <w:t>loyihalash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topshiriqlari</w:t>
      </w:r>
      <w:r w:rsidRPr="001A243C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texnik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topshiriq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boshqa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boshlang‘ich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xujjatlar</w:t>
      </w:r>
      <w:r w:rsidRPr="001A243C">
        <w:rPr>
          <w:sz w:val="22"/>
          <w:szCs w:val="22"/>
          <w:lang w:val="uz-Cyrl-UZ"/>
        </w:rPr>
        <w:t xml:space="preserve">) </w:t>
      </w:r>
      <w:r>
        <w:rPr>
          <w:sz w:val="22"/>
          <w:szCs w:val="22"/>
          <w:lang w:val="uz-Cyrl-UZ"/>
        </w:rPr>
        <w:t>taqdim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etilgan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kundan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boshlab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bajarishga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kirishadi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Pr="001A243C">
        <w:rPr>
          <w:sz w:val="22"/>
          <w:szCs w:val="22"/>
          <w:lang w:val="uz-Cyrl-UZ"/>
        </w:rPr>
        <w:t xml:space="preserve"> 2022 </w:t>
      </w:r>
      <w:r>
        <w:rPr>
          <w:sz w:val="22"/>
          <w:szCs w:val="22"/>
          <w:lang w:val="uz-Cyrl-UZ"/>
        </w:rPr>
        <w:t>yil</w:t>
      </w:r>
      <w:r w:rsidRPr="001A243C">
        <w:rPr>
          <w:sz w:val="22"/>
          <w:szCs w:val="22"/>
          <w:lang w:val="uz-Cyrl-UZ"/>
        </w:rPr>
        <w:t xml:space="preserve"> ___________  </w:t>
      </w:r>
      <w:r>
        <w:rPr>
          <w:sz w:val="22"/>
          <w:szCs w:val="22"/>
          <w:lang w:val="uz-Cyrl-UZ"/>
        </w:rPr>
        <w:t>kuniga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kadar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to‘liq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Buyurtmachiga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topshiradi</w:t>
      </w:r>
      <w:r w:rsidRPr="001A243C">
        <w:rPr>
          <w:sz w:val="22"/>
          <w:szCs w:val="22"/>
          <w:lang w:val="uz-Cyrl-UZ"/>
        </w:rPr>
        <w:t>;</w:t>
      </w:r>
    </w:p>
    <w:p w:rsidR="007B14B2" w:rsidRPr="001A243C" w:rsidRDefault="007B14B2" w:rsidP="00BD13F6">
      <w:pPr>
        <w:jc w:val="both"/>
        <w:rPr>
          <w:sz w:val="22"/>
          <w:szCs w:val="22"/>
          <w:lang w:val="uz-Cyrl-UZ"/>
        </w:rPr>
      </w:pPr>
      <w:r w:rsidRPr="001A243C">
        <w:rPr>
          <w:sz w:val="22"/>
          <w:szCs w:val="22"/>
          <w:lang w:val="uz-Cyrl-UZ"/>
        </w:rPr>
        <w:t xml:space="preserve">       - </w:t>
      </w:r>
      <w:r>
        <w:rPr>
          <w:sz w:val="22"/>
          <w:szCs w:val="22"/>
          <w:lang w:val="uz-Cyrl-UZ"/>
        </w:rPr>
        <w:t>belgilangan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reja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jadval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bo‘yicha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tashkil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etadi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amaldagi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normativ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xujjatlarga</w:t>
      </w:r>
      <w:r w:rsidRPr="001A243C">
        <w:rPr>
          <w:sz w:val="22"/>
          <w:szCs w:val="22"/>
          <w:lang w:val="uz-Cyrl-UZ"/>
        </w:rPr>
        <w:t xml:space="preserve">       </w:t>
      </w:r>
      <w:r>
        <w:rPr>
          <w:sz w:val="22"/>
          <w:szCs w:val="22"/>
          <w:lang w:val="uz-Cyrl-UZ"/>
        </w:rPr>
        <w:t>muvofiq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sifatli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qilib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bajaradi</w:t>
      </w:r>
      <w:r w:rsidRPr="001A243C">
        <w:rPr>
          <w:sz w:val="22"/>
          <w:szCs w:val="22"/>
          <w:lang w:val="uz-Cyrl-UZ"/>
        </w:rPr>
        <w:t>;</w:t>
      </w:r>
    </w:p>
    <w:p w:rsidR="007B14B2" w:rsidRPr="001A243C" w:rsidRDefault="007B14B2" w:rsidP="00BD13F6">
      <w:pPr>
        <w:jc w:val="both"/>
        <w:rPr>
          <w:sz w:val="22"/>
          <w:szCs w:val="22"/>
          <w:lang w:val="uz-Cyrl-UZ"/>
        </w:rPr>
      </w:pPr>
      <w:r w:rsidRPr="001A243C">
        <w:rPr>
          <w:sz w:val="22"/>
          <w:szCs w:val="22"/>
          <w:lang w:val="uz-Cyrl-UZ"/>
        </w:rPr>
        <w:t xml:space="preserve">        - </w:t>
      </w:r>
      <w:r>
        <w:rPr>
          <w:sz w:val="22"/>
          <w:szCs w:val="22"/>
          <w:lang w:val="uz-Cyrl-UZ"/>
        </w:rPr>
        <w:t>ishlar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bajarilganidan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so‘ng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qabul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qilish</w:t>
      </w:r>
      <w:r w:rsidRPr="001A243C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>topshirish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dalolatnomasini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tuzib</w:t>
      </w:r>
      <w:r w:rsidRPr="001A243C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Buyurtmachiga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yuboradi</w:t>
      </w:r>
      <w:r w:rsidRPr="001A243C">
        <w:rPr>
          <w:sz w:val="22"/>
          <w:szCs w:val="22"/>
          <w:lang w:val="uz-Cyrl-UZ"/>
        </w:rPr>
        <w:t>;</w:t>
      </w:r>
    </w:p>
    <w:p w:rsidR="007B14B2" w:rsidRPr="001A243C" w:rsidRDefault="007B14B2" w:rsidP="00BD13F6">
      <w:pPr>
        <w:jc w:val="both"/>
        <w:rPr>
          <w:sz w:val="22"/>
          <w:lang w:val="uz-Cyrl-UZ"/>
        </w:rPr>
      </w:pPr>
      <w:r w:rsidRPr="001A243C">
        <w:rPr>
          <w:sz w:val="22"/>
          <w:szCs w:val="22"/>
          <w:lang w:val="uz-Cyrl-UZ"/>
        </w:rPr>
        <w:t xml:space="preserve">       - </w:t>
      </w:r>
      <w:r>
        <w:rPr>
          <w:sz w:val="22"/>
          <w:szCs w:val="22"/>
          <w:lang w:val="uz-Cyrl-UZ"/>
        </w:rPr>
        <w:t>i</w:t>
      </w:r>
      <w:r>
        <w:rPr>
          <w:sz w:val="22"/>
          <w:lang w:val="uz-Cyrl-UZ"/>
        </w:rPr>
        <w:t>shlarni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bajarish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jarayonida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xatolar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aniqlangan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taqdirda</w:t>
      </w:r>
      <w:r w:rsidRPr="001A243C">
        <w:rPr>
          <w:sz w:val="22"/>
          <w:lang w:val="uz-Cyrl-UZ"/>
        </w:rPr>
        <w:t xml:space="preserve">, </w:t>
      </w:r>
      <w:r>
        <w:rPr>
          <w:sz w:val="22"/>
          <w:lang w:val="uz-Cyrl-UZ"/>
        </w:rPr>
        <w:t>Buyurtmachini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bu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haqda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yozma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ravishda</w:t>
      </w:r>
      <w:r w:rsidRPr="001A243C">
        <w:rPr>
          <w:sz w:val="22"/>
          <w:lang w:val="uz-Cyrl-UZ"/>
        </w:rPr>
        <w:t xml:space="preserve">        </w:t>
      </w:r>
      <w:r>
        <w:rPr>
          <w:sz w:val="22"/>
          <w:lang w:val="uz-Cyrl-UZ"/>
        </w:rPr>
        <w:t>xabardor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qiladi</w:t>
      </w:r>
      <w:r w:rsidRPr="001A243C">
        <w:rPr>
          <w:sz w:val="22"/>
          <w:lang w:val="uz-Cyrl-UZ"/>
        </w:rPr>
        <w:t>;</w:t>
      </w:r>
    </w:p>
    <w:p w:rsidR="007B14B2" w:rsidRPr="001A243C" w:rsidRDefault="007B14B2" w:rsidP="00BD13F6">
      <w:pPr>
        <w:jc w:val="both"/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       - </w:t>
      </w:r>
      <w:r>
        <w:rPr>
          <w:sz w:val="22"/>
          <w:lang w:val="uz-Cyrl-UZ"/>
        </w:rPr>
        <w:t>Buyurtmachi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bilan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bajariladigan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ishlarning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natijalarini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kelishadi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va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bajarilgan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ishlar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haqida</w:t>
      </w:r>
      <w:r w:rsidRPr="001A243C">
        <w:rPr>
          <w:sz w:val="22"/>
          <w:lang w:val="uz-Cyrl-UZ"/>
        </w:rPr>
        <w:t xml:space="preserve">       </w:t>
      </w:r>
      <w:r>
        <w:rPr>
          <w:sz w:val="22"/>
          <w:lang w:val="uz-Cyrl-UZ"/>
        </w:rPr>
        <w:t>Buyurtmachiga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axborot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berib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boradi</w:t>
      </w:r>
      <w:r w:rsidRPr="001A243C">
        <w:rPr>
          <w:sz w:val="22"/>
          <w:lang w:val="uz-Cyrl-UZ"/>
        </w:rPr>
        <w:t>.</w:t>
      </w:r>
    </w:p>
    <w:p w:rsidR="007B14B2" w:rsidRPr="001A243C" w:rsidRDefault="007B14B2" w:rsidP="00BD13F6">
      <w:pPr>
        <w:jc w:val="both"/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4.2. </w:t>
      </w:r>
      <w:r>
        <w:rPr>
          <w:sz w:val="22"/>
          <w:lang w:val="uz-Cyrl-UZ"/>
        </w:rPr>
        <w:t>Bajaruvchi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bajarilgan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ishlarni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Buyurtmachining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ruxsatisiz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uchinchi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shaxsga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berishga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haqli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emas</w:t>
      </w:r>
      <w:r w:rsidRPr="001A243C">
        <w:rPr>
          <w:sz w:val="22"/>
          <w:lang w:val="uz-Cyrl-UZ"/>
        </w:rPr>
        <w:t>.</w:t>
      </w:r>
    </w:p>
    <w:p w:rsidR="007B14B2" w:rsidRPr="001A243C" w:rsidRDefault="007B14B2" w:rsidP="00BD13F6">
      <w:pPr>
        <w:jc w:val="both"/>
        <w:rPr>
          <w:sz w:val="22"/>
          <w:szCs w:val="22"/>
          <w:lang w:val="uz-Cyrl-UZ"/>
        </w:rPr>
      </w:pPr>
      <w:r w:rsidRPr="001A243C">
        <w:rPr>
          <w:sz w:val="22"/>
          <w:szCs w:val="22"/>
          <w:lang w:val="uz-Cyrl-UZ"/>
        </w:rPr>
        <w:t xml:space="preserve">4.3. </w:t>
      </w:r>
      <w:r>
        <w:rPr>
          <w:sz w:val="22"/>
          <w:szCs w:val="22"/>
          <w:lang w:val="uz-Cyrl-UZ"/>
        </w:rPr>
        <w:t>Buyurtmachining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majburiyatlari</w:t>
      </w:r>
      <w:r w:rsidRPr="001A243C">
        <w:rPr>
          <w:sz w:val="22"/>
          <w:szCs w:val="22"/>
          <w:lang w:val="uz-Cyrl-UZ"/>
        </w:rPr>
        <w:t xml:space="preserve">:  </w:t>
      </w:r>
    </w:p>
    <w:p w:rsidR="007B14B2" w:rsidRPr="001A243C" w:rsidRDefault="007B14B2" w:rsidP="00BD13F6">
      <w:pPr>
        <w:jc w:val="both"/>
        <w:rPr>
          <w:sz w:val="22"/>
          <w:szCs w:val="22"/>
          <w:lang w:val="uz-Cyrl-UZ"/>
        </w:rPr>
      </w:pPr>
      <w:r w:rsidRPr="001A243C">
        <w:rPr>
          <w:sz w:val="22"/>
          <w:szCs w:val="22"/>
          <w:lang w:val="uz-Cyrl-UZ"/>
        </w:rPr>
        <w:t xml:space="preserve">          -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Bajaruvchiga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shartnoma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imzolangan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kundan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boshlab</w:t>
      </w:r>
      <w:r w:rsidRPr="001A243C">
        <w:rPr>
          <w:sz w:val="22"/>
          <w:lang w:val="uz-Cyrl-UZ"/>
        </w:rPr>
        <w:t xml:space="preserve"> 5 </w:t>
      </w:r>
      <w:r>
        <w:rPr>
          <w:sz w:val="22"/>
          <w:lang w:val="uz-Cyrl-UZ"/>
        </w:rPr>
        <w:t>kun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ichida</w:t>
      </w:r>
      <w:r w:rsidRPr="001A243C">
        <w:rPr>
          <w:sz w:val="22"/>
          <w:lang w:val="uz-Cyrl-UZ"/>
        </w:rPr>
        <w:t xml:space="preserve">  </w:t>
      </w:r>
      <w:r>
        <w:rPr>
          <w:sz w:val="22"/>
          <w:lang w:val="uz-Cyrl-UZ"/>
        </w:rPr>
        <w:t>zarur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xujjatlarni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taqdim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etadi</w:t>
      </w:r>
      <w:r w:rsidRPr="001A243C">
        <w:rPr>
          <w:sz w:val="22"/>
          <w:lang w:val="uz-Cyrl-UZ"/>
        </w:rPr>
        <w:t>;</w:t>
      </w:r>
    </w:p>
    <w:p w:rsidR="007B14B2" w:rsidRPr="001A243C" w:rsidRDefault="007B14B2" w:rsidP="00BD13F6">
      <w:pPr>
        <w:jc w:val="both"/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          - </w:t>
      </w:r>
      <w:r>
        <w:rPr>
          <w:sz w:val="22"/>
          <w:lang w:val="uz-Cyrl-UZ"/>
        </w:rPr>
        <w:t>Bajaruvchi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ishlarni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sifatli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va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to‘g‘ri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bajarishi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uchun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barcha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axborotlar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bilan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ta’minlaydi</w:t>
      </w:r>
      <w:r w:rsidRPr="001A243C">
        <w:rPr>
          <w:sz w:val="22"/>
          <w:lang w:val="uz-Cyrl-UZ"/>
        </w:rPr>
        <w:t>;</w:t>
      </w:r>
    </w:p>
    <w:p w:rsidR="007B14B2" w:rsidRPr="001A243C" w:rsidRDefault="007B14B2" w:rsidP="00BD13F6">
      <w:pPr>
        <w:jc w:val="both"/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          - </w:t>
      </w:r>
      <w:r>
        <w:rPr>
          <w:sz w:val="22"/>
          <w:lang w:val="uz-Cyrl-UZ"/>
        </w:rPr>
        <w:t>Bajaruvchi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tomonidan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amalga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oshirilayotgan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ishlar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haqida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uzluksiz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tanishib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boradi</w:t>
      </w:r>
      <w:r w:rsidRPr="001A243C">
        <w:rPr>
          <w:sz w:val="22"/>
          <w:lang w:val="uz-Cyrl-UZ"/>
        </w:rPr>
        <w:t>;</w:t>
      </w:r>
    </w:p>
    <w:p w:rsidR="007B14B2" w:rsidRPr="001A243C" w:rsidRDefault="007B14B2" w:rsidP="00BD13F6">
      <w:pPr>
        <w:jc w:val="both"/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          - </w:t>
      </w:r>
      <w:r>
        <w:rPr>
          <w:sz w:val="22"/>
          <w:lang w:val="uz-Cyrl-UZ"/>
        </w:rPr>
        <w:t>Bajarilgan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ishlarni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qabul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qilib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oladi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va</w:t>
      </w:r>
      <w:r w:rsidRPr="001A243C">
        <w:rPr>
          <w:sz w:val="22"/>
          <w:lang w:val="uz-Cyrl-UZ"/>
        </w:rPr>
        <w:t xml:space="preserve">  </w:t>
      </w:r>
      <w:r>
        <w:rPr>
          <w:sz w:val="22"/>
          <w:lang w:val="uz-Cyrl-UZ"/>
        </w:rPr>
        <w:t>to‘lovni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amalga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oshiradi</w:t>
      </w:r>
      <w:r w:rsidRPr="001A243C">
        <w:rPr>
          <w:sz w:val="22"/>
          <w:lang w:val="uz-Cyrl-UZ"/>
        </w:rPr>
        <w:t>.</w:t>
      </w:r>
    </w:p>
    <w:p w:rsidR="007B14B2" w:rsidRPr="001A243C" w:rsidRDefault="007B14B2" w:rsidP="00BD13F6">
      <w:pPr>
        <w:jc w:val="center"/>
        <w:rPr>
          <w:b/>
          <w:sz w:val="26"/>
          <w:szCs w:val="26"/>
          <w:lang w:val="uz-Cyrl-UZ"/>
        </w:rPr>
      </w:pPr>
      <w:r w:rsidRPr="001A243C">
        <w:rPr>
          <w:b/>
          <w:sz w:val="26"/>
          <w:szCs w:val="26"/>
          <w:lang w:val="uz-Cyrl-UZ"/>
        </w:rPr>
        <w:t xml:space="preserve">V. </w:t>
      </w:r>
      <w:r>
        <w:rPr>
          <w:b/>
          <w:sz w:val="26"/>
          <w:szCs w:val="26"/>
          <w:lang w:val="uz-Cyrl-UZ"/>
        </w:rPr>
        <w:t>Ishni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topshirish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va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qabul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qilish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tartibi</w:t>
      </w:r>
    </w:p>
    <w:p w:rsidR="007B14B2" w:rsidRPr="001A243C" w:rsidRDefault="007B14B2" w:rsidP="00BD13F6">
      <w:pPr>
        <w:jc w:val="both"/>
        <w:rPr>
          <w:b/>
          <w:sz w:val="26"/>
          <w:szCs w:val="26"/>
          <w:lang w:val="uz-Cyrl-UZ"/>
        </w:rPr>
      </w:pPr>
      <w:r w:rsidRPr="001A243C">
        <w:rPr>
          <w:sz w:val="22"/>
          <w:szCs w:val="22"/>
          <w:lang w:val="uz-Cyrl-UZ"/>
        </w:rPr>
        <w:t xml:space="preserve">5.1.  </w:t>
      </w:r>
      <w:r>
        <w:rPr>
          <w:sz w:val="22"/>
          <w:szCs w:val="22"/>
          <w:lang w:val="uz-Cyrl-UZ"/>
        </w:rPr>
        <w:t>Bajarilgan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qabul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qilish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texnik</w:t>
      </w:r>
      <w:r w:rsidRPr="001A243C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>topshiriq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talablariga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amalga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oshiriladi</w:t>
      </w:r>
      <w:r w:rsidRPr="001A243C">
        <w:rPr>
          <w:sz w:val="22"/>
          <w:szCs w:val="22"/>
          <w:lang w:val="uz-Cyrl-UZ"/>
        </w:rPr>
        <w:t>.</w:t>
      </w:r>
    </w:p>
    <w:p w:rsidR="007B14B2" w:rsidRPr="001A243C" w:rsidRDefault="007B14B2" w:rsidP="00BD13F6">
      <w:pPr>
        <w:ind w:left="426" w:hanging="426"/>
        <w:jc w:val="both"/>
        <w:rPr>
          <w:sz w:val="22"/>
          <w:szCs w:val="22"/>
          <w:lang w:val="uz-Cyrl-UZ"/>
        </w:rPr>
      </w:pPr>
      <w:r w:rsidRPr="001A243C">
        <w:rPr>
          <w:sz w:val="22"/>
          <w:szCs w:val="22"/>
          <w:lang w:val="uz-Cyrl-UZ"/>
        </w:rPr>
        <w:t xml:space="preserve">5.2. </w:t>
      </w:r>
      <w:r>
        <w:rPr>
          <w:sz w:val="22"/>
          <w:szCs w:val="22"/>
          <w:lang w:val="uz-Cyrl-UZ"/>
        </w:rPr>
        <w:t>Bajarilgan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ishlarning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bosqichlari</w:t>
      </w:r>
      <w:r w:rsidRPr="001A243C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tugatilishi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bog‘liq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holda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rasmiylashtiriladigan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xujjatlar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ro‘yxati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topshirish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tartiblari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texnik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loyihalash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topshiriqnomasi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hamda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bajarilgan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dalolatnomasiga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bosqichlar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bo‘yicha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Buyurtmachi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tomonidan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qabul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qilib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olinadi</w:t>
      </w:r>
      <w:r w:rsidRPr="001A243C">
        <w:rPr>
          <w:sz w:val="22"/>
          <w:szCs w:val="22"/>
          <w:lang w:val="uz-Cyrl-UZ"/>
        </w:rPr>
        <w:t>.</w:t>
      </w:r>
    </w:p>
    <w:p w:rsidR="007B14B2" w:rsidRPr="001A243C" w:rsidRDefault="007B14B2" w:rsidP="00BD13F6">
      <w:pPr>
        <w:ind w:left="426" w:hanging="426"/>
        <w:jc w:val="both"/>
        <w:rPr>
          <w:sz w:val="22"/>
          <w:szCs w:val="22"/>
          <w:lang w:val="uz-Cyrl-UZ"/>
        </w:rPr>
      </w:pPr>
      <w:r w:rsidRPr="001A243C">
        <w:rPr>
          <w:sz w:val="22"/>
          <w:szCs w:val="22"/>
          <w:lang w:val="uz-Cyrl-UZ"/>
        </w:rPr>
        <w:t>5.3.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Bajaruvchi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tamomlaganidan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so‘ng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texnik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topshiriqda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nazarda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tutilgan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holda</w:t>
      </w:r>
      <w:r w:rsidRPr="001A243C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qabul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qilish</w:t>
      </w:r>
      <w:r w:rsidRPr="001A243C">
        <w:rPr>
          <w:sz w:val="22"/>
          <w:szCs w:val="22"/>
          <w:lang w:val="uz-Cyrl-UZ"/>
        </w:rPr>
        <w:t xml:space="preserve">–       </w:t>
      </w:r>
      <w:r>
        <w:rPr>
          <w:sz w:val="22"/>
          <w:szCs w:val="22"/>
          <w:lang w:val="uz-Cyrl-UZ"/>
        </w:rPr>
        <w:t>topshirish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dalolatnomasi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uch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nusxada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xujjatlar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to‘plamini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Buyurtmachiga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taqdim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etadi</w:t>
      </w:r>
      <w:r w:rsidRPr="001A243C">
        <w:rPr>
          <w:sz w:val="22"/>
          <w:szCs w:val="22"/>
          <w:lang w:val="uz-Cyrl-UZ"/>
        </w:rPr>
        <w:t>.</w:t>
      </w:r>
    </w:p>
    <w:p w:rsidR="007B14B2" w:rsidRPr="001A243C" w:rsidRDefault="007B14B2" w:rsidP="00BD13F6">
      <w:pPr>
        <w:ind w:left="426" w:hanging="426"/>
        <w:jc w:val="both"/>
        <w:rPr>
          <w:sz w:val="22"/>
          <w:szCs w:val="22"/>
          <w:lang w:val="uz-Cyrl-UZ"/>
        </w:rPr>
      </w:pPr>
      <w:r w:rsidRPr="001A243C">
        <w:rPr>
          <w:sz w:val="22"/>
          <w:szCs w:val="22"/>
          <w:lang w:val="uz-Cyrl-UZ"/>
        </w:rPr>
        <w:t xml:space="preserve">5.4. </w:t>
      </w:r>
      <w:r>
        <w:rPr>
          <w:sz w:val="22"/>
          <w:szCs w:val="22"/>
          <w:lang w:val="uz-Cyrl-UZ"/>
        </w:rPr>
        <w:t>Buyurtmachi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xisobot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xujjatlarini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topshirish</w:t>
      </w:r>
      <w:r w:rsidRPr="001A243C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>qabul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qilish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dalolatnomasini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olgandan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so‘ng</w:t>
      </w:r>
      <w:r w:rsidRPr="001A243C">
        <w:rPr>
          <w:sz w:val="22"/>
          <w:szCs w:val="22"/>
          <w:lang w:val="uz-Cyrl-UZ"/>
        </w:rPr>
        <w:t xml:space="preserve">,           10 </w:t>
      </w:r>
      <w:r>
        <w:rPr>
          <w:sz w:val="22"/>
          <w:szCs w:val="22"/>
          <w:lang w:val="uz-Cyrl-UZ"/>
        </w:rPr>
        <w:t>kun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davomida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qabul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qilish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majburiyatini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oladi</w:t>
      </w:r>
      <w:r w:rsidRPr="001A243C">
        <w:rPr>
          <w:sz w:val="22"/>
          <w:szCs w:val="22"/>
          <w:lang w:val="uz-Cyrl-UZ"/>
        </w:rPr>
        <w:t xml:space="preserve">. </w:t>
      </w:r>
    </w:p>
    <w:p w:rsidR="007B14B2" w:rsidRPr="001A243C" w:rsidRDefault="007B14B2" w:rsidP="007B14B2">
      <w:pPr>
        <w:ind w:left="426" w:hanging="426"/>
        <w:jc w:val="both"/>
        <w:rPr>
          <w:sz w:val="22"/>
          <w:szCs w:val="22"/>
          <w:lang w:val="uz-Cyrl-UZ"/>
        </w:rPr>
      </w:pPr>
      <w:r w:rsidRPr="001A243C">
        <w:rPr>
          <w:sz w:val="22"/>
          <w:szCs w:val="22"/>
          <w:lang w:val="uz-Cyrl-UZ"/>
        </w:rPr>
        <w:lastRenderedPageBreak/>
        <w:t xml:space="preserve">5.5. </w:t>
      </w:r>
      <w:r>
        <w:rPr>
          <w:sz w:val="22"/>
          <w:szCs w:val="22"/>
          <w:lang w:val="uz-Cyrl-UZ"/>
        </w:rPr>
        <w:t>Buyurtmachi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qabul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qilishni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asosli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rad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etsa</w:t>
      </w:r>
      <w:r w:rsidRPr="001A243C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qo‘shimcha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bajariladigan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ularning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bajarish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muddatlari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ko‘rsatilib</w:t>
      </w:r>
      <w:r w:rsidRPr="001A243C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ikki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tomonlama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dalolatnoma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tuziladi</w:t>
      </w:r>
      <w:r w:rsidRPr="001A243C">
        <w:rPr>
          <w:sz w:val="22"/>
          <w:szCs w:val="22"/>
          <w:lang w:val="uz-Cyrl-UZ"/>
        </w:rPr>
        <w:t>.</w:t>
      </w:r>
    </w:p>
    <w:p w:rsidR="007B14B2" w:rsidRPr="001A243C" w:rsidRDefault="007B14B2" w:rsidP="007B14B2">
      <w:pPr>
        <w:jc w:val="both"/>
        <w:rPr>
          <w:sz w:val="22"/>
          <w:szCs w:val="22"/>
          <w:lang w:val="uz-Cyrl-UZ"/>
        </w:rPr>
      </w:pPr>
      <w:r w:rsidRPr="001A243C">
        <w:rPr>
          <w:sz w:val="22"/>
          <w:szCs w:val="22"/>
          <w:lang w:val="uz-Cyrl-UZ"/>
        </w:rPr>
        <w:t xml:space="preserve">5.6. </w:t>
      </w:r>
      <w:r>
        <w:rPr>
          <w:sz w:val="22"/>
          <w:szCs w:val="22"/>
          <w:lang w:val="uz-Cyrl-UZ"/>
        </w:rPr>
        <w:t>Bajarilayotgan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to‘xtatilganda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tomonlar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</w:t>
      </w:r>
      <w:r w:rsidRPr="001A243C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>birini</w:t>
      </w:r>
      <w:r w:rsidRPr="001A243C">
        <w:rPr>
          <w:sz w:val="22"/>
          <w:szCs w:val="22"/>
          <w:lang w:val="uz-Cyrl-UZ"/>
        </w:rPr>
        <w:t xml:space="preserve"> 5 </w:t>
      </w:r>
      <w:r>
        <w:rPr>
          <w:sz w:val="22"/>
          <w:szCs w:val="22"/>
          <w:lang w:val="uz-Cyrl-UZ"/>
        </w:rPr>
        <w:t>kunlik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muddat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ichida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xabardor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qiladilar</w:t>
      </w:r>
      <w:r w:rsidRPr="001A243C">
        <w:rPr>
          <w:sz w:val="22"/>
          <w:szCs w:val="22"/>
          <w:lang w:val="uz-Cyrl-UZ"/>
        </w:rPr>
        <w:t>.</w:t>
      </w:r>
    </w:p>
    <w:p w:rsidR="007B14B2" w:rsidRPr="00DB6829" w:rsidRDefault="007B14B2" w:rsidP="007B14B2">
      <w:pPr>
        <w:jc w:val="both"/>
        <w:rPr>
          <w:sz w:val="22"/>
          <w:szCs w:val="22"/>
          <w:lang w:val="uz-Cyrl-UZ"/>
        </w:rPr>
      </w:pPr>
      <w:r w:rsidRPr="001A243C">
        <w:rPr>
          <w:sz w:val="22"/>
          <w:szCs w:val="22"/>
          <w:lang w:val="uz-Cyrl-UZ"/>
        </w:rPr>
        <w:t xml:space="preserve">5.7. </w:t>
      </w:r>
      <w:r>
        <w:rPr>
          <w:sz w:val="22"/>
          <w:szCs w:val="22"/>
          <w:lang w:val="uz-Cyrl-UZ"/>
        </w:rPr>
        <w:t>Bajarilayotgan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asosli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ravishda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to‘xtatilganda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davom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ettirish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maqsadga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muvofiq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emas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deb</w:t>
      </w:r>
      <w:r w:rsidRPr="001A243C">
        <w:rPr>
          <w:sz w:val="22"/>
          <w:szCs w:val="22"/>
          <w:lang w:val="uz-Cyrl-UZ"/>
        </w:rPr>
        <w:t xml:space="preserve"> </w:t>
      </w:r>
    </w:p>
    <w:p w:rsidR="007B14B2" w:rsidRPr="001A243C" w:rsidRDefault="007B14B2" w:rsidP="007B14B2">
      <w:pPr>
        <w:jc w:val="both"/>
        <w:rPr>
          <w:sz w:val="22"/>
          <w:szCs w:val="22"/>
          <w:lang w:val="uz-Cyrl-UZ"/>
        </w:rPr>
      </w:pPr>
      <w:r w:rsidRPr="00DB6829">
        <w:rPr>
          <w:sz w:val="22"/>
          <w:szCs w:val="22"/>
          <w:lang w:val="uz-Cyrl-UZ"/>
        </w:rPr>
        <w:t xml:space="preserve">     </w:t>
      </w:r>
      <w:r w:rsidRPr="001A243C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topilganda</w:t>
      </w:r>
      <w:r w:rsidRPr="001A243C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ishlarning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bajarilgan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qismi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uchun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Buyurtmachi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lang w:val="uz-Cyrl-UZ"/>
        </w:rPr>
        <w:t>Bajaruvchi</w:t>
      </w:r>
      <w:r>
        <w:rPr>
          <w:sz w:val="22"/>
          <w:szCs w:val="22"/>
          <w:lang w:val="uz-Cyrl-UZ"/>
        </w:rPr>
        <w:t>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haq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to‘laydi</w:t>
      </w:r>
      <w:r w:rsidRPr="001A243C">
        <w:rPr>
          <w:sz w:val="22"/>
          <w:szCs w:val="22"/>
          <w:lang w:val="uz-Cyrl-UZ"/>
        </w:rPr>
        <w:t>.</w:t>
      </w:r>
    </w:p>
    <w:p w:rsidR="007B14B2" w:rsidRPr="001A243C" w:rsidRDefault="007B14B2" w:rsidP="00573CC2">
      <w:pPr>
        <w:jc w:val="both"/>
        <w:rPr>
          <w:b/>
          <w:sz w:val="26"/>
          <w:szCs w:val="26"/>
          <w:lang w:val="uz-Cyrl-UZ"/>
        </w:rPr>
      </w:pPr>
      <w:r w:rsidRPr="001A243C">
        <w:rPr>
          <w:sz w:val="22"/>
          <w:lang w:val="uz-Cyrl-UZ"/>
        </w:rPr>
        <w:t xml:space="preserve">                                             </w:t>
      </w:r>
      <w:r w:rsidRPr="001A243C">
        <w:rPr>
          <w:b/>
          <w:sz w:val="26"/>
          <w:szCs w:val="26"/>
          <w:lang w:val="uz-Cyrl-UZ"/>
        </w:rPr>
        <w:t xml:space="preserve">VI. </w:t>
      </w:r>
      <w:r>
        <w:rPr>
          <w:b/>
          <w:sz w:val="26"/>
          <w:szCs w:val="26"/>
          <w:lang w:val="uz-Cyrl-UZ"/>
        </w:rPr>
        <w:t>Tomonlarning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javobgarligi</w:t>
      </w:r>
    </w:p>
    <w:p w:rsidR="007B14B2" w:rsidRPr="001A243C" w:rsidRDefault="007B14B2" w:rsidP="007B14B2">
      <w:pPr>
        <w:ind w:left="426" w:hanging="426"/>
        <w:jc w:val="both"/>
        <w:rPr>
          <w:sz w:val="22"/>
          <w:lang w:val="uz-Cyrl-UZ"/>
        </w:rPr>
      </w:pPr>
      <w:r w:rsidRPr="001A243C">
        <w:rPr>
          <w:sz w:val="22"/>
          <w:szCs w:val="22"/>
          <w:lang w:val="uz-Cyrl-UZ"/>
        </w:rPr>
        <w:t xml:space="preserve">6.1. </w:t>
      </w:r>
      <w:r>
        <w:rPr>
          <w:sz w:val="22"/>
          <w:lang w:val="uz-Cyrl-UZ"/>
        </w:rPr>
        <w:t>Tomonlardan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biri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shartnoma</w:t>
      </w:r>
      <w:r w:rsidRPr="001A243C">
        <w:rPr>
          <w:sz w:val="22"/>
          <w:lang w:val="uz-Cyrl-UZ"/>
        </w:rPr>
        <w:t xml:space="preserve">  </w:t>
      </w:r>
      <w:r>
        <w:rPr>
          <w:sz w:val="22"/>
          <w:lang w:val="uz-Cyrl-UZ"/>
        </w:rPr>
        <w:t>majburiyatini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bajarmasa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yoki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zarur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darajada</w:t>
      </w:r>
      <w:r w:rsidRPr="001A243C">
        <w:rPr>
          <w:sz w:val="22"/>
          <w:lang w:val="uz-Cyrl-UZ"/>
        </w:rPr>
        <w:t xml:space="preserve">  </w:t>
      </w:r>
      <w:r>
        <w:rPr>
          <w:sz w:val="22"/>
          <w:lang w:val="uz-Cyrl-UZ"/>
        </w:rPr>
        <w:t>bajarilmagan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takdirda</w:t>
      </w:r>
      <w:r w:rsidRPr="001A243C">
        <w:rPr>
          <w:sz w:val="22"/>
          <w:lang w:val="uz-Cyrl-UZ"/>
        </w:rPr>
        <w:t xml:space="preserve">         </w:t>
      </w:r>
      <w:r>
        <w:rPr>
          <w:sz w:val="22"/>
          <w:lang w:val="uz-Cyrl-UZ"/>
        </w:rPr>
        <w:t>aybdor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ikkinchi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 xml:space="preserve"> yetkazilgan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zararlarni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to‘laydi</w:t>
      </w:r>
      <w:r w:rsidRPr="001A243C">
        <w:rPr>
          <w:sz w:val="22"/>
          <w:lang w:val="uz-Cyrl-UZ"/>
        </w:rPr>
        <w:t>.</w:t>
      </w:r>
    </w:p>
    <w:p w:rsidR="007B14B2" w:rsidRPr="001A243C" w:rsidRDefault="007B14B2" w:rsidP="007B14B2">
      <w:pPr>
        <w:ind w:left="426" w:hanging="426"/>
        <w:jc w:val="both"/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6.2. </w:t>
      </w:r>
      <w:r>
        <w:rPr>
          <w:sz w:val="22"/>
          <w:lang w:val="uz-Cyrl-UZ"/>
        </w:rPr>
        <w:t>Bajaruvchi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tomonidan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bajarilgan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ishlar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uchun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Buyurtmachi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o‘z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vaqtida</w:t>
      </w:r>
      <w:r w:rsidRPr="001A243C">
        <w:rPr>
          <w:sz w:val="22"/>
          <w:lang w:val="uz-Cyrl-UZ"/>
        </w:rPr>
        <w:t xml:space="preserve">  </w:t>
      </w:r>
      <w:r>
        <w:rPr>
          <w:sz w:val="22"/>
          <w:lang w:val="uz-Cyrl-UZ"/>
        </w:rPr>
        <w:t>to‘lovni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amalga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oshirmasa</w:t>
      </w:r>
      <w:r w:rsidRPr="001A243C">
        <w:rPr>
          <w:sz w:val="22"/>
          <w:lang w:val="uz-Cyrl-UZ"/>
        </w:rPr>
        <w:t xml:space="preserve">,       </w:t>
      </w:r>
      <w:r>
        <w:rPr>
          <w:sz w:val="22"/>
          <w:lang w:val="uz-Cyrl-UZ"/>
        </w:rPr>
        <w:t>Buyurtmachi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Bajaruvchiga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to‘lov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kechiktirilgan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xar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bir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kun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uchun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kechiktirilgan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to‘lov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so‘mmasining</w:t>
      </w:r>
      <w:r w:rsidRPr="001A243C">
        <w:rPr>
          <w:sz w:val="22"/>
          <w:lang w:val="uz-Cyrl-UZ"/>
        </w:rPr>
        <w:t xml:space="preserve"> 0,4 </w:t>
      </w:r>
      <w:r>
        <w:rPr>
          <w:sz w:val="22"/>
          <w:lang w:val="uz-Cyrl-UZ"/>
        </w:rPr>
        <w:t>foizi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mikdorida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penya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to‘laydi</w:t>
      </w:r>
      <w:r w:rsidRPr="001A243C">
        <w:rPr>
          <w:sz w:val="22"/>
          <w:lang w:val="uz-Cyrl-UZ"/>
        </w:rPr>
        <w:t xml:space="preserve">,  </w:t>
      </w:r>
      <w:r>
        <w:rPr>
          <w:sz w:val="22"/>
          <w:lang w:val="uz-Cyrl-UZ"/>
        </w:rPr>
        <w:t>bunda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penyaning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so‘mmasi</w:t>
      </w:r>
      <w:r w:rsidRPr="001A243C">
        <w:rPr>
          <w:sz w:val="22"/>
          <w:lang w:val="uz-Cyrl-UZ"/>
        </w:rPr>
        <w:t xml:space="preserve">  </w:t>
      </w:r>
      <w:r>
        <w:rPr>
          <w:sz w:val="22"/>
          <w:lang w:val="uz-Cyrl-UZ"/>
        </w:rPr>
        <w:t>shartnoma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umumiy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qiymatining</w:t>
      </w:r>
      <w:r w:rsidRPr="001A243C">
        <w:rPr>
          <w:sz w:val="22"/>
          <w:lang w:val="uz-Cyrl-UZ"/>
        </w:rPr>
        <w:t xml:space="preserve"> 50 </w:t>
      </w:r>
      <w:r>
        <w:rPr>
          <w:sz w:val="22"/>
          <w:lang w:val="uz-Cyrl-UZ"/>
        </w:rPr>
        <w:t>foizidan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oshmasligi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lozim</w:t>
      </w:r>
      <w:r w:rsidRPr="001A243C">
        <w:rPr>
          <w:sz w:val="22"/>
          <w:lang w:val="uz-Cyrl-UZ"/>
        </w:rPr>
        <w:t>.</w:t>
      </w:r>
    </w:p>
    <w:p w:rsidR="007B14B2" w:rsidRPr="001A243C" w:rsidRDefault="007B14B2" w:rsidP="007B14B2">
      <w:pPr>
        <w:ind w:left="426" w:hanging="426"/>
        <w:jc w:val="both"/>
        <w:rPr>
          <w:sz w:val="22"/>
          <w:lang w:val="uz-Cyrl-UZ"/>
        </w:rPr>
      </w:pPr>
      <w:r w:rsidRPr="001A243C">
        <w:rPr>
          <w:sz w:val="22"/>
          <w:szCs w:val="22"/>
          <w:lang w:val="uz-Cyrl-UZ"/>
        </w:rPr>
        <w:t>6.3.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Bajaruvchi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o‘z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vaqtida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Buyurtmachiga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bajarilgan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taqdim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etmasa</w:t>
      </w:r>
      <w:r w:rsidRPr="001A243C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belgilangan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tartibda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olib</w:t>
      </w:r>
      <w:r w:rsidRPr="001A243C">
        <w:rPr>
          <w:sz w:val="22"/>
          <w:szCs w:val="22"/>
          <w:lang w:val="uz-Cyrl-UZ"/>
        </w:rPr>
        <w:t xml:space="preserve">       </w:t>
      </w:r>
      <w:r>
        <w:rPr>
          <w:sz w:val="22"/>
          <w:szCs w:val="22"/>
          <w:lang w:val="uz-Cyrl-UZ"/>
        </w:rPr>
        <w:t>borilgan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haqida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Buyurtmachiga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axborot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bermasa</w:t>
      </w:r>
      <w:r w:rsidRPr="001A243C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ishlarni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topshirishni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kechiktirgan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taqdirda</w:t>
      </w:r>
      <w:r w:rsidRPr="001A243C">
        <w:rPr>
          <w:sz w:val="22"/>
          <w:szCs w:val="22"/>
          <w:lang w:val="uz-Cyrl-UZ"/>
        </w:rPr>
        <w:t xml:space="preserve">,      </w:t>
      </w:r>
      <w:r>
        <w:rPr>
          <w:sz w:val="22"/>
          <w:szCs w:val="22"/>
          <w:lang w:val="uz-Cyrl-UZ"/>
        </w:rPr>
        <w:t>shartnoma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so‘mmasining</w:t>
      </w:r>
      <w:r w:rsidRPr="001A243C">
        <w:rPr>
          <w:sz w:val="22"/>
          <w:szCs w:val="22"/>
          <w:lang w:val="uz-Cyrl-UZ"/>
        </w:rPr>
        <w:t xml:space="preserve"> 0,4 </w:t>
      </w:r>
      <w:r>
        <w:rPr>
          <w:sz w:val="22"/>
          <w:szCs w:val="22"/>
          <w:lang w:val="uz-Cyrl-UZ"/>
        </w:rPr>
        <w:t>foizi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mikdorida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penya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to‘laydi</w:t>
      </w:r>
      <w:r w:rsidRPr="001A243C">
        <w:rPr>
          <w:lang w:val="uz-Cyrl-UZ"/>
        </w:rPr>
        <w:t xml:space="preserve">, </w:t>
      </w:r>
      <w:r>
        <w:rPr>
          <w:sz w:val="22"/>
          <w:lang w:val="uz-Cyrl-UZ"/>
        </w:rPr>
        <w:t>bunda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penyaning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so‘mmasi</w:t>
      </w:r>
      <w:r w:rsidRPr="001A243C">
        <w:rPr>
          <w:sz w:val="22"/>
          <w:lang w:val="uz-Cyrl-UZ"/>
        </w:rPr>
        <w:t xml:space="preserve">  </w:t>
      </w:r>
      <w:r>
        <w:rPr>
          <w:sz w:val="22"/>
          <w:lang w:val="uz-Cyrl-UZ"/>
        </w:rPr>
        <w:t>shartnoma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umumiy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qiymatining</w:t>
      </w:r>
      <w:r w:rsidRPr="001A243C">
        <w:rPr>
          <w:sz w:val="22"/>
          <w:lang w:val="uz-Cyrl-UZ"/>
        </w:rPr>
        <w:t xml:space="preserve"> 50 </w:t>
      </w:r>
      <w:r>
        <w:rPr>
          <w:sz w:val="22"/>
          <w:lang w:val="uz-Cyrl-UZ"/>
        </w:rPr>
        <w:t>foizidan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oshmasligi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lozim</w:t>
      </w:r>
      <w:r w:rsidRPr="001A243C">
        <w:rPr>
          <w:sz w:val="22"/>
          <w:lang w:val="uz-Cyrl-UZ"/>
        </w:rPr>
        <w:t>.</w:t>
      </w:r>
    </w:p>
    <w:p w:rsidR="007B14B2" w:rsidRPr="001A243C" w:rsidRDefault="007B14B2" w:rsidP="007B14B2">
      <w:pPr>
        <w:ind w:left="426" w:hanging="426"/>
        <w:jc w:val="both"/>
        <w:rPr>
          <w:sz w:val="22"/>
          <w:szCs w:val="22"/>
          <w:lang w:val="uz-Cyrl-UZ"/>
        </w:rPr>
      </w:pPr>
      <w:r w:rsidRPr="001A243C">
        <w:rPr>
          <w:sz w:val="22"/>
          <w:szCs w:val="22"/>
          <w:lang w:val="uz-Cyrl-UZ"/>
        </w:rPr>
        <w:t xml:space="preserve">6.4. </w:t>
      </w:r>
      <w:r>
        <w:rPr>
          <w:sz w:val="22"/>
          <w:szCs w:val="22"/>
          <w:lang w:val="uz-Cyrl-UZ"/>
        </w:rPr>
        <w:t>Muddat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o‘tkazib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yuborilganligi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yoki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majburiyatlarning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boshqacha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tarzda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zarur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darajada</w:t>
      </w:r>
      <w:r w:rsidRPr="001A243C">
        <w:rPr>
          <w:sz w:val="22"/>
          <w:szCs w:val="22"/>
          <w:lang w:val="uz-Cyrl-UZ"/>
        </w:rPr>
        <w:t xml:space="preserve">         </w:t>
      </w:r>
      <w:r>
        <w:rPr>
          <w:sz w:val="22"/>
          <w:szCs w:val="22"/>
          <w:lang w:val="uz-Cyrl-UZ"/>
        </w:rPr>
        <w:t>bajarilmaganligi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uchun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penya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to‘lash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tomonlarni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ushbu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majburiyatlarni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bajarishdan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ozod</w:t>
      </w:r>
      <w:r w:rsidRPr="001A243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qilmaydi</w:t>
      </w:r>
      <w:r w:rsidRPr="001A243C">
        <w:rPr>
          <w:sz w:val="22"/>
          <w:szCs w:val="22"/>
          <w:lang w:val="uz-Cyrl-UZ"/>
        </w:rPr>
        <w:t>.</w:t>
      </w:r>
    </w:p>
    <w:p w:rsidR="007B14B2" w:rsidRPr="001A243C" w:rsidRDefault="007B14B2" w:rsidP="007B14B2">
      <w:pPr>
        <w:pStyle w:val="a3"/>
        <w:ind w:left="426" w:hanging="426"/>
        <w:rPr>
          <w:rFonts w:ascii="Times New Roman" w:hAnsi="Times New Roman"/>
          <w:sz w:val="22"/>
          <w:lang w:val="uz-Cyrl-UZ"/>
        </w:rPr>
      </w:pPr>
      <w:r w:rsidRPr="001A243C">
        <w:rPr>
          <w:rFonts w:ascii="Times New Roman" w:hAnsi="Times New Roman"/>
          <w:sz w:val="22"/>
          <w:lang w:val="uz-Cyrl-UZ"/>
        </w:rPr>
        <w:t xml:space="preserve">6.5. </w:t>
      </w:r>
      <w:r>
        <w:rPr>
          <w:rFonts w:ascii="Times New Roman" w:hAnsi="Times New Roman"/>
          <w:sz w:val="22"/>
          <w:lang w:val="uz-Cyrl-UZ"/>
        </w:rPr>
        <w:t>Bajarilgan</w:t>
      </w:r>
      <w:r w:rsidRPr="001A243C">
        <w:rPr>
          <w:rFonts w:ascii="Times New Roman" w:hAnsi="Times New Roman"/>
          <w:sz w:val="22"/>
          <w:lang w:val="uz-Cyrl-UZ"/>
        </w:rPr>
        <w:t xml:space="preserve"> </w:t>
      </w:r>
      <w:r>
        <w:rPr>
          <w:rFonts w:ascii="Times New Roman" w:hAnsi="Times New Roman"/>
          <w:sz w:val="22"/>
          <w:lang w:val="uz-Cyrl-UZ"/>
        </w:rPr>
        <w:t>ishda</w:t>
      </w:r>
      <w:r w:rsidRPr="001A243C">
        <w:rPr>
          <w:rFonts w:ascii="Times New Roman" w:hAnsi="Times New Roman"/>
          <w:sz w:val="22"/>
          <w:lang w:val="uz-Cyrl-UZ"/>
        </w:rPr>
        <w:t xml:space="preserve"> </w:t>
      </w:r>
      <w:r>
        <w:rPr>
          <w:rFonts w:ascii="Times New Roman" w:hAnsi="Times New Roman"/>
          <w:sz w:val="22"/>
          <w:lang w:val="uz-Cyrl-UZ"/>
        </w:rPr>
        <w:t>asosli</w:t>
      </w:r>
      <w:r w:rsidRPr="001A243C">
        <w:rPr>
          <w:rFonts w:ascii="Times New Roman" w:hAnsi="Times New Roman"/>
          <w:sz w:val="22"/>
          <w:lang w:val="uz-Cyrl-UZ"/>
        </w:rPr>
        <w:t xml:space="preserve"> </w:t>
      </w:r>
      <w:r>
        <w:rPr>
          <w:rFonts w:ascii="Times New Roman" w:hAnsi="Times New Roman"/>
          <w:sz w:val="22"/>
          <w:lang w:val="uz-Cyrl-UZ"/>
        </w:rPr>
        <w:t>kamchilik</w:t>
      </w:r>
      <w:r w:rsidRPr="001A243C">
        <w:rPr>
          <w:rFonts w:ascii="Times New Roman" w:hAnsi="Times New Roman"/>
          <w:sz w:val="22"/>
          <w:lang w:val="uz-Cyrl-UZ"/>
        </w:rPr>
        <w:t xml:space="preserve"> </w:t>
      </w:r>
      <w:r>
        <w:rPr>
          <w:rFonts w:ascii="Times New Roman" w:hAnsi="Times New Roman"/>
          <w:sz w:val="22"/>
          <w:lang w:val="uz-Cyrl-UZ"/>
        </w:rPr>
        <w:t>aniqlangan</w:t>
      </w:r>
      <w:r w:rsidRPr="001A243C">
        <w:rPr>
          <w:rFonts w:ascii="Times New Roman" w:hAnsi="Times New Roman"/>
          <w:sz w:val="22"/>
          <w:lang w:val="uz-Cyrl-UZ"/>
        </w:rPr>
        <w:t xml:space="preserve"> </w:t>
      </w:r>
      <w:r>
        <w:rPr>
          <w:rFonts w:ascii="Times New Roman" w:hAnsi="Times New Roman"/>
          <w:sz w:val="22"/>
          <w:lang w:val="uz-Cyrl-UZ"/>
        </w:rPr>
        <w:t>taqdirda</w:t>
      </w:r>
      <w:r w:rsidRPr="001A243C">
        <w:rPr>
          <w:rFonts w:ascii="Times New Roman" w:hAnsi="Times New Roman"/>
          <w:sz w:val="22"/>
          <w:lang w:val="uz-Cyrl-UZ"/>
        </w:rPr>
        <w:t xml:space="preserve"> </w:t>
      </w:r>
      <w:r>
        <w:rPr>
          <w:sz w:val="24"/>
          <w:szCs w:val="24"/>
          <w:lang w:val="uz-Cyrl-UZ"/>
        </w:rPr>
        <w:t>Bajaruvchi</w:t>
      </w:r>
      <w:r w:rsidRPr="001A243C">
        <w:rPr>
          <w:rFonts w:ascii="Times New Roman" w:hAnsi="Times New Roman"/>
          <w:sz w:val="22"/>
          <w:lang w:val="uz-Cyrl-UZ"/>
        </w:rPr>
        <w:t xml:space="preserve"> </w:t>
      </w:r>
      <w:r>
        <w:rPr>
          <w:rFonts w:ascii="Times New Roman" w:hAnsi="Times New Roman"/>
          <w:sz w:val="22"/>
          <w:lang w:val="uz-Cyrl-UZ"/>
        </w:rPr>
        <w:t>kamchiliklarni</w:t>
      </w:r>
      <w:r w:rsidRPr="001A243C">
        <w:rPr>
          <w:rFonts w:ascii="Times New Roman" w:hAnsi="Times New Roman"/>
          <w:sz w:val="22"/>
          <w:lang w:val="uz-Cyrl-UZ"/>
        </w:rPr>
        <w:t xml:space="preserve"> </w:t>
      </w:r>
      <w:r>
        <w:rPr>
          <w:rFonts w:ascii="Times New Roman" w:hAnsi="Times New Roman"/>
          <w:sz w:val="22"/>
          <w:lang w:val="uz-Cyrl-UZ"/>
        </w:rPr>
        <w:t>o‘z</w:t>
      </w:r>
      <w:r w:rsidRPr="001A243C">
        <w:rPr>
          <w:rFonts w:ascii="Times New Roman" w:hAnsi="Times New Roman"/>
          <w:sz w:val="22"/>
          <w:lang w:val="uz-Cyrl-UZ"/>
        </w:rPr>
        <w:t xml:space="preserve"> </w:t>
      </w:r>
      <w:r>
        <w:rPr>
          <w:rFonts w:ascii="Times New Roman" w:hAnsi="Times New Roman"/>
          <w:sz w:val="22"/>
          <w:lang w:val="uz-Cyrl-UZ"/>
        </w:rPr>
        <w:t>xisobidan</w:t>
      </w:r>
      <w:r w:rsidRPr="001A243C">
        <w:rPr>
          <w:rFonts w:ascii="Times New Roman" w:hAnsi="Times New Roman"/>
          <w:sz w:val="22"/>
          <w:lang w:val="uz-Cyrl-UZ"/>
        </w:rPr>
        <w:t xml:space="preserve"> 1 </w:t>
      </w:r>
      <w:r>
        <w:rPr>
          <w:rFonts w:ascii="Times New Roman" w:hAnsi="Times New Roman"/>
          <w:sz w:val="22"/>
          <w:lang w:val="uz-Cyrl-UZ"/>
        </w:rPr>
        <w:t>oy</w:t>
      </w:r>
      <w:r w:rsidRPr="001A243C">
        <w:rPr>
          <w:rFonts w:ascii="Times New Roman" w:hAnsi="Times New Roman"/>
          <w:sz w:val="22"/>
          <w:lang w:val="uz-Cyrl-UZ"/>
        </w:rPr>
        <w:t xml:space="preserve"> </w:t>
      </w:r>
      <w:r>
        <w:rPr>
          <w:rFonts w:ascii="Times New Roman" w:hAnsi="Times New Roman"/>
          <w:sz w:val="22"/>
          <w:lang w:val="uz-Cyrl-UZ"/>
        </w:rPr>
        <w:t>muddatda</w:t>
      </w:r>
      <w:r w:rsidRPr="001A243C">
        <w:rPr>
          <w:rFonts w:ascii="Times New Roman" w:hAnsi="Times New Roman"/>
          <w:sz w:val="22"/>
          <w:lang w:val="uz-Cyrl-UZ"/>
        </w:rPr>
        <w:t xml:space="preserve"> </w:t>
      </w:r>
      <w:r>
        <w:rPr>
          <w:rFonts w:ascii="Times New Roman" w:hAnsi="Times New Roman"/>
          <w:sz w:val="22"/>
          <w:lang w:val="uz-Cyrl-UZ"/>
        </w:rPr>
        <w:t>bartaraf</w:t>
      </w:r>
      <w:r w:rsidRPr="001A243C">
        <w:rPr>
          <w:rFonts w:ascii="Times New Roman" w:hAnsi="Times New Roman"/>
          <w:sz w:val="22"/>
          <w:lang w:val="uz-Cyrl-UZ"/>
        </w:rPr>
        <w:t xml:space="preserve"> </w:t>
      </w:r>
      <w:r>
        <w:rPr>
          <w:rFonts w:ascii="Times New Roman" w:hAnsi="Times New Roman"/>
          <w:sz w:val="22"/>
          <w:lang w:val="uz-Cyrl-UZ"/>
        </w:rPr>
        <w:t>etishga</w:t>
      </w:r>
      <w:r w:rsidRPr="001A243C">
        <w:rPr>
          <w:rFonts w:ascii="Times New Roman" w:hAnsi="Times New Roman"/>
          <w:sz w:val="22"/>
          <w:lang w:val="uz-Cyrl-UZ"/>
        </w:rPr>
        <w:t xml:space="preserve"> </w:t>
      </w:r>
      <w:r>
        <w:rPr>
          <w:rFonts w:ascii="Times New Roman" w:hAnsi="Times New Roman"/>
          <w:sz w:val="22"/>
          <w:lang w:val="uz-Cyrl-UZ"/>
        </w:rPr>
        <w:t>majbur</w:t>
      </w:r>
      <w:r w:rsidRPr="001A243C">
        <w:rPr>
          <w:rFonts w:ascii="Times New Roman" w:hAnsi="Times New Roman"/>
          <w:sz w:val="22"/>
          <w:lang w:val="uz-Cyrl-UZ"/>
        </w:rPr>
        <w:t>.</w:t>
      </w:r>
    </w:p>
    <w:p w:rsidR="007B14B2" w:rsidRPr="001A243C" w:rsidRDefault="007B14B2" w:rsidP="007B14B2">
      <w:pPr>
        <w:jc w:val="center"/>
        <w:rPr>
          <w:b/>
          <w:lang w:val="uz-Cyrl-UZ"/>
        </w:rPr>
      </w:pPr>
      <w:r w:rsidRPr="001A243C">
        <w:rPr>
          <w:b/>
          <w:sz w:val="26"/>
          <w:szCs w:val="26"/>
          <w:lang w:val="uz-Cyrl-UZ"/>
        </w:rPr>
        <w:t xml:space="preserve">VII. </w:t>
      </w:r>
      <w:r>
        <w:rPr>
          <w:b/>
          <w:sz w:val="26"/>
          <w:szCs w:val="26"/>
          <w:lang w:val="uz-Cyrl-UZ"/>
        </w:rPr>
        <w:t xml:space="preserve"> Yengib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bo‘lmaydigan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kuch</w:t>
      </w:r>
      <w:r w:rsidRPr="001A243C">
        <w:rPr>
          <w:b/>
          <w:sz w:val="26"/>
          <w:szCs w:val="26"/>
          <w:lang w:val="uz-Cyrl-UZ"/>
        </w:rPr>
        <w:t xml:space="preserve"> (</w:t>
      </w:r>
      <w:r>
        <w:rPr>
          <w:b/>
          <w:sz w:val="26"/>
          <w:szCs w:val="26"/>
          <w:lang w:val="uz-Cyrl-UZ"/>
        </w:rPr>
        <w:t>Fors</w:t>
      </w:r>
      <w:r w:rsidRPr="001A243C">
        <w:rPr>
          <w:b/>
          <w:sz w:val="26"/>
          <w:szCs w:val="26"/>
          <w:lang w:val="uz-Cyrl-UZ"/>
        </w:rPr>
        <w:t>-</w:t>
      </w:r>
      <w:r>
        <w:rPr>
          <w:b/>
          <w:sz w:val="26"/>
          <w:szCs w:val="26"/>
          <w:lang w:val="uz-Cyrl-UZ"/>
        </w:rPr>
        <w:t>major</w:t>
      </w:r>
      <w:r w:rsidRPr="001A243C">
        <w:rPr>
          <w:b/>
          <w:sz w:val="26"/>
          <w:szCs w:val="26"/>
          <w:lang w:val="uz-Cyrl-UZ"/>
        </w:rPr>
        <w:t xml:space="preserve">) </w:t>
      </w:r>
      <w:r>
        <w:rPr>
          <w:b/>
          <w:sz w:val="26"/>
          <w:szCs w:val="26"/>
          <w:lang w:val="uz-Cyrl-UZ"/>
        </w:rPr>
        <w:t>holatlari</w:t>
      </w:r>
    </w:p>
    <w:p w:rsidR="007B14B2" w:rsidRPr="001A243C" w:rsidRDefault="007B14B2" w:rsidP="007B14B2">
      <w:pPr>
        <w:ind w:left="426" w:hanging="426"/>
        <w:jc w:val="both"/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7.1. </w:t>
      </w:r>
      <w:r>
        <w:rPr>
          <w:sz w:val="22"/>
          <w:lang w:val="uz-Cyrl-UZ"/>
        </w:rPr>
        <w:t>Shartnoma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bo‘yicha</w:t>
      </w:r>
      <w:r w:rsidRPr="001A243C">
        <w:rPr>
          <w:sz w:val="22"/>
          <w:lang w:val="uz-Cyrl-UZ"/>
        </w:rPr>
        <w:t xml:space="preserve">  </w:t>
      </w:r>
      <w:r>
        <w:rPr>
          <w:sz w:val="22"/>
          <w:lang w:val="uz-Cyrl-UZ"/>
        </w:rPr>
        <w:t>majburiyatlar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qisman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yoki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to‘liq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bajarilmasligi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tabiat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xodisalari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va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boshqa yengib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bo‘lmaydigan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kuch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holatlari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natijasida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kelib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chiqsa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va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bu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holatlar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shartnomaning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bajarilishiga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bevosita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ta’sir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etsa</w:t>
      </w:r>
      <w:r w:rsidRPr="001A243C">
        <w:rPr>
          <w:sz w:val="22"/>
          <w:lang w:val="uz-Cyrl-UZ"/>
        </w:rPr>
        <w:t xml:space="preserve">, </w:t>
      </w:r>
      <w:r>
        <w:rPr>
          <w:sz w:val="22"/>
          <w:lang w:val="uz-Cyrl-UZ"/>
        </w:rPr>
        <w:t>bunda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tomonlar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javobgarlikdan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ozod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etiladilar</w:t>
      </w:r>
      <w:r w:rsidRPr="001A243C">
        <w:rPr>
          <w:sz w:val="22"/>
          <w:lang w:val="uz-Cyrl-UZ"/>
        </w:rPr>
        <w:t>.</w:t>
      </w:r>
    </w:p>
    <w:p w:rsidR="007B14B2" w:rsidRPr="001A243C" w:rsidRDefault="007B14B2" w:rsidP="007B14B2">
      <w:pPr>
        <w:jc w:val="center"/>
        <w:rPr>
          <w:b/>
          <w:lang w:val="uz-Cyrl-UZ"/>
        </w:rPr>
      </w:pPr>
      <w:r w:rsidRPr="001A243C">
        <w:rPr>
          <w:b/>
          <w:sz w:val="26"/>
          <w:szCs w:val="26"/>
          <w:lang w:val="uz-Cyrl-UZ"/>
        </w:rPr>
        <w:t xml:space="preserve">VIII. </w:t>
      </w:r>
      <w:r>
        <w:rPr>
          <w:b/>
          <w:sz w:val="26"/>
          <w:szCs w:val="26"/>
          <w:lang w:val="uz-Cyrl-UZ"/>
        </w:rPr>
        <w:t>Nizolarni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hal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etish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tartibi</w:t>
      </w:r>
    </w:p>
    <w:p w:rsidR="007B14B2" w:rsidRPr="001A243C" w:rsidRDefault="007B14B2" w:rsidP="007B14B2">
      <w:pPr>
        <w:ind w:left="426" w:hanging="426"/>
        <w:jc w:val="both"/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8.1. </w:t>
      </w:r>
      <w:r>
        <w:rPr>
          <w:sz w:val="22"/>
          <w:lang w:val="uz-Cyrl-UZ"/>
        </w:rPr>
        <w:t>Shartnomani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bajarishda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va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bekor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qilishda</w:t>
      </w:r>
      <w:r w:rsidRPr="001A243C">
        <w:rPr>
          <w:sz w:val="22"/>
          <w:lang w:val="uz-Cyrl-UZ"/>
        </w:rPr>
        <w:t xml:space="preserve">, </w:t>
      </w:r>
      <w:r>
        <w:rPr>
          <w:sz w:val="22"/>
          <w:lang w:val="uz-Cyrl-UZ"/>
        </w:rPr>
        <w:t>shuningdek yetkazilgan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zararlarni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qoplashda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paydo</w:t>
      </w:r>
      <w:r w:rsidRPr="001A243C">
        <w:rPr>
          <w:sz w:val="22"/>
          <w:lang w:val="uz-Cyrl-UZ"/>
        </w:rPr>
        <w:t xml:space="preserve">        </w:t>
      </w:r>
      <w:r>
        <w:rPr>
          <w:sz w:val="22"/>
          <w:lang w:val="uz-Cyrl-UZ"/>
        </w:rPr>
        <w:t>bo‘ladigan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nizoli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masalalarni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tomonlar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o‘zaro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hal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etadilar</w:t>
      </w:r>
      <w:r w:rsidRPr="001A243C">
        <w:rPr>
          <w:sz w:val="22"/>
          <w:lang w:val="uz-Cyrl-UZ"/>
        </w:rPr>
        <w:t xml:space="preserve">. </w:t>
      </w:r>
      <w:r>
        <w:rPr>
          <w:sz w:val="22"/>
          <w:lang w:val="uz-Cyrl-UZ"/>
        </w:rPr>
        <w:t>Agarda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yuzaga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kelgan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nizoli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masalalarni</w:t>
      </w:r>
      <w:r w:rsidRPr="001A243C">
        <w:rPr>
          <w:sz w:val="22"/>
          <w:lang w:val="uz-Cyrl-UZ"/>
        </w:rPr>
        <w:t xml:space="preserve">        </w:t>
      </w:r>
      <w:r>
        <w:rPr>
          <w:sz w:val="22"/>
          <w:lang w:val="uz-Cyrl-UZ"/>
        </w:rPr>
        <w:t>tomonlar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o‘zaro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xal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etolmasalar</w:t>
      </w:r>
      <w:r w:rsidRPr="001A243C">
        <w:rPr>
          <w:sz w:val="22"/>
          <w:lang w:val="uz-Cyrl-UZ"/>
        </w:rPr>
        <w:t xml:space="preserve">, </w:t>
      </w:r>
      <w:r>
        <w:rPr>
          <w:sz w:val="22"/>
          <w:lang w:val="uz-Cyrl-UZ"/>
        </w:rPr>
        <w:t>nizo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qonun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xujjatlarida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belgilangan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tartibda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Toshkent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tumanlararo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iktisodiy</w:t>
      </w:r>
      <w:r w:rsidRPr="001A243C">
        <w:rPr>
          <w:sz w:val="22"/>
          <w:lang w:val="uz-Cyrl-UZ"/>
        </w:rPr>
        <w:t xml:space="preserve">  </w:t>
      </w:r>
      <w:r>
        <w:rPr>
          <w:sz w:val="22"/>
          <w:lang w:val="uz-Cyrl-UZ"/>
        </w:rPr>
        <w:t>sudi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tomonidan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hal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etiladi</w:t>
      </w:r>
      <w:r w:rsidRPr="001A243C">
        <w:rPr>
          <w:sz w:val="22"/>
          <w:lang w:val="uz-Cyrl-UZ"/>
        </w:rPr>
        <w:t xml:space="preserve">.   </w:t>
      </w:r>
    </w:p>
    <w:p w:rsidR="007B14B2" w:rsidRPr="001A243C" w:rsidRDefault="007B14B2" w:rsidP="00573CC2">
      <w:pPr>
        <w:jc w:val="center"/>
        <w:rPr>
          <w:b/>
          <w:sz w:val="26"/>
          <w:szCs w:val="26"/>
          <w:lang w:val="uz-Cyrl-UZ"/>
        </w:rPr>
      </w:pPr>
      <w:r w:rsidRPr="001A243C">
        <w:rPr>
          <w:b/>
          <w:sz w:val="26"/>
          <w:szCs w:val="26"/>
          <w:lang w:val="uz-Cyrl-UZ"/>
        </w:rPr>
        <w:t xml:space="preserve">IX. </w:t>
      </w:r>
      <w:r>
        <w:rPr>
          <w:b/>
          <w:sz w:val="26"/>
          <w:szCs w:val="26"/>
          <w:lang w:val="uz-Cyrl-UZ"/>
        </w:rPr>
        <w:t>Boshqa</w:t>
      </w:r>
      <w:r w:rsidRPr="001A243C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shartlar</w:t>
      </w:r>
    </w:p>
    <w:p w:rsidR="007B14B2" w:rsidRPr="001A243C" w:rsidRDefault="007B14B2" w:rsidP="007B14B2">
      <w:pPr>
        <w:ind w:left="426" w:hanging="426"/>
        <w:jc w:val="both"/>
        <w:rPr>
          <w:sz w:val="22"/>
          <w:lang w:val="uz-Cyrl-UZ"/>
        </w:rPr>
      </w:pPr>
      <w:r w:rsidRPr="001A243C">
        <w:rPr>
          <w:sz w:val="21"/>
          <w:lang w:val="uz-Cyrl-UZ"/>
        </w:rPr>
        <w:t xml:space="preserve">9.1. </w:t>
      </w:r>
      <w:r>
        <w:rPr>
          <w:sz w:val="22"/>
          <w:lang w:val="uz-Cyrl-UZ"/>
        </w:rPr>
        <w:t>Shartnomaga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barcha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o‘zgartirish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va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qo‘shimchalar</w:t>
      </w:r>
      <w:r w:rsidRPr="001A243C">
        <w:rPr>
          <w:sz w:val="22"/>
          <w:lang w:val="uz-Cyrl-UZ"/>
        </w:rPr>
        <w:t xml:space="preserve">, </w:t>
      </w:r>
      <w:r>
        <w:rPr>
          <w:sz w:val="22"/>
          <w:lang w:val="uz-Cyrl-UZ"/>
        </w:rPr>
        <w:t>ular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yozma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shaklda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rasmiylashtirilgan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va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tomonlarning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vakolatli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shaxslari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tomonidan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imzolangan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bo‘lsa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haqiqiy</w:t>
      </w:r>
      <w:r w:rsidRPr="001A243C">
        <w:rPr>
          <w:sz w:val="22"/>
          <w:lang w:val="uz-Cyrl-UZ"/>
        </w:rPr>
        <w:t xml:space="preserve">  </w:t>
      </w:r>
      <w:r>
        <w:rPr>
          <w:sz w:val="22"/>
          <w:lang w:val="uz-Cyrl-UZ"/>
        </w:rPr>
        <w:t>hisoblanadi</w:t>
      </w:r>
      <w:r w:rsidRPr="001A243C">
        <w:rPr>
          <w:sz w:val="22"/>
          <w:lang w:val="uz-Cyrl-UZ"/>
        </w:rPr>
        <w:t>.</w:t>
      </w:r>
    </w:p>
    <w:p w:rsidR="007B14B2" w:rsidRPr="001A243C" w:rsidRDefault="007B14B2" w:rsidP="007B14B2">
      <w:pPr>
        <w:ind w:left="426" w:hanging="426"/>
        <w:jc w:val="both"/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9.2. </w:t>
      </w:r>
      <w:r>
        <w:rPr>
          <w:sz w:val="22"/>
          <w:lang w:val="uz-Cyrl-UZ"/>
        </w:rPr>
        <w:t>Buyurtmachi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va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Bajaruvchi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o‘rtasida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shartnoma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bo‘yicha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yangi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majburiyat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paydo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bo‘lishiga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olib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keladigan</w:t>
      </w:r>
      <w:r w:rsidRPr="001A243C">
        <w:rPr>
          <w:sz w:val="22"/>
          <w:lang w:val="uz-Cyrl-UZ"/>
        </w:rPr>
        <w:t xml:space="preserve">       </w:t>
      </w:r>
      <w:r>
        <w:rPr>
          <w:sz w:val="22"/>
          <w:lang w:val="uz-Cyrl-UZ"/>
        </w:rPr>
        <w:t>har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qanday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axdlashuv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tomonlarning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vakolatli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shaxslari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tomonidan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yozma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ravishda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tasdiqlanishi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kerak</w:t>
      </w:r>
      <w:r w:rsidRPr="001A243C">
        <w:rPr>
          <w:sz w:val="22"/>
          <w:lang w:val="uz-Cyrl-UZ"/>
        </w:rPr>
        <w:t>.</w:t>
      </w:r>
    </w:p>
    <w:p w:rsidR="007B14B2" w:rsidRPr="001A243C" w:rsidRDefault="007B14B2" w:rsidP="007B14B2">
      <w:pPr>
        <w:jc w:val="both"/>
        <w:rPr>
          <w:sz w:val="22"/>
          <w:lang w:val="uz-Cyrl-UZ"/>
        </w:rPr>
      </w:pPr>
      <w:r w:rsidRPr="001A243C">
        <w:rPr>
          <w:sz w:val="22"/>
          <w:lang w:val="uz-Cyrl-UZ"/>
        </w:rPr>
        <w:t xml:space="preserve">9.3. </w:t>
      </w:r>
      <w:r>
        <w:rPr>
          <w:sz w:val="22"/>
          <w:lang w:val="uz-Cyrl-UZ"/>
        </w:rPr>
        <w:t>Shartnoma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bir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xil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yuridik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kuchga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ega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bo‘lgan</w:t>
      </w:r>
      <w:r w:rsidRPr="001A243C">
        <w:rPr>
          <w:sz w:val="22"/>
          <w:lang w:val="uz-Cyrl-UZ"/>
        </w:rPr>
        <w:t xml:space="preserve">  </w:t>
      </w:r>
      <w:r w:rsidRPr="001A243C">
        <w:rPr>
          <w:b/>
          <w:sz w:val="22"/>
          <w:lang w:val="uz-Cyrl-UZ"/>
        </w:rPr>
        <w:t xml:space="preserve">2  </w:t>
      </w:r>
      <w:r>
        <w:rPr>
          <w:b/>
          <w:sz w:val="22"/>
          <w:lang w:val="uz-Cyrl-UZ"/>
        </w:rPr>
        <w:t>nusxada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tuzildi</w:t>
      </w:r>
      <w:r w:rsidRPr="001A243C">
        <w:rPr>
          <w:sz w:val="22"/>
          <w:lang w:val="uz-Cyrl-UZ"/>
        </w:rPr>
        <w:t>.</w:t>
      </w:r>
    </w:p>
    <w:p w:rsidR="007B14B2" w:rsidRPr="001A243C" w:rsidRDefault="007B14B2" w:rsidP="007B14B2">
      <w:pPr>
        <w:jc w:val="both"/>
        <w:rPr>
          <w:sz w:val="22"/>
          <w:lang w:val="uz-Cyrl-UZ"/>
        </w:rPr>
      </w:pPr>
      <w:r w:rsidRPr="00EF5512">
        <w:rPr>
          <w:sz w:val="22"/>
          <w:lang w:val="uz-Cyrl-UZ"/>
        </w:rPr>
        <w:t>9</w:t>
      </w:r>
      <w:r w:rsidRPr="001A243C">
        <w:rPr>
          <w:sz w:val="22"/>
          <w:lang w:val="uz-Cyrl-UZ"/>
        </w:rPr>
        <w:t>.</w:t>
      </w:r>
      <w:r w:rsidRPr="00EF5512">
        <w:rPr>
          <w:sz w:val="22"/>
          <w:lang w:val="uz-Cyrl-UZ"/>
        </w:rPr>
        <w:t>4.</w:t>
      </w:r>
      <w:r w:rsidRPr="001A243C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>Shartnoma G‘aznachilikdan ro‘yxatdan o‘tgandan so‘ng</w:t>
      </w:r>
      <w:r w:rsidRPr="00EF5512">
        <w:rPr>
          <w:sz w:val="22"/>
          <w:lang w:val="uz-Cyrl-UZ"/>
        </w:rPr>
        <w:t xml:space="preserve"> </w:t>
      </w:r>
      <w:r>
        <w:rPr>
          <w:sz w:val="22"/>
          <w:lang w:val="uz-Cyrl-UZ"/>
        </w:rPr>
        <w:t xml:space="preserve">kuchga kiradi va </w:t>
      </w:r>
      <w:r w:rsidRPr="00EF5512">
        <w:rPr>
          <w:sz w:val="22"/>
          <w:lang w:val="uz-Cyrl-UZ"/>
        </w:rPr>
        <w:t xml:space="preserve">31 </w:t>
      </w:r>
      <w:r>
        <w:rPr>
          <w:sz w:val="22"/>
          <w:lang w:val="uz-Cyrl-UZ"/>
        </w:rPr>
        <w:t>dekabr</w:t>
      </w:r>
      <w:r w:rsidRPr="00EF5512">
        <w:rPr>
          <w:sz w:val="22"/>
          <w:lang w:val="uz-Cyrl-UZ"/>
        </w:rPr>
        <w:t xml:space="preserve"> 20</w:t>
      </w:r>
      <w:r w:rsidRPr="001A243C">
        <w:rPr>
          <w:sz w:val="22"/>
          <w:lang w:val="uz-Cyrl-UZ"/>
        </w:rPr>
        <w:t xml:space="preserve">22 </w:t>
      </w:r>
      <w:r>
        <w:rPr>
          <w:sz w:val="22"/>
          <w:lang w:val="uz-Cyrl-UZ"/>
        </w:rPr>
        <w:t>yilgacha amalda bo‘ladi</w:t>
      </w:r>
      <w:r w:rsidRPr="001A243C">
        <w:rPr>
          <w:sz w:val="22"/>
          <w:lang w:val="uz-Cyrl-UZ"/>
        </w:rPr>
        <w:t>.</w:t>
      </w:r>
    </w:p>
    <w:p w:rsidR="007B14B2" w:rsidRPr="001A243C" w:rsidRDefault="007B14B2" w:rsidP="007B14B2">
      <w:pPr>
        <w:ind w:firstLine="567"/>
        <w:jc w:val="center"/>
        <w:rPr>
          <w:b/>
          <w:sz w:val="26"/>
          <w:szCs w:val="26"/>
          <w:lang w:val="uz-Cyrl-UZ"/>
        </w:rPr>
      </w:pPr>
      <w:r w:rsidRPr="007B14B2">
        <w:rPr>
          <w:b/>
          <w:sz w:val="26"/>
          <w:szCs w:val="26"/>
          <w:lang w:val="en-US"/>
        </w:rPr>
        <w:t xml:space="preserve">. </w:t>
      </w:r>
      <w:proofErr w:type="spellStart"/>
      <w:r w:rsidRPr="007B14B2">
        <w:rPr>
          <w:b/>
          <w:sz w:val="26"/>
          <w:szCs w:val="26"/>
          <w:lang w:val="en-US"/>
        </w:rPr>
        <w:t>Tomonlarning</w:t>
      </w:r>
      <w:proofErr w:type="spellEnd"/>
      <w:r w:rsidRPr="007B14B2">
        <w:rPr>
          <w:b/>
          <w:sz w:val="26"/>
          <w:szCs w:val="26"/>
          <w:lang w:val="en-US"/>
        </w:rPr>
        <w:t xml:space="preserve"> </w:t>
      </w:r>
      <w:proofErr w:type="spellStart"/>
      <w:r w:rsidRPr="007B14B2">
        <w:rPr>
          <w:b/>
          <w:sz w:val="26"/>
          <w:szCs w:val="26"/>
          <w:lang w:val="en-US"/>
        </w:rPr>
        <w:t>yuridik</w:t>
      </w:r>
      <w:proofErr w:type="spellEnd"/>
      <w:r w:rsidRPr="007B14B2">
        <w:rPr>
          <w:b/>
          <w:sz w:val="26"/>
          <w:szCs w:val="26"/>
          <w:lang w:val="en-US"/>
        </w:rPr>
        <w:t xml:space="preserve"> </w:t>
      </w:r>
      <w:proofErr w:type="spellStart"/>
      <w:r w:rsidRPr="007B14B2">
        <w:rPr>
          <w:b/>
          <w:sz w:val="26"/>
          <w:szCs w:val="26"/>
          <w:lang w:val="en-US"/>
        </w:rPr>
        <w:t>manzilari</w:t>
      </w:r>
      <w:proofErr w:type="spellEnd"/>
      <w:r w:rsidRPr="001A243C">
        <w:rPr>
          <w:b/>
          <w:sz w:val="26"/>
          <w:szCs w:val="26"/>
          <w:lang w:val="uz-Cyrl-UZ"/>
        </w:rPr>
        <w:t xml:space="preserve"> </w:t>
      </w:r>
      <w:proofErr w:type="gramStart"/>
      <w:r>
        <w:rPr>
          <w:b/>
          <w:sz w:val="26"/>
          <w:szCs w:val="26"/>
          <w:lang w:val="uz-Cyrl-UZ"/>
        </w:rPr>
        <w:t>va</w:t>
      </w:r>
      <w:proofErr w:type="gramEnd"/>
      <w:r w:rsidRPr="001A243C">
        <w:rPr>
          <w:b/>
          <w:sz w:val="26"/>
          <w:szCs w:val="26"/>
          <w:lang w:val="uz-Cyrl-UZ"/>
        </w:rPr>
        <w:t xml:space="preserve"> </w:t>
      </w:r>
      <w:r w:rsidRPr="007B14B2">
        <w:rPr>
          <w:b/>
          <w:sz w:val="26"/>
          <w:szCs w:val="26"/>
          <w:lang w:val="en-US"/>
        </w:rPr>
        <w:t xml:space="preserve">bank </w:t>
      </w:r>
      <w:proofErr w:type="spellStart"/>
      <w:r w:rsidRPr="007B14B2">
        <w:rPr>
          <w:b/>
          <w:sz w:val="26"/>
          <w:szCs w:val="26"/>
          <w:lang w:val="en-US"/>
        </w:rPr>
        <w:t>rekvizitlari</w:t>
      </w:r>
      <w:proofErr w:type="spellEnd"/>
    </w:p>
    <w:p w:rsidR="007B14B2" w:rsidRPr="001A243C" w:rsidRDefault="007B14B2" w:rsidP="007B14B2">
      <w:pPr>
        <w:ind w:firstLine="567"/>
        <w:jc w:val="center"/>
        <w:rPr>
          <w:b/>
          <w:sz w:val="24"/>
          <w:lang w:val="uz-Cyrl-UZ"/>
        </w:rPr>
      </w:pPr>
    </w:p>
    <w:tbl>
      <w:tblPr>
        <w:tblW w:w="102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2"/>
        <w:gridCol w:w="5146"/>
      </w:tblGrid>
      <w:tr w:rsidR="007B14B2" w:rsidRPr="001A243C" w:rsidTr="007B14B2">
        <w:trPr>
          <w:trHeight w:val="312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2" w:rsidRPr="001A243C" w:rsidRDefault="002772F1" w:rsidP="00573CC2">
            <w:pPr>
              <w:rPr>
                <w:sz w:val="22"/>
              </w:rPr>
            </w:pPr>
            <w:r w:rsidRPr="007B14B2">
              <w:rPr>
                <w:b/>
                <w:sz w:val="24"/>
                <w:lang w:val="en-US"/>
              </w:rPr>
              <w:t xml:space="preserve">                    </w:t>
            </w:r>
            <w:r>
              <w:rPr>
                <w:b/>
                <w:sz w:val="24"/>
              </w:rPr>
              <w:t>BUYURTMACHI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2" w:rsidRPr="001A243C" w:rsidRDefault="002772F1" w:rsidP="00573CC2">
            <w:pPr>
              <w:rPr>
                <w:b/>
                <w:sz w:val="24"/>
                <w:szCs w:val="24"/>
                <w:u w:val="single"/>
              </w:rPr>
            </w:pPr>
            <w:r w:rsidRPr="001A243C">
              <w:rPr>
                <w:b/>
                <w:sz w:val="24"/>
                <w:szCs w:val="24"/>
              </w:rPr>
              <w:t xml:space="preserve">                         </w:t>
            </w:r>
            <w:r>
              <w:rPr>
                <w:b/>
                <w:sz w:val="24"/>
                <w:szCs w:val="24"/>
              </w:rPr>
              <w:t>BAJARUVCHI</w:t>
            </w:r>
            <w:r w:rsidRPr="001A243C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7B14B2" w:rsidRPr="002772F1" w:rsidTr="007B14B2">
        <w:trPr>
          <w:trHeight w:val="312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B2" w:rsidRPr="009363D1" w:rsidRDefault="009363D1" w:rsidP="00573CC2">
            <w:pPr>
              <w:rPr>
                <w:b/>
                <w:sz w:val="24"/>
                <w:szCs w:val="24"/>
                <w:lang w:val="uz-Latn-UZ"/>
              </w:rPr>
            </w:pPr>
            <w:r>
              <w:rPr>
                <w:b/>
                <w:sz w:val="24"/>
                <w:szCs w:val="24"/>
                <w:lang w:val="uz-Latn-UZ"/>
              </w:rPr>
              <w:t>Ш</w:t>
            </w:r>
            <w:r w:rsidR="003B2189">
              <w:rPr>
                <w:b/>
                <w:sz w:val="24"/>
                <w:szCs w:val="24"/>
                <w:lang w:val="uz-Latn-UZ"/>
              </w:rPr>
              <w:t>erobod</w:t>
            </w:r>
            <w:r>
              <w:rPr>
                <w:b/>
                <w:sz w:val="24"/>
                <w:szCs w:val="24"/>
                <w:lang w:val="uz-Latn-UZ"/>
              </w:rPr>
              <w:t xml:space="preserve"> </w:t>
            </w:r>
            <w:r w:rsidR="003B2189">
              <w:rPr>
                <w:b/>
                <w:sz w:val="24"/>
                <w:szCs w:val="24"/>
                <w:lang w:val="uz-Latn-UZ"/>
              </w:rPr>
              <w:t>tuman</w:t>
            </w:r>
            <w:r>
              <w:rPr>
                <w:b/>
                <w:sz w:val="24"/>
                <w:szCs w:val="24"/>
                <w:lang w:val="uz-Latn-UZ"/>
              </w:rPr>
              <w:t xml:space="preserve"> </w:t>
            </w:r>
            <w:r w:rsidR="003B2189">
              <w:rPr>
                <w:b/>
                <w:sz w:val="24"/>
                <w:szCs w:val="24"/>
                <w:lang w:val="uz-Latn-UZ"/>
              </w:rPr>
              <w:t>Obodonlashtirish</w:t>
            </w:r>
            <w:r>
              <w:rPr>
                <w:b/>
                <w:sz w:val="24"/>
                <w:szCs w:val="24"/>
                <w:lang w:val="uz-Latn-UZ"/>
              </w:rPr>
              <w:t xml:space="preserve"> </w:t>
            </w:r>
            <w:r w:rsidR="003B2189">
              <w:rPr>
                <w:b/>
                <w:sz w:val="24"/>
                <w:szCs w:val="24"/>
                <w:lang w:val="uz-Latn-UZ"/>
              </w:rPr>
              <w:t>boshqarmasi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2" w:rsidRPr="007B14B2" w:rsidRDefault="007B14B2" w:rsidP="00573CC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7B14B2" w:rsidRPr="002772F1" w:rsidTr="007B14B2">
        <w:trPr>
          <w:trHeight w:val="33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B2" w:rsidRPr="001A243C" w:rsidRDefault="003B2189" w:rsidP="009363D1">
            <w:pPr>
              <w:pBdr>
                <w:between w:val="single" w:sz="12" w:space="1" w:color="auto"/>
              </w:pBdr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color w:val="000000"/>
                <w:sz w:val="24"/>
                <w:szCs w:val="24"/>
                <w:lang w:val="uz-Latn-UZ"/>
              </w:rPr>
              <w:t>Sherobod</w:t>
            </w:r>
            <w:r w:rsidR="009363D1">
              <w:rPr>
                <w:b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z-Latn-UZ"/>
              </w:rPr>
              <w:t>tuman</w:t>
            </w:r>
            <w:r w:rsidR="009363D1">
              <w:rPr>
                <w:b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z-Latn-UZ"/>
              </w:rPr>
              <w:t>Mustaqillik</w:t>
            </w:r>
            <w:r w:rsidR="009363D1">
              <w:rPr>
                <w:b/>
                <w:color w:val="000000"/>
                <w:sz w:val="24"/>
                <w:szCs w:val="24"/>
                <w:lang w:val="uz-Latn-UZ"/>
              </w:rPr>
              <w:t xml:space="preserve"> </w:t>
            </w:r>
            <w:r w:rsidR="007B14B2">
              <w:rPr>
                <w:b/>
                <w:color w:val="000000"/>
                <w:sz w:val="24"/>
                <w:szCs w:val="24"/>
                <w:lang w:val="uz-Cyrl-UZ"/>
              </w:rPr>
              <w:t xml:space="preserve">ko‘chasi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2" w:rsidRPr="007B14B2" w:rsidRDefault="007B14B2" w:rsidP="00573CC2">
            <w:pPr>
              <w:rPr>
                <w:b/>
                <w:sz w:val="22"/>
                <w:szCs w:val="22"/>
                <w:lang w:val="en-US"/>
              </w:rPr>
            </w:pPr>
            <w:r w:rsidRPr="007B14B2">
              <w:rPr>
                <w:b/>
                <w:sz w:val="22"/>
                <w:szCs w:val="22"/>
                <w:lang w:val="en-US"/>
              </w:rPr>
              <w:t xml:space="preserve">  </w:t>
            </w:r>
          </w:p>
        </w:tc>
      </w:tr>
      <w:tr w:rsidR="007B14B2" w:rsidRPr="00497619" w:rsidTr="007B14B2">
        <w:trPr>
          <w:trHeight w:val="312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B2" w:rsidRPr="00497619" w:rsidRDefault="00497619" w:rsidP="00497619">
            <w:pPr>
              <w:rPr>
                <w:b/>
                <w:color w:val="000000"/>
                <w:sz w:val="24"/>
                <w:szCs w:val="24"/>
                <w:lang w:val="uz-Latn-UZ"/>
              </w:rPr>
            </w:pPr>
            <w:r>
              <w:rPr>
                <w:b/>
                <w:sz w:val="24"/>
                <w:szCs w:val="24"/>
                <w:lang w:val="uz-Latn-UZ"/>
              </w:rPr>
              <w:t xml:space="preserve">Sherobod tumani bo‘yicha </w:t>
            </w:r>
            <w:r w:rsidR="007B14B2">
              <w:rPr>
                <w:b/>
                <w:sz w:val="24"/>
                <w:szCs w:val="24"/>
                <w:lang w:val="uz-Cyrl-UZ"/>
              </w:rPr>
              <w:t>G‘aznachili</w:t>
            </w:r>
            <w:r>
              <w:rPr>
                <w:b/>
                <w:sz w:val="24"/>
                <w:szCs w:val="24"/>
                <w:lang w:val="uz-Latn-UZ"/>
              </w:rPr>
              <w:t>k bo‘linmasi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2" w:rsidRPr="001A243C" w:rsidRDefault="007B14B2" w:rsidP="00573CC2">
            <w:pPr>
              <w:tabs>
                <w:tab w:val="left" w:pos="540"/>
              </w:tabs>
              <w:ind w:left="360" w:hanging="360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7B14B2" w:rsidRPr="001A243C" w:rsidTr="007B14B2">
        <w:trPr>
          <w:trHeight w:val="312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B2" w:rsidRPr="009363D1" w:rsidRDefault="007B14B2" w:rsidP="009363D1">
            <w:pPr>
              <w:rPr>
                <w:b/>
                <w:sz w:val="24"/>
                <w:szCs w:val="24"/>
                <w:lang w:val="uz-Latn-UZ"/>
              </w:rPr>
            </w:pPr>
            <w:r>
              <w:rPr>
                <w:b/>
                <w:color w:val="000000"/>
                <w:sz w:val="24"/>
                <w:szCs w:val="24"/>
                <w:lang w:val="uz-Cyrl-UZ"/>
              </w:rPr>
              <w:t>MF</w:t>
            </w:r>
            <w:r>
              <w:rPr>
                <w:b/>
                <w:color w:val="000000"/>
                <w:sz w:val="24"/>
                <w:szCs w:val="24"/>
              </w:rPr>
              <w:t>O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:00</w:t>
            </w:r>
            <w:r>
              <w:rPr>
                <w:b/>
                <w:color w:val="000000"/>
                <w:sz w:val="24"/>
                <w:szCs w:val="24"/>
                <w:lang w:val="uz-Cyrl-UZ"/>
              </w:rPr>
              <w:t>014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          </w:t>
            </w:r>
            <w:r>
              <w:rPr>
                <w:b/>
                <w:color w:val="000000"/>
                <w:sz w:val="24"/>
                <w:szCs w:val="24"/>
                <w:lang w:val="uz-Cyrl-UZ"/>
              </w:rPr>
              <w:t>INN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b/>
                <w:color w:val="000000"/>
                <w:sz w:val="24"/>
                <w:szCs w:val="24"/>
                <w:lang w:val="uz-Cyrl-UZ"/>
              </w:rPr>
              <w:t xml:space="preserve"> 20</w:t>
            </w:r>
            <w:r w:rsidR="009363D1">
              <w:rPr>
                <w:b/>
                <w:color w:val="000000"/>
                <w:sz w:val="24"/>
                <w:szCs w:val="24"/>
                <w:lang w:val="uz-Latn-UZ"/>
              </w:rPr>
              <w:t>5</w:t>
            </w:r>
            <w:r>
              <w:rPr>
                <w:b/>
                <w:color w:val="000000"/>
                <w:sz w:val="24"/>
                <w:szCs w:val="24"/>
                <w:lang w:val="uz-Cyrl-UZ"/>
              </w:rPr>
              <w:t> </w:t>
            </w:r>
            <w:r w:rsidR="009363D1">
              <w:rPr>
                <w:b/>
                <w:color w:val="000000"/>
                <w:sz w:val="24"/>
                <w:szCs w:val="24"/>
                <w:lang w:val="uz-Latn-UZ"/>
              </w:rPr>
              <w:t>520</w:t>
            </w:r>
            <w:r>
              <w:rPr>
                <w:b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9363D1">
              <w:rPr>
                <w:b/>
                <w:color w:val="000000"/>
                <w:sz w:val="24"/>
                <w:szCs w:val="24"/>
                <w:lang w:val="uz-Latn-UZ"/>
              </w:rPr>
              <w:t>776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2" w:rsidRPr="001A243C" w:rsidRDefault="007B14B2" w:rsidP="00573CC2">
            <w:pPr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7B14B2" w:rsidRPr="001A243C" w:rsidTr="007B14B2">
        <w:trPr>
          <w:trHeight w:val="312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B2" w:rsidRPr="001A243C" w:rsidRDefault="007B14B2" w:rsidP="00573CC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x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55070" w:rsidRPr="00B55070">
              <w:rPr>
                <w:b/>
                <w:color w:val="000000"/>
                <w:sz w:val="24"/>
                <w:szCs w:val="24"/>
                <w:lang w:val="uz-Cyrl-UZ"/>
              </w:rPr>
              <w:t>401722860222237045203110001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2" w:rsidRPr="001A243C" w:rsidRDefault="007B14B2" w:rsidP="00573CC2">
            <w:pPr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7B14B2" w:rsidRPr="002772F1" w:rsidTr="007B14B2">
        <w:trPr>
          <w:trHeight w:val="312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B2" w:rsidRPr="001A243C" w:rsidRDefault="007B14B2" w:rsidP="00573CC2">
            <w:pPr>
              <w:rPr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b/>
                <w:color w:val="000000"/>
                <w:sz w:val="24"/>
                <w:szCs w:val="24"/>
                <w:lang w:val="uz-Cyrl-UZ"/>
              </w:rPr>
              <w:t>Markaziy bank Toshkent sh BB XKKM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2" w:rsidRPr="001A243C" w:rsidRDefault="007B14B2" w:rsidP="00573CC2">
            <w:pPr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7B14B2" w:rsidRPr="001A243C" w:rsidTr="007B14B2">
        <w:trPr>
          <w:trHeight w:val="312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B2" w:rsidRPr="003B2189" w:rsidRDefault="007B14B2" w:rsidP="003B2189">
            <w:pPr>
              <w:rPr>
                <w:b/>
                <w:sz w:val="24"/>
                <w:szCs w:val="24"/>
                <w:lang w:val="uz-Latn-UZ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Mudir</w:t>
            </w:r>
            <w:proofErr w:type="spellEnd"/>
            <w:proofErr w:type="gramStart"/>
            <w:r w:rsidRPr="001A243C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b/>
                <w:color w:val="000000"/>
                <w:sz w:val="24"/>
                <w:szCs w:val="24"/>
                <w:lang w:val="uz-Cyrl-UZ"/>
              </w:rPr>
              <w:t xml:space="preserve">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B2189">
              <w:rPr>
                <w:b/>
                <w:color w:val="000000"/>
                <w:sz w:val="24"/>
                <w:szCs w:val="24"/>
                <w:lang w:val="uz-Latn-UZ"/>
              </w:rPr>
              <w:t>S.Boqiev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B2" w:rsidRPr="001A243C" w:rsidRDefault="007B14B2" w:rsidP="00573CC2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Direktor</w:t>
            </w:r>
            <w:proofErr w:type="spellEnd"/>
            <w:proofErr w:type="gramStart"/>
            <w:r w:rsidRPr="001A243C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7B14B2" w:rsidRPr="001A243C" w:rsidTr="007B14B2">
        <w:trPr>
          <w:trHeight w:val="312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2" w:rsidRPr="001A243C" w:rsidRDefault="007B14B2" w:rsidP="00573CC2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2" w:rsidRPr="001A243C" w:rsidRDefault="007B14B2" w:rsidP="00573CC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7B14B2" w:rsidRPr="001A243C" w:rsidTr="007B14B2">
        <w:trPr>
          <w:trHeight w:val="81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2" w:rsidRPr="001A243C" w:rsidRDefault="007B14B2" w:rsidP="00573CC2">
            <w:pPr>
              <w:rPr>
                <w:b/>
                <w:sz w:val="24"/>
                <w:szCs w:val="24"/>
              </w:rPr>
            </w:pPr>
            <w:r w:rsidRPr="001A243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</w:t>
            </w:r>
            <w:r w:rsidRPr="001A243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uz-Cyrl-UZ"/>
              </w:rPr>
              <w:t>O‘</w:t>
            </w:r>
            <w:r w:rsidRPr="001A2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2" w:rsidRPr="001A243C" w:rsidRDefault="007B14B2" w:rsidP="00573CC2">
            <w:pPr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1A243C">
              <w:rPr>
                <w:b/>
                <w:sz w:val="24"/>
                <w:szCs w:val="24"/>
                <w:lang w:val="uz-Cyrl-UZ"/>
              </w:rPr>
              <w:t>.</w:t>
            </w:r>
            <w:r>
              <w:rPr>
                <w:b/>
                <w:sz w:val="24"/>
                <w:szCs w:val="24"/>
                <w:lang w:val="uz-Cyrl-UZ"/>
              </w:rPr>
              <w:t>O‘</w:t>
            </w:r>
            <w:r w:rsidRPr="001A243C">
              <w:rPr>
                <w:b/>
                <w:sz w:val="24"/>
                <w:szCs w:val="24"/>
                <w:lang w:val="uz-Cyrl-UZ"/>
              </w:rPr>
              <w:t>.</w:t>
            </w:r>
          </w:p>
        </w:tc>
      </w:tr>
    </w:tbl>
    <w:p w:rsidR="00B74496" w:rsidRDefault="00B74496" w:rsidP="00743B2B">
      <w:pPr>
        <w:tabs>
          <w:tab w:val="left" w:pos="234"/>
          <w:tab w:val="center" w:pos="5032"/>
        </w:tabs>
      </w:pPr>
    </w:p>
    <w:sectPr w:rsidR="00B74496" w:rsidSect="00B7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_uzb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03ED"/>
    <w:multiLevelType w:val="multilevel"/>
    <w:tmpl w:val="961E7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B2"/>
    <w:rsid w:val="002772F1"/>
    <w:rsid w:val="003B2189"/>
    <w:rsid w:val="00497619"/>
    <w:rsid w:val="00573CC2"/>
    <w:rsid w:val="00743B2B"/>
    <w:rsid w:val="007B14B2"/>
    <w:rsid w:val="009363D1"/>
    <w:rsid w:val="00A36233"/>
    <w:rsid w:val="00B55070"/>
    <w:rsid w:val="00B74496"/>
    <w:rsid w:val="00B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4B2"/>
    <w:pPr>
      <w:jc w:val="both"/>
    </w:pPr>
    <w:rPr>
      <w:rFonts w:ascii="Bodo_uzb" w:hAnsi="Bodo_uzb"/>
      <w:sz w:val="28"/>
    </w:rPr>
  </w:style>
  <w:style w:type="character" w:customStyle="1" w:styleId="a4">
    <w:name w:val="Основной текст Знак"/>
    <w:basedOn w:val="a0"/>
    <w:link w:val="a3"/>
    <w:rsid w:val="007B14B2"/>
    <w:rPr>
      <w:rFonts w:ascii="Bodo_uzb" w:eastAsia="Times New Roman" w:hAnsi="Bodo_uzb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2022-11-01T11:14:00Z</dcterms:created>
  <dcterms:modified xsi:type="dcterms:W3CDTF">2022-11-08T10:38:00Z</dcterms:modified>
</cp:coreProperties>
</file>