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24" w:rsidRDefault="00B45E24" w:rsidP="001E3F0A">
      <w:pPr>
        <w:ind w:right="-1"/>
        <w:jc w:val="both"/>
        <w:rPr>
          <w:color w:val="4E494D"/>
          <w:sz w:val="16"/>
          <w:szCs w:val="16"/>
        </w:rPr>
      </w:pPr>
    </w:p>
    <w:p w:rsidR="00D80B27" w:rsidRPr="00500512" w:rsidRDefault="00D80B27" w:rsidP="00D80B27">
      <w:pPr>
        <w:jc w:val="center"/>
        <w:rPr>
          <w:b/>
          <w:i/>
          <w:sz w:val="28"/>
          <w:szCs w:val="28"/>
        </w:rPr>
      </w:pPr>
      <w:r w:rsidRPr="00A306C9">
        <w:rPr>
          <w:b/>
          <w:i/>
          <w:sz w:val="28"/>
          <w:szCs w:val="28"/>
        </w:rPr>
        <w:t xml:space="preserve">Ш А Р Т Н О М А   № </w:t>
      </w:r>
    </w:p>
    <w:p w:rsidR="00D80B27" w:rsidRPr="00D80B27" w:rsidRDefault="00D80B27" w:rsidP="00D80B27">
      <w:pPr>
        <w:rPr>
          <w:sz w:val="22"/>
          <w:lang w:val="uz-Cyrl-UZ"/>
        </w:rPr>
      </w:pPr>
      <w:r w:rsidRPr="00D80B27">
        <w:rPr>
          <w:sz w:val="22"/>
          <w:lang w:val="uz-Cyrl-UZ"/>
        </w:rPr>
        <w:t xml:space="preserve">            « </w:t>
      </w:r>
      <w:r w:rsidR="003B2FD3">
        <w:rPr>
          <w:sz w:val="22"/>
          <w:lang w:val="uz-Cyrl-UZ"/>
        </w:rPr>
        <w:t xml:space="preserve">  </w:t>
      </w:r>
      <w:r>
        <w:rPr>
          <w:sz w:val="22"/>
          <w:lang w:val="uz-Cyrl-UZ"/>
        </w:rPr>
        <w:t xml:space="preserve"> </w:t>
      </w:r>
      <w:r w:rsidRPr="00D80B27">
        <w:rPr>
          <w:sz w:val="22"/>
          <w:lang w:val="uz-Cyrl-UZ"/>
        </w:rPr>
        <w:t>»</w:t>
      </w:r>
      <w:r w:rsidR="00500512">
        <w:rPr>
          <w:sz w:val="22"/>
          <w:lang w:val="uz-Cyrl-UZ"/>
        </w:rPr>
        <w:t xml:space="preserve"> </w:t>
      </w:r>
      <w:r w:rsidR="00447003">
        <w:rPr>
          <w:sz w:val="22"/>
          <w:lang w:val="uz-Cyrl-UZ"/>
        </w:rPr>
        <w:t xml:space="preserve">                  </w:t>
      </w:r>
      <w:r w:rsidRPr="00D80B27">
        <w:rPr>
          <w:sz w:val="22"/>
          <w:lang w:val="uz-Cyrl-UZ"/>
        </w:rPr>
        <w:t>202</w:t>
      </w:r>
      <w:r w:rsidR="00FD1F9D">
        <w:rPr>
          <w:sz w:val="22"/>
          <w:lang w:val="uz-Cyrl-UZ"/>
        </w:rPr>
        <w:t>2</w:t>
      </w:r>
      <w:r w:rsidRPr="00D80B27">
        <w:rPr>
          <w:sz w:val="22"/>
          <w:lang w:val="uz-Cyrl-UZ"/>
        </w:rPr>
        <w:t xml:space="preserve"> йил.                                                                            Янгибозор тумани.</w:t>
      </w:r>
    </w:p>
    <w:p w:rsidR="00D80B27" w:rsidRPr="00D80B27" w:rsidRDefault="00D80B27" w:rsidP="00D80B27">
      <w:pPr>
        <w:rPr>
          <w:sz w:val="20"/>
          <w:szCs w:val="20"/>
          <w:lang w:val="uz-Cyrl-UZ"/>
        </w:rPr>
      </w:pPr>
      <w:r w:rsidRPr="00D80B27">
        <w:rPr>
          <w:sz w:val="20"/>
          <w:szCs w:val="20"/>
          <w:lang w:val="uz-Cyrl-UZ"/>
        </w:rPr>
        <w:t xml:space="preserve">     </w:t>
      </w:r>
    </w:p>
    <w:p w:rsidR="00D80B27" w:rsidRPr="00D80B27" w:rsidRDefault="00D80B27" w:rsidP="00D80B27">
      <w:pPr>
        <w:jc w:val="both"/>
        <w:rPr>
          <w:sz w:val="20"/>
          <w:szCs w:val="20"/>
          <w:lang w:val="uz-Cyrl-UZ"/>
        </w:rPr>
      </w:pPr>
      <w:r w:rsidRPr="00D80B27">
        <w:rPr>
          <w:sz w:val="20"/>
          <w:szCs w:val="20"/>
          <w:lang w:val="uz-Cyrl-UZ"/>
        </w:rPr>
        <w:t xml:space="preserve">          </w:t>
      </w:r>
      <w:r w:rsidRPr="00D80B27">
        <w:rPr>
          <w:b/>
          <w:i/>
          <w:sz w:val="20"/>
          <w:szCs w:val="20"/>
          <w:lang w:val="uz-Cyrl-UZ"/>
        </w:rPr>
        <w:t>«</w:t>
      </w:r>
      <w:r w:rsidR="003B2FD3">
        <w:rPr>
          <w:b/>
          <w:i/>
          <w:sz w:val="20"/>
          <w:szCs w:val="20"/>
          <w:lang w:val="uz-Cyrl-UZ"/>
        </w:rPr>
        <w:t xml:space="preserve"> </w:t>
      </w:r>
      <w:r w:rsidR="00447003">
        <w:rPr>
          <w:b/>
          <w:i/>
          <w:sz w:val="20"/>
          <w:szCs w:val="20"/>
          <w:lang w:val="uz-Cyrl-UZ"/>
        </w:rPr>
        <w:t>_______________________</w:t>
      </w:r>
      <w:r w:rsidR="003B2FD3">
        <w:rPr>
          <w:b/>
          <w:i/>
          <w:sz w:val="20"/>
          <w:szCs w:val="20"/>
          <w:lang w:val="uz-Cyrl-UZ"/>
        </w:rPr>
        <w:t xml:space="preserve"> </w:t>
      </w:r>
      <w:r w:rsidRPr="00D80B27">
        <w:rPr>
          <w:b/>
          <w:i/>
          <w:sz w:val="20"/>
          <w:szCs w:val="20"/>
          <w:lang w:val="uz-Cyrl-UZ"/>
        </w:rPr>
        <w:t>»</w:t>
      </w:r>
      <w:r w:rsidRPr="00D80B27">
        <w:rPr>
          <w:sz w:val="20"/>
          <w:szCs w:val="20"/>
          <w:lang w:val="uz-Cyrl-UZ"/>
        </w:rPr>
        <w:t xml:space="preserve">  бундан буён матнда «Сотувчи» деб аталувчи номидан рахбари</w:t>
      </w:r>
      <w:r w:rsidR="005246F7" w:rsidRPr="005246F7">
        <w:rPr>
          <w:sz w:val="20"/>
          <w:szCs w:val="20"/>
          <w:lang w:val="uz-Cyrl-UZ"/>
        </w:rPr>
        <w:t xml:space="preserve"> </w:t>
      </w:r>
      <w:r w:rsidR="00447003">
        <w:rPr>
          <w:sz w:val="20"/>
          <w:szCs w:val="20"/>
          <w:lang w:val="uz-Cyrl-UZ"/>
        </w:rPr>
        <w:t>__________</w:t>
      </w:r>
      <w:r w:rsidRPr="00D80B27">
        <w:rPr>
          <w:sz w:val="20"/>
          <w:szCs w:val="20"/>
          <w:lang w:val="uz-Cyrl-UZ"/>
        </w:rPr>
        <w:t xml:space="preserve"> </w:t>
      </w:r>
      <w:r w:rsidR="003B2FD3">
        <w:rPr>
          <w:sz w:val="20"/>
          <w:szCs w:val="20"/>
          <w:lang w:val="uz-Cyrl-UZ"/>
        </w:rPr>
        <w:t xml:space="preserve">                 </w:t>
      </w:r>
      <w:r w:rsidRPr="00D80B27">
        <w:rPr>
          <w:rFonts w:ascii="Virtec Times New Roman Uz" w:hAnsi="Virtec Times New Roman Uz"/>
          <w:sz w:val="22"/>
          <w:szCs w:val="22"/>
          <w:lang w:val="uz-Cyrl-UZ"/>
        </w:rPr>
        <w:t xml:space="preserve"> </w:t>
      </w:r>
      <w:r w:rsidRPr="00D80B27">
        <w:rPr>
          <w:sz w:val="20"/>
          <w:szCs w:val="20"/>
          <w:lang w:val="uz-Cyrl-UZ"/>
        </w:rPr>
        <w:t xml:space="preserve">фаолиятини амалга оширувчи бир томондан ва </w:t>
      </w:r>
      <w:r w:rsidRPr="00D80B27">
        <w:rPr>
          <w:b/>
          <w:sz w:val="20"/>
          <w:szCs w:val="20"/>
          <w:lang w:val="uz-Cyrl-UZ"/>
        </w:rPr>
        <w:t>Янгибозор туман Мактабгача таълим булими</w:t>
      </w:r>
      <w:r w:rsidRPr="00D80B27">
        <w:rPr>
          <w:sz w:val="20"/>
          <w:szCs w:val="20"/>
          <w:lang w:val="uz-Cyrl-UZ"/>
        </w:rPr>
        <w:t xml:space="preserve"> бундан  буён матнда «Харидор» деб аталувчи номидан рахбари </w:t>
      </w:r>
      <w:r w:rsidR="00447003">
        <w:rPr>
          <w:b/>
          <w:sz w:val="20"/>
          <w:szCs w:val="20"/>
          <w:lang w:val="uz-Cyrl-UZ"/>
        </w:rPr>
        <w:t>________________</w:t>
      </w:r>
      <w:r w:rsidRPr="00ED75AA">
        <w:rPr>
          <w:sz w:val="16"/>
          <w:szCs w:val="16"/>
          <w:lang w:val="uz-Cyrl-UZ"/>
        </w:rPr>
        <w:t xml:space="preserve"> </w:t>
      </w:r>
      <w:r w:rsidRPr="00D80B27">
        <w:rPr>
          <w:sz w:val="16"/>
          <w:szCs w:val="16"/>
          <w:lang w:val="uz-Cyrl-UZ"/>
        </w:rPr>
        <w:t xml:space="preserve"> </w:t>
      </w:r>
      <w:r w:rsidRPr="00D80B27">
        <w:rPr>
          <w:sz w:val="20"/>
          <w:szCs w:val="20"/>
          <w:lang w:val="uz-Cyrl-UZ"/>
        </w:rPr>
        <w:t>фаолиятини  курсатувчи,иккинчи томондан, куйидагилар тугрисида ушбу шартномани тузишди.</w:t>
      </w:r>
    </w:p>
    <w:p w:rsidR="00D80B27" w:rsidRPr="00D80B27" w:rsidRDefault="00D80B27" w:rsidP="00D80B27">
      <w:pPr>
        <w:jc w:val="both"/>
        <w:rPr>
          <w:sz w:val="20"/>
          <w:szCs w:val="20"/>
          <w:lang w:val="uz-Cyrl-UZ"/>
        </w:rPr>
      </w:pPr>
    </w:p>
    <w:p w:rsidR="00D80B27" w:rsidRDefault="00D80B27" w:rsidP="00D80B27">
      <w:pPr>
        <w:numPr>
          <w:ilvl w:val="0"/>
          <w:numId w:val="27"/>
        </w:numPr>
        <w:jc w:val="center"/>
        <w:rPr>
          <w:b/>
          <w:sz w:val="20"/>
          <w:szCs w:val="20"/>
        </w:rPr>
      </w:pPr>
      <w:r w:rsidRPr="002D2350">
        <w:rPr>
          <w:b/>
          <w:sz w:val="20"/>
          <w:szCs w:val="20"/>
        </w:rPr>
        <w:t>Шартнома предмети</w:t>
      </w:r>
    </w:p>
    <w:p w:rsidR="00D80B27" w:rsidRPr="002D2350" w:rsidRDefault="00D80B27" w:rsidP="00D80B27">
      <w:pPr>
        <w:ind w:left="360"/>
        <w:rPr>
          <w:b/>
          <w:sz w:val="20"/>
          <w:szCs w:val="20"/>
        </w:rPr>
      </w:pPr>
    </w:p>
    <w:p w:rsidR="00D80B27" w:rsidRDefault="00D80B27" w:rsidP="00D80B27">
      <w:pPr>
        <w:jc w:val="both"/>
        <w:rPr>
          <w:b/>
          <w:sz w:val="20"/>
          <w:szCs w:val="20"/>
          <w:lang w:val="uz-Cyrl-UZ"/>
        </w:rPr>
      </w:pPr>
      <w:r w:rsidRPr="002D2350">
        <w:rPr>
          <w:b/>
          <w:sz w:val="20"/>
          <w:szCs w:val="20"/>
        </w:rPr>
        <w:t>1.1</w:t>
      </w:r>
      <w:r w:rsidRPr="002D2350">
        <w:rPr>
          <w:sz w:val="20"/>
          <w:szCs w:val="20"/>
        </w:rPr>
        <w:t>.»Сотувчи» узига тегишли мол-мулкни «Харидор»нинг мулки килиб (доимий хужалик юритувчи ёки бутунлай бошкарувига) беради,»Харидор» эса мол-мулкнинг хаки тулангандан кейин олиш мажбуриятини олади.</w:t>
      </w:r>
      <w:r>
        <w:rPr>
          <w:b/>
          <w:sz w:val="20"/>
          <w:szCs w:val="20"/>
          <w:lang w:val="uz-Cyrl-UZ"/>
        </w:rPr>
        <w:t xml:space="preserve"> </w:t>
      </w:r>
    </w:p>
    <w:tbl>
      <w:tblPr>
        <w:tblStyle w:val="a5"/>
        <w:tblW w:w="0" w:type="auto"/>
        <w:tblLook w:val="04A0" w:firstRow="1" w:lastRow="0" w:firstColumn="1" w:lastColumn="0" w:noHBand="0" w:noVBand="1"/>
      </w:tblPr>
      <w:tblGrid>
        <w:gridCol w:w="766"/>
        <w:gridCol w:w="2771"/>
        <w:gridCol w:w="1559"/>
        <w:gridCol w:w="1573"/>
        <w:gridCol w:w="1532"/>
        <w:gridCol w:w="1569"/>
      </w:tblGrid>
      <w:tr w:rsidR="003B2FD3" w:rsidTr="003B2FD3">
        <w:tc>
          <w:tcPr>
            <w:tcW w:w="392" w:type="dxa"/>
          </w:tcPr>
          <w:p w:rsidR="003B2FD3" w:rsidRDefault="003B2FD3" w:rsidP="003B2FD3">
            <w:pPr>
              <w:jc w:val="center"/>
              <w:rPr>
                <w:b/>
                <w:sz w:val="20"/>
                <w:szCs w:val="20"/>
                <w:lang w:val="uz-Cyrl-UZ"/>
              </w:rPr>
            </w:pPr>
            <w:r>
              <w:rPr>
                <w:b/>
                <w:sz w:val="20"/>
                <w:szCs w:val="20"/>
                <w:lang w:val="uz-Cyrl-UZ"/>
              </w:rPr>
              <w:t>№</w:t>
            </w:r>
          </w:p>
        </w:tc>
        <w:tc>
          <w:tcPr>
            <w:tcW w:w="2940" w:type="dxa"/>
          </w:tcPr>
          <w:p w:rsidR="003B2FD3" w:rsidRDefault="003B2FD3" w:rsidP="003B2FD3">
            <w:pPr>
              <w:jc w:val="center"/>
              <w:rPr>
                <w:b/>
                <w:sz w:val="20"/>
                <w:szCs w:val="20"/>
                <w:lang w:val="uz-Cyrl-UZ"/>
              </w:rPr>
            </w:pPr>
            <w:r>
              <w:rPr>
                <w:b/>
                <w:sz w:val="20"/>
                <w:szCs w:val="20"/>
                <w:lang w:val="uz-Cyrl-UZ"/>
              </w:rPr>
              <w:t>Махсулот номи</w:t>
            </w:r>
          </w:p>
        </w:tc>
        <w:tc>
          <w:tcPr>
            <w:tcW w:w="1666" w:type="dxa"/>
          </w:tcPr>
          <w:p w:rsidR="003B2FD3" w:rsidRDefault="003B2FD3" w:rsidP="003B2FD3">
            <w:pPr>
              <w:jc w:val="center"/>
              <w:rPr>
                <w:b/>
                <w:sz w:val="20"/>
                <w:szCs w:val="20"/>
                <w:lang w:val="uz-Cyrl-UZ"/>
              </w:rPr>
            </w:pPr>
            <w:r>
              <w:rPr>
                <w:b/>
                <w:sz w:val="20"/>
                <w:szCs w:val="20"/>
                <w:lang w:val="uz-Cyrl-UZ"/>
              </w:rPr>
              <w:t>Ўлчов бирлиги</w:t>
            </w:r>
          </w:p>
        </w:tc>
        <w:tc>
          <w:tcPr>
            <w:tcW w:w="1666" w:type="dxa"/>
          </w:tcPr>
          <w:p w:rsidR="003B2FD3" w:rsidRDefault="003B2FD3" w:rsidP="003B2FD3">
            <w:pPr>
              <w:jc w:val="center"/>
              <w:rPr>
                <w:b/>
                <w:sz w:val="20"/>
                <w:szCs w:val="20"/>
                <w:lang w:val="uz-Cyrl-UZ"/>
              </w:rPr>
            </w:pPr>
            <w:r>
              <w:rPr>
                <w:b/>
                <w:sz w:val="20"/>
                <w:szCs w:val="20"/>
                <w:lang w:val="uz-Cyrl-UZ"/>
              </w:rPr>
              <w:t>Миқдори</w:t>
            </w:r>
          </w:p>
        </w:tc>
        <w:tc>
          <w:tcPr>
            <w:tcW w:w="1666" w:type="dxa"/>
          </w:tcPr>
          <w:p w:rsidR="003B2FD3" w:rsidRDefault="003B2FD3" w:rsidP="003B2FD3">
            <w:pPr>
              <w:jc w:val="center"/>
              <w:rPr>
                <w:b/>
                <w:sz w:val="20"/>
                <w:szCs w:val="20"/>
                <w:lang w:val="uz-Cyrl-UZ"/>
              </w:rPr>
            </w:pPr>
            <w:r>
              <w:rPr>
                <w:b/>
                <w:sz w:val="20"/>
                <w:szCs w:val="20"/>
                <w:lang w:val="uz-Cyrl-UZ"/>
              </w:rPr>
              <w:t>Нархи</w:t>
            </w:r>
          </w:p>
        </w:tc>
        <w:tc>
          <w:tcPr>
            <w:tcW w:w="1666" w:type="dxa"/>
          </w:tcPr>
          <w:p w:rsidR="003B2FD3" w:rsidRDefault="003B2FD3" w:rsidP="003B2FD3">
            <w:pPr>
              <w:jc w:val="center"/>
              <w:rPr>
                <w:b/>
                <w:sz w:val="20"/>
                <w:szCs w:val="20"/>
                <w:lang w:val="uz-Cyrl-UZ"/>
              </w:rPr>
            </w:pPr>
            <w:r>
              <w:rPr>
                <w:b/>
                <w:sz w:val="20"/>
                <w:szCs w:val="20"/>
                <w:lang w:val="uz-Cyrl-UZ"/>
              </w:rPr>
              <w:t>Суммаси</w:t>
            </w:r>
          </w:p>
        </w:tc>
      </w:tr>
      <w:tr w:rsidR="003B2FD3" w:rsidTr="003B2FD3">
        <w:tc>
          <w:tcPr>
            <w:tcW w:w="392" w:type="dxa"/>
          </w:tcPr>
          <w:p w:rsidR="003B2FD3" w:rsidRDefault="003B2FD3" w:rsidP="003B2FD3">
            <w:pPr>
              <w:jc w:val="center"/>
              <w:rPr>
                <w:b/>
                <w:sz w:val="20"/>
                <w:szCs w:val="20"/>
                <w:lang w:val="uz-Cyrl-UZ"/>
              </w:rPr>
            </w:pPr>
            <w:r>
              <w:rPr>
                <w:b/>
                <w:sz w:val="20"/>
                <w:szCs w:val="20"/>
                <w:lang w:val="uz-Cyrl-UZ"/>
              </w:rPr>
              <w:t>1</w:t>
            </w:r>
          </w:p>
        </w:tc>
        <w:tc>
          <w:tcPr>
            <w:tcW w:w="2940" w:type="dxa"/>
          </w:tcPr>
          <w:p w:rsidR="003B2FD3" w:rsidRDefault="00447003" w:rsidP="003B2FD3">
            <w:pPr>
              <w:jc w:val="center"/>
              <w:rPr>
                <w:b/>
                <w:sz w:val="20"/>
                <w:szCs w:val="20"/>
                <w:lang w:val="uz-Cyrl-UZ"/>
              </w:rPr>
            </w:pPr>
            <w:r>
              <w:rPr>
                <w:rStyle w:val="ae"/>
                <w:b w:val="0"/>
                <w:bCs w:val="0"/>
              </w:rPr>
              <w:t>Поддон душевой акриловый</w:t>
            </w:r>
          </w:p>
        </w:tc>
        <w:tc>
          <w:tcPr>
            <w:tcW w:w="1666" w:type="dxa"/>
          </w:tcPr>
          <w:p w:rsidR="003B2FD3" w:rsidRDefault="00447003" w:rsidP="003B2FD3">
            <w:pPr>
              <w:jc w:val="center"/>
              <w:rPr>
                <w:b/>
                <w:sz w:val="20"/>
                <w:szCs w:val="20"/>
                <w:lang w:val="uz-Cyrl-UZ"/>
              </w:rPr>
            </w:pPr>
            <w:r>
              <w:rPr>
                <w:b/>
                <w:sz w:val="20"/>
                <w:szCs w:val="20"/>
                <w:lang w:val="uz-Cyrl-UZ"/>
              </w:rPr>
              <w:t>шт</w:t>
            </w: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r>
      <w:tr w:rsidR="003B2FD3" w:rsidTr="003B2FD3">
        <w:tc>
          <w:tcPr>
            <w:tcW w:w="392" w:type="dxa"/>
          </w:tcPr>
          <w:p w:rsidR="003B2FD3" w:rsidRDefault="003B2FD3" w:rsidP="003B2FD3">
            <w:pPr>
              <w:jc w:val="center"/>
              <w:rPr>
                <w:b/>
                <w:sz w:val="20"/>
                <w:szCs w:val="20"/>
                <w:lang w:val="uz-Cyrl-UZ"/>
              </w:rPr>
            </w:pPr>
            <w:r>
              <w:rPr>
                <w:b/>
                <w:sz w:val="20"/>
                <w:szCs w:val="20"/>
                <w:lang w:val="uz-Cyrl-UZ"/>
              </w:rPr>
              <w:t>2</w:t>
            </w:r>
          </w:p>
        </w:tc>
        <w:tc>
          <w:tcPr>
            <w:tcW w:w="2940" w:type="dxa"/>
          </w:tcPr>
          <w:p w:rsidR="003B2FD3" w:rsidRDefault="00447003" w:rsidP="003B2FD3">
            <w:pPr>
              <w:jc w:val="center"/>
              <w:rPr>
                <w:b/>
                <w:sz w:val="20"/>
                <w:szCs w:val="20"/>
                <w:lang w:val="uz-Cyrl-UZ"/>
              </w:rPr>
            </w:pPr>
            <w:r>
              <w:rPr>
                <w:rStyle w:val="ae"/>
                <w:b w:val="0"/>
                <w:bCs w:val="0"/>
              </w:rPr>
              <w:t>Унитаз</w:t>
            </w:r>
          </w:p>
        </w:tc>
        <w:tc>
          <w:tcPr>
            <w:tcW w:w="1666" w:type="dxa"/>
          </w:tcPr>
          <w:p w:rsidR="003B2FD3" w:rsidRDefault="00447003" w:rsidP="003B2FD3">
            <w:pPr>
              <w:jc w:val="center"/>
              <w:rPr>
                <w:b/>
                <w:sz w:val="20"/>
                <w:szCs w:val="20"/>
                <w:lang w:val="uz-Cyrl-UZ"/>
              </w:rPr>
            </w:pPr>
            <w:r>
              <w:rPr>
                <w:b/>
                <w:sz w:val="20"/>
                <w:szCs w:val="20"/>
                <w:lang w:val="uz-Cyrl-UZ"/>
              </w:rPr>
              <w:t>комп</w:t>
            </w: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r>
      <w:tr w:rsidR="003B2FD3" w:rsidTr="003B2FD3">
        <w:tc>
          <w:tcPr>
            <w:tcW w:w="392" w:type="dxa"/>
          </w:tcPr>
          <w:p w:rsidR="003B2FD3" w:rsidRDefault="003B2FD3" w:rsidP="003B2FD3">
            <w:pPr>
              <w:jc w:val="center"/>
              <w:rPr>
                <w:b/>
                <w:sz w:val="20"/>
                <w:szCs w:val="20"/>
                <w:lang w:val="uz-Cyrl-UZ"/>
              </w:rPr>
            </w:pPr>
            <w:r>
              <w:rPr>
                <w:b/>
                <w:sz w:val="20"/>
                <w:szCs w:val="20"/>
                <w:lang w:val="uz-Cyrl-UZ"/>
              </w:rPr>
              <w:t>3</w:t>
            </w:r>
          </w:p>
        </w:tc>
        <w:tc>
          <w:tcPr>
            <w:tcW w:w="2940" w:type="dxa"/>
          </w:tcPr>
          <w:p w:rsidR="003B2FD3" w:rsidRDefault="00447003" w:rsidP="003B2FD3">
            <w:pPr>
              <w:jc w:val="center"/>
              <w:rPr>
                <w:b/>
                <w:sz w:val="20"/>
                <w:szCs w:val="20"/>
                <w:lang w:val="uz-Cyrl-UZ"/>
              </w:rPr>
            </w:pPr>
            <w:r>
              <w:rPr>
                <w:rStyle w:val="ae"/>
                <w:b w:val="0"/>
                <w:bCs w:val="0"/>
              </w:rPr>
              <w:t>Раковина</w:t>
            </w:r>
          </w:p>
        </w:tc>
        <w:tc>
          <w:tcPr>
            <w:tcW w:w="1666" w:type="dxa"/>
          </w:tcPr>
          <w:p w:rsidR="003B2FD3" w:rsidRDefault="00447003" w:rsidP="003B2FD3">
            <w:pPr>
              <w:jc w:val="center"/>
              <w:rPr>
                <w:b/>
                <w:sz w:val="20"/>
                <w:szCs w:val="20"/>
                <w:lang w:val="uz-Cyrl-UZ"/>
              </w:rPr>
            </w:pPr>
            <w:r>
              <w:rPr>
                <w:b/>
                <w:sz w:val="20"/>
                <w:szCs w:val="20"/>
                <w:lang w:val="uz-Cyrl-UZ"/>
              </w:rPr>
              <w:t>комп</w:t>
            </w: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r>
      <w:tr w:rsidR="003B2FD3" w:rsidTr="003B2FD3">
        <w:tc>
          <w:tcPr>
            <w:tcW w:w="392" w:type="dxa"/>
          </w:tcPr>
          <w:p w:rsidR="003B2FD3" w:rsidRDefault="003B2FD3" w:rsidP="003B2FD3">
            <w:pPr>
              <w:jc w:val="center"/>
              <w:rPr>
                <w:b/>
                <w:sz w:val="20"/>
                <w:szCs w:val="20"/>
                <w:lang w:val="uz-Cyrl-UZ"/>
              </w:rPr>
            </w:pPr>
            <w:r>
              <w:rPr>
                <w:b/>
                <w:sz w:val="20"/>
                <w:szCs w:val="20"/>
                <w:lang w:val="uz-Cyrl-UZ"/>
              </w:rPr>
              <w:t>4</w:t>
            </w:r>
          </w:p>
        </w:tc>
        <w:tc>
          <w:tcPr>
            <w:tcW w:w="2940" w:type="dxa"/>
          </w:tcPr>
          <w:p w:rsidR="003B2FD3" w:rsidRDefault="00447003" w:rsidP="003B2FD3">
            <w:pPr>
              <w:jc w:val="center"/>
              <w:rPr>
                <w:b/>
                <w:sz w:val="20"/>
                <w:szCs w:val="20"/>
                <w:lang w:val="uz-Cyrl-UZ"/>
              </w:rPr>
            </w:pPr>
            <w:r>
              <w:rPr>
                <w:rStyle w:val="ae"/>
                <w:b w:val="0"/>
                <w:bCs w:val="0"/>
              </w:rPr>
              <w:t>Гофра</w:t>
            </w:r>
          </w:p>
        </w:tc>
        <w:tc>
          <w:tcPr>
            <w:tcW w:w="1666" w:type="dxa"/>
          </w:tcPr>
          <w:p w:rsidR="003B2FD3" w:rsidRDefault="003B2FD3" w:rsidP="003B2FD3">
            <w:pPr>
              <w:jc w:val="center"/>
              <w:rPr>
                <w:b/>
                <w:sz w:val="20"/>
                <w:szCs w:val="20"/>
                <w:lang w:val="uz-Cyrl-UZ"/>
              </w:rPr>
            </w:pPr>
            <w:r>
              <w:rPr>
                <w:b/>
                <w:sz w:val="20"/>
                <w:szCs w:val="20"/>
                <w:lang w:val="uz-Cyrl-UZ"/>
              </w:rPr>
              <w:t>шт</w:t>
            </w: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r>
      <w:tr w:rsidR="00447003" w:rsidTr="003B2FD3">
        <w:tc>
          <w:tcPr>
            <w:tcW w:w="392" w:type="dxa"/>
          </w:tcPr>
          <w:p w:rsidR="00447003" w:rsidRDefault="00447003" w:rsidP="003B2FD3">
            <w:pPr>
              <w:jc w:val="center"/>
              <w:rPr>
                <w:b/>
                <w:sz w:val="20"/>
                <w:szCs w:val="20"/>
                <w:lang w:val="uz-Cyrl-UZ"/>
              </w:rPr>
            </w:pPr>
            <w:r>
              <w:rPr>
                <w:b/>
                <w:sz w:val="20"/>
                <w:szCs w:val="20"/>
                <w:lang w:val="uz-Cyrl-UZ"/>
              </w:rPr>
              <w:t>5</w:t>
            </w:r>
          </w:p>
        </w:tc>
        <w:tc>
          <w:tcPr>
            <w:tcW w:w="2940" w:type="dxa"/>
          </w:tcPr>
          <w:p w:rsidR="00447003" w:rsidRDefault="00447003" w:rsidP="003B2FD3">
            <w:pPr>
              <w:jc w:val="center"/>
              <w:rPr>
                <w:rStyle w:val="ae"/>
                <w:b w:val="0"/>
                <w:bCs w:val="0"/>
              </w:rPr>
            </w:pPr>
            <w:r>
              <w:rPr>
                <w:rStyle w:val="ae"/>
                <w:b w:val="0"/>
                <w:bCs w:val="0"/>
              </w:rPr>
              <w:t>Шланг сантехнический</w:t>
            </w:r>
          </w:p>
        </w:tc>
        <w:tc>
          <w:tcPr>
            <w:tcW w:w="1666" w:type="dxa"/>
          </w:tcPr>
          <w:p w:rsidR="00447003" w:rsidRDefault="00447003" w:rsidP="003B2FD3">
            <w:pPr>
              <w:jc w:val="center"/>
              <w:rPr>
                <w:b/>
                <w:sz w:val="20"/>
                <w:szCs w:val="20"/>
                <w:lang w:val="uz-Cyrl-UZ"/>
              </w:rPr>
            </w:pPr>
            <w:r>
              <w:rPr>
                <w:b/>
                <w:sz w:val="20"/>
                <w:szCs w:val="20"/>
                <w:lang w:val="uz-Cyrl-UZ"/>
              </w:rPr>
              <w:t>шт</w:t>
            </w:r>
          </w:p>
        </w:tc>
        <w:tc>
          <w:tcPr>
            <w:tcW w:w="1666" w:type="dxa"/>
          </w:tcPr>
          <w:p w:rsidR="00447003" w:rsidRDefault="00447003" w:rsidP="003B2FD3">
            <w:pPr>
              <w:jc w:val="center"/>
              <w:rPr>
                <w:b/>
                <w:sz w:val="20"/>
                <w:szCs w:val="20"/>
                <w:lang w:val="uz-Cyrl-UZ"/>
              </w:rPr>
            </w:pPr>
          </w:p>
        </w:tc>
        <w:tc>
          <w:tcPr>
            <w:tcW w:w="1666" w:type="dxa"/>
          </w:tcPr>
          <w:p w:rsidR="00447003" w:rsidRDefault="00447003" w:rsidP="003B2FD3">
            <w:pPr>
              <w:jc w:val="center"/>
              <w:rPr>
                <w:b/>
                <w:sz w:val="20"/>
                <w:szCs w:val="20"/>
                <w:lang w:val="uz-Cyrl-UZ"/>
              </w:rPr>
            </w:pPr>
          </w:p>
        </w:tc>
        <w:tc>
          <w:tcPr>
            <w:tcW w:w="1666" w:type="dxa"/>
          </w:tcPr>
          <w:p w:rsidR="00447003" w:rsidRDefault="00447003" w:rsidP="003B2FD3">
            <w:pPr>
              <w:jc w:val="center"/>
              <w:rPr>
                <w:b/>
                <w:sz w:val="20"/>
                <w:szCs w:val="20"/>
                <w:lang w:val="uz-Cyrl-UZ"/>
              </w:rPr>
            </w:pPr>
          </w:p>
        </w:tc>
      </w:tr>
      <w:tr w:rsidR="00447003" w:rsidTr="003B2FD3">
        <w:tc>
          <w:tcPr>
            <w:tcW w:w="392" w:type="dxa"/>
          </w:tcPr>
          <w:p w:rsidR="00447003" w:rsidRDefault="00447003" w:rsidP="003B2FD3">
            <w:pPr>
              <w:jc w:val="center"/>
              <w:rPr>
                <w:b/>
                <w:sz w:val="20"/>
                <w:szCs w:val="20"/>
                <w:lang w:val="uz-Cyrl-UZ"/>
              </w:rPr>
            </w:pPr>
            <w:r>
              <w:rPr>
                <w:b/>
                <w:sz w:val="20"/>
                <w:szCs w:val="20"/>
                <w:lang w:val="uz-Cyrl-UZ"/>
              </w:rPr>
              <w:t>6</w:t>
            </w:r>
          </w:p>
        </w:tc>
        <w:tc>
          <w:tcPr>
            <w:tcW w:w="2940" w:type="dxa"/>
          </w:tcPr>
          <w:p w:rsidR="00447003" w:rsidRDefault="00447003" w:rsidP="003B2FD3">
            <w:pPr>
              <w:jc w:val="center"/>
              <w:rPr>
                <w:rStyle w:val="ae"/>
                <w:b w:val="0"/>
                <w:bCs w:val="0"/>
              </w:rPr>
            </w:pPr>
            <w:r>
              <w:rPr>
                <w:rStyle w:val="ae"/>
                <w:b w:val="0"/>
                <w:bCs w:val="0"/>
              </w:rPr>
              <w:t>Сифон</w:t>
            </w:r>
          </w:p>
        </w:tc>
        <w:tc>
          <w:tcPr>
            <w:tcW w:w="1666" w:type="dxa"/>
          </w:tcPr>
          <w:p w:rsidR="00447003" w:rsidRDefault="00447003" w:rsidP="003B2FD3">
            <w:pPr>
              <w:jc w:val="center"/>
              <w:rPr>
                <w:b/>
                <w:sz w:val="20"/>
                <w:szCs w:val="20"/>
                <w:lang w:val="uz-Cyrl-UZ"/>
              </w:rPr>
            </w:pPr>
            <w:r>
              <w:rPr>
                <w:b/>
                <w:sz w:val="20"/>
                <w:szCs w:val="20"/>
                <w:lang w:val="uz-Cyrl-UZ"/>
              </w:rPr>
              <w:t>шт</w:t>
            </w:r>
          </w:p>
        </w:tc>
        <w:tc>
          <w:tcPr>
            <w:tcW w:w="1666" w:type="dxa"/>
          </w:tcPr>
          <w:p w:rsidR="00447003" w:rsidRDefault="00447003" w:rsidP="003B2FD3">
            <w:pPr>
              <w:jc w:val="center"/>
              <w:rPr>
                <w:b/>
                <w:sz w:val="20"/>
                <w:szCs w:val="20"/>
                <w:lang w:val="uz-Cyrl-UZ"/>
              </w:rPr>
            </w:pPr>
          </w:p>
        </w:tc>
        <w:tc>
          <w:tcPr>
            <w:tcW w:w="1666" w:type="dxa"/>
          </w:tcPr>
          <w:p w:rsidR="00447003" w:rsidRDefault="00447003" w:rsidP="003B2FD3">
            <w:pPr>
              <w:jc w:val="center"/>
              <w:rPr>
                <w:b/>
                <w:sz w:val="20"/>
                <w:szCs w:val="20"/>
                <w:lang w:val="uz-Cyrl-UZ"/>
              </w:rPr>
            </w:pPr>
          </w:p>
        </w:tc>
        <w:tc>
          <w:tcPr>
            <w:tcW w:w="1666" w:type="dxa"/>
          </w:tcPr>
          <w:p w:rsidR="00447003" w:rsidRDefault="00447003" w:rsidP="003B2FD3">
            <w:pPr>
              <w:jc w:val="center"/>
              <w:rPr>
                <w:b/>
                <w:sz w:val="20"/>
                <w:szCs w:val="20"/>
                <w:lang w:val="uz-Cyrl-UZ"/>
              </w:rPr>
            </w:pPr>
          </w:p>
        </w:tc>
      </w:tr>
      <w:tr w:rsidR="003B2FD3" w:rsidTr="003B2FD3">
        <w:tc>
          <w:tcPr>
            <w:tcW w:w="392" w:type="dxa"/>
          </w:tcPr>
          <w:p w:rsidR="003B2FD3" w:rsidRDefault="003B2FD3" w:rsidP="003B2FD3">
            <w:pPr>
              <w:jc w:val="center"/>
              <w:rPr>
                <w:b/>
                <w:sz w:val="20"/>
                <w:szCs w:val="20"/>
                <w:lang w:val="uz-Cyrl-UZ"/>
              </w:rPr>
            </w:pPr>
            <w:r>
              <w:rPr>
                <w:b/>
                <w:sz w:val="20"/>
                <w:szCs w:val="20"/>
                <w:lang w:val="uz-Cyrl-UZ"/>
              </w:rPr>
              <w:t>Жами</w:t>
            </w:r>
          </w:p>
        </w:tc>
        <w:tc>
          <w:tcPr>
            <w:tcW w:w="2940"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c>
          <w:tcPr>
            <w:tcW w:w="1666" w:type="dxa"/>
          </w:tcPr>
          <w:p w:rsidR="003B2FD3" w:rsidRDefault="003B2FD3" w:rsidP="003B2FD3">
            <w:pPr>
              <w:jc w:val="center"/>
              <w:rPr>
                <w:b/>
                <w:sz w:val="20"/>
                <w:szCs w:val="20"/>
                <w:lang w:val="uz-Cyrl-UZ"/>
              </w:rPr>
            </w:pPr>
          </w:p>
        </w:tc>
      </w:tr>
    </w:tbl>
    <w:p w:rsidR="00D80B27" w:rsidRDefault="00D80B27" w:rsidP="00D80B27">
      <w:pPr>
        <w:jc w:val="both"/>
        <w:rPr>
          <w:b/>
          <w:sz w:val="20"/>
          <w:szCs w:val="20"/>
          <w:lang w:val="uz-Cyrl-UZ"/>
        </w:rPr>
      </w:pPr>
      <w:r>
        <w:rPr>
          <w:b/>
          <w:sz w:val="20"/>
          <w:szCs w:val="20"/>
          <w:lang w:val="uz-Cyrl-UZ"/>
        </w:rPr>
        <w:t>1.2</w:t>
      </w:r>
    </w:p>
    <w:p w:rsidR="00D80B27" w:rsidRDefault="00D80B27" w:rsidP="00D80B27">
      <w:pPr>
        <w:jc w:val="center"/>
        <w:rPr>
          <w:b/>
          <w:sz w:val="20"/>
          <w:szCs w:val="20"/>
        </w:rPr>
      </w:pPr>
      <w:r w:rsidRPr="002D2350">
        <w:rPr>
          <w:b/>
          <w:sz w:val="20"/>
          <w:szCs w:val="20"/>
        </w:rPr>
        <w:t>2. Шартнома нархи, бахоси, суммаси (киймати)</w:t>
      </w:r>
    </w:p>
    <w:p w:rsidR="00D80B27" w:rsidRPr="002D2350" w:rsidRDefault="00D80B27" w:rsidP="00D80B27">
      <w:pPr>
        <w:rPr>
          <w:sz w:val="20"/>
          <w:szCs w:val="20"/>
        </w:rPr>
      </w:pPr>
      <w:r w:rsidRPr="002D2350">
        <w:rPr>
          <w:b/>
          <w:sz w:val="20"/>
          <w:szCs w:val="20"/>
        </w:rPr>
        <w:t>2.1</w:t>
      </w:r>
      <w:r w:rsidRPr="002D2350">
        <w:rPr>
          <w:sz w:val="20"/>
          <w:szCs w:val="20"/>
        </w:rPr>
        <w:t>.Шартноманинг умумий киймати</w:t>
      </w:r>
      <w:r>
        <w:rPr>
          <w:sz w:val="20"/>
          <w:szCs w:val="20"/>
          <w:lang w:val="uz-Cyrl-UZ"/>
        </w:rPr>
        <w:t xml:space="preserve"> </w:t>
      </w:r>
      <w:r w:rsidR="00E40703">
        <w:rPr>
          <w:sz w:val="20"/>
          <w:szCs w:val="20"/>
          <w:lang w:val="uz-Cyrl-UZ"/>
        </w:rPr>
        <w:t xml:space="preserve">НДС билан </w:t>
      </w:r>
      <w:r w:rsidR="00447003">
        <w:rPr>
          <w:sz w:val="20"/>
          <w:szCs w:val="20"/>
          <w:lang w:val="uz-Cyrl-UZ"/>
        </w:rPr>
        <w:t>_________</w:t>
      </w:r>
      <w:r>
        <w:rPr>
          <w:sz w:val="20"/>
          <w:szCs w:val="20"/>
          <w:lang w:val="uz-Cyrl-UZ"/>
        </w:rPr>
        <w:t xml:space="preserve"> (</w:t>
      </w:r>
      <w:r w:rsidR="005246F7">
        <w:rPr>
          <w:sz w:val="20"/>
          <w:szCs w:val="20"/>
          <w:lang w:val="uz-Cyrl-UZ"/>
        </w:rPr>
        <w:t xml:space="preserve"> </w:t>
      </w:r>
      <w:r w:rsidR="00447003">
        <w:rPr>
          <w:sz w:val="20"/>
          <w:szCs w:val="20"/>
          <w:lang w:val="uz-Cyrl-UZ"/>
        </w:rPr>
        <w:t>__________________________</w:t>
      </w:r>
      <w:r>
        <w:rPr>
          <w:sz w:val="20"/>
          <w:szCs w:val="20"/>
          <w:lang w:val="uz-Cyrl-UZ"/>
        </w:rPr>
        <w:t xml:space="preserve">) </w:t>
      </w:r>
      <w:r w:rsidRPr="002D2350">
        <w:rPr>
          <w:sz w:val="20"/>
          <w:szCs w:val="20"/>
        </w:rPr>
        <w:t>сумни ташкил килади.</w:t>
      </w:r>
    </w:p>
    <w:p w:rsidR="00D80B27" w:rsidRPr="002D2350" w:rsidRDefault="00D80B27" w:rsidP="00D80B27">
      <w:pPr>
        <w:jc w:val="center"/>
        <w:rPr>
          <w:b/>
          <w:sz w:val="20"/>
          <w:szCs w:val="20"/>
        </w:rPr>
      </w:pPr>
      <w:r w:rsidRPr="002D2350">
        <w:rPr>
          <w:b/>
          <w:sz w:val="20"/>
          <w:szCs w:val="20"/>
        </w:rPr>
        <w:t>3.</w:t>
      </w:r>
      <w:r w:rsidRPr="00D02407">
        <w:rPr>
          <w:b/>
          <w:sz w:val="20"/>
          <w:szCs w:val="20"/>
        </w:rPr>
        <w:t xml:space="preserve"> </w:t>
      </w:r>
      <w:r w:rsidRPr="002D2350">
        <w:rPr>
          <w:b/>
          <w:sz w:val="20"/>
          <w:szCs w:val="20"/>
        </w:rPr>
        <w:t>Тулов шартлари</w:t>
      </w:r>
    </w:p>
    <w:p w:rsidR="006468B8" w:rsidRDefault="00D80B27" w:rsidP="00D80B27">
      <w:pPr>
        <w:jc w:val="both"/>
        <w:rPr>
          <w:sz w:val="20"/>
          <w:szCs w:val="20"/>
        </w:rPr>
      </w:pPr>
      <w:r w:rsidRPr="002D2350">
        <w:rPr>
          <w:b/>
          <w:sz w:val="20"/>
          <w:szCs w:val="20"/>
        </w:rPr>
        <w:t>3.1.</w:t>
      </w:r>
      <w:r>
        <w:rPr>
          <w:sz w:val="20"/>
          <w:szCs w:val="20"/>
        </w:rPr>
        <w:t>«</w:t>
      </w:r>
      <w:r w:rsidRPr="002D2350">
        <w:rPr>
          <w:sz w:val="20"/>
          <w:szCs w:val="20"/>
        </w:rPr>
        <w:t>Харидор» «Сотувчи»нинг хисоб-ракамига шартномада курсатилган махсулот микдори суммасининг</w:t>
      </w:r>
      <w:r>
        <w:rPr>
          <w:sz w:val="20"/>
          <w:szCs w:val="20"/>
        </w:rPr>
        <w:t xml:space="preserve">                    30 </w:t>
      </w:r>
      <w:r w:rsidRPr="002D2350">
        <w:rPr>
          <w:sz w:val="20"/>
          <w:szCs w:val="20"/>
        </w:rPr>
        <w:t>фоизини</w:t>
      </w:r>
      <w:r w:rsidRPr="006A7EB6">
        <w:rPr>
          <w:sz w:val="20"/>
          <w:szCs w:val="20"/>
        </w:rPr>
        <w:t xml:space="preserve"> </w:t>
      </w:r>
      <w:r>
        <w:rPr>
          <w:sz w:val="20"/>
          <w:szCs w:val="20"/>
        </w:rPr>
        <w:t>шартнома</w:t>
      </w:r>
      <w:r w:rsidRPr="006A7EB6">
        <w:rPr>
          <w:sz w:val="20"/>
          <w:szCs w:val="20"/>
          <w:lang w:val="uz-Cyrl-UZ"/>
        </w:rPr>
        <w:t xml:space="preserve"> </w:t>
      </w:r>
      <w:r>
        <w:rPr>
          <w:sz w:val="20"/>
          <w:szCs w:val="20"/>
          <w:lang w:val="uz-Cyrl-UZ"/>
        </w:rPr>
        <w:t>Ғ</w:t>
      </w:r>
      <w:r w:rsidRPr="00BF6E8D">
        <w:rPr>
          <w:sz w:val="20"/>
          <w:szCs w:val="20"/>
        </w:rPr>
        <w:t>азначиликда р</w:t>
      </w:r>
      <w:r>
        <w:rPr>
          <w:sz w:val="20"/>
          <w:szCs w:val="20"/>
          <w:lang w:val="uz-Cyrl-UZ"/>
        </w:rPr>
        <w:t>ў</w:t>
      </w:r>
      <w:r w:rsidRPr="00BF6E8D">
        <w:rPr>
          <w:sz w:val="20"/>
          <w:szCs w:val="20"/>
        </w:rPr>
        <w:t>й</w:t>
      </w:r>
      <w:r>
        <w:rPr>
          <w:sz w:val="20"/>
          <w:szCs w:val="20"/>
          <w:lang w:val="uz-Cyrl-UZ"/>
        </w:rPr>
        <w:t>ҳ</w:t>
      </w:r>
      <w:r w:rsidRPr="00BF6E8D">
        <w:rPr>
          <w:sz w:val="20"/>
          <w:szCs w:val="20"/>
        </w:rPr>
        <w:t>атга олинга</w:t>
      </w:r>
    </w:p>
    <w:p w:rsidR="00D80B27" w:rsidRPr="002D2350" w:rsidRDefault="00D80B27" w:rsidP="00D80B27">
      <w:pPr>
        <w:jc w:val="both"/>
        <w:rPr>
          <w:sz w:val="20"/>
          <w:szCs w:val="20"/>
        </w:rPr>
      </w:pPr>
      <w:r w:rsidRPr="00BF6E8D">
        <w:rPr>
          <w:sz w:val="20"/>
          <w:szCs w:val="20"/>
        </w:rPr>
        <w:t>ндан кейин</w:t>
      </w:r>
      <w:r w:rsidRPr="002D2350">
        <w:rPr>
          <w:sz w:val="20"/>
          <w:szCs w:val="20"/>
        </w:rPr>
        <w:t xml:space="preserve"> олдиндан утказишни</w:t>
      </w:r>
      <w:r>
        <w:rPr>
          <w:sz w:val="20"/>
          <w:szCs w:val="20"/>
        </w:rPr>
        <w:t>,</w:t>
      </w:r>
      <w:r w:rsidRPr="002D2350">
        <w:rPr>
          <w:sz w:val="20"/>
          <w:szCs w:val="20"/>
        </w:rPr>
        <w:t xml:space="preserve"> </w:t>
      </w:r>
      <w:r>
        <w:rPr>
          <w:sz w:val="20"/>
          <w:szCs w:val="20"/>
        </w:rPr>
        <w:t>к</w:t>
      </w:r>
      <w:r w:rsidRPr="002D2350">
        <w:rPr>
          <w:sz w:val="20"/>
          <w:szCs w:val="20"/>
        </w:rPr>
        <w:t>олган</w:t>
      </w:r>
      <w:r>
        <w:rPr>
          <w:sz w:val="20"/>
          <w:szCs w:val="20"/>
        </w:rPr>
        <w:t xml:space="preserve"> 70 </w:t>
      </w:r>
      <w:r w:rsidRPr="002D2350">
        <w:rPr>
          <w:sz w:val="20"/>
          <w:szCs w:val="20"/>
        </w:rPr>
        <w:t>фоизи</w:t>
      </w:r>
      <w:r>
        <w:rPr>
          <w:sz w:val="20"/>
          <w:szCs w:val="20"/>
        </w:rPr>
        <w:t>ни</w:t>
      </w:r>
      <w:r w:rsidRPr="002D2350">
        <w:rPr>
          <w:sz w:val="20"/>
          <w:szCs w:val="20"/>
        </w:rPr>
        <w:t xml:space="preserve"> махсулот</w:t>
      </w:r>
      <w:r>
        <w:rPr>
          <w:sz w:val="20"/>
          <w:szCs w:val="20"/>
        </w:rPr>
        <w:t>ни</w:t>
      </w:r>
      <w:r w:rsidRPr="002D2350">
        <w:rPr>
          <w:sz w:val="20"/>
          <w:szCs w:val="20"/>
        </w:rPr>
        <w:t xml:space="preserve"> тулик </w:t>
      </w:r>
      <w:r>
        <w:rPr>
          <w:sz w:val="20"/>
          <w:szCs w:val="20"/>
        </w:rPr>
        <w:t>олгандан сунг 15 календар куни ичида тулашни</w:t>
      </w:r>
      <w:r w:rsidRPr="002D2350">
        <w:rPr>
          <w:sz w:val="20"/>
          <w:szCs w:val="20"/>
        </w:rPr>
        <w:t xml:space="preserve"> уз зиммасига олади.</w:t>
      </w:r>
    </w:p>
    <w:p w:rsidR="00D80B27" w:rsidRPr="002D2350" w:rsidRDefault="00D80B27" w:rsidP="00D80B27">
      <w:pPr>
        <w:jc w:val="both"/>
        <w:rPr>
          <w:sz w:val="20"/>
          <w:szCs w:val="20"/>
        </w:rPr>
      </w:pPr>
      <w:r w:rsidRPr="002D2350">
        <w:rPr>
          <w:b/>
          <w:sz w:val="20"/>
          <w:szCs w:val="20"/>
        </w:rPr>
        <w:t>3.2</w:t>
      </w:r>
      <w:r>
        <w:rPr>
          <w:sz w:val="20"/>
          <w:szCs w:val="20"/>
        </w:rPr>
        <w:t xml:space="preserve">.Тулов тури </w:t>
      </w:r>
      <w:r w:rsidRPr="002D2350">
        <w:rPr>
          <w:sz w:val="20"/>
          <w:szCs w:val="20"/>
        </w:rPr>
        <w:t xml:space="preserve">тулов топширикномаси </w:t>
      </w:r>
      <w:r>
        <w:rPr>
          <w:sz w:val="20"/>
          <w:szCs w:val="20"/>
        </w:rPr>
        <w:t>оркали пул утказиш йули билан.</w:t>
      </w:r>
    </w:p>
    <w:p w:rsidR="00D80B27" w:rsidRPr="002D2350" w:rsidRDefault="00D80B27" w:rsidP="00D80B27">
      <w:pPr>
        <w:jc w:val="center"/>
        <w:rPr>
          <w:b/>
          <w:sz w:val="20"/>
          <w:szCs w:val="20"/>
        </w:rPr>
      </w:pPr>
      <w:r w:rsidRPr="002D2350">
        <w:rPr>
          <w:b/>
          <w:sz w:val="20"/>
          <w:szCs w:val="20"/>
        </w:rPr>
        <w:t>4.</w:t>
      </w:r>
      <w:r w:rsidRPr="00A20BC7">
        <w:rPr>
          <w:b/>
          <w:sz w:val="20"/>
          <w:szCs w:val="20"/>
        </w:rPr>
        <w:t xml:space="preserve"> </w:t>
      </w:r>
      <w:r w:rsidRPr="002D2350">
        <w:rPr>
          <w:b/>
          <w:sz w:val="20"/>
          <w:szCs w:val="20"/>
        </w:rPr>
        <w:t>Шартноманинг бажарилиш муддати</w:t>
      </w:r>
    </w:p>
    <w:p w:rsidR="00D80B27" w:rsidRPr="002D2350" w:rsidRDefault="00D80B27" w:rsidP="00D80B27">
      <w:pPr>
        <w:jc w:val="both"/>
        <w:rPr>
          <w:sz w:val="20"/>
          <w:szCs w:val="20"/>
        </w:rPr>
      </w:pPr>
      <w:r w:rsidRPr="002D2350">
        <w:rPr>
          <w:b/>
          <w:sz w:val="20"/>
          <w:szCs w:val="20"/>
        </w:rPr>
        <w:t>4.1</w:t>
      </w:r>
      <w:r w:rsidRPr="002D2350">
        <w:rPr>
          <w:sz w:val="20"/>
          <w:szCs w:val="20"/>
        </w:rPr>
        <w:t xml:space="preserve">.Шартноманинг 1.2-бандида курсатилган махсулот «Харидор» га шартнома </w:t>
      </w:r>
      <w:r>
        <w:rPr>
          <w:sz w:val="20"/>
          <w:szCs w:val="20"/>
          <w:lang w:val="uz-Cyrl-UZ"/>
        </w:rPr>
        <w:t>Ғ</w:t>
      </w:r>
      <w:r w:rsidRPr="00BF6E8D">
        <w:rPr>
          <w:sz w:val="20"/>
          <w:szCs w:val="20"/>
        </w:rPr>
        <w:t>азначиликда р</w:t>
      </w:r>
      <w:r>
        <w:rPr>
          <w:sz w:val="20"/>
          <w:szCs w:val="20"/>
          <w:lang w:val="uz-Cyrl-UZ"/>
        </w:rPr>
        <w:t>ў</w:t>
      </w:r>
      <w:r w:rsidRPr="00BF6E8D">
        <w:rPr>
          <w:sz w:val="20"/>
          <w:szCs w:val="20"/>
        </w:rPr>
        <w:t>й</w:t>
      </w:r>
      <w:r>
        <w:rPr>
          <w:sz w:val="20"/>
          <w:szCs w:val="20"/>
          <w:lang w:val="uz-Cyrl-UZ"/>
        </w:rPr>
        <w:t>ҳ</w:t>
      </w:r>
      <w:r w:rsidRPr="00BF6E8D">
        <w:rPr>
          <w:sz w:val="20"/>
          <w:szCs w:val="20"/>
        </w:rPr>
        <w:t>атга олин</w:t>
      </w:r>
      <w:r>
        <w:rPr>
          <w:sz w:val="20"/>
          <w:szCs w:val="20"/>
          <w:lang w:val="uz-Cyrl-UZ"/>
        </w:rPr>
        <w:t xml:space="preserve">иб            30 фоиз аванс тўлови ўтказилгандан кейин </w:t>
      </w:r>
      <w:r>
        <w:rPr>
          <w:sz w:val="20"/>
          <w:szCs w:val="20"/>
        </w:rPr>
        <w:t>15</w:t>
      </w:r>
      <w:r>
        <w:rPr>
          <w:sz w:val="20"/>
          <w:szCs w:val="20"/>
          <w:lang w:val="uz-Cyrl-UZ"/>
        </w:rPr>
        <w:t xml:space="preserve"> </w:t>
      </w:r>
      <w:r w:rsidRPr="002D2350">
        <w:rPr>
          <w:sz w:val="20"/>
          <w:szCs w:val="20"/>
        </w:rPr>
        <w:t>кун  ичида берилиши шарт.</w:t>
      </w:r>
    </w:p>
    <w:p w:rsidR="00D80B27" w:rsidRPr="002D2350" w:rsidRDefault="00D80B27" w:rsidP="00D80B27">
      <w:pPr>
        <w:jc w:val="both"/>
        <w:rPr>
          <w:sz w:val="20"/>
          <w:szCs w:val="20"/>
        </w:rPr>
      </w:pPr>
      <w:r w:rsidRPr="002D2350">
        <w:rPr>
          <w:b/>
          <w:sz w:val="20"/>
          <w:szCs w:val="20"/>
        </w:rPr>
        <w:t>4.2</w:t>
      </w:r>
      <w:r w:rsidRPr="002D2350">
        <w:rPr>
          <w:sz w:val="20"/>
          <w:szCs w:val="20"/>
        </w:rPr>
        <w:t>.Шарт</w:t>
      </w:r>
      <w:r>
        <w:rPr>
          <w:sz w:val="20"/>
          <w:szCs w:val="20"/>
        </w:rPr>
        <w:t>номанинг амал килиш муддати: 202</w:t>
      </w:r>
      <w:r w:rsidR="00FD1F9D">
        <w:rPr>
          <w:sz w:val="20"/>
          <w:szCs w:val="20"/>
          <w:lang w:val="uz-Cyrl-UZ"/>
        </w:rPr>
        <w:t>2</w:t>
      </w:r>
      <w:r w:rsidRPr="006A3C0F">
        <w:rPr>
          <w:sz w:val="20"/>
          <w:szCs w:val="20"/>
        </w:rPr>
        <w:t xml:space="preserve"> </w:t>
      </w:r>
      <w:r w:rsidRPr="002D2350">
        <w:rPr>
          <w:sz w:val="20"/>
          <w:szCs w:val="20"/>
        </w:rPr>
        <w:t>йил «</w:t>
      </w:r>
      <w:r w:rsidR="003B2FD3">
        <w:rPr>
          <w:sz w:val="20"/>
          <w:szCs w:val="20"/>
        </w:rPr>
        <w:t xml:space="preserve"> </w:t>
      </w:r>
      <w:r w:rsidR="00E66D00">
        <w:rPr>
          <w:sz w:val="20"/>
          <w:szCs w:val="20"/>
          <w:lang w:val="uz-Cyrl-UZ"/>
        </w:rPr>
        <w:t xml:space="preserve"> </w:t>
      </w:r>
      <w:r w:rsidRPr="002D2350">
        <w:rPr>
          <w:sz w:val="20"/>
          <w:szCs w:val="20"/>
        </w:rPr>
        <w:t>»</w:t>
      </w:r>
      <w:r>
        <w:rPr>
          <w:sz w:val="20"/>
          <w:szCs w:val="20"/>
        </w:rPr>
        <w:t xml:space="preserve"> </w:t>
      </w:r>
      <w:r w:rsidR="00447003">
        <w:rPr>
          <w:sz w:val="20"/>
          <w:szCs w:val="20"/>
        </w:rPr>
        <w:t xml:space="preserve">          </w:t>
      </w:r>
      <w:r w:rsidR="00C6762B">
        <w:rPr>
          <w:sz w:val="20"/>
          <w:szCs w:val="20"/>
        </w:rPr>
        <w:t>д</w:t>
      </w:r>
      <w:r>
        <w:rPr>
          <w:sz w:val="20"/>
          <w:szCs w:val="20"/>
        </w:rPr>
        <w:t>ан</w:t>
      </w:r>
      <w:r>
        <w:rPr>
          <w:sz w:val="20"/>
          <w:szCs w:val="20"/>
          <w:lang w:val="uz-Cyrl-UZ"/>
        </w:rPr>
        <w:t xml:space="preserve"> </w:t>
      </w:r>
      <w:r>
        <w:rPr>
          <w:sz w:val="20"/>
          <w:szCs w:val="20"/>
        </w:rPr>
        <w:t>202</w:t>
      </w:r>
      <w:r w:rsidR="00FD1F9D">
        <w:rPr>
          <w:sz w:val="20"/>
          <w:szCs w:val="20"/>
        </w:rPr>
        <w:t>2</w:t>
      </w:r>
      <w:r>
        <w:rPr>
          <w:sz w:val="20"/>
          <w:szCs w:val="20"/>
        </w:rPr>
        <w:t xml:space="preserve"> </w:t>
      </w:r>
      <w:r w:rsidRPr="002D2350">
        <w:rPr>
          <w:sz w:val="20"/>
          <w:szCs w:val="20"/>
        </w:rPr>
        <w:t>йил «</w:t>
      </w:r>
      <w:r>
        <w:rPr>
          <w:sz w:val="20"/>
          <w:szCs w:val="20"/>
          <w:lang w:val="uz-Cyrl-UZ"/>
        </w:rPr>
        <w:t>31</w:t>
      </w:r>
      <w:r w:rsidRPr="002D2350">
        <w:rPr>
          <w:sz w:val="20"/>
          <w:szCs w:val="20"/>
        </w:rPr>
        <w:t xml:space="preserve">» </w:t>
      </w:r>
      <w:r>
        <w:rPr>
          <w:sz w:val="20"/>
          <w:szCs w:val="20"/>
          <w:lang w:val="uz-Cyrl-UZ"/>
        </w:rPr>
        <w:t>декабр</w:t>
      </w:r>
      <w:r w:rsidRPr="002D2350">
        <w:rPr>
          <w:sz w:val="20"/>
          <w:szCs w:val="20"/>
        </w:rPr>
        <w:t>гача уз кучида колади.</w:t>
      </w:r>
    </w:p>
    <w:p w:rsidR="00D80B27" w:rsidRPr="002D2350" w:rsidRDefault="00D80B27" w:rsidP="00D80B27">
      <w:pPr>
        <w:jc w:val="center"/>
        <w:rPr>
          <w:b/>
          <w:sz w:val="20"/>
          <w:szCs w:val="20"/>
        </w:rPr>
      </w:pPr>
      <w:r w:rsidRPr="002D2350">
        <w:rPr>
          <w:b/>
          <w:sz w:val="20"/>
          <w:szCs w:val="20"/>
        </w:rPr>
        <w:t>5.</w:t>
      </w:r>
      <w:r w:rsidRPr="00167591">
        <w:rPr>
          <w:b/>
          <w:sz w:val="20"/>
          <w:szCs w:val="20"/>
        </w:rPr>
        <w:t xml:space="preserve"> </w:t>
      </w:r>
      <w:r w:rsidRPr="002D2350">
        <w:rPr>
          <w:b/>
          <w:sz w:val="20"/>
          <w:szCs w:val="20"/>
        </w:rPr>
        <w:t>Тарафлар хукуклари</w:t>
      </w:r>
    </w:p>
    <w:p w:rsidR="00D80B27" w:rsidRPr="002D2350" w:rsidRDefault="00D80B27" w:rsidP="00D80B27">
      <w:pPr>
        <w:rPr>
          <w:sz w:val="20"/>
          <w:szCs w:val="20"/>
        </w:rPr>
      </w:pPr>
      <w:r w:rsidRPr="002D2350">
        <w:rPr>
          <w:b/>
          <w:sz w:val="20"/>
          <w:szCs w:val="20"/>
        </w:rPr>
        <w:t>5.1</w:t>
      </w:r>
      <w:r w:rsidRPr="002D2350">
        <w:rPr>
          <w:sz w:val="20"/>
          <w:szCs w:val="20"/>
        </w:rPr>
        <w:t>. «Харидор»нинг хукуклари:</w:t>
      </w:r>
    </w:p>
    <w:p w:rsidR="00D80B27" w:rsidRPr="002D2350" w:rsidRDefault="00D80B27" w:rsidP="00D80B27">
      <w:pPr>
        <w:jc w:val="both"/>
        <w:rPr>
          <w:sz w:val="20"/>
          <w:szCs w:val="20"/>
        </w:rPr>
      </w:pPr>
      <w:r w:rsidRPr="002D2350">
        <w:rPr>
          <w:b/>
          <w:sz w:val="20"/>
          <w:szCs w:val="20"/>
        </w:rPr>
        <w:t>5.1.1</w:t>
      </w:r>
      <w:r w:rsidRPr="002D2350">
        <w:rPr>
          <w:sz w:val="20"/>
          <w:szCs w:val="20"/>
        </w:rPr>
        <w:t>.Ушбу шартнома асосида белгиланган махсулотларни уз вактида ва сифатли махсулотни етказишни «Сотувчи»дан талаб килишга:</w:t>
      </w:r>
    </w:p>
    <w:p w:rsidR="00D80B27" w:rsidRPr="002D2350" w:rsidRDefault="00D80B27" w:rsidP="00D80B27">
      <w:pPr>
        <w:jc w:val="both"/>
        <w:rPr>
          <w:sz w:val="20"/>
          <w:szCs w:val="20"/>
        </w:rPr>
      </w:pPr>
      <w:r w:rsidRPr="002D2350">
        <w:rPr>
          <w:b/>
          <w:sz w:val="20"/>
          <w:szCs w:val="20"/>
        </w:rPr>
        <w:t>5.1.2</w:t>
      </w:r>
      <w:r w:rsidRPr="002D2350">
        <w:rPr>
          <w:sz w:val="20"/>
          <w:szCs w:val="20"/>
        </w:rPr>
        <w:t>. «Сотувчи»дан шартнома шартларини бажармаслик ёки лозим даражада бажармаслик натижасида етказилган зарарни талаб килишга хаклидир.</w:t>
      </w:r>
    </w:p>
    <w:p w:rsidR="00D80B27" w:rsidRPr="002D2350" w:rsidRDefault="00D80B27" w:rsidP="00D80B27">
      <w:pPr>
        <w:jc w:val="both"/>
        <w:rPr>
          <w:sz w:val="20"/>
          <w:szCs w:val="20"/>
        </w:rPr>
      </w:pPr>
      <w:r w:rsidRPr="002D2350">
        <w:rPr>
          <w:b/>
          <w:sz w:val="20"/>
          <w:szCs w:val="20"/>
        </w:rPr>
        <w:t>5.2</w:t>
      </w:r>
      <w:r w:rsidRPr="002D2350">
        <w:rPr>
          <w:sz w:val="20"/>
          <w:szCs w:val="20"/>
        </w:rPr>
        <w:t>.  «Сотувчи»нинг хукуклари:</w:t>
      </w:r>
    </w:p>
    <w:p w:rsidR="00D80B27" w:rsidRPr="002D2350" w:rsidRDefault="00D80B27" w:rsidP="00D80B27">
      <w:pPr>
        <w:jc w:val="both"/>
        <w:rPr>
          <w:sz w:val="20"/>
          <w:szCs w:val="20"/>
        </w:rPr>
      </w:pPr>
      <w:r w:rsidRPr="002D2350">
        <w:rPr>
          <w:b/>
          <w:sz w:val="20"/>
          <w:szCs w:val="20"/>
        </w:rPr>
        <w:t>5.2.1</w:t>
      </w:r>
      <w:r w:rsidRPr="002D2350">
        <w:rPr>
          <w:sz w:val="20"/>
          <w:szCs w:val="20"/>
        </w:rPr>
        <w:t>.Ушбу шартнома асосида белгиланган махсулотлар учун олдиндан хак тулашни ва амалдаги шартнома ва конун хужжатларида белгиланган тартибда хисоб-китобларни амалга оширишни «Сотувчи»дан талаб килишга:</w:t>
      </w:r>
    </w:p>
    <w:p w:rsidR="00D80B27" w:rsidRPr="002D2350" w:rsidRDefault="00D80B27" w:rsidP="00D80B27">
      <w:pPr>
        <w:jc w:val="both"/>
        <w:rPr>
          <w:sz w:val="20"/>
          <w:szCs w:val="20"/>
        </w:rPr>
      </w:pPr>
      <w:r w:rsidRPr="002D2350">
        <w:rPr>
          <w:b/>
          <w:sz w:val="20"/>
          <w:szCs w:val="20"/>
        </w:rPr>
        <w:t>5.2.2</w:t>
      </w:r>
      <w:r w:rsidRPr="002D2350">
        <w:rPr>
          <w:sz w:val="20"/>
          <w:szCs w:val="20"/>
        </w:rPr>
        <w:t>.»Харидор»дан шартнома шартларини бажармаслик ёки лозим даражада бажармаслик ,махсулотни кабул килишда асоссиз равишда рад килиш натижасида етказилган зарарни талаб килишга хаклидир.</w:t>
      </w:r>
    </w:p>
    <w:p w:rsidR="00D80B27" w:rsidRPr="002D2350" w:rsidRDefault="00D80B27" w:rsidP="00D80B27">
      <w:pPr>
        <w:jc w:val="center"/>
        <w:rPr>
          <w:b/>
          <w:sz w:val="20"/>
          <w:szCs w:val="20"/>
        </w:rPr>
      </w:pPr>
      <w:r w:rsidRPr="002D2350">
        <w:rPr>
          <w:b/>
          <w:sz w:val="20"/>
          <w:szCs w:val="20"/>
        </w:rPr>
        <w:t>6.</w:t>
      </w:r>
      <w:r w:rsidRPr="00167591">
        <w:rPr>
          <w:b/>
          <w:sz w:val="20"/>
          <w:szCs w:val="20"/>
        </w:rPr>
        <w:t xml:space="preserve"> </w:t>
      </w:r>
      <w:r w:rsidRPr="002D2350">
        <w:rPr>
          <w:b/>
          <w:sz w:val="20"/>
          <w:szCs w:val="20"/>
        </w:rPr>
        <w:t>Тарафлар мажбуриятлари</w:t>
      </w:r>
    </w:p>
    <w:p w:rsidR="00D80B27" w:rsidRPr="002D2350" w:rsidRDefault="00D80B27" w:rsidP="00D80B27">
      <w:pPr>
        <w:rPr>
          <w:sz w:val="20"/>
          <w:szCs w:val="20"/>
        </w:rPr>
      </w:pPr>
      <w:r w:rsidRPr="002D2350">
        <w:rPr>
          <w:b/>
          <w:sz w:val="20"/>
          <w:szCs w:val="20"/>
        </w:rPr>
        <w:t>6.1</w:t>
      </w:r>
      <w:r w:rsidRPr="002D2350">
        <w:rPr>
          <w:sz w:val="20"/>
          <w:szCs w:val="20"/>
        </w:rPr>
        <w:t>. «Сотувчи»мажбуриятлари:</w:t>
      </w:r>
    </w:p>
    <w:p w:rsidR="00D80B27" w:rsidRPr="002D2350" w:rsidRDefault="00D80B27" w:rsidP="00D80B27">
      <w:pPr>
        <w:rPr>
          <w:sz w:val="20"/>
          <w:szCs w:val="20"/>
        </w:rPr>
      </w:pPr>
      <w:r w:rsidRPr="002D2350">
        <w:rPr>
          <w:b/>
          <w:sz w:val="20"/>
          <w:szCs w:val="20"/>
        </w:rPr>
        <w:t>6.1.1</w:t>
      </w:r>
      <w:r w:rsidRPr="002D2350">
        <w:rPr>
          <w:sz w:val="20"/>
          <w:szCs w:val="20"/>
        </w:rPr>
        <w:t>.Шартномада курсатилган талабларга риоя килган холда уз вактида «Харидор»га махсулотни етказиб бериш;</w:t>
      </w:r>
    </w:p>
    <w:p w:rsidR="00D80B27" w:rsidRDefault="00D80B27" w:rsidP="00D80B27">
      <w:pPr>
        <w:pStyle w:val="a3"/>
        <w:rPr>
          <w:sz w:val="20"/>
          <w:szCs w:val="20"/>
        </w:rPr>
      </w:pPr>
      <w:r w:rsidRPr="002D2350">
        <w:rPr>
          <w:b/>
          <w:sz w:val="20"/>
          <w:szCs w:val="20"/>
        </w:rPr>
        <w:t>6.1.2</w:t>
      </w:r>
      <w:r w:rsidRPr="002D2350">
        <w:rPr>
          <w:sz w:val="20"/>
          <w:szCs w:val="20"/>
        </w:rPr>
        <w:t xml:space="preserve">.Тегишли даражада сифатли махсулот юборилганлиги тугрисида билдириш (хабарнома) олгандан сунг сифатли булмаган мол-мулкни </w:t>
      </w:r>
      <w:r>
        <w:rPr>
          <w:sz w:val="20"/>
          <w:szCs w:val="20"/>
        </w:rPr>
        <w:t xml:space="preserve">1 </w:t>
      </w:r>
      <w:r w:rsidRPr="002D2350">
        <w:rPr>
          <w:sz w:val="20"/>
          <w:szCs w:val="20"/>
        </w:rPr>
        <w:t>кун ичида алмаштириб бериш ёки Ушбу шартноманинг 1.2-бандига асосан сифатли булмаган махсулот бахосини кайтариб бериш.</w:t>
      </w:r>
    </w:p>
    <w:p w:rsidR="00D80B27" w:rsidRPr="0099047D" w:rsidRDefault="00D80B27" w:rsidP="00D80B27">
      <w:pPr>
        <w:jc w:val="both"/>
        <w:rPr>
          <w:sz w:val="20"/>
          <w:szCs w:val="20"/>
          <w:lang w:val="uz-Cyrl-UZ"/>
        </w:rPr>
      </w:pPr>
      <w:r w:rsidRPr="0099047D">
        <w:rPr>
          <w:b/>
          <w:sz w:val="20"/>
          <w:szCs w:val="20"/>
          <w:lang w:val="uz-Cyrl-UZ"/>
        </w:rPr>
        <w:t>6.2</w:t>
      </w:r>
      <w:r w:rsidRPr="0099047D">
        <w:rPr>
          <w:sz w:val="20"/>
          <w:szCs w:val="20"/>
          <w:lang w:val="uz-Cyrl-UZ"/>
        </w:rPr>
        <w:t>. «Харидор» мажбурияти</w:t>
      </w:r>
    </w:p>
    <w:p w:rsidR="00D80B27" w:rsidRPr="0099047D" w:rsidRDefault="00D80B27" w:rsidP="00D80B27">
      <w:pPr>
        <w:pStyle w:val="a3"/>
        <w:rPr>
          <w:sz w:val="20"/>
          <w:szCs w:val="20"/>
          <w:lang w:val="uz-Cyrl-UZ"/>
        </w:rPr>
      </w:pPr>
      <w:r w:rsidRPr="0099047D">
        <w:rPr>
          <w:b/>
          <w:sz w:val="20"/>
          <w:szCs w:val="20"/>
          <w:lang w:val="uz-Cyrl-UZ"/>
        </w:rPr>
        <w:t>6.2.1</w:t>
      </w:r>
      <w:r w:rsidRPr="0099047D">
        <w:rPr>
          <w:sz w:val="20"/>
          <w:szCs w:val="20"/>
          <w:lang w:val="uz-Cyrl-UZ"/>
        </w:rPr>
        <w:t>.Махсулотни кабул килиш далолатномасини тузган холда Ушбу шартномада ва конун хужжатларида белгиланган бутлаш тартибга,сонига,сифатига караб муддатида махсулотни кабул килиб олиш;</w:t>
      </w:r>
    </w:p>
    <w:p w:rsidR="00D80B27" w:rsidRPr="0099047D" w:rsidRDefault="00D80B27" w:rsidP="00D80B27">
      <w:pPr>
        <w:ind w:right="240"/>
        <w:jc w:val="both"/>
        <w:rPr>
          <w:sz w:val="20"/>
          <w:szCs w:val="20"/>
          <w:lang w:val="uz-Cyrl-UZ"/>
        </w:rPr>
      </w:pPr>
      <w:r w:rsidRPr="0099047D">
        <w:rPr>
          <w:b/>
          <w:sz w:val="20"/>
          <w:szCs w:val="20"/>
          <w:lang w:val="uz-Cyrl-UZ"/>
        </w:rPr>
        <w:t>6.2.2.</w:t>
      </w:r>
      <w:r w:rsidRPr="0099047D">
        <w:rPr>
          <w:sz w:val="20"/>
          <w:szCs w:val="20"/>
          <w:lang w:val="uz-Cyrl-UZ"/>
        </w:rPr>
        <w:t xml:space="preserve"> Тегишли даражада сифатли булмаган махсулот келиб тушгани аниклангандан кейин, бу хакда далолатнома ёзилиб  24 соат ичида сотувчини огохлантириш.</w:t>
      </w:r>
    </w:p>
    <w:p w:rsidR="00D80B27" w:rsidRDefault="00D80B27" w:rsidP="00D80B27">
      <w:pPr>
        <w:ind w:right="240"/>
        <w:jc w:val="both"/>
        <w:rPr>
          <w:sz w:val="20"/>
          <w:szCs w:val="20"/>
          <w:lang w:val="uz-Cyrl-UZ"/>
        </w:rPr>
      </w:pPr>
      <w:r>
        <w:rPr>
          <w:b/>
          <w:sz w:val="20"/>
          <w:szCs w:val="20"/>
        </w:rPr>
        <w:t>6.2.3.</w:t>
      </w:r>
      <w:r>
        <w:rPr>
          <w:sz w:val="20"/>
          <w:szCs w:val="20"/>
        </w:rPr>
        <w:t xml:space="preserve"> Махсулотни бахосини ушбу шартномада белгиланган микдорда ва муддатда тулаш.</w:t>
      </w:r>
    </w:p>
    <w:p w:rsidR="00D80B27" w:rsidRPr="009E4402" w:rsidRDefault="00D80B27" w:rsidP="00D80B27">
      <w:pPr>
        <w:ind w:right="240"/>
        <w:jc w:val="center"/>
        <w:rPr>
          <w:b/>
          <w:sz w:val="20"/>
          <w:szCs w:val="20"/>
          <w:lang w:val="uz-Cyrl-UZ"/>
        </w:rPr>
      </w:pPr>
    </w:p>
    <w:p w:rsidR="00D80B27" w:rsidRPr="002A58DA" w:rsidRDefault="00D80B27" w:rsidP="00D80B27">
      <w:pPr>
        <w:ind w:right="240"/>
        <w:jc w:val="center"/>
        <w:rPr>
          <w:b/>
          <w:sz w:val="20"/>
          <w:szCs w:val="20"/>
          <w:lang w:val="uz-Cyrl-UZ"/>
        </w:rPr>
      </w:pPr>
      <w:r w:rsidRPr="002A58DA">
        <w:rPr>
          <w:b/>
          <w:sz w:val="20"/>
          <w:szCs w:val="20"/>
          <w:lang w:val="uz-Cyrl-UZ"/>
        </w:rPr>
        <w:t>7.  Тарафлар жавобгарлиги</w:t>
      </w:r>
    </w:p>
    <w:p w:rsidR="00D80B27" w:rsidRPr="002A58DA" w:rsidRDefault="00D80B27" w:rsidP="00D80B27">
      <w:pPr>
        <w:pStyle w:val="a3"/>
        <w:ind w:right="240"/>
        <w:rPr>
          <w:sz w:val="20"/>
          <w:szCs w:val="20"/>
          <w:lang w:val="uz-Cyrl-UZ"/>
        </w:rPr>
      </w:pPr>
      <w:r w:rsidRPr="002A58DA">
        <w:rPr>
          <w:b/>
          <w:sz w:val="20"/>
          <w:szCs w:val="20"/>
          <w:lang w:val="uz-Cyrl-UZ"/>
        </w:rPr>
        <w:t>7.1.</w:t>
      </w:r>
      <w:r w:rsidRPr="002A58DA">
        <w:rPr>
          <w:sz w:val="20"/>
          <w:szCs w:val="20"/>
          <w:lang w:val="uz-Cyrl-UZ"/>
        </w:rPr>
        <w:t xml:space="preserve"> Махсулот бериш вактида риоя килмаганлиги учун айбдор тараф бошка тарафга етказилган зарарни тулик коплайди ва  0,4  % микдорда пеня тулайди.</w:t>
      </w:r>
    </w:p>
    <w:p w:rsidR="00D80B27" w:rsidRPr="002A58DA" w:rsidRDefault="00D80B27" w:rsidP="00D80B27">
      <w:pPr>
        <w:ind w:right="240"/>
        <w:jc w:val="both"/>
        <w:rPr>
          <w:sz w:val="20"/>
          <w:szCs w:val="20"/>
          <w:lang w:val="uz-Cyrl-UZ"/>
        </w:rPr>
      </w:pPr>
      <w:r w:rsidRPr="002A58DA">
        <w:rPr>
          <w:b/>
          <w:sz w:val="20"/>
          <w:szCs w:val="20"/>
          <w:lang w:val="uz-Cyrl-UZ"/>
        </w:rPr>
        <w:t>7.2</w:t>
      </w:r>
      <w:r w:rsidRPr="002A58DA">
        <w:rPr>
          <w:sz w:val="20"/>
          <w:szCs w:val="20"/>
          <w:lang w:val="uz-Cyrl-UZ"/>
        </w:rPr>
        <w:t>. «Сотувчи» махсулотни тулик етказиб бермаганлиги учун «Харидор»га етказиб берилмаган хар кун учун махсулот бахосидан  0,4  фоиз пеня тулайди.</w:t>
      </w:r>
    </w:p>
    <w:p w:rsidR="00D80B27" w:rsidRPr="002A58DA" w:rsidRDefault="00D80B27" w:rsidP="00D80B27">
      <w:pPr>
        <w:ind w:right="240"/>
        <w:jc w:val="both"/>
        <w:rPr>
          <w:sz w:val="20"/>
          <w:szCs w:val="20"/>
          <w:lang w:val="uz-Cyrl-UZ"/>
        </w:rPr>
      </w:pPr>
      <w:r w:rsidRPr="002A58DA">
        <w:rPr>
          <w:b/>
          <w:sz w:val="20"/>
          <w:szCs w:val="20"/>
          <w:lang w:val="uz-Cyrl-UZ"/>
        </w:rPr>
        <w:t>7.3</w:t>
      </w:r>
      <w:r w:rsidRPr="002A58DA">
        <w:rPr>
          <w:sz w:val="20"/>
          <w:szCs w:val="20"/>
          <w:lang w:val="uz-Cyrl-UZ"/>
        </w:rPr>
        <w:t>. Шартнома талабларида курсатилган сифатлардаги хамда бутлашдаги мол-мулк берилмаган булса, айбдор та</w:t>
      </w:r>
      <w:r w:rsidR="002D68CC">
        <w:rPr>
          <w:sz w:val="20"/>
          <w:szCs w:val="20"/>
          <w:lang w:val="uz-Cyrl-UZ"/>
        </w:rPr>
        <w:t xml:space="preserve">раф шартнома умумий  суммасини </w:t>
      </w:r>
      <w:r w:rsidR="002D68CC" w:rsidRPr="002D68CC">
        <w:rPr>
          <w:sz w:val="20"/>
          <w:szCs w:val="20"/>
          <w:lang w:val="uz-Cyrl-UZ"/>
        </w:rPr>
        <w:t>0.4</w:t>
      </w:r>
      <w:r w:rsidRPr="002A58DA">
        <w:rPr>
          <w:sz w:val="20"/>
          <w:szCs w:val="20"/>
          <w:lang w:val="uz-Cyrl-UZ"/>
        </w:rPr>
        <w:t xml:space="preserve">  % микдорида пеня тулайди.</w:t>
      </w:r>
    </w:p>
    <w:p w:rsidR="00D80B27" w:rsidRDefault="00D80B27" w:rsidP="00D80B27">
      <w:pPr>
        <w:ind w:right="240"/>
        <w:jc w:val="both"/>
        <w:rPr>
          <w:b/>
          <w:sz w:val="20"/>
          <w:szCs w:val="20"/>
          <w:lang w:val="uz-Cyrl-UZ"/>
        </w:rPr>
      </w:pPr>
    </w:p>
    <w:p w:rsidR="00D80B27" w:rsidRDefault="00D80B27" w:rsidP="00D80B27">
      <w:pPr>
        <w:ind w:right="240"/>
        <w:jc w:val="both"/>
        <w:rPr>
          <w:b/>
          <w:sz w:val="20"/>
          <w:szCs w:val="20"/>
          <w:lang w:val="uz-Cyrl-UZ"/>
        </w:rPr>
      </w:pPr>
    </w:p>
    <w:p w:rsidR="00D80B27" w:rsidRDefault="00D80B27" w:rsidP="00D80B27">
      <w:pPr>
        <w:ind w:right="240"/>
        <w:jc w:val="both"/>
        <w:rPr>
          <w:b/>
          <w:sz w:val="20"/>
          <w:szCs w:val="20"/>
          <w:lang w:val="uz-Cyrl-UZ"/>
        </w:rPr>
      </w:pPr>
    </w:p>
    <w:p w:rsidR="0021596C" w:rsidRDefault="0021596C" w:rsidP="00D80B27">
      <w:pPr>
        <w:ind w:right="240"/>
        <w:jc w:val="both"/>
        <w:rPr>
          <w:b/>
          <w:sz w:val="20"/>
          <w:szCs w:val="20"/>
          <w:lang w:val="uz-Cyrl-UZ"/>
        </w:rPr>
      </w:pPr>
    </w:p>
    <w:p w:rsidR="0021596C" w:rsidRDefault="0021596C" w:rsidP="00D80B27">
      <w:pPr>
        <w:ind w:right="240"/>
        <w:jc w:val="both"/>
        <w:rPr>
          <w:b/>
          <w:sz w:val="20"/>
          <w:szCs w:val="20"/>
          <w:lang w:val="uz-Cyrl-UZ"/>
        </w:rPr>
      </w:pPr>
    </w:p>
    <w:p w:rsidR="00D80B27" w:rsidRPr="002A58DA" w:rsidRDefault="00D80B27" w:rsidP="00D80B27">
      <w:pPr>
        <w:ind w:right="240"/>
        <w:jc w:val="both"/>
        <w:rPr>
          <w:sz w:val="20"/>
          <w:szCs w:val="20"/>
          <w:lang w:val="uz-Cyrl-UZ"/>
        </w:rPr>
      </w:pPr>
      <w:r w:rsidRPr="002A58DA">
        <w:rPr>
          <w:b/>
          <w:sz w:val="20"/>
          <w:szCs w:val="20"/>
          <w:lang w:val="uz-Cyrl-UZ"/>
        </w:rPr>
        <w:t>7.4</w:t>
      </w:r>
      <w:r w:rsidRPr="002A58DA">
        <w:rPr>
          <w:sz w:val="20"/>
          <w:szCs w:val="20"/>
          <w:lang w:val="uz-Cyrl-UZ"/>
        </w:rPr>
        <w:t>. Тегишли даражада сифатли булмаган мол-мулкни уз вактида алмаштиришдан бош тортса, «</w:t>
      </w:r>
      <w:r w:rsidR="002D68CC">
        <w:rPr>
          <w:sz w:val="20"/>
          <w:szCs w:val="20"/>
          <w:lang w:val="uz-Cyrl-UZ"/>
        </w:rPr>
        <w:t xml:space="preserve">Сотувчи» шартнома суммасини   </w:t>
      </w:r>
      <w:r w:rsidR="002D68CC" w:rsidRPr="002D68CC">
        <w:rPr>
          <w:sz w:val="20"/>
          <w:szCs w:val="20"/>
          <w:lang w:val="uz-Cyrl-UZ"/>
        </w:rPr>
        <w:t>20</w:t>
      </w:r>
      <w:r w:rsidRPr="002A58DA">
        <w:rPr>
          <w:sz w:val="20"/>
          <w:szCs w:val="20"/>
          <w:lang w:val="uz-Cyrl-UZ"/>
        </w:rPr>
        <w:t xml:space="preserve">  % микдорида жарима тулайди.</w:t>
      </w:r>
    </w:p>
    <w:p w:rsidR="00D80B27" w:rsidRDefault="00D80B27" w:rsidP="00D80B27">
      <w:pPr>
        <w:ind w:right="240"/>
        <w:jc w:val="both"/>
        <w:rPr>
          <w:b/>
          <w:sz w:val="20"/>
          <w:szCs w:val="20"/>
          <w:lang w:val="uz-Cyrl-UZ"/>
        </w:rPr>
      </w:pPr>
    </w:p>
    <w:p w:rsidR="00D80B27" w:rsidRPr="002A58DA" w:rsidRDefault="00D80B27" w:rsidP="00D80B27">
      <w:pPr>
        <w:ind w:right="240"/>
        <w:jc w:val="both"/>
        <w:rPr>
          <w:sz w:val="20"/>
          <w:szCs w:val="20"/>
          <w:lang w:val="uz-Cyrl-UZ"/>
        </w:rPr>
      </w:pPr>
      <w:r w:rsidRPr="002A58DA">
        <w:rPr>
          <w:b/>
          <w:sz w:val="20"/>
          <w:szCs w:val="20"/>
          <w:lang w:val="uz-Cyrl-UZ"/>
        </w:rPr>
        <w:t>7.5</w:t>
      </w:r>
      <w:r w:rsidRPr="002A58DA">
        <w:rPr>
          <w:sz w:val="20"/>
          <w:szCs w:val="20"/>
          <w:lang w:val="uz-Cyrl-UZ"/>
        </w:rPr>
        <w:t>. Махсулот учун «Харидор» уз вактида ёки тулик туловни амалга оширмаса маблаг микдоридан  0,4 фоиз пеня тулайди, лекин пения микдори туланмаган маблагни  50 % микдоридан ошиб кетмаслиги керак.</w:t>
      </w:r>
    </w:p>
    <w:p w:rsidR="00D80B27" w:rsidRPr="002A58DA" w:rsidRDefault="00D80B27" w:rsidP="00D80B27">
      <w:pPr>
        <w:ind w:right="240"/>
        <w:jc w:val="both"/>
        <w:rPr>
          <w:sz w:val="20"/>
          <w:szCs w:val="20"/>
          <w:lang w:val="uz-Cyrl-UZ"/>
        </w:rPr>
      </w:pPr>
      <w:r w:rsidRPr="002A58DA">
        <w:rPr>
          <w:b/>
          <w:sz w:val="20"/>
          <w:szCs w:val="20"/>
          <w:lang w:val="uz-Cyrl-UZ"/>
        </w:rPr>
        <w:t>7.6</w:t>
      </w:r>
      <w:r w:rsidRPr="002A58DA">
        <w:rPr>
          <w:sz w:val="20"/>
          <w:szCs w:val="20"/>
          <w:lang w:val="uz-Cyrl-UZ"/>
        </w:rPr>
        <w:t>. «Сотувчи» омборидан уз вактида мол-мулк олиб чикиб кетилмаса ,агар бу томонларнинг келишиувига асосан кузда тутилган булса «Харидор» хар бир утказиб юборилган кун учун «Сотувчи»га омборда сакланганлигидан келиб чиккан зарарни ва шартнома суммасини   0,4 % микдорида жарима тулайди.</w:t>
      </w:r>
    </w:p>
    <w:p w:rsidR="00D80B27" w:rsidRPr="002A58DA" w:rsidRDefault="00D80B27" w:rsidP="00D80B27">
      <w:pPr>
        <w:ind w:right="240"/>
        <w:jc w:val="both"/>
        <w:rPr>
          <w:sz w:val="20"/>
          <w:szCs w:val="20"/>
          <w:lang w:val="uz-Cyrl-UZ"/>
        </w:rPr>
      </w:pPr>
      <w:r w:rsidRPr="002A58DA">
        <w:rPr>
          <w:b/>
          <w:sz w:val="20"/>
          <w:szCs w:val="20"/>
          <w:lang w:val="uz-Cyrl-UZ"/>
        </w:rPr>
        <w:t>7.7</w:t>
      </w:r>
      <w:r w:rsidRPr="002A58DA">
        <w:rPr>
          <w:sz w:val="20"/>
          <w:szCs w:val="20"/>
          <w:lang w:val="uz-Cyrl-UZ"/>
        </w:rPr>
        <w:t>.Неустойка (жарима) тулаш тарафларни шартномада курсатилган мажбуриятларни бажаришда озод килмайди.</w:t>
      </w:r>
    </w:p>
    <w:p w:rsidR="00D80B27" w:rsidRPr="002A58DA" w:rsidRDefault="00D80B27" w:rsidP="00D80B27">
      <w:pPr>
        <w:ind w:right="240"/>
        <w:jc w:val="center"/>
        <w:rPr>
          <w:b/>
          <w:sz w:val="20"/>
          <w:szCs w:val="20"/>
          <w:lang w:val="uz-Cyrl-UZ"/>
        </w:rPr>
      </w:pPr>
      <w:r w:rsidRPr="002A58DA">
        <w:rPr>
          <w:b/>
          <w:sz w:val="20"/>
          <w:szCs w:val="20"/>
          <w:lang w:val="uz-Cyrl-UZ"/>
        </w:rPr>
        <w:t>8. Форс-мажор холатлари</w:t>
      </w:r>
    </w:p>
    <w:p w:rsidR="00D80B27" w:rsidRPr="002A58DA" w:rsidRDefault="00D80B27" w:rsidP="00D80B27">
      <w:pPr>
        <w:ind w:right="240"/>
        <w:jc w:val="both"/>
        <w:rPr>
          <w:sz w:val="20"/>
          <w:szCs w:val="20"/>
          <w:lang w:val="uz-Cyrl-UZ"/>
        </w:rPr>
      </w:pPr>
      <w:r w:rsidRPr="002A58DA">
        <w:rPr>
          <w:b/>
          <w:sz w:val="20"/>
          <w:szCs w:val="20"/>
          <w:lang w:val="uz-Cyrl-UZ"/>
        </w:rPr>
        <w:t>8.1</w:t>
      </w:r>
      <w:r w:rsidRPr="002A58DA">
        <w:rPr>
          <w:sz w:val="20"/>
          <w:szCs w:val="20"/>
          <w:lang w:val="uz-Cyrl-UZ"/>
        </w:rPr>
        <w:t>.Хеч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Уруш эълон килиниши ёки бошланиши,фукоралар тартибсизлиги,эпидемия,эмбарго,ер кимирлаши,сув тошкини,ёнгин ва бошка табиий офатлар шулар жумласидандир.</w:t>
      </w:r>
    </w:p>
    <w:p w:rsidR="00D80B27" w:rsidRPr="002A58DA" w:rsidRDefault="00D80B27" w:rsidP="00D80B27">
      <w:pPr>
        <w:ind w:right="240"/>
        <w:jc w:val="both"/>
        <w:rPr>
          <w:sz w:val="20"/>
          <w:szCs w:val="20"/>
          <w:lang w:val="uz-Cyrl-UZ"/>
        </w:rPr>
      </w:pPr>
      <w:r w:rsidRPr="002A58DA">
        <w:rPr>
          <w:b/>
          <w:sz w:val="20"/>
          <w:szCs w:val="20"/>
          <w:lang w:val="uz-Cyrl-UZ"/>
        </w:rPr>
        <w:t>8.2</w:t>
      </w:r>
      <w:r w:rsidRPr="002A58DA">
        <w:rPr>
          <w:sz w:val="20"/>
          <w:szCs w:val="20"/>
          <w:lang w:val="uz-Cyrl-UZ"/>
        </w:rPr>
        <w:t>.Агар бартараф килиб булмайдиган куч уч ой узлуксиз давом этса, арафлар, бир-бирини ёзма равишда огохлантирилиб, шартноманинг ижросини бекор килиши мумкин.</w:t>
      </w:r>
    </w:p>
    <w:p w:rsidR="00D80B27" w:rsidRPr="002A58DA" w:rsidRDefault="00D80B27" w:rsidP="00D80B27">
      <w:pPr>
        <w:ind w:right="240"/>
        <w:jc w:val="center"/>
        <w:rPr>
          <w:b/>
          <w:sz w:val="20"/>
          <w:szCs w:val="20"/>
          <w:lang w:val="uz-Cyrl-UZ"/>
        </w:rPr>
      </w:pPr>
      <w:r w:rsidRPr="002A58DA">
        <w:rPr>
          <w:b/>
          <w:sz w:val="20"/>
          <w:szCs w:val="20"/>
          <w:lang w:val="uz-Cyrl-UZ"/>
        </w:rPr>
        <w:t>9. Низони хал килиш тартиби</w:t>
      </w:r>
    </w:p>
    <w:p w:rsidR="00D80B27" w:rsidRPr="002A58DA" w:rsidRDefault="00D80B27" w:rsidP="00D80B27">
      <w:pPr>
        <w:ind w:right="240"/>
        <w:rPr>
          <w:sz w:val="20"/>
          <w:szCs w:val="20"/>
          <w:lang w:val="uz-Cyrl-UZ"/>
        </w:rPr>
      </w:pPr>
      <w:r w:rsidRPr="002A58DA">
        <w:rPr>
          <w:b/>
          <w:sz w:val="20"/>
          <w:szCs w:val="20"/>
          <w:lang w:val="uz-Cyrl-UZ"/>
        </w:rPr>
        <w:t>9.1</w:t>
      </w:r>
      <w:r w:rsidRPr="002A58DA">
        <w:rPr>
          <w:sz w:val="20"/>
          <w:szCs w:val="20"/>
          <w:lang w:val="uz-Cyrl-UZ"/>
        </w:rPr>
        <w:t>.Ушбу шартномада ёки унга боглик масалалар юзасидан келиб чикадиган барча низолар энг аввало тарафларнинг келишуви билан хал килинади.</w:t>
      </w:r>
    </w:p>
    <w:p w:rsidR="00D80B27" w:rsidRPr="002A58DA" w:rsidRDefault="00D80B27" w:rsidP="00D80B27">
      <w:pPr>
        <w:ind w:right="240"/>
        <w:jc w:val="both"/>
        <w:rPr>
          <w:sz w:val="20"/>
          <w:szCs w:val="20"/>
          <w:lang w:val="uz-Cyrl-UZ"/>
        </w:rPr>
      </w:pPr>
      <w:r w:rsidRPr="002A58DA">
        <w:rPr>
          <w:sz w:val="20"/>
          <w:szCs w:val="20"/>
          <w:lang w:val="uz-Cyrl-UZ"/>
        </w:rPr>
        <w:t>9.2.Тарафларнинг келишуви билан хал килиб булмайдиган низолар конун хужжатларида белгиланган  тартибда хужалик суди оркали хал килинади.</w:t>
      </w:r>
    </w:p>
    <w:p w:rsidR="00D80B27" w:rsidRDefault="00D80B27" w:rsidP="00D80B27">
      <w:pPr>
        <w:ind w:right="240"/>
        <w:jc w:val="center"/>
        <w:rPr>
          <w:b/>
          <w:sz w:val="20"/>
          <w:szCs w:val="20"/>
        </w:rPr>
      </w:pPr>
      <w:r>
        <w:rPr>
          <w:b/>
          <w:sz w:val="20"/>
          <w:szCs w:val="20"/>
        </w:rPr>
        <w:t>10.</w:t>
      </w:r>
      <w:r w:rsidRPr="0081299A">
        <w:rPr>
          <w:b/>
          <w:sz w:val="20"/>
          <w:szCs w:val="20"/>
        </w:rPr>
        <w:t xml:space="preserve"> </w:t>
      </w:r>
      <w:r>
        <w:rPr>
          <w:b/>
          <w:sz w:val="20"/>
          <w:szCs w:val="20"/>
        </w:rPr>
        <w:t>Шартномага узгартириш ва кушимчалар киритиш тартиби</w:t>
      </w:r>
    </w:p>
    <w:p w:rsidR="00D80B27" w:rsidRDefault="00D80B27" w:rsidP="00D80B27">
      <w:pPr>
        <w:ind w:right="240"/>
        <w:jc w:val="both"/>
        <w:rPr>
          <w:sz w:val="20"/>
          <w:szCs w:val="20"/>
        </w:rPr>
      </w:pPr>
      <w:r>
        <w:rPr>
          <w:b/>
          <w:sz w:val="20"/>
          <w:szCs w:val="20"/>
        </w:rPr>
        <w:t>10.1</w:t>
      </w:r>
      <w:r>
        <w:rPr>
          <w:sz w:val="20"/>
          <w:szCs w:val="20"/>
        </w:rPr>
        <w:t>.Ушбу шартномага киритилган барча узгартириш ва кушимчалар факат иккала тараф томонидан ёзма равишда тузилиб,имзо куйилгандан кейингина юридик кучга эга булади.</w:t>
      </w:r>
    </w:p>
    <w:p w:rsidR="00D80B27" w:rsidRDefault="00D80B27" w:rsidP="00D80B27">
      <w:pPr>
        <w:ind w:right="240"/>
        <w:jc w:val="both"/>
        <w:rPr>
          <w:sz w:val="20"/>
          <w:szCs w:val="20"/>
        </w:rPr>
      </w:pPr>
      <w:r>
        <w:rPr>
          <w:sz w:val="20"/>
          <w:szCs w:val="20"/>
        </w:rPr>
        <w:t>10.2.Шартномани тарафларнинг узаро келишувига асосан Узбекистон Республикаси Фукоралик кодексига хамда амалдаги конун хужжатлари нормаларига биноан келтирилган зарарни тулаган холда муддатидан илгари бекор килиш мумкин.</w:t>
      </w:r>
    </w:p>
    <w:p w:rsidR="00D80B27" w:rsidRDefault="00D80B27" w:rsidP="00D80B27">
      <w:pPr>
        <w:ind w:right="240"/>
        <w:jc w:val="center"/>
        <w:rPr>
          <w:b/>
          <w:sz w:val="20"/>
          <w:szCs w:val="20"/>
        </w:rPr>
      </w:pPr>
      <w:r>
        <w:rPr>
          <w:b/>
          <w:sz w:val="20"/>
          <w:szCs w:val="20"/>
        </w:rPr>
        <w:t>11.Бошка холатлар</w:t>
      </w:r>
    </w:p>
    <w:p w:rsidR="00D80B27" w:rsidRDefault="00D80B27" w:rsidP="00D80B27">
      <w:pPr>
        <w:ind w:right="240"/>
        <w:jc w:val="both"/>
        <w:rPr>
          <w:sz w:val="20"/>
          <w:szCs w:val="20"/>
        </w:rPr>
      </w:pPr>
      <w:r>
        <w:rPr>
          <w:b/>
          <w:sz w:val="20"/>
          <w:szCs w:val="20"/>
        </w:rPr>
        <w:t>11.1</w:t>
      </w:r>
      <w:r>
        <w:rPr>
          <w:sz w:val="20"/>
          <w:szCs w:val="20"/>
        </w:rPr>
        <w:t>.Ушбу шартнома иккала тараф учун бир хил юридик кучга эга булиб икки нусхада тузилган.</w:t>
      </w:r>
    </w:p>
    <w:p w:rsidR="00D80B27" w:rsidRPr="00C314C3" w:rsidRDefault="00D80B27" w:rsidP="00D80B27">
      <w:pPr>
        <w:ind w:right="240"/>
        <w:rPr>
          <w:b/>
          <w:sz w:val="20"/>
          <w:szCs w:val="20"/>
        </w:rPr>
      </w:pPr>
      <w:r w:rsidRPr="00C314C3">
        <w:rPr>
          <w:b/>
          <w:sz w:val="20"/>
          <w:szCs w:val="20"/>
        </w:rPr>
        <w:t xml:space="preserve">11.2  </w:t>
      </w:r>
      <w:r w:rsidRPr="00BF6E8D">
        <w:rPr>
          <w:sz w:val="20"/>
          <w:szCs w:val="20"/>
        </w:rPr>
        <w:t xml:space="preserve">Ушбу шартнома </w:t>
      </w:r>
      <w:r>
        <w:rPr>
          <w:sz w:val="20"/>
          <w:szCs w:val="20"/>
          <w:lang w:val="uz-Cyrl-UZ"/>
        </w:rPr>
        <w:t>ва унга киритилган барча қўшимчалар Ў</w:t>
      </w:r>
      <w:r w:rsidRPr="00BF6E8D">
        <w:rPr>
          <w:sz w:val="20"/>
          <w:szCs w:val="20"/>
        </w:rPr>
        <w:t xml:space="preserve">збекистон Республикаси </w:t>
      </w:r>
      <w:r>
        <w:rPr>
          <w:sz w:val="20"/>
          <w:szCs w:val="20"/>
        </w:rPr>
        <w:t>Бюджет  кодекс</w:t>
      </w:r>
      <w:r w:rsidRPr="00BF6E8D">
        <w:rPr>
          <w:sz w:val="20"/>
          <w:szCs w:val="20"/>
        </w:rPr>
        <w:t xml:space="preserve">ининг </w:t>
      </w:r>
      <w:r>
        <w:rPr>
          <w:sz w:val="20"/>
          <w:szCs w:val="20"/>
        </w:rPr>
        <w:t>122</w:t>
      </w:r>
      <w:r w:rsidRPr="00BF6E8D">
        <w:rPr>
          <w:sz w:val="20"/>
          <w:szCs w:val="20"/>
        </w:rPr>
        <w:t>-</w:t>
      </w:r>
      <w:r>
        <w:rPr>
          <w:sz w:val="20"/>
          <w:szCs w:val="20"/>
        </w:rPr>
        <w:t>моддаси</w:t>
      </w:r>
      <w:r w:rsidRPr="00BF6E8D">
        <w:rPr>
          <w:sz w:val="20"/>
          <w:szCs w:val="20"/>
        </w:rPr>
        <w:t xml:space="preserve">га асосан </w:t>
      </w:r>
      <w:r>
        <w:rPr>
          <w:sz w:val="20"/>
          <w:szCs w:val="20"/>
          <w:lang w:val="uz-Cyrl-UZ"/>
        </w:rPr>
        <w:t>Ғ</w:t>
      </w:r>
      <w:r w:rsidRPr="00BF6E8D">
        <w:rPr>
          <w:sz w:val="20"/>
          <w:szCs w:val="20"/>
        </w:rPr>
        <w:t>азначиликда р</w:t>
      </w:r>
      <w:r>
        <w:rPr>
          <w:sz w:val="20"/>
          <w:szCs w:val="20"/>
          <w:lang w:val="uz-Cyrl-UZ"/>
        </w:rPr>
        <w:t>ў</w:t>
      </w:r>
      <w:r w:rsidRPr="00BF6E8D">
        <w:rPr>
          <w:sz w:val="20"/>
          <w:szCs w:val="20"/>
        </w:rPr>
        <w:t>й</w:t>
      </w:r>
      <w:r>
        <w:rPr>
          <w:sz w:val="20"/>
          <w:szCs w:val="20"/>
          <w:lang w:val="uz-Cyrl-UZ"/>
        </w:rPr>
        <w:t>ҳ</w:t>
      </w:r>
      <w:r w:rsidRPr="00BF6E8D">
        <w:rPr>
          <w:sz w:val="20"/>
          <w:szCs w:val="20"/>
        </w:rPr>
        <w:t xml:space="preserve">атга олингандан кейин </w:t>
      </w:r>
      <w:r>
        <w:rPr>
          <w:sz w:val="20"/>
          <w:szCs w:val="20"/>
          <w:lang w:val="uz-Cyrl-UZ"/>
        </w:rPr>
        <w:t xml:space="preserve">қонуний </w:t>
      </w:r>
      <w:r w:rsidRPr="00BF6E8D">
        <w:rPr>
          <w:sz w:val="20"/>
          <w:szCs w:val="20"/>
        </w:rPr>
        <w:t>кучга киради.</w:t>
      </w:r>
    </w:p>
    <w:p w:rsidR="00D80B27" w:rsidRDefault="00D80B27" w:rsidP="00D80B27">
      <w:pPr>
        <w:ind w:right="240"/>
        <w:rPr>
          <w:sz w:val="20"/>
          <w:szCs w:val="20"/>
        </w:rPr>
      </w:pPr>
      <w:r>
        <w:rPr>
          <w:b/>
          <w:sz w:val="20"/>
          <w:szCs w:val="20"/>
        </w:rPr>
        <w:t>11.</w:t>
      </w:r>
      <w:r w:rsidRPr="007E3543">
        <w:rPr>
          <w:b/>
          <w:sz w:val="20"/>
          <w:szCs w:val="20"/>
        </w:rPr>
        <w:t>3</w:t>
      </w:r>
      <w:r>
        <w:rPr>
          <w:sz w:val="20"/>
          <w:szCs w:val="20"/>
        </w:rPr>
        <w:t>.Тарафларнинг бошка талаблари:_________________________________________________</w:t>
      </w:r>
    </w:p>
    <w:p w:rsidR="00D80B27" w:rsidRDefault="00D80B27" w:rsidP="00D80B27">
      <w:pPr>
        <w:ind w:right="240"/>
        <w:rPr>
          <w:sz w:val="22"/>
          <w:szCs w:val="22"/>
        </w:rPr>
      </w:pPr>
      <w:r>
        <w:rPr>
          <w:b/>
          <w:sz w:val="20"/>
          <w:szCs w:val="20"/>
        </w:rPr>
        <w:t>11.</w:t>
      </w:r>
      <w:r w:rsidRPr="007E3543">
        <w:rPr>
          <w:b/>
          <w:sz w:val="20"/>
          <w:szCs w:val="20"/>
        </w:rPr>
        <w:t>4</w:t>
      </w:r>
      <w:r>
        <w:rPr>
          <w:sz w:val="20"/>
          <w:szCs w:val="20"/>
        </w:rPr>
        <w:t>.Шартномага илова:____________________________________________________________</w:t>
      </w:r>
    </w:p>
    <w:p w:rsidR="008D335E" w:rsidRDefault="008D335E" w:rsidP="008D335E">
      <w:pPr>
        <w:ind w:right="240"/>
        <w:jc w:val="center"/>
        <w:rPr>
          <w:b/>
          <w:sz w:val="20"/>
          <w:szCs w:val="20"/>
        </w:rPr>
      </w:pPr>
      <w:r>
        <w:rPr>
          <w:b/>
          <w:sz w:val="20"/>
          <w:szCs w:val="20"/>
        </w:rPr>
        <w:t>12.  Коррупцияга карши шартлашув</w:t>
      </w:r>
    </w:p>
    <w:p w:rsidR="008D335E" w:rsidRDefault="008D335E" w:rsidP="008D335E">
      <w:pPr>
        <w:ind w:right="240"/>
        <w:jc w:val="both"/>
        <w:rPr>
          <w:sz w:val="20"/>
          <w:szCs w:val="20"/>
          <w:lang w:val="uz-Cyrl-UZ"/>
        </w:rPr>
      </w:pPr>
    </w:p>
    <w:p w:rsidR="008D335E" w:rsidRDefault="008D335E" w:rsidP="008D335E">
      <w:pPr>
        <w:pStyle w:val="2"/>
        <w:shd w:val="clear" w:color="auto" w:fill="auto"/>
        <w:spacing w:before="0" w:after="222"/>
        <w:ind w:left="20" w:right="20"/>
        <w:rPr>
          <w:b/>
          <w:sz w:val="20"/>
          <w:szCs w:val="20"/>
          <w:lang w:val="uz-Cyrl-UZ"/>
        </w:rPr>
      </w:pPr>
      <w:r w:rsidRPr="008D335E">
        <w:rPr>
          <w:rStyle w:val="1"/>
          <w:rFonts w:ascii="Times New Roman" w:hAnsi="Times New Roman" w:cs="Times New Roman"/>
          <w:b/>
          <w:sz w:val="20"/>
          <w:szCs w:val="20"/>
          <w:lang w:val="uz-Cyrl-UZ"/>
        </w:rPr>
        <w:t>12.1</w:t>
      </w:r>
      <w:r>
        <w:rPr>
          <w:rStyle w:val="1"/>
          <w:rFonts w:ascii="Times New Roman" w:hAnsi="Times New Roman" w:cs="Times New Roman"/>
          <w:sz w:val="20"/>
          <w:szCs w:val="20"/>
          <w:lang w:val="uz-Cyrl-UZ"/>
        </w:rPr>
        <w:t xml:space="preserve"> Ушбу шартиоманиш хар бир томони узига нисбатан кулланиладиган барча, шу жумладан узбекистон Рсспубликаси амалдаги конунчилик ва норматив хужжатлардаги Коррупцияга карши тегишли шартлар ва талабларни тушуниши хакида бир-бирини ишонтиради ва уларга амал килишини кафолатлайди. Истеъмолчи ушбу шартнома амалда булган бутун давр мобайнида у (шунингдек унинг мансабдор шахслари, директори, ходимлари, агентлари ва бошка вакиллари) Таъминотчи корхонанииг манфаатларида унинг агенти ёки вакили сифатида харакат килиб, Таъминотчи корхонанииг хамда Узбекистон Республикаси амалдаги конунчилик ва норматив хужжатларининг Коррупцияга карши тегишли шартлари ва талабларига катьий риоя этиш мажбуриятини олади.</w:t>
      </w:r>
    </w:p>
    <w:p w:rsidR="00D80B27" w:rsidRDefault="00D80B27" w:rsidP="00D80B27">
      <w:pPr>
        <w:ind w:right="240"/>
        <w:jc w:val="center"/>
        <w:rPr>
          <w:b/>
          <w:sz w:val="22"/>
          <w:szCs w:val="22"/>
        </w:rPr>
      </w:pPr>
      <w:r>
        <w:rPr>
          <w:b/>
          <w:sz w:val="22"/>
          <w:szCs w:val="22"/>
        </w:rPr>
        <w:t>1</w:t>
      </w:r>
      <w:r w:rsidR="008D335E">
        <w:rPr>
          <w:b/>
          <w:sz w:val="22"/>
          <w:szCs w:val="22"/>
        </w:rPr>
        <w:t>3</w:t>
      </w:r>
      <w:r>
        <w:rPr>
          <w:b/>
          <w:sz w:val="22"/>
          <w:szCs w:val="22"/>
        </w:rPr>
        <w:t>.Тарафларнинг юридик манзилгохи ва тулов реквизитлари</w:t>
      </w:r>
    </w:p>
    <w:p w:rsidR="00D80B27" w:rsidRDefault="00D80B27" w:rsidP="00D80B27">
      <w:pPr>
        <w:ind w:right="240"/>
        <w:jc w:val="center"/>
        <w:rPr>
          <w:b/>
          <w:sz w:val="22"/>
          <w:szCs w:val="22"/>
        </w:rPr>
      </w:pPr>
    </w:p>
    <w:p w:rsidR="00D80B27" w:rsidRDefault="00D80B27" w:rsidP="00D80B27">
      <w:pPr>
        <w:ind w:right="240"/>
        <w:jc w:val="center"/>
        <w:rPr>
          <w:b/>
          <w:sz w:val="22"/>
          <w:szCs w:val="22"/>
        </w:rPr>
      </w:pPr>
      <w:r>
        <w:rPr>
          <w:b/>
          <w:sz w:val="22"/>
          <w:szCs w:val="22"/>
        </w:rPr>
        <w:t>«СОТУВЧИ»                                                            «ХАРИДОР»</w:t>
      </w:r>
    </w:p>
    <w:p w:rsidR="00D80B27" w:rsidRDefault="00D80B27" w:rsidP="00D80B27">
      <w:pPr>
        <w:ind w:right="240"/>
        <w:jc w:val="center"/>
        <w:rPr>
          <w:b/>
          <w:sz w:val="22"/>
          <w:szCs w:val="22"/>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5077"/>
      </w:tblGrid>
      <w:tr w:rsidR="00D80B27" w:rsidRPr="0011711C" w:rsidTr="00064D1B">
        <w:trPr>
          <w:trHeight w:val="221"/>
        </w:trPr>
        <w:tc>
          <w:tcPr>
            <w:tcW w:w="5003" w:type="dxa"/>
          </w:tcPr>
          <w:p w:rsidR="00D80B27" w:rsidRPr="0011711C" w:rsidRDefault="00D80B27" w:rsidP="00064D1B">
            <w:pPr>
              <w:jc w:val="center"/>
              <w:rPr>
                <w:rFonts w:ascii="Virtec Times New Roman Uz" w:hAnsi="Virtec Times New Roman Uz"/>
                <w:szCs w:val="22"/>
              </w:rPr>
            </w:pPr>
          </w:p>
        </w:tc>
        <w:tc>
          <w:tcPr>
            <w:tcW w:w="5077" w:type="dxa"/>
          </w:tcPr>
          <w:p w:rsidR="00D80B27" w:rsidRPr="005246F7" w:rsidRDefault="00D80B27" w:rsidP="00064D1B">
            <w:pPr>
              <w:rPr>
                <w:rFonts w:ascii="Virtec Times New Roman Uz" w:hAnsi="Virtec Times New Roman Uz"/>
                <w:b/>
                <w:szCs w:val="22"/>
              </w:rPr>
            </w:pPr>
            <w:r w:rsidRPr="0011711C">
              <w:rPr>
                <w:rFonts w:ascii="Virtec Times New Roman Uz" w:hAnsi="Virtec Times New Roman Uz"/>
                <w:szCs w:val="22"/>
              </w:rPr>
              <w:t xml:space="preserve">                        </w:t>
            </w:r>
            <w:r w:rsidRPr="005246F7">
              <w:rPr>
                <w:rFonts w:ascii="Virtec Times New Roman Uz" w:hAnsi="Virtec Times New Roman Uz"/>
                <w:b/>
                <w:szCs w:val="22"/>
              </w:rPr>
              <w:t>Янгибозор туман МТБ</w:t>
            </w:r>
          </w:p>
        </w:tc>
      </w:tr>
      <w:tr w:rsidR="005246F7" w:rsidRPr="0011711C" w:rsidTr="00064D1B">
        <w:trPr>
          <w:trHeight w:val="221"/>
        </w:trPr>
        <w:tc>
          <w:tcPr>
            <w:tcW w:w="5003" w:type="dxa"/>
          </w:tcPr>
          <w:p w:rsidR="005246F7" w:rsidRPr="0011711C" w:rsidRDefault="005246F7" w:rsidP="005246F7">
            <w:pPr>
              <w:rPr>
                <w:rFonts w:ascii="Virtec Times New Roman Uz" w:hAnsi="Virtec Times New Roman Uz"/>
                <w:szCs w:val="22"/>
              </w:rPr>
            </w:pPr>
          </w:p>
        </w:tc>
        <w:tc>
          <w:tcPr>
            <w:tcW w:w="5077" w:type="dxa"/>
          </w:tcPr>
          <w:p w:rsidR="005246F7" w:rsidRPr="0011711C" w:rsidRDefault="005246F7" w:rsidP="005246F7">
            <w:pPr>
              <w:rPr>
                <w:rFonts w:ascii="Virtec Times New Roman Uz" w:hAnsi="Virtec Times New Roman Uz"/>
                <w:szCs w:val="22"/>
              </w:rPr>
            </w:pPr>
            <w:r w:rsidRPr="0011711C">
              <w:rPr>
                <w:rFonts w:ascii="Virtec Times New Roman Uz" w:hAnsi="Virtec Times New Roman Uz"/>
                <w:szCs w:val="22"/>
              </w:rPr>
              <w:t>Манзили : Янгибозор шах. Фидокорлар 28</w:t>
            </w:r>
          </w:p>
        </w:tc>
      </w:tr>
      <w:tr w:rsidR="005246F7" w:rsidRPr="0011711C" w:rsidTr="00064D1B">
        <w:trPr>
          <w:trHeight w:val="235"/>
        </w:trPr>
        <w:tc>
          <w:tcPr>
            <w:tcW w:w="5003" w:type="dxa"/>
          </w:tcPr>
          <w:p w:rsidR="005246F7" w:rsidRPr="0011711C" w:rsidRDefault="005246F7" w:rsidP="005246F7">
            <w:pPr>
              <w:rPr>
                <w:rFonts w:ascii="Virtec Times New Roman Uz" w:hAnsi="Virtec Times New Roman Uz"/>
                <w:szCs w:val="22"/>
              </w:rPr>
            </w:pPr>
          </w:p>
        </w:tc>
        <w:tc>
          <w:tcPr>
            <w:tcW w:w="5077" w:type="dxa"/>
          </w:tcPr>
          <w:p w:rsidR="005246F7" w:rsidRPr="0011711C" w:rsidRDefault="005246F7" w:rsidP="005246F7">
            <w:pPr>
              <w:rPr>
                <w:rFonts w:ascii="Virtec Times New Roman Uz" w:hAnsi="Virtec Times New Roman Uz"/>
                <w:szCs w:val="22"/>
              </w:rPr>
            </w:pPr>
            <w:r w:rsidRPr="0011711C">
              <w:rPr>
                <w:szCs w:val="22"/>
              </w:rPr>
              <w:t>Тел/факс:</w:t>
            </w:r>
            <w:r w:rsidRPr="0011711C">
              <w:rPr>
                <w:rFonts w:ascii="Virtec Times New Roman Uz" w:hAnsi="Virtec Times New Roman Uz"/>
                <w:szCs w:val="22"/>
              </w:rPr>
              <w:t xml:space="preserve"> 41-92-632          </w:t>
            </w:r>
          </w:p>
        </w:tc>
      </w:tr>
      <w:tr w:rsidR="005246F7" w:rsidRPr="0011711C" w:rsidTr="00064D1B">
        <w:trPr>
          <w:trHeight w:val="221"/>
        </w:trPr>
        <w:tc>
          <w:tcPr>
            <w:tcW w:w="5003" w:type="dxa"/>
          </w:tcPr>
          <w:p w:rsidR="005246F7" w:rsidRPr="00E81662" w:rsidRDefault="005246F7" w:rsidP="005246F7">
            <w:pPr>
              <w:rPr>
                <w:rFonts w:ascii="Virtec Times New Roman Uz" w:hAnsi="Virtec Times New Roman Uz"/>
                <w:szCs w:val="22"/>
                <w:lang w:val="uz-Cyrl-UZ"/>
              </w:rPr>
            </w:pPr>
          </w:p>
        </w:tc>
        <w:tc>
          <w:tcPr>
            <w:tcW w:w="5077" w:type="dxa"/>
          </w:tcPr>
          <w:p w:rsidR="005246F7" w:rsidRPr="00E81662" w:rsidRDefault="005246F7" w:rsidP="005246F7">
            <w:pPr>
              <w:rPr>
                <w:rFonts w:ascii="Virtec Times New Roman Uz" w:hAnsi="Virtec Times New Roman Uz"/>
                <w:szCs w:val="22"/>
                <w:lang w:val="uz-Cyrl-UZ"/>
              </w:rPr>
            </w:pPr>
            <w:r w:rsidRPr="0011711C">
              <w:rPr>
                <w:rFonts w:ascii="Virtec Times New Roman Uz" w:hAnsi="Virtec Times New Roman Uz"/>
                <w:szCs w:val="22"/>
              </w:rPr>
              <w:t>ш</w:t>
            </w:r>
            <w:r w:rsidRPr="0011711C">
              <w:rPr>
                <w:szCs w:val="22"/>
              </w:rPr>
              <w:t>/хр</w:t>
            </w:r>
            <w:r>
              <w:rPr>
                <w:szCs w:val="22"/>
              </w:rPr>
              <w:t>:</w:t>
            </w:r>
            <w:r w:rsidRPr="007B4EB6">
              <w:rPr>
                <w:rFonts w:ascii="Virtec Times New Roman Uz" w:hAnsi="Virtec Times New Roman Uz"/>
                <w:szCs w:val="20"/>
              </w:rPr>
              <w:t xml:space="preserve"> </w:t>
            </w:r>
            <w:r>
              <w:rPr>
                <w:rFonts w:ascii="Virtec Times New Roman Uz" w:hAnsi="Virtec Times New Roman Uz"/>
                <w:szCs w:val="20"/>
              </w:rPr>
              <w:t>100022860332367091100251019</w:t>
            </w:r>
          </w:p>
        </w:tc>
      </w:tr>
      <w:tr w:rsidR="005246F7" w:rsidRPr="0011711C" w:rsidTr="00064D1B">
        <w:trPr>
          <w:trHeight w:val="235"/>
        </w:trPr>
        <w:tc>
          <w:tcPr>
            <w:tcW w:w="5003" w:type="dxa"/>
          </w:tcPr>
          <w:p w:rsidR="005246F7" w:rsidRPr="0011711C" w:rsidRDefault="005246F7" w:rsidP="005246F7">
            <w:pPr>
              <w:rPr>
                <w:rFonts w:ascii="Virtec Times New Roman Uz" w:hAnsi="Virtec Times New Roman Uz"/>
                <w:szCs w:val="22"/>
              </w:rPr>
            </w:pPr>
          </w:p>
        </w:tc>
        <w:tc>
          <w:tcPr>
            <w:tcW w:w="5077" w:type="dxa"/>
          </w:tcPr>
          <w:p w:rsidR="005246F7" w:rsidRPr="0011711C" w:rsidRDefault="005246F7" w:rsidP="005246F7">
            <w:pPr>
              <w:rPr>
                <w:rFonts w:ascii="Virtec Times New Roman Uz" w:hAnsi="Virtec Times New Roman Uz"/>
                <w:szCs w:val="22"/>
              </w:rPr>
            </w:pPr>
            <w:r w:rsidRPr="0011711C">
              <w:rPr>
                <w:rFonts w:ascii="Virtec Times New Roman Uz" w:hAnsi="Virtec Times New Roman Uz"/>
                <w:szCs w:val="22"/>
              </w:rPr>
              <w:t xml:space="preserve">ИНН: 305154113      </w:t>
            </w:r>
          </w:p>
        </w:tc>
      </w:tr>
      <w:tr w:rsidR="005246F7" w:rsidRPr="0011711C" w:rsidTr="00064D1B">
        <w:trPr>
          <w:trHeight w:val="221"/>
        </w:trPr>
        <w:tc>
          <w:tcPr>
            <w:tcW w:w="5003" w:type="dxa"/>
          </w:tcPr>
          <w:p w:rsidR="005246F7" w:rsidRPr="0011711C" w:rsidRDefault="005246F7" w:rsidP="005246F7">
            <w:pPr>
              <w:rPr>
                <w:rFonts w:ascii="Virtec Times New Roman Uz" w:hAnsi="Virtec Times New Roman Uz"/>
                <w:szCs w:val="22"/>
              </w:rPr>
            </w:pPr>
          </w:p>
        </w:tc>
        <w:tc>
          <w:tcPr>
            <w:tcW w:w="5077" w:type="dxa"/>
            <w:tcBorders>
              <w:bottom w:val="single" w:sz="4" w:space="0" w:color="auto"/>
            </w:tcBorders>
          </w:tcPr>
          <w:p w:rsidR="005246F7" w:rsidRPr="0011711C" w:rsidRDefault="005246F7" w:rsidP="005246F7">
            <w:pPr>
              <w:rPr>
                <w:rFonts w:ascii="Virtec Times New Roman Uz" w:hAnsi="Virtec Times New Roman Uz"/>
                <w:szCs w:val="22"/>
              </w:rPr>
            </w:pPr>
            <w:r w:rsidRPr="0011711C">
              <w:rPr>
                <w:rFonts w:ascii="Virtec Times New Roman Uz" w:hAnsi="Virtec Times New Roman Uz"/>
                <w:szCs w:val="22"/>
              </w:rPr>
              <w:t xml:space="preserve">ИФУТ:  84113     </w:t>
            </w:r>
          </w:p>
        </w:tc>
      </w:tr>
      <w:tr w:rsidR="005246F7" w:rsidRPr="0011711C" w:rsidTr="00064D1B">
        <w:trPr>
          <w:trHeight w:val="221"/>
        </w:trPr>
        <w:tc>
          <w:tcPr>
            <w:tcW w:w="5003" w:type="dxa"/>
          </w:tcPr>
          <w:p w:rsidR="005246F7" w:rsidRPr="0011711C" w:rsidRDefault="005246F7" w:rsidP="005246F7">
            <w:pPr>
              <w:rPr>
                <w:rFonts w:ascii="Virtec Times New Roman Uz" w:hAnsi="Virtec Times New Roman Uz"/>
                <w:szCs w:val="22"/>
              </w:rPr>
            </w:pPr>
          </w:p>
        </w:tc>
        <w:tc>
          <w:tcPr>
            <w:tcW w:w="5077" w:type="dxa"/>
            <w:tcBorders>
              <w:bottom w:val="single" w:sz="4" w:space="0" w:color="auto"/>
            </w:tcBorders>
          </w:tcPr>
          <w:p w:rsidR="005246F7" w:rsidRPr="0011711C" w:rsidRDefault="005246F7" w:rsidP="005246F7">
            <w:pPr>
              <w:rPr>
                <w:rFonts w:ascii="Virtec Times New Roman Uz" w:hAnsi="Virtec Times New Roman Uz"/>
                <w:szCs w:val="22"/>
              </w:rPr>
            </w:pPr>
            <w:r w:rsidRPr="0011711C">
              <w:rPr>
                <w:rFonts w:ascii="Virtec Times New Roman Uz" w:hAnsi="Virtec Times New Roman Uz"/>
                <w:szCs w:val="22"/>
              </w:rPr>
              <w:t xml:space="preserve">ОКЭД: </w:t>
            </w:r>
          </w:p>
        </w:tc>
      </w:tr>
      <w:tr w:rsidR="005246F7" w:rsidRPr="0011711C" w:rsidTr="00064D1B">
        <w:trPr>
          <w:trHeight w:val="235"/>
        </w:trPr>
        <w:tc>
          <w:tcPr>
            <w:tcW w:w="5003" w:type="dxa"/>
            <w:tcBorders>
              <w:right w:val="single" w:sz="4" w:space="0" w:color="auto"/>
            </w:tcBorders>
          </w:tcPr>
          <w:p w:rsidR="005246F7" w:rsidRPr="00E81662" w:rsidRDefault="005246F7" w:rsidP="005246F7">
            <w:pPr>
              <w:rPr>
                <w:rFonts w:ascii="Virtec Times New Roman Uz" w:hAnsi="Virtec Times New Roman Uz"/>
                <w:szCs w:val="22"/>
                <w:lang w:val="uz-Cyrl-UZ"/>
              </w:rPr>
            </w:pPr>
          </w:p>
        </w:tc>
        <w:tc>
          <w:tcPr>
            <w:tcW w:w="5077" w:type="dxa"/>
            <w:tcBorders>
              <w:top w:val="single" w:sz="4" w:space="0" w:color="auto"/>
              <w:left w:val="single" w:sz="4" w:space="0" w:color="auto"/>
              <w:bottom w:val="nil"/>
              <w:right w:val="single" w:sz="4" w:space="0" w:color="auto"/>
            </w:tcBorders>
          </w:tcPr>
          <w:p w:rsidR="005246F7" w:rsidRPr="0011711C" w:rsidRDefault="005246F7" w:rsidP="005246F7">
            <w:pPr>
              <w:rPr>
                <w:rFonts w:ascii="Virtec Times New Roman Uz" w:hAnsi="Virtec Times New Roman Uz"/>
                <w:szCs w:val="22"/>
              </w:rPr>
            </w:pPr>
            <w:r w:rsidRPr="0011711C">
              <w:rPr>
                <w:szCs w:val="22"/>
                <w:lang w:val="uz-Cyrl-UZ"/>
              </w:rPr>
              <w:t>Молия вазирлиги Ягона Газна хисоб-варағи</w:t>
            </w:r>
            <w:r w:rsidRPr="0011711C">
              <w:rPr>
                <w:rFonts w:ascii="Virtec Times New Roman Uz" w:hAnsi="Virtec Times New Roman Uz"/>
                <w:szCs w:val="22"/>
              </w:rPr>
              <w:t xml:space="preserve"> </w:t>
            </w:r>
          </w:p>
        </w:tc>
      </w:tr>
      <w:tr w:rsidR="005246F7" w:rsidRPr="0011711C" w:rsidTr="00064D1B">
        <w:trPr>
          <w:trHeight w:val="235"/>
        </w:trPr>
        <w:tc>
          <w:tcPr>
            <w:tcW w:w="5003" w:type="dxa"/>
            <w:tcBorders>
              <w:right w:val="single" w:sz="4" w:space="0" w:color="auto"/>
            </w:tcBorders>
          </w:tcPr>
          <w:p w:rsidR="005246F7" w:rsidRPr="0011711C" w:rsidRDefault="005246F7" w:rsidP="005246F7">
            <w:pPr>
              <w:rPr>
                <w:rFonts w:ascii="Virtec Times New Roman Uz" w:hAnsi="Virtec Times New Roman Uz"/>
                <w:szCs w:val="22"/>
              </w:rPr>
            </w:pPr>
          </w:p>
        </w:tc>
        <w:tc>
          <w:tcPr>
            <w:tcW w:w="5077" w:type="dxa"/>
            <w:tcBorders>
              <w:top w:val="nil"/>
              <w:left w:val="single" w:sz="4" w:space="0" w:color="auto"/>
              <w:bottom w:val="nil"/>
              <w:right w:val="single" w:sz="4" w:space="0" w:color="auto"/>
            </w:tcBorders>
          </w:tcPr>
          <w:p w:rsidR="005246F7" w:rsidRPr="0011711C" w:rsidRDefault="005246F7" w:rsidP="005246F7">
            <w:pPr>
              <w:rPr>
                <w:szCs w:val="22"/>
                <w:lang w:val="en-US"/>
              </w:rPr>
            </w:pPr>
            <w:r w:rsidRPr="0011711C">
              <w:rPr>
                <w:rFonts w:ascii="Virtec Times New Roman Uz" w:hAnsi="Virtec Times New Roman Uz"/>
                <w:szCs w:val="22"/>
              </w:rPr>
              <w:t>Газна х</w:t>
            </w:r>
            <w:r w:rsidRPr="0011711C">
              <w:rPr>
                <w:szCs w:val="22"/>
                <w:lang w:val="en-US"/>
              </w:rPr>
              <w:t>/</w:t>
            </w:r>
            <w:r w:rsidRPr="0011711C">
              <w:rPr>
                <w:rFonts w:ascii="Virtec Times New Roman Uz" w:hAnsi="Virtec Times New Roman Uz"/>
                <w:szCs w:val="22"/>
              </w:rPr>
              <w:t>в</w:t>
            </w:r>
            <w:r w:rsidRPr="0011711C">
              <w:rPr>
                <w:szCs w:val="22"/>
                <w:lang w:val="uz-Cyrl-UZ"/>
              </w:rPr>
              <w:t xml:space="preserve">  23 402 000 300 100 001 010</w:t>
            </w:r>
          </w:p>
        </w:tc>
      </w:tr>
      <w:tr w:rsidR="005246F7" w:rsidRPr="0011711C" w:rsidTr="00064D1B">
        <w:trPr>
          <w:trHeight w:val="324"/>
        </w:trPr>
        <w:tc>
          <w:tcPr>
            <w:tcW w:w="5003" w:type="dxa"/>
            <w:tcBorders>
              <w:right w:val="single" w:sz="4" w:space="0" w:color="auto"/>
            </w:tcBorders>
          </w:tcPr>
          <w:p w:rsidR="005246F7" w:rsidRPr="0011711C" w:rsidRDefault="005246F7" w:rsidP="005246F7">
            <w:pPr>
              <w:rPr>
                <w:rFonts w:ascii="Virtec Times New Roman Uz" w:hAnsi="Virtec Times New Roman Uz"/>
                <w:szCs w:val="22"/>
              </w:rPr>
            </w:pPr>
          </w:p>
        </w:tc>
        <w:tc>
          <w:tcPr>
            <w:tcW w:w="5077" w:type="dxa"/>
            <w:tcBorders>
              <w:top w:val="nil"/>
              <w:left w:val="single" w:sz="4" w:space="0" w:color="auto"/>
              <w:bottom w:val="nil"/>
              <w:right w:val="single" w:sz="4" w:space="0" w:color="auto"/>
            </w:tcBorders>
          </w:tcPr>
          <w:p w:rsidR="005246F7" w:rsidRPr="0011711C" w:rsidRDefault="005246F7" w:rsidP="005246F7">
            <w:pPr>
              <w:rPr>
                <w:szCs w:val="22"/>
              </w:rPr>
            </w:pPr>
            <w:r w:rsidRPr="0011711C">
              <w:rPr>
                <w:rFonts w:ascii="Virtec Times New Roman Uz" w:hAnsi="Virtec Times New Roman Uz"/>
                <w:szCs w:val="22"/>
              </w:rPr>
              <w:t xml:space="preserve">Банк: Марказий банк </w:t>
            </w:r>
            <w:r w:rsidRPr="0011711C">
              <w:rPr>
                <w:szCs w:val="22"/>
                <w:lang w:val="uz-Cyrl-UZ"/>
              </w:rPr>
              <w:t>Тошкент шахар бошкармаси ХККМ</w:t>
            </w:r>
          </w:p>
        </w:tc>
      </w:tr>
      <w:tr w:rsidR="005246F7" w:rsidRPr="0011711C" w:rsidTr="00064D1B">
        <w:trPr>
          <w:trHeight w:val="235"/>
        </w:trPr>
        <w:tc>
          <w:tcPr>
            <w:tcW w:w="5003" w:type="dxa"/>
            <w:tcBorders>
              <w:right w:val="single" w:sz="4" w:space="0" w:color="auto"/>
            </w:tcBorders>
          </w:tcPr>
          <w:p w:rsidR="005246F7" w:rsidRPr="0011711C" w:rsidRDefault="005246F7" w:rsidP="005246F7">
            <w:pPr>
              <w:rPr>
                <w:rFonts w:ascii="Virtec Times New Roman Uz" w:hAnsi="Virtec Times New Roman Uz"/>
                <w:szCs w:val="22"/>
              </w:rPr>
            </w:pPr>
          </w:p>
        </w:tc>
        <w:tc>
          <w:tcPr>
            <w:tcW w:w="5077" w:type="dxa"/>
            <w:tcBorders>
              <w:top w:val="nil"/>
              <w:left w:val="single" w:sz="4" w:space="0" w:color="auto"/>
              <w:bottom w:val="single" w:sz="4" w:space="0" w:color="auto"/>
              <w:right w:val="single" w:sz="4" w:space="0" w:color="auto"/>
            </w:tcBorders>
          </w:tcPr>
          <w:p w:rsidR="005246F7" w:rsidRPr="0011711C" w:rsidRDefault="005246F7" w:rsidP="005246F7">
            <w:pPr>
              <w:rPr>
                <w:rFonts w:ascii="Virtec Times New Roman Uz" w:hAnsi="Virtec Times New Roman Uz"/>
                <w:szCs w:val="22"/>
              </w:rPr>
            </w:pPr>
            <w:r w:rsidRPr="0011711C">
              <w:rPr>
                <w:rFonts w:ascii="Virtec Times New Roman Uz" w:hAnsi="Virtec Times New Roman Uz"/>
                <w:szCs w:val="22"/>
              </w:rPr>
              <w:t xml:space="preserve">МФО :  </w:t>
            </w:r>
            <w:r w:rsidRPr="0011711C">
              <w:rPr>
                <w:szCs w:val="22"/>
                <w:lang w:val="uz-Cyrl-UZ"/>
              </w:rPr>
              <w:t>00014</w:t>
            </w:r>
            <w:r w:rsidRPr="0011711C">
              <w:rPr>
                <w:szCs w:val="22"/>
              </w:rPr>
              <w:t xml:space="preserve">.  </w:t>
            </w:r>
            <w:r w:rsidRPr="0011711C">
              <w:rPr>
                <w:rFonts w:ascii="Virtec Times New Roman Uz" w:hAnsi="Virtec Times New Roman Uz"/>
                <w:szCs w:val="22"/>
              </w:rPr>
              <w:t>ИНН:</w:t>
            </w:r>
            <w:r w:rsidRPr="0011711C">
              <w:rPr>
                <w:szCs w:val="22"/>
                <w:lang w:val="uz-Cyrl-UZ"/>
              </w:rPr>
              <w:t xml:space="preserve"> 201122919</w:t>
            </w:r>
          </w:p>
        </w:tc>
      </w:tr>
    </w:tbl>
    <w:p w:rsidR="00D80B27" w:rsidRDefault="00D80B27" w:rsidP="00D80B27">
      <w:pPr>
        <w:ind w:right="240"/>
        <w:rPr>
          <w:rFonts w:ascii="Virtec Times New Roman Uz" w:hAnsi="Virtec Times New Roman Uz"/>
          <w:sz w:val="22"/>
          <w:szCs w:val="22"/>
        </w:rPr>
      </w:pPr>
      <w:bookmarkStart w:id="0" w:name="_GoBack"/>
      <w:bookmarkEnd w:id="0"/>
      <w:r>
        <w:rPr>
          <w:rFonts w:ascii="Virtec Times New Roman Uz" w:hAnsi="Virtec Times New Roman Uz"/>
          <w:sz w:val="22"/>
          <w:szCs w:val="22"/>
        </w:rPr>
        <w:t xml:space="preserve">Рахбар         __________       </w:t>
      </w:r>
      <w:r w:rsidR="00447003">
        <w:rPr>
          <w:rFonts w:ascii="Virtec Times New Roman Uz" w:hAnsi="Virtec Times New Roman Uz"/>
          <w:sz w:val="22"/>
          <w:szCs w:val="22"/>
        </w:rPr>
        <w:t xml:space="preserve">                                                    </w:t>
      </w:r>
      <w:r w:rsidR="00F8539F">
        <w:rPr>
          <w:rFonts w:ascii="Virtec Times New Roman Uz" w:hAnsi="Virtec Times New Roman Uz"/>
          <w:sz w:val="22"/>
          <w:szCs w:val="22"/>
        </w:rPr>
        <w:t>Рахбар    _____</w:t>
      </w:r>
      <w:r>
        <w:rPr>
          <w:rFonts w:ascii="Virtec Times New Roman Uz" w:hAnsi="Virtec Times New Roman Uz"/>
          <w:sz w:val="22"/>
          <w:szCs w:val="22"/>
        </w:rPr>
        <w:t xml:space="preserve">     </w:t>
      </w:r>
      <w:r w:rsidRPr="00F8539F">
        <w:rPr>
          <w:rFonts w:ascii="Virtec Times New Roman Uz" w:hAnsi="Virtec Times New Roman Uz"/>
          <w:szCs w:val="22"/>
        </w:rPr>
        <w:t xml:space="preserve"> </w:t>
      </w:r>
      <w:r w:rsidR="00F8539F" w:rsidRPr="00F8539F">
        <w:rPr>
          <w:sz w:val="22"/>
          <w:szCs w:val="20"/>
          <w:lang w:val="uz-Cyrl-UZ"/>
        </w:rPr>
        <w:t>Г.Абдиримова</w:t>
      </w:r>
    </w:p>
    <w:p w:rsidR="00D80B27" w:rsidRDefault="00D80B27" w:rsidP="00D80B27">
      <w:pPr>
        <w:ind w:right="240"/>
        <w:jc w:val="both"/>
        <w:rPr>
          <w:rFonts w:ascii="Virtec Times New Roman Uz" w:hAnsi="Virtec Times New Roman Uz"/>
          <w:sz w:val="22"/>
          <w:szCs w:val="22"/>
        </w:rPr>
      </w:pPr>
      <w:r>
        <w:rPr>
          <w:rFonts w:ascii="Virtec Times New Roman Uz" w:hAnsi="Virtec Times New Roman Uz"/>
          <w:sz w:val="22"/>
          <w:szCs w:val="22"/>
          <w:lang w:val="uz-Cyrl-UZ"/>
        </w:rPr>
        <w:t xml:space="preserve">      </w:t>
      </w:r>
      <w:r>
        <w:rPr>
          <w:rFonts w:ascii="Virtec Times New Roman Uz" w:hAnsi="Virtec Times New Roman Uz"/>
          <w:sz w:val="22"/>
          <w:szCs w:val="22"/>
        </w:rPr>
        <w:t xml:space="preserve">                   (имзо)                 (ф.и.ш)      </w:t>
      </w:r>
      <w:r>
        <w:rPr>
          <w:rFonts w:ascii="Virtec Times New Roman Uz" w:hAnsi="Virtec Times New Roman Uz"/>
          <w:sz w:val="22"/>
          <w:szCs w:val="22"/>
          <w:lang w:val="uz-Cyrl-UZ"/>
        </w:rPr>
        <w:t xml:space="preserve">      </w:t>
      </w:r>
      <w:r>
        <w:rPr>
          <w:rFonts w:ascii="Virtec Times New Roman Uz" w:hAnsi="Virtec Times New Roman Uz"/>
          <w:sz w:val="22"/>
          <w:szCs w:val="22"/>
        </w:rPr>
        <w:t xml:space="preserve">                                   (имзо)                  ( ф.и.ш)</w:t>
      </w:r>
    </w:p>
    <w:p w:rsidR="00064D1B" w:rsidRPr="00104EED" w:rsidRDefault="00D80B27" w:rsidP="008D335E">
      <w:pPr>
        <w:ind w:right="240"/>
        <w:jc w:val="both"/>
        <w:rPr>
          <w:b/>
          <w:sz w:val="28"/>
          <w:szCs w:val="28"/>
        </w:rPr>
      </w:pPr>
      <w:r>
        <w:rPr>
          <w:rFonts w:ascii="Virtec Times New Roman Uz" w:hAnsi="Virtec Times New Roman Uz"/>
          <w:sz w:val="22"/>
          <w:szCs w:val="22"/>
        </w:rPr>
        <w:t>М.У                                                                               М.У</w:t>
      </w:r>
    </w:p>
    <w:sectPr w:rsidR="00064D1B" w:rsidRPr="00104EED" w:rsidSect="00D10302">
      <w:pgSz w:w="11906" w:h="16838"/>
      <w:pgMar w:top="142" w:right="992" w:bottom="289"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F8" w:rsidRDefault="000231F8">
      <w:r>
        <w:separator/>
      </w:r>
    </w:p>
  </w:endnote>
  <w:endnote w:type="continuationSeparator" w:id="0">
    <w:p w:rsidR="000231F8" w:rsidRDefault="0002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F8" w:rsidRDefault="000231F8">
      <w:r>
        <w:separator/>
      </w:r>
    </w:p>
  </w:footnote>
  <w:footnote w:type="continuationSeparator" w:id="0">
    <w:p w:rsidR="000231F8" w:rsidRDefault="0002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5CC"/>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03716"/>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46AB2"/>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B429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475BB"/>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612367"/>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438B7"/>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94F14"/>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F4D79"/>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27A08"/>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B45F8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8619E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1462F4"/>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11112"/>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FC610C"/>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6655CC"/>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EB617A"/>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937971"/>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F35D4B"/>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4354A2"/>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055698"/>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E778CD"/>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0213C1"/>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DF3996"/>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13D33"/>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7A242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107C88"/>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AD22BB"/>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96488"/>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145240"/>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001D23"/>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210142"/>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386A2C"/>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F0EE5"/>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42688E"/>
    <w:multiLevelType w:val="hybridMultilevel"/>
    <w:tmpl w:val="896EE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3"/>
  </w:num>
  <w:num w:numId="3">
    <w:abstractNumId w:val="2"/>
  </w:num>
  <w:num w:numId="4">
    <w:abstractNumId w:val="20"/>
  </w:num>
  <w:num w:numId="5">
    <w:abstractNumId w:val="17"/>
  </w:num>
  <w:num w:numId="6">
    <w:abstractNumId w:val="13"/>
  </w:num>
  <w:num w:numId="7">
    <w:abstractNumId w:val="0"/>
  </w:num>
  <w:num w:numId="8">
    <w:abstractNumId w:val="27"/>
  </w:num>
  <w:num w:numId="9">
    <w:abstractNumId w:val="15"/>
  </w:num>
  <w:num w:numId="10">
    <w:abstractNumId w:val="6"/>
  </w:num>
  <w:num w:numId="11">
    <w:abstractNumId w:val="12"/>
  </w:num>
  <w:num w:numId="12">
    <w:abstractNumId w:val="32"/>
  </w:num>
  <w:num w:numId="13">
    <w:abstractNumId w:val="31"/>
  </w:num>
  <w:num w:numId="14">
    <w:abstractNumId w:val="1"/>
  </w:num>
  <w:num w:numId="15">
    <w:abstractNumId w:val="23"/>
  </w:num>
  <w:num w:numId="16">
    <w:abstractNumId w:val="30"/>
  </w:num>
  <w:num w:numId="17">
    <w:abstractNumId w:val="28"/>
  </w:num>
  <w:num w:numId="18">
    <w:abstractNumId w:val="14"/>
  </w:num>
  <w:num w:numId="19">
    <w:abstractNumId w:val="29"/>
  </w:num>
  <w:num w:numId="20">
    <w:abstractNumId w:val="11"/>
  </w:num>
  <w:num w:numId="21">
    <w:abstractNumId w:val="5"/>
  </w:num>
  <w:num w:numId="22">
    <w:abstractNumId w:val="18"/>
  </w:num>
  <w:num w:numId="23">
    <w:abstractNumId w:val="16"/>
  </w:num>
  <w:num w:numId="24">
    <w:abstractNumId w:val="26"/>
  </w:num>
  <w:num w:numId="25">
    <w:abstractNumId w:val="25"/>
  </w:num>
  <w:num w:numId="26">
    <w:abstractNumId w:val="22"/>
  </w:num>
  <w:num w:numId="27">
    <w:abstractNumId w:val="7"/>
  </w:num>
  <w:num w:numId="28">
    <w:abstractNumId w:val="24"/>
  </w:num>
  <w:num w:numId="29">
    <w:abstractNumId w:val="10"/>
  </w:num>
  <w:num w:numId="30">
    <w:abstractNumId w:val="4"/>
  </w:num>
  <w:num w:numId="31">
    <w:abstractNumId w:val="21"/>
  </w:num>
  <w:num w:numId="32">
    <w:abstractNumId w:val="3"/>
  </w:num>
  <w:num w:numId="33">
    <w:abstractNumId w:val="19"/>
  </w:num>
  <w:num w:numId="34">
    <w:abstractNumId w:val="34"/>
  </w:num>
  <w:num w:numId="3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A8"/>
    <w:rsid w:val="0000007F"/>
    <w:rsid w:val="000008D1"/>
    <w:rsid w:val="00000EC3"/>
    <w:rsid w:val="00001D59"/>
    <w:rsid w:val="0000220C"/>
    <w:rsid w:val="00003167"/>
    <w:rsid w:val="0000326A"/>
    <w:rsid w:val="00003540"/>
    <w:rsid w:val="00004A59"/>
    <w:rsid w:val="00005680"/>
    <w:rsid w:val="0000576C"/>
    <w:rsid w:val="00005855"/>
    <w:rsid w:val="00005F67"/>
    <w:rsid w:val="00007049"/>
    <w:rsid w:val="00007AC2"/>
    <w:rsid w:val="00015215"/>
    <w:rsid w:val="00015489"/>
    <w:rsid w:val="00016002"/>
    <w:rsid w:val="000167AA"/>
    <w:rsid w:val="00022E72"/>
    <w:rsid w:val="000231F8"/>
    <w:rsid w:val="00023624"/>
    <w:rsid w:val="0002530A"/>
    <w:rsid w:val="00027505"/>
    <w:rsid w:val="00027C8D"/>
    <w:rsid w:val="00031D5A"/>
    <w:rsid w:val="00032E93"/>
    <w:rsid w:val="0003477A"/>
    <w:rsid w:val="000352D7"/>
    <w:rsid w:val="000353F8"/>
    <w:rsid w:val="000367DA"/>
    <w:rsid w:val="00037DEE"/>
    <w:rsid w:val="0004127B"/>
    <w:rsid w:val="0004147B"/>
    <w:rsid w:val="00041560"/>
    <w:rsid w:val="00041B7D"/>
    <w:rsid w:val="00041CC3"/>
    <w:rsid w:val="000426EE"/>
    <w:rsid w:val="0004291F"/>
    <w:rsid w:val="0004707A"/>
    <w:rsid w:val="0005078F"/>
    <w:rsid w:val="00052D97"/>
    <w:rsid w:val="00053799"/>
    <w:rsid w:val="00056E10"/>
    <w:rsid w:val="00060A05"/>
    <w:rsid w:val="00062A5C"/>
    <w:rsid w:val="00063900"/>
    <w:rsid w:val="000639DF"/>
    <w:rsid w:val="00064D1B"/>
    <w:rsid w:val="00065629"/>
    <w:rsid w:val="00065906"/>
    <w:rsid w:val="00066ADF"/>
    <w:rsid w:val="0007187A"/>
    <w:rsid w:val="00073FF0"/>
    <w:rsid w:val="000745DA"/>
    <w:rsid w:val="00074AC6"/>
    <w:rsid w:val="00075B2A"/>
    <w:rsid w:val="00076F55"/>
    <w:rsid w:val="00077BE0"/>
    <w:rsid w:val="00080BD8"/>
    <w:rsid w:val="00081926"/>
    <w:rsid w:val="000821A1"/>
    <w:rsid w:val="0008447D"/>
    <w:rsid w:val="00087AA0"/>
    <w:rsid w:val="00087DEC"/>
    <w:rsid w:val="000936AC"/>
    <w:rsid w:val="0009482E"/>
    <w:rsid w:val="00094DFA"/>
    <w:rsid w:val="00094E81"/>
    <w:rsid w:val="00095FF3"/>
    <w:rsid w:val="000A0F53"/>
    <w:rsid w:val="000A2909"/>
    <w:rsid w:val="000A3095"/>
    <w:rsid w:val="000A4099"/>
    <w:rsid w:val="000B1DA4"/>
    <w:rsid w:val="000B380C"/>
    <w:rsid w:val="000B44B3"/>
    <w:rsid w:val="000C26BC"/>
    <w:rsid w:val="000C2D94"/>
    <w:rsid w:val="000C43F9"/>
    <w:rsid w:val="000C569C"/>
    <w:rsid w:val="000C5E23"/>
    <w:rsid w:val="000C753D"/>
    <w:rsid w:val="000C75D3"/>
    <w:rsid w:val="000C7DBD"/>
    <w:rsid w:val="000D0567"/>
    <w:rsid w:val="000D05CA"/>
    <w:rsid w:val="000D0828"/>
    <w:rsid w:val="000D51A4"/>
    <w:rsid w:val="000D69E1"/>
    <w:rsid w:val="000E0146"/>
    <w:rsid w:val="000E02DD"/>
    <w:rsid w:val="000E1BC7"/>
    <w:rsid w:val="000E1FFE"/>
    <w:rsid w:val="000E2E63"/>
    <w:rsid w:val="000E35F9"/>
    <w:rsid w:val="000E61D0"/>
    <w:rsid w:val="000E76CB"/>
    <w:rsid w:val="000F2527"/>
    <w:rsid w:val="000F4443"/>
    <w:rsid w:val="000F5EAA"/>
    <w:rsid w:val="000F5F5D"/>
    <w:rsid w:val="000F6F72"/>
    <w:rsid w:val="000F7A59"/>
    <w:rsid w:val="00101594"/>
    <w:rsid w:val="00101734"/>
    <w:rsid w:val="00104EED"/>
    <w:rsid w:val="00105B6B"/>
    <w:rsid w:val="00112173"/>
    <w:rsid w:val="001122D1"/>
    <w:rsid w:val="0011711C"/>
    <w:rsid w:val="00121B9E"/>
    <w:rsid w:val="0012224E"/>
    <w:rsid w:val="00123CC6"/>
    <w:rsid w:val="00125426"/>
    <w:rsid w:val="00125C18"/>
    <w:rsid w:val="00125FF9"/>
    <w:rsid w:val="00130421"/>
    <w:rsid w:val="00131B5D"/>
    <w:rsid w:val="001320E5"/>
    <w:rsid w:val="001326B7"/>
    <w:rsid w:val="00133058"/>
    <w:rsid w:val="001330C5"/>
    <w:rsid w:val="00133437"/>
    <w:rsid w:val="001337E6"/>
    <w:rsid w:val="001351DA"/>
    <w:rsid w:val="00136F0D"/>
    <w:rsid w:val="00140C27"/>
    <w:rsid w:val="001415B8"/>
    <w:rsid w:val="001435B5"/>
    <w:rsid w:val="00143CA8"/>
    <w:rsid w:val="00144A6A"/>
    <w:rsid w:val="001466E6"/>
    <w:rsid w:val="00146BC7"/>
    <w:rsid w:val="00153047"/>
    <w:rsid w:val="001542D2"/>
    <w:rsid w:val="00154940"/>
    <w:rsid w:val="001554E8"/>
    <w:rsid w:val="00163CBF"/>
    <w:rsid w:val="00165734"/>
    <w:rsid w:val="00165991"/>
    <w:rsid w:val="00167A45"/>
    <w:rsid w:val="0017124E"/>
    <w:rsid w:val="00172318"/>
    <w:rsid w:val="00173534"/>
    <w:rsid w:val="00173777"/>
    <w:rsid w:val="00175178"/>
    <w:rsid w:val="001760A6"/>
    <w:rsid w:val="0017733C"/>
    <w:rsid w:val="00177DAB"/>
    <w:rsid w:val="00180675"/>
    <w:rsid w:val="00184CC0"/>
    <w:rsid w:val="00186044"/>
    <w:rsid w:val="00186CD1"/>
    <w:rsid w:val="001870C8"/>
    <w:rsid w:val="00191B45"/>
    <w:rsid w:val="00193B38"/>
    <w:rsid w:val="00194A06"/>
    <w:rsid w:val="0019534A"/>
    <w:rsid w:val="00195E8E"/>
    <w:rsid w:val="001A09E1"/>
    <w:rsid w:val="001A33A3"/>
    <w:rsid w:val="001A3D6A"/>
    <w:rsid w:val="001A4663"/>
    <w:rsid w:val="001A4991"/>
    <w:rsid w:val="001A589C"/>
    <w:rsid w:val="001B68D1"/>
    <w:rsid w:val="001B6CC0"/>
    <w:rsid w:val="001B7CE6"/>
    <w:rsid w:val="001C0C66"/>
    <w:rsid w:val="001C38E1"/>
    <w:rsid w:val="001C44D9"/>
    <w:rsid w:val="001C468E"/>
    <w:rsid w:val="001D0550"/>
    <w:rsid w:val="001D352F"/>
    <w:rsid w:val="001D3BC9"/>
    <w:rsid w:val="001D4DC0"/>
    <w:rsid w:val="001D64AF"/>
    <w:rsid w:val="001E2CEE"/>
    <w:rsid w:val="001E3F0A"/>
    <w:rsid w:val="001E5AFD"/>
    <w:rsid w:val="001F329D"/>
    <w:rsid w:val="001F4654"/>
    <w:rsid w:val="001F4CD2"/>
    <w:rsid w:val="001F58B7"/>
    <w:rsid w:val="001F5D33"/>
    <w:rsid w:val="001F7E75"/>
    <w:rsid w:val="00200174"/>
    <w:rsid w:val="0020098F"/>
    <w:rsid w:val="00201CE8"/>
    <w:rsid w:val="00203D19"/>
    <w:rsid w:val="00204308"/>
    <w:rsid w:val="002066BD"/>
    <w:rsid w:val="00207C0A"/>
    <w:rsid w:val="00210769"/>
    <w:rsid w:val="00210B75"/>
    <w:rsid w:val="002128A3"/>
    <w:rsid w:val="00212E2B"/>
    <w:rsid w:val="00213273"/>
    <w:rsid w:val="0021426F"/>
    <w:rsid w:val="0021596C"/>
    <w:rsid w:val="00216C4C"/>
    <w:rsid w:val="00216EB7"/>
    <w:rsid w:val="00217953"/>
    <w:rsid w:val="00220D78"/>
    <w:rsid w:val="00222EEC"/>
    <w:rsid w:val="00223EA4"/>
    <w:rsid w:val="00225ACD"/>
    <w:rsid w:val="00225E8C"/>
    <w:rsid w:val="00226A12"/>
    <w:rsid w:val="00233C03"/>
    <w:rsid w:val="0023493D"/>
    <w:rsid w:val="00234BE7"/>
    <w:rsid w:val="00235F95"/>
    <w:rsid w:val="002363B6"/>
    <w:rsid w:val="00237C3D"/>
    <w:rsid w:val="002419FF"/>
    <w:rsid w:val="00244FA2"/>
    <w:rsid w:val="00246B4D"/>
    <w:rsid w:val="002475F8"/>
    <w:rsid w:val="002479E4"/>
    <w:rsid w:val="00250124"/>
    <w:rsid w:val="002508D5"/>
    <w:rsid w:val="00254014"/>
    <w:rsid w:val="002564CF"/>
    <w:rsid w:val="00257720"/>
    <w:rsid w:val="00260D2C"/>
    <w:rsid w:val="002617BC"/>
    <w:rsid w:val="00262207"/>
    <w:rsid w:val="00264413"/>
    <w:rsid w:val="00266EA9"/>
    <w:rsid w:val="00266F2A"/>
    <w:rsid w:val="002675EB"/>
    <w:rsid w:val="0027235A"/>
    <w:rsid w:val="00272AAC"/>
    <w:rsid w:val="00273757"/>
    <w:rsid w:val="0027538D"/>
    <w:rsid w:val="002759BB"/>
    <w:rsid w:val="00275D52"/>
    <w:rsid w:val="00275FAA"/>
    <w:rsid w:val="00276017"/>
    <w:rsid w:val="00284A86"/>
    <w:rsid w:val="002858FE"/>
    <w:rsid w:val="00286548"/>
    <w:rsid w:val="00290053"/>
    <w:rsid w:val="002922E6"/>
    <w:rsid w:val="00293E56"/>
    <w:rsid w:val="00296845"/>
    <w:rsid w:val="0029735C"/>
    <w:rsid w:val="00297890"/>
    <w:rsid w:val="002A0B52"/>
    <w:rsid w:val="002A2BD6"/>
    <w:rsid w:val="002A54E0"/>
    <w:rsid w:val="002A58DA"/>
    <w:rsid w:val="002B0CAD"/>
    <w:rsid w:val="002B0FD3"/>
    <w:rsid w:val="002B17F7"/>
    <w:rsid w:val="002B647C"/>
    <w:rsid w:val="002C1003"/>
    <w:rsid w:val="002C15E2"/>
    <w:rsid w:val="002C2F6B"/>
    <w:rsid w:val="002C3416"/>
    <w:rsid w:val="002C3CF7"/>
    <w:rsid w:val="002D0624"/>
    <w:rsid w:val="002D0BFE"/>
    <w:rsid w:val="002D2350"/>
    <w:rsid w:val="002D23B1"/>
    <w:rsid w:val="002D34E5"/>
    <w:rsid w:val="002D68CC"/>
    <w:rsid w:val="002D77DA"/>
    <w:rsid w:val="002E00E8"/>
    <w:rsid w:val="002E255C"/>
    <w:rsid w:val="002E3AB5"/>
    <w:rsid w:val="002E4670"/>
    <w:rsid w:val="002E4B33"/>
    <w:rsid w:val="002E4F7B"/>
    <w:rsid w:val="002E777C"/>
    <w:rsid w:val="002F190C"/>
    <w:rsid w:val="002F1C03"/>
    <w:rsid w:val="002F28E4"/>
    <w:rsid w:val="002F2AC0"/>
    <w:rsid w:val="002F31B3"/>
    <w:rsid w:val="002F3FC9"/>
    <w:rsid w:val="00300ADE"/>
    <w:rsid w:val="00300F08"/>
    <w:rsid w:val="00301186"/>
    <w:rsid w:val="003016A8"/>
    <w:rsid w:val="00301E18"/>
    <w:rsid w:val="00302635"/>
    <w:rsid w:val="00303289"/>
    <w:rsid w:val="003035C1"/>
    <w:rsid w:val="00304840"/>
    <w:rsid w:val="00307751"/>
    <w:rsid w:val="00307DAE"/>
    <w:rsid w:val="0031037E"/>
    <w:rsid w:val="00310B17"/>
    <w:rsid w:val="003115AE"/>
    <w:rsid w:val="0031166F"/>
    <w:rsid w:val="00314228"/>
    <w:rsid w:val="00314B1A"/>
    <w:rsid w:val="00315250"/>
    <w:rsid w:val="003171BE"/>
    <w:rsid w:val="00317E17"/>
    <w:rsid w:val="00317E9F"/>
    <w:rsid w:val="003227B2"/>
    <w:rsid w:val="00322967"/>
    <w:rsid w:val="0032349B"/>
    <w:rsid w:val="00323802"/>
    <w:rsid w:val="00331F79"/>
    <w:rsid w:val="003325CB"/>
    <w:rsid w:val="00333F52"/>
    <w:rsid w:val="00334D1C"/>
    <w:rsid w:val="00334E72"/>
    <w:rsid w:val="00337D62"/>
    <w:rsid w:val="0034174D"/>
    <w:rsid w:val="00341D93"/>
    <w:rsid w:val="00342C9C"/>
    <w:rsid w:val="00343BBF"/>
    <w:rsid w:val="00343E84"/>
    <w:rsid w:val="00344983"/>
    <w:rsid w:val="003458AB"/>
    <w:rsid w:val="00351DA0"/>
    <w:rsid w:val="003530F6"/>
    <w:rsid w:val="00355B44"/>
    <w:rsid w:val="0035708A"/>
    <w:rsid w:val="0036154D"/>
    <w:rsid w:val="00362A31"/>
    <w:rsid w:val="00362E0A"/>
    <w:rsid w:val="00362F69"/>
    <w:rsid w:val="00364918"/>
    <w:rsid w:val="00364946"/>
    <w:rsid w:val="00365F98"/>
    <w:rsid w:val="0036665C"/>
    <w:rsid w:val="00366D19"/>
    <w:rsid w:val="00366E25"/>
    <w:rsid w:val="0037380C"/>
    <w:rsid w:val="00373819"/>
    <w:rsid w:val="00374C7B"/>
    <w:rsid w:val="00374CDB"/>
    <w:rsid w:val="00380B20"/>
    <w:rsid w:val="00381813"/>
    <w:rsid w:val="0038733C"/>
    <w:rsid w:val="00391805"/>
    <w:rsid w:val="00392CBB"/>
    <w:rsid w:val="00393A85"/>
    <w:rsid w:val="003A01AE"/>
    <w:rsid w:val="003A04D0"/>
    <w:rsid w:val="003A0949"/>
    <w:rsid w:val="003A3BCB"/>
    <w:rsid w:val="003A4EBA"/>
    <w:rsid w:val="003B070F"/>
    <w:rsid w:val="003B127B"/>
    <w:rsid w:val="003B1C8F"/>
    <w:rsid w:val="003B2FD3"/>
    <w:rsid w:val="003B5835"/>
    <w:rsid w:val="003B6844"/>
    <w:rsid w:val="003B6E14"/>
    <w:rsid w:val="003B7013"/>
    <w:rsid w:val="003C279E"/>
    <w:rsid w:val="003C468A"/>
    <w:rsid w:val="003C61EA"/>
    <w:rsid w:val="003C750D"/>
    <w:rsid w:val="003C793F"/>
    <w:rsid w:val="003D1A61"/>
    <w:rsid w:val="003D1E2E"/>
    <w:rsid w:val="003D2728"/>
    <w:rsid w:val="003D2CFC"/>
    <w:rsid w:val="003D643F"/>
    <w:rsid w:val="003D6E98"/>
    <w:rsid w:val="003E229E"/>
    <w:rsid w:val="003E2654"/>
    <w:rsid w:val="003E282E"/>
    <w:rsid w:val="003E30B5"/>
    <w:rsid w:val="003E3548"/>
    <w:rsid w:val="003E3962"/>
    <w:rsid w:val="003E6C6E"/>
    <w:rsid w:val="003E7EA1"/>
    <w:rsid w:val="003E7EF8"/>
    <w:rsid w:val="003F04DB"/>
    <w:rsid w:val="003F0DFA"/>
    <w:rsid w:val="003F29D6"/>
    <w:rsid w:val="003F3DD1"/>
    <w:rsid w:val="003F5AF1"/>
    <w:rsid w:val="003F6835"/>
    <w:rsid w:val="003F68F7"/>
    <w:rsid w:val="00404F59"/>
    <w:rsid w:val="00405252"/>
    <w:rsid w:val="004078A6"/>
    <w:rsid w:val="00411C0F"/>
    <w:rsid w:val="00411E14"/>
    <w:rsid w:val="00412368"/>
    <w:rsid w:val="004156AC"/>
    <w:rsid w:val="004163BA"/>
    <w:rsid w:val="00417BDE"/>
    <w:rsid w:val="00417D19"/>
    <w:rsid w:val="00421C95"/>
    <w:rsid w:val="00423D00"/>
    <w:rsid w:val="00424587"/>
    <w:rsid w:val="004247CF"/>
    <w:rsid w:val="00426073"/>
    <w:rsid w:val="00426AEE"/>
    <w:rsid w:val="00433134"/>
    <w:rsid w:val="00436102"/>
    <w:rsid w:val="00436416"/>
    <w:rsid w:val="00436771"/>
    <w:rsid w:val="0043690F"/>
    <w:rsid w:val="00437EF8"/>
    <w:rsid w:val="00441B38"/>
    <w:rsid w:val="004438B0"/>
    <w:rsid w:val="00443C55"/>
    <w:rsid w:val="00443EE1"/>
    <w:rsid w:val="00447003"/>
    <w:rsid w:val="0044711B"/>
    <w:rsid w:val="00450AC0"/>
    <w:rsid w:val="00453835"/>
    <w:rsid w:val="0045387D"/>
    <w:rsid w:val="004554C9"/>
    <w:rsid w:val="00457095"/>
    <w:rsid w:val="00457D58"/>
    <w:rsid w:val="00457DCD"/>
    <w:rsid w:val="00463870"/>
    <w:rsid w:val="00466F02"/>
    <w:rsid w:val="00473AC9"/>
    <w:rsid w:val="004768F6"/>
    <w:rsid w:val="0047748B"/>
    <w:rsid w:val="004779BC"/>
    <w:rsid w:val="0048038F"/>
    <w:rsid w:val="004841C2"/>
    <w:rsid w:val="00485A85"/>
    <w:rsid w:val="00491308"/>
    <w:rsid w:val="004929EE"/>
    <w:rsid w:val="004944DC"/>
    <w:rsid w:val="004947DB"/>
    <w:rsid w:val="00496A7B"/>
    <w:rsid w:val="004A0775"/>
    <w:rsid w:val="004A0D3D"/>
    <w:rsid w:val="004A2FDA"/>
    <w:rsid w:val="004A4668"/>
    <w:rsid w:val="004A4E57"/>
    <w:rsid w:val="004A521F"/>
    <w:rsid w:val="004A5459"/>
    <w:rsid w:val="004C006D"/>
    <w:rsid w:val="004C3A00"/>
    <w:rsid w:val="004C4962"/>
    <w:rsid w:val="004C52C9"/>
    <w:rsid w:val="004C5483"/>
    <w:rsid w:val="004C7B73"/>
    <w:rsid w:val="004D0FC3"/>
    <w:rsid w:val="004D2A38"/>
    <w:rsid w:val="004D3FA7"/>
    <w:rsid w:val="004D6034"/>
    <w:rsid w:val="004D6062"/>
    <w:rsid w:val="004D6947"/>
    <w:rsid w:val="004D75A2"/>
    <w:rsid w:val="004D7AE2"/>
    <w:rsid w:val="004D7D6A"/>
    <w:rsid w:val="004E776B"/>
    <w:rsid w:val="004E7F41"/>
    <w:rsid w:val="004F2680"/>
    <w:rsid w:val="004F2D2C"/>
    <w:rsid w:val="004F4091"/>
    <w:rsid w:val="004F5C14"/>
    <w:rsid w:val="004F72C1"/>
    <w:rsid w:val="00500512"/>
    <w:rsid w:val="0050167A"/>
    <w:rsid w:val="00505C98"/>
    <w:rsid w:val="00507F42"/>
    <w:rsid w:val="00511D91"/>
    <w:rsid w:val="00511E90"/>
    <w:rsid w:val="00516BA1"/>
    <w:rsid w:val="00517F84"/>
    <w:rsid w:val="00521D55"/>
    <w:rsid w:val="00521ED6"/>
    <w:rsid w:val="005246F7"/>
    <w:rsid w:val="00527282"/>
    <w:rsid w:val="005300F6"/>
    <w:rsid w:val="0053294F"/>
    <w:rsid w:val="00532AB6"/>
    <w:rsid w:val="00532BC9"/>
    <w:rsid w:val="00532F49"/>
    <w:rsid w:val="00535D3A"/>
    <w:rsid w:val="00536FF9"/>
    <w:rsid w:val="005377D9"/>
    <w:rsid w:val="00540DE3"/>
    <w:rsid w:val="00541400"/>
    <w:rsid w:val="00542F21"/>
    <w:rsid w:val="005439EB"/>
    <w:rsid w:val="005456BB"/>
    <w:rsid w:val="00546182"/>
    <w:rsid w:val="00546F6E"/>
    <w:rsid w:val="0054755B"/>
    <w:rsid w:val="005610EB"/>
    <w:rsid w:val="005640EA"/>
    <w:rsid w:val="005644F6"/>
    <w:rsid w:val="00565549"/>
    <w:rsid w:val="0056599F"/>
    <w:rsid w:val="0056606F"/>
    <w:rsid w:val="00567721"/>
    <w:rsid w:val="0056773C"/>
    <w:rsid w:val="005706B0"/>
    <w:rsid w:val="0057199D"/>
    <w:rsid w:val="00571D93"/>
    <w:rsid w:val="00574C12"/>
    <w:rsid w:val="00576290"/>
    <w:rsid w:val="0057640E"/>
    <w:rsid w:val="00583184"/>
    <w:rsid w:val="00583564"/>
    <w:rsid w:val="00583CD7"/>
    <w:rsid w:val="00585A22"/>
    <w:rsid w:val="00585CC1"/>
    <w:rsid w:val="00586AED"/>
    <w:rsid w:val="00590C21"/>
    <w:rsid w:val="00594508"/>
    <w:rsid w:val="005956F2"/>
    <w:rsid w:val="005965B1"/>
    <w:rsid w:val="00596E7F"/>
    <w:rsid w:val="00597C00"/>
    <w:rsid w:val="00597C6F"/>
    <w:rsid w:val="005A12F8"/>
    <w:rsid w:val="005A1879"/>
    <w:rsid w:val="005A1912"/>
    <w:rsid w:val="005A19A2"/>
    <w:rsid w:val="005A2ACA"/>
    <w:rsid w:val="005A2D55"/>
    <w:rsid w:val="005A306D"/>
    <w:rsid w:val="005A4C04"/>
    <w:rsid w:val="005A4D27"/>
    <w:rsid w:val="005A6928"/>
    <w:rsid w:val="005B2070"/>
    <w:rsid w:val="005B2D92"/>
    <w:rsid w:val="005B2E5B"/>
    <w:rsid w:val="005B400A"/>
    <w:rsid w:val="005B6F54"/>
    <w:rsid w:val="005C27BC"/>
    <w:rsid w:val="005C2CEA"/>
    <w:rsid w:val="005C4972"/>
    <w:rsid w:val="005C4BEC"/>
    <w:rsid w:val="005C5132"/>
    <w:rsid w:val="005C5D4E"/>
    <w:rsid w:val="005C7942"/>
    <w:rsid w:val="005D2400"/>
    <w:rsid w:val="005D370A"/>
    <w:rsid w:val="005D48DC"/>
    <w:rsid w:val="005D75AE"/>
    <w:rsid w:val="005D7BE8"/>
    <w:rsid w:val="005D7E6D"/>
    <w:rsid w:val="005E06C4"/>
    <w:rsid w:val="005E3057"/>
    <w:rsid w:val="005E479E"/>
    <w:rsid w:val="005E741C"/>
    <w:rsid w:val="005F28C4"/>
    <w:rsid w:val="005F2F76"/>
    <w:rsid w:val="005F4C7A"/>
    <w:rsid w:val="005F734E"/>
    <w:rsid w:val="00602F87"/>
    <w:rsid w:val="006047B8"/>
    <w:rsid w:val="00605931"/>
    <w:rsid w:val="00605B2F"/>
    <w:rsid w:val="00605F52"/>
    <w:rsid w:val="00611C89"/>
    <w:rsid w:val="00615104"/>
    <w:rsid w:val="00615FB5"/>
    <w:rsid w:val="00616D19"/>
    <w:rsid w:val="006202CC"/>
    <w:rsid w:val="006250A8"/>
    <w:rsid w:val="00625956"/>
    <w:rsid w:val="006269A6"/>
    <w:rsid w:val="00627263"/>
    <w:rsid w:val="00630D6C"/>
    <w:rsid w:val="0063295B"/>
    <w:rsid w:val="00632A83"/>
    <w:rsid w:val="00634A2F"/>
    <w:rsid w:val="00634D07"/>
    <w:rsid w:val="00634DBA"/>
    <w:rsid w:val="0063641A"/>
    <w:rsid w:val="006365CE"/>
    <w:rsid w:val="0063788E"/>
    <w:rsid w:val="00641981"/>
    <w:rsid w:val="0064247F"/>
    <w:rsid w:val="00644007"/>
    <w:rsid w:val="00644690"/>
    <w:rsid w:val="00645C5A"/>
    <w:rsid w:val="006468B8"/>
    <w:rsid w:val="006476CB"/>
    <w:rsid w:val="00650037"/>
    <w:rsid w:val="00651666"/>
    <w:rsid w:val="006526BB"/>
    <w:rsid w:val="006556E2"/>
    <w:rsid w:val="00655A19"/>
    <w:rsid w:val="0065604F"/>
    <w:rsid w:val="00656EC8"/>
    <w:rsid w:val="00657298"/>
    <w:rsid w:val="0066124D"/>
    <w:rsid w:val="00663045"/>
    <w:rsid w:val="00666639"/>
    <w:rsid w:val="0067002D"/>
    <w:rsid w:val="00673475"/>
    <w:rsid w:val="00674319"/>
    <w:rsid w:val="00674AD8"/>
    <w:rsid w:val="00674EA0"/>
    <w:rsid w:val="0068175A"/>
    <w:rsid w:val="00681B16"/>
    <w:rsid w:val="006828DF"/>
    <w:rsid w:val="00682BAC"/>
    <w:rsid w:val="00683EFB"/>
    <w:rsid w:val="00684477"/>
    <w:rsid w:val="0068671E"/>
    <w:rsid w:val="00686DBC"/>
    <w:rsid w:val="00690ACF"/>
    <w:rsid w:val="00691CF1"/>
    <w:rsid w:val="006938A7"/>
    <w:rsid w:val="006A3C0F"/>
    <w:rsid w:val="006A55D7"/>
    <w:rsid w:val="006A6C9F"/>
    <w:rsid w:val="006A776C"/>
    <w:rsid w:val="006A7EB6"/>
    <w:rsid w:val="006B01B7"/>
    <w:rsid w:val="006B5757"/>
    <w:rsid w:val="006B798D"/>
    <w:rsid w:val="006C145D"/>
    <w:rsid w:val="006C41C1"/>
    <w:rsid w:val="006C4D81"/>
    <w:rsid w:val="006D0004"/>
    <w:rsid w:val="006D0436"/>
    <w:rsid w:val="006D24F8"/>
    <w:rsid w:val="006D3922"/>
    <w:rsid w:val="006D5510"/>
    <w:rsid w:val="006D7394"/>
    <w:rsid w:val="006D7A68"/>
    <w:rsid w:val="006D7AF8"/>
    <w:rsid w:val="006E0173"/>
    <w:rsid w:val="006E0B3A"/>
    <w:rsid w:val="006E0D3D"/>
    <w:rsid w:val="006E2639"/>
    <w:rsid w:val="006E4C80"/>
    <w:rsid w:val="006E5F4D"/>
    <w:rsid w:val="006E5F9A"/>
    <w:rsid w:val="006E6026"/>
    <w:rsid w:val="006F12D0"/>
    <w:rsid w:val="006F1601"/>
    <w:rsid w:val="006F3A81"/>
    <w:rsid w:val="006F57E9"/>
    <w:rsid w:val="006F6CA0"/>
    <w:rsid w:val="007003DD"/>
    <w:rsid w:val="00705CA8"/>
    <w:rsid w:val="00710235"/>
    <w:rsid w:val="0071166E"/>
    <w:rsid w:val="00712B23"/>
    <w:rsid w:val="00715CC3"/>
    <w:rsid w:val="00716C49"/>
    <w:rsid w:val="00716DC2"/>
    <w:rsid w:val="007233E8"/>
    <w:rsid w:val="00723F75"/>
    <w:rsid w:val="00724736"/>
    <w:rsid w:val="007263E0"/>
    <w:rsid w:val="00726AD9"/>
    <w:rsid w:val="00727D95"/>
    <w:rsid w:val="007362F7"/>
    <w:rsid w:val="00743315"/>
    <w:rsid w:val="0074385F"/>
    <w:rsid w:val="00744C06"/>
    <w:rsid w:val="00745638"/>
    <w:rsid w:val="00746CB3"/>
    <w:rsid w:val="00754366"/>
    <w:rsid w:val="007579EC"/>
    <w:rsid w:val="007600F4"/>
    <w:rsid w:val="0076020D"/>
    <w:rsid w:val="007611F2"/>
    <w:rsid w:val="00761500"/>
    <w:rsid w:val="00761735"/>
    <w:rsid w:val="00761F84"/>
    <w:rsid w:val="00763181"/>
    <w:rsid w:val="007650DB"/>
    <w:rsid w:val="00765B05"/>
    <w:rsid w:val="0077036D"/>
    <w:rsid w:val="007707B1"/>
    <w:rsid w:val="00773BFD"/>
    <w:rsid w:val="00773C7D"/>
    <w:rsid w:val="007764A0"/>
    <w:rsid w:val="007802B3"/>
    <w:rsid w:val="00780C56"/>
    <w:rsid w:val="0078135E"/>
    <w:rsid w:val="007817FD"/>
    <w:rsid w:val="00785082"/>
    <w:rsid w:val="007866B8"/>
    <w:rsid w:val="00787A38"/>
    <w:rsid w:val="00790395"/>
    <w:rsid w:val="00790E2B"/>
    <w:rsid w:val="007923A3"/>
    <w:rsid w:val="007924D5"/>
    <w:rsid w:val="007927B4"/>
    <w:rsid w:val="00792E3E"/>
    <w:rsid w:val="00793412"/>
    <w:rsid w:val="00795102"/>
    <w:rsid w:val="00795B02"/>
    <w:rsid w:val="0079738E"/>
    <w:rsid w:val="00797C16"/>
    <w:rsid w:val="007A1663"/>
    <w:rsid w:val="007A3955"/>
    <w:rsid w:val="007A39B6"/>
    <w:rsid w:val="007A4924"/>
    <w:rsid w:val="007A4937"/>
    <w:rsid w:val="007A6065"/>
    <w:rsid w:val="007A7287"/>
    <w:rsid w:val="007B04D8"/>
    <w:rsid w:val="007B066A"/>
    <w:rsid w:val="007B0A72"/>
    <w:rsid w:val="007B275F"/>
    <w:rsid w:val="007B37BB"/>
    <w:rsid w:val="007B4A3D"/>
    <w:rsid w:val="007B4EB6"/>
    <w:rsid w:val="007B4EC0"/>
    <w:rsid w:val="007B5265"/>
    <w:rsid w:val="007B6D21"/>
    <w:rsid w:val="007B78A3"/>
    <w:rsid w:val="007C00D0"/>
    <w:rsid w:val="007C00E7"/>
    <w:rsid w:val="007C0F67"/>
    <w:rsid w:val="007C16D1"/>
    <w:rsid w:val="007C20E9"/>
    <w:rsid w:val="007C2D94"/>
    <w:rsid w:val="007C3685"/>
    <w:rsid w:val="007C658B"/>
    <w:rsid w:val="007C69F4"/>
    <w:rsid w:val="007C7BFD"/>
    <w:rsid w:val="007D2240"/>
    <w:rsid w:val="007D30F4"/>
    <w:rsid w:val="007D319C"/>
    <w:rsid w:val="007D364C"/>
    <w:rsid w:val="007D5D08"/>
    <w:rsid w:val="007D73AB"/>
    <w:rsid w:val="007E03A0"/>
    <w:rsid w:val="007E160A"/>
    <w:rsid w:val="007E1647"/>
    <w:rsid w:val="007E2B65"/>
    <w:rsid w:val="007E314F"/>
    <w:rsid w:val="007E3543"/>
    <w:rsid w:val="007E4F3B"/>
    <w:rsid w:val="007E6D6B"/>
    <w:rsid w:val="007E72BB"/>
    <w:rsid w:val="007F0081"/>
    <w:rsid w:val="007F1FB2"/>
    <w:rsid w:val="007F27E7"/>
    <w:rsid w:val="007F29C2"/>
    <w:rsid w:val="007F4D7C"/>
    <w:rsid w:val="007F58F1"/>
    <w:rsid w:val="007F67E3"/>
    <w:rsid w:val="007F740E"/>
    <w:rsid w:val="00801900"/>
    <w:rsid w:val="00801A15"/>
    <w:rsid w:val="008021CA"/>
    <w:rsid w:val="008030D2"/>
    <w:rsid w:val="0080346B"/>
    <w:rsid w:val="0080377F"/>
    <w:rsid w:val="00804EE9"/>
    <w:rsid w:val="00804FD6"/>
    <w:rsid w:val="0080582C"/>
    <w:rsid w:val="008058CE"/>
    <w:rsid w:val="00807D09"/>
    <w:rsid w:val="00810D60"/>
    <w:rsid w:val="0081131B"/>
    <w:rsid w:val="00812295"/>
    <w:rsid w:val="0081299A"/>
    <w:rsid w:val="00813B89"/>
    <w:rsid w:val="00815F8C"/>
    <w:rsid w:val="008170BD"/>
    <w:rsid w:val="0081737D"/>
    <w:rsid w:val="008200A2"/>
    <w:rsid w:val="00821748"/>
    <w:rsid w:val="008225C4"/>
    <w:rsid w:val="008227E2"/>
    <w:rsid w:val="00822DA0"/>
    <w:rsid w:val="00824D09"/>
    <w:rsid w:val="00826B6D"/>
    <w:rsid w:val="00826BC0"/>
    <w:rsid w:val="00827E22"/>
    <w:rsid w:val="00833713"/>
    <w:rsid w:val="008341C1"/>
    <w:rsid w:val="0083446F"/>
    <w:rsid w:val="008349C1"/>
    <w:rsid w:val="00835FEA"/>
    <w:rsid w:val="008371DD"/>
    <w:rsid w:val="00837C71"/>
    <w:rsid w:val="00837EDE"/>
    <w:rsid w:val="00843E63"/>
    <w:rsid w:val="00844787"/>
    <w:rsid w:val="00844C39"/>
    <w:rsid w:val="0084587D"/>
    <w:rsid w:val="00845BE6"/>
    <w:rsid w:val="00847D99"/>
    <w:rsid w:val="008504A8"/>
    <w:rsid w:val="00855CF2"/>
    <w:rsid w:val="008573E3"/>
    <w:rsid w:val="008610C3"/>
    <w:rsid w:val="008637D7"/>
    <w:rsid w:val="008641EB"/>
    <w:rsid w:val="0086474B"/>
    <w:rsid w:val="00864F60"/>
    <w:rsid w:val="0086668E"/>
    <w:rsid w:val="008730AE"/>
    <w:rsid w:val="00874ECC"/>
    <w:rsid w:val="00877478"/>
    <w:rsid w:val="0087753A"/>
    <w:rsid w:val="00877C48"/>
    <w:rsid w:val="00877E33"/>
    <w:rsid w:val="00880282"/>
    <w:rsid w:val="00881643"/>
    <w:rsid w:val="0088257F"/>
    <w:rsid w:val="00882CD5"/>
    <w:rsid w:val="00883338"/>
    <w:rsid w:val="0088566F"/>
    <w:rsid w:val="00885C5A"/>
    <w:rsid w:val="00890F00"/>
    <w:rsid w:val="00892711"/>
    <w:rsid w:val="00892FA3"/>
    <w:rsid w:val="00893B3A"/>
    <w:rsid w:val="00893B94"/>
    <w:rsid w:val="00893E50"/>
    <w:rsid w:val="008A0122"/>
    <w:rsid w:val="008A04AF"/>
    <w:rsid w:val="008A0DC5"/>
    <w:rsid w:val="008A1257"/>
    <w:rsid w:val="008A2A6A"/>
    <w:rsid w:val="008B1267"/>
    <w:rsid w:val="008B18C8"/>
    <w:rsid w:val="008B2480"/>
    <w:rsid w:val="008B585B"/>
    <w:rsid w:val="008C23B4"/>
    <w:rsid w:val="008C2716"/>
    <w:rsid w:val="008C2904"/>
    <w:rsid w:val="008C4833"/>
    <w:rsid w:val="008D11AB"/>
    <w:rsid w:val="008D335E"/>
    <w:rsid w:val="008D4F0E"/>
    <w:rsid w:val="008D540F"/>
    <w:rsid w:val="008D5498"/>
    <w:rsid w:val="008E01C9"/>
    <w:rsid w:val="008E2AA8"/>
    <w:rsid w:val="008E2C09"/>
    <w:rsid w:val="008E2D71"/>
    <w:rsid w:val="008E5B24"/>
    <w:rsid w:val="008E6B5F"/>
    <w:rsid w:val="008F17F4"/>
    <w:rsid w:val="008F1FB5"/>
    <w:rsid w:val="008F306A"/>
    <w:rsid w:val="008F4EA7"/>
    <w:rsid w:val="00902521"/>
    <w:rsid w:val="00903EB3"/>
    <w:rsid w:val="00906BCB"/>
    <w:rsid w:val="00906E72"/>
    <w:rsid w:val="00907A18"/>
    <w:rsid w:val="00912379"/>
    <w:rsid w:val="00912B23"/>
    <w:rsid w:val="00916DEF"/>
    <w:rsid w:val="00921953"/>
    <w:rsid w:val="00923E10"/>
    <w:rsid w:val="00924BF8"/>
    <w:rsid w:val="00927265"/>
    <w:rsid w:val="0093074C"/>
    <w:rsid w:val="00931421"/>
    <w:rsid w:val="009349BD"/>
    <w:rsid w:val="00935E31"/>
    <w:rsid w:val="00935EAA"/>
    <w:rsid w:val="009401C7"/>
    <w:rsid w:val="009423E0"/>
    <w:rsid w:val="009446E4"/>
    <w:rsid w:val="00944F93"/>
    <w:rsid w:val="0094579B"/>
    <w:rsid w:val="009504B5"/>
    <w:rsid w:val="009527DF"/>
    <w:rsid w:val="0095352C"/>
    <w:rsid w:val="009545C2"/>
    <w:rsid w:val="009547A7"/>
    <w:rsid w:val="00954B43"/>
    <w:rsid w:val="009560A3"/>
    <w:rsid w:val="00956280"/>
    <w:rsid w:val="009570F8"/>
    <w:rsid w:val="0096169C"/>
    <w:rsid w:val="00961BAE"/>
    <w:rsid w:val="009625EA"/>
    <w:rsid w:val="0096559F"/>
    <w:rsid w:val="009663DB"/>
    <w:rsid w:val="00973254"/>
    <w:rsid w:val="009736C3"/>
    <w:rsid w:val="0097378B"/>
    <w:rsid w:val="00973DD9"/>
    <w:rsid w:val="00974E47"/>
    <w:rsid w:val="00975386"/>
    <w:rsid w:val="00975EC5"/>
    <w:rsid w:val="009770DB"/>
    <w:rsid w:val="009773EB"/>
    <w:rsid w:val="00984203"/>
    <w:rsid w:val="00987434"/>
    <w:rsid w:val="0099047D"/>
    <w:rsid w:val="00992CB0"/>
    <w:rsid w:val="00994E8C"/>
    <w:rsid w:val="00995173"/>
    <w:rsid w:val="00995256"/>
    <w:rsid w:val="00997776"/>
    <w:rsid w:val="009A08BB"/>
    <w:rsid w:val="009A15CB"/>
    <w:rsid w:val="009A1D33"/>
    <w:rsid w:val="009A28E6"/>
    <w:rsid w:val="009A2DFC"/>
    <w:rsid w:val="009A464A"/>
    <w:rsid w:val="009A4D50"/>
    <w:rsid w:val="009A77A0"/>
    <w:rsid w:val="009B0576"/>
    <w:rsid w:val="009B0A3B"/>
    <w:rsid w:val="009B0D8F"/>
    <w:rsid w:val="009B1E89"/>
    <w:rsid w:val="009B2A43"/>
    <w:rsid w:val="009B30B4"/>
    <w:rsid w:val="009B77E5"/>
    <w:rsid w:val="009C0705"/>
    <w:rsid w:val="009C0ADD"/>
    <w:rsid w:val="009C0D9F"/>
    <w:rsid w:val="009C1BCC"/>
    <w:rsid w:val="009C7376"/>
    <w:rsid w:val="009D0353"/>
    <w:rsid w:val="009D0426"/>
    <w:rsid w:val="009D05B1"/>
    <w:rsid w:val="009D2F13"/>
    <w:rsid w:val="009D30C5"/>
    <w:rsid w:val="009D3158"/>
    <w:rsid w:val="009D3A11"/>
    <w:rsid w:val="009D44F9"/>
    <w:rsid w:val="009D5174"/>
    <w:rsid w:val="009E210F"/>
    <w:rsid w:val="009E30B3"/>
    <w:rsid w:val="009E43CE"/>
    <w:rsid w:val="009E4402"/>
    <w:rsid w:val="009F5112"/>
    <w:rsid w:val="009F7592"/>
    <w:rsid w:val="00A0394E"/>
    <w:rsid w:val="00A1239E"/>
    <w:rsid w:val="00A12E36"/>
    <w:rsid w:val="00A13A80"/>
    <w:rsid w:val="00A1572C"/>
    <w:rsid w:val="00A16DC5"/>
    <w:rsid w:val="00A20BC7"/>
    <w:rsid w:val="00A21182"/>
    <w:rsid w:val="00A23FD5"/>
    <w:rsid w:val="00A24251"/>
    <w:rsid w:val="00A24DF6"/>
    <w:rsid w:val="00A27B92"/>
    <w:rsid w:val="00A306C9"/>
    <w:rsid w:val="00A32480"/>
    <w:rsid w:val="00A33320"/>
    <w:rsid w:val="00A33E5A"/>
    <w:rsid w:val="00A35410"/>
    <w:rsid w:val="00A35450"/>
    <w:rsid w:val="00A35799"/>
    <w:rsid w:val="00A421D6"/>
    <w:rsid w:val="00A42CDE"/>
    <w:rsid w:val="00A433E9"/>
    <w:rsid w:val="00A44332"/>
    <w:rsid w:val="00A45317"/>
    <w:rsid w:val="00A45417"/>
    <w:rsid w:val="00A46D7A"/>
    <w:rsid w:val="00A52EBF"/>
    <w:rsid w:val="00A62010"/>
    <w:rsid w:val="00A62577"/>
    <w:rsid w:val="00A62DE0"/>
    <w:rsid w:val="00A7037D"/>
    <w:rsid w:val="00A71EF9"/>
    <w:rsid w:val="00A74934"/>
    <w:rsid w:val="00A75428"/>
    <w:rsid w:val="00A76769"/>
    <w:rsid w:val="00A804D9"/>
    <w:rsid w:val="00A81FED"/>
    <w:rsid w:val="00A838E6"/>
    <w:rsid w:val="00A84D60"/>
    <w:rsid w:val="00A84E51"/>
    <w:rsid w:val="00A8551B"/>
    <w:rsid w:val="00A86556"/>
    <w:rsid w:val="00A866C2"/>
    <w:rsid w:val="00A93837"/>
    <w:rsid w:val="00A95D0A"/>
    <w:rsid w:val="00A97B06"/>
    <w:rsid w:val="00A97D10"/>
    <w:rsid w:val="00AA0F24"/>
    <w:rsid w:val="00AA1BE9"/>
    <w:rsid w:val="00AA2B2E"/>
    <w:rsid w:val="00AA37FF"/>
    <w:rsid w:val="00AA4EB6"/>
    <w:rsid w:val="00AA58D9"/>
    <w:rsid w:val="00AA5D51"/>
    <w:rsid w:val="00AA5E97"/>
    <w:rsid w:val="00AA68A7"/>
    <w:rsid w:val="00AA70A4"/>
    <w:rsid w:val="00AB1252"/>
    <w:rsid w:val="00AB1859"/>
    <w:rsid w:val="00AB2DAC"/>
    <w:rsid w:val="00AB4E96"/>
    <w:rsid w:val="00AB7AD9"/>
    <w:rsid w:val="00AC08A4"/>
    <w:rsid w:val="00AC17B1"/>
    <w:rsid w:val="00AC2117"/>
    <w:rsid w:val="00AC58E2"/>
    <w:rsid w:val="00AD0602"/>
    <w:rsid w:val="00AD15E6"/>
    <w:rsid w:val="00AD312A"/>
    <w:rsid w:val="00AD3931"/>
    <w:rsid w:val="00AE037D"/>
    <w:rsid w:val="00AE343E"/>
    <w:rsid w:val="00AE3932"/>
    <w:rsid w:val="00AE4026"/>
    <w:rsid w:val="00AF0245"/>
    <w:rsid w:val="00AF02A7"/>
    <w:rsid w:val="00AF1C2A"/>
    <w:rsid w:val="00AF4DE3"/>
    <w:rsid w:val="00AF6220"/>
    <w:rsid w:val="00B0343C"/>
    <w:rsid w:val="00B046B2"/>
    <w:rsid w:val="00B078B6"/>
    <w:rsid w:val="00B12609"/>
    <w:rsid w:val="00B13D9D"/>
    <w:rsid w:val="00B14E3E"/>
    <w:rsid w:val="00B1597A"/>
    <w:rsid w:val="00B16687"/>
    <w:rsid w:val="00B17001"/>
    <w:rsid w:val="00B1710A"/>
    <w:rsid w:val="00B2499A"/>
    <w:rsid w:val="00B25837"/>
    <w:rsid w:val="00B264A7"/>
    <w:rsid w:val="00B26BCC"/>
    <w:rsid w:val="00B27A58"/>
    <w:rsid w:val="00B31133"/>
    <w:rsid w:val="00B3580C"/>
    <w:rsid w:val="00B3676E"/>
    <w:rsid w:val="00B37662"/>
    <w:rsid w:val="00B4069A"/>
    <w:rsid w:val="00B40907"/>
    <w:rsid w:val="00B40FD0"/>
    <w:rsid w:val="00B43297"/>
    <w:rsid w:val="00B45E24"/>
    <w:rsid w:val="00B46151"/>
    <w:rsid w:val="00B463A8"/>
    <w:rsid w:val="00B5193A"/>
    <w:rsid w:val="00B573CC"/>
    <w:rsid w:val="00B57939"/>
    <w:rsid w:val="00B6391C"/>
    <w:rsid w:val="00B650E2"/>
    <w:rsid w:val="00B664F8"/>
    <w:rsid w:val="00B66515"/>
    <w:rsid w:val="00B70307"/>
    <w:rsid w:val="00B70F5F"/>
    <w:rsid w:val="00B74A0C"/>
    <w:rsid w:val="00B7531A"/>
    <w:rsid w:val="00B771C5"/>
    <w:rsid w:val="00B77751"/>
    <w:rsid w:val="00B82553"/>
    <w:rsid w:val="00B826C0"/>
    <w:rsid w:val="00B83CC1"/>
    <w:rsid w:val="00B83D80"/>
    <w:rsid w:val="00B85C5B"/>
    <w:rsid w:val="00B8690C"/>
    <w:rsid w:val="00B86F96"/>
    <w:rsid w:val="00B904AD"/>
    <w:rsid w:val="00B90C56"/>
    <w:rsid w:val="00B9155E"/>
    <w:rsid w:val="00B94D39"/>
    <w:rsid w:val="00B95A78"/>
    <w:rsid w:val="00B96FE4"/>
    <w:rsid w:val="00BA040B"/>
    <w:rsid w:val="00BA0902"/>
    <w:rsid w:val="00BA24FF"/>
    <w:rsid w:val="00BA5387"/>
    <w:rsid w:val="00BA7719"/>
    <w:rsid w:val="00BA77DA"/>
    <w:rsid w:val="00BB017F"/>
    <w:rsid w:val="00BB2C31"/>
    <w:rsid w:val="00BB3311"/>
    <w:rsid w:val="00BB3C74"/>
    <w:rsid w:val="00BB3D56"/>
    <w:rsid w:val="00BB4925"/>
    <w:rsid w:val="00BC401F"/>
    <w:rsid w:val="00BC7CA6"/>
    <w:rsid w:val="00BD2451"/>
    <w:rsid w:val="00BD3B12"/>
    <w:rsid w:val="00BD5191"/>
    <w:rsid w:val="00BD757C"/>
    <w:rsid w:val="00BD7D8D"/>
    <w:rsid w:val="00BE0F8E"/>
    <w:rsid w:val="00BE15C1"/>
    <w:rsid w:val="00BE28E3"/>
    <w:rsid w:val="00BE4C74"/>
    <w:rsid w:val="00BE553A"/>
    <w:rsid w:val="00BE5C48"/>
    <w:rsid w:val="00BE6E7F"/>
    <w:rsid w:val="00BE7EEC"/>
    <w:rsid w:val="00BF0D9D"/>
    <w:rsid w:val="00BF0DB3"/>
    <w:rsid w:val="00BF1AEB"/>
    <w:rsid w:val="00BF3E40"/>
    <w:rsid w:val="00BF5D41"/>
    <w:rsid w:val="00BF79F1"/>
    <w:rsid w:val="00C004DF"/>
    <w:rsid w:val="00C01989"/>
    <w:rsid w:val="00C02160"/>
    <w:rsid w:val="00C047FE"/>
    <w:rsid w:val="00C04C77"/>
    <w:rsid w:val="00C06B70"/>
    <w:rsid w:val="00C1029C"/>
    <w:rsid w:val="00C10987"/>
    <w:rsid w:val="00C10AB3"/>
    <w:rsid w:val="00C116A5"/>
    <w:rsid w:val="00C11734"/>
    <w:rsid w:val="00C1398C"/>
    <w:rsid w:val="00C1415C"/>
    <w:rsid w:val="00C15277"/>
    <w:rsid w:val="00C15F04"/>
    <w:rsid w:val="00C20578"/>
    <w:rsid w:val="00C20F61"/>
    <w:rsid w:val="00C22482"/>
    <w:rsid w:val="00C22A67"/>
    <w:rsid w:val="00C231D6"/>
    <w:rsid w:val="00C236FC"/>
    <w:rsid w:val="00C24953"/>
    <w:rsid w:val="00C24BCE"/>
    <w:rsid w:val="00C264E9"/>
    <w:rsid w:val="00C311DD"/>
    <w:rsid w:val="00C314C3"/>
    <w:rsid w:val="00C31B30"/>
    <w:rsid w:val="00C35C24"/>
    <w:rsid w:val="00C3647C"/>
    <w:rsid w:val="00C36684"/>
    <w:rsid w:val="00C36944"/>
    <w:rsid w:val="00C36C4A"/>
    <w:rsid w:val="00C3715C"/>
    <w:rsid w:val="00C4149A"/>
    <w:rsid w:val="00C42A57"/>
    <w:rsid w:val="00C43F2E"/>
    <w:rsid w:val="00C449B8"/>
    <w:rsid w:val="00C44CBC"/>
    <w:rsid w:val="00C50935"/>
    <w:rsid w:val="00C50D92"/>
    <w:rsid w:val="00C50ED5"/>
    <w:rsid w:val="00C5267D"/>
    <w:rsid w:val="00C52ACE"/>
    <w:rsid w:val="00C54302"/>
    <w:rsid w:val="00C54C31"/>
    <w:rsid w:val="00C60130"/>
    <w:rsid w:val="00C61688"/>
    <w:rsid w:val="00C61ECB"/>
    <w:rsid w:val="00C6346B"/>
    <w:rsid w:val="00C63CB8"/>
    <w:rsid w:val="00C63E38"/>
    <w:rsid w:val="00C66399"/>
    <w:rsid w:val="00C66D61"/>
    <w:rsid w:val="00C6762B"/>
    <w:rsid w:val="00C726E8"/>
    <w:rsid w:val="00C72F19"/>
    <w:rsid w:val="00C73D2F"/>
    <w:rsid w:val="00C81655"/>
    <w:rsid w:val="00C81E39"/>
    <w:rsid w:val="00C82AF8"/>
    <w:rsid w:val="00C8529D"/>
    <w:rsid w:val="00C86170"/>
    <w:rsid w:val="00C96C6B"/>
    <w:rsid w:val="00C97AF7"/>
    <w:rsid w:val="00C97B1A"/>
    <w:rsid w:val="00CA2C68"/>
    <w:rsid w:val="00CA5A72"/>
    <w:rsid w:val="00CA5C55"/>
    <w:rsid w:val="00CA6127"/>
    <w:rsid w:val="00CA7937"/>
    <w:rsid w:val="00CB01C0"/>
    <w:rsid w:val="00CB0FFB"/>
    <w:rsid w:val="00CB24D5"/>
    <w:rsid w:val="00CB7536"/>
    <w:rsid w:val="00CB7FC4"/>
    <w:rsid w:val="00CC011F"/>
    <w:rsid w:val="00CC0330"/>
    <w:rsid w:val="00CC583F"/>
    <w:rsid w:val="00CC732E"/>
    <w:rsid w:val="00CC75FD"/>
    <w:rsid w:val="00CD37CC"/>
    <w:rsid w:val="00CD5629"/>
    <w:rsid w:val="00CD60AF"/>
    <w:rsid w:val="00CD65E0"/>
    <w:rsid w:val="00CE09D7"/>
    <w:rsid w:val="00CE27D3"/>
    <w:rsid w:val="00CE337B"/>
    <w:rsid w:val="00CE69D2"/>
    <w:rsid w:val="00CE73D7"/>
    <w:rsid w:val="00CE7B44"/>
    <w:rsid w:val="00CF1A0B"/>
    <w:rsid w:val="00CF2236"/>
    <w:rsid w:val="00CF3258"/>
    <w:rsid w:val="00CF6BE4"/>
    <w:rsid w:val="00D00107"/>
    <w:rsid w:val="00D01DD8"/>
    <w:rsid w:val="00D02170"/>
    <w:rsid w:val="00D02407"/>
    <w:rsid w:val="00D03EF2"/>
    <w:rsid w:val="00D04AF3"/>
    <w:rsid w:val="00D06BFF"/>
    <w:rsid w:val="00D10302"/>
    <w:rsid w:val="00D10E59"/>
    <w:rsid w:val="00D14184"/>
    <w:rsid w:val="00D154AC"/>
    <w:rsid w:val="00D166F2"/>
    <w:rsid w:val="00D20030"/>
    <w:rsid w:val="00D2593E"/>
    <w:rsid w:val="00D2617D"/>
    <w:rsid w:val="00D27A74"/>
    <w:rsid w:val="00D27BEB"/>
    <w:rsid w:val="00D3019D"/>
    <w:rsid w:val="00D308CC"/>
    <w:rsid w:val="00D32244"/>
    <w:rsid w:val="00D32598"/>
    <w:rsid w:val="00D33174"/>
    <w:rsid w:val="00D34075"/>
    <w:rsid w:val="00D3508B"/>
    <w:rsid w:val="00D35DE3"/>
    <w:rsid w:val="00D37881"/>
    <w:rsid w:val="00D412C8"/>
    <w:rsid w:val="00D44F27"/>
    <w:rsid w:val="00D45766"/>
    <w:rsid w:val="00D46296"/>
    <w:rsid w:val="00D4638A"/>
    <w:rsid w:val="00D46EDF"/>
    <w:rsid w:val="00D47AD0"/>
    <w:rsid w:val="00D503EB"/>
    <w:rsid w:val="00D50646"/>
    <w:rsid w:val="00D522C3"/>
    <w:rsid w:val="00D522C8"/>
    <w:rsid w:val="00D52B49"/>
    <w:rsid w:val="00D54E33"/>
    <w:rsid w:val="00D571DD"/>
    <w:rsid w:val="00D6185D"/>
    <w:rsid w:val="00D62C5D"/>
    <w:rsid w:val="00D62EE7"/>
    <w:rsid w:val="00D66394"/>
    <w:rsid w:val="00D66784"/>
    <w:rsid w:val="00D6708F"/>
    <w:rsid w:val="00D673F5"/>
    <w:rsid w:val="00D73250"/>
    <w:rsid w:val="00D74634"/>
    <w:rsid w:val="00D75504"/>
    <w:rsid w:val="00D75588"/>
    <w:rsid w:val="00D75BB6"/>
    <w:rsid w:val="00D806C8"/>
    <w:rsid w:val="00D80B27"/>
    <w:rsid w:val="00D81E55"/>
    <w:rsid w:val="00D83195"/>
    <w:rsid w:val="00D83E23"/>
    <w:rsid w:val="00D84953"/>
    <w:rsid w:val="00D904B4"/>
    <w:rsid w:val="00D91881"/>
    <w:rsid w:val="00D94706"/>
    <w:rsid w:val="00DA157E"/>
    <w:rsid w:val="00DA1ED3"/>
    <w:rsid w:val="00DA22A9"/>
    <w:rsid w:val="00DA31B4"/>
    <w:rsid w:val="00DA4926"/>
    <w:rsid w:val="00DA555F"/>
    <w:rsid w:val="00DA59D0"/>
    <w:rsid w:val="00DA5B69"/>
    <w:rsid w:val="00DA5F76"/>
    <w:rsid w:val="00DB1074"/>
    <w:rsid w:val="00DB52B9"/>
    <w:rsid w:val="00DB6EB1"/>
    <w:rsid w:val="00DB743B"/>
    <w:rsid w:val="00DC1123"/>
    <w:rsid w:val="00DC1E3E"/>
    <w:rsid w:val="00DC3437"/>
    <w:rsid w:val="00DC3C08"/>
    <w:rsid w:val="00DC400F"/>
    <w:rsid w:val="00DC4010"/>
    <w:rsid w:val="00DC429B"/>
    <w:rsid w:val="00DD1696"/>
    <w:rsid w:val="00DD1883"/>
    <w:rsid w:val="00DD43F4"/>
    <w:rsid w:val="00DD49F9"/>
    <w:rsid w:val="00DD4A5B"/>
    <w:rsid w:val="00DD5555"/>
    <w:rsid w:val="00DD64C4"/>
    <w:rsid w:val="00DD799B"/>
    <w:rsid w:val="00DE0E6C"/>
    <w:rsid w:val="00DE1036"/>
    <w:rsid w:val="00DE108A"/>
    <w:rsid w:val="00DE25CE"/>
    <w:rsid w:val="00DE26DF"/>
    <w:rsid w:val="00DE2946"/>
    <w:rsid w:val="00DE405A"/>
    <w:rsid w:val="00DE4E1C"/>
    <w:rsid w:val="00DE50BE"/>
    <w:rsid w:val="00DE5F94"/>
    <w:rsid w:val="00DE6323"/>
    <w:rsid w:val="00DF14A0"/>
    <w:rsid w:val="00DF1DDA"/>
    <w:rsid w:val="00DF1E75"/>
    <w:rsid w:val="00DF283D"/>
    <w:rsid w:val="00DF4F78"/>
    <w:rsid w:val="00DF58A7"/>
    <w:rsid w:val="00DF59C1"/>
    <w:rsid w:val="00DF5C86"/>
    <w:rsid w:val="00DF7885"/>
    <w:rsid w:val="00E06B0D"/>
    <w:rsid w:val="00E07514"/>
    <w:rsid w:val="00E07AD3"/>
    <w:rsid w:val="00E07DCC"/>
    <w:rsid w:val="00E10211"/>
    <w:rsid w:val="00E12995"/>
    <w:rsid w:val="00E14821"/>
    <w:rsid w:val="00E1484F"/>
    <w:rsid w:val="00E15A4C"/>
    <w:rsid w:val="00E16282"/>
    <w:rsid w:val="00E16446"/>
    <w:rsid w:val="00E1779E"/>
    <w:rsid w:val="00E20306"/>
    <w:rsid w:val="00E27AAA"/>
    <w:rsid w:val="00E309F3"/>
    <w:rsid w:val="00E32C25"/>
    <w:rsid w:val="00E36E13"/>
    <w:rsid w:val="00E37E4A"/>
    <w:rsid w:val="00E40330"/>
    <w:rsid w:val="00E40703"/>
    <w:rsid w:val="00E41370"/>
    <w:rsid w:val="00E41A10"/>
    <w:rsid w:val="00E50C68"/>
    <w:rsid w:val="00E51356"/>
    <w:rsid w:val="00E5205B"/>
    <w:rsid w:val="00E5346E"/>
    <w:rsid w:val="00E539AC"/>
    <w:rsid w:val="00E556BD"/>
    <w:rsid w:val="00E56E65"/>
    <w:rsid w:val="00E57CC6"/>
    <w:rsid w:val="00E60524"/>
    <w:rsid w:val="00E61ED4"/>
    <w:rsid w:val="00E66916"/>
    <w:rsid w:val="00E66D00"/>
    <w:rsid w:val="00E740C9"/>
    <w:rsid w:val="00E76BDC"/>
    <w:rsid w:val="00E77049"/>
    <w:rsid w:val="00E80219"/>
    <w:rsid w:val="00E80988"/>
    <w:rsid w:val="00E81662"/>
    <w:rsid w:val="00E8222F"/>
    <w:rsid w:val="00E82793"/>
    <w:rsid w:val="00E83C1E"/>
    <w:rsid w:val="00E84312"/>
    <w:rsid w:val="00E8539D"/>
    <w:rsid w:val="00E8642F"/>
    <w:rsid w:val="00E8772C"/>
    <w:rsid w:val="00E918E9"/>
    <w:rsid w:val="00E92357"/>
    <w:rsid w:val="00E92BAA"/>
    <w:rsid w:val="00E93B2F"/>
    <w:rsid w:val="00E9486D"/>
    <w:rsid w:val="00E94AD7"/>
    <w:rsid w:val="00E94CAA"/>
    <w:rsid w:val="00E95790"/>
    <w:rsid w:val="00E95C8B"/>
    <w:rsid w:val="00E96250"/>
    <w:rsid w:val="00E970A8"/>
    <w:rsid w:val="00EA2B60"/>
    <w:rsid w:val="00EA2B81"/>
    <w:rsid w:val="00EA43DF"/>
    <w:rsid w:val="00EA61C5"/>
    <w:rsid w:val="00EA695F"/>
    <w:rsid w:val="00EA764B"/>
    <w:rsid w:val="00EB04F7"/>
    <w:rsid w:val="00EB0DA0"/>
    <w:rsid w:val="00EB2C38"/>
    <w:rsid w:val="00EB3764"/>
    <w:rsid w:val="00EB4A84"/>
    <w:rsid w:val="00EC0C6E"/>
    <w:rsid w:val="00EC122F"/>
    <w:rsid w:val="00EC1513"/>
    <w:rsid w:val="00EC20F4"/>
    <w:rsid w:val="00EC4D5D"/>
    <w:rsid w:val="00EC4E56"/>
    <w:rsid w:val="00EC5F47"/>
    <w:rsid w:val="00EC68A3"/>
    <w:rsid w:val="00ED406B"/>
    <w:rsid w:val="00ED4BA7"/>
    <w:rsid w:val="00ED661B"/>
    <w:rsid w:val="00ED6AE7"/>
    <w:rsid w:val="00ED75AA"/>
    <w:rsid w:val="00EE09AD"/>
    <w:rsid w:val="00EE25EF"/>
    <w:rsid w:val="00EF0413"/>
    <w:rsid w:val="00EF0B82"/>
    <w:rsid w:val="00EF3638"/>
    <w:rsid w:val="00EF3D86"/>
    <w:rsid w:val="00EF47D2"/>
    <w:rsid w:val="00EF6300"/>
    <w:rsid w:val="00F018B3"/>
    <w:rsid w:val="00F01CF1"/>
    <w:rsid w:val="00F06F78"/>
    <w:rsid w:val="00F0749F"/>
    <w:rsid w:val="00F11733"/>
    <w:rsid w:val="00F1537A"/>
    <w:rsid w:val="00F15AAD"/>
    <w:rsid w:val="00F16A5A"/>
    <w:rsid w:val="00F21CB6"/>
    <w:rsid w:val="00F22516"/>
    <w:rsid w:val="00F24F92"/>
    <w:rsid w:val="00F25682"/>
    <w:rsid w:val="00F27FBD"/>
    <w:rsid w:val="00F31570"/>
    <w:rsid w:val="00F31927"/>
    <w:rsid w:val="00F34457"/>
    <w:rsid w:val="00F402F9"/>
    <w:rsid w:val="00F40917"/>
    <w:rsid w:val="00F4258C"/>
    <w:rsid w:val="00F4268A"/>
    <w:rsid w:val="00F42CAB"/>
    <w:rsid w:val="00F43A25"/>
    <w:rsid w:val="00F5241D"/>
    <w:rsid w:val="00F525EF"/>
    <w:rsid w:val="00F52C9C"/>
    <w:rsid w:val="00F55E42"/>
    <w:rsid w:val="00F560E3"/>
    <w:rsid w:val="00F57064"/>
    <w:rsid w:val="00F57295"/>
    <w:rsid w:val="00F60094"/>
    <w:rsid w:val="00F607BE"/>
    <w:rsid w:val="00F63EC8"/>
    <w:rsid w:val="00F64492"/>
    <w:rsid w:val="00F64A0A"/>
    <w:rsid w:val="00F6521B"/>
    <w:rsid w:val="00F65CA2"/>
    <w:rsid w:val="00F65FD8"/>
    <w:rsid w:val="00F66BD9"/>
    <w:rsid w:val="00F70F1C"/>
    <w:rsid w:val="00F71991"/>
    <w:rsid w:val="00F71CF8"/>
    <w:rsid w:val="00F72E81"/>
    <w:rsid w:val="00F73755"/>
    <w:rsid w:val="00F7499E"/>
    <w:rsid w:val="00F76D12"/>
    <w:rsid w:val="00F77E0B"/>
    <w:rsid w:val="00F82ECA"/>
    <w:rsid w:val="00F831E3"/>
    <w:rsid w:val="00F8406D"/>
    <w:rsid w:val="00F846BC"/>
    <w:rsid w:val="00F8539F"/>
    <w:rsid w:val="00F85CD9"/>
    <w:rsid w:val="00F871BB"/>
    <w:rsid w:val="00F87418"/>
    <w:rsid w:val="00F87906"/>
    <w:rsid w:val="00F930A8"/>
    <w:rsid w:val="00F93F09"/>
    <w:rsid w:val="00F95006"/>
    <w:rsid w:val="00F96E27"/>
    <w:rsid w:val="00FA0869"/>
    <w:rsid w:val="00FA112E"/>
    <w:rsid w:val="00FA13A8"/>
    <w:rsid w:val="00FA341A"/>
    <w:rsid w:val="00FA37BE"/>
    <w:rsid w:val="00FA389F"/>
    <w:rsid w:val="00FA3FFD"/>
    <w:rsid w:val="00FA5D98"/>
    <w:rsid w:val="00FA665B"/>
    <w:rsid w:val="00FA6951"/>
    <w:rsid w:val="00FA6CEC"/>
    <w:rsid w:val="00FA7FCD"/>
    <w:rsid w:val="00FB3B56"/>
    <w:rsid w:val="00FB410B"/>
    <w:rsid w:val="00FB4152"/>
    <w:rsid w:val="00FB4AC1"/>
    <w:rsid w:val="00FB54D4"/>
    <w:rsid w:val="00FB5F38"/>
    <w:rsid w:val="00FB7011"/>
    <w:rsid w:val="00FC3FBB"/>
    <w:rsid w:val="00FC454A"/>
    <w:rsid w:val="00FC4FFD"/>
    <w:rsid w:val="00FC512E"/>
    <w:rsid w:val="00FC5F99"/>
    <w:rsid w:val="00FD0788"/>
    <w:rsid w:val="00FD0E91"/>
    <w:rsid w:val="00FD1211"/>
    <w:rsid w:val="00FD1F0D"/>
    <w:rsid w:val="00FD1F9D"/>
    <w:rsid w:val="00FD2828"/>
    <w:rsid w:val="00FD4473"/>
    <w:rsid w:val="00FE1680"/>
    <w:rsid w:val="00FE32BE"/>
    <w:rsid w:val="00FE4594"/>
    <w:rsid w:val="00FE4EFF"/>
    <w:rsid w:val="00FE5657"/>
    <w:rsid w:val="00FE5A39"/>
    <w:rsid w:val="00FE6376"/>
    <w:rsid w:val="00FE7F6B"/>
    <w:rsid w:val="00FF0035"/>
    <w:rsid w:val="00FF0869"/>
    <w:rsid w:val="00FF0C9E"/>
    <w:rsid w:val="00FF44CA"/>
    <w:rsid w:val="00FF5710"/>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6A5DA"/>
  <w15:docId w15:val="{8818D006-2311-461D-A53B-E48E0E8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4CD2"/>
    <w:pPr>
      <w:jc w:val="both"/>
    </w:pPr>
    <w:rPr>
      <w:sz w:val="22"/>
    </w:rPr>
  </w:style>
  <w:style w:type="table" w:styleId="a5">
    <w:name w:val="Table Grid"/>
    <w:basedOn w:val="a1"/>
    <w:rsid w:val="00B27A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rsid w:val="00DE405A"/>
    <w:pPr>
      <w:tabs>
        <w:tab w:val="center" w:pos="4677"/>
        <w:tab w:val="right" w:pos="9355"/>
      </w:tabs>
    </w:pPr>
  </w:style>
  <w:style w:type="character" w:customStyle="1" w:styleId="a7">
    <w:name w:val="Верхний колонтитул Знак"/>
    <w:basedOn w:val="a0"/>
    <w:link w:val="a6"/>
    <w:rsid w:val="00DE405A"/>
    <w:rPr>
      <w:sz w:val="24"/>
      <w:szCs w:val="24"/>
    </w:rPr>
  </w:style>
  <w:style w:type="paragraph" w:styleId="a8">
    <w:name w:val="footer"/>
    <w:basedOn w:val="a"/>
    <w:link w:val="a9"/>
    <w:rsid w:val="00DE405A"/>
    <w:pPr>
      <w:tabs>
        <w:tab w:val="center" w:pos="4677"/>
        <w:tab w:val="right" w:pos="9355"/>
      </w:tabs>
    </w:pPr>
  </w:style>
  <w:style w:type="character" w:customStyle="1" w:styleId="a9">
    <w:name w:val="Нижний колонтитул Знак"/>
    <w:basedOn w:val="a0"/>
    <w:link w:val="a8"/>
    <w:rsid w:val="00DE405A"/>
    <w:rPr>
      <w:sz w:val="24"/>
      <w:szCs w:val="24"/>
    </w:rPr>
  </w:style>
  <w:style w:type="paragraph" w:styleId="aa">
    <w:name w:val="List Paragraph"/>
    <w:basedOn w:val="a"/>
    <w:uiPriority w:val="34"/>
    <w:qFormat/>
    <w:rsid w:val="000E2E63"/>
    <w:pPr>
      <w:ind w:left="720"/>
      <w:contextualSpacing/>
    </w:pPr>
  </w:style>
  <w:style w:type="paragraph" w:styleId="ab">
    <w:name w:val="Balloon Text"/>
    <w:basedOn w:val="a"/>
    <w:link w:val="ac"/>
    <w:semiHidden/>
    <w:unhideWhenUsed/>
    <w:rsid w:val="00804EE9"/>
    <w:rPr>
      <w:rFonts w:ascii="Segoe UI" w:hAnsi="Segoe UI" w:cs="Segoe UI"/>
      <w:sz w:val="18"/>
      <w:szCs w:val="18"/>
    </w:rPr>
  </w:style>
  <w:style w:type="character" w:customStyle="1" w:styleId="ac">
    <w:name w:val="Текст выноски Знак"/>
    <w:basedOn w:val="a0"/>
    <w:link w:val="ab"/>
    <w:semiHidden/>
    <w:rsid w:val="00804EE9"/>
    <w:rPr>
      <w:rFonts w:ascii="Segoe UI" w:hAnsi="Segoe UI" w:cs="Segoe UI"/>
      <w:sz w:val="18"/>
      <w:szCs w:val="18"/>
    </w:rPr>
  </w:style>
  <w:style w:type="character" w:customStyle="1" w:styleId="a4">
    <w:name w:val="Основной текст Знак"/>
    <w:basedOn w:val="a0"/>
    <w:link w:val="a3"/>
    <w:rsid w:val="00AC17B1"/>
    <w:rPr>
      <w:sz w:val="22"/>
      <w:szCs w:val="24"/>
    </w:rPr>
  </w:style>
  <w:style w:type="character" w:customStyle="1" w:styleId="ad">
    <w:name w:val="Основной текст_"/>
    <w:basedOn w:val="a0"/>
    <w:link w:val="2"/>
    <w:locked/>
    <w:rsid w:val="008D335E"/>
    <w:rPr>
      <w:rFonts w:ascii="Sylfaen" w:eastAsia="Sylfaen" w:hAnsi="Sylfaen" w:cs="Sylfaen"/>
      <w:spacing w:val="5"/>
      <w:sz w:val="13"/>
      <w:szCs w:val="13"/>
      <w:shd w:val="clear" w:color="auto" w:fill="FFFFFF"/>
    </w:rPr>
  </w:style>
  <w:style w:type="paragraph" w:customStyle="1" w:styleId="2">
    <w:name w:val="Основной текст2"/>
    <w:basedOn w:val="a"/>
    <w:link w:val="ad"/>
    <w:rsid w:val="008D335E"/>
    <w:pPr>
      <w:widowControl w:val="0"/>
      <w:shd w:val="clear" w:color="auto" w:fill="FFFFFF"/>
      <w:spacing w:before="180" w:after="180" w:line="192" w:lineRule="exact"/>
      <w:jc w:val="both"/>
    </w:pPr>
    <w:rPr>
      <w:rFonts w:ascii="Sylfaen" w:eastAsia="Sylfaen" w:hAnsi="Sylfaen" w:cs="Sylfaen"/>
      <w:spacing w:val="5"/>
      <w:sz w:val="13"/>
      <w:szCs w:val="13"/>
    </w:rPr>
  </w:style>
  <w:style w:type="character" w:customStyle="1" w:styleId="1">
    <w:name w:val="Основной текст1"/>
    <w:basedOn w:val="ad"/>
    <w:rsid w:val="008D335E"/>
    <w:rPr>
      <w:rFonts w:ascii="Sylfaen" w:eastAsia="Sylfaen" w:hAnsi="Sylfaen" w:cs="Sylfaen"/>
      <w:color w:val="000000"/>
      <w:spacing w:val="5"/>
      <w:w w:val="100"/>
      <w:position w:val="0"/>
      <w:sz w:val="13"/>
      <w:szCs w:val="13"/>
      <w:shd w:val="clear" w:color="auto" w:fill="FFFFFF"/>
      <w:lang w:val="ru-RU"/>
    </w:rPr>
  </w:style>
  <w:style w:type="character" w:styleId="ae">
    <w:name w:val="Strong"/>
    <w:basedOn w:val="a0"/>
    <w:uiPriority w:val="22"/>
    <w:qFormat/>
    <w:rsid w:val="003B2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3647">
      <w:bodyDiv w:val="1"/>
      <w:marLeft w:val="0"/>
      <w:marRight w:val="0"/>
      <w:marTop w:val="0"/>
      <w:marBottom w:val="0"/>
      <w:divBdr>
        <w:top w:val="none" w:sz="0" w:space="0" w:color="auto"/>
        <w:left w:val="none" w:sz="0" w:space="0" w:color="auto"/>
        <w:bottom w:val="none" w:sz="0" w:space="0" w:color="auto"/>
        <w:right w:val="none" w:sz="0" w:space="0" w:color="auto"/>
      </w:divBdr>
    </w:div>
    <w:div w:id="739062894">
      <w:bodyDiv w:val="1"/>
      <w:marLeft w:val="0"/>
      <w:marRight w:val="0"/>
      <w:marTop w:val="0"/>
      <w:marBottom w:val="0"/>
      <w:divBdr>
        <w:top w:val="none" w:sz="0" w:space="0" w:color="auto"/>
        <w:left w:val="none" w:sz="0" w:space="0" w:color="auto"/>
        <w:bottom w:val="none" w:sz="0" w:space="0" w:color="auto"/>
        <w:right w:val="none" w:sz="0" w:space="0" w:color="auto"/>
      </w:divBdr>
    </w:div>
    <w:div w:id="756053874">
      <w:bodyDiv w:val="1"/>
      <w:marLeft w:val="0"/>
      <w:marRight w:val="0"/>
      <w:marTop w:val="0"/>
      <w:marBottom w:val="0"/>
      <w:divBdr>
        <w:top w:val="none" w:sz="0" w:space="0" w:color="auto"/>
        <w:left w:val="none" w:sz="0" w:space="0" w:color="auto"/>
        <w:bottom w:val="none" w:sz="0" w:space="0" w:color="auto"/>
        <w:right w:val="none" w:sz="0" w:space="0" w:color="auto"/>
      </w:divBdr>
    </w:div>
    <w:div w:id="852181909">
      <w:bodyDiv w:val="1"/>
      <w:marLeft w:val="0"/>
      <w:marRight w:val="0"/>
      <w:marTop w:val="0"/>
      <w:marBottom w:val="0"/>
      <w:divBdr>
        <w:top w:val="none" w:sz="0" w:space="0" w:color="auto"/>
        <w:left w:val="none" w:sz="0" w:space="0" w:color="auto"/>
        <w:bottom w:val="none" w:sz="0" w:space="0" w:color="auto"/>
        <w:right w:val="none" w:sz="0" w:space="0" w:color="auto"/>
      </w:divBdr>
    </w:div>
    <w:div w:id="912085458">
      <w:bodyDiv w:val="1"/>
      <w:marLeft w:val="0"/>
      <w:marRight w:val="0"/>
      <w:marTop w:val="0"/>
      <w:marBottom w:val="0"/>
      <w:divBdr>
        <w:top w:val="none" w:sz="0" w:space="0" w:color="auto"/>
        <w:left w:val="none" w:sz="0" w:space="0" w:color="auto"/>
        <w:bottom w:val="none" w:sz="0" w:space="0" w:color="auto"/>
        <w:right w:val="none" w:sz="0" w:space="0" w:color="auto"/>
      </w:divBdr>
    </w:div>
    <w:div w:id="1036858174">
      <w:bodyDiv w:val="1"/>
      <w:marLeft w:val="0"/>
      <w:marRight w:val="0"/>
      <w:marTop w:val="0"/>
      <w:marBottom w:val="0"/>
      <w:divBdr>
        <w:top w:val="none" w:sz="0" w:space="0" w:color="auto"/>
        <w:left w:val="none" w:sz="0" w:space="0" w:color="auto"/>
        <w:bottom w:val="none" w:sz="0" w:space="0" w:color="auto"/>
        <w:right w:val="none" w:sz="0" w:space="0" w:color="auto"/>
      </w:divBdr>
    </w:div>
    <w:div w:id="1477140784">
      <w:bodyDiv w:val="1"/>
      <w:marLeft w:val="0"/>
      <w:marRight w:val="0"/>
      <w:marTop w:val="0"/>
      <w:marBottom w:val="0"/>
      <w:divBdr>
        <w:top w:val="none" w:sz="0" w:space="0" w:color="auto"/>
        <w:left w:val="none" w:sz="0" w:space="0" w:color="auto"/>
        <w:bottom w:val="none" w:sz="0" w:space="0" w:color="auto"/>
        <w:right w:val="none" w:sz="0" w:space="0" w:color="auto"/>
      </w:divBdr>
    </w:div>
    <w:div w:id="1793860954">
      <w:bodyDiv w:val="1"/>
      <w:marLeft w:val="0"/>
      <w:marRight w:val="0"/>
      <w:marTop w:val="0"/>
      <w:marBottom w:val="0"/>
      <w:divBdr>
        <w:top w:val="none" w:sz="0" w:space="0" w:color="auto"/>
        <w:left w:val="none" w:sz="0" w:space="0" w:color="auto"/>
        <w:bottom w:val="none" w:sz="0" w:space="0" w:color="auto"/>
        <w:right w:val="none" w:sz="0" w:space="0" w:color="auto"/>
      </w:divBdr>
    </w:div>
    <w:div w:id="20307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5D84-B553-4799-86F2-5FEB5C06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Ш А Р Т Н О М А  № ____</vt:lpstr>
    </vt:vector>
  </TitlesOfParts>
  <Company>Reanimator Extreme Edition</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А Р Т Н О М А  № ____</dc:title>
  <dc:subject/>
  <dc:creator>Computerland</dc:creator>
  <cp:keywords/>
  <dc:description/>
  <cp:lastModifiedBy>zaribov ogabek</cp:lastModifiedBy>
  <cp:revision>6</cp:revision>
  <cp:lastPrinted>2022-03-07T11:03:00Z</cp:lastPrinted>
  <dcterms:created xsi:type="dcterms:W3CDTF">2022-09-26T05:01:00Z</dcterms:created>
  <dcterms:modified xsi:type="dcterms:W3CDTF">2022-12-02T13:56:00Z</dcterms:modified>
</cp:coreProperties>
</file>