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8D" w:rsidRPr="005475F2" w:rsidRDefault="00687E8D" w:rsidP="00941C35">
      <w:pPr>
        <w:jc w:val="center"/>
        <w:rPr>
          <w:rFonts w:ascii="Times New Roman Uz" w:hAnsi="Times New Roman Uz" w:cs="Times New Roman Uz"/>
          <w:b/>
          <w:sz w:val="24"/>
        </w:rPr>
      </w:pPr>
      <w:bookmarkStart w:id="0" w:name="_GoBack"/>
      <w:bookmarkEnd w:id="0"/>
      <w:r w:rsidRPr="005475F2">
        <w:rPr>
          <w:rFonts w:ascii="Times New Roman Uz" w:hAnsi="Times New Roman Uz" w:cs="Times New Roman Uz"/>
          <w:b/>
          <w:sz w:val="24"/>
        </w:rPr>
        <w:t>ШАРТНОМА №______</w:t>
      </w:r>
    </w:p>
    <w:p w:rsidR="00687E8D" w:rsidRPr="00941C35" w:rsidRDefault="00687E8D" w:rsidP="00941C35">
      <w:pPr>
        <w:jc w:val="center"/>
        <w:rPr>
          <w:rFonts w:ascii="Times New Roman Uz" w:hAnsi="Times New Roman Uz" w:cs="Times New Roman Uz"/>
          <w:sz w:val="24"/>
        </w:rPr>
      </w:pPr>
      <w:r>
        <w:rPr>
          <w:rFonts w:ascii="Times New Roman Uz" w:hAnsi="Times New Roman Uz" w:cs="Times New Roman Uz"/>
          <w:sz w:val="24"/>
        </w:rPr>
        <w:t>________________</w:t>
      </w:r>
      <w:r w:rsidRPr="00941C35">
        <w:rPr>
          <w:rFonts w:ascii="Times New Roman Uz" w:hAnsi="Times New Roman Uz" w:cs="Times New Roman Uz"/>
          <w:sz w:val="24"/>
        </w:rPr>
        <w:tab/>
      </w:r>
      <w:r w:rsidRPr="00941C35">
        <w:rPr>
          <w:rFonts w:ascii="Times New Roman Uz" w:hAnsi="Times New Roman Uz" w:cs="Times New Roman Uz"/>
          <w:sz w:val="24"/>
        </w:rPr>
        <w:tab/>
      </w:r>
      <w:r w:rsidRPr="00941C35">
        <w:rPr>
          <w:rFonts w:ascii="Times New Roman Uz" w:hAnsi="Times New Roman Uz" w:cs="Times New Roman Uz"/>
          <w:sz w:val="24"/>
        </w:rPr>
        <w:tab/>
      </w:r>
      <w:r w:rsidRPr="00941C35">
        <w:rPr>
          <w:rFonts w:ascii="Times New Roman Uz" w:hAnsi="Times New Roman Uz" w:cs="Times New Roman Uz"/>
          <w:sz w:val="24"/>
        </w:rPr>
        <w:tab/>
      </w:r>
      <w:r w:rsidRPr="00941C35">
        <w:rPr>
          <w:rFonts w:ascii="Times New Roman Uz" w:hAnsi="Times New Roman Uz" w:cs="Times New Roman Uz"/>
          <w:sz w:val="24"/>
        </w:rPr>
        <w:tab/>
      </w:r>
      <w:r w:rsidRPr="00941C35">
        <w:rPr>
          <w:rFonts w:ascii="Times New Roman Uz" w:hAnsi="Times New Roman Uz" w:cs="Times New Roman Uz"/>
          <w:sz w:val="24"/>
        </w:rPr>
        <w:tab/>
      </w:r>
      <w:r w:rsidRPr="00941C35">
        <w:rPr>
          <w:rFonts w:ascii="Times New Roman Uz" w:hAnsi="Times New Roman Uz" w:cs="Times New Roman Uz"/>
          <w:sz w:val="24"/>
        </w:rPr>
        <w:tab/>
        <w:t>«____»_______________20</w:t>
      </w:r>
      <w:r w:rsidR="00117744">
        <w:rPr>
          <w:rFonts w:ascii="Times New Roman Uz" w:hAnsi="Times New Roman Uz" w:cs="Times New Roman Uz"/>
          <w:sz w:val="24"/>
          <w:lang w:val="uz-Cyrl-UZ"/>
        </w:rPr>
        <w:t>2</w:t>
      </w:r>
      <w:r w:rsidR="00465B2E">
        <w:rPr>
          <w:rFonts w:ascii="Times New Roman Uz" w:hAnsi="Times New Roman Uz" w:cs="Times New Roman Uz"/>
          <w:sz w:val="24"/>
          <w:lang w:val="uz-Cyrl-UZ"/>
        </w:rPr>
        <w:t>2</w:t>
      </w:r>
      <w:r w:rsidRPr="00941C35">
        <w:rPr>
          <w:rFonts w:ascii="Times New Roman Uz" w:hAnsi="Times New Roman Uz" w:cs="Times New Roman Uz"/>
          <w:sz w:val="24"/>
        </w:rPr>
        <w:t xml:space="preserve"> йил</w:t>
      </w:r>
    </w:p>
    <w:p w:rsidR="00687E8D" w:rsidRDefault="00687E8D" w:rsidP="00941C35">
      <w:pPr>
        <w:jc w:val="both"/>
        <w:rPr>
          <w:rFonts w:ascii="Times New Roman Uz" w:hAnsi="Times New Roman Uz" w:cs="Times New Roman Uz"/>
          <w:sz w:val="24"/>
        </w:rPr>
      </w:pPr>
      <w:r w:rsidRPr="00941C35">
        <w:rPr>
          <w:rFonts w:ascii="Times New Roman Uz" w:hAnsi="Times New Roman Uz" w:cs="Times New Roman Uz"/>
          <w:sz w:val="24"/>
        </w:rPr>
        <w:tab/>
        <w:t>Уз Низом</w:t>
      </w:r>
      <w:r>
        <w:rPr>
          <w:rFonts w:ascii="Times New Roman Uz" w:hAnsi="Times New Roman Uz" w:cs="Times New Roman Uz"/>
          <w:sz w:val="24"/>
        </w:rPr>
        <w:t xml:space="preserve">и асосида фаолият кўрсатаётган ва кейинги ўринларда «СОТУВЧИ» деб юритиладиган </w:t>
      </w:r>
      <w:r w:rsidR="00465B2E">
        <w:rPr>
          <w:rFonts w:ascii="Times New Roman Uz" w:hAnsi="Times New Roman Uz" w:cs="Times New Roman Uz"/>
          <w:b/>
          <w:sz w:val="24"/>
        </w:rPr>
        <w:t>____________________</w:t>
      </w:r>
      <w:r w:rsidRPr="00941C35">
        <w:rPr>
          <w:rFonts w:ascii="Times New Roman Uz" w:hAnsi="Times New Roman Uz" w:cs="Times New Roman Uz"/>
          <w:sz w:val="24"/>
        </w:rPr>
        <w:t xml:space="preserve"> </w:t>
      </w:r>
      <w:r>
        <w:rPr>
          <w:rFonts w:ascii="Times New Roman Uz" w:hAnsi="Times New Roman Uz" w:cs="Times New Roman Uz"/>
          <w:sz w:val="24"/>
        </w:rPr>
        <w:t xml:space="preserve">масъулияти чекланган жамияти рахбари </w:t>
      </w:r>
      <w:r w:rsidR="00465B2E">
        <w:rPr>
          <w:rFonts w:ascii="Times New Roman Uz" w:hAnsi="Times New Roman Uz" w:cs="Times New Roman Uz"/>
          <w:b/>
          <w:sz w:val="24"/>
        </w:rPr>
        <w:t>_____________</w:t>
      </w:r>
      <w:r>
        <w:rPr>
          <w:rFonts w:ascii="Times New Roman Uz" w:hAnsi="Times New Roman Uz" w:cs="Times New Roman Uz"/>
          <w:b/>
          <w:sz w:val="24"/>
        </w:rPr>
        <w:t xml:space="preserve"> </w:t>
      </w:r>
      <w:r>
        <w:rPr>
          <w:rFonts w:ascii="Times New Roman Uz" w:hAnsi="Times New Roman Uz" w:cs="Times New Roman Uz"/>
          <w:sz w:val="24"/>
        </w:rPr>
        <w:t>бир томондан ва ўз Низоми асосида фаолият кўрсатаётган _______________________________ ___________________________________кейинги ўринларда  «ХАРИДОР» деб юритилади, унинг номидан ____________________________________ иккинчи томондан мазкур хисоб шартномани қуйидаги мазмунда туздилар:</w:t>
      </w:r>
      <w:r w:rsidRPr="00941C35">
        <w:rPr>
          <w:rFonts w:ascii="Times New Roman Uz" w:hAnsi="Times New Roman Uz" w:cs="Times New Roman Uz"/>
          <w:sz w:val="24"/>
        </w:rPr>
        <w:t xml:space="preserve"> </w:t>
      </w:r>
    </w:p>
    <w:p w:rsidR="00687E8D" w:rsidRDefault="00687E8D" w:rsidP="00941C35">
      <w:pPr>
        <w:pStyle w:val="a3"/>
        <w:numPr>
          <w:ilvl w:val="0"/>
          <w:numId w:val="1"/>
        </w:numPr>
        <w:jc w:val="center"/>
        <w:rPr>
          <w:rFonts w:ascii="Times New Roman Uz" w:hAnsi="Times New Roman Uz" w:cs="Times New Roman Uz"/>
          <w:b/>
          <w:sz w:val="24"/>
        </w:rPr>
      </w:pPr>
      <w:r w:rsidRPr="00941C35">
        <w:rPr>
          <w:rFonts w:ascii="Times New Roman Uz" w:hAnsi="Times New Roman Uz" w:cs="Times New Roman Uz"/>
          <w:b/>
          <w:sz w:val="24"/>
        </w:rPr>
        <w:t>ШАРТНОМА МАЗМУНИ</w:t>
      </w:r>
      <w:r>
        <w:rPr>
          <w:rFonts w:ascii="Times New Roman Uz" w:hAnsi="Times New Roman Uz" w:cs="Times New Roman Uz"/>
          <w:b/>
          <w:sz w:val="24"/>
        </w:rPr>
        <w:t>.</w:t>
      </w:r>
    </w:p>
    <w:p w:rsidR="00687E8D" w:rsidRDefault="00687E8D" w:rsidP="00941C35">
      <w:pPr>
        <w:pStyle w:val="a3"/>
        <w:numPr>
          <w:ilvl w:val="1"/>
          <w:numId w:val="1"/>
        </w:numPr>
        <w:rPr>
          <w:rFonts w:ascii="Times New Roman Uz" w:hAnsi="Times New Roman Uz" w:cs="Times New Roman Uz"/>
          <w:sz w:val="24"/>
        </w:rPr>
      </w:pPr>
      <w:r>
        <w:rPr>
          <w:rFonts w:ascii="Times New Roman Uz" w:hAnsi="Times New Roman Uz" w:cs="Times New Roman Uz"/>
          <w:sz w:val="24"/>
        </w:rPr>
        <w:t xml:space="preserve"> «ХАРИДОР» қуйидаги товарларни ўзининг хўжалик талаби ва эхтиёжлари учун харид қилиб олади:</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833"/>
        <w:gridCol w:w="1276"/>
        <w:gridCol w:w="992"/>
        <w:gridCol w:w="1418"/>
        <w:gridCol w:w="2126"/>
      </w:tblGrid>
      <w:tr w:rsidR="00687E8D" w:rsidRPr="005B431D" w:rsidTr="005B431D">
        <w:tc>
          <w:tcPr>
            <w:tcW w:w="562" w:type="dxa"/>
            <w:vAlign w:val="center"/>
          </w:tcPr>
          <w:p w:rsidR="00687E8D" w:rsidRPr="005B431D" w:rsidRDefault="00687E8D" w:rsidP="005B431D">
            <w:pPr>
              <w:spacing w:after="0" w:line="240" w:lineRule="auto"/>
              <w:jc w:val="center"/>
              <w:rPr>
                <w:rFonts w:ascii="Times New Roman Uz" w:hAnsi="Times New Roman Uz" w:cs="Times New Roman Uz"/>
                <w:sz w:val="24"/>
              </w:rPr>
            </w:pPr>
            <w:r w:rsidRPr="005B431D">
              <w:rPr>
                <w:rFonts w:ascii="Times New Roman Uz" w:hAnsi="Times New Roman Uz" w:cs="Times New Roman Uz"/>
                <w:sz w:val="24"/>
              </w:rPr>
              <w:t>№</w:t>
            </w:r>
          </w:p>
        </w:tc>
        <w:tc>
          <w:tcPr>
            <w:tcW w:w="3833" w:type="dxa"/>
            <w:vAlign w:val="center"/>
          </w:tcPr>
          <w:p w:rsidR="00687E8D" w:rsidRPr="005B431D" w:rsidRDefault="00687E8D" w:rsidP="005B431D">
            <w:pPr>
              <w:spacing w:after="0" w:line="240" w:lineRule="auto"/>
              <w:jc w:val="center"/>
              <w:rPr>
                <w:rFonts w:ascii="Times New Roman Uz" w:hAnsi="Times New Roman Uz" w:cs="Times New Roman Uz"/>
                <w:sz w:val="24"/>
              </w:rPr>
            </w:pPr>
            <w:r w:rsidRPr="005B431D">
              <w:rPr>
                <w:rFonts w:ascii="Times New Roman Uz" w:hAnsi="Times New Roman Uz" w:cs="Times New Roman Uz"/>
                <w:sz w:val="24"/>
              </w:rPr>
              <w:t>Товар номи</w:t>
            </w:r>
          </w:p>
        </w:tc>
        <w:tc>
          <w:tcPr>
            <w:tcW w:w="1276" w:type="dxa"/>
            <w:vAlign w:val="center"/>
          </w:tcPr>
          <w:p w:rsidR="00687E8D" w:rsidRPr="005B431D" w:rsidRDefault="00687E8D" w:rsidP="005B431D">
            <w:pPr>
              <w:spacing w:after="0" w:line="240" w:lineRule="auto"/>
              <w:jc w:val="center"/>
              <w:rPr>
                <w:rFonts w:ascii="Times New Roman Uz" w:hAnsi="Times New Roman Uz" w:cs="Times New Roman Uz"/>
                <w:sz w:val="24"/>
              </w:rPr>
            </w:pPr>
            <w:r w:rsidRPr="005B431D">
              <w:rPr>
                <w:rFonts w:ascii="Times New Roman Uz" w:hAnsi="Times New Roman Uz" w:cs="Times New Roman Uz"/>
                <w:sz w:val="24"/>
              </w:rPr>
              <w:t>Ўлчов бирлиги</w:t>
            </w:r>
          </w:p>
        </w:tc>
        <w:tc>
          <w:tcPr>
            <w:tcW w:w="992" w:type="dxa"/>
            <w:vAlign w:val="center"/>
          </w:tcPr>
          <w:p w:rsidR="00687E8D" w:rsidRPr="005B431D" w:rsidRDefault="00687E8D" w:rsidP="005B431D">
            <w:pPr>
              <w:spacing w:after="0" w:line="240" w:lineRule="auto"/>
              <w:jc w:val="center"/>
              <w:rPr>
                <w:rFonts w:ascii="Times New Roman Uz" w:hAnsi="Times New Roman Uz" w:cs="Times New Roman Uz"/>
                <w:sz w:val="24"/>
              </w:rPr>
            </w:pPr>
            <w:r w:rsidRPr="005B431D">
              <w:rPr>
                <w:rFonts w:ascii="Times New Roman Uz" w:hAnsi="Times New Roman Uz" w:cs="Times New Roman Uz"/>
                <w:sz w:val="24"/>
              </w:rPr>
              <w:t>Сони</w:t>
            </w:r>
          </w:p>
        </w:tc>
        <w:tc>
          <w:tcPr>
            <w:tcW w:w="1418" w:type="dxa"/>
            <w:vAlign w:val="center"/>
          </w:tcPr>
          <w:p w:rsidR="00687E8D" w:rsidRPr="005B431D" w:rsidRDefault="00687E8D" w:rsidP="005B431D">
            <w:pPr>
              <w:spacing w:after="0" w:line="240" w:lineRule="auto"/>
              <w:jc w:val="center"/>
              <w:rPr>
                <w:rFonts w:ascii="Times New Roman Uz" w:hAnsi="Times New Roman Uz" w:cs="Times New Roman Uz"/>
                <w:sz w:val="24"/>
              </w:rPr>
            </w:pPr>
            <w:r w:rsidRPr="005B431D">
              <w:rPr>
                <w:rFonts w:ascii="Times New Roman Uz" w:hAnsi="Times New Roman Uz" w:cs="Times New Roman Uz"/>
                <w:sz w:val="24"/>
              </w:rPr>
              <w:t>Нархи</w:t>
            </w:r>
          </w:p>
        </w:tc>
        <w:tc>
          <w:tcPr>
            <w:tcW w:w="2126" w:type="dxa"/>
            <w:vAlign w:val="center"/>
          </w:tcPr>
          <w:p w:rsidR="00687E8D" w:rsidRPr="005B431D" w:rsidRDefault="00687E8D" w:rsidP="005B431D">
            <w:pPr>
              <w:spacing w:after="0" w:line="240" w:lineRule="auto"/>
              <w:jc w:val="center"/>
              <w:rPr>
                <w:rFonts w:ascii="Times New Roman Uz" w:hAnsi="Times New Roman Uz" w:cs="Times New Roman Uz"/>
                <w:sz w:val="24"/>
              </w:rPr>
            </w:pPr>
            <w:r w:rsidRPr="005B431D">
              <w:rPr>
                <w:rFonts w:ascii="Times New Roman Uz" w:hAnsi="Times New Roman Uz" w:cs="Times New Roman Uz"/>
                <w:sz w:val="24"/>
              </w:rPr>
              <w:t>Умумий қиймати</w:t>
            </w:r>
          </w:p>
        </w:tc>
      </w:tr>
      <w:tr w:rsidR="00687E8D" w:rsidRPr="005B431D" w:rsidTr="005B431D">
        <w:tc>
          <w:tcPr>
            <w:tcW w:w="562" w:type="dxa"/>
          </w:tcPr>
          <w:p w:rsidR="00687E8D" w:rsidRPr="005B431D" w:rsidRDefault="00687E8D" w:rsidP="005B431D">
            <w:pPr>
              <w:spacing w:after="0" w:line="240" w:lineRule="auto"/>
              <w:jc w:val="center"/>
              <w:rPr>
                <w:rFonts w:ascii="Times New Roman Uz" w:hAnsi="Times New Roman Uz" w:cs="Times New Roman Uz"/>
                <w:sz w:val="24"/>
              </w:rPr>
            </w:pPr>
            <w:r w:rsidRPr="005B431D">
              <w:rPr>
                <w:rFonts w:ascii="Times New Roman Uz" w:hAnsi="Times New Roman Uz" w:cs="Times New Roman Uz"/>
                <w:sz w:val="24"/>
              </w:rPr>
              <w:t>1.</w:t>
            </w:r>
          </w:p>
        </w:tc>
        <w:tc>
          <w:tcPr>
            <w:tcW w:w="3833" w:type="dxa"/>
          </w:tcPr>
          <w:p w:rsidR="00687E8D" w:rsidRPr="005B431D" w:rsidRDefault="00687E8D" w:rsidP="005B431D">
            <w:pPr>
              <w:spacing w:after="0" w:line="240" w:lineRule="auto"/>
              <w:rPr>
                <w:rFonts w:ascii="Times New Roman Uz" w:hAnsi="Times New Roman Uz" w:cs="Times New Roman Uz"/>
                <w:sz w:val="24"/>
              </w:rPr>
            </w:pPr>
          </w:p>
        </w:tc>
        <w:tc>
          <w:tcPr>
            <w:tcW w:w="1276" w:type="dxa"/>
          </w:tcPr>
          <w:p w:rsidR="00687E8D" w:rsidRPr="005B431D" w:rsidRDefault="00687E8D" w:rsidP="005B431D">
            <w:pPr>
              <w:spacing w:after="0" w:line="240" w:lineRule="auto"/>
              <w:jc w:val="center"/>
              <w:rPr>
                <w:rFonts w:ascii="Times New Roman Uz" w:hAnsi="Times New Roman Uz" w:cs="Times New Roman Uz"/>
                <w:sz w:val="24"/>
              </w:rPr>
            </w:pPr>
          </w:p>
        </w:tc>
        <w:tc>
          <w:tcPr>
            <w:tcW w:w="992" w:type="dxa"/>
          </w:tcPr>
          <w:p w:rsidR="00687E8D" w:rsidRPr="005B431D" w:rsidRDefault="00687E8D" w:rsidP="005B431D">
            <w:pPr>
              <w:spacing w:after="0" w:line="240" w:lineRule="auto"/>
              <w:jc w:val="center"/>
              <w:rPr>
                <w:rFonts w:ascii="Times New Roman Uz" w:hAnsi="Times New Roman Uz" w:cs="Times New Roman Uz"/>
                <w:sz w:val="24"/>
              </w:rPr>
            </w:pPr>
          </w:p>
        </w:tc>
        <w:tc>
          <w:tcPr>
            <w:tcW w:w="1418" w:type="dxa"/>
          </w:tcPr>
          <w:p w:rsidR="00687E8D" w:rsidRPr="005B431D" w:rsidRDefault="00687E8D" w:rsidP="005B431D">
            <w:pPr>
              <w:spacing w:after="0" w:line="240" w:lineRule="auto"/>
              <w:jc w:val="center"/>
              <w:rPr>
                <w:rFonts w:ascii="Times New Roman Uz" w:hAnsi="Times New Roman Uz" w:cs="Times New Roman Uz"/>
                <w:sz w:val="24"/>
              </w:rPr>
            </w:pPr>
          </w:p>
        </w:tc>
        <w:tc>
          <w:tcPr>
            <w:tcW w:w="2126" w:type="dxa"/>
          </w:tcPr>
          <w:p w:rsidR="00687E8D" w:rsidRPr="005B431D" w:rsidRDefault="00687E8D" w:rsidP="005B431D">
            <w:pPr>
              <w:spacing w:after="0" w:line="240" w:lineRule="auto"/>
              <w:jc w:val="center"/>
              <w:rPr>
                <w:rFonts w:ascii="Times New Roman Uz" w:hAnsi="Times New Roman Uz" w:cs="Times New Roman Uz"/>
                <w:sz w:val="24"/>
              </w:rPr>
            </w:pPr>
          </w:p>
        </w:tc>
      </w:tr>
      <w:tr w:rsidR="00687E8D" w:rsidRPr="005B431D" w:rsidTr="005B431D">
        <w:tc>
          <w:tcPr>
            <w:tcW w:w="562" w:type="dxa"/>
          </w:tcPr>
          <w:p w:rsidR="00687E8D" w:rsidRPr="005B431D" w:rsidRDefault="00687E8D" w:rsidP="005B431D">
            <w:pPr>
              <w:spacing w:after="0" w:line="240" w:lineRule="auto"/>
              <w:jc w:val="center"/>
              <w:rPr>
                <w:rFonts w:ascii="Times New Roman Uz" w:hAnsi="Times New Roman Uz" w:cs="Times New Roman Uz"/>
                <w:sz w:val="24"/>
              </w:rPr>
            </w:pPr>
            <w:r w:rsidRPr="005B431D">
              <w:rPr>
                <w:rFonts w:ascii="Times New Roman Uz" w:hAnsi="Times New Roman Uz" w:cs="Times New Roman Uz"/>
                <w:sz w:val="24"/>
              </w:rPr>
              <w:t>2.</w:t>
            </w:r>
          </w:p>
        </w:tc>
        <w:tc>
          <w:tcPr>
            <w:tcW w:w="3833" w:type="dxa"/>
          </w:tcPr>
          <w:p w:rsidR="00687E8D" w:rsidRPr="005B431D" w:rsidRDefault="00687E8D" w:rsidP="005B431D">
            <w:pPr>
              <w:spacing w:after="0" w:line="240" w:lineRule="auto"/>
              <w:rPr>
                <w:rFonts w:ascii="Times New Roman Uz" w:hAnsi="Times New Roman Uz" w:cs="Times New Roman Uz"/>
                <w:sz w:val="24"/>
              </w:rPr>
            </w:pPr>
          </w:p>
        </w:tc>
        <w:tc>
          <w:tcPr>
            <w:tcW w:w="1276" w:type="dxa"/>
          </w:tcPr>
          <w:p w:rsidR="00687E8D" w:rsidRPr="005B431D" w:rsidRDefault="00687E8D" w:rsidP="005B431D">
            <w:pPr>
              <w:spacing w:after="0" w:line="240" w:lineRule="auto"/>
              <w:rPr>
                <w:rFonts w:ascii="Times New Roman Uz" w:hAnsi="Times New Roman Uz" w:cs="Times New Roman Uz"/>
                <w:sz w:val="24"/>
              </w:rPr>
            </w:pPr>
          </w:p>
        </w:tc>
        <w:tc>
          <w:tcPr>
            <w:tcW w:w="992" w:type="dxa"/>
          </w:tcPr>
          <w:p w:rsidR="00687E8D" w:rsidRPr="005B431D" w:rsidRDefault="00687E8D" w:rsidP="005B431D">
            <w:pPr>
              <w:spacing w:after="0" w:line="240" w:lineRule="auto"/>
              <w:rPr>
                <w:rFonts w:ascii="Times New Roman Uz" w:hAnsi="Times New Roman Uz" w:cs="Times New Roman Uz"/>
                <w:sz w:val="24"/>
              </w:rPr>
            </w:pPr>
          </w:p>
        </w:tc>
        <w:tc>
          <w:tcPr>
            <w:tcW w:w="1418" w:type="dxa"/>
          </w:tcPr>
          <w:p w:rsidR="00687E8D" w:rsidRPr="005B431D" w:rsidRDefault="00687E8D" w:rsidP="005B431D">
            <w:pPr>
              <w:spacing w:after="0" w:line="240" w:lineRule="auto"/>
              <w:rPr>
                <w:rFonts w:ascii="Times New Roman Uz" w:hAnsi="Times New Roman Uz" w:cs="Times New Roman Uz"/>
                <w:sz w:val="24"/>
              </w:rPr>
            </w:pPr>
          </w:p>
        </w:tc>
        <w:tc>
          <w:tcPr>
            <w:tcW w:w="2126" w:type="dxa"/>
          </w:tcPr>
          <w:p w:rsidR="00687E8D" w:rsidRPr="005B431D" w:rsidRDefault="00687E8D" w:rsidP="005B431D">
            <w:pPr>
              <w:spacing w:after="0" w:line="240" w:lineRule="auto"/>
              <w:rPr>
                <w:rFonts w:ascii="Times New Roman Uz" w:hAnsi="Times New Roman Uz" w:cs="Times New Roman Uz"/>
                <w:sz w:val="24"/>
              </w:rPr>
            </w:pPr>
          </w:p>
        </w:tc>
      </w:tr>
      <w:tr w:rsidR="00687E8D" w:rsidRPr="005B431D" w:rsidTr="005B431D">
        <w:tc>
          <w:tcPr>
            <w:tcW w:w="562" w:type="dxa"/>
          </w:tcPr>
          <w:p w:rsidR="00687E8D" w:rsidRPr="005B431D" w:rsidRDefault="00687E8D" w:rsidP="005B431D">
            <w:pPr>
              <w:spacing w:after="0" w:line="240" w:lineRule="auto"/>
              <w:jc w:val="center"/>
              <w:rPr>
                <w:rFonts w:ascii="Times New Roman Uz" w:hAnsi="Times New Roman Uz" w:cs="Times New Roman Uz"/>
                <w:sz w:val="24"/>
              </w:rPr>
            </w:pPr>
            <w:r w:rsidRPr="005B431D">
              <w:rPr>
                <w:rFonts w:ascii="Times New Roman Uz" w:hAnsi="Times New Roman Uz" w:cs="Times New Roman Uz"/>
                <w:sz w:val="24"/>
              </w:rPr>
              <w:t>3.</w:t>
            </w:r>
          </w:p>
        </w:tc>
        <w:tc>
          <w:tcPr>
            <w:tcW w:w="3833" w:type="dxa"/>
          </w:tcPr>
          <w:p w:rsidR="00687E8D" w:rsidRPr="005B431D" w:rsidRDefault="00687E8D" w:rsidP="005B431D">
            <w:pPr>
              <w:spacing w:after="0" w:line="240" w:lineRule="auto"/>
              <w:rPr>
                <w:rFonts w:ascii="Times New Roman Uz" w:hAnsi="Times New Roman Uz" w:cs="Times New Roman Uz"/>
                <w:sz w:val="24"/>
              </w:rPr>
            </w:pPr>
          </w:p>
        </w:tc>
        <w:tc>
          <w:tcPr>
            <w:tcW w:w="1276" w:type="dxa"/>
          </w:tcPr>
          <w:p w:rsidR="00687E8D" w:rsidRPr="005B431D" w:rsidRDefault="00687E8D" w:rsidP="005B431D">
            <w:pPr>
              <w:spacing w:after="0" w:line="240" w:lineRule="auto"/>
              <w:rPr>
                <w:rFonts w:ascii="Times New Roman Uz" w:hAnsi="Times New Roman Uz" w:cs="Times New Roman Uz"/>
                <w:sz w:val="24"/>
              </w:rPr>
            </w:pPr>
          </w:p>
        </w:tc>
        <w:tc>
          <w:tcPr>
            <w:tcW w:w="992" w:type="dxa"/>
          </w:tcPr>
          <w:p w:rsidR="00687E8D" w:rsidRPr="005B431D" w:rsidRDefault="00687E8D" w:rsidP="005B431D">
            <w:pPr>
              <w:spacing w:after="0" w:line="240" w:lineRule="auto"/>
              <w:rPr>
                <w:rFonts w:ascii="Times New Roman Uz" w:hAnsi="Times New Roman Uz" w:cs="Times New Roman Uz"/>
                <w:sz w:val="24"/>
              </w:rPr>
            </w:pPr>
          </w:p>
        </w:tc>
        <w:tc>
          <w:tcPr>
            <w:tcW w:w="1418" w:type="dxa"/>
          </w:tcPr>
          <w:p w:rsidR="00687E8D" w:rsidRPr="005B431D" w:rsidRDefault="00687E8D" w:rsidP="005B431D">
            <w:pPr>
              <w:spacing w:after="0" w:line="240" w:lineRule="auto"/>
              <w:rPr>
                <w:rFonts w:ascii="Times New Roman Uz" w:hAnsi="Times New Roman Uz" w:cs="Times New Roman Uz"/>
                <w:sz w:val="24"/>
              </w:rPr>
            </w:pPr>
          </w:p>
        </w:tc>
        <w:tc>
          <w:tcPr>
            <w:tcW w:w="2126" w:type="dxa"/>
          </w:tcPr>
          <w:p w:rsidR="00687E8D" w:rsidRPr="005B431D" w:rsidRDefault="00687E8D" w:rsidP="005B431D">
            <w:pPr>
              <w:spacing w:after="0" w:line="240" w:lineRule="auto"/>
              <w:rPr>
                <w:rFonts w:ascii="Times New Roman Uz" w:hAnsi="Times New Roman Uz" w:cs="Times New Roman Uz"/>
                <w:sz w:val="24"/>
              </w:rPr>
            </w:pPr>
          </w:p>
        </w:tc>
      </w:tr>
      <w:tr w:rsidR="00687E8D" w:rsidRPr="005B431D" w:rsidTr="005B431D">
        <w:tc>
          <w:tcPr>
            <w:tcW w:w="562" w:type="dxa"/>
          </w:tcPr>
          <w:p w:rsidR="00687E8D" w:rsidRPr="005B431D" w:rsidRDefault="00687E8D" w:rsidP="005B431D">
            <w:pPr>
              <w:spacing w:after="0" w:line="240" w:lineRule="auto"/>
              <w:jc w:val="center"/>
              <w:rPr>
                <w:rFonts w:ascii="Times New Roman Uz" w:hAnsi="Times New Roman Uz" w:cs="Times New Roman Uz"/>
                <w:sz w:val="24"/>
              </w:rPr>
            </w:pPr>
            <w:r w:rsidRPr="005B431D">
              <w:rPr>
                <w:rFonts w:ascii="Times New Roman Uz" w:hAnsi="Times New Roman Uz" w:cs="Times New Roman Uz"/>
                <w:sz w:val="24"/>
              </w:rPr>
              <w:t>4.</w:t>
            </w:r>
          </w:p>
        </w:tc>
        <w:tc>
          <w:tcPr>
            <w:tcW w:w="3833" w:type="dxa"/>
          </w:tcPr>
          <w:p w:rsidR="00687E8D" w:rsidRPr="005B431D" w:rsidRDefault="00687E8D" w:rsidP="005B431D">
            <w:pPr>
              <w:spacing w:after="0" w:line="240" w:lineRule="auto"/>
              <w:rPr>
                <w:rFonts w:ascii="Times New Roman Uz" w:hAnsi="Times New Roman Uz" w:cs="Times New Roman Uz"/>
                <w:sz w:val="24"/>
              </w:rPr>
            </w:pPr>
          </w:p>
        </w:tc>
        <w:tc>
          <w:tcPr>
            <w:tcW w:w="1276" w:type="dxa"/>
          </w:tcPr>
          <w:p w:rsidR="00687E8D" w:rsidRPr="005B431D" w:rsidRDefault="00687E8D" w:rsidP="005B431D">
            <w:pPr>
              <w:spacing w:after="0" w:line="240" w:lineRule="auto"/>
              <w:rPr>
                <w:rFonts w:ascii="Times New Roman Uz" w:hAnsi="Times New Roman Uz" w:cs="Times New Roman Uz"/>
                <w:sz w:val="24"/>
              </w:rPr>
            </w:pPr>
          </w:p>
        </w:tc>
        <w:tc>
          <w:tcPr>
            <w:tcW w:w="992" w:type="dxa"/>
          </w:tcPr>
          <w:p w:rsidR="00687E8D" w:rsidRPr="005B431D" w:rsidRDefault="00687E8D" w:rsidP="005B431D">
            <w:pPr>
              <w:spacing w:after="0" w:line="240" w:lineRule="auto"/>
              <w:rPr>
                <w:rFonts w:ascii="Times New Roman Uz" w:hAnsi="Times New Roman Uz" w:cs="Times New Roman Uz"/>
                <w:sz w:val="24"/>
              </w:rPr>
            </w:pPr>
          </w:p>
        </w:tc>
        <w:tc>
          <w:tcPr>
            <w:tcW w:w="1418" w:type="dxa"/>
          </w:tcPr>
          <w:p w:rsidR="00687E8D" w:rsidRPr="005B431D" w:rsidRDefault="00687E8D" w:rsidP="005B431D">
            <w:pPr>
              <w:spacing w:after="0" w:line="240" w:lineRule="auto"/>
              <w:rPr>
                <w:rFonts w:ascii="Times New Roman Uz" w:hAnsi="Times New Roman Uz" w:cs="Times New Roman Uz"/>
                <w:sz w:val="24"/>
              </w:rPr>
            </w:pPr>
          </w:p>
        </w:tc>
        <w:tc>
          <w:tcPr>
            <w:tcW w:w="2126" w:type="dxa"/>
          </w:tcPr>
          <w:p w:rsidR="00687E8D" w:rsidRPr="005B431D" w:rsidRDefault="00687E8D" w:rsidP="005B431D">
            <w:pPr>
              <w:spacing w:after="0" w:line="240" w:lineRule="auto"/>
              <w:jc w:val="center"/>
              <w:rPr>
                <w:rFonts w:ascii="Times New Roman Uz" w:hAnsi="Times New Roman Uz" w:cs="Times New Roman Uz"/>
                <w:b/>
                <w:sz w:val="24"/>
              </w:rPr>
            </w:pPr>
          </w:p>
        </w:tc>
      </w:tr>
      <w:tr w:rsidR="00687E8D" w:rsidRPr="005B431D" w:rsidTr="005B431D">
        <w:tc>
          <w:tcPr>
            <w:tcW w:w="562" w:type="dxa"/>
          </w:tcPr>
          <w:p w:rsidR="00687E8D" w:rsidRPr="005B431D" w:rsidRDefault="00687E8D" w:rsidP="005B431D">
            <w:pPr>
              <w:spacing w:after="0" w:line="240" w:lineRule="auto"/>
              <w:jc w:val="center"/>
              <w:rPr>
                <w:rFonts w:ascii="Times New Roman Uz" w:hAnsi="Times New Roman Uz" w:cs="Times New Roman Uz"/>
                <w:sz w:val="24"/>
              </w:rPr>
            </w:pPr>
            <w:r w:rsidRPr="005B431D">
              <w:rPr>
                <w:rFonts w:ascii="Times New Roman Uz" w:hAnsi="Times New Roman Uz" w:cs="Times New Roman Uz"/>
                <w:sz w:val="24"/>
              </w:rPr>
              <w:t>5.</w:t>
            </w:r>
          </w:p>
        </w:tc>
        <w:tc>
          <w:tcPr>
            <w:tcW w:w="3833" w:type="dxa"/>
          </w:tcPr>
          <w:p w:rsidR="00687E8D" w:rsidRPr="005B431D" w:rsidRDefault="00687E8D" w:rsidP="005B431D">
            <w:pPr>
              <w:spacing w:after="0" w:line="240" w:lineRule="auto"/>
              <w:rPr>
                <w:rFonts w:ascii="Times New Roman Uz" w:hAnsi="Times New Roman Uz" w:cs="Times New Roman Uz"/>
                <w:sz w:val="24"/>
              </w:rPr>
            </w:pPr>
          </w:p>
        </w:tc>
        <w:tc>
          <w:tcPr>
            <w:tcW w:w="1276" w:type="dxa"/>
          </w:tcPr>
          <w:p w:rsidR="00687E8D" w:rsidRPr="005B431D" w:rsidRDefault="00687E8D" w:rsidP="005B431D">
            <w:pPr>
              <w:spacing w:after="0" w:line="240" w:lineRule="auto"/>
              <w:rPr>
                <w:rFonts w:ascii="Times New Roman Uz" w:hAnsi="Times New Roman Uz" w:cs="Times New Roman Uz"/>
                <w:sz w:val="24"/>
              </w:rPr>
            </w:pPr>
          </w:p>
        </w:tc>
        <w:tc>
          <w:tcPr>
            <w:tcW w:w="992" w:type="dxa"/>
          </w:tcPr>
          <w:p w:rsidR="00687E8D" w:rsidRPr="005B431D" w:rsidRDefault="00687E8D" w:rsidP="005B431D">
            <w:pPr>
              <w:spacing w:after="0" w:line="240" w:lineRule="auto"/>
              <w:rPr>
                <w:rFonts w:ascii="Times New Roman Uz" w:hAnsi="Times New Roman Uz" w:cs="Times New Roman Uz"/>
                <w:sz w:val="24"/>
              </w:rPr>
            </w:pPr>
          </w:p>
        </w:tc>
        <w:tc>
          <w:tcPr>
            <w:tcW w:w="1418" w:type="dxa"/>
          </w:tcPr>
          <w:p w:rsidR="00687E8D" w:rsidRPr="005B431D" w:rsidRDefault="00687E8D" w:rsidP="005B431D">
            <w:pPr>
              <w:spacing w:after="0" w:line="240" w:lineRule="auto"/>
              <w:rPr>
                <w:rFonts w:ascii="Times New Roman Uz" w:hAnsi="Times New Roman Uz" w:cs="Times New Roman Uz"/>
                <w:sz w:val="24"/>
              </w:rPr>
            </w:pPr>
          </w:p>
        </w:tc>
        <w:tc>
          <w:tcPr>
            <w:tcW w:w="2126" w:type="dxa"/>
          </w:tcPr>
          <w:p w:rsidR="00687E8D" w:rsidRPr="005B431D" w:rsidRDefault="00687E8D" w:rsidP="005B431D">
            <w:pPr>
              <w:spacing w:after="0" w:line="240" w:lineRule="auto"/>
              <w:jc w:val="center"/>
              <w:rPr>
                <w:rFonts w:ascii="Times New Roman Uz" w:hAnsi="Times New Roman Uz" w:cs="Times New Roman Uz"/>
                <w:b/>
                <w:sz w:val="24"/>
              </w:rPr>
            </w:pPr>
          </w:p>
        </w:tc>
      </w:tr>
      <w:tr w:rsidR="00687E8D" w:rsidRPr="005B431D" w:rsidTr="005B431D">
        <w:tc>
          <w:tcPr>
            <w:tcW w:w="562" w:type="dxa"/>
          </w:tcPr>
          <w:p w:rsidR="00687E8D" w:rsidRPr="005B431D" w:rsidRDefault="00687E8D" w:rsidP="005B431D">
            <w:pPr>
              <w:spacing w:after="0" w:line="240" w:lineRule="auto"/>
              <w:jc w:val="center"/>
              <w:rPr>
                <w:rFonts w:ascii="Times New Roman Uz" w:hAnsi="Times New Roman Uz" w:cs="Times New Roman Uz"/>
                <w:sz w:val="24"/>
              </w:rPr>
            </w:pPr>
            <w:r w:rsidRPr="005B431D">
              <w:rPr>
                <w:rFonts w:ascii="Times New Roman Uz" w:hAnsi="Times New Roman Uz" w:cs="Times New Roman Uz"/>
                <w:sz w:val="24"/>
              </w:rPr>
              <w:t>6.</w:t>
            </w:r>
          </w:p>
        </w:tc>
        <w:tc>
          <w:tcPr>
            <w:tcW w:w="3833" w:type="dxa"/>
          </w:tcPr>
          <w:p w:rsidR="00687E8D" w:rsidRPr="005B431D" w:rsidRDefault="00687E8D" w:rsidP="005B431D">
            <w:pPr>
              <w:spacing w:after="0" w:line="240" w:lineRule="auto"/>
              <w:rPr>
                <w:rFonts w:ascii="Times New Roman Uz" w:hAnsi="Times New Roman Uz" w:cs="Times New Roman Uz"/>
                <w:sz w:val="24"/>
              </w:rPr>
            </w:pPr>
          </w:p>
        </w:tc>
        <w:tc>
          <w:tcPr>
            <w:tcW w:w="1276" w:type="dxa"/>
          </w:tcPr>
          <w:p w:rsidR="00687E8D" w:rsidRPr="005B431D" w:rsidRDefault="00687E8D" w:rsidP="005B431D">
            <w:pPr>
              <w:spacing w:after="0" w:line="240" w:lineRule="auto"/>
              <w:rPr>
                <w:rFonts w:ascii="Times New Roman Uz" w:hAnsi="Times New Roman Uz" w:cs="Times New Roman Uz"/>
                <w:sz w:val="24"/>
              </w:rPr>
            </w:pPr>
          </w:p>
        </w:tc>
        <w:tc>
          <w:tcPr>
            <w:tcW w:w="992" w:type="dxa"/>
          </w:tcPr>
          <w:p w:rsidR="00687E8D" w:rsidRPr="005B431D" w:rsidRDefault="00687E8D" w:rsidP="005B431D">
            <w:pPr>
              <w:spacing w:after="0" w:line="240" w:lineRule="auto"/>
              <w:rPr>
                <w:rFonts w:ascii="Times New Roman Uz" w:hAnsi="Times New Roman Uz" w:cs="Times New Roman Uz"/>
                <w:sz w:val="24"/>
              </w:rPr>
            </w:pPr>
          </w:p>
        </w:tc>
        <w:tc>
          <w:tcPr>
            <w:tcW w:w="1418" w:type="dxa"/>
          </w:tcPr>
          <w:p w:rsidR="00687E8D" w:rsidRPr="005B431D" w:rsidRDefault="00687E8D" w:rsidP="005B431D">
            <w:pPr>
              <w:spacing w:after="0" w:line="240" w:lineRule="auto"/>
              <w:rPr>
                <w:rFonts w:ascii="Times New Roman Uz" w:hAnsi="Times New Roman Uz" w:cs="Times New Roman Uz"/>
                <w:sz w:val="24"/>
              </w:rPr>
            </w:pPr>
          </w:p>
        </w:tc>
        <w:tc>
          <w:tcPr>
            <w:tcW w:w="2126" w:type="dxa"/>
          </w:tcPr>
          <w:p w:rsidR="00687E8D" w:rsidRPr="005B431D" w:rsidRDefault="00687E8D" w:rsidP="005B431D">
            <w:pPr>
              <w:spacing w:after="0" w:line="240" w:lineRule="auto"/>
              <w:jc w:val="center"/>
              <w:rPr>
                <w:rFonts w:ascii="Times New Roman Uz" w:hAnsi="Times New Roman Uz" w:cs="Times New Roman Uz"/>
                <w:b/>
                <w:sz w:val="24"/>
              </w:rPr>
            </w:pPr>
          </w:p>
        </w:tc>
      </w:tr>
      <w:tr w:rsidR="00687E8D" w:rsidRPr="005B431D" w:rsidTr="005B431D">
        <w:tc>
          <w:tcPr>
            <w:tcW w:w="562" w:type="dxa"/>
          </w:tcPr>
          <w:p w:rsidR="00687E8D" w:rsidRPr="005B431D" w:rsidRDefault="00687E8D" w:rsidP="005B431D">
            <w:pPr>
              <w:spacing w:after="0" w:line="240" w:lineRule="auto"/>
              <w:jc w:val="center"/>
              <w:rPr>
                <w:rFonts w:ascii="Times New Roman Uz" w:hAnsi="Times New Roman Uz" w:cs="Times New Roman Uz"/>
                <w:sz w:val="24"/>
              </w:rPr>
            </w:pPr>
            <w:r w:rsidRPr="005B431D">
              <w:rPr>
                <w:rFonts w:ascii="Times New Roman Uz" w:hAnsi="Times New Roman Uz" w:cs="Times New Roman Uz"/>
                <w:sz w:val="24"/>
              </w:rPr>
              <w:t>7.</w:t>
            </w:r>
          </w:p>
        </w:tc>
        <w:tc>
          <w:tcPr>
            <w:tcW w:w="3833" w:type="dxa"/>
          </w:tcPr>
          <w:p w:rsidR="00687E8D" w:rsidRPr="005B431D" w:rsidRDefault="00687E8D" w:rsidP="005B431D">
            <w:pPr>
              <w:spacing w:after="0" w:line="240" w:lineRule="auto"/>
              <w:rPr>
                <w:rFonts w:ascii="Times New Roman Uz" w:hAnsi="Times New Roman Uz" w:cs="Times New Roman Uz"/>
                <w:sz w:val="24"/>
              </w:rPr>
            </w:pPr>
          </w:p>
        </w:tc>
        <w:tc>
          <w:tcPr>
            <w:tcW w:w="1276" w:type="dxa"/>
          </w:tcPr>
          <w:p w:rsidR="00687E8D" w:rsidRPr="005B431D" w:rsidRDefault="00687E8D" w:rsidP="005B431D">
            <w:pPr>
              <w:spacing w:after="0" w:line="240" w:lineRule="auto"/>
              <w:rPr>
                <w:rFonts w:ascii="Times New Roman Uz" w:hAnsi="Times New Roman Uz" w:cs="Times New Roman Uz"/>
                <w:sz w:val="24"/>
              </w:rPr>
            </w:pPr>
          </w:p>
        </w:tc>
        <w:tc>
          <w:tcPr>
            <w:tcW w:w="992" w:type="dxa"/>
          </w:tcPr>
          <w:p w:rsidR="00687E8D" w:rsidRPr="005B431D" w:rsidRDefault="00687E8D" w:rsidP="005B431D">
            <w:pPr>
              <w:spacing w:after="0" w:line="240" w:lineRule="auto"/>
              <w:rPr>
                <w:rFonts w:ascii="Times New Roman Uz" w:hAnsi="Times New Roman Uz" w:cs="Times New Roman Uz"/>
                <w:sz w:val="24"/>
              </w:rPr>
            </w:pPr>
          </w:p>
        </w:tc>
        <w:tc>
          <w:tcPr>
            <w:tcW w:w="1418" w:type="dxa"/>
          </w:tcPr>
          <w:p w:rsidR="00687E8D" w:rsidRPr="005B431D" w:rsidRDefault="00687E8D" w:rsidP="005B431D">
            <w:pPr>
              <w:spacing w:after="0" w:line="240" w:lineRule="auto"/>
              <w:rPr>
                <w:rFonts w:ascii="Times New Roman Uz" w:hAnsi="Times New Roman Uz" w:cs="Times New Roman Uz"/>
                <w:sz w:val="24"/>
              </w:rPr>
            </w:pPr>
          </w:p>
        </w:tc>
        <w:tc>
          <w:tcPr>
            <w:tcW w:w="2126" w:type="dxa"/>
          </w:tcPr>
          <w:p w:rsidR="00687E8D" w:rsidRPr="005B431D" w:rsidRDefault="00687E8D" w:rsidP="005B431D">
            <w:pPr>
              <w:spacing w:after="0" w:line="240" w:lineRule="auto"/>
              <w:jc w:val="center"/>
              <w:rPr>
                <w:rFonts w:ascii="Times New Roman Uz" w:hAnsi="Times New Roman Uz" w:cs="Times New Roman Uz"/>
                <w:b/>
                <w:sz w:val="24"/>
              </w:rPr>
            </w:pPr>
          </w:p>
        </w:tc>
      </w:tr>
      <w:tr w:rsidR="00687E8D" w:rsidRPr="005B431D" w:rsidTr="005B431D">
        <w:tc>
          <w:tcPr>
            <w:tcW w:w="562" w:type="dxa"/>
          </w:tcPr>
          <w:p w:rsidR="00687E8D" w:rsidRPr="005B431D" w:rsidRDefault="00687E8D" w:rsidP="005B431D">
            <w:pPr>
              <w:spacing w:after="0" w:line="240" w:lineRule="auto"/>
              <w:rPr>
                <w:rFonts w:ascii="Times New Roman Uz" w:hAnsi="Times New Roman Uz" w:cs="Times New Roman Uz"/>
                <w:sz w:val="24"/>
              </w:rPr>
            </w:pPr>
          </w:p>
        </w:tc>
        <w:tc>
          <w:tcPr>
            <w:tcW w:w="3833" w:type="dxa"/>
          </w:tcPr>
          <w:p w:rsidR="00687E8D" w:rsidRPr="005B431D" w:rsidRDefault="00687E8D" w:rsidP="005B431D">
            <w:pPr>
              <w:spacing w:after="0" w:line="240" w:lineRule="auto"/>
              <w:rPr>
                <w:rFonts w:ascii="Times New Roman Uz" w:hAnsi="Times New Roman Uz" w:cs="Times New Roman Uz"/>
                <w:sz w:val="24"/>
              </w:rPr>
            </w:pPr>
            <w:r w:rsidRPr="005B431D">
              <w:rPr>
                <w:rFonts w:ascii="Times New Roman Uz" w:hAnsi="Times New Roman Uz" w:cs="Times New Roman Uz"/>
                <w:sz w:val="24"/>
              </w:rPr>
              <w:t>Жами:</w:t>
            </w:r>
          </w:p>
        </w:tc>
        <w:tc>
          <w:tcPr>
            <w:tcW w:w="1276" w:type="dxa"/>
          </w:tcPr>
          <w:p w:rsidR="00687E8D" w:rsidRPr="005B431D" w:rsidRDefault="00687E8D" w:rsidP="005B431D">
            <w:pPr>
              <w:spacing w:after="0" w:line="240" w:lineRule="auto"/>
              <w:rPr>
                <w:rFonts w:ascii="Times New Roman Uz" w:hAnsi="Times New Roman Uz" w:cs="Times New Roman Uz"/>
                <w:sz w:val="24"/>
              </w:rPr>
            </w:pPr>
          </w:p>
        </w:tc>
        <w:tc>
          <w:tcPr>
            <w:tcW w:w="992" w:type="dxa"/>
          </w:tcPr>
          <w:p w:rsidR="00687E8D" w:rsidRPr="005B431D" w:rsidRDefault="00687E8D" w:rsidP="005B431D">
            <w:pPr>
              <w:spacing w:after="0" w:line="240" w:lineRule="auto"/>
              <w:rPr>
                <w:rFonts w:ascii="Times New Roman Uz" w:hAnsi="Times New Roman Uz" w:cs="Times New Roman Uz"/>
                <w:sz w:val="24"/>
              </w:rPr>
            </w:pPr>
          </w:p>
        </w:tc>
        <w:tc>
          <w:tcPr>
            <w:tcW w:w="1418" w:type="dxa"/>
          </w:tcPr>
          <w:p w:rsidR="00687E8D" w:rsidRPr="005B431D" w:rsidRDefault="00687E8D" w:rsidP="005B431D">
            <w:pPr>
              <w:spacing w:after="0" w:line="240" w:lineRule="auto"/>
              <w:rPr>
                <w:rFonts w:ascii="Times New Roman Uz" w:hAnsi="Times New Roman Uz" w:cs="Times New Roman Uz"/>
                <w:sz w:val="24"/>
              </w:rPr>
            </w:pPr>
          </w:p>
        </w:tc>
        <w:tc>
          <w:tcPr>
            <w:tcW w:w="2126" w:type="dxa"/>
          </w:tcPr>
          <w:p w:rsidR="00687E8D" w:rsidRPr="005B431D" w:rsidRDefault="00687E8D" w:rsidP="005B431D">
            <w:pPr>
              <w:spacing w:after="0" w:line="240" w:lineRule="auto"/>
              <w:jc w:val="center"/>
              <w:rPr>
                <w:rFonts w:ascii="Times New Roman Uz" w:hAnsi="Times New Roman Uz" w:cs="Times New Roman Uz"/>
                <w:b/>
                <w:sz w:val="24"/>
              </w:rPr>
            </w:pPr>
          </w:p>
        </w:tc>
      </w:tr>
    </w:tbl>
    <w:p w:rsidR="00687E8D" w:rsidRPr="0049368C" w:rsidRDefault="00687E8D" w:rsidP="0049368C">
      <w:pPr>
        <w:rPr>
          <w:rFonts w:ascii="Times New Roman" w:hAnsi="Times New Roman"/>
          <w:sz w:val="24"/>
          <w:szCs w:val="24"/>
        </w:rPr>
      </w:pPr>
      <w:r w:rsidRPr="0049368C">
        <w:rPr>
          <w:rFonts w:ascii="Times New Roman" w:hAnsi="Times New Roman"/>
          <w:sz w:val="28"/>
          <w:szCs w:val="28"/>
        </w:rPr>
        <w:t xml:space="preserve">    </w:t>
      </w:r>
      <w:r>
        <w:rPr>
          <w:rFonts w:ascii="Times New Roman" w:hAnsi="Times New Roman"/>
          <w:sz w:val="28"/>
          <w:szCs w:val="28"/>
        </w:rPr>
        <w:t xml:space="preserve">     </w:t>
      </w:r>
      <w:r w:rsidRPr="0049368C">
        <w:rPr>
          <w:rFonts w:ascii="Times New Roman" w:hAnsi="Times New Roman"/>
          <w:sz w:val="24"/>
          <w:szCs w:val="24"/>
        </w:rPr>
        <w:t>1.2 Шартноманинг умумий қиймати:__________________________________</w:t>
      </w:r>
      <w:r>
        <w:rPr>
          <w:rFonts w:ascii="Times New Roman" w:hAnsi="Times New Roman"/>
          <w:sz w:val="24"/>
          <w:szCs w:val="24"/>
        </w:rPr>
        <w:t>________</w:t>
      </w:r>
      <w:r w:rsidRPr="0049368C">
        <w:rPr>
          <w:rFonts w:ascii="Times New Roman" w:hAnsi="Times New Roman"/>
          <w:sz w:val="24"/>
          <w:szCs w:val="24"/>
        </w:rPr>
        <w:t>сўм.</w:t>
      </w:r>
    </w:p>
    <w:p w:rsidR="00687E8D" w:rsidRDefault="00687E8D" w:rsidP="00941C35">
      <w:pPr>
        <w:pStyle w:val="a3"/>
        <w:numPr>
          <w:ilvl w:val="0"/>
          <w:numId w:val="1"/>
        </w:numPr>
        <w:jc w:val="center"/>
        <w:rPr>
          <w:rFonts w:ascii="Times New Roman Uz" w:hAnsi="Times New Roman Uz" w:cs="Times New Roman Uz"/>
          <w:b/>
          <w:sz w:val="24"/>
        </w:rPr>
      </w:pPr>
      <w:r>
        <w:rPr>
          <w:rFonts w:ascii="Times New Roman Uz" w:hAnsi="Times New Roman Uz" w:cs="Times New Roman Uz"/>
          <w:b/>
          <w:sz w:val="24"/>
        </w:rPr>
        <w:t>ШАРТНОМА К</w:t>
      </w:r>
      <w:r w:rsidRPr="00941C35">
        <w:rPr>
          <w:rFonts w:ascii="Times New Roman Uz" w:hAnsi="Times New Roman Uz" w:cs="Times New Roman Uz"/>
          <w:b/>
          <w:sz w:val="24"/>
        </w:rPr>
        <w:t>ИЙМАТИ ВА ХИСОБ-КИТОБЛАРИ</w:t>
      </w:r>
    </w:p>
    <w:p w:rsidR="00687E8D" w:rsidRDefault="00687E8D" w:rsidP="00CF441A">
      <w:pPr>
        <w:pStyle w:val="a3"/>
        <w:numPr>
          <w:ilvl w:val="1"/>
          <w:numId w:val="1"/>
        </w:numPr>
        <w:jc w:val="both"/>
        <w:rPr>
          <w:rFonts w:ascii="Times New Roman Uz" w:hAnsi="Times New Roman Uz" w:cs="Times New Roman Uz"/>
          <w:sz w:val="24"/>
        </w:rPr>
      </w:pPr>
      <w:r>
        <w:rPr>
          <w:rFonts w:ascii="Times New Roman Uz" w:hAnsi="Times New Roman Uz" w:cs="Times New Roman Uz"/>
          <w:sz w:val="24"/>
        </w:rPr>
        <w:t xml:space="preserve"> Хисоб-китоб «ХАРИДОР» томонидан пул ўтказиш йўли билан амалга оширилади;</w:t>
      </w:r>
    </w:p>
    <w:p w:rsidR="00687E8D" w:rsidRPr="002946A5" w:rsidRDefault="00687E8D" w:rsidP="00CF441A">
      <w:pPr>
        <w:pStyle w:val="a3"/>
        <w:numPr>
          <w:ilvl w:val="1"/>
          <w:numId w:val="1"/>
        </w:numPr>
        <w:jc w:val="both"/>
        <w:rPr>
          <w:rFonts w:ascii="Times New Roman Uz" w:hAnsi="Times New Roman Uz" w:cs="Times New Roman Uz"/>
          <w:sz w:val="24"/>
          <w:szCs w:val="24"/>
        </w:rPr>
      </w:pPr>
      <w:r>
        <w:rPr>
          <w:rFonts w:ascii="Times New Roman Uz" w:hAnsi="Times New Roman Uz" w:cs="Times New Roman Uz"/>
          <w:sz w:val="24"/>
        </w:rPr>
        <w:t xml:space="preserve"> </w:t>
      </w:r>
      <w:r w:rsidRPr="002946A5">
        <w:rPr>
          <w:rFonts w:ascii="Times New Roman Uz" w:hAnsi="Times New Roman Uz" w:cs="Times New Roman Uz"/>
          <w:sz w:val="24"/>
          <w:szCs w:val="24"/>
        </w:rPr>
        <w:t xml:space="preserve">«ХАРИДОР» </w:t>
      </w:r>
      <w:r>
        <w:rPr>
          <w:rFonts w:ascii="Times New Roman Uz" w:hAnsi="Times New Roman Uz" w:cs="Times New Roman Uz"/>
          <w:sz w:val="24"/>
          <w:szCs w:val="24"/>
        </w:rPr>
        <w:t>Ш</w:t>
      </w:r>
      <w:r w:rsidRPr="002946A5">
        <w:rPr>
          <w:rFonts w:ascii="Times New Roman Uz" w:hAnsi="Times New Roman Uz" w:cs="Times New Roman Uz"/>
          <w:sz w:val="24"/>
          <w:szCs w:val="24"/>
        </w:rPr>
        <w:t xml:space="preserve">артнома  суммасининг </w:t>
      </w:r>
      <w:r w:rsidRPr="00C25532">
        <w:rPr>
          <w:rFonts w:ascii="Times New Roman Uz" w:hAnsi="Times New Roman Uz" w:cs="Times New Roman Uz"/>
          <w:b/>
          <w:sz w:val="24"/>
          <w:szCs w:val="24"/>
        </w:rPr>
        <w:t>_____</w:t>
      </w:r>
      <w:r w:rsidRPr="002946A5">
        <w:rPr>
          <w:rFonts w:ascii="Times New Roman Uz" w:hAnsi="Times New Roman Uz" w:cs="Times New Roman Uz"/>
          <w:sz w:val="24"/>
          <w:szCs w:val="24"/>
        </w:rPr>
        <w:t xml:space="preserve"> </w:t>
      </w:r>
      <w:r w:rsidRPr="00C25532">
        <w:rPr>
          <w:rFonts w:ascii="Times New Roman Uz" w:hAnsi="Times New Roman Uz" w:cs="Times New Roman Uz"/>
          <w:b/>
          <w:sz w:val="24"/>
          <w:szCs w:val="24"/>
        </w:rPr>
        <w:t>фоизи</w:t>
      </w:r>
      <w:r w:rsidRPr="002946A5">
        <w:rPr>
          <w:rFonts w:ascii="Times New Roman Uz" w:hAnsi="Times New Roman Uz" w:cs="Times New Roman Uz"/>
          <w:sz w:val="24"/>
          <w:szCs w:val="24"/>
        </w:rPr>
        <w:t xml:space="preserve"> микдорини  шартнома  </w:t>
      </w:r>
      <w:r w:rsidR="00465B2E">
        <w:rPr>
          <w:rFonts w:ascii="Times New Roman Uz" w:hAnsi="Times New Roman Uz" w:cs="Times New Roman Uz"/>
          <w:sz w:val="24"/>
          <w:szCs w:val="24"/>
        </w:rPr>
        <w:t>тузилган  кундан бошлаб 10</w:t>
      </w:r>
      <w:r w:rsidRPr="002946A5">
        <w:rPr>
          <w:rFonts w:ascii="Times New Roman Uz" w:hAnsi="Times New Roman Uz" w:cs="Times New Roman Uz"/>
          <w:sz w:val="24"/>
          <w:szCs w:val="24"/>
          <w:lang w:val="uz-Cyrl-UZ"/>
        </w:rPr>
        <w:t xml:space="preserve"> </w:t>
      </w:r>
      <w:r w:rsidRPr="002946A5">
        <w:rPr>
          <w:rFonts w:ascii="Times New Roman Uz" w:hAnsi="Times New Roman Uz" w:cs="Times New Roman Uz"/>
          <w:sz w:val="24"/>
          <w:szCs w:val="24"/>
        </w:rPr>
        <w:t>(уч) банк  куни  муддатида т</w:t>
      </w:r>
      <w:r>
        <w:rPr>
          <w:rFonts w:ascii="Times New Roman Uz" w:hAnsi="Times New Roman Uz" w:cs="Times New Roman Uz"/>
          <w:sz w:val="24"/>
          <w:szCs w:val="24"/>
        </w:rPr>
        <w:t>ў</w:t>
      </w:r>
      <w:r w:rsidRPr="002946A5">
        <w:rPr>
          <w:rFonts w:ascii="Times New Roman Uz" w:hAnsi="Times New Roman Uz" w:cs="Times New Roman Uz"/>
          <w:sz w:val="24"/>
          <w:szCs w:val="24"/>
        </w:rPr>
        <w:t>ловни амалга оширади</w:t>
      </w:r>
      <w:r w:rsidRPr="002946A5">
        <w:rPr>
          <w:rFonts w:ascii="Times New Roman Uz" w:hAnsi="Times New Roman Uz" w:cs="Times New Roman Uz"/>
          <w:sz w:val="24"/>
          <w:szCs w:val="24"/>
          <w:lang w:val="uz-Cyrl-UZ"/>
        </w:rPr>
        <w:t xml:space="preserve">, </w:t>
      </w:r>
      <w:r>
        <w:rPr>
          <w:rFonts w:ascii="Times New Roman Uz" w:hAnsi="Times New Roman Uz" w:cs="Times New Roman Uz"/>
          <w:sz w:val="24"/>
          <w:szCs w:val="24"/>
          <w:lang w:val="uz-Cyrl-UZ"/>
        </w:rPr>
        <w:t>қ</w:t>
      </w:r>
      <w:r w:rsidRPr="002946A5">
        <w:rPr>
          <w:rFonts w:ascii="Times New Roman Uz" w:hAnsi="Times New Roman Uz" w:cs="Times New Roman Uz"/>
          <w:sz w:val="24"/>
          <w:szCs w:val="24"/>
          <w:lang w:val="uz-Cyrl-UZ"/>
        </w:rPr>
        <w:t xml:space="preserve">олган </w:t>
      </w:r>
      <w:r>
        <w:rPr>
          <w:rFonts w:ascii="Times New Roman Uz" w:hAnsi="Times New Roman Uz" w:cs="Times New Roman Uz"/>
          <w:sz w:val="24"/>
          <w:szCs w:val="24"/>
          <w:lang w:val="uz-Cyrl-UZ"/>
        </w:rPr>
        <w:t>қ</w:t>
      </w:r>
      <w:r w:rsidRPr="002946A5">
        <w:rPr>
          <w:rFonts w:ascii="Times New Roman Uz" w:hAnsi="Times New Roman Uz" w:cs="Times New Roman Uz"/>
          <w:sz w:val="24"/>
          <w:szCs w:val="24"/>
          <w:lang w:val="uz-Cyrl-UZ"/>
        </w:rPr>
        <w:t>исмини товарлар етказиб берилгандан с</w:t>
      </w:r>
      <w:r>
        <w:rPr>
          <w:rFonts w:ascii="Times New Roman Uz" w:hAnsi="Times New Roman Uz" w:cs="Times New Roman Uz"/>
          <w:sz w:val="24"/>
          <w:szCs w:val="24"/>
          <w:lang w:val="uz-Cyrl-UZ"/>
        </w:rPr>
        <w:t>ў</w:t>
      </w:r>
      <w:r w:rsidRPr="002946A5">
        <w:rPr>
          <w:rFonts w:ascii="Times New Roman Uz" w:hAnsi="Times New Roman Uz" w:cs="Times New Roman Uz"/>
          <w:sz w:val="24"/>
          <w:szCs w:val="24"/>
          <w:lang w:val="uz-Cyrl-UZ"/>
        </w:rPr>
        <w:t>нг,  “СОТУВЧИ” ва “ХАРИДОР” томонидан счёт-фактура тасди</w:t>
      </w:r>
      <w:r>
        <w:rPr>
          <w:rFonts w:ascii="Times New Roman Uz" w:hAnsi="Times New Roman Uz" w:cs="Times New Roman Uz"/>
          <w:sz w:val="24"/>
          <w:szCs w:val="24"/>
          <w:lang w:val="uz-Cyrl-UZ"/>
        </w:rPr>
        <w:t>қ</w:t>
      </w:r>
      <w:r w:rsidR="00465B2E">
        <w:rPr>
          <w:rFonts w:ascii="Times New Roman Uz" w:hAnsi="Times New Roman Uz" w:cs="Times New Roman Uz"/>
          <w:sz w:val="24"/>
          <w:szCs w:val="24"/>
          <w:lang w:val="uz-Cyrl-UZ"/>
        </w:rPr>
        <w:t>лангандан сўнг 30</w:t>
      </w:r>
      <w:r w:rsidRPr="002946A5">
        <w:rPr>
          <w:rFonts w:ascii="Times New Roman Uz" w:hAnsi="Times New Roman Uz" w:cs="Times New Roman Uz"/>
          <w:sz w:val="24"/>
          <w:szCs w:val="24"/>
          <w:lang w:val="uz-Cyrl-UZ"/>
        </w:rPr>
        <w:t xml:space="preserve"> (беш) банк куни ичида бажарувчига тўланиб берилиши шарт. </w:t>
      </w:r>
      <w:r w:rsidRPr="002946A5">
        <w:rPr>
          <w:rFonts w:ascii="Times New Roman Uz" w:hAnsi="Times New Roman Uz" w:cs="Times New Roman Uz"/>
          <w:sz w:val="24"/>
          <w:szCs w:val="24"/>
        </w:rPr>
        <w:t xml:space="preserve"> </w:t>
      </w:r>
    </w:p>
    <w:p w:rsidR="00687E8D" w:rsidRDefault="00687E8D" w:rsidP="00CF441A">
      <w:pPr>
        <w:pStyle w:val="a3"/>
        <w:numPr>
          <w:ilvl w:val="1"/>
          <w:numId w:val="1"/>
        </w:numPr>
        <w:jc w:val="both"/>
        <w:rPr>
          <w:rFonts w:ascii="Times New Roman Uz" w:hAnsi="Times New Roman Uz" w:cs="Times New Roman Uz"/>
          <w:sz w:val="24"/>
        </w:rPr>
      </w:pPr>
      <w:r>
        <w:rPr>
          <w:rFonts w:ascii="Times New Roman Uz" w:hAnsi="Times New Roman Uz" w:cs="Times New Roman Uz"/>
          <w:sz w:val="24"/>
        </w:rPr>
        <w:t xml:space="preserve">«СОТУВЧИ» ўз хисоб рақамига </w:t>
      </w:r>
      <w:r w:rsidR="00465B2E">
        <w:rPr>
          <w:rFonts w:ascii="Times New Roman Uz" w:hAnsi="Times New Roman Uz" w:cs="Times New Roman Uz"/>
          <w:sz w:val="24"/>
        </w:rPr>
        <w:t xml:space="preserve">пул келиб тушган кундан бошлаб </w:t>
      </w:r>
      <w:r>
        <w:rPr>
          <w:rFonts w:ascii="Times New Roman Uz" w:hAnsi="Times New Roman Uz" w:cs="Times New Roman Uz"/>
          <w:sz w:val="24"/>
        </w:rPr>
        <w:t>5 банк иш куни давомида товарларни етказиб бериш мажбуриятини олади;</w:t>
      </w:r>
    </w:p>
    <w:p w:rsidR="00687E8D" w:rsidRDefault="00687E8D" w:rsidP="00A35644">
      <w:pPr>
        <w:pStyle w:val="a3"/>
        <w:numPr>
          <w:ilvl w:val="1"/>
          <w:numId w:val="1"/>
        </w:numPr>
        <w:jc w:val="both"/>
        <w:rPr>
          <w:rFonts w:ascii="Times New Roman Uz" w:hAnsi="Times New Roman Uz" w:cs="Times New Roman Uz"/>
          <w:sz w:val="24"/>
        </w:rPr>
      </w:pPr>
      <w:r w:rsidRPr="00CF441A">
        <w:rPr>
          <w:rFonts w:ascii="Times New Roman Uz" w:hAnsi="Times New Roman Uz" w:cs="Times New Roman Uz"/>
          <w:sz w:val="24"/>
        </w:rPr>
        <w:t xml:space="preserve"> Товарни олиб кетиш тартиби: товар «СОТУВЧИ» омборига келиб тушганлиги ха</w:t>
      </w:r>
      <w:r>
        <w:rPr>
          <w:rFonts w:ascii="Times New Roman Uz" w:hAnsi="Times New Roman Uz" w:cs="Times New Roman Uz"/>
          <w:sz w:val="24"/>
        </w:rPr>
        <w:t>қ</w:t>
      </w:r>
      <w:r w:rsidRPr="00CF441A">
        <w:rPr>
          <w:rFonts w:ascii="Times New Roman Uz" w:hAnsi="Times New Roman Uz" w:cs="Times New Roman Uz"/>
          <w:sz w:val="24"/>
        </w:rPr>
        <w:t xml:space="preserve">ида </w:t>
      </w:r>
      <w:r>
        <w:rPr>
          <w:rFonts w:ascii="Times New Roman Uz" w:hAnsi="Times New Roman Uz" w:cs="Times New Roman Uz"/>
          <w:sz w:val="24"/>
        </w:rPr>
        <w:t>телефон ёки факс орқали «ХАРИДОР»ни хабардор қилгандан сўнг «СОТУВЧИ» омборидан ўз транспортида олиб чиқиб кетади;</w:t>
      </w:r>
    </w:p>
    <w:p w:rsidR="00687E8D" w:rsidRDefault="00687E8D" w:rsidP="00CF441A">
      <w:pPr>
        <w:pStyle w:val="a3"/>
        <w:numPr>
          <w:ilvl w:val="1"/>
          <w:numId w:val="1"/>
        </w:numPr>
        <w:jc w:val="both"/>
        <w:rPr>
          <w:rFonts w:ascii="Times New Roman Uz" w:hAnsi="Times New Roman Uz" w:cs="Times New Roman Uz"/>
          <w:sz w:val="24"/>
        </w:rPr>
      </w:pPr>
      <w:r>
        <w:rPr>
          <w:rFonts w:ascii="Times New Roman Uz" w:hAnsi="Times New Roman Uz" w:cs="Times New Roman Uz"/>
          <w:sz w:val="24"/>
        </w:rPr>
        <w:t xml:space="preserve"> «ХАРИДОР» томонидан товарни сифатида бўлган норозилик талаби товар олинган кундан бошлаб 5 кун ичида амалга оширилиши зарур.</w:t>
      </w:r>
    </w:p>
    <w:p w:rsidR="00687E8D" w:rsidRPr="00CF441A" w:rsidRDefault="00687E8D" w:rsidP="00CF441A">
      <w:pPr>
        <w:pStyle w:val="a3"/>
        <w:numPr>
          <w:ilvl w:val="0"/>
          <w:numId w:val="1"/>
        </w:numPr>
        <w:jc w:val="center"/>
        <w:rPr>
          <w:rFonts w:ascii="Times New Roman Uz" w:hAnsi="Times New Roman Uz" w:cs="Times New Roman Uz"/>
          <w:b/>
          <w:sz w:val="24"/>
        </w:rPr>
      </w:pPr>
      <w:r w:rsidRPr="00CF441A">
        <w:rPr>
          <w:rFonts w:ascii="Times New Roman Uz" w:hAnsi="Times New Roman Uz" w:cs="Times New Roman Uz"/>
          <w:b/>
          <w:sz w:val="24"/>
        </w:rPr>
        <w:t>ТОМОНЛАРНИНГ ЖАВОБГАРЛИГИ</w:t>
      </w:r>
      <w:r>
        <w:rPr>
          <w:rFonts w:ascii="Times New Roman Uz" w:hAnsi="Times New Roman Uz" w:cs="Times New Roman Uz"/>
          <w:b/>
          <w:sz w:val="24"/>
        </w:rPr>
        <w:t>.</w:t>
      </w:r>
    </w:p>
    <w:p w:rsidR="00687E8D" w:rsidRDefault="00687E8D" w:rsidP="00502DA2">
      <w:pPr>
        <w:pStyle w:val="a3"/>
        <w:numPr>
          <w:ilvl w:val="1"/>
          <w:numId w:val="1"/>
        </w:numPr>
        <w:jc w:val="both"/>
        <w:rPr>
          <w:rFonts w:ascii="Times New Roman Uz" w:hAnsi="Times New Roman Uz" w:cs="Times New Roman Uz"/>
          <w:sz w:val="24"/>
        </w:rPr>
      </w:pPr>
      <w:r>
        <w:rPr>
          <w:rFonts w:ascii="Times New Roman Uz" w:hAnsi="Times New Roman Uz" w:cs="Times New Roman Uz"/>
          <w:sz w:val="24"/>
        </w:rPr>
        <w:t xml:space="preserve"> «СОТУВЧИ» томонидан товарларни етказиб бериш муддатлари кечиктириб юборилган, тўлиқ етказиб берилмаган, ишлар бажарилмаган ёки хизматлар кўрсатилмаган холларда, товар «СОТУВЧИ» (пудратчи) «ХАРИДОР» (буюртмачи)га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бахосининг 50 фоизидан ортиб кетмаслиги лозим. Пеняни тўлаш шартнома мажбуриятларини бузган тарафни товарларни етказиб бериш муддатларини кечиктириб юориш, тўлиқ етказиб бермаслик, ишларни бажармаслик ёки хизматларни кўрсатмаслик оқибатида етказилган зарарни қоплашдан озод этмайди;</w:t>
      </w:r>
    </w:p>
    <w:p w:rsidR="00687E8D" w:rsidRDefault="00687E8D" w:rsidP="00502DA2">
      <w:pPr>
        <w:pStyle w:val="a3"/>
        <w:numPr>
          <w:ilvl w:val="1"/>
          <w:numId w:val="1"/>
        </w:numPr>
        <w:jc w:val="both"/>
        <w:rPr>
          <w:rFonts w:ascii="Times New Roman Uz" w:hAnsi="Times New Roman Uz" w:cs="Times New Roman Uz"/>
          <w:sz w:val="24"/>
        </w:rPr>
      </w:pPr>
      <w:r>
        <w:rPr>
          <w:rFonts w:ascii="Times New Roman Uz" w:hAnsi="Times New Roman Uz" w:cs="Times New Roman Uz"/>
          <w:sz w:val="24"/>
        </w:rPr>
        <w:t xml:space="preserve"> «ХАРИДОР» етказиб берилган товарлар хақини ўз вақтида тўламаганлик учун «СОТУВЧИ»га ўтказиб юборилган хар бир кун учун кечиктирилган тўлов суммасининг 0,4 фоизи миқдорида, аммо кечиктирилган тўлов суммасининг 50 фоизидан ортиқ бўлмаган миқдорда пеня тўлайди;</w:t>
      </w:r>
    </w:p>
    <w:p w:rsidR="00687E8D" w:rsidRDefault="00687E8D" w:rsidP="00502DA2">
      <w:pPr>
        <w:pStyle w:val="a3"/>
        <w:numPr>
          <w:ilvl w:val="1"/>
          <w:numId w:val="1"/>
        </w:numPr>
        <w:jc w:val="both"/>
        <w:rPr>
          <w:rFonts w:ascii="Times New Roman Uz" w:hAnsi="Times New Roman Uz" w:cs="Times New Roman Uz"/>
          <w:sz w:val="24"/>
        </w:rPr>
      </w:pPr>
      <w:r>
        <w:rPr>
          <w:rFonts w:ascii="Times New Roman Uz" w:hAnsi="Times New Roman Uz" w:cs="Times New Roman Uz"/>
          <w:sz w:val="24"/>
        </w:rPr>
        <w:lastRenderedPageBreak/>
        <w:t xml:space="preserve"> «СОТУВЧИ» томонидан етказиб берилган товарлар, бажарилган ишлар ёки кўрсатилган хизматлар сифати, ассортимент ива нави бўйича стандартлар, техник шартлар, намуналарга (эталонларга) қонун хужжатларида ёки хўжалик шартномасида белгиланган бошқа мажбурий шартларга мос келмаса, «ХАРИДОР» (буюртмачи) товарларни (ишларни, хизматларни) қабул қилиш хамда уларнинг хақини тўлашни рад этиб, «СОТУВЧИ» «ХАРИДОР» га сифати, ассортименти ва нави лозим даражада бўлмаган товарлар (ишлар, хизматлар) қийматининг 20 фоизи миқдорида жарима тўлайди;</w:t>
      </w:r>
    </w:p>
    <w:p w:rsidR="00687E8D" w:rsidRDefault="00687E8D" w:rsidP="00D762FF">
      <w:pPr>
        <w:pStyle w:val="a3"/>
        <w:numPr>
          <w:ilvl w:val="1"/>
          <w:numId w:val="1"/>
        </w:numPr>
        <w:jc w:val="both"/>
        <w:rPr>
          <w:rFonts w:ascii="Times New Roman Uz" w:hAnsi="Times New Roman Uz" w:cs="Times New Roman Uz"/>
          <w:sz w:val="24"/>
        </w:rPr>
      </w:pPr>
      <w:r>
        <w:rPr>
          <w:rFonts w:ascii="Times New Roman Uz" w:hAnsi="Times New Roman Uz" w:cs="Times New Roman Uz"/>
          <w:sz w:val="24"/>
        </w:rPr>
        <w:t xml:space="preserve"> Тўлов талабномаси акцептини асоссиз равишда бутунлай ёки қисман  рад этганлик, шунингдек, хисоб-китобнинг бошқа шаклларида товарлар (ишлар, хизматлар) хақини тўлашдан бош тортганлик (тегишли \азначилик бўлинмасига тўлов топшириқномасини ва бошқа хужжатларни тақдим этмаганлик ва хоказо) учун «ХАРИДОР» (буюртмачи) «СОТУВЧИ» га ўзи тўлашни рад этган ёки бош тортган сумманинг 15 фоизи миқдорида жарима тўлайди; </w:t>
      </w:r>
    </w:p>
    <w:p w:rsidR="00687E8D" w:rsidRPr="00502DA2" w:rsidRDefault="00117744" w:rsidP="00502DA2">
      <w:pPr>
        <w:pStyle w:val="a3"/>
        <w:numPr>
          <w:ilvl w:val="0"/>
          <w:numId w:val="1"/>
        </w:numPr>
        <w:jc w:val="center"/>
        <w:rPr>
          <w:rFonts w:ascii="Times New Roman Uz" w:hAnsi="Times New Roman Uz" w:cs="Times New Roman Uz"/>
          <w:b/>
          <w:sz w:val="24"/>
        </w:rPr>
      </w:pPr>
      <w:r>
        <w:rPr>
          <w:rFonts w:ascii="Times New Roman Uz" w:hAnsi="Times New Roman Uz" w:cs="Times New Roman Uz"/>
          <w:b/>
          <w:sz w:val="24"/>
        </w:rPr>
        <w:t xml:space="preserve">ШАРТНОМАНИ АМАЛ </w:t>
      </w:r>
      <w:r>
        <w:rPr>
          <w:rFonts w:ascii="Times New Roman Uz" w:hAnsi="Times New Roman Uz" w:cs="Times New Roman Uz"/>
          <w:b/>
          <w:sz w:val="24"/>
          <w:lang w:val="uz-Cyrl-UZ"/>
        </w:rPr>
        <w:t>Қ</w:t>
      </w:r>
      <w:r w:rsidR="00687E8D" w:rsidRPr="00502DA2">
        <w:rPr>
          <w:rFonts w:ascii="Times New Roman Uz" w:hAnsi="Times New Roman Uz" w:cs="Times New Roman Uz"/>
          <w:b/>
          <w:sz w:val="24"/>
        </w:rPr>
        <w:t>ИЛИШ МУДДАТЛАРИ</w:t>
      </w:r>
      <w:r w:rsidR="00687E8D">
        <w:rPr>
          <w:rFonts w:ascii="Times New Roman Uz" w:hAnsi="Times New Roman Uz" w:cs="Times New Roman Uz"/>
          <w:b/>
          <w:sz w:val="24"/>
        </w:rPr>
        <w:t>.</w:t>
      </w:r>
    </w:p>
    <w:p w:rsidR="00687E8D" w:rsidRDefault="00687E8D" w:rsidP="00D762FF">
      <w:pPr>
        <w:pStyle w:val="a3"/>
        <w:numPr>
          <w:ilvl w:val="1"/>
          <w:numId w:val="1"/>
        </w:numPr>
        <w:jc w:val="both"/>
        <w:rPr>
          <w:rFonts w:ascii="Times New Roman Uz" w:hAnsi="Times New Roman Uz" w:cs="Times New Roman Uz"/>
          <w:sz w:val="24"/>
        </w:rPr>
      </w:pPr>
      <w:r>
        <w:rPr>
          <w:rFonts w:ascii="Times New Roman Uz" w:hAnsi="Times New Roman Uz" w:cs="Times New Roman Uz"/>
          <w:sz w:val="24"/>
        </w:rPr>
        <w:t xml:space="preserve"> Мазкур шартнома икки нусхада тузилган бўлиб, хар икки томондан имзолангандан сўнг </w:t>
      </w:r>
      <w:r w:rsidR="00117744">
        <w:rPr>
          <w:rFonts w:ascii="Times New Roman Uz" w:hAnsi="Times New Roman Uz" w:cs="Times New Roman Uz"/>
          <w:sz w:val="24"/>
          <w:lang w:val="uz-Cyrl-UZ"/>
        </w:rPr>
        <w:t>ғ</w:t>
      </w:r>
      <w:r>
        <w:rPr>
          <w:rFonts w:ascii="Times New Roman Uz" w:hAnsi="Times New Roman Uz" w:cs="Times New Roman Uz"/>
          <w:sz w:val="24"/>
        </w:rPr>
        <w:t>азначилик тизимида рўйхатга олинган кундан бир хилда юридик кучга киради ва «____» _____________ 20</w:t>
      </w:r>
      <w:r w:rsidR="00117744">
        <w:rPr>
          <w:rFonts w:ascii="Times New Roman Uz" w:hAnsi="Times New Roman Uz" w:cs="Times New Roman Uz"/>
          <w:sz w:val="24"/>
        </w:rPr>
        <w:t xml:space="preserve"> </w:t>
      </w:r>
      <w:r>
        <w:rPr>
          <w:rFonts w:ascii="Times New Roman Uz" w:hAnsi="Times New Roman Uz" w:cs="Times New Roman Uz"/>
          <w:sz w:val="24"/>
        </w:rPr>
        <w:t>__ йилга қадар амалда бўлади.</w:t>
      </w:r>
    </w:p>
    <w:p w:rsidR="00687E8D" w:rsidRPr="00502DA2" w:rsidRDefault="00687E8D" w:rsidP="00502DA2">
      <w:pPr>
        <w:pStyle w:val="a3"/>
        <w:numPr>
          <w:ilvl w:val="0"/>
          <w:numId w:val="1"/>
        </w:numPr>
        <w:jc w:val="center"/>
        <w:rPr>
          <w:rFonts w:ascii="Times New Roman Uz" w:hAnsi="Times New Roman Uz" w:cs="Times New Roman Uz"/>
          <w:b/>
          <w:sz w:val="24"/>
        </w:rPr>
      </w:pPr>
      <w:r w:rsidRPr="00502DA2">
        <w:rPr>
          <w:rFonts w:ascii="Times New Roman Uz" w:hAnsi="Times New Roman Uz" w:cs="Times New Roman Uz"/>
          <w:b/>
          <w:sz w:val="24"/>
        </w:rPr>
        <w:t>НИЗОЛАРНИ ХАЛ ЭТИШ ТАРТИБЛАРИ</w:t>
      </w:r>
      <w:r>
        <w:rPr>
          <w:rFonts w:ascii="Times New Roman Uz" w:hAnsi="Times New Roman Uz" w:cs="Times New Roman Uz"/>
          <w:b/>
          <w:sz w:val="24"/>
        </w:rPr>
        <w:t>.</w:t>
      </w:r>
    </w:p>
    <w:p w:rsidR="00687E8D" w:rsidRPr="0018481D" w:rsidRDefault="00687E8D" w:rsidP="00502DA2">
      <w:pPr>
        <w:pStyle w:val="a3"/>
        <w:numPr>
          <w:ilvl w:val="1"/>
          <w:numId w:val="1"/>
        </w:numPr>
        <w:jc w:val="both"/>
        <w:rPr>
          <w:rFonts w:ascii="Times New Roman Uz" w:hAnsi="Times New Roman Uz" w:cs="Times New Roman Uz"/>
          <w:sz w:val="24"/>
        </w:rPr>
      </w:pPr>
      <w:r w:rsidRPr="0018481D">
        <w:rPr>
          <w:rFonts w:ascii="Times New Roman Uz" w:hAnsi="Times New Roman Uz" w:cs="Times New Roman Uz"/>
          <w:sz w:val="24"/>
        </w:rPr>
        <w:t xml:space="preserve"> Мазкур шартномани мажбуриятларини бажариш давомида юзага келадиган бирча низолар ўзаро келишув орқали амалга оширилади. Бундай келишувга келинмаган тақдирда низолар хўжалик суди ажрими асосида хал этилади.</w:t>
      </w:r>
    </w:p>
    <w:p w:rsidR="00687E8D" w:rsidRPr="00502DA2" w:rsidRDefault="00687E8D" w:rsidP="00502DA2">
      <w:pPr>
        <w:pStyle w:val="a3"/>
        <w:numPr>
          <w:ilvl w:val="0"/>
          <w:numId w:val="1"/>
        </w:numPr>
        <w:jc w:val="center"/>
        <w:rPr>
          <w:rFonts w:ascii="Times New Roman Uz" w:hAnsi="Times New Roman Uz" w:cs="Times New Roman Uz"/>
          <w:b/>
          <w:sz w:val="24"/>
        </w:rPr>
      </w:pPr>
      <w:r w:rsidRPr="00502DA2">
        <w:rPr>
          <w:rFonts w:ascii="Times New Roman Uz" w:hAnsi="Times New Roman Uz" w:cs="Times New Roman Uz"/>
          <w:b/>
          <w:sz w:val="24"/>
        </w:rPr>
        <w:t>ФОРС-МАЖОР ХОЛАТЛАРИ</w:t>
      </w:r>
      <w:r>
        <w:rPr>
          <w:rFonts w:ascii="Times New Roman Uz" w:hAnsi="Times New Roman Uz" w:cs="Times New Roman Uz"/>
          <w:b/>
          <w:sz w:val="24"/>
        </w:rPr>
        <w:t>.</w:t>
      </w:r>
    </w:p>
    <w:p w:rsidR="00687E8D" w:rsidRPr="00325B49" w:rsidRDefault="00687E8D" w:rsidP="00D762FF">
      <w:pPr>
        <w:pStyle w:val="a3"/>
        <w:numPr>
          <w:ilvl w:val="1"/>
          <w:numId w:val="1"/>
        </w:numPr>
        <w:jc w:val="both"/>
        <w:rPr>
          <w:rFonts w:ascii="Times New Roman Uz" w:hAnsi="Times New Roman Uz" w:cs="Times New Roman Uz"/>
          <w:sz w:val="14"/>
        </w:rPr>
      </w:pPr>
      <w:r>
        <w:rPr>
          <w:rFonts w:ascii="Times New Roman Uz" w:hAnsi="Times New Roman Uz" w:cs="Times New Roman Uz"/>
          <w:sz w:val="24"/>
        </w:rPr>
        <w:t xml:space="preserve"> Томонлар форс-мажор холати юзага келган тақдирда ўзига олган мажбуриятларини тўлиқ ёки қисман озод қилиниши мумкин. Форс-мажор холати деб шартнома имзолангандан сўнг қабул қилинган турли қарорлар, меъёрий ва бошқа хужжатлар, қонунга киритилган ўзгартиришлар, турли табиий офатлар натижасида олинган мажбуриятларни бажара олмаслик тушунилади;</w:t>
      </w:r>
    </w:p>
    <w:p w:rsidR="00687E8D" w:rsidRPr="00502DA2" w:rsidRDefault="00687E8D" w:rsidP="00502DA2">
      <w:pPr>
        <w:pStyle w:val="a3"/>
        <w:numPr>
          <w:ilvl w:val="0"/>
          <w:numId w:val="1"/>
        </w:numPr>
        <w:jc w:val="center"/>
        <w:rPr>
          <w:rFonts w:ascii="Times New Roman Uz" w:hAnsi="Times New Roman Uz" w:cs="Times New Roman Uz"/>
          <w:b/>
          <w:sz w:val="24"/>
        </w:rPr>
      </w:pPr>
      <w:r>
        <w:rPr>
          <w:rFonts w:ascii="Times New Roman Uz" w:hAnsi="Times New Roman Uz" w:cs="Times New Roman Uz"/>
          <w:b/>
          <w:sz w:val="24"/>
        </w:rPr>
        <w:t>КЎ</w:t>
      </w:r>
      <w:r w:rsidRPr="00502DA2">
        <w:rPr>
          <w:rFonts w:ascii="Times New Roman Uz" w:hAnsi="Times New Roman Uz" w:cs="Times New Roman Uz"/>
          <w:b/>
          <w:sz w:val="24"/>
        </w:rPr>
        <w:t>ШИМЧА ШАРТЛАР.</w:t>
      </w:r>
    </w:p>
    <w:p w:rsidR="00687E8D" w:rsidRDefault="00687E8D" w:rsidP="00325B49">
      <w:pPr>
        <w:pStyle w:val="a3"/>
        <w:numPr>
          <w:ilvl w:val="1"/>
          <w:numId w:val="1"/>
        </w:numPr>
        <w:spacing w:before="240"/>
        <w:jc w:val="both"/>
        <w:rPr>
          <w:rFonts w:ascii="Times New Roman Uz" w:hAnsi="Times New Roman Uz" w:cs="Times New Roman Uz"/>
          <w:sz w:val="24"/>
        </w:rPr>
      </w:pPr>
      <w:r>
        <w:rPr>
          <w:rFonts w:ascii="Times New Roman Uz" w:hAnsi="Times New Roman Uz" w:cs="Times New Roman Uz"/>
          <w:sz w:val="24"/>
        </w:rPr>
        <w:t xml:space="preserve"> Шартнома хар икки томоннинг бевосита келишувига биноан бекор қилиниши мумкин. Шартнома бир томондан бекор қилиниши фақатгина  амалдаги қонунчилик билан белгиланган тартибда амалга оширилишига йўл қўйилади. Шартномага киритилган барча қўшимча ва ўзгартиришлар улар ёзма равишда расмийлаштирилган ва хар икки томондан тасдиқлангандан сўнггина кучга киради. Мазкур шартномага илова қилинган барча хужжатлар унинг ажралмас қисми хисобланади.</w:t>
      </w:r>
    </w:p>
    <w:p w:rsidR="00687E8D" w:rsidRPr="007313C8" w:rsidRDefault="00687E8D" w:rsidP="00325B49">
      <w:pPr>
        <w:spacing w:before="240" w:after="0"/>
        <w:ind w:left="1068" w:firstLine="348"/>
        <w:rPr>
          <w:rFonts w:ascii="Times New Roman Uz" w:hAnsi="Times New Roman Uz" w:cs="Times New Roman Uz"/>
          <w:b/>
          <w:sz w:val="24"/>
        </w:rPr>
      </w:pPr>
      <w:r w:rsidRPr="007313C8">
        <w:rPr>
          <w:rFonts w:ascii="Times New Roman Uz" w:hAnsi="Times New Roman Uz" w:cs="Times New Roman Uz"/>
          <w:b/>
          <w:sz w:val="24"/>
        </w:rPr>
        <w:t>«СОТУВЧИ»</w:t>
      </w:r>
      <w:r>
        <w:rPr>
          <w:rFonts w:ascii="Times New Roman Uz" w:hAnsi="Times New Roman Uz" w:cs="Times New Roman Uz"/>
          <w:b/>
          <w:sz w:val="24"/>
        </w:rPr>
        <w:tab/>
      </w:r>
      <w:r>
        <w:rPr>
          <w:rFonts w:ascii="Times New Roman Uz" w:hAnsi="Times New Roman Uz" w:cs="Times New Roman Uz"/>
          <w:b/>
          <w:sz w:val="24"/>
        </w:rPr>
        <w:tab/>
      </w:r>
      <w:r>
        <w:rPr>
          <w:rFonts w:ascii="Times New Roman Uz" w:hAnsi="Times New Roman Uz" w:cs="Times New Roman Uz"/>
          <w:b/>
          <w:sz w:val="24"/>
        </w:rPr>
        <w:tab/>
      </w:r>
      <w:r>
        <w:rPr>
          <w:rFonts w:ascii="Times New Roman Uz" w:hAnsi="Times New Roman Uz" w:cs="Times New Roman Uz"/>
          <w:b/>
          <w:sz w:val="24"/>
        </w:rPr>
        <w:tab/>
      </w:r>
      <w:r>
        <w:rPr>
          <w:rFonts w:ascii="Times New Roman Uz" w:hAnsi="Times New Roman Uz" w:cs="Times New Roman Uz"/>
          <w:b/>
          <w:sz w:val="24"/>
        </w:rPr>
        <w:tab/>
      </w:r>
      <w:r>
        <w:rPr>
          <w:rFonts w:ascii="Times New Roman Uz" w:hAnsi="Times New Roman Uz" w:cs="Times New Roman Uz"/>
          <w:b/>
          <w:sz w:val="24"/>
        </w:rPr>
        <w:tab/>
      </w:r>
      <w:r>
        <w:rPr>
          <w:rFonts w:ascii="Times New Roman Uz" w:hAnsi="Times New Roman Uz" w:cs="Times New Roman Uz"/>
          <w:b/>
          <w:sz w:val="24"/>
        </w:rPr>
        <w:tab/>
        <w:t>«ХАРИДОР»</w:t>
      </w:r>
    </w:p>
    <w:tbl>
      <w:tblPr>
        <w:tblW w:w="10825" w:type="dxa"/>
        <w:tblInd w:w="94" w:type="dxa"/>
        <w:tblLook w:val="0000" w:firstRow="0" w:lastRow="0" w:firstColumn="0" w:lastColumn="0" w:noHBand="0" w:noVBand="0"/>
      </w:tblPr>
      <w:tblGrid>
        <w:gridCol w:w="1413"/>
        <w:gridCol w:w="3584"/>
        <w:gridCol w:w="1413"/>
        <w:gridCol w:w="2240"/>
        <w:gridCol w:w="2206"/>
      </w:tblGrid>
      <w:tr w:rsidR="00687E8D" w:rsidRPr="00D762FF" w:rsidTr="00D762FF">
        <w:trPr>
          <w:trHeight w:val="258"/>
        </w:trPr>
        <w:tc>
          <w:tcPr>
            <w:tcW w:w="1382" w:type="dxa"/>
            <w:tcBorders>
              <w:top w:val="single" w:sz="8" w:space="0" w:color="auto"/>
              <w:left w:val="single" w:sz="8" w:space="0" w:color="auto"/>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Сотувчи:</w:t>
            </w:r>
          </w:p>
        </w:tc>
        <w:tc>
          <w:tcPr>
            <w:tcW w:w="3584" w:type="dxa"/>
            <w:tcBorders>
              <w:top w:val="single" w:sz="8" w:space="0" w:color="auto"/>
              <w:left w:val="nil"/>
              <w:bottom w:val="nil"/>
              <w:right w:val="single" w:sz="8" w:space="0" w:color="000000"/>
            </w:tcBorders>
            <w:noWrap/>
            <w:vAlign w:val="center"/>
          </w:tcPr>
          <w:p w:rsidR="00687E8D" w:rsidRPr="00D762FF" w:rsidRDefault="00687E8D" w:rsidP="00D762FF">
            <w:pPr>
              <w:spacing w:after="0" w:line="240" w:lineRule="auto"/>
              <w:rPr>
                <w:rFonts w:ascii="Times New Roman" w:hAnsi="Times New Roman"/>
                <w:sz w:val="24"/>
                <w:szCs w:val="24"/>
                <w:lang w:eastAsia="ru-RU"/>
              </w:rPr>
            </w:pPr>
          </w:p>
        </w:tc>
        <w:tc>
          <w:tcPr>
            <w:tcW w:w="1413" w:type="dxa"/>
            <w:tcBorders>
              <w:top w:val="single" w:sz="8" w:space="0" w:color="auto"/>
              <w:left w:val="nil"/>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Сотиб олувчи:</w:t>
            </w:r>
          </w:p>
        </w:tc>
        <w:tc>
          <w:tcPr>
            <w:tcW w:w="4446" w:type="dxa"/>
            <w:gridSpan w:val="2"/>
            <w:tcBorders>
              <w:top w:val="single" w:sz="8" w:space="0" w:color="auto"/>
              <w:left w:val="nil"/>
              <w:bottom w:val="nil"/>
              <w:right w:val="single" w:sz="8" w:space="0" w:color="000000"/>
            </w:tcBorders>
            <w:noWrap/>
            <w:vAlign w:val="center"/>
          </w:tcPr>
          <w:p w:rsidR="00687E8D" w:rsidRPr="00D762FF" w:rsidRDefault="00687E8D" w:rsidP="00D762FF">
            <w:pPr>
              <w:spacing w:after="0" w:line="240" w:lineRule="auto"/>
              <w:rPr>
                <w:rFonts w:ascii="Times New Roman" w:hAnsi="Times New Roman"/>
                <w:sz w:val="24"/>
                <w:szCs w:val="24"/>
                <w:lang w:eastAsia="ru-RU"/>
              </w:rPr>
            </w:pPr>
          </w:p>
        </w:tc>
      </w:tr>
      <w:tr w:rsidR="00687E8D" w:rsidRPr="00D762FF" w:rsidTr="00D762FF">
        <w:trPr>
          <w:trHeight w:val="258"/>
        </w:trPr>
        <w:tc>
          <w:tcPr>
            <w:tcW w:w="1382" w:type="dxa"/>
            <w:tcBorders>
              <w:top w:val="nil"/>
              <w:left w:val="single" w:sz="8" w:space="0" w:color="auto"/>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Адрес:</w:t>
            </w:r>
          </w:p>
        </w:tc>
        <w:tc>
          <w:tcPr>
            <w:tcW w:w="3584" w:type="dxa"/>
            <w:tcBorders>
              <w:top w:val="nil"/>
              <w:left w:val="nil"/>
              <w:bottom w:val="nil"/>
              <w:right w:val="single" w:sz="8" w:space="0" w:color="000000"/>
            </w:tcBorders>
            <w:noWrap/>
            <w:vAlign w:val="center"/>
          </w:tcPr>
          <w:p w:rsidR="00687E8D" w:rsidRPr="00117744" w:rsidRDefault="00687E8D" w:rsidP="00117744">
            <w:pPr>
              <w:spacing w:after="0" w:line="240" w:lineRule="auto"/>
              <w:rPr>
                <w:rFonts w:ascii="Times New Roman" w:hAnsi="Times New Roman"/>
                <w:sz w:val="24"/>
                <w:szCs w:val="24"/>
                <w:lang w:val="uz-Cyrl-UZ" w:eastAsia="ru-RU"/>
              </w:rPr>
            </w:pPr>
          </w:p>
        </w:tc>
        <w:tc>
          <w:tcPr>
            <w:tcW w:w="1413" w:type="dxa"/>
            <w:tcBorders>
              <w:top w:val="nil"/>
              <w:left w:val="nil"/>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Адрес:</w:t>
            </w:r>
          </w:p>
        </w:tc>
        <w:tc>
          <w:tcPr>
            <w:tcW w:w="4446" w:type="dxa"/>
            <w:gridSpan w:val="2"/>
            <w:tcBorders>
              <w:top w:val="nil"/>
              <w:left w:val="nil"/>
              <w:bottom w:val="nil"/>
              <w:right w:val="single" w:sz="8" w:space="0" w:color="000000"/>
            </w:tcBorders>
            <w:noWrap/>
            <w:vAlign w:val="center"/>
          </w:tcPr>
          <w:p w:rsidR="00687E8D" w:rsidRPr="00D762FF" w:rsidRDefault="00687E8D" w:rsidP="00D762FF">
            <w:pPr>
              <w:spacing w:after="0" w:line="240" w:lineRule="auto"/>
              <w:rPr>
                <w:rFonts w:ascii="Times New Roman" w:hAnsi="Times New Roman"/>
                <w:sz w:val="24"/>
                <w:szCs w:val="24"/>
                <w:lang w:eastAsia="ru-RU"/>
              </w:rPr>
            </w:pPr>
          </w:p>
        </w:tc>
      </w:tr>
      <w:tr w:rsidR="00687E8D" w:rsidRPr="00D762FF" w:rsidTr="00D762FF">
        <w:trPr>
          <w:trHeight w:val="258"/>
        </w:trPr>
        <w:tc>
          <w:tcPr>
            <w:tcW w:w="1382" w:type="dxa"/>
            <w:tcBorders>
              <w:top w:val="nil"/>
              <w:left w:val="single" w:sz="8" w:space="0" w:color="auto"/>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Телефон:</w:t>
            </w:r>
          </w:p>
        </w:tc>
        <w:tc>
          <w:tcPr>
            <w:tcW w:w="3584" w:type="dxa"/>
            <w:tcBorders>
              <w:top w:val="nil"/>
              <w:left w:val="nil"/>
              <w:bottom w:val="nil"/>
              <w:right w:val="single" w:sz="8" w:space="0" w:color="000000"/>
            </w:tcBorders>
            <w:vAlign w:val="center"/>
          </w:tcPr>
          <w:p w:rsidR="00687E8D" w:rsidRPr="00117744" w:rsidRDefault="00687E8D" w:rsidP="00D762FF">
            <w:pPr>
              <w:spacing w:after="0" w:line="240" w:lineRule="auto"/>
              <w:rPr>
                <w:rFonts w:ascii="Times New Roman" w:hAnsi="Times New Roman"/>
                <w:sz w:val="24"/>
                <w:szCs w:val="24"/>
                <w:lang w:val="en-US" w:eastAsia="ru-RU"/>
              </w:rPr>
            </w:pPr>
          </w:p>
        </w:tc>
        <w:tc>
          <w:tcPr>
            <w:tcW w:w="1413" w:type="dxa"/>
            <w:tcBorders>
              <w:top w:val="nil"/>
              <w:left w:val="nil"/>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Телефон:</w:t>
            </w:r>
          </w:p>
        </w:tc>
        <w:tc>
          <w:tcPr>
            <w:tcW w:w="4446" w:type="dxa"/>
            <w:gridSpan w:val="2"/>
            <w:tcBorders>
              <w:top w:val="nil"/>
              <w:left w:val="nil"/>
              <w:bottom w:val="nil"/>
              <w:right w:val="single" w:sz="8" w:space="0" w:color="000000"/>
            </w:tcBorders>
            <w:noWrap/>
            <w:vAlign w:val="center"/>
          </w:tcPr>
          <w:p w:rsidR="00687E8D" w:rsidRPr="00D762FF" w:rsidRDefault="00687E8D" w:rsidP="00D762FF">
            <w:pPr>
              <w:spacing w:after="0" w:line="240" w:lineRule="auto"/>
              <w:rPr>
                <w:rFonts w:ascii="Times New Roman" w:hAnsi="Times New Roman"/>
                <w:sz w:val="24"/>
                <w:szCs w:val="24"/>
                <w:lang w:eastAsia="ru-RU"/>
              </w:rPr>
            </w:pPr>
          </w:p>
        </w:tc>
      </w:tr>
      <w:tr w:rsidR="00687E8D" w:rsidRPr="00D762FF" w:rsidTr="00D762FF">
        <w:trPr>
          <w:trHeight w:val="258"/>
        </w:trPr>
        <w:tc>
          <w:tcPr>
            <w:tcW w:w="1382" w:type="dxa"/>
            <w:tcBorders>
              <w:top w:val="nil"/>
              <w:left w:val="single" w:sz="8" w:space="0" w:color="auto"/>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Расчетный счет</w:t>
            </w:r>
          </w:p>
        </w:tc>
        <w:tc>
          <w:tcPr>
            <w:tcW w:w="3584" w:type="dxa"/>
            <w:tcBorders>
              <w:top w:val="nil"/>
              <w:left w:val="nil"/>
              <w:bottom w:val="nil"/>
              <w:right w:val="single" w:sz="8" w:space="0" w:color="000000"/>
            </w:tcBorders>
            <w:vAlign w:val="center"/>
          </w:tcPr>
          <w:p w:rsidR="00687E8D" w:rsidRPr="00117744" w:rsidRDefault="00687E8D" w:rsidP="00D762FF">
            <w:pPr>
              <w:spacing w:after="0" w:line="240" w:lineRule="auto"/>
              <w:rPr>
                <w:rFonts w:ascii="Times New Roman" w:hAnsi="Times New Roman"/>
                <w:sz w:val="24"/>
                <w:szCs w:val="24"/>
                <w:lang w:eastAsia="ru-RU"/>
              </w:rPr>
            </w:pPr>
          </w:p>
        </w:tc>
        <w:tc>
          <w:tcPr>
            <w:tcW w:w="1413" w:type="dxa"/>
            <w:tcBorders>
              <w:top w:val="nil"/>
              <w:left w:val="nil"/>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Расчетный счет</w:t>
            </w:r>
          </w:p>
        </w:tc>
        <w:tc>
          <w:tcPr>
            <w:tcW w:w="2240" w:type="dxa"/>
            <w:tcBorders>
              <w:top w:val="nil"/>
              <w:left w:val="nil"/>
              <w:bottom w:val="nil"/>
              <w:right w:val="nil"/>
            </w:tcBorders>
            <w:vAlign w:val="center"/>
          </w:tcPr>
          <w:p w:rsidR="00687E8D" w:rsidRPr="00D762FF" w:rsidRDefault="00687E8D" w:rsidP="00D762FF">
            <w:pPr>
              <w:spacing w:after="0" w:line="240" w:lineRule="auto"/>
              <w:rPr>
                <w:rFonts w:ascii="Times New Roman" w:hAnsi="Times New Roman"/>
                <w:sz w:val="24"/>
                <w:szCs w:val="24"/>
                <w:lang w:eastAsia="ru-RU"/>
              </w:rPr>
            </w:pPr>
          </w:p>
        </w:tc>
        <w:tc>
          <w:tcPr>
            <w:tcW w:w="2205" w:type="dxa"/>
            <w:tcBorders>
              <w:top w:val="nil"/>
              <w:left w:val="nil"/>
              <w:bottom w:val="nil"/>
              <w:right w:val="single" w:sz="8" w:space="0" w:color="000000"/>
            </w:tcBorders>
            <w:vAlign w:val="center"/>
          </w:tcPr>
          <w:p w:rsidR="00687E8D" w:rsidRPr="00D762FF" w:rsidRDefault="00687E8D" w:rsidP="00D762FF">
            <w:pPr>
              <w:spacing w:after="0" w:line="240" w:lineRule="auto"/>
              <w:rPr>
                <w:rFonts w:ascii="Times New Roman" w:hAnsi="Times New Roman"/>
                <w:sz w:val="24"/>
                <w:szCs w:val="24"/>
                <w:lang w:eastAsia="ru-RU"/>
              </w:rPr>
            </w:pPr>
          </w:p>
        </w:tc>
      </w:tr>
      <w:tr w:rsidR="00687E8D" w:rsidRPr="00D762FF" w:rsidTr="00D762FF">
        <w:trPr>
          <w:trHeight w:val="693"/>
        </w:trPr>
        <w:tc>
          <w:tcPr>
            <w:tcW w:w="1382" w:type="dxa"/>
            <w:tcBorders>
              <w:top w:val="nil"/>
              <w:left w:val="single" w:sz="8" w:space="0" w:color="auto"/>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Банк:</w:t>
            </w:r>
          </w:p>
        </w:tc>
        <w:tc>
          <w:tcPr>
            <w:tcW w:w="3584" w:type="dxa"/>
            <w:tcBorders>
              <w:top w:val="nil"/>
              <w:left w:val="nil"/>
              <w:bottom w:val="nil"/>
              <w:right w:val="single" w:sz="8" w:space="0" w:color="000000"/>
            </w:tcBorders>
            <w:vAlign w:val="center"/>
          </w:tcPr>
          <w:p w:rsidR="00687E8D" w:rsidRPr="00D762FF" w:rsidRDefault="00687E8D" w:rsidP="00117744">
            <w:pPr>
              <w:spacing w:after="0" w:line="240" w:lineRule="auto"/>
              <w:rPr>
                <w:rFonts w:ascii="Times New Roman" w:hAnsi="Times New Roman"/>
                <w:sz w:val="24"/>
                <w:szCs w:val="24"/>
                <w:lang w:eastAsia="ru-RU"/>
              </w:rPr>
            </w:pPr>
          </w:p>
        </w:tc>
        <w:tc>
          <w:tcPr>
            <w:tcW w:w="1413" w:type="dxa"/>
            <w:tcBorders>
              <w:top w:val="nil"/>
              <w:left w:val="nil"/>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Банк:</w:t>
            </w:r>
          </w:p>
        </w:tc>
        <w:tc>
          <w:tcPr>
            <w:tcW w:w="4446" w:type="dxa"/>
            <w:gridSpan w:val="2"/>
            <w:tcBorders>
              <w:top w:val="nil"/>
              <w:left w:val="nil"/>
              <w:bottom w:val="nil"/>
              <w:right w:val="single" w:sz="8" w:space="0" w:color="000000"/>
            </w:tcBorders>
            <w:vAlign w:val="center"/>
          </w:tcPr>
          <w:p w:rsidR="00687E8D" w:rsidRPr="00D762FF" w:rsidRDefault="00687E8D" w:rsidP="00D762FF">
            <w:pPr>
              <w:spacing w:after="0" w:line="240" w:lineRule="auto"/>
              <w:rPr>
                <w:rFonts w:ascii="Times New Roman" w:hAnsi="Times New Roman"/>
                <w:sz w:val="24"/>
                <w:szCs w:val="24"/>
                <w:lang w:eastAsia="ru-RU"/>
              </w:rPr>
            </w:pPr>
          </w:p>
        </w:tc>
      </w:tr>
      <w:tr w:rsidR="00687E8D" w:rsidRPr="00D762FF" w:rsidTr="00D762FF">
        <w:trPr>
          <w:trHeight w:val="258"/>
        </w:trPr>
        <w:tc>
          <w:tcPr>
            <w:tcW w:w="1382" w:type="dxa"/>
            <w:tcBorders>
              <w:top w:val="nil"/>
              <w:left w:val="single" w:sz="8" w:space="0" w:color="auto"/>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МФО</w:t>
            </w:r>
          </w:p>
        </w:tc>
        <w:tc>
          <w:tcPr>
            <w:tcW w:w="3584" w:type="dxa"/>
            <w:tcBorders>
              <w:top w:val="nil"/>
              <w:left w:val="nil"/>
              <w:bottom w:val="nil"/>
              <w:right w:val="single" w:sz="8" w:space="0" w:color="000000"/>
            </w:tcBorders>
            <w:vAlign w:val="center"/>
          </w:tcPr>
          <w:p w:rsidR="00687E8D" w:rsidRPr="00117744" w:rsidRDefault="00687E8D" w:rsidP="00117744">
            <w:pPr>
              <w:spacing w:after="0" w:line="240" w:lineRule="auto"/>
              <w:rPr>
                <w:rFonts w:ascii="Times New Roman" w:hAnsi="Times New Roman"/>
                <w:sz w:val="24"/>
                <w:szCs w:val="24"/>
                <w:lang w:val="uz-Cyrl-UZ" w:eastAsia="ru-RU"/>
              </w:rPr>
            </w:pPr>
          </w:p>
        </w:tc>
        <w:tc>
          <w:tcPr>
            <w:tcW w:w="1413" w:type="dxa"/>
            <w:tcBorders>
              <w:top w:val="nil"/>
              <w:left w:val="nil"/>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МФО</w:t>
            </w:r>
          </w:p>
        </w:tc>
        <w:tc>
          <w:tcPr>
            <w:tcW w:w="4446" w:type="dxa"/>
            <w:gridSpan w:val="2"/>
            <w:tcBorders>
              <w:top w:val="nil"/>
              <w:left w:val="nil"/>
              <w:bottom w:val="nil"/>
              <w:right w:val="single" w:sz="8" w:space="0" w:color="000000"/>
            </w:tcBorders>
            <w:noWrap/>
            <w:vAlign w:val="center"/>
          </w:tcPr>
          <w:p w:rsidR="00687E8D" w:rsidRPr="00D762FF" w:rsidRDefault="00687E8D" w:rsidP="00D762FF">
            <w:pPr>
              <w:spacing w:after="0" w:line="240" w:lineRule="auto"/>
              <w:rPr>
                <w:rFonts w:ascii="Times New Roman" w:hAnsi="Times New Roman"/>
                <w:sz w:val="24"/>
                <w:szCs w:val="24"/>
                <w:lang w:eastAsia="ru-RU"/>
              </w:rPr>
            </w:pPr>
          </w:p>
        </w:tc>
      </w:tr>
      <w:tr w:rsidR="00687E8D" w:rsidRPr="00D762FF" w:rsidTr="00D762FF">
        <w:trPr>
          <w:trHeight w:val="258"/>
        </w:trPr>
        <w:tc>
          <w:tcPr>
            <w:tcW w:w="1382" w:type="dxa"/>
            <w:tcBorders>
              <w:top w:val="nil"/>
              <w:left w:val="single" w:sz="8" w:space="0" w:color="auto"/>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ИНН</w:t>
            </w:r>
          </w:p>
        </w:tc>
        <w:tc>
          <w:tcPr>
            <w:tcW w:w="3584" w:type="dxa"/>
            <w:tcBorders>
              <w:top w:val="nil"/>
              <w:left w:val="nil"/>
              <w:bottom w:val="nil"/>
              <w:right w:val="single" w:sz="8" w:space="0" w:color="000000"/>
            </w:tcBorders>
            <w:vAlign w:val="center"/>
          </w:tcPr>
          <w:p w:rsidR="00687E8D" w:rsidRPr="00117744" w:rsidRDefault="00687E8D" w:rsidP="00D762FF">
            <w:pPr>
              <w:spacing w:after="0" w:line="240" w:lineRule="auto"/>
              <w:rPr>
                <w:rFonts w:ascii="Times New Roman" w:hAnsi="Times New Roman"/>
                <w:sz w:val="24"/>
                <w:szCs w:val="24"/>
                <w:lang w:val="uz-Cyrl-UZ" w:eastAsia="ru-RU"/>
              </w:rPr>
            </w:pPr>
          </w:p>
        </w:tc>
        <w:tc>
          <w:tcPr>
            <w:tcW w:w="1413" w:type="dxa"/>
            <w:tcBorders>
              <w:top w:val="nil"/>
              <w:left w:val="nil"/>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ИНН</w:t>
            </w:r>
          </w:p>
        </w:tc>
        <w:tc>
          <w:tcPr>
            <w:tcW w:w="4446" w:type="dxa"/>
            <w:gridSpan w:val="2"/>
            <w:tcBorders>
              <w:top w:val="nil"/>
              <w:left w:val="nil"/>
              <w:bottom w:val="nil"/>
              <w:right w:val="single" w:sz="8" w:space="0" w:color="000000"/>
            </w:tcBorders>
            <w:noWrap/>
            <w:vAlign w:val="center"/>
          </w:tcPr>
          <w:p w:rsidR="00687E8D" w:rsidRPr="00D762FF" w:rsidRDefault="00687E8D" w:rsidP="00D762FF">
            <w:pPr>
              <w:spacing w:after="0" w:line="240" w:lineRule="auto"/>
              <w:rPr>
                <w:rFonts w:ascii="Times New Roman" w:hAnsi="Times New Roman"/>
                <w:sz w:val="24"/>
                <w:szCs w:val="24"/>
                <w:lang w:eastAsia="ru-RU"/>
              </w:rPr>
            </w:pPr>
          </w:p>
        </w:tc>
      </w:tr>
      <w:tr w:rsidR="00687E8D" w:rsidRPr="00D762FF" w:rsidTr="00D762FF">
        <w:trPr>
          <w:trHeight w:val="258"/>
        </w:trPr>
        <w:tc>
          <w:tcPr>
            <w:tcW w:w="1382" w:type="dxa"/>
            <w:tcBorders>
              <w:top w:val="nil"/>
              <w:left w:val="single" w:sz="8" w:space="0" w:color="auto"/>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ОКЭД</w:t>
            </w:r>
          </w:p>
        </w:tc>
        <w:tc>
          <w:tcPr>
            <w:tcW w:w="3584" w:type="dxa"/>
            <w:tcBorders>
              <w:top w:val="nil"/>
              <w:left w:val="nil"/>
              <w:bottom w:val="nil"/>
              <w:right w:val="single" w:sz="8" w:space="0" w:color="000000"/>
            </w:tcBorders>
            <w:vAlign w:val="center"/>
          </w:tcPr>
          <w:p w:rsidR="00687E8D" w:rsidRPr="00D762FF" w:rsidRDefault="00687E8D" w:rsidP="00D762FF">
            <w:pPr>
              <w:spacing w:after="0" w:line="240" w:lineRule="auto"/>
              <w:rPr>
                <w:rFonts w:ascii="Times New Roman" w:hAnsi="Times New Roman"/>
                <w:sz w:val="24"/>
                <w:szCs w:val="24"/>
                <w:lang w:eastAsia="ru-RU"/>
              </w:rPr>
            </w:pPr>
          </w:p>
        </w:tc>
        <w:tc>
          <w:tcPr>
            <w:tcW w:w="1413" w:type="dxa"/>
            <w:tcBorders>
              <w:top w:val="nil"/>
              <w:left w:val="nil"/>
              <w:bottom w:val="nil"/>
              <w:right w:val="nil"/>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r w:rsidRPr="00D762FF">
              <w:rPr>
                <w:rFonts w:ascii="Times New Roman" w:hAnsi="Times New Roman"/>
                <w:b/>
                <w:bCs/>
                <w:sz w:val="24"/>
                <w:szCs w:val="24"/>
                <w:lang w:eastAsia="ru-RU"/>
              </w:rPr>
              <w:t>ОКЭД</w:t>
            </w:r>
          </w:p>
        </w:tc>
        <w:tc>
          <w:tcPr>
            <w:tcW w:w="4446" w:type="dxa"/>
            <w:gridSpan w:val="2"/>
            <w:tcBorders>
              <w:top w:val="nil"/>
              <w:left w:val="nil"/>
              <w:bottom w:val="nil"/>
              <w:right w:val="single" w:sz="8" w:space="0" w:color="000000"/>
            </w:tcBorders>
            <w:vAlign w:val="center"/>
          </w:tcPr>
          <w:p w:rsidR="00687E8D" w:rsidRPr="00D762FF" w:rsidRDefault="00687E8D" w:rsidP="00D762FF">
            <w:pPr>
              <w:spacing w:after="0" w:line="240" w:lineRule="auto"/>
              <w:rPr>
                <w:rFonts w:ascii="Times New Roman" w:hAnsi="Times New Roman"/>
                <w:sz w:val="24"/>
                <w:szCs w:val="24"/>
                <w:lang w:eastAsia="ru-RU"/>
              </w:rPr>
            </w:pPr>
          </w:p>
        </w:tc>
      </w:tr>
      <w:tr w:rsidR="00687E8D" w:rsidRPr="00D762FF" w:rsidTr="00D762FF">
        <w:trPr>
          <w:trHeight w:val="258"/>
        </w:trPr>
        <w:tc>
          <w:tcPr>
            <w:tcW w:w="4966" w:type="dxa"/>
            <w:gridSpan w:val="2"/>
            <w:tcBorders>
              <w:top w:val="nil"/>
              <w:left w:val="single" w:sz="8" w:space="0" w:color="auto"/>
              <w:bottom w:val="single" w:sz="8" w:space="0" w:color="auto"/>
              <w:right w:val="single" w:sz="8" w:space="0" w:color="000000"/>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p>
        </w:tc>
        <w:tc>
          <w:tcPr>
            <w:tcW w:w="5858" w:type="dxa"/>
            <w:gridSpan w:val="3"/>
            <w:tcBorders>
              <w:top w:val="nil"/>
              <w:left w:val="nil"/>
              <w:bottom w:val="single" w:sz="8" w:space="0" w:color="auto"/>
              <w:right w:val="single" w:sz="8" w:space="0" w:color="000000"/>
            </w:tcBorders>
            <w:noWrap/>
            <w:vAlign w:val="center"/>
          </w:tcPr>
          <w:p w:rsidR="00687E8D" w:rsidRPr="00D762FF" w:rsidRDefault="00687E8D" w:rsidP="00D762FF">
            <w:pPr>
              <w:spacing w:after="0" w:line="240" w:lineRule="auto"/>
              <w:rPr>
                <w:rFonts w:ascii="Times New Roman" w:hAnsi="Times New Roman"/>
                <w:b/>
                <w:bCs/>
                <w:sz w:val="24"/>
                <w:szCs w:val="24"/>
                <w:lang w:eastAsia="ru-RU"/>
              </w:rPr>
            </w:pPr>
          </w:p>
        </w:tc>
      </w:tr>
    </w:tbl>
    <w:p w:rsidR="0018481D" w:rsidRDefault="0018481D" w:rsidP="00ED1CF7">
      <w:pPr>
        <w:spacing w:after="0"/>
        <w:rPr>
          <w:rFonts w:ascii="Times New Roman Uz" w:hAnsi="Times New Roman Uz" w:cs="Times New Roman Uz"/>
          <w:sz w:val="24"/>
          <w:lang w:val="uz-Cyrl-UZ"/>
        </w:rPr>
      </w:pPr>
    </w:p>
    <w:p w:rsidR="0018481D" w:rsidRDefault="0018481D" w:rsidP="00ED1CF7">
      <w:pPr>
        <w:spacing w:after="0"/>
        <w:rPr>
          <w:rFonts w:ascii="Times New Roman Uz" w:hAnsi="Times New Roman Uz" w:cs="Times New Roman Uz"/>
          <w:sz w:val="24"/>
          <w:lang w:val="uz-Cyrl-UZ"/>
        </w:rPr>
      </w:pPr>
    </w:p>
    <w:p w:rsidR="00687E8D" w:rsidRPr="007313C8" w:rsidRDefault="00687E8D" w:rsidP="00ED1CF7">
      <w:pPr>
        <w:spacing w:after="0"/>
        <w:rPr>
          <w:rFonts w:ascii="Times New Roman Uz" w:hAnsi="Times New Roman Uz" w:cs="Times New Roman Uz"/>
          <w:sz w:val="24"/>
        </w:rPr>
      </w:pPr>
      <w:r>
        <w:rPr>
          <w:rFonts w:ascii="Times New Roman Uz" w:hAnsi="Times New Roman Uz" w:cs="Times New Roman Uz"/>
          <w:sz w:val="24"/>
        </w:rPr>
        <w:t xml:space="preserve">Рахбар: </w:t>
      </w:r>
      <w:r>
        <w:rPr>
          <w:rFonts w:ascii="Times New Roman Uz" w:hAnsi="Times New Roman Uz" w:cs="Times New Roman Uz"/>
          <w:sz w:val="24"/>
        </w:rPr>
        <w:tab/>
      </w:r>
      <w:r>
        <w:rPr>
          <w:rFonts w:ascii="Times New Roman Uz" w:hAnsi="Times New Roman Uz" w:cs="Times New Roman Uz"/>
          <w:sz w:val="24"/>
        </w:rPr>
        <w:tab/>
      </w:r>
      <w:r w:rsidR="0018481D">
        <w:rPr>
          <w:rFonts w:ascii="Times New Roman Uz" w:hAnsi="Times New Roman Uz" w:cs="Times New Roman Uz"/>
          <w:sz w:val="24"/>
          <w:lang w:val="uz-Cyrl-UZ"/>
        </w:rPr>
        <w:t xml:space="preserve">  </w:t>
      </w:r>
      <w:r>
        <w:rPr>
          <w:rFonts w:ascii="Times New Roman Uz" w:hAnsi="Times New Roman Uz" w:cs="Times New Roman Uz"/>
          <w:sz w:val="24"/>
        </w:rPr>
        <w:t xml:space="preserve"> </w:t>
      </w:r>
      <w:r w:rsidR="00117744">
        <w:rPr>
          <w:rFonts w:ascii="Times New Roman Uz" w:hAnsi="Times New Roman Uz" w:cs="Times New Roman Uz"/>
          <w:sz w:val="24"/>
          <w:lang w:val="uz-Cyrl-UZ"/>
        </w:rPr>
        <w:t xml:space="preserve">Б.Бозорбоев </w:t>
      </w:r>
      <w:r>
        <w:rPr>
          <w:rFonts w:ascii="Times New Roman Uz" w:hAnsi="Times New Roman Uz" w:cs="Times New Roman Uz"/>
          <w:sz w:val="24"/>
        </w:rPr>
        <w:tab/>
      </w:r>
      <w:r>
        <w:rPr>
          <w:rFonts w:ascii="Times New Roman Uz" w:hAnsi="Times New Roman Uz" w:cs="Times New Roman Uz"/>
          <w:sz w:val="24"/>
        </w:rPr>
        <w:tab/>
      </w:r>
      <w:r>
        <w:rPr>
          <w:rFonts w:ascii="Times New Roman Uz" w:hAnsi="Times New Roman Uz" w:cs="Times New Roman Uz"/>
          <w:sz w:val="24"/>
        </w:rPr>
        <w:tab/>
        <w:t xml:space="preserve">     Рахбар:________________________</w:t>
      </w:r>
      <w:r>
        <w:rPr>
          <w:rFonts w:ascii="Times New Roman Uz" w:hAnsi="Times New Roman Uz" w:cs="Times New Roman Uz"/>
          <w:sz w:val="24"/>
        </w:rPr>
        <w:tab/>
      </w:r>
    </w:p>
    <w:sectPr w:rsidR="00687E8D" w:rsidRPr="007313C8" w:rsidSect="003C6E73">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Uz">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A2E"/>
    <w:multiLevelType w:val="multilevel"/>
    <w:tmpl w:val="8FC266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35"/>
    <w:rsid w:val="00040E5E"/>
    <w:rsid w:val="0004240C"/>
    <w:rsid w:val="00066ADE"/>
    <w:rsid w:val="00113CD6"/>
    <w:rsid w:val="00117744"/>
    <w:rsid w:val="00126EE7"/>
    <w:rsid w:val="0018481D"/>
    <w:rsid w:val="00222594"/>
    <w:rsid w:val="002946A5"/>
    <w:rsid w:val="002D2F6C"/>
    <w:rsid w:val="002D7D6A"/>
    <w:rsid w:val="00314C0A"/>
    <w:rsid w:val="00325B49"/>
    <w:rsid w:val="00390CD8"/>
    <w:rsid w:val="003B40A0"/>
    <w:rsid w:val="003C6E73"/>
    <w:rsid w:val="003D591B"/>
    <w:rsid w:val="00425123"/>
    <w:rsid w:val="00465B2E"/>
    <w:rsid w:val="0049368C"/>
    <w:rsid w:val="00502DA2"/>
    <w:rsid w:val="005475F2"/>
    <w:rsid w:val="005B431D"/>
    <w:rsid w:val="00602D05"/>
    <w:rsid w:val="00687E8D"/>
    <w:rsid w:val="007313C8"/>
    <w:rsid w:val="007D76AC"/>
    <w:rsid w:val="008B31D8"/>
    <w:rsid w:val="00941C35"/>
    <w:rsid w:val="00981D60"/>
    <w:rsid w:val="00A35644"/>
    <w:rsid w:val="00AC2C1C"/>
    <w:rsid w:val="00B80625"/>
    <w:rsid w:val="00BB20C7"/>
    <w:rsid w:val="00C25532"/>
    <w:rsid w:val="00CA024F"/>
    <w:rsid w:val="00CF441A"/>
    <w:rsid w:val="00D762FF"/>
    <w:rsid w:val="00ED1CF7"/>
    <w:rsid w:val="00FF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05"/>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1C35"/>
    <w:pPr>
      <w:ind w:left="720"/>
      <w:contextualSpacing/>
    </w:pPr>
  </w:style>
  <w:style w:type="table" w:styleId="a4">
    <w:name w:val="Table Grid"/>
    <w:basedOn w:val="a1"/>
    <w:uiPriority w:val="99"/>
    <w:rsid w:val="00941C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05"/>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1C35"/>
    <w:pPr>
      <w:ind w:left="720"/>
      <w:contextualSpacing/>
    </w:pPr>
  </w:style>
  <w:style w:type="table" w:styleId="a4">
    <w:name w:val="Table Grid"/>
    <w:basedOn w:val="a1"/>
    <w:uiPriority w:val="99"/>
    <w:rsid w:val="00941C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919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ШАРТНОМА №______</vt:lpstr>
    </vt:vector>
  </TitlesOfParts>
  <Company>SPecialiST RePack</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№______</dc:title>
  <dc:creator>PROFI</dc:creator>
  <cp:lastModifiedBy>User</cp:lastModifiedBy>
  <cp:revision>2</cp:revision>
  <cp:lastPrinted>2017-03-23T14:14:00Z</cp:lastPrinted>
  <dcterms:created xsi:type="dcterms:W3CDTF">2022-12-02T13:16:00Z</dcterms:created>
  <dcterms:modified xsi:type="dcterms:W3CDTF">2022-12-02T13:16:00Z</dcterms:modified>
</cp:coreProperties>
</file>