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Pr="009B1C1C" w:rsidRDefault="00784423" w:rsidP="008B5732">
      <w:pPr>
        <w:pStyle w:val="1"/>
        <w:tabs>
          <w:tab w:val="left" w:pos="4627"/>
        </w:tabs>
        <w:ind w:firstLine="851"/>
        <w:jc w:val="both"/>
      </w:pPr>
      <w:proofErr w:type="gramStart"/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 w:rsidRPr="009B1C1C">
        <w:t xml:space="preserve">именуемая в дальнейшем </w:t>
      </w:r>
      <w:r w:rsidR="00BD5E31" w:rsidRPr="009B1C1C">
        <w:rPr>
          <w:b/>
          <w:bCs/>
        </w:rPr>
        <w:t xml:space="preserve">«Исполнитель», </w:t>
      </w:r>
      <w:r w:rsidR="00BD5E31" w:rsidRPr="009B1C1C">
        <w:t xml:space="preserve">в </w:t>
      </w:r>
      <w:r w:rsidRPr="009B1C1C">
        <w:t>_____________________</w:t>
      </w:r>
      <w:r w:rsidR="00BD5E31" w:rsidRPr="009B1C1C">
        <w:t xml:space="preserve">., действующего на основании Устава и </w:t>
      </w:r>
      <w:r w:rsidR="00BD5E31" w:rsidRPr="009B1C1C">
        <w:rPr>
          <w:b/>
          <w:bCs/>
        </w:rPr>
        <w:t xml:space="preserve">Институт Геологии и </w:t>
      </w:r>
      <w:r w:rsidR="008B5732" w:rsidRPr="009B1C1C">
        <w:rPr>
          <w:b/>
          <w:bCs/>
        </w:rPr>
        <w:t>г</w:t>
      </w:r>
      <w:r w:rsidR="00BD5E31" w:rsidRPr="009B1C1C">
        <w:rPr>
          <w:b/>
          <w:bCs/>
        </w:rPr>
        <w:t>еофизики</w:t>
      </w:r>
      <w:r w:rsidR="008B5732" w:rsidRPr="009B1C1C">
        <w:rPr>
          <w:b/>
          <w:bCs/>
        </w:rPr>
        <w:t xml:space="preserve"> </w:t>
      </w:r>
      <w:proofErr w:type="spellStart"/>
      <w:r w:rsidR="008B5732" w:rsidRPr="009B1C1C">
        <w:rPr>
          <w:b/>
          <w:bCs/>
        </w:rPr>
        <w:t>им.Х.М.Абдуллаева</w:t>
      </w:r>
      <w:proofErr w:type="spellEnd"/>
      <w:r w:rsidR="00BD5E31" w:rsidRPr="009B1C1C">
        <w:rPr>
          <w:b/>
          <w:bCs/>
        </w:rPr>
        <w:t xml:space="preserve"> </w:t>
      </w:r>
      <w:r w:rsidR="00BD5E31" w:rsidRPr="009B1C1C">
        <w:t xml:space="preserve">именуемый в дальнейшем </w:t>
      </w:r>
      <w:r w:rsidR="00BD5E31" w:rsidRPr="009B1C1C">
        <w:rPr>
          <w:b/>
          <w:bCs/>
        </w:rPr>
        <w:t xml:space="preserve">«Заказчик» </w:t>
      </w:r>
      <w:r w:rsidR="00BD5E31" w:rsidRPr="009B1C1C">
        <w:t>в лице</w:t>
      </w:r>
      <w:r w:rsidR="008B5732" w:rsidRPr="009B1C1C">
        <w:t xml:space="preserve"> директора </w:t>
      </w:r>
      <w:proofErr w:type="spellStart"/>
      <w:r w:rsidR="008B5732" w:rsidRPr="009B1C1C">
        <w:t>Нурходжаева</w:t>
      </w:r>
      <w:proofErr w:type="spellEnd"/>
      <w:r w:rsidR="008B5732" w:rsidRPr="009B1C1C">
        <w:t xml:space="preserve"> А.К. </w:t>
      </w:r>
      <w:r w:rsidR="00BD5E31" w:rsidRPr="009B1C1C">
        <w:rPr>
          <w:color w:val="auto"/>
        </w:rPr>
        <w:t>действующего</w:t>
      </w:r>
      <w:r w:rsidR="00BD5E31" w:rsidRPr="009B1C1C">
        <w:rPr>
          <w:color w:val="3C3262"/>
        </w:rPr>
        <w:t xml:space="preserve"> </w:t>
      </w:r>
      <w:r w:rsidR="00BD5E31" w:rsidRPr="009B1C1C">
        <w:t>на основании Устава с</w:t>
      </w:r>
      <w:r w:rsidR="008B5732" w:rsidRPr="009B1C1C">
        <w:t xml:space="preserve"> </w:t>
      </w:r>
      <w:r w:rsidR="00BD5E31" w:rsidRPr="009B1C1C">
        <w:t>другой стороны, заключили настоящий договор о нижеследующем:</w:t>
      </w:r>
      <w:proofErr w:type="gramEnd"/>
    </w:p>
    <w:p w14:paraId="489371B9" w14:textId="77777777" w:rsidR="008B5732" w:rsidRPr="009B1C1C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9B1C1C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9B1C1C">
        <w:rPr>
          <w:b/>
          <w:bCs/>
        </w:rPr>
        <w:t>Предмет договора</w:t>
      </w:r>
    </w:p>
    <w:p w14:paraId="26D2AF01" w14:textId="77777777" w:rsidR="00D52737" w:rsidRPr="009B1C1C" w:rsidRDefault="00BD5E31">
      <w:pPr>
        <w:pStyle w:val="a5"/>
        <w:ind w:left="125"/>
      </w:pPr>
      <w:r w:rsidRPr="009B1C1C">
        <w:t>1.1. Заказчик поручает, а Исполнитель принимает на себя выполнение работ согласно</w:t>
      </w:r>
    </w:p>
    <w:p w14:paraId="7B908929" w14:textId="5B55EC31" w:rsidR="00D52737" w:rsidRPr="009B1C1C" w:rsidRDefault="00BD5E31" w:rsidP="00675342">
      <w:pPr>
        <w:pStyle w:val="a5"/>
        <w:tabs>
          <w:tab w:val="center" w:pos="5126"/>
        </w:tabs>
        <w:ind w:left="581"/>
      </w:pPr>
      <w:r w:rsidRPr="009B1C1C">
        <w:t xml:space="preserve">писем </w:t>
      </w:r>
      <w:proofErr w:type="gramStart"/>
      <w:r w:rsidRPr="009B1C1C">
        <w:t>на</w:t>
      </w:r>
      <w:proofErr w:type="gramEnd"/>
      <w:r w:rsidRPr="009B1C1C">
        <w:t>:</w:t>
      </w:r>
      <w:r w:rsidR="00675342" w:rsidRPr="009B1C1C">
        <w:tab/>
      </w:r>
    </w:p>
    <w:p w14:paraId="0A530180" w14:textId="77777777" w:rsidR="00675342" w:rsidRPr="009B1C1C" w:rsidRDefault="00675342" w:rsidP="00675342">
      <w:pPr>
        <w:pStyle w:val="a5"/>
        <w:tabs>
          <w:tab w:val="center" w:pos="5126"/>
        </w:tabs>
        <w:ind w:left="581"/>
      </w:pP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E04948" w:rsidRPr="009B1C1C" w14:paraId="3865D093" w14:textId="77777777" w:rsidTr="007F1B06">
        <w:trPr>
          <w:trHeight w:hRule="exact" w:val="4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E04948" w:rsidRPr="009B1C1C" w:rsidRDefault="00E04948" w:rsidP="008B5732">
            <w:pPr>
              <w:pStyle w:val="a7"/>
              <w:ind w:firstLine="273"/>
              <w:jc w:val="both"/>
            </w:pPr>
            <w:r w:rsidRPr="009B1C1C"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590C9786" w:rsidR="00E04948" w:rsidRPr="009B1C1C" w:rsidRDefault="00675342">
            <w:pPr>
              <w:pStyle w:val="a7"/>
              <w:ind w:firstLine="0"/>
            </w:pPr>
            <w:r w:rsidRPr="009B1C1C">
              <w:t>Мас</w:t>
            </w:r>
            <w:r w:rsidR="006921CB" w:rsidRPr="009B1C1C">
              <w:t>с</w:t>
            </w:r>
            <w:r w:rsidRPr="009B1C1C">
              <w:t xml:space="preserve"> – </w:t>
            </w:r>
            <w:proofErr w:type="spellStart"/>
            <w:r w:rsidRPr="009B1C1C">
              <w:t>спнктральный</w:t>
            </w:r>
            <w:proofErr w:type="spellEnd"/>
            <w:r w:rsidRPr="009B1C1C">
              <w:t xml:space="preserve">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30EEABE3" w:rsidR="00E04948" w:rsidRPr="009B1C1C" w:rsidRDefault="00E04948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418E1E5A" w:rsidR="00E04948" w:rsidRPr="009B1C1C" w:rsidRDefault="007F1B06" w:rsidP="007F1B06">
            <w:pPr>
              <w:pStyle w:val="a7"/>
              <w:ind w:right="700" w:firstLine="0"/>
              <w:jc w:val="center"/>
            </w:pPr>
            <w:r w:rsidRPr="009B1C1C">
              <w:t xml:space="preserve">    163</w:t>
            </w:r>
          </w:p>
        </w:tc>
      </w:tr>
      <w:tr w:rsidR="00E04948" w:rsidRPr="009B1C1C" w14:paraId="1FB91D44" w14:textId="77777777" w:rsidTr="00644A9E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E04948" w:rsidRPr="009B1C1C" w:rsidRDefault="00E04948" w:rsidP="008B5732">
            <w:pPr>
              <w:pStyle w:val="a7"/>
              <w:ind w:firstLine="273"/>
              <w:jc w:val="both"/>
            </w:pPr>
            <w:r w:rsidRPr="009B1C1C"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10215BB2" w:rsidR="00E04948" w:rsidRPr="009B1C1C" w:rsidRDefault="00E04948">
            <w:pPr>
              <w:pStyle w:val="a7"/>
              <w:ind w:firstLine="0"/>
            </w:pPr>
            <w:r w:rsidRPr="009B1C1C"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E789B56" w:rsidR="00E04948" w:rsidRPr="009B1C1C" w:rsidRDefault="00E04948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3A1C9B43" w:rsidR="00E04948" w:rsidRPr="009B1C1C" w:rsidRDefault="007F1B06" w:rsidP="007F1B06">
            <w:pPr>
              <w:pStyle w:val="a7"/>
              <w:ind w:firstLine="400"/>
            </w:pPr>
            <w:r w:rsidRPr="009B1C1C">
              <w:t>96</w:t>
            </w:r>
          </w:p>
        </w:tc>
      </w:tr>
      <w:tr w:rsidR="00E04948" w:rsidRPr="009B1C1C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E04948" w:rsidRPr="009B1C1C" w:rsidRDefault="00E04948" w:rsidP="008B5732">
            <w:pPr>
              <w:pStyle w:val="a7"/>
              <w:ind w:firstLine="273"/>
              <w:jc w:val="both"/>
            </w:pPr>
            <w:r w:rsidRPr="009B1C1C"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5AA2A839" w:rsidR="00E04948" w:rsidRPr="009B1C1C" w:rsidRDefault="00E04948">
            <w:pPr>
              <w:pStyle w:val="a7"/>
              <w:ind w:firstLine="0"/>
            </w:pPr>
            <w:r w:rsidRPr="009B1C1C"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37FE3734" w:rsidR="00E04948" w:rsidRPr="009B1C1C" w:rsidRDefault="00E04948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767D1C06" w:rsidR="00E04948" w:rsidRPr="009B1C1C" w:rsidRDefault="007F1B06" w:rsidP="007F1B06">
            <w:pPr>
              <w:pStyle w:val="a7"/>
              <w:ind w:firstLine="400"/>
            </w:pPr>
            <w:r w:rsidRPr="009B1C1C">
              <w:t>126</w:t>
            </w:r>
          </w:p>
        </w:tc>
      </w:tr>
      <w:tr w:rsidR="00E04948" w:rsidRPr="009B1C1C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E04948" w:rsidRPr="009B1C1C" w:rsidRDefault="00E04948" w:rsidP="008B5732">
            <w:pPr>
              <w:pStyle w:val="a7"/>
              <w:ind w:firstLine="273"/>
              <w:jc w:val="both"/>
            </w:pPr>
            <w:r w:rsidRPr="009B1C1C"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39124814" w:rsidR="00E04948" w:rsidRPr="009B1C1C" w:rsidRDefault="00E04948">
            <w:pPr>
              <w:pStyle w:val="a7"/>
              <w:ind w:firstLine="0"/>
            </w:pPr>
            <w:r w:rsidRPr="009B1C1C"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4EF8CC96" w:rsidR="00E04948" w:rsidRPr="009B1C1C" w:rsidRDefault="00E04948">
            <w:pPr>
              <w:pStyle w:val="a7"/>
              <w:ind w:firstLine="300"/>
              <w:jc w:val="both"/>
            </w:pPr>
            <w:proofErr w:type="spellStart"/>
            <w:r w:rsidRPr="009B1C1C">
              <w:t>пробп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38A90558" w:rsidR="00E04948" w:rsidRPr="009B1C1C" w:rsidRDefault="007F1B06" w:rsidP="007F1B06">
            <w:pPr>
              <w:pStyle w:val="a7"/>
              <w:ind w:firstLine="400"/>
            </w:pPr>
            <w:r w:rsidRPr="009B1C1C">
              <w:t>178</w:t>
            </w:r>
          </w:p>
        </w:tc>
      </w:tr>
      <w:tr w:rsidR="00E04948" w:rsidRPr="009B1C1C" w14:paraId="652B2A26" w14:textId="77777777" w:rsidTr="007F1B06">
        <w:trPr>
          <w:trHeight w:hRule="exact" w:val="3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E04948" w:rsidRPr="009B1C1C" w:rsidRDefault="00E04948" w:rsidP="008B5732">
            <w:pPr>
              <w:pStyle w:val="a7"/>
              <w:ind w:firstLine="273"/>
              <w:jc w:val="both"/>
            </w:pPr>
            <w:r w:rsidRPr="009B1C1C"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30EDC4AB" w:rsidR="00E04948" w:rsidRPr="009B1C1C" w:rsidRDefault="00AE0448" w:rsidP="00AE0448">
            <w:pPr>
              <w:pStyle w:val="a7"/>
              <w:ind w:firstLine="0"/>
            </w:pPr>
            <w:r w:rsidRPr="009B1C1C">
              <w:t>Силикатный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23690863" w:rsidR="00E04948" w:rsidRPr="009B1C1C" w:rsidRDefault="00E04948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473EE1DA" w:rsidR="00E04948" w:rsidRPr="009B1C1C" w:rsidRDefault="007F1B06" w:rsidP="007F1B06">
            <w:pPr>
              <w:pStyle w:val="a7"/>
              <w:ind w:firstLine="400"/>
            </w:pPr>
            <w:r w:rsidRPr="009B1C1C">
              <w:t>15</w:t>
            </w:r>
          </w:p>
        </w:tc>
      </w:tr>
      <w:tr w:rsidR="00E04948" w:rsidRPr="009B1C1C" w14:paraId="35D7B3CC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F2E2" w14:textId="77777777" w:rsidR="00E04948" w:rsidRPr="009B1C1C" w:rsidRDefault="00E04948" w:rsidP="008B5732">
            <w:pPr>
              <w:pStyle w:val="a7"/>
              <w:ind w:firstLine="273"/>
              <w:jc w:val="both"/>
            </w:pPr>
            <w:r w:rsidRPr="009B1C1C"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A456" w14:textId="16FDD146" w:rsidR="00E04948" w:rsidRPr="009B1C1C" w:rsidRDefault="00E04948">
            <w:pPr>
              <w:pStyle w:val="a7"/>
              <w:ind w:firstLine="0"/>
            </w:pPr>
            <w:proofErr w:type="spellStart"/>
            <w:r w:rsidRPr="009B1C1C">
              <w:t>Золотометрия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6816" w14:textId="4297475C" w:rsidR="00E04948" w:rsidRPr="009B1C1C" w:rsidRDefault="00E04948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526B3CB7" w:rsidR="00E04948" w:rsidRPr="009B1C1C" w:rsidRDefault="007F1B06" w:rsidP="007F1B06">
            <w:pPr>
              <w:pStyle w:val="a7"/>
              <w:ind w:firstLine="400"/>
            </w:pPr>
            <w:r w:rsidRPr="009B1C1C">
              <w:t>142</w:t>
            </w:r>
          </w:p>
        </w:tc>
      </w:tr>
      <w:tr w:rsidR="00E04948" w:rsidRPr="009B1C1C" w14:paraId="2CA0E352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57874" w14:textId="319A6C2B" w:rsidR="00E04948" w:rsidRPr="009B1C1C" w:rsidRDefault="00E04948" w:rsidP="00E04948">
            <w:pPr>
              <w:pStyle w:val="a7"/>
              <w:ind w:firstLine="273"/>
              <w:jc w:val="both"/>
            </w:pPr>
            <w:r w:rsidRPr="009B1C1C"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EA15" w14:textId="4B1107DE" w:rsidR="00E04948" w:rsidRPr="009B1C1C" w:rsidRDefault="00E04948">
            <w:pPr>
              <w:pStyle w:val="a7"/>
              <w:ind w:firstLine="0"/>
            </w:pPr>
            <w:r w:rsidRPr="009B1C1C">
              <w:t>Пробирный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30FB4" w14:textId="0EEF314F" w:rsidR="00E04948" w:rsidRPr="009B1C1C" w:rsidRDefault="00E04948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E51B1" w14:textId="042F363F" w:rsidR="00E04948" w:rsidRPr="009B1C1C" w:rsidRDefault="007F1B06" w:rsidP="007F1B06">
            <w:pPr>
              <w:pStyle w:val="a7"/>
            </w:pPr>
            <w:r w:rsidRPr="009B1C1C">
              <w:t xml:space="preserve">    130</w:t>
            </w:r>
          </w:p>
        </w:tc>
      </w:tr>
      <w:tr w:rsidR="007F1B06" w:rsidRPr="009B1C1C" w14:paraId="558995F0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782090" w14:textId="0BBB5E3A" w:rsidR="007F1B06" w:rsidRPr="009B1C1C" w:rsidRDefault="007F1B06" w:rsidP="00E04948">
            <w:pPr>
              <w:pStyle w:val="a7"/>
              <w:ind w:firstLine="273"/>
              <w:jc w:val="both"/>
            </w:pPr>
            <w:r w:rsidRPr="009B1C1C"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861857" w14:textId="4EA60779" w:rsidR="007F1B06" w:rsidRPr="009B1C1C" w:rsidRDefault="007F1B06">
            <w:pPr>
              <w:pStyle w:val="a7"/>
              <w:ind w:firstLine="0"/>
            </w:pPr>
            <w:r w:rsidRPr="009B1C1C">
              <w:t>Сокращенный спектральный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60AE41" w14:textId="52799BC6" w:rsidR="007F1B06" w:rsidRPr="009B1C1C" w:rsidRDefault="007F1B06">
            <w:pPr>
              <w:pStyle w:val="a7"/>
              <w:ind w:firstLine="300"/>
              <w:jc w:val="both"/>
            </w:pPr>
            <w:r w:rsidRPr="009B1C1C"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9B59F" w14:textId="2240B04F" w:rsidR="007F1B06" w:rsidRPr="009B1C1C" w:rsidRDefault="007F1B06" w:rsidP="007F1B06">
            <w:pPr>
              <w:pStyle w:val="a7"/>
            </w:pPr>
            <w:r w:rsidRPr="009B1C1C">
              <w:t xml:space="preserve">    102</w:t>
            </w:r>
          </w:p>
        </w:tc>
      </w:tr>
      <w:tr w:rsidR="007F1B06" w:rsidRPr="009B1C1C" w14:paraId="13C51B77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3A775" w14:textId="2E1AA12D" w:rsidR="007F1B06" w:rsidRPr="009B1C1C" w:rsidRDefault="007F1B06" w:rsidP="00E04948">
            <w:pPr>
              <w:pStyle w:val="a7"/>
              <w:ind w:firstLine="273"/>
              <w:jc w:val="both"/>
            </w:pPr>
            <w:r w:rsidRPr="009B1C1C"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AC0660" w14:textId="7AFBD06E" w:rsidR="007F1B06" w:rsidRPr="009B1C1C" w:rsidRDefault="007F1B06">
            <w:pPr>
              <w:pStyle w:val="a7"/>
              <w:ind w:firstLine="0"/>
            </w:pPr>
            <w:r w:rsidRPr="009B1C1C">
              <w:t>Дробление и истирание по 5-6 кг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D66AB" w14:textId="77777777" w:rsidR="007F1B06" w:rsidRPr="009B1C1C" w:rsidRDefault="007F1B06">
            <w:pPr>
              <w:pStyle w:val="a7"/>
              <w:ind w:firstLine="300"/>
              <w:jc w:val="both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88723" w14:textId="26B87AA0" w:rsidR="007F1B06" w:rsidRPr="009B1C1C" w:rsidRDefault="007F1B06" w:rsidP="007F1B06">
            <w:pPr>
              <w:pStyle w:val="a7"/>
            </w:pPr>
            <w:r w:rsidRPr="009B1C1C">
              <w:t xml:space="preserve">      5</w:t>
            </w:r>
          </w:p>
        </w:tc>
      </w:tr>
    </w:tbl>
    <w:p w14:paraId="5541A9F5" w14:textId="77777777" w:rsidR="00675342" w:rsidRPr="009B1C1C" w:rsidRDefault="00675342" w:rsidP="00675342">
      <w:pPr>
        <w:pStyle w:val="a5"/>
        <w:tabs>
          <w:tab w:val="left" w:pos="470"/>
        </w:tabs>
      </w:pPr>
    </w:p>
    <w:p w14:paraId="333D8978" w14:textId="2B9AE6D9" w:rsidR="00D52737" w:rsidRPr="009B1C1C" w:rsidRDefault="00675342" w:rsidP="00675342">
      <w:pPr>
        <w:pStyle w:val="a5"/>
        <w:tabs>
          <w:tab w:val="left" w:pos="470"/>
        </w:tabs>
      </w:pPr>
      <w:r w:rsidRPr="009B1C1C">
        <w:t xml:space="preserve">  1.2   </w:t>
      </w:r>
      <w:r w:rsidR="00BD5E31" w:rsidRPr="009B1C1C">
        <w:t>Заказчик обязуется предоставить материал согласно установленным требованиям.</w:t>
      </w:r>
    </w:p>
    <w:p w14:paraId="5ACFA1C6" w14:textId="77777777" w:rsidR="00D52737" w:rsidRPr="009B1C1C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 w:rsidRPr="009B1C1C"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Pr="009B1C1C" w:rsidRDefault="00D52737">
      <w:pPr>
        <w:spacing w:after="479" w:line="1" w:lineRule="exact"/>
        <w:rPr>
          <w:rFonts w:ascii="Times New Roman" w:hAnsi="Times New Roman" w:cs="Times New Roman"/>
        </w:rPr>
      </w:pPr>
    </w:p>
    <w:p w14:paraId="029E4A51" w14:textId="77777777" w:rsidR="00D52737" w:rsidRPr="009B1C1C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9B1C1C">
        <w:rPr>
          <w:b/>
          <w:bCs/>
        </w:rPr>
        <w:t>Стоимость и порядок расчетов</w:t>
      </w:r>
    </w:p>
    <w:p w14:paraId="0D95ABA5" w14:textId="77777777" w:rsidR="00D52737" w:rsidRPr="009B1C1C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 w:rsidRPr="009B1C1C"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7FAD612B" w:rsidR="00D52737" w:rsidRPr="009B1C1C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 w:rsidRPr="009B1C1C">
        <w:t xml:space="preserve">Заказчик предоставляет объем работ на сумму в соответствии с протоколом о договорной цене сумме </w:t>
      </w:r>
      <w:proofErr w:type="spellStart"/>
      <w:proofErr w:type="gramStart"/>
      <w:r w:rsidRPr="009B1C1C">
        <w:t>сумме</w:t>
      </w:r>
      <w:proofErr w:type="spellEnd"/>
      <w:proofErr w:type="gramEnd"/>
      <w:r w:rsidRPr="009B1C1C">
        <w:t xml:space="preserve"> </w:t>
      </w:r>
      <w:r w:rsidR="00784423" w:rsidRPr="009B1C1C">
        <w:rPr>
          <w:b/>
          <w:bCs/>
          <w:i/>
          <w:iCs/>
        </w:rPr>
        <w:t>___________</w:t>
      </w:r>
      <w:r w:rsidRPr="009B1C1C">
        <w:rPr>
          <w:b/>
          <w:bCs/>
          <w:i/>
          <w:iCs/>
        </w:rPr>
        <w:t xml:space="preserve"> </w:t>
      </w:r>
      <w:proofErr w:type="spellStart"/>
      <w:r w:rsidRPr="009B1C1C">
        <w:rPr>
          <w:b/>
          <w:bCs/>
          <w:i/>
          <w:iCs/>
        </w:rPr>
        <w:t>сум</w:t>
      </w:r>
      <w:proofErr w:type="spellEnd"/>
      <w:r w:rsidRPr="009B1C1C">
        <w:rPr>
          <w:b/>
          <w:bCs/>
          <w:i/>
          <w:iCs/>
        </w:rPr>
        <w:t xml:space="preserve"> (</w:t>
      </w:r>
      <w:r w:rsidR="00784423" w:rsidRPr="009B1C1C">
        <w:rPr>
          <w:b/>
          <w:bCs/>
          <w:i/>
          <w:iCs/>
        </w:rPr>
        <w:t xml:space="preserve">                                                   </w:t>
      </w:r>
      <w:r w:rsidRPr="009B1C1C">
        <w:rPr>
          <w:b/>
          <w:bCs/>
          <w:i/>
          <w:iCs/>
        </w:rPr>
        <w:t xml:space="preserve">00 </w:t>
      </w:r>
      <w:proofErr w:type="spellStart"/>
      <w:r w:rsidRPr="009B1C1C">
        <w:rPr>
          <w:b/>
          <w:bCs/>
          <w:i/>
          <w:iCs/>
        </w:rPr>
        <w:t>тийин</w:t>
      </w:r>
      <w:proofErr w:type="spellEnd"/>
      <w:r w:rsidRPr="009B1C1C">
        <w:rPr>
          <w:b/>
          <w:bCs/>
          <w:i/>
          <w:iCs/>
        </w:rPr>
        <w:t>)</w:t>
      </w:r>
    </w:p>
    <w:p w14:paraId="428F259A" w14:textId="11CAEF19" w:rsidR="00D52737" w:rsidRPr="009B1C1C" w:rsidRDefault="00BD5E31">
      <w:pPr>
        <w:pStyle w:val="1"/>
        <w:numPr>
          <w:ilvl w:val="1"/>
          <w:numId w:val="1"/>
        </w:numPr>
        <w:tabs>
          <w:tab w:val="left" w:pos="473"/>
        </w:tabs>
        <w:spacing w:after="840"/>
        <w:ind w:firstLine="0"/>
        <w:jc w:val="both"/>
      </w:pPr>
      <w:bookmarkStart w:id="4" w:name="bookmark4"/>
      <w:bookmarkEnd w:id="4"/>
      <w:r w:rsidRPr="009B1C1C">
        <w:t xml:space="preserve">Оплата производится Заказчиком с 30% предоплатой в размере </w:t>
      </w:r>
      <w:r w:rsidR="00784423" w:rsidRPr="009B1C1C">
        <w:rPr>
          <w:b/>
          <w:bCs/>
          <w:i/>
          <w:iCs/>
        </w:rPr>
        <w:t>__________</w:t>
      </w:r>
      <w:r w:rsidRPr="009B1C1C">
        <w:rPr>
          <w:b/>
          <w:bCs/>
          <w:i/>
          <w:iCs/>
        </w:rPr>
        <w:t xml:space="preserve"> </w:t>
      </w:r>
      <w:proofErr w:type="spellStart"/>
      <w:r w:rsidRPr="009B1C1C">
        <w:rPr>
          <w:b/>
          <w:bCs/>
          <w:i/>
          <w:iCs/>
        </w:rPr>
        <w:t>сум</w:t>
      </w:r>
      <w:proofErr w:type="spellEnd"/>
      <w:r w:rsidRPr="009B1C1C">
        <w:rPr>
          <w:b/>
          <w:bCs/>
          <w:i/>
          <w:iCs/>
        </w:rPr>
        <w:t xml:space="preserve"> </w:t>
      </w:r>
      <w:r w:rsidR="00784423" w:rsidRPr="009B1C1C">
        <w:rPr>
          <w:b/>
          <w:bCs/>
          <w:i/>
          <w:iCs/>
        </w:rPr>
        <w:t>0</w:t>
      </w:r>
      <w:r w:rsidRPr="009B1C1C">
        <w:rPr>
          <w:b/>
          <w:bCs/>
          <w:i/>
          <w:iCs/>
        </w:rPr>
        <w:t xml:space="preserve">0 </w:t>
      </w:r>
      <w:proofErr w:type="spellStart"/>
      <w:r w:rsidRPr="009B1C1C">
        <w:rPr>
          <w:b/>
          <w:bCs/>
          <w:i/>
          <w:iCs/>
        </w:rPr>
        <w:t>тийин</w:t>
      </w:r>
      <w:proofErr w:type="spellEnd"/>
      <w:r w:rsidRPr="009B1C1C">
        <w:rPr>
          <w:b/>
          <w:bCs/>
          <w:i/>
          <w:iCs/>
        </w:rPr>
        <w:t xml:space="preserve">. </w:t>
      </w:r>
      <w:r w:rsidRPr="009B1C1C">
        <w:t>Оставшуюся сумму в размере 70% перечисляется на р/с Исполнителя в течени</w:t>
      </w:r>
      <w:proofErr w:type="gramStart"/>
      <w:r w:rsidRPr="009B1C1C">
        <w:t>и</w:t>
      </w:r>
      <w:proofErr w:type="gramEnd"/>
      <w:r w:rsidRPr="009B1C1C">
        <w:t xml:space="preserve"> 30 банковских дней и закрывается согласно акта выполненных работ.</w:t>
      </w:r>
    </w:p>
    <w:p w14:paraId="08A25486" w14:textId="77777777" w:rsidR="00D52737" w:rsidRPr="009B1C1C" w:rsidRDefault="00BD5E31">
      <w:pPr>
        <w:pStyle w:val="1"/>
        <w:numPr>
          <w:ilvl w:val="0"/>
          <w:numId w:val="1"/>
        </w:numPr>
        <w:spacing w:after="240" w:line="264" w:lineRule="auto"/>
        <w:ind w:firstLine="0"/>
        <w:jc w:val="center"/>
      </w:pPr>
      <w:bookmarkStart w:id="5" w:name="bookmark5"/>
      <w:bookmarkEnd w:id="5"/>
      <w:r w:rsidRPr="009B1C1C">
        <w:rPr>
          <w:b/>
          <w:bCs/>
        </w:rPr>
        <w:t>Форс-мажор</w:t>
      </w:r>
    </w:p>
    <w:p w14:paraId="56914868" w14:textId="77777777" w:rsidR="00D52737" w:rsidRPr="009B1C1C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 w:rsidRPr="009B1C1C"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Pr="009B1C1C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 w:rsidRPr="009B1C1C"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Pr="009B1C1C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 w:rsidRPr="009B1C1C">
        <w:t xml:space="preserve"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</w:t>
      </w:r>
      <w:r w:rsidRPr="009B1C1C">
        <w:lastRenderedPageBreak/>
        <w:t>действия обстоятельств непреодолимой силы.</w:t>
      </w:r>
    </w:p>
    <w:p w14:paraId="1E26E4C5" w14:textId="77777777" w:rsidR="00E02C6B" w:rsidRPr="009B1C1C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9B1C1C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9B1C1C">
        <w:rPr>
          <w:b/>
          <w:bCs/>
        </w:rPr>
        <w:t>Порядок разрешения споров</w:t>
      </w:r>
    </w:p>
    <w:p w14:paraId="1AA03E31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 w:rsidRPr="009B1C1C"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 w:rsidRPr="009B1C1C"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 w:rsidRPr="009B1C1C">
        <w:rPr>
          <w:b/>
          <w:bCs/>
          <w:i/>
          <w:iCs/>
        </w:rPr>
        <w:t>Исполнитель</w:t>
      </w:r>
      <w:r w:rsidRPr="009B1C1C">
        <w:t xml:space="preserve"> и </w:t>
      </w:r>
      <w:r w:rsidRPr="009B1C1C">
        <w:rPr>
          <w:b/>
          <w:bCs/>
          <w:i/>
          <w:iCs/>
        </w:rPr>
        <w:t>Заказчик</w:t>
      </w:r>
      <w:r w:rsidRPr="009B1C1C"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 w:rsidRPr="009B1C1C">
        <w:t xml:space="preserve"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</w:t>
      </w:r>
      <w:proofErr w:type="gramStart"/>
      <w:r w:rsidRPr="009B1C1C">
        <w:t>процедурой</w:t>
      </w:r>
      <w:proofErr w:type="gramEnd"/>
      <w:r w:rsidRPr="009B1C1C">
        <w:t xml:space="preserve"> установленной для этих судов.</w:t>
      </w:r>
    </w:p>
    <w:p w14:paraId="5184C462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 w:rsidRPr="009B1C1C">
        <w:t xml:space="preserve">В случае не выполнения работ в сроки, указанных в договоре </w:t>
      </w:r>
      <w:r w:rsidRPr="009B1C1C">
        <w:rPr>
          <w:i/>
          <w:iCs/>
        </w:rPr>
        <w:t xml:space="preserve">Исполнитель </w:t>
      </w:r>
      <w:r w:rsidRPr="009B1C1C">
        <w:t xml:space="preserve">уплачивает </w:t>
      </w:r>
      <w:r w:rsidRPr="009B1C1C">
        <w:rPr>
          <w:i/>
          <w:iCs/>
        </w:rPr>
        <w:t>Заказчику</w:t>
      </w:r>
      <w:r w:rsidRPr="009B1C1C"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 w:rsidRPr="009B1C1C">
        <w:t xml:space="preserve">В случае не своевременной оплаты работ </w:t>
      </w:r>
      <w:r w:rsidRPr="009B1C1C">
        <w:rPr>
          <w:i/>
          <w:iCs/>
        </w:rPr>
        <w:t>Заказчик</w:t>
      </w:r>
      <w:r w:rsidRPr="009B1C1C">
        <w:t xml:space="preserve"> уплачивает </w:t>
      </w:r>
      <w:r w:rsidRPr="009B1C1C">
        <w:rPr>
          <w:i/>
          <w:iCs/>
        </w:rPr>
        <w:t xml:space="preserve">Исполнителю </w:t>
      </w:r>
      <w:r w:rsidRPr="009B1C1C"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Pr="009B1C1C" w:rsidRDefault="000A0A8D" w:rsidP="000A0A8D">
      <w:pPr>
        <w:pStyle w:val="1"/>
        <w:spacing w:after="280"/>
        <w:ind w:firstLine="240"/>
        <w:jc w:val="both"/>
      </w:pPr>
      <w:r w:rsidRPr="009B1C1C">
        <w:t>Настоящий договор составлен в двух экземплярах.</w:t>
      </w:r>
    </w:p>
    <w:p w14:paraId="237414D1" w14:textId="77777777" w:rsidR="000A0A8D" w:rsidRPr="009B1C1C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9B1C1C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 w:rsidRPr="009B1C1C">
        <w:t>Срок действия договора:</w:t>
      </w:r>
      <w:r w:rsidR="00805A77" w:rsidRPr="009B1C1C">
        <w:t xml:space="preserve"> </w:t>
      </w:r>
    </w:p>
    <w:p w14:paraId="77F663A1" w14:textId="17031BF1" w:rsidR="000A0A8D" w:rsidRPr="009B1C1C" w:rsidRDefault="000A0A8D" w:rsidP="000A0A8D">
      <w:pPr>
        <w:pStyle w:val="1"/>
        <w:spacing w:line="264" w:lineRule="auto"/>
        <w:ind w:left="760"/>
      </w:pPr>
      <w:r w:rsidRPr="009B1C1C">
        <w:t xml:space="preserve">Начало с момента подписания договора и регистрации в Казначействе </w:t>
      </w:r>
      <w:proofErr w:type="spellStart"/>
      <w:r w:rsidRPr="009B1C1C">
        <w:t>РУз</w:t>
      </w:r>
      <w:proofErr w:type="spellEnd"/>
      <w:r w:rsidRPr="009B1C1C">
        <w:t xml:space="preserve"> </w:t>
      </w:r>
      <w:r w:rsidR="00805A77" w:rsidRPr="009B1C1C">
        <w:t xml:space="preserve">               </w:t>
      </w:r>
      <w:r w:rsidRPr="009B1C1C">
        <w:t>Окончание до полного завершения работ.</w:t>
      </w:r>
    </w:p>
    <w:p w14:paraId="425915AB" w14:textId="77777777" w:rsidR="000A0A8D" w:rsidRPr="009B1C1C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RPr="009B1C1C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 w:rsidRPr="009B1C1C">
        <w:t>Адреса и расчетные счета сторон:</w:t>
      </w:r>
    </w:p>
    <w:p w14:paraId="6EA11676" w14:textId="77777777" w:rsidR="000A0A8D" w:rsidRPr="009B1C1C" w:rsidRDefault="000A0A8D" w:rsidP="000A0A8D">
      <w:pPr>
        <w:spacing w:line="240" w:lineRule="exact"/>
        <w:rPr>
          <w:rFonts w:ascii="Times New Roman" w:hAnsi="Times New Roman" w:cs="Times New Roman"/>
        </w:rPr>
      </w:pPr>
    </w:p>
    <w:p w14:paraId="5747E5FB" w14:textId="77777777" w:rsidR="000A0A8D" w:rsidRPr="009B1C1C" w:rsidRDefault="000A0A8D" w:rsidP="000A0A8D">
      <w:pPr>
        <w:spacing w:line="1" w:lineRule="exact"/>
        <w:ind w:left="993"/>
        <w:rPr>
          <w:rFonts w:ascii="Times New Roman" w:hAnsi="Times New Roman" w:cs="Times New Roman"/>
        </w:rPr>
        <w:sectPr w:rsidR="000A0A8D" w:rsidRPr="009B1C1C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Pr="009B1C1C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</w:rPr>
      </w:pPr>
      <w:r w:rsidRPr="009B1C1C">
        <w:rPr>
          <w:b/>
          <w:bCs/>
        </w:rPr>
        <w:lastRenderedPageBreak/>
        <w:t>Исполнитель</w:t>
      </w:r>
    </w:p>
    <w:p w14:paraId="300DB5A1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Pr="009B1C1C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Pr="009B1C1C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 w:rsidRPr="009B1C1C"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9B1C1C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 w:rsidRPr="009B1C1C">
        <w:rPr>
          <w:b/>
          <w:bCs/>
        </w:rPr>
        <w:t xml:space="preserve">                          Заказчик</w:t>
      </w:r>
    </w:p>
    <w:p w14:paraId="60A00244" w14:textId="77777777" w:rsidR="000A0A8D" w:rsidRPr="009B1C1C" w:rsidRDefault="000A0A8D" w:rsidP="000A0A8D">
      <w:pPr>
        <w:pStyle w:val="1"/>
        <w:spacing w:line="276" w:lineRule="auto"/>
        <w:ind w:left="1320" w:hanging="1320"/>
      </w:pPr>
      <w:r w:rsidRPr="009B1C1C">
        <w:rPr>
          <w:b/>
          <w:bCs/>
        </w:rPr>
        <w:t xml:space="preserve">«Институт геологии и геофизики </w:t>
      </w:r>
      <w:proofErr w:type="spellStart"/>
      <w:r w:rsidRPr="009B1C1C">
        <w:rPr>
          <w:b/>
          <w:bCs/>
        </w:rPr>
        <w:t>им.Х.М.Абдуллаева</w:t>
      </w:r>
      <w:proofErr w:type="spellEnd"/>
      <w:r w:rsidRPr="009B1C1C">
        <w:rPr>
          <w:b/>
          <w:bCs/>
        </w:rPr>
        <w:t>»</w:t>
      </w:r>
    </w:p>
    <w:p w14:paraId="7583DFE3" w14:textId="77777777" w:rsidR="000A0A8D" w:rsidRPr="009B1C1C" w:rsidRDefault="000A0A8D" w:rsidP="000A0A8D">
      <w:pPr>
        <w:pStyle w:val="1"/>
        <w:spacing w:line="276" w:lineRule="auto"/>
        <w:ind w:firstLine="0"/>
      </w:pPr>
      <w:r w:rsidRPr="009B1C1C">
        <w:rPr>
          <w:b/>
          <w:bCs/>
        </w:rPr>
        <w:t xml:space="preserve">Адрес: </w:t>
      </w:r>
      <w:proofErr w:type="spellStart"/>
      <w:r w:rsidRPr="009B1C1C">
        <w:t>г</w:t>
      </w:r>
      <w:proofErr w:type="gramStart"/>
      <w:r w:rsidRPr="009B1C1C">
        <w:t>.Т</w:t>
      </w:r>
      <w:proofErr w:type="gramEnd"/>
      <w:r w:rsidRPr="009B1C1C">
        <w:t>ашкент</w:t>
      </w:r>
      <w:proofErr w:type="spellEnd"/>
      <w:r w:rsidRPr="009B1C1C">
        <w:t xml:space="preserve">, </w:t>
      </w:r>
      <w:proofErr w:type="spellStart"/>
      <w:r w:rsidRPr="009B1C1C">
        <w:t>ул.Олимлар</w:t>
      </w:r>
      <w:proofErr w:type="spellEnd"/>
      <w:r w:rsidRPr="009B1C1C">
        <w:t xml:space="preserve">, дом-64 Казначейства Министерства финансов </w:t>
      </w:r>
      <w:proofErr w:type="spellStart"/>
      <w:r w:rsidRPr="009B1C1C">
        <w:t>РУз</w:t>
      </w:r>
      <w:proofErr w:type="spellEnd"/>
      <w:r w:rsidRPr="009B1C1C">
        <w:t>. р/с: 23 402 000 300 100 001 010</w:t>
      </w:r>
      <w:r w:rsidRPr="009B1C1C">
        <w:br/>
        <w:t xml:space="preserve">в РКЦ ЦБ </w:t>
      </w:r>
      <w:proofErr w:type="spellStart"/>
      <w:r w:rsidRPr="009B1C1C">
        <w:t>РУз</w:t>
      </w:r>
      <w:proofErr w:type="spellEnd"/>
      <w:r w:rsidRPr="009B1C1C">
        <w:t xml:space="preserve"> </w:t>
      </w:r>
      <w:r w:rsidRPr="009B1C1C">
        <w:rPr>
          <w:b/>
          <w:bCs/>
        </w:rPr>
        <w:t xml:space="preserve">МФО: </w:t>
      </w:r>
      <w:r w:rsidRPr="009B1C1C">
        <w:t>00014</w:t>
      </w:r>
    </w:p>
    <w:p w14:paraId="5F310AF6" w14:textId="77777777" w:rsidR="000A0A8D" w:rsidRPr="009B1C1C" w:rsidRDefault="000A0A8D" w:rsidP="000A0A8D">
      <w:pPr>
        <w:pStyle w:val="1"/>
        <w:spacing w:line="276" w:lineRule="auto"/>
        <w:ind w:firstLine="0"/>
      </w:pPr>
      <w:r w:rsidRPr="009B1C1C">
        <w:rPr>
          <w:b/>
          <w:bCs/>
        </w:rPr>
        <w:t>ИНН</w:t>
      </w:r>
      <w:r w:rsidRPr="009B1C1C">
        <w:t>: 201 122 919</w:t>
      </w:r>
    </w:p>
    <w:p w14:paraId="777E772D" w14:textId="73BC7034" w:rsidR="000A0A8D" w:rsidRPr="009B1C1C" w:rsidRDefault="000A0A8D" w:rsidP="000A0A8D">
      <w:pPr>
        <w:pStyle w:val="1"/>
        <w:spacing w:line="276" w:lineRule="auto"/>
        <w:ind w:firstLine="0"/>
      </w:pPr>
      <w:proofErr w:type="gramStart"/>
      <w:r w:rsidRPr="009B1C1C">
        <w:rPr>
          <w:b/>
          <w:bCs/>
        </w:rPr>
        <w:t>л</w:t>
      </w:r>
      <w:proofErr w:type="gramEnd"/>
      <w:r w:rsidRPr="009B1C1C">
        <w:rPr>
          <w:b/>
          <w:bCs/>
        </w:rPr>
        <w:t>/с:</w:t>
      </w:r>
      <w:r w:rsidRPr="009B1C1C">
        <w:t xml:space="preserve"> 400</w:t>
      </w:r>
      <w:r w:rsidR="00644A9E" w:rsidRPr="009B1C1C">
        <w:t xml:space="preserve"> 110 860 262 697 048 410 050 002</w:t>
      </w:r>
    </w:p>
    <w:p w14:paraId="49AEE432" w14:textId="77777777" w:rsidR="000A0A8D" w:rsidRPr="009B1C1C" w:rsidRDefault="000A0A8D" w:rsidP="000A0A8D">
      <w:pPr>
        <w:pStyle w:val="1"/>
        <w:spacing w:line="276" w:lineRule="auto"/>
        <w:ind w:firstLine="0"/>
        <w:sectPr w:rsidR="000A0A8D" w:rsidRPr="009B1C1C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Pr="009B1C1C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</w:rPr>
      </w:pPr>
      <w:r w:rsidRPr="009B1C1C">
        <w:rPr>
          <w:rFonts w:ascii="Times New Roman" w:hAnsi="Times New Roman" w:cs="Times New Roman"/>
          <w:b/>
          <w:bCs/>
        </w:rPr>
        <w:lastRenderedPageBreak/>
        <w:t xml:space="preserve">     </w:t>
      </w:r>
      <w:r w:rsidR="000A0A8D" w:rsidRPr="009B1C1C">
        <w:rPr>
          <w:rFonts w:ascii="Times New Roman" w:hAnsi="Times New Roman" w:cs="Times New Roman"/>
          <w:b/>
          <w:bCs/>
        </w:rPr>
        <w:t>ИНН:</w:t>
      </w:r>
      <w:r w:rsidR="000A0A8D" w:rsidRPr="009B1C1C">
        <w:rPr>
          <w:rFonts w:ascii="Times New Roman" w:hAnsi="Times New Roman" w:cs="Times New Roman"/>
        </w:rPr>
        <w:t xml:space="preserve"> 201 123 473</w:t>
      </w:r>
    </w:p>
    <w:p w14:paraId="0B48727D" w14:textId="3EB22C7E" w:rsidR="000A0A8D" w:rsidRPr="009B1C1C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</w:rPr>
      </w:pPr>
      <w:r w:rsidRPr="009B1C1C">
        <w:rPr>
          <w:rFonts w:ascii="Times New Roman" w:hAnsi="Times New Roman" w:cs="Times New Roman"/>
          <w:b/>
          <w:bCs/>
        </w:rPr>
        <w:t xml:space="preserve">    </w:t>
      </w:r>
      <w:r w:rsidR="000A0A8D" w:rsidRPr="009B1C1C">
        <w:rPr>
          <w:rFonts w:ascii="Times New Roman" w:hAnsi="Times New Roman" w:cs="Times New Roman"/>
          <w:b/>
          <w:bCs/>
        </w:rPr>
        <w:t>ОКОНХ:</w:t>
      </w:r>
      <w:r w:rsidR="000A0A8D" w:rsidRPr="009B1C1C">
        <w:rPr>
          <w:rFonts w:ascii="Times New Roman" w:hAnsi="Times New Roman" w:cs="Times New Roman"/>
        </w:rPr>
        <w:t xml:space="preserve"> 95110     </w:t>
      </w:r>
      <w:r w:rsidR="000A0A8D" w:rsidRPr="009B1C1C">
        <w:rPr>
          <w:rFonts w:ascii="Times New Roman" w:hAnsi="Times New Roman" w:cs="Times New Roman"/>
          <w:b/>
          <w:bCs/>
        </w:rPr>
        <w:t xml:space="preserve">ОКЭД: </w:t>
      </w:r>
      <w:r w:rsidR="000A0A8D" w:rsidRPr="009B1C1C">
        <w:rPr>
          <w:rFonts w:ascii="Times New Roman" w:hAnsi="Times New Roman" w:cs="Times New Roman"/>
        </w:rPr>
        <w:t>72 110</w:t>
      </w:r>
    </w:p>
    <w:p w14:paraId="755CCD58" w14:textId="77777777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43EA20F" w14:textId="77777777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71DBBAF1" w14:textId="16F4BB97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  <w:r w:rsidRPr="009B1C1C">
        <w:rPr>
          <w:rFonts w:ascii="Times New Roman" w:hAnsi="Times New Roman" w:cs="Times New Roman"/>
        </w:rPr>
        <w:t>_________________Исполнитель</w:t>
      </w:r>
      <w:r w:rsidRPr="009B1C1C">
        <w:rPr>
          <w:rFonts w:ascii="Times New Roman" w:hAnsi="Times New Roman" w:cs="Times New Roman"/>
        </w:rPr>
        <w:tab/>
      </w:r>
      <w:r w:rsidRPr="009B1C1C">
        <w:rPr>
          <w:rFonts w:ascii="Times New Roman" w:hAnsi="Times New Roman" w:cs="Times New Roman"/>
        </w:rPr>
        <w:tab/>
      </w:r>
      <w:r w:rsidRPr="009B1C1C">
        <w:rPr>
          <w:rFonts w:ascii="Times New Roman" w:hAnsi="Times New Roman" w:cs="Times New Roman"/>
        </w:rPr>
        <w:tab/>
        <w:t>_________________Заказчик</w:t>
      </w:r>
    </w:p>
    <w:p w14:paraId="4867EE0E" w14:textId="77777777" w:rsidR="000A0A8D" w:rsidRPr="009B1C1C" w:rsidRDefault="000A0A8D" w:rsidP="000A0A8D">
      <w:pPr>
        <w:pStyle w:val="20"/>
        <w:rPr>
          <w:rFonts w:ascii="Times New Roman" w:hAnsi="Times New Roman" w:cs="Times New Roman"/>
          <w:sz w:val="24"/>
          <w:szCs w:val="24"/>
        </w:rPr>
      </w:pPr>
      <w:r w:rsidRPr="009B1C1C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14:paraId="56246AB9" w14:textId="77777777" w:rsidR="000A0A8D" w:rsidRPr="009B1C1C" w:rsidRDefault="000A0A8D" w:rsidP="000A0A8D">
      <w:pPr>
        <w:pStyle w:val="1"/>
        <w:spacing w:after="280"/>
        <w:jc w:val="center"/>
      </w:pPr>
      <w:r w:rsidRPr="009B1C1C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9B1C1C" w:rsidRDefault="000A0A8D" w:rsidP="000A0A8D">
      <w:pPr>
        <w:pStyle w:val="1"/>
        <w:spacing w:after="540"/>
        <w:jc w:val="center"/>
      </w:pPr>
      <w:r w:rsidRPr="009B1C1C">
        <w:t>По договору №</w:t>
      </w:r>
      <w:r w:rsidR="00805A77" w:rsidRPr="009B1C1C">
        <w:t xml:space="preserve"> </w:t>
      </w:r>
      <w:r w:rsidRPr="009B1C1C">
        <w:t xml:space="preserve"> </w:t>
      </w:r>
      <w:r w:rsidR="00805A77" w:rsidRPr="009B1C1C">
        <w:t xml:space="preserve">____ </w:t>
      </w:r>
      <w:r w:rsidRPr="009B1C1C">
        <w:t>от «</w:t>
      </w:r>
      <w:r w:rsidR="00805A77" w:rsidRPr="009B1C1C">
        <w:t>________</w:t>
      </w:r>
      <w:r w:rsidRPr="009B1C1C">
        <w:t>»</w:t>
      </w:r>
      <w:r w:rsidR="00784423" w:rsidRPr="009B1C1C">
        <w:t xml:space="preserve"> </w:t>
      </w:r>
      <w:r w:rsidRPr="009B1C1C">
        <w:t>2022 г.</w:t>
      </w:r>
    </w:p>
    <w:p w14:paraId="1A4ED556" w14:textId="1FA11324" w:rsidR="000A0A8D" w:rsidRPr="009B1C1C" w:rsidRDefault="000A0A8D" w:rsidP="000A0A8D">
      <w:pPr>
        <w:pStyle w:val="1"/>
        <w:ind w:firstLine="708"/>
        <w:jc w:val="both"/>
        <w:rPr>
          <w:i/>
          <w:iCs/>
        </w:rPr>
      </w:pPr>
      <w:r w:rsidRPr="009B1C1C">
        <w:t xml:space="preserve">Мы, нижеподписавшиеся: от лица Заказчика </w:t>
      </w:r>
      <w:r w:rsidRPr="009B1C1C">
        <w:rPr>
          <w:b/>
          <w:bCs/>
        </w:rPr>
        <w:t xml:space="preserve">Институт Геологии и геофизики </w:t>
      </w:r>
      <w:proofErr w:type="spellStart"/>
      <w:r w:rsidRPr="009B1C1C">
        <w:rPr>
          <w:b/>
          <w:bCs/>
        </w:rPr>
        <w:t>им.Х.М.Абдуллаева</w:t>
      </w:r>
      <w:proofErr w:type="spellEnd"/>
      <w:r w:rsidRPr="009B1C1C">
        <w:rPr>
          <w:b/>
          <w:bCs/>
        </w:rPr>
        <w:t xml:space="preserve"> </w:t>
      </w:r>
      <w:proofErr w:type="spellStart"/>
      <w:r w:rsidRPr="009B1C1C">
        <w:t>лице_Нурходжаева</w:t>
      </w:r>
      <w:proofErr w:type="spellEnd"/>
      <w:r w:rsidRPr="009B1C1C">
        <w:t xml:space="preserve"> А.К. и от лица «Исполнителя» </w:t>
      </w:r>
      <w:r w:rsidR="00784423" w:rsidRPr="009B1C1C">
        <w:rPr>
          <w:b/>
          <w:bCs/>
        </w:rPr>
        <w:t>_____________________________</w:t>
      </w:r>
      <w:r w:rsidRPr="009B1C1C"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 w:rsidRPr="009B1C1C">
        <w:t>_________</w:t>
      </w:r>
      <w:proofErr w:type="spellStart"/>
      <w:r w:rsidRPr="009B1C1C">
        <w:rPr>
          <w:i/>
          <w:iCs/>
        </w:rPr>
        <w:t>сум</w:t>
      </w:r>
      <w:proofErr w:type="spellEnd"/>
      <w:r w:rsidRPr="009B1C1C">
        <w:rPr>
          <w:i/>
          <w:iCs/>
        </w:rPr>
        <w:t xml:space="preserve">  без НДС</w:t>
      </w:r>
      <w:r w:rsidR="00122B0C" w:rsidRPr="009B1C1C">
        <w:rPr>
          <w:i/>
          <w:iCs/>
        </w:rPr>
        <w:t xml:space="preserve"> </w:t>
      </w:r>
    </w:p>
    <w:p w14:paraId="5D5AF518" w14:textId="77777777" w:rsidR="000A0A8D" w:rsidRPr="009B1C1C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Pr="009B1C1C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9B1C1C" w:rsidRDefault="000A0A8D" w:rsidP="000A0A8D">
      <w:pPr>
        <w:pStyle w:val="1"/>
        <w:ind w:firstLine="708"/>
        <w:jc w:val="both"/>
      </w:pPr>
      <w:r w:rsidRPr="009B1C1C">
        <w:t>«Исполнитель»</w:t>
      </w:r>
      <w:r w:rsidRPr="009B1C1C">
        <w:tab/>
      </w:r>
      <w:r w:rsidRPr="009B1C1C">
        <w:tab/>
      </w:r>
      <w:r w:rsidRPr="009B1C1C">
        <w:tab/>
      </w:r>
      <w:r w:rsidRPr="009B1C1C">
        <w:tab/>
      </w:r>
      <w:r w:rsidRPr="009B1C1C">
        <w:tab/>
      </w:r>
      <w:r w:rsidRPr="009B1C1C">
        <w:tab/>
      </w:r>
      <w:r w:rsidRPr="009B1C1C">
        <w:tab/>
        <w:t>«Заказчик»</w:t>
      </w:r>
    </w:p>
    <w:p w14:paraId="13B4DB1A" w14:textId="77777777" w:rsidR="000A0A8D" w:rsidRPr="009B1C1C" w:rsidRDefault="000A0A8D" w:rsidP="000A0A8D">
      <w:pPr>
        <w:spacing w:line="1" w:lineRule="exact"/>
        <w:rPr>
          <w:rFonts w:ascii="Times New Roman" w:hAnsi="Times New Roman" w:cs="Times New Roman"/>
          <w:noProof/>
        </w:rPr>
      </w:pPr>
    </w:p>
    <w:p w14:paraId="1C462201" w14:textId="77777777" w:rsidR="000A0A8D" w:rsidRPr="009B1C1C" w:rsidRDefault="000A0A8D" w:rsidP="000A0A8D">
      <w:pPr>
        <w:spacing w:line="1" w:lineRule="exact"/>
        <w:rPr>
          <w:rFonts w:ascii="Times New Roman" w:hAnsi="Times New Roman" w:cs="Times New Roman"/>
          <w:noProof/>
        </w:rPr>
      </w:pPr>
    </w:p>
    <w:p w14:paraId="4993449F" w14:textId="77777777" w:rsidR="000A0A8D" w:rsidRPr="009B1C1C" w:rsidRDefault="000A0A8D" w:rsidP="000A0A8D">
      <w:pPr>
        <w:spacing w:line="1" w:lineRule="exact"/>
        <w:rPr>
          <w:rFonts w:ascii="Times New Roman" w:hAnsi="Times New Roman" w:cs="Times New Roman"/>
          <w:noProof/>
        </w:rPr>
      </w:pPr>
    </w:p>
    <w:p w14:paraId="31BC73CF" w14:textId="77777777" w:rsidR="000A0A8D" w:rsidRPr="009B1C1C" w:rsidRDefault="000A0A8D" w:rsidP="000A0A8D">
      <w:pPr>
        <w:spacing w:line="1" w:lineRule="exact"/>
        <w:rPr>
          <w:rFonts w:ascii="Times New Roman" w:hAnsi="Times New Roman" w:cs="Times New Roman"/>
        </w:rPr>
        <w:sectPr w:rsidR="000A0A8D" w:rsidRPr="009B1C1C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Pr="009B1C1C" w:rsidRDefault="000A0A8D" w:rsidP="000A0A8D">
      <w:pPr>
        <w:spacing w:line="240" w:lineRule="exact"/>
        <w:rPr>
          <w:rFonts w:ascii="Times New Roman" w:hAnsi="Times New Roman" w:cs="Times New Roman"/>
        </w:rPr>
      </w:pPr>
    </w:p>
    <w:p w14:paraId="77886437" w14:textId="77777777" w:rsidR="000A0A8D" w:rsidRPr="009B1C1C" w:rsidRDefault="000A0A8D" w:rsidP="000A0A8D">
      <w:pPr>
        <w:spacing w:line="240" w:lineRule="exact"/>
        <w:rPr>
          <w:rFonts w:ascii="Times New Roman" w:hAnsi="Times New Roman" w:cs="Times New Roman"/>
        </w:rPr>
      </w:pPr>
    </w:p>
    <w:p w14:paraId="467994E1" w14:textId="77777777" w:rsidR="000A0A8D" w:rsidRPr="009B1C1C" w:rsidRDefault="000A0A8D" w:rsidP="000A0A8D">
      <w:pPr>
        <w:spacing w:before="3" w:after="3" w:line="240" w:lineRule="exact"/>
        <w:rPr>
          <w:rFonts w:ascii="Times New Roman" w:hAnsi="Times New Roman" w:cs="Times New Roman"/>
        </w:rPr>
      </w:pPr>
    </w:p>
    <w:p w14:paraId="4151622A" w14:textId="77777777" w:rsidR="000A0A8D" w:rsidRPr="009B1C1C" w:rsidRDefault="000A0A8D" w:rsidP="000A0A8D">
      <w:pPr>
        <w:spacing w:line="1" w:lineRule="exact"/>
        <w:rPr>
          <w:rFonts w:ascii="Times New Roman" w:hAnsi="Times New Roman" w:cs="Times New Roman"/>
        </w:rPr>
        <w:sectPr w:rsidR="000A0A8D" w:rsidRPr="009B1C1C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Pr="009B1C1C" w:rsidRDefault="000A0A8D" w:rsidP="000A0A8D">
      <w:pPr>
        <w:pStyle w:val="a5"/>
        <w:ind w:left="7517"/>
      </w:pPr>
      <w:r w:rsidRPr="009B1C1C">
        <w:lastRenderedPageBreak/>
        <w:t>Спецификация №1</w:t>
      </w:r>
    </w:p>
    <w:p w14:paraId="46807FB5" w14:textId="77777777" w:rsidR="000A0A8D" w:rsidRPr="009B1C1C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:rsidRPr="009B1C1C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Pr="009B1C1C" w:rsidRDefault="000A0A8D" w:rsidP="00447D26">
            <w:pPr>
              <w:pStyle w:val="a7"/>
              <w:jc w:val="center"/>
            </w:pPr>
            <w:r w:rsidRPr="009B1C1C">
              <w:rPr>
                <w:i/>
                <w:iCs/>
              </w:rPr>
              <w:t>№</w:t>
            </w:r>
          </w:p>
          <w:p w14:paraId="63370E84" w14:textId="77777777" w:rsidR="000A0A8D" w:rsidRPr="009B1C1C" w:rsidRDefault="000A0A8D" w:rsidP="00447D26">
            <w:pPr>
              <w:pStyle w:val="a7"/>
              <w:jc w:val="center"/>
            </w:pPr>
            <w:r w:rsidRPr="009B1C1C"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Pr="009B1C1C" w:rsidRDefault="000A0A8D" w:rsidP="00447D26">
            <w:pPr>
              <w:pStyle w:val="a7"/>
              <w:ind w:firstLine="240"/>
            </w:pPr>
            <w:r w:rsidRPr="009B1C1C"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Pr="009B1C1C" w:rsidRDefault="000A0A8D" w:rsidP="00447D26">
            <w:pPr>
              <w:pStyle w:val="a7"/>
              <w:jc w:val="center"/>
            </w:pPr>
            <w:proofErr w:type="spellStart"/>
            <w:r w:rsidRPr="009B1C1C">
              <w:rPr>
                <w:i/>
                <w:iCs/>
              </w:rPr>
              <w:t>Едлззм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Pr="009B1C1C" w:rsidRDefault="000A0A8D" w:rsidP="00447D26">
            <w:pPr>
              <w:pStyle w:val="a7"/>
              <w:jc w:val="center"/>
            </w:pPr>
            <w:r w:rsidRPr="009B1C1C"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Pr="009B1C1C" w:rsidRDefault="000A0A8D" w:rsidP="00B14957">
            <w:pPr>
              <w:pStyle w:val="a7"/>
              <w:jc w:val="center"/>
            </w:pPr>
            <w:r w:rsidRPr="009B1C1C"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Pr="009B1C1C" w:rsidRDefault="000A0A8D" w:rsidP="00447D26">
            <w:pPr>
              <w:pStyle w:val="a7"/>
              <w:ind w:firstLine="500"/>
            </w:pPr>
            <w:r w:rsidRPr="009B1C1C">
              <w:rPr>
                <w:i/>
                <w:iCs/>
              </w:rPr>
              <w:t>Сумма</w:t>
            </w:r>
          </w:p>
        </w:tc>
      </w:tr>
      <w:tr w:rsidR="009B1C1C" w:rsidRPr="009B1C1C" w14:paraId="70FD8CA3" w14:textId="77777777" w:rsidTr="009B1C1C">
        <w:trPr>
          <w:trHeight w:hRule="exact" w:val="6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9B1C1C" w:rsidRPr="009B1C1C" w:rsidRDefault="009B1C1C" w:rsidP="00644A9E">
            <w:pPr>
              <w:pStyle w:val="a7"/>
              <w:ind w:firstLine="160"/>
            </w:pPr>
            <w:r w:rsidRPr="009B1C1C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713BBC0D" w:rsidR="009B1C1C" w:rsidRPr="009B1C1C" w:rsidRDefault="009B1C1C" w:rsidP="00644A9E">
            <w:pPr>
              <w:pStyle w:val="a7"/>
            </w:pPr>
            <w:r w:rsidRPr="009B1C1C">
              <w:t xml:space="preserve">Масс – </w:t>
            </w:r>
            <w:proofErr w:type="spellStart"/>
            <w:r w:rsidRPr="009B1C1C">
              <w:t>спнктральный</w:t>
            </w:r>
            <w:proofErr w:type="spellEnd"/>
            <w:r w:rsidRPr="009B1C1C">
              <w:t xml:space="preserve">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2AA66A52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2ADA846E" w:rsidR="009B1C1C" w:rsidRPr="009B1C1C" w:rsidRDefault="009B1C1C" w:rsidP="003D0D00">
            <w:pPr>
              <w:pStyle w:val="a7"/>
              <w:ind w:firstLine="0"/>
              <w:jc w:val="center"/>
            </w:pPr>
            <w:r w:rsidRPr="009B1C1C">
              <w:t xml:space="preserve">    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6F134EDF" w:rsidR="009B1C1C" w:rsidRPr="009B1C1C" w:rsidRDefault="009B1C1C" w:rsidP="00B14957">
            <w:pPr>
              <w:pStyle w:val="a7"/>
              <w:ind w:firstLine="0"/>
              <w:jc w:val="center"/>
            </w:pPr>
            <w:r w:rsidRPr="009B1C1C">
              <w:t xml:space="preserve">        85728,82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21DE2E62" w14:textId="77777777" w:rsidTr="009B1C1C">
        <w:trPr>
          <w:trHeight w:hRule="exact" w:val="5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E25" w14:textId="77777777" w:rsidR="009B1C1C" w:rsidRPr="009B1C1C" w:rsidRDefault="009B1C1C" w:rsidP="00644A9E">
            <w:pPr>
              <w:pStyle w:val="a7"/>
              <w:ind w:firstLine="160"/>
            </w:pPr>
            <w:r w:rsidRPr="009B1C1C"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0EB1" w14:textId="696E679C" w:rsidR="009B1C1C" w:rsidRPr="009B1C1C" w:rsidRDefault="009B1C1C" w:rsidP="00644A9E">
            <w:pPr>
              <w:pStyle w:val="a7"/>
            </w:pPr>
            <w:r w:rsidRPr="009B1C1C"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808E" w14:textId="3F8D44AD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CA2C6" w14:textId="1C174A67" w:rsidR="009B1C1C" w:rsidRPr="009B1C1C" w:rsidRDefault="009B1C1C" w:rsidP="009B1C1C">
            <w:pPr>
              <w:pStyle w:val="a7"/>
              <w:jc w:val="center"/>
            </w:pPr>
            <w:r w:rsidRPr="009B1C1C"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DBDD" w14:textId="77777777" w:rsidR="009B1C1C" w:rsidRPr="009B1C1C" w:rsidRDefault="009B1C1C" w:rsidP="00B14957">
            <w:pPr>
              <w:pStyle w:val="a7"/>
              <w:jc w:val="center"/>
            </w:pPr>
          </w:p>
          <w:p w14:paraId="4FED61F1" w14:textId="68203675" w:rsidR="009B1C1C" w:rsidRPr="009B1C1C" w:rsidRDefault="009B1C1C" w:rsidP="00B14957">
            <w:pPr>
              <w:pStyle w:val="a7"/>
              <w:jc w:val="center"/>
            </w:pPr>
            <w:r w:rsidRPr="009B1C1C">
              <w:t>54081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7592F3BF" w14:textId="77777777" w:rsidTr="00675342">
        <w:trPr>
          <w:trHeight w:hRule="exact" w:val="4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15124" w14:textId="01DC712A" w:rsidR="009B1C1C" w:rsidRPr="009B1C1C" w:rsidRDefault="009B1C1C" w:rsidP="00644A9E">
            <w:pPr>
              <w:pStyle w:val="a7"/>
            </w:pPr>
            <w:r>
              <w:t>3</w:t>
            </w:r>
          </w:p>
          <w:p w14:paraId="2312B968" w14:textId="77777777" w:rsidR="009B1C1C" w:rsidRPr="009B1C1C" w:rsidRDefault="009B1C1C" w:rsidP="00644A9E">
            <w:pPr>
              <w:pStyle w:val="a7"/>
            </w:pPr>
          </w:p>
          <w:p w14:paraId="205F90C4" w14:textId="77777777" w:rsidR="009B1C1C" w:rsidRPr="009B1C1C" w:rsidRDefault="009B1C1C" w:rsidP="00644A9E">
            <w:pPr>
              <w:pStyle w:val="a7"/>
            </w:pPr>
          </w:p>
          <w:p w14:paraId="0D417BB5" w14:textId="77777777" w:rsidR="009B1C1C" w:rsidRPr="009B1C1C" w:rsidRDefault="009B1C1C" w:rsidP="00644A9E">
            <w:pPr>
              <w:pStyle w:val="a7"/>
            </w:pPr>
          </w:p>
          <w:p w14:paraId="243393B1" w14:textId="77777777" w:rsidR="009B1C1C" w:rsidRPr="009B1C1C" w:rsidRDefault="009B1C1C" w:rsidP="00644A9E">
            <w:pPr>
              <w:pStyle w:val="a7"/>
            </w:pPr>
          </w:p>
          <w:p w14:paraId="63A61853" w14:textId="77777777" w:rsidR="009B1C1C" w:rsidRPr="009B1C1C" w:rsidRDefault="009B1C1C" w:rsidP="00644A9E">
            <w:pPr>
              <w:pStyle w:val="a7"/>
            </w:pPr>
            <w:r w:rsidRPr="009B1C1C"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7CF2697D" w:rsidR="009B1C1C" w:rsidRPr="009B1C1C" w:rsidRDefault="009B1C1C" w:rsidP="00644A9E">
            <w:pPr>
              <w:pStyle w:val="a7"/>
            </w:pPr>
            <w:r w:rsidRPr="009B1C1C"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64B1DE94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448E0E1C" w:rsidR="009B1C1C" w:rsidRPr="009B1C1C" w:rsidRDefault="009B1C1C" w:rsidP="009B1C1C">
            <w:pPr>
              <w:pStyle w:val="a7"/>
              <w:jc w:val="center"/>
            </w:pPr>
            <w:r w:rsidRPr="009B1C1C">
              <w:t>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36D609A3" w:rsidR="009B1C1C" w:rsidRPr="009B1C1C" w:rsidRDefault="009B1C1C" w:rsidP="00B14957">
            <w:pPr>
              <w:pStyle w:val="a7"/>
              <w:jc w:val="center"/>
            </w:pPr>
            <w:r w:rsidRPr="009B1C1C">
              <w:t>91804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14DDCB1B" w14:textId="77777777" w:rsidTr="00675342">
        <w:trPr>
          <w:trHeight w:hRule="exact" w:val="4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9B1C1C" w:rsidRPr="009B1C1C" w:rsidRDefault="009B1C1C" w:rsidP="00644A9E">
            <w:pPr>
              <w:pStyle w:val="a7"/>
            </w:pPr>
            <w:r w:rsidRPr="009B1C1C"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12D9A922" w:rsidR="009B1C1C" w:rsidRPr="009B1C1C" w:rsidRDefault="009B1C1C" w:rsidP="00644A9E">
            <w:pPr>
              <w:pStyle w:val="a7"/>
            </w:pPr>
            <w:r w:rsidRPr="009B1C1C"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4407271C" w:rsidR="009B1C1C" w:rsidRPr="009B1C1C" w:rsidRDefault="009B1C1C" w:rsidP="00644A9E">
            <w:pPr>
              <w:pStyle w:val="a7"/>
            </w:pPr>
            <w:proofErr w:type="spellStart"/>
            <w:r w:rsidRPr="009B1C1C">
              <w:t>пробп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18C026F5" w:rsidR="009B1C1C" w:rsidRPr="009B1C1C" w:rsidRDefault="009B1C1C" w:rsidP="009B1C1C">
            <w:pPr>
              <w:pStyle w:val="a7"/>
              <w:jc w:val="center"/>
            </w:pPr>
            <w:r w:rsidRPr="009B1C1C">
              <w:t>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4C3C719B" w:rsidR="009B1C1C" w:rsidRPr="009B1C1C" w:rsidRDefault="009B1C1C" w:rsidP="00B14957">
            <w:pPr>
              <w:pStyle w:val="a7"/>
              <w:jc w:val="center"/>
            </w:pPr>
            <w:r w:rsidRPr="009B1C1C">
              <w:t>20000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41C932C4" w14:textId="77777777" w:rsidTr="00675342">
        <w:trPr>
          <w:trHeight w:hRule="exact" w:val="40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9B1C1C" w:rsidRPr="009B1C1C" w:rsidRDefault="009B1C1C" w:rsidP="00644A9E">
            <w:pPr>
              <w:pStyle w:val="a7"/>
              <w:ind w:firstLine="160"/>
            </w:pPr>
            <w:r w:rsidRPr="009B1C1C"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2E135CCA" w:rsidR="009B1C1C" w:rsidRPr="009B1C1C" w:rsidRDefault="009B1C1C" w:rsidP="00CA1F60">
            <w:pPr>
              <w:pStyle w:val="a7"/>
            </w:pPr>
            <w:r w:rsidRPr="009B1C1C">
              <w:t>Силикатный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4E2CD6B9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1EA3563B" w:rsidR="009B1C1C" w:rsidRPr="009B1C1C" w:rsidRDefault="009B1C1C" w:rsidP="009B1C1C">
            <w:pPr>
              <w:pStyle w:val="a7"/>
              <w:jc w:val="center"/>
            </w:pPr>
            <w:r w:rsidRPr="009B1C1C"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38A3D284" w:rsidR="009B1C1C" w:rsidRPr="009B1C1C" w:rsidRDefault="009B1C1C" w:rsidP="00B14957">
            <w:pPr>
              <w:pStyle w:val="a7"/>
              <w:jc w:val="center"/>
            </w:pPr>
            <w:r w:rsidRPr="009B1C1C">
              <w:t>652281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2BD5372A" w14:textId="77777777" w:rsidTr="00675342">
        <w:trPr>
          <w:trHeight w:hRule="exact" w:val="4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9B1C1C" w:rsidRPr="009B1C1C" w:rsidRDefault="009B1C1C" w:rsidP="00644A9E">
            <w:pPr>
              <w:pStyle w:val="a7"/>
              <w:ind w:firstLine="160"/>
            </w:pPr>
            <w:r w:rsidRPr="009B1C1C"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77C7516F" w:rsidR="009B1C1C" w:rsidRPr="009B1C1C" w:rsidRDefault="009B1C1C" w:rsidP="00644A9E">
            <w:pPr>
              <w:pStyle w:val="a7"/>
            </w:pPr>
            <w:proofErr w:type="spellStart"/>
            <w:r w:rsidRPr="009B1C1C">
              <w:t>Золотометрия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5F0C4CC3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7B2FC503" w:rsidR="009B1C1C" w:rsidRPr="009B1C1C" w:rsidRDefault="009B1C1C" w:rsidP="009B1C1C">
            <w:pPr>
              <w:pStyle w:val="a7"/>
              <w:jc w:val="center"/>
            </w:pPr>
            <w:r w:rsidRPr="009B1C1C"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1A1ED677" w:rsidR="009B1C1C" w:rsidRPr="009B1C1C" w:rsidRDefault="009B1C1C" w:rsidP="00B14957">
            <w:pPr>
              <w:pStyle w:val="a7"/>
              <w:jc w:val="center"/>
            </w:pPr>
            <w:r w:rsidRPr="009B1C1C">
              <w:t>29815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43C6702F" w14:textId="77777777" w:rsidTr="009B1C1C">
        <w:trPr>
          <w:trHeight w:hRule="exact" w:val="59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1B01" w14:textId="77777777" w:rsidR="009B1C1C" w:rsidRPr="009B1C1C" w:rsidRDefault="009B1C1C" w:rsidP="00644A9E">
            <w:pPr>
              <w:pStyle w:val="a7"/>
              <w:ind w:firstLine="160"/>
            </w:pPr>
            <w:r w:rsidRPr="009B1C1C"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98D" w14:textId="7B9B8707" w:rsidR="009B1C1C" w:rsidRPr="009B1C1C" w:rsidRDefault="009B1C1C" w:rsidP="00644A9E">
            <w:pPr>
              <w:pStyle w:val="a7"/>
            </w:pPr>
            <w:r w:rsidRPr="009B1C1C">
              <w:t>Пробирный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4F0" w14:textId="1BDE9C0B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164D" w14:textId="59B10862" w:rsidR="009B1C1C" w:rsidRPr="009B1C1C" w:rsidRDefault="009B1C1C" w:rsidP="009B1C1C">
            <w:pPr>
              <w:pStyle w:val="a7"/>
              <w:jc w:val="center"/>
            </w:pPr>
            <w:r w:rsidRPr="009B1C1C"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5D04" w14:textId="2C16504C" w:rsidR="009B1C1C" w:rsidRPr="009B1C1C" w:rsidRDefault="009B1C1C" w:rsidP="00B14957">
            <w:pPr>
              <w:pStyle w:val="a7"/>
              <w:jc w:val="center"/>
            </w:pPr>
            <w:r w:rsidRPr="009B1C1C">
              <w:t>82494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4282" w14:textId="291B2A9A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37C4BAE4" w14:textId="77777777" w:rsidTr="009B1C1C">
        <w:trPr>
          <w:trHeight w:hRule="exact" w:val="5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B090A" w14:textId="1142916D" w:rsidR="009B1C1C" w:rsidRPr="009B1C1C" w:rsidRDefault="009B1C1C" w:rsidP="00644A9E">
            <w:pPr>
              <w:pStyle w:val="a7"/>
              <w:ind w:firstLine="160"/>
            </w:pPr>
            <w:r w:rsidRPr="009B1C1C"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6A8E4" w14:textId="18981EDE" w:rsidR="009B1C1C" w:rsidRPr="009B1C1C" w:rsidRDefault="009B1C1C" w:rsidP="00644A9E">
            <w:pPr>
              <w:pStyle w:val="a7"/>
            </w:pPr>
            <w:r w:rsidRPr="009B1C1C">
              <w:t>Сокращенный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9E7A7" w14:textId="4D6F4031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8CDAD" w14:textId="779B8405" w:rsidR="009B1C1C" w:rsidRPr="009B1C1C" w:rsidRDefault="009B1C1C" w:rsidP="009B1C1C">
            <w:pPr>
              <w:pStyle w:val="a7"/>
              <w:jc w:val="center"/>
            </w:pPr>
            <w:r w:rsidRPr="009B1C1C"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76827" w14:textId="2E26A0A2" w:rsidR="009B1C1C" w:rsidRPr="009B1C1C" w:rsidRDefault="009B1C1C" w:rsidP="00B14957">
            <w:pPr>
              <w:pStyle w:val="a7"/>
              <w:jc w:val="center"/>
            </w:pPr>
            <w:r>
              <w:t>13376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34EDA" w14:textId="77777777" w:rsidR="009B1C1C" w:rsidRPr="009B1C1C" w:rsidRDefault="009B1C1C" w:rsidP="00447D26">
            <w:pPr>
              <w:pStyle w:val="a7"/>
              <w:jc w:val="center"/>
            </w:pPr>
          </w:p>
        </w:tc>
      </w:tr>
      <w:tr w:rsidR="009B1C1C" w:rsidRPr="009B1C1C" w14:paraId="6FFFC018" w14:textId="77777777" w:rsidTr="00675342">
        <w:trPr>
          <w:trHeight w:hRule="exact" w:val="4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4852" w14:textId="41795D91" w:rsidR="009B1C1C" w:rsidRPr="009B1C1C" w:rsidRDefault="009B1C1C" w:rsidP="00644A9E">
            <w:pPr>
              <w:pStyle w:val="a7"/>
              <w:ind w:firstLine="160"/>
            </w:pPr>
            <w:r w:rsidRPr="009B1C1C"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75C69" w14:textId="1EE4DFED" w:rsidR="009B1C1C" w:rsidRPr="009B1C1C" w:rsidRDefault="009B1C1C" w:rsidP="00644A9E">
            <w:pPr>
              <w:pStyle w:val="a7"/>
            </w:pPr>
            <w:r w:rsidRPr="009B1C1C">
              <w:t>Дробление и истирание по 5-6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11430" w14:textId="3FFE8160" w:rsidR="009B1C1C" w:rsidRPr="009B1C1C" w:rsidRDefault="009B1C1C" w:rsidP="00644A9E">
            <w:pPr>
              <w:pStyle w:val="a7"/>
            </w:pPr>
            <w:r w:rsidRPr="009B1C1C"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072CC" w14:textId="2424ADA7" w:rsidR="009B1C1C" w:rsidRPr="009B1C1C" w:rsidRDefault="009B1C1C" w:rsidP="009B1C1C">
            <w:pPr>
              <w:pStyle w:val="a7"/>
              <w:jc w:val="center"/>
            </w:pPr>
            <w:r w:rsidRPr="009B1C1C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0AB2A" w14:textId="17DDDA3F" w:rsidR="009B1C1C" w:rsidRPr="009B1C1C" w:rsidRDefault="009B1C1C" w:rsidP="00B14957">
            <w:pPr>
              <w:pStyle w:val="a7"/>
              <w:jc w:val="center"/>
            </w:pPr>
            <w:r>
              <w:t>37567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346CB" w14:textId="77777777" w:rsidR="009B1C1C" w:rsidRPr="009B1C1C" w:rsidRDefault="009B1C1C" w:rsidP="00447D26">
            <w:pPr>
              <w:pStyle w:val="a7"/>
              <w:jc w:val="center"/>
            </w:pPr>
          </w:p>
        </w:tc>
      </w:tr>
      <w:tr w:rsidR="000A0A8D" w:rsidRPr="009B1C1C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390B4ED7" w:rsidR="000A0A8D" w:rsidRPr="009B1C1C" w:rsidRDefault="000A0A8D" w:rsidP="0044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Pr="009B1C1C" w:rsidRDefault="000A0A8D" w:rsidP="0044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Pr="009B1C1C" w:rsidRDefault="000A0A8D" w:rsidP="0044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Pr="009B1C1C" w:rsidRDefault="000A0A8D" w:rsidP="0044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Pr="009B1C1C" w:rsidRDefault="000A0A8D" w:rsidP="0044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Pr="009B1C1C" w:rsidRDefault="000A0A8D" w:rsidP="00447D26">
            <w:pPr>
              <w:pStyle w:val="a7"/>
              <w:ind w:firstLine="380"/>
            </w:pPr>
          </w:p>
        </w:tc>
      </w:tr>
    </w:tbl>
    <w:p w14:paraId="28FD01AF" w14:textId="77777777" w:rsidR="000A0A8D" w:rsidRPr="009B1C1C" w:rsidRDefault="000A0A8D" w:rsidP="000A0A8D">
      <w:pPr>
        <w:rPr>
          <w:rFonts w:ascii="Times New Roman" w:hAnsi="Times New Roman" w:cs="Times New Roman"/>
        </w:rPr>
        <w:sectPr w:rsidR="000A0A8D" w:rsidRPr="009B1C1C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Pr="009B1C1C" w:rsidRDefault="000A0A8D" w:rsidP="000A0A8D">
      <w:pPr>
        <w:spacing w:before="29" w:after="29" w:line="240" w:lineRule="exact"/>
        <w:rPr>
          <w:rFonts w:ascii="Times New Roman" w:hAnsi="Times New Roman" w:cs="Times New Roman"/>
        </w:rPr>
      </w:pPr>
    </w:p>
    <w:p w14:paraId="7C6C6536" w14:textId="77777777" w:rsidR="000A0A8D" w:rsidRPr="009B1C1C" w:rsidRDefault="000A0A8D" w:rsidP="000A0A8D">
      <w:pPr>
        <w:spacing w:line="1" w:lineRule="exact"/>
        <w:rPr>
          <w:rFonts w:ascii="Times New Roman" w:hAnsi="Times New Roman" w:cs="Times New Roman"/>
        </w:rPr>
        <w:sectPr w:rsidR="000A0A8D" w:rsidRPr="009B1C1C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  <w:bookmarkStart w:id="10" w:name="_GoBack"/>
      <w:bookmarkEnd w:id="10"/>
    </w:p>
    <w:p w14:paraId="6573C2F9" w14:textId="77777777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250BBC20" w14:textId="77777777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E3CE028" w14:textId="77777777" w:rsidR="000A0A8D" w:rsidRPr="009B1C1C" w:rsidRDefault="000A0A8D" w:rsidP="000A0A8D">
      <w:pPr>
        <w:pStyle w:val="1"/>
        <w:ind w:firstLine="708"/>
        <w:jc w:val="both"/>
      </w:pPr>
      <w:r w:rsidRPr="009B1C1C">
        <w:t>«Исполнитель»</w:t>
      </w:r>
      <w:r w:rsidRPr="009B1C1C">
        <w:tab/>
      </w:r>
      <w:r w:rsidRPr="009B1C1C">
        <w:tab/>
      </w:r>
      <w:r w:rsidRPr="009B1C1C">
        <w:tab/>
      </w:r>
      <w:r w:rsidRPr="009B1C1C">
        <w:tab/>
      </w:r>
      <w:r w:rsidRPr="009B1C1C">
        <w:tab/>
      </w:r>
      <w:r w:rsidRPr="009B1C1C">
        <w:tab/>
      </w:r>
      <w:r w:rsidRPr="009B1C1C">
        <w:tab/>
        <w:t>«Заказчик»</w:t>
      </w:r>
    </w:p>
    <w:p w14:paraId="107031C8" w14:textId="77777777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7A4D90D1" w14:textId="25A203D1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Pr="009B1C1C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E013" w14:textId="77777777" w:rsidR="000D212F" w:rsidRDefault="000D212F">
      <w:r>
        <w:separator/>
      </w:r>
    </w:p>
  </w:endnote>
  <w:endnote w:type="continuationSeparator" w:id="0">
    <w:p w14:paraId="0DDF48B0" w14:textId="77777777" w:rsidR="000D212F" w:rsidRDefault="000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34B76" w14:textId="77777777" w:rsidR="000D212F" w:rsidRDefault="000D212F"/>
  </w:footnote>
  <w:footnote w:type="continuationSeparator" w:id="0">
    <w:p w14:paraId="0FB0DA07" w14:textId="77777777" w:rsidR="000D212F" w:rsidRDefault="000D21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0C2EAD"/>
    <w:rsid w:val="000D212F"/>
    <w:rsid w:val="000F145B"/>
    <w:rsid w:val="00122B0C"/>
    <w:rsid w:val="00127BF2"/>
    <w:rsid w:val="002840FF"/>
    <w:rsid w:val="00362AD1"/>
    <w:rsid w:val="003D0D00"/>
    <w:rsid w:val="003D498C"/>
    <w:rsid w:val="00445CDB"/>
    <w:rsid w:val="00581CAE"/>
    <w:rsid w:val="00644A9E"/>
    <w:rsid w:val="00675342"/>
    <w:rsid w:val="006921CB"/>
    <w:rsid w:val="006A0C0C"/>
    <w:rsid w:val="006B7975"/>
    <w:rsid w:val="00784423"/>
    <w:rsid w:val="007F1B06"/>
    <w:rsid w:val="00805A77"/>
    <w:rsid w:val="008B5732"/>
    <w:rsid w:val="0093433C"/>
    <w:rsid w:val="00983161"/>
    <w:rsid w:val="009967C3"/>
    <w:rsid w:val="009B1C1C"/>
    <w:rsid w:val="00AE0448"/>
    <w:rsid w:val="00B14957"/>
    <w:rsid w:val="00BD5E31"/>
    <w:rsid w:val="00C41679"/>
    <w:rsid w:val="00CA1F60"/>
    <w:rsid w:val="00D04109"/>
    <w:rsid w:val="00D52737"/>
    <w:rsid w:val="00E02C6B"/>
    <w:rsid w:val="00E04948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Asklepiy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Shoira</dc:creator>
  <cp:lastModifiedBy>Shoira</cp:lastModifiedBy>
  <cp:revision>3</cp:revision>
  <dcterms:created xsi:type="dcterms:W3CDTF">2022-12-05T10:55:00Z</dcterms:created>
  <dcterms:modified xsi:type="dcterms:W3CDTF">2022-12-05T11:52:00Z</dcterms:modified>
</cp:coreProperties>
</file>