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69B" w:rsidRPr="00C42ED4" w:rsidRDefault="00ED569B" w:rsidP="00ED569B">
      <w:pPr>
        <w:jc w:val="center"/>
        <w:rPr>
          <w:b/>
          <w:sz w:val="24"/>
          <w:szCs w:val="24"/>
        </w:rPr>
      </w:pPr>
      <w:r w:rsidRPr="00C42ED4">
        <w:rPr>
          <w:b/>
          <w:sz w:val="24"/>
          <w:szCs w:val="24"/>
        </w:rPr>
        <w:t xml:space="preserve">ДОГОВОР </w:t>
      </w:r>
      <w:r w:rsidRPr="00372A75">
        <w:rPr>
          <w:b/>
          <w:sz w:val="24"/>
          <w:szCs w:val="24"/>
        </w:rPr>
        <w:t xml:space="preserve">ПОДРЯДА № </w:t>
      </w:r>
      <w:r w:rsidR="00F3059C" w:rsidRPr="005C181A">
        <w:rPr>
          <w:b/>
          <w:sz w:val="24"/>
          <w:szCs w:val="24"/>
        </w:rPr>
        <w:t>___</w:t>
      </w:r>
      <w:r w:rsidR="00F3059C">
        <w:rPr>
          <w:b/>
          <w:sz w:val="24"/>
          <w:szCs w:val="24"/>
        </w:rPr>
        <w:t>Д /</w:t>
      </w:r>
      <w:r w:rsidR="00F3059C" w:rsidRPr="005C181A">
        <w:rPr>
          <w:b/>
          <w:sz w:val="24"/>
          <w:szCs w:val="24"/>
        </w:rPr>
        <w:t>____</w:t>
      </w:r>
      <w:r w:rsidRPr="00C42ED4">
        <w:rPr>
          <w:b/>
          <w:sz w:val="24"/>
          <w:szCs w:val="24"/>
        </w:rPr>
        <w:t xml:space="preserve"> / ДУЗ </w:t>
      </w:r>
    </w:p>
    <w:p w:rsidR="00ED569B" w:rsidRDefault="00ED569B" w:rsidP="00ED569B">
      <w:pPr>
        <w:jc w:val="center"/>
        <w:rPr>
          <w:b/>
          <w:sz w:val="24"/>
          <w:szCs w:val="24"/>
        </w:rPr>
      </w:pPr>
      <w:r w:rsidRPr="00C42ED4">
        <w:rPr>
          <w:b/>
          <w:sz w:val="24"/>
          <w:szCs w:val="24"/>
        </w:rPr>
        <w:t>на выпол</w:t>
      </w:r>
      <w:r w:rsidR="00A75C22">
        <w:rPr>
          <w:b/>
          <w:sz w:val="24"/>
          <w:szCs w:val="24"/>
        </w:rPr>
        <w:t xml:space="preserve">нение проектно-изыскательских, </w:t>
      </w:r>
      <w:r w:rsidRPr="00C42ED4">
        <w:rPr>
          <w:b/>
          <w:sz w:val="24"/>
          <w:szCs w:val="24"/>
        </w:rPr>
        <w:t>строительно-монтажных работ</w:t>
      </w:r>
      <w:r w:rsidR="00A75C22">
        <w:rPr>
          <w:b/>
          <w:sz w:val="24"/>
          <w:szCs w:val="24"/>
        </w:rPr>
        <w:t xml:space="preserve"> и </w:t>
      </w:r>
      <w:r w:rsidR="00A75C22">
        <w:rPr>
          <w:rFonts w:eastAsiaTheme="minorHAnsi"/>
          <w:b/>
          <w:sz w:val="23"/>
          <w:szCs w:val="23"/>
          <w:lang w:eastAsia="en-US"/>
        </w:rPr>
        <w:t xml:space="preserve">работ </w:t>
      </w:r>
      <w:r w:rsidR="00A75C22" w:rsidRPr="00B1482B">
        <w:rPr>
          <w:rFonts w:eastAsiaTheme="minorHAnsi"/>
          <w:b/>
          <w:sz w:val="23"/>
          <w:szCs w:val="23"/>
          <w:lang w:eastAsia="en-US"/>
        </w:rPr>
        <w:t>по легализации и государственной регистрации ВОЛС</w:t>
      </w:r>
      <w:r w:rsidRPr="00C42ED4">
        <w:rPr>
          <w:b/>
          <w:sz w:val="24"/>
          <w:szCs w:val="24"/>
        </w:rPr>
        <w:t xml:space="preserve"> по линейно-кабельным сооружениям (ВОЛС) ООО «UMS» в </w:t>
      </w:r>
      <w:r w:rsidR="00011FD6">
        <w:rPr>
          <w:b/>
          <w:sz w:val="24"/>
          <w:szCs w:val="24"/>
        </w:rPr>
        <w:t xml:space="preserve">г. Ташкент и </w:t>
      </w:r>
      <w:r w:rsidRPr="00C42ED4">
        <w:rPr>
          <w:b/>
          <w:sz w:val="24"/>
          <w:szCs w:val="24"/>
        </w:rPr>
        <w:t>Ташкентской области</w:t>
      </w:r>
      <w:r w:rsidR="003865F1">
        <w:rPr>
          <w:b/>
          <w:sz w:val="24"/>
          <w:szCs w:val="24"/>
        </w:rPr>
        <w:br/>
      </w:r>
    </w:p>
    <w:p w:rsidR="00ED569B" w:rsidRPr="00C42ED4" w:rsidRDefault="00BB79B5" w:rsidP="00ED569B">
      <w:pPr>
        <w:jc w:val="center"/>
        <w:rPr>
          <w:b/>
          <w:sz w:val="24"/>
          <w:szCs w:val="24"/>
        </w:rPr>
      </w:pPr>
      <w:r>
        <w:rPr>
          <w:b/>
          <w:sz w:val="24"/>
          <w:szCs w:val="24"/>
        </w:rPr>
        <w:t xml:space="preserve"> </w:t>
      </w:r>
    </w:p>
    <w:p w:rsidR="00ED569B" w:rsidRPr="00C42ED4" w:rsidRDefault="00ED569B" w:rsidP="00ED569B">
      <w:pPr>
        <w:widowControl w:val="0"/>
        <w:autoSpaceDE w:val="0"/>
        <w:autoSpaceDN w:val="0"/>
        <w:adjustRightInd w:val="0"/>
        <w:jc w:val="center"/>
        <w:rPr>
          <w:sz w:val="24"/>
          <w:szCs w:val="24"/>
        </w:rPr>
      </w:pPr>
      <w:r w:rsidRPr="00C42ED4">
        <w:rPr>
          <w:spacing w:val="-5"/>
          <w:sz w:val="24"/>
          <w:szCs w:val="24"/>
        </w:rPr>
        <w:t xml:space="preserve">г. Ташкент      </w:t>
      </w:r>
      <w:r w:rsidR="004168D1">
        <w:rPr>
          <w:spacing w:val="-5"/>
          <w:sz w:val="24"/>
          <w:szCs w:val="24"/>
        </w:rPr>
        <w:t xml:space="preserve">         </w:t>
      </w:r>
      <w:r w:rsidRPr="00C42ED4">
        <w:rPr>
          <w:spacing w:val="-5"/>
          <w:sz w:val="24"/>
          <w:szCs w:val="24"/>
        </w:rPr>
        <w:t xml:space="preserve">  </w:t>
      </w:r>
      <w:r w:rsidR="00BB79B5">
        <w:rPr>
          <w:spacing w:val="-5"/>
          <w:sz w:val="24"/>
          <w:szCs w:val="24"/>
        </w:rPr>
        <w:t xml:space="preserve">                                  </w:t>
      </w:r>
      <w:r w:rsidRPr="00C42ED4">
        <w:rPr>
          <w:spacing w:val="-5"/>
          <w:sz w:val="24"/>
          <w:szCs w:val="24"/>
        </w:rPr>
        <w:t xml:space="preserve">       </w:t>
      </w:r>
      <w:r w:rsidR="003C2D09">
        <w:rPr>
          <w:spacing w:val="-5"/>
          <w:sz w:val="24"/>
          <w:szCs w:val="24"/>
        </w:rPr>
        <w:t xml:space="preserve">      </w:t>
      </w:r>
      <w:r w:rsidRPr="00C42ED4">
        <w:rPr>
          <w:spacing w:val="-5"/>
          <w:sz w:val="24"/>
          <w:szCs w:val="24"/>
        </w:rPr>
        <w:t xml:space="preserve">       </w:t>
      </w:r>
      <w:r w:rsidR="002D20AA" w:rsidRPr="00C30FA5">
        <w:rPr>
          <w:spacing w:val="-5"/>
          <w:sz w:val="24"/>
          <w:szCs w:val="24"/>
        </w:rPr>
        <w:t xml:space="preserve">                 </w:t>
      </w:r>
      <w:r w:rsidR="00FE1908" w:rsidRPr="00C30FA5">
        <w:rPr>
          <w:spacing w:val="-5"/>
          <w:sz w:val="24"/>
          <w:szCs w:val="24"/>
        </w:rPr>
        <w:t xml:space="preserve">        </w:t>
      </w:r>
      <w:r w:rsidRPr="00C42ED4">
        <w:rPr>
          <w:spacing w:val="-5"/>
          <w:sz w:val="24"/>
          <w:szCs w:val="24"/>
        </w:rPr>
        <w:t xml:space="preserve">  </w:t>
      </w:r>
      <w:r w:rsidRPr="00C42ED4">
        <w:rPr>
          <w:sz w:val="24"/>
          <w:szCs w:val="24"/>
        </w:rPr>
        <w:t>«</w:t>
      </w:r>
      <w:r w:rsidR="00B72A7B">
        <w:rPr>
          <w:sz w:val="24"/>
          <w:szCs w:val="24"/>
        </w:rPr>
        <w:t>____</w:t>
      </w:r>
      <w:r w:rsidRPr="00C42ED4">
        <w:rPr>
          <w:sz w:val="24"/>
          <w:szCs w:val="24"/>
        </w:rPr>
        <w:t xml:space="preserve">» </w:t>
      </w:r>
      <w:r w:rsidR="00B72A7B">
        <w:rPr>
          <w:sz w:val="24"/>
          <w:szCs w:val="24"/>
        </w:rPr>
        <w:t>______</w:t>
      </w:r>
      <w:r w:rsidRPr="00C42ED4">
        <w:rPr>
          <w:spacing w:val="-5"/>
          <w:sz w:val="24"/>
          <w:szCs w:val="24"/>
        </w:rPr>
        <w:t>20</w:t>
      </w:r>
      <w:r w:rsidR="00B72A7B">
        <w:rPr>
          <w:spacing w:val="-5"/>
          <w:sz w:val="24"/>
          <w:szCs w:val="24"/>
        </w:rPr>
        <w:t>__</w:t>
      </w:r>
      <w:r w:rsidR="004168D1">
        <w:rPr>
          <w:spacing w:val="-5"/>
          <w:sz w:val="24"/>
          <w:szCs w:val="24"/>
        </w:rPr>
        <w:t xml:space="preserve"> </w:t>
      </w:r>
      <w:r w:rsidRPr="00C42ED4">
        <w:rPr>
          <w:spacing w:val="-5"/>
          <w:sz w:val="24"/>
          <w:szCs w:val="24"/>
        </w:rPr>
        <w:t>г.</w:t>
      </w:r>
    </w:p>
    <w:p w:rsidR="00ED569B" w:rsidRPr="00C42ED4" w:rsidRDefault="00ED569B" w:rsidP="00ED569B">
      <w:pPr>
        <w:widowControl w:val="0"/>
        <w:autoSpaceDE w:val="0"/>
        <w:autoSpaceDN w:val="0"/>
        <w:adjustRightInd w:val="0"/>
        <w:rPr>
          <w:sz w:val="24"/>
          <w:szCs w:val="24"/>
        </w:rPr>
      </w:pPr>
    </w:p>
    <w:p w:rsidR="00ED569B" w:rsidRPr="00C42ED4" w:rsidRDefault="0058402D" w:rsidP="00ED569B">
      <w:pPr>
        <w:spacing w:before="120" w:after="120"/>
        <w:ind w:firstLine="567"/>
        <w:jc w:val="both"/>
        <w:rPr>
          <w:sz w:val="24"/>
          <w:szCs w:val="24"/>
        </w:rPr>
      </w:pPr>
      <w:r>
        <w:rPr>
          <w:b/>
          <w:sz w:val="24"/>
          <w:szCs w:val="24"/>
        </w:rPr>
        <w:t>__________</w:t>
      </w:r>
      <w:r w:rsidR="00ED569B" w:rsidRPr="00C42ED4">
        <w:rPr>
          <w:b/>
          <w:sz w:val="24"/>
          <w:szCs w:val="24"/>
        </w:rPr>
        <w:t xml:space="preserve"> </w:t>
      </w:r>
      <w:r w:rsidR="000534EE" w:rsidRPr="00C42ED4">
        <w:rPr>
          <w:b/>
          <w:sz w:val="24"/>
          <w:szCs w:val="24"/>
        </w:rPr>
        <w:t>«</w:t>
      </w:r>
      <w:r>
        <w:rPr>
          <w:b/>
          <w:sz w:val="24"/>
          <w:szCs w:val="24"/>
        </w:rPr>
        <w:t>__________________</w:t>
      </w:r>
      <w:r w:rsidR="00ED569B" w:rsidRPr="00C42ED4">
        <w:rPr>
          <w:b/>
          <w:sz w:val="24"/>
          <w:szCs w:val="24"/>
        </w:rPr>
        <w:t>»</w:t>
      </w:r>
      <w:r w:rsidR="00ED569B" w:rsidRPr="00C42ED4">
        <w:rPr>
          <w:sz w:val="24"/>
          <w:szCs w:val="24"/>
        </w:rPr>
        <w:t xml:space="preserve">, именуемый в дальнейшем «Подрядчик», в лице </w:t>
      </w:r>
      <w:r w:rsidR="00F3059C" w:rsidRPr="00F3059C">
        <w:rPr>
          <w:b/>
          <w:sz w:val="24"/>
          <w:szCs w:val="24"/>
        </w:rPr>
        <w:t>______________</w:t>
      </w:r>
      <w:r w:rsidR="00ED569B" w:rsidRPr="00C42ED4">
        <w:rPr>
          <w:sz w:val="24"/>
          <w:szCs w:val="24"/>
        </w:rPr>
        <w:t xml:space="preserve"> д</w:t>
      </w:r>
      <w:r w:rsidR="00F3059C">
        <w:rPr>
          <w:sz w:val="24"/>
          <w:szCs w:val="24"/>
        </w:rPr>
        <w:t xml:space="preserve">ействующего на основании </w:t>
      </w:r>
      <w:r w:rsidR="00F3059C" w:rsidRPr="00F3059C">
        <w:rPr>
          <w:sz w:val="24"/>
          <w:szCs w:val="24"/>
        </w:rPr>
        <w:t>_________</w:t>
      </w:r>
      <w:r w:rsidR="00F3059C">
        <w:rPr>
          <w:sz w:val="24"/>
          <w:szCs w:val="24"/>
        </w:rPr>
        <w:t xml:space="preserve">, </w:t>
      </w:r>
      <w:r w:rsidR="006F5CDD" w:rsidRPr="00C42ED4">
        <w:rPr>
          <w:sz w:val="24"/>
          <w:szCs w:val="24"/>
        </w:rPr>
        <w:t>с одной стороны и</w:t>
      </w:r>
    </w:p>
    <w:p w:rsidR="00ED569B" w:rsidRPr="00C42ED4" w:rsidRDefault="00ED569B" w:rsidP="00ED569B">
      <w:pPr>
        <w:spacing w:before="120" w:after="120"/>
        <w:ind w:firstLine="567"/>
        <w:jc w:val="both"/>
        <w:rPr>
          <w:sz w:val="24"/>
          <w:szCs w:val="24"/>
        </w:rPr>
      </w:pPr>
      <w:r w:rsidRPr="00C42ED4">
        <w:rPr>
          <w:b/>
          <w:sz w:val="24"/>
          <w:szCs w:val="24"/>
        </w:rPr>
        <w:t>Общество с ограниченной ответственностью «</w:t>
      </w:r>
      <w:r w:rsidRPr="00C42ED4">
        <w:rPr>
          <w:b/>
          <w:bCs/>
          <w:sz w:val="24"/>
          <w:szCs w:val="24"/>
        </w:rPr>
        <w:t>U</w:t>
      </w:r>
      <w:r w:rsidRPr="00C42ED4">
        <w:rPr>
          <w:b/>
          <w:bCs/>
          <w:sz w:val="24"/>
          <w:szCs w:val="24"/>
          <w:lang w:val="en-US"/>
        </w:rPr>
        <w:t>NIVERSAL</w:t>
      </w:r>
      <w:r w:rsidRPr="00C42ED4">
        <w:rPr>
          <w:b/>
          <w:bCs/>
          <w:sz w:val="24"/>
          <w:szCs w:val="24"/>
        </w:rPr>
        <w:t xml:space="preserve"> M</w:t>
      </w:r>
      <w:r w:rsidRPr="00C42ED4">
        <w:rPr>
          <w:b/>
          <w:bCs/>
          <w:sz w:val="24"/>
          <w:szCs w:val="24"/>
          <w:lang w:val="en-US"/>
        </w:rPr>
        <w:t>OBILE</w:t>
      </w:r>
      <w:r w:rsidRPr="00C42ED4">
        <w:rPr>
          <w:b/>
          <w:bCs/>
          <w:sz w:val="24"/>
          <w:szCs w:val="24"/>
        </w:rPr>
        <w:t xml:space="preserve"> S</w:t>
      </w:r>
      <w:r w:rsidRPr="00C42ED4">
        <w:rPr>
          <w:b/>
          <w:bCs/>
          <w:sz w:val="24"/>
          <w:szCs w:val="24"/>
          <w:lang w:val="en-US"/>
        </w:rPr>
        <w:t>YSTEMS</w:t>
      </w:r>
      <w:r w:rsidRPr="00C42ED4">
        <w:rPr>
          <w:b/>
          <w:sz w:val="24"/>
          <w:szCs w:val="24"/>
        </w:rPr>
        <w:t>»</w:t>
      </w:r>
      <w:r w:rsidRPr="00C42ED4">
        <w:rPr>
          <w:sz w:val="24"/>
          <w:szCs w:val="24"/>
        </w:rPr>
        <w:t xml:space="preserve">, </w:t>
      </w:r>
      <w:r w:rsidR="00A01701">
        <w:rPr>
          <w:sz w:val="24"/>
          <w:szCs w:val="24"/>
        </w:rPr>
        <w:br/>
      </w:r>
      <w:r w:rsidRPr="00C42ED4">
        <w:rPr>
          <w:sz w:val="24"/>
          <w:szCs w:val="24"/>
        </w:rPr>
        <w:t xml:space="preserve">в дальнейшем именуемое «Заказчик», в лице </w:t>
      </w:r>
      <w:r w:rsidRPr="00C42ED4">
        <w:rPr>
          <w:b/>
          <w:sz w:val="24"/>
          <w:szCs w:val="24"/>
        </w:rPr>
        <w:t>Генерального Директора -</w:t>
      </w:r>
      <w:r w:rsidR="00FE1908" w:rsidRPr="00FE1908">
        <w:rPr>
          <w:b/>
          <w:sz w:val="24"/>
          <w:szCs w:val="24"/>
        </w:rPr>
        <w:t xml:space="preserve"> </w:t>
      </w:r>
      <w:r w:rsidRPr="00C42ED4">
        <w:rPr>
          <w:b/>
          <w:sz w:val="24"/>
          <w:szCs w:val="24"/>
        </w:rPr>
        <w:t>Арипова С.Х.</w:t>
      </w:r>
      <w:r w:rsidRPr="00C42ED4">
        <w:rPr>
          <w:sz w:val="24"/>
          <w:szCs w:val="24"/>
        </w:rPr>
        <w:t xml:space="preserve">, действующего на основании Устава, с другой стороны, </w:t>
      </w:r>
    </w:p>
    <w:p w:rsidR="00ED569B" w:rsidRDefault="00ED569B" w:rsidP="00ED569B">
      <w:pPr>
        <w:spacing w:before="120" w:after="120"/>
        <w:ind w:firstLine="567"/>
        <w:jc w:val="both"/>
        <w:rPr>
          <w:sz w:val="24"/>
          <w:szCs w:val="24"/>
        </w:rPr>
      </w:pPr>
      <w:r w:rsidRPr="00C42ED4">
        <w:rPr>
          <w:sz w:val="24"/>
          <w:szCs w:val="24"/>
        </w:rPr>
        <w:t>вместе именуемые «Стороны», а по отдельности «Сторона», заключили настоящий договор подряда, именуемый в дальнейшем «Договор», о нижеследующем:</w:t>
      </w:r>
    </w:p>
    <w:p w:rsidR="003C3C64" w:rsidRPr="00C42ED4" w:rsidRDefault="003C3C64" w:rsidP="00ED569B">
      <w:pPr>
        <w:spacing w:before="120" w:after="120"/>
        <w:ind w:firstLine="567"/>
        <w:jc w:val="both"/>
        <w:rPr>
          <w:sz w:val="24"/>
          <w:szCs w:val="24"/>
        </w:rPr>
      </w:pPr>
    </w:p>
    <w:p w:rsidR="00ED569B" w:rsidRPr="00C42ED4" w:rsidRDefault="00ED569B" w:rsidP="00ED569B">
      <w:pPr>
        <w:pStyle w:val="ac"/>
        <w:numPr>
          <w:ilvl w:val="0"/>
          <w:numId w:val="2"/>
        </w:numPr>
        <w:tabs>
          <w:tab w:val="left" w:pos="567"/>
        </w:tabs>
        <w:spacing w:before="120" w:after="120"/>
        <w:ind w:left="0" w:firstLine="0"/>
        <w:jc w:val="center"/>
        <w:rPr>
          <w:b/>
          <w:sz w:val="24"/>
          <w:szCs w:val="24"/>
        </w:rPr>
      </w:pPr>
      <w:r w:rsidRPr="00C42ED4">
        <w:rPr>
          <w:b/>
          <w:sz w:val="24"/>
          <w:szCs w:val="24"/>
        </w:rPr>
        <w:t>ПРЕДМЕТ ДОГОВОРА</w:t>
      </w:r>
    </w:p>
    <w:p w:rsidR="00ED569B" w:rsidRPr="00C42ED4" w:rsidRDefault="00ED569B" w:rsidP="003F5FA9">
      <w:pPr>
        <w:pStyle w:val="ac"/>
        <w:numPr>
          <w:ilvl w:val="1"/>
          <w:numId w:val="6"/>
        </w:numPr>
        <w:tabs>
          <w:tab w:val="left" w:pos="426"/>
        </w:tabs>
        <w:spacing w:before="120" w:after="120"/>
        <w:ind w:left="0" w:firstLine="0"/>
        <w:jc w:val="both"/>
        <w:rPr>
          <w:sz w:val="24"/>
          <w:szCs w:val="24"/>
          <w:lang w:eastAsia="en-US" w:bidi="he-IL"/>
        </w:rPr>
      </w:pPr>
      <w:r w:rsidRPr="00C42ED4">
        <w:rPr>
          <w:sz w:val="24"/>
          <w:szCs w:val="24"/>
          <w:lang w:eastAsia="en-US" w:bidi="he-IL"/>
        </w:rPr>
        <w:t>Настоящий Договор определяет общие условия обязательственных взаимоотношений Сторон, во исполнение которых</w:t>
      </w:r>
      <w:r w:rsidRPr="00C42ED4">
        <w:rPr>
          <w:sz w:val="24"/>
          <w:szCs w:val="24"/>
        </w:rPr>
        <w:t xml:space="preserve"> Подрядчик в соответствии с </w:t>
      </w:r>
      <w:r w:rsidRPr="00C42ED4">
        <w:rPr>
          <w:sz w:val="24"/>
          <w:szCs w:val="24"/>
          <w:lang w:eastAsia="en-US" w:bidi="he-IL"/>
        </w:rPr>
        <w:t xml:space="preserve">Техническим </w:t>
      </w:r>
      <w:r w:rsidR="00100144">
        <w:rPr>
          <w:sz w:val="24"/>
          <w:szCs w:val="24"/>
          <w:lang w:eastAsia="en-US" w:bidi="he-IL"/>
        </w:rPr>
        <w:t>требованием</w:t>
      </w:r>
      <w:r w:rsidR="00BB79B5">
        <w:rPr>
          <w:sz w:val="24"/>
          <w:szCs w:val="24"/>
          <w:lang w:eastAsia="en-US" w:bidi="he-IL"/>
        </w:rPr>
        <w:t xml:space="preserve"> </w:t>
      </w:r>
      <w:r w:rsidRPr="00C42ED4">
        <w:rPr>
          <w:sz w:val="24"/>
          <w:szCs w:val="24"/>
        </w:rPr>
        <w:t>Заказчика (</w:t>
      </w:r>
      <w:r w:rsidRPr="00100144">
        <w:rPr>
          <w:b/>
          <w:sz w:val="24"/>
          <w:szCs w:val="24"/>
        </w:rPr>
        <w:t>Приложение №1</w:t>
      </w:r>
      <w:r w:rsidRPr="00C42ED4">
        <w:rPr>
          <w:sz w:val="24"/>
          <w:szCs w:val="24"/>
        </w:rPr>
        <w:t xml:space="preserve"> к настоящему Договору) обязуется выполнить </w:t>
      </w:r>
      <w:r w:rsidR="00100144" w:rsidRPr="00100144">
        <w:rPr>
          <w:sz w:val="24"/>
          <w:szCs w:val="24"/>
        </w:rPr>
        <w:t>проектно-изыскательские и строительно-монтажные работы по</w:t>
      </w:r>
      <w:r w:rsidRPr="00C42ED4">
        <w:rPr>
          <w:sz w:val="24"/>
          <w:szCs w:val="24"/>
        </w:rPr>
        <w:t xml:space="preserve"> линейно-кабельным сооружениям (ВОЛС) ООО «UMS» </w:t>
      </w:r>
      <w:r w:rsidR="003C2D09">
        <w:rPr>
          <w:sz w:val="24"/>
          <w:szCs w:val="24"/>
        </w:rPr>
        <w:br/>
      </w:r>
      <w:r w:rsidRPr="00C42ED4">
        <w:rPr>
          <w:sz w:val="24"/>
          <w:szCs w:val="24"/>
        </w:rPr>
        <w:t>в</w:t>
      </w:r>
      <w:r w:rsidR="00BB79B5">
        <w:rPr>
          <w:sz w:val="24"/>
          <w:szCs w:val="24"/>
        </w:rPr>
        <w:t xml:space="preserve"> г. Ташкент и</w:t>
      </w:r>
      <w:r w:rsidR="00F3059C">
        <w:rPr>
          <w:sz w:val="24"/>
          <w:szCs w:val="24"/>
        </w:rPr>
        <w:t xml:space="preserve"> Ташкентской области</w:t>
      </w:r>
      <w:r w:rsidR="00F3059C">
        <w:rPr>
          <w:bCs/>
          <w:sz w:val="24"/>
          <w:szCs w:val="24"/>
        </w:rPr>
        <w:t xml:space="preserve"> </w:t>
      </w:r>
      <w:r w:rsidRPr="00C42ED4">
        <w:rPr>
          <w:sz w:val="24"/>
          <w:szCs w:val="24"/>
        </w:rPr>
        <w:t>(далее «Работы»).</w:t>
      </w:r>
    </w:p>
    <w:p w:rsidR="00ED569B" w:rsidRPr="00C42ED4" w:rsidRDefault="00ED569B" w:rsidP="00ED569B">
      <w:pPr>
        <w:spacing w:before="120" w:after="120"/>
        <w:jc w:val="both"/>
        <w:rPr>
          <w:color w:val="000000" w:themeColor="text1"/>
          <w:sz w:val="24"/>
          <w:szCs w:val="24"/>
          <w:lang w:eastAsia="en-US" w:bidi="he-IL"/>
        </w:rPr>
      </w:pPr>
      <w:r w:rsidRPr="00C42ED4">
        <w:rPr>
          <w:sz w:val="24"/>
          <w:szCs w:val="24"/>
          <w:lang w:eastAsia="en-US" w:bidi="he-IL"/>
        </w:rPr>
        <w:t xml:space="preserve">1.2. </w:t>
      </w:r>
      <w:r w:rsidRPr="00C42ED4">
        <w:rPr>
          <w:color w:val="000000" w:themeColor="text1"/>
          <w:sz w:val="24"/>
          <w:szCs w:val="24"/>
          <w:lang w:eastAsia="en-US" w:bidi="he-IL"/>
        </w:rPr>
        <w:t xml:space="preserve">Заказчик обязуется </w:t>
      </w:r>
      <w:r w:rsidR="001536BD" w:rsidRPr="00C42ED4">
        <w:rPr>
          <w:color w:val="000000" w:themeColor="text1"/>
          <w:sz w:val="24"/>
          <w:szCs w:val="24"/>
          <w:lang w:eastAsia="en-US" w:bidi="he-IL"/>
        </w:rPr>
        <w:t xml:space="preserve">в порядке и на условиях, предусмотренных настоящим Договором, </w:t>
      </w:r>
      <w:r w:rsidRPr="00C42ED4">
        <w:rPr>
          <w:color w:val="000000" w:themeColor="text1"/>
          <w:sz w:val="24"/>
          <w:szCs w:val="24"/>
          <w:lang w:eastAsia="en-US" w:bidi="he-IL"/>
        </w:rPr>
        <w:t>принять и оплатить результат работ, выполненный Подрядчиком</w:t>
      </w:r>
      <w:r w:rsidR="0058402D">
        <w:rPr>
          <w:color w:val="000000" w:themeColor="text1"/>
          <w:sz w:val="24"/>
          <w:szCs w:val="24"/>
          <w:lang w:eastAsia="en-US" w:bidi="he-IL"/>
        </w:rPr>
        <w:t xml:space="preserve"> по Заказу</w:t>
      </w:r>
      <w:r w:rsidRPr="00C42ED4">
        <w:rPr>
          <w:color w:val="000000" w:themeColor="text1"/>
          <w:sz w:val="24"/>
          <w:szCs w:val="24"/>
          <w:lang w:eastAsia="en-US" w:bidi="he-IL"/>
        </w:rPr>
        <w:t xml:space="preserve"> надлежащим образом и в полном объеме.</w:t>
      </w:r>
    </w:p>
    <w:p w:rsidR="00ED569B" w:rsidRPr="00C42ED4" w:rsidRDefault="00ED569B" w:rsidP="00ED569B">
      <w:pPr>
        <w:tabs>
          <w:tab w:val="left" w:pos="426"/>
        </w:tabs>
        <w:spacing w:before="120" w:after="120" w:line="276" w:lineRule="auto"/>
        <w:jc w:val="both"/>
        <w:rPr>
          <w:sz w:val="24"/>
          <w:szCs w:val="24"/>
          <w:lang w:eastAsia="en-US" w:bidi="he-IL"/>
        </w:rPr>
      </w:pPr>
      <w:r w:rsidRPr="00C42ED4">
        <w:rPr>
          <w:sz w:val="24"/>
          <w:szCs w:val="24"/>
          <w:lang w:eastAsia="en-US" w:bidi="he-IL"/>
        </w:rPr>
        <w:t xml:space="preserve">1.3. Работы выполняются </w:t>
      </w:r>
      <w:r w:rsidRPr="00C42ED4">
        <w:rPr>
          <w:snapToGrid w:val="0"/>
          <w:sz w:val="24"/>
          <w:szCs w:val="24"/>
        </w:rPr>
        <w:t xml:space="preserve">на основании подписанных Сторонами Заказов по форме согласно </w:t>
      </w:r>
      <w:r w:rsidRPr="00100144">
        <w:rPr>
          <w:b/>
          <w:snapToGrid w:val="0"/>
          <w:sz w:val="24"/>
          <w:szCs w:val="24"/>
        </w:rPr>
        <w:t>Приложению №3</w:t>
      </w:r>
      <w:r w:rsidRPr="00C42ED4">
        <w:rPr>
          <w:snapToGrid w:val="0"/>
          <w:sz w:val="24"/>
          <w:szCs w:val="24"/>
        </w:rPr>
        <w:t xml:space="preserve"> к настоящему Договору (Форма Заказа) и Техническому заданию к ним.</w:t>
      </w:r>
    </w:p>
    <w:p w:rsidR="00ED569B" w:rsidRDefault="00ED569B" w:rsidP="00ED569B">
      <w:pPr>
        <w:pStyle w:val="a7"/>
        <w:spacing w:before="120" w:after="120"/>
        <w:ind w:firstLine="0"/>
        <w:rPr>
          <w:sz w:val="24"/>
          <w:szCs w:val="24"/>
        </w:rPr>
      </w:pPr>
      <w:r w:rsidRPr="00C42ED4">
        <w:rPr>
          <w:sz w:val="24"/>
          <w:szCs w:val="24"/>
        </w:rPr>
        <w:t>1.</w:t>
      </w:r>
      <w:r w:rsidR="006C794C">
        <w:rPr>
          <w:sz w:val="24"/>
          <w:szCs w:val="24"/>
        </w:rPr>
        <w:t>4</w:t>
      </w:r>
      <w:r w:rsidRPr="00C42ED4">
        <w:rPr>
          <w:sz w:val="24"/>
          <w:szCs w:val="24"/>
        </w:rPr>
        <w:t xml:space="preserve">. Виды и стоимость Работ определены </w:t>
      </w:r>
      <w:r w:rsidRPr="003C2D09">
        <w:rPr>
          <w:b/>
          <w:sz w:val="24"/>
          <w:szCs w:val="24"/>
        </w:rPr>
        <w:t>в Приложении №2</w:t>
      </w:r>
      <w:r w:rsidRPr="00C42ED4">
        <w:rPr>
          <w:sz w:val="24"/>
          <w:szCs w:val="24"/>
        </w:rPr>
        <w:t>, являющемся неотъемлемой частью настоящего Договора.</w:t>
      </w:r>
    </w:p>
    <w:p w:rsidR="0020712E" w:rsidRPr="001E068E" w:rsidRDefault="0020712E" w:rsidP="0016734E">
      <w:pPr>
        <w:pStyle w:val="11"/>
        <w:numPr>
          <w:ilvl w:val="0"/>
          <w:numId w:val="1"/>
        </w:numPr>
        <w:tabs>
          <w:tab w:val="left" w:pos="426"/>
        </w:tabs>
        <w:ind w:left="0" w:firstLine="0"/>
        <w:jc w:val="center"/>
        <w:rPr>
          <w:b/>
          <w:szCs w:val="24"/>
          <w:lang w:val="ru-RU"/>
        </w:rPr>
      </w:pPr>
      <w:r w:rsidRPr="001E068E">
        <w:rPr>
          <w:b/>
          <w:szCs w:val="24"/>
          <w:lang w:val="ru-RU"/>
        </w:rPr>
        <w:t>СТОИМОСТЬ РАБОТ И ПОРЯДОК РАСЧЕТОВ</w:t>
      </w:r>
    </w:p>
    <w:p w:rsidR="00ED569B" w:rsidRPr="0044073D" w:rsidRDefault="00D017FB" w:rsidP="003C3C64">
      <w:pPr>
        <w:pStyle w:val="ae"/>
        <w:numPr>
          <w:ilvl w:val="1"/>
          <w:numId w:val="1"/>
        </w:numPr>
        <w:tabs>
          <w:tab w:val="left" w:pos="567"/>
        </w:tabs>
        <w:spacing w:before="120" w:beforeAutospacing="0" w:after="120" w:afterAutospacing="0"/>
        <w:ind w:left="0" w:firstLine="0"/>
        <w:jc w:val="both"/>
        <w:rPr>
          <w:b/>
        </w:rPr>
      </w:pPr>
      <w:r w:rsidRPr="001E068E">
        <w:t xml:space="preserve">Предварительная общая </w:t>
      </w:r>
      <w:r w:rsidR="00C30999">
        <w:t>сумма Договора</w:t>
      </w:r>
      <w:r w:rsidRPr="001E068E">
        <w:t xml:space="preserve"> составляет</w:t>
      </w:r>
      <w:r w:rsidR="00AA0BC4">
        <w:t xml:space="preserve"> не более</w:t>
      </w:r>
      <w:r w:rsidR="0044073D">
        <w:t xml:space="preserve"> </w:t>
      </w:r>
      <w:r w:rsidR="00F3059C">
        <w:rPr>
          <w:b/>
        </w:rPr>
        <w:t>________________________</w:t>
      </w:r>
      <w:r w:rsidR="007576CA" w:rsidRPr="0044073D">
        <w:rPr>
          <w:b/>
        </w:rPr>
        <w:t xml:space="preserve"> </w:t>
      </w:r>
      <w:r w:rsidR="00B64917" w:rsidRPr="0044073D">
        <w:rPr>
          <w:b/>
        </w:rPr>
        <w:t>сум</w:t>
      </w:r>
      <w:r w:rsidR="00ED569B" w:rsidRPr="0044073D">
        <w:rPr>
          <w:b/>
        </w:rPr>
        <w:t>,</w:t>
      </w:r>
      <w:r w:rsidR="00BB79B5" w:rsidRPr="0044073D">
        <w:rPr>
          <w:b/>
        </w:rPr>
        <w:t xml:space="preserve"> </w:t>
      </w:r>
      <w:r w:rsidR="003A7E5C" w:rsidRPr="0044073D">
        <w:rPr>
          <w:b/>
        </w:rPr>
        <w:t>с учетом</w:t>
      </w:r>
      <w:r w:rsidR="00BB79B5" w:rsidRPr="0044073D">
        <w:rPr>
          <w:b/>
        </w:rPr>
        <w:t xml:space="preserve"> </w:t>
      </w:r>
      <w:r w:rsidR="004E4C14" w:rsidRPr="0044073D">
        <w:rPr>
          <w:b/>
        </w:rPr>
        <w:t>НДС.</w:t>
      </w:r>
    </w:p>
    <w:p w:rsidR="00D141F2" w:rsidRPr="00C42ED4" w:rsidRDefault="00F3059C" w:rsidP="0016734E">
      <w:pPr>
        <w:pStyle w:val="ae"/>
        <w:numPr>
          <w:ilvl w:val="1"/>
          <w:numId w:val="1"/>
        </w:numPr>
        <w:tabs>
          <w:tab w:val="left" w:pos="567"/>
        </w:tabs>
        <w:spacing w:before="120" w:beforeAutospacing="0" w:after="120" w:afterAutospacing="0"/>
        <w:ind w:left="0" w:firstLine="0"/>
        <w:jc w:val="both"/>
      </w:pPr>
      <w:r>
        <w:t>Р</w:t>
      </w:r>
      <w:r w:rsidRPr="00C42ED4">
        <w:t xml:space="preserve">асчетная </w:t>
      </w:r>
      <w:r w:rsidR="00555194" w:rsidRPr="00C42ED4">
        <w:t xml:space="preserve">стоимость работ согласно </w:t>
      </w:r>
      <w:r w:rsidR="00555194" w:rsidRPr="00100144">
        <w:rPr>
          <w:b/>
        </w:rPr>
        <w:t>Приложению №</w:t>
      </w:r>
      <w:r w:rsidR="00022C3C" w:rsidRPr="00100144">
        <w:rPr>
          <w:b/>
        </w:rPr>
        <w:t>2</w:t>
      </w:r>
      <w:r w:rsidR="00BB79B5">
        <w:rPr>
          <w:b/>
        </w:rPr>
        <w:t xml:space="preserve"> </w:t>
      </w:r>
      <w:r w:rsidR="00555194" w:rsidRPr="00C42ED4">
        <w:rPr>
          <w:color w:val="000000" w:themeColor="text1"/>
          <w:lang w:eastAsia="en-US" w:bidi="he-IL"/>
        </w:rPr>
        <w:t>к настоящему Договору</w:t>
      </w:r>
      <w:r w:rsidR="00555194" w:rsidRPr="00C42ED4">
        <w:t xml:space="preserve"> является фиксированной на весь период действия настоящего Договора </w:t>
      </w:r>
      <w:r w:rsidR="00021281" w:rsidRPr="00C42ED4">
        <w:t xml:space="preserve">и не подлежит увеличению, </w:t>
      </w:r>
      <w:r w:rsidR="00555194" w:rsidRPr="00C42ED4">
        <w:t>и включа</w:t>
      </w:r>
      <w:r w:rsidR="00021281" w:rsidRPr="00C42ED4">
        <w:t>е</w:t>
      </w:r>
      <w:r w:rsidR="00555194" w:rsidRPr="00C42ED4">
        <w:t>т в себя расходы Подрядчика, а также компенсацию всех издержек Подрядчика, связанных с исполнением обязательств по Заказу в соответствии с условиями настоящего Договора</w:t>
      </w:r>
      <w:r w:rsidR="00555194" w:rsidRPr="00C42ED4">
        <w:rPr>
          <w:color w:val="000000" w:themeColor="text1"/>
          <w:lang w:eastAsia="en-US" w:bidi="he-IL"/>
        </w:rPr>
        <w:t>.</w:t>
      </w:r>
    </w:p>
    <w:p w:rsidR="00D32320" w:rsidRPr="00D32320" w:rsidRDefault="00D017FB" w:rsidP="00AA0BC4">
      <w:pPr>
        <w:pStyle w:val="ac"/>
        <w:numPr>
          <w:ilvl w:val="1"/>
          <w:numId w:val="1"/>
        </w:numPr>
        <w:autoSpaceDE w:val="0"/>
        <w:autoSpaceDN w:val="0"/>
        <w:spacing w:before="120" w:after="120"/>
        <w:ind w:left="0" w:firstLine="0"/>
        <w:jc w:val="both"/>
        <w:rPr>
          <w:color w:val="000000" w:themeColor="text1"/>
          <w:sz w:val="24"/>
          <w:szCs w:val="24"/>
        </w:rPr>
      </w:pPr>
      <w:r w:rsidRPr="00D32320">
        <w:rPr>
          <w:sz w:val="24"/>
          <w:szCs w:val="24"/>
        </w:rPr>
        <w:t xml:space="preserve">Заказчик осуществляет оплату работ Подрядчику по настоящему Договору в безналичной форме на банковский </w:t>
      </w:r>
      <w:r w:rsidRPr="00D32320">
        <w:rPr>
          <w:color w:val="000000" w:themeColor="text1"/>
          <w:sz w:val="24"/>
          <w:szCs w:val="24"/>
        </w:rPr>
        <w:t>счет Подрядчику в следующем порядке:</w:t>
      </w:r>
    </w:p>
    <w:p w:rsidR="00D32320" w:rsidRPr="00C30999" w:rsidRDefault="00D32320" w:rsidP="00C30999">
      <w:pPr>
        <w:tabs>
          <w:tab w:val="left" w:pos="426"/>
        </w:tabs>
        <w:spacing w:before="120" w:after="120"/>
        <w:jc w:val="both"/>
        <w:rPr>
          <w:sz w:val="24"/>
          <w:szCs w:val="24"/>
        </w:rPr>
      </w:pPr>
      <w:r w:rsidRPr="00D32320">
        <w:rPr>
          <w:color w:val="000000" w:themeColor="text1"/>
          <w:sz w:val="24"/>
          <w:szCs w:val="24"/>
        </w:rPr>
        <w:t>2</w:t>
      </w:r>
      <w:r w:rsidR="00AA0BC4">
        <w:rPr>
          <w:color w:val="000000" w:themeColor="text1"/>
          <w:sz w:val="24"/>
          <w:szCs w:val="24"/>
        </w:rPr>
        <w:t>.3</w:t>
      </w:r>
      <w:r>
        <w:rPr>
          <w:color w:val="000000" w:themeColor="text1"/>
          <w:sz w:val="24"/>
          <w:szCs w:val="24"/>
        </w:rPr>
        <w:t xml:space="preserve">.1. </w:t>
      </w:r>
      <w:r w:rsidRPr="00AA0BC4">
        <w:rPr>
          <w:b/>
          <w:sz w:val="24"/>
          <w:szCs w:val="24"/>
        </w:rPr>
        <w:t>Проектно-изыскательные работы (ПИР/ПСД):</w:t>
      </w:r>
      <w:r w:rsidR="00AA0BC4">
        <w:rPr>
          <w:sz w:val="24"/>
          <w:szCs w:val="24"/>
        </w:rPr>
        <w:t xml:space="preserve"> </w:t>
      </w:r>
      <w:r>
        <w:rPr>
          <w:sz w:val="24"/>
          <w:szCs w:val="24"/>
        </w:rPr>
        <w:t>15</w:t>
      </w:r>
      <w:r w:rsidRPr="00A52250">
        <w:rPr>
          <w:sz w:val="24"/>
          <w:szCs w:val="24"/>
        </w:rPr>
        <w:t>%</w:t>
      </w:r>
      <w:r>
        <w:rPr>
          <w:sz w:val="24"/>
          <w:szCs w:val="24"/>
        </w:rPr>
        <w:t xml:space="preserve"> (пятнадцать процентов)</w:t>
      </w:r>
      <w:r w:rsidRPr="00A52250">
        <w:rPr>
          <w:sz w:val="24"/>
          <w:szCs w:val="24"/>
        </w:rPr>
        <w:t xml:space="preserve"> от суммы Заказа в течении 10 банковских дней после подписания Заказа Сторонами и после размещения информации о настоящем Договоре в Единый реестр договоров на специальном информационном портале. </w:t>
      </w:r>
    </w:p>
    <w:p w:rsidR="00D32320" w:rsidRDefault="00173032" w:rsidP="0016734E">
      <w:pPr>
        <w:tabs>
          <w:tab w:val="left" w:pos="426"/>
        </w:tabs>
        <w:spacing w:before="120" w:after="120"/>
        <w:jc w:val="both"/>
        <w:rPr>
          <w:sz w:val="24"/>
          <w:szCs w:val="24"/>
        </w:rPr>
      </w:pPr>
      <w:r w:rsidRPr="00C30999">
        <w:rPr>
          <w:sz w:val="24"/>
          <w:szCs w:val="24"/>
        </w:rPr>
        <w:t>2.</w:t>
      </w:r>
      <w:r w:rsidR="00AA0BC4">
        <w:rPr>
          <w:sz w:val="24"/>
          <w:szCs w:val="24"/>
        </w:rPr>
        <w:t>3</w:t>
      </w:r>
      <w:r w:rsidR="00C30999" w:rsidRPr="00C30999">
        <w:rPr>
          <w:sz w:val="24"/>
          <w:szCs w:val="24"/>
        </w:rPr>
        <w:t>.2</w:t>
      </w:r>
      <w:r w:rsidRPr="00C30999">
        <w:rPr>
          <w:sz w:val="24"/>
          <w:szCs w:val="24"/>
        </w:rPr>
        <w:t xml:space="preserve">. </w:t>
      </w:r>
      <w:r w:rsidR="00D32320" w:rsidRPr="00C30999">
        <w:rPr>
          <w:b/>
          <w:sz w:val="24"/>
          <w:szCs w:val="24"/>
        </w:rPr>
        <w:t>Строительно-монтажные работы:</w:t>
      </w:r>
      <w:r w:rsidR="00AA0BC4">
        <w:rPr>
          <w:b/>
          <w:sz w:val="24"/>
          <w:szCs w:val="24"/>
        </w:rPr>
        <w:t xml:space="preserve"> </w:t>
      </w:r>
      <w:r w:rsidR="00D32320">
        <w:rPr>
          <w:sz w:val="24"/>
          <w:szCs w:val="24"/>
        </w:rPr>
        <w:t>40</w:t>
      </w:r>
      <w:r w:rsidR="00D32320" w:rsidRPr="00A52250">
        <w:rPr>
          <w:sz w:val="24"/>
          <w:szCs w:val="24"/>
        </w:rPr>
        <w:t>%</w:t>
      </w:r>
      <w:r w:rsidR="00D32320">
        <w:rPr>
          <w:sz w:val="24"/>
          <w:szCs w:val="24"/>
        </w:rPr>
        <w:t xml:space="preserve"> (сорок процентов)</w:t>
      </w:r>
      <w:r w:rsidR="00D32320" w:rsidRPr="00A52250">
        <w:rPr>
          <w:sz w:val="24"/>
          <w:szCs w:val="24"/>
        </w:rPr>
        <w:t xml:space="preserve"> от суммы Заказа в течении 10 банковских дней после подписания Заказа Сторонами и после размещения информации о настоящем Договоре в Единый реестр договоров на специальном информационном портале.</w:t>
      </w:r>
    </w:p>
    <w:p w:rsidR="00B1482B" w:rsidRPr="00C30999" w:rsidRDefault="00B1482B" w:rsidP="00B1482B">
      <w:pPr>
        <w:pStyle w:val="Default"/>
      </w:pPr>
      <w:r>
        <w:t xml:space="preserve">2.3.3. </w:t>
      </w:r>
      <w:r w:rsidRPr="00B1482B">
        <w:rPr>
          <w:b/>
          <w:sz w:val="23"/>
          <w:szCs w:val="23"/>
        </w:rPr>
        <w:t>Работы и услуги по легализации и государственной регистрации ВОЛС</w:t>
      </w:r>
      <w:r>
        <w:rPr>
          <w:b/>
          <w:sz w:val="23"/>
          <w:szCs w:val="23"/>
        </w:rPr>
        <w:t xml:space="preserve">: </w:t>
      </w:r>
      <w:r>
        <w:t>15</w:t>
      </w:r>
      <w:r w:rsidRPr="00A52250">
        <w:t>%</w:t>
      </w:r>
      <w:r>
        <w:t xml:space="preserve"> (пятнадцать процентов)</w:t>
      </w:r>
      <w:r w:rsidRPr="00A52250">
        <w:t xml:space="preserve"> от суммы Заказа в течении 10 банковских дней после подписания Заказа Сторонами и </w:t>
      </w:r>
      <w:r w:rsidRPr="00A52250">
        <w:lastRenderedPageBreak/>
        <w:t>после размещения информации о настоящем Договоре в Единый реестр договоров на специальном информационном</w:t>
      </w:r>
      <w:r>
        <w:t xml:space="preserve"> </w:t>
      </w:r>
      <w:r w:rsidRPr="00A52250">
        <w:t>портале.</w:t>
      </w:r>
    </w:p>
    <w:p w:rsidR="00D017FB" w:rsidRPr="00100144" w:rsidRDefault="00D017FB" w:rsidP="0016734E">
      <w:pPr>
        <w:tabs>
          <w:tab w:val="left" w:pos="426"/>
        </w:tabs>
        <w:spacing w:before="120" w:after="120"/>
        <w:jc w:val="both"/>
        <w:rPr>
          <w:kern w:val="24"/>
          <w:sz w:val="24"/>
          <w:szCs w:val="24"/>
        </w:rPr>
      </w:pPr>
      <w:r w:rsidRPr="00C42ED4">
        <w:rPr>
          <w:color w:val="000000" w:themeColor="text1"/>
          <w:sz w:val="24"/>
          <w:szCs w:val="24"/>
        </w:rPr>
        <w:t>2.</w:t>
      </w:r>
      <w:r w:rsidR="00B1482B">
        <w:rPr>
          <w:color w:val="000000" w:themeColor="text1"/>
          <w:sz w:val="24"/>
          <w:szCs w:val="24"/>
        </w:rPr>
        <w:t>3.4</w:t>
      </w:r>
      <w:r w:rsidRPr="00C42ED4">
        <w:rPr>
          <w:color w:val="000000" w:themeColor="text1"/>
          <w:sz w:val="24"/>
          <w:szCs w:val="24"/>
        </w:rPr>
        <w:t xml:space="preserve">. </w:t>
      </w:r>
      <w:r w:rsidR="00D32320" w:rsidRPr="00A52250">
        <w:rPr>
          <w:sz w:val="24"/>
          <w:szCs w:val="24"/>
        </w:rPr>
        <w:t>Окончательный расчет, по соответствующему Заказу, производится на основании Актов выполненных работ и счет фактур за каждый объект/объем, по соответствующему Заказу, в течение 10 (десяти) банковских дней с момента подписания Сторонами Акта выполненных работ и счет фактуры</w:t>
      </w:r>
      <w:r w:rsidR="00D32320">
        <w:rPr>
          <w:sz w:val="24"/>
          <w:szCs w:val="24"/>
        </w:rPr>
        <w:t>.</w:t>
      </w:r>
    </w:p>
    <w:p w:rsidR="008D1B2A" w:rsidRPr="00C42ED4" w:rsidRDefault="008D1B2A" w:rsidP="0016734E">
      <w:pPr>
        <w:tabs>
          <w:tab w:val="left" w:pos="142"/>
        </w:tabs>
        <w:spacing w:before="120" w:after="120"/>
        <w:jc w:val="both"/>
        <w:rPr>
          <w:sz w:val="24"/>
          <w:szCs w:val="24"/>
        </w:rPr>
      </w:pPr>
      <w:r w:rsidRPr="00C42ED4">
        <w:rPr>
          <w:sz w:val="24"/>
          <w:szCs w:val="24"/>
        </w:rPr>
        <w:t>2.</w:t>
      </w:r>
      <w:r w:rsidR="00AA0BC4">
        <w:rPr>
          <w:sz w:val="24"/>
          <w:szCs w:val="24"/>
        </w:rPr>
        <w:t>4</w:t>
      </w:r>
      <w:r w:rsidRPr="00C42ED4">
        <w:rPr>
          <w:sz w:val="24"/>
          <w:szCs w:val="24"/>
        </w:rPr>
        <w:t xml:space="preserve">. </w:t>
      </w:r>
      <w:r w:rsidRPr="00C42ED4">
        <w:rPr>
          <w:snapToGrid w:val="0"/>
          <w:kern w:val="24"/>
          <w:sz w:val="24"/>
          <w:szCs w:val="24"/>
        </w:rPr>
        <w:t>Заказчик вправе:</w:t>
      </w:r>
    </w:p>
    <w:p w:rsidR="008D1B2A" w:rsidRPr="00C42ED4" w:rsidRDefault="008D1B2A" w:rsidP="0016734E">
      <w:pPr>
        <w:tabs>
          <w:tab w:val="left" w:pos="142"/>
        </w:tabs>
        <w:spacing w:before="120" w:after="120"/>
        <w:jc w:val="both"/>
        <w:rPr>
          <w:sz w:val="24"/>
          <w:szCs w:val="24"/>
        </w:rPr>
      </w:pPr>
      <w:r w:rsidRPr="00C42ED4">
        <w:rPr>
          <w:snapToGrid w:val="0"/>
          <w:kern w:val="24"/>
          <w:sz w:val="24"/>
          <w:szCs w:val="24"/>
        </w:rPr>
        <w:t>а) в одностороннем порядке изменить срок оплаты по Акту выполненных работ путем его продления на период времени, соразмерного просрочке выполнения работ Подрядчиком по соответствующему Заказу;</w:t>
      </w:r>
    </w:p>
    <w:p w:rsidR="008D1B2A" w:rsidRPr="00C42ED4" w:rsidRDefault="008D1B2A" w:rsidP="0016734E">
      <w:pPr>
        <w:tabs>
          <w:tab w:val="left" w:pos="142"/>
        </w:tabs>
        <w:spacing w:before="120" w:after="120"/>
        <w:jc w:val="both"/>
        <w:rPr>
          <w:sz w:val="24"/>
          <w:szCs w:val="24"/>
        </w:rPr>
      </w:pPr>
      <w:r w:rsidRPr="00C42ED4">
        <w:rPr>
          <w:snapToGrid w:val="0"/>
          <w:kern w:val="24"/>
          <w:sz w:val="24"/>
          <w:szCs w:val="24"/>
        </w:rPr>
        <w:t xml:space="preserve">б) не производить оплату по исполненному Подрядчиком Заказу в случаях, когда имеется задолженность Подрядчика в связи с просрочкой выполнения работ по другим Заказам </w:t>
      </w:r>
      <w:r w:rsidR="00C42ED4">
        <w:rPr>
          <w:snapToGrid w:val="0"/>
          <w:kern w:val="24"/>
          <w:sz w:val="24"/>
          <w:szCs w:val="24"/>
        </w:rPr>
        <w:br/>
      </w:r>
      <w:r w:rsidRPr="00C42ED4">
        <w:rPr>
          <w:snapToGrid w:val="0"/>
          <w:kern w:val="24"/>
          <w:sz w:val="24"/>
          <w:szCs w:val="24"/>
        </w:rPr>
        <w:t>и другим договорам, заключенных между Сторонами</w:t>
      </w:r>
      <w:r w:rsidRPr="00C42ED4">
        <w:rPr>
          <w:sz w:val="24"/>
          <w:szCs w:val="24"/>
        </w:rPr>
        <w:t>.</w:t>
      </w:r>
    </w:p>
    <w:p w:rsidR="00D017FB" w:rsidRDefault="00AA0BC4" w:rsidP="0016734E">
      <w:pPr>
        <w:spacing w:before="120" w:after="120"/>
        <w:jc w:val="both"/>
        <w:rPr>
          <w:sz w:val="24"/>
          <w:szCs w:val="24"/>
        </w:rPr>
      </w:pPr>
      <w:r>
        <w:rPr>
          <w:sz w:val="24"/>
          <w:szCs w:val="24"/>
        </w:rPr>
        <w:t>2.5</w:t>
      </w:r>
      <w:r w:rsidR="00D017FB" w:rsidRPr="00C42ED4">
        <w:rPr>
          <w:sz w:val="24"/>
          <w:szCs w:val="24"/>
        </w:rPr>
        <w:t xml:space="preserve">. </w:t>
      </w:r>
      <w:r w:rsidR="008D1B2A" w:rsidRPr="00C42ED4">
        <w:rPr>
          <w:sz w:val="24"/>
          <w:szCs w:val="24"/>
        </w:rPr>
        <w:t>Обязательства Заказчика по оплате считаются исполненными с момента списания денежных средств со счета Заказчика. Подрядчик имеет право запросить у Заказчика платежное поручение, подтверждающее факт списания денежных средств со счета Заказчика.</w:t>
      </w:r>
    </w:p>
    <w:p w:rsidR="008D1B2A" w:rsidRPr="00C42ED4" w:rsidRDefault="008D1B2A" w:rsidP="008D1B2A">
      <w:pPr>
        <w:pStyle w:val="ac"/>
        <w:numPr>
          <w:ilvl w:val="0"/>
          <w:numId w:val="1"/>
        </w:numPr>
        <w:jc w:val="center"/>
        <w:rPr>
          <w:b/>
          <w:sz w:val="24"/>
          <w:szCs w:val="24"/>
        </w:rPr>
      </w:pPr>
      <w:r w:rsidRPr="00C42ED4">
        <w:rPr>
          <w:b/>
          <w:sz w:val="24"/>
          <w:szCs w:val="24"/>
        </w:rPr>
        <w:t>ПОРЯДОК ОФОРМЛЕНИЯ ЗАКАЗОВ</w:t>
      </w:r>
    </w:p>
    <w:p w:rsidR="008D1B2A" w:rsidRPr="00C42ED4" w:rsidRDefault="008D1B2A" w:rsidP="002376DE">
      <w:pPr>
        <w:spacing w:before="120" w:after="120"/>
        <w:jc w:val="both"/>
        <w:rPr>
          <w:snapToGrid w:val="0"/>
          <w:sz w:val="24"/>
          <w:szCs w:val="24"/>
        </w:rPr>
      </w:pPr>
      <w:r w:rsidRPr="00C42ED4">
        <w:rPr>
          <w:snapToGrid w:val="0"/>
          <w:sz w:val="24"/>
          <w:szCs w:val="24"/>
        </w:rPr>
        <w:t>3.1. При возникновении необходимости в выполнении работ на объектах</w:t>
      </w:r>
      <w:r w:rsidR="00F23376" w:rsidRPr="00C42ED4">
        <w:rPr>
          <w:snapToGrid w:val="0"/>
          <w:sz w:val="24"/>
          <w:szCs w:val="24"/>
        </w:rPr>
        <w:t xml:space="preserve"> по настоящему договору</w:t>
      </w:r>
      <w:r w:rsidR="004B5017" w:rsidRPr="00C42ED4">
        <w:rPr>
          <w:snapToGrid w:val="0"/>
          <w:sz w:val="24"/>
          <w:szCs w:val="24"/>
        </w:rPr>
        <w:t>,</w:t>
      </w:r>
      <w:r w:rsidRPr="00C42ED4">
        <w:rPr>
          <w:snapToGrid w:val="0"/>
          <w:sz w:val="24"/>
          <w:szCs w:val="24"/>
        </w:rPr>
        <w:t xml:space="preserve"> Заказчик направляет проекты Заказов по форме согласно </w:t>
      </w:r>
      <w:r w:rsidRPr="003E7752">
        <w:rPr>
          <w:b/>
          <w:snapToGrid w:val="0"/>
          <w:sz w:val="24"/>
          <w:szCs w:val="24"/>
        </w:rPr>
        <w:t>Приложению №3</w:t>
      </w:r>
      <w:r w:rsidRPr="00C42ED4">
        <w:rPr>
          <w:snapToGrid w:val="0"/>
          <w:sz w:val="24"/>
          <w:szCs w:val="24"/>
        </w:rPr>
        <w:t xml:space="preserve"> настоящего Договора.</w:t>
      </w:r>
      <w:r w:rsidR="00AA0BC4">
        <w:rPr>
          <w:snapToGrid w:val="0"/>
          <w:sz w:val="24"/>
          <w:szCs w:val="24"/>
        </w:rPr>
        <w:t xml:space="preserve"> </w:t>
      </w:r>
      <w:r w:rsidR="00AA0BC4" w:rsidRPr="00AA0BC4">
        <w:rPr>
          <w:snapToGrid w:val="0"/>
          <w:sz w:val="24"/>
          <w:szCs w:val="24"/>
        </w:rPr>
        <w:t>Заказ на строительно-монтажные работы (СМР) оформляется только при наличии проектно–сметной документации, которая является неотъемлемой частью Заказа</w:t>
      </w:r>
    </w:p>
    <w:p w:rsidR="008D1B2A" w:rsidRDefault="008D1B2A" w:rsidP="0016734E">
      <w:pPr>
        <w:spacing w:before="120" w:after="120" w:line="240" w:lineRule="atLeast"/>
        <w:jc w:val="both"/>
        <w:rPr>
          <w:snapToGrid w:val="0"/>
          <w:sz w:val="24"/>
          <w:szCs w:val="24"/>
        </w:rPr>
      </w:pPr>
      <w:r w:rsidRPr="00C42ED4">
        <w:rPr>
          <w:snapToGrid w:val="0"/>
          <w:sz w:val="24"/>
          <w:szCs w:val="24"/>
        </w:rPr>
        <w:t>3.2. Подрядчик обязан в срок не позднее 3 (трех) рабочих дней с момента предоставления Заказчиком проекта Заказа, подписать Заказ и вернуть один экземпляр Заказчику.</w:t>
      </w:r>
    </w:p>
    <w:p w:rsidR="00AA0BC4" w:rsidRPr="00AA0BC4" w:rsidRDefault="00AA0BC4" w:rsidP="00AA0BC4">
      <w:pPr>
        <w:spacing w:before="120" w:after="120"/>
        <w:jc w:val="both"/>
        <w:rPr>
          <w:snapToGrid w:val="0"/>
          <w:sz w:val="24"/>
          <w:szCs w:val="24"/>
        </w:rPr>
      </w:pPr>
      <w:r w:rsidRPr="00AA0BC4">
        <w:rPr>
          <w:snapToGrid w:val="0"/>
          <w:sz w:val="24"/>
          <w:szCs w:val="24"/>
        </w:rPr>
        <w:t xml:space="preserve">Подрядчик обязан приступить к выполнению работ по </w:t>
      </w:r>
      <w:r w:rsidR="00B1482B">
        <w:rPr>
          <w:snapToGrid w:val="0"/>
          <w:sz w:val="24"/>
          <w:szCs w:val="24"/>
        </w:rPr>
        <w:t>настоящему Договору не позднее 3</w:t>
      </w:r>
      <w:r w:rsidRPr="00AA0BC4">
        <w:rPr>
          <w:snapToGrid w:val="0"/>
          <w:sz w:val="24"/>
          <w:szCs w:val="24"/>
        </w:rPr>
        <w:t xml:space="preserve"> (</w:t>
      </w:r>
      <w:r w:rsidR="00B1482B">
        <w:rPr>
          <w:snapToGrid w:val="0"/>
          <w:sz w:val="24"/>
          <w:szCs w:val="24"/>
        </w:rPr>
        <w:t>трех</w:t>
      </w:r>
      <w:r w:rsidRPr="00AA0BC4">
        <w:rPr>
          <w:snapToGrid w:val="0"/>
          <w:sz w:val="24"/>
          <w:szCs w:val="24"/>
        </w:rPr>
        <w:t>) календарных дней с момента осуществления Зака</w:t>
      </w:r>
      <w:r>
        <w:rPr>
          <w:snapToGrid w:val="0"/>
          <w:sz w:val="24"/>
          <w:szCs w:val="24"/>
        </w:rPr>
        <w:t>зчиком предоплаты согласно п 2.3</w:t>
      </w:r>
      <w:r w:rsidRPr="00AA0BC4">
        <w:rPr>
          <w:snapToGrid w:val="0"/>
          <w:sz w:val="24"/>
          <w:szCs w:val="24"/>
        </w:rPr>
        <w:t xml:space="preserve">.1., </w:t>
      </w:r>
      <w:r>
        <w:rPr>
          <w:snapToGrid w:val="0"/>
          <w:sz w:val="24"/>
          <w:szCs w:val="24"/>
        </w:rPr>
        <w:t>2.3</w:t>
      </w:r>
      <w:r w:rsidRPr="00AA0BC4">
        <w:rPr>
          <w:snapToGrid w:val="0"/>
          <w:sz w:val="24"/>
          <w:szCs w:val="24"/>
        </w:rPr>
        <w:t>.2.</w:t>
      </w:r>
      <w:r w:rsidR="00667A6C">
        <w:rPr>
          <w:snapToGrid w:val="0"/>
          <w:sz w:val="24"/>
          <w:szCs w:val="24"/>
        </w:rPr>
        <w:t>, 2.3.3.</w:t>
      </w:r>
      <w:r w:rsidRPr="00AA0BC4">
        <w:rPr>
          <w:snapToGrid w:val="0"/>
          <w:sz w:val="24"/>
          <w:szCs w:val="24"/>
        </w:rPr>
        <w:t xml:space="preserve"> настоящего договора.</w:t>
      </w:r>
    </w:p>
    <w:p w:rsidR="008D1B2A" w:rsidRPr="00C42ED4" w:rsidRDefault="008D1B2A" w:rsidP="0016734E">
      <w:pPr>
        <w:spacing w:before="120" w:after="120"/>
        <w:jc w:val="both"/>
        <w:rPr>
          <w:snapToGrid w:val="0"/>
          <w:sz w:val="24"/>
          <w:szCs w:val="24"/>
        </w:rPr>
      </w:pPr>
      <w:r w:rsidRPr="00C42ED4">
        <w:rPr>
          <w:snapToGrid w:val="0"/>
          <w:sz w:val="24"/>
          <w:szCs w:val="24"/>
        </w:rPr>
        <w:t>Отказ Подрядчика от подписания Заказа, составленного в соответствии с положениями настоящего Договора, не допускается и расценивается как отказ от выполнения работ</w:t>
      </w:r>
      <w:r w:rsidRPr="00C42ED4">
        <w:rPr>
          <w:bCs/>
          <w:sz w:val="24"/>
          <w:szCs w:val="24"/>
        </w:rPr>
        <w:t>.</w:t>
      </w:r>
      <w:r w:rsidR="00AA0BC4">
        <w:rPr>
          <w:bCs/>
          <w:sz w:val="24"/>
          <w:szCs w:val="24"/>
        </w:rPr>
        <w:t xml:space="preserve"> </w:t>
      </w:r>
      <w:r w:rsidR="00AA0BC4" w:rsidRPr="0058402D">
        <w:rPr>
          <w:snapToGrid w:val="0"/>
          <w:sz w:val="24"/>
          <w:szCs w:val="24"/>
        </w:rPr>
        <w:t>Заказчик имеет право требовать от Подрядчика упла</w:t>
      </w:r>
      <w:r w:rsidR="0058402D">
        <w:rPr>
          <w:snapToGrid w:val="0"/>
          <w:sz w:val="24"/>
          <w:szCs w:val="24"/>
        </w:rPr>
        <w:t>ты неустойки согласно пункту 9.7</w:t>
      </w:r>
      <w:r w:rsidR="00AA0BC4" w:rsidRPr="0058402D">
        <w:rPr>
          <w:snapToGrid w:val="0"/>
          <w:sz w:val="24"/>
          <w:szCs w:val="24"/>
        </w:rPr>
        <w:t xml:space="preserve"> настоящего Договора.</w:t>
      </w:r>
    </w:p>
    <w:p w:rsidR="008D1B2A" w:rsidRPr="00C42ED4" w:rsidRDefault="008D1B2A" w:rsidP="0016734E">
      <w:pPr>
        <w:spacing w:before="120" w:after="120"/>
        <w:jc w:val="both"/>
        <w:rPr>
          <w:snapToGrid w:val="0"/>
          <w:sz w:val="24"/>
          <w:szCs w:val="24"/>
        </w:rPr>
      </w:pPr>
      <w:r w:rsidRPr="00C42ED4">
        <w:rPr>
          <w:snapToGrid w:val="0"/>
          <w:sz w:val="24"/>
          <w:szCs w:val="24"/>
        </w:rPr>
        <w:t>3.3. Подрядчик не вправе требовать уменьшения объема работ и количества объектов, на которых должны быть выполнены работы.</w:t>
      </w:r>
    </w:p>
    <w:p w:rsidR="008D1B2A" w:rsidRDefault="008D1B2A" w:rsidP="0016734E">
      <w:pPr>
        <w:spacing w:before="120" w:after="120"/>
        <w:jc w:val="both"/>
        <w:rPr>
          <w:snapToGrid w:val="0"/>
          <w:sz w:val="24"/>
          <w:szCs w:val="24"/>
        </w:rPr>
      </w:pPr>
      <w:r w:rsidRPr="00C42ED4">
        <w:rPr>
          <w:snapToGrid w:val="0"/>
          <w:sz w:val="24"/>
          <w:szCs w:val="24"/>
        </w:rPr>
        <w:t>3.4. Стороны назначают ответственных представителей для решения организационных и технических вопросов, возникающих в ходе выполнения Работ, о чем должны в письменной форме уведомлять друг друга.</w:t>
      </w:r>
    </w:p>
    <w:p w:rsidR="00AA0BC4" w:rsidRDefault="00AA0BC4" w:rsidP="0016734E">
      <w:pPr>
        <w:spacing w:before="120" w:after="120"/>
        <w:jc w:val="both"/>
        <w:rPr>
          <w:snapToGrid w:val="0"/>
          <w:sz w:val="24"/>
          <w:szCs w:val="24"/>
        </w:rPr>
      </w:pPr>
      <w:r>
        <w:rPr>
          <w:snapToGrid w:val="0"/>
          <w:sz w:val="24"/>
          <w:szCs w:val="24"/>
        </w:rPr>
        <w:t xml:space="preserve">3.5. </w:t>
      </w:r>
      <w:r w:rsidRPr="00AA0BC4">
        <w:rPr>
          <w:snapToGrid w:val="0"/>
          <w:sz w:val="24"/>
          <w:szCs w:val="24"/>
        </w:rPr>
        <w:t>Работы по каждому отдельному Заказу считаются выполненными после подписания обеими Сторонами Акта выполненных работ и счёт-фактуры по соответствующему Заказу.</w:t>
      </w:r>
    </w:p>
    <w:p w:rsidR="00B72A7B" w:rsidRPr="001E068E" w:rsidRDefault="00B72A7B" w:rsidP="0016734E">
      <w:pPr>
        <w:spacing w:before="120" w:after="120"/>
        <w:jc w:val="both"/>
        <w:rPr>
          <w:snapToGrid w:val="0"/>
          <w:sz w:val="24"/>
          <w:szCs w:val="24"/>
        </w:rPr>
      </w:pPr>
      <w:r>
        <w:rPr>
          <w:snapToGrid w:val="0"/>
          <w:sz w:val="24"/>
          <w:szCs w:val="24"/>
        </w:rPr>
        <w:t xml:space="preserve">3.6. В </w:t>
      </w:r>
      <w:r w:rsidRPr="00B72A7B">
        <w:rPr>
          <w:snapToGrid w:val="0"/>
          <w:sz w:val="24"/>
          <w:szCs w:val="24"/>
        </w:rPr>
        <w:t>исключительных случаях по обоюдному согласию Заказчика и Исполнителя, Заказы могут быть выпущены для объектов Заказчика, расположенных в других регионах Республики Узбекистан.</w:t>
      </w:r>
    </w:p>
    <w:p w:rsidR="008D1B2A" w:rsidRPr="00C42ED4" w:rsidRDefault="008D1B2A" w:rsidP="008D1B2A">
      <w:pPr>
        <w:pStyle w:val="ac"/>
        <w:numPr>
          <w:ilvl w:val="0"/>
          <w:numId w:val="1"/>
        </w:numPr>
        <w:jc w:val="center"/>
        <w:rPr>
          <w:b/>
          <w:sz w:val="24"/>
          <w:szCs w:val="24"/>
        </w:rPr>
      </w:pPr>
      <w:r w:rsidRPr="00C42ED4">
        <w:rPr>
          <w:b/>
          <w:sz w:val="24"/>
          <w:szCs w:val="24"/>
        </w:rPr>
        <w:t>СРОКИ И МЕСТО ВЫПОЛНЕНИЯ РАБОТ</w:t>
      </w:r>
    </w:p>
    <w:p w:rsidR="000738F9" w:rsidRDefault="008D1B2A" w:rsidP="00AA0BC4">
      <w:pPr>
        <w:pStyle w:val="ac"/>
        <w:numPr>
          <w:ilvl w:val="1"/>
          <w:numId w:val="1"/>
        </w:numPr>
        <w:ind w:left="0" w:firstLine="0"/>
        <w:jc w:val="both"/>
        <w:rPr>
          <w:sz w:val="24"/>
          <w:szCs w:val="24"/>
        </w:rPr>
      </w:pPr>
      <w:r w:rsidRPr="00AA0BC4">
        <w:rPr>
          <w:sz w:val="24"/>
          <w:szCs w:val="24"/>
        </w:rPr>
        <w:t>Сроки по каждому комплексу работ и место выполнения работ указываются в</w:t>
      </w:r>
      <w:r w:rsidR="00AA0BC4" w:rsidRPr="00AA0BC4">
        <w:rPr>
          <w:sz w:val="24"/>
          <w:szCs w:val="24"/>
        </w:rPr>
        <w:t xml:space="preserve"> каждом отдельном</w:t>
      </w:r>
      <w:r w:rsidR="00025A3B">
        <w:rPr>
          <w:sz w:val="24"/>
          <w:szCs w:val="24"/>
        </w:rPr>
        <w:t xml:space="preserve"> Заказе</w:t>
      </w:r>
      <w:r w:rsidR="00AA0BC4" w:rsidRPr="00AA0BC4">
        <w:rPr>
          <w:sz w:val="24"/>
          <w:szCs w:val="24"/>
        </w:rPr>
        <w:t>. В процессе выполнения работ по заказу Подрядчик не должен превышать указанные ниже сроки:</w:t>
      </w:r>
    </w:p>
    <w:p w:rsidR="00AA0BC4" w:rsidRDefault="00AA0BC4" w:rsidP="003F5FA9">
      <w:pPr>
        <w:pStyle w:val="ac"/>
        <w:numPr>
          <w:ilvl w:val="0"/>
          <w:numId w:val="9"/>
        </w:numPr>
        <w:jc w:val="both"/>
        <w:rPr>
          <w:sz w:val="24"/>
          <w:szCs w:val="24"/>
        </w:rPr>
      </w:pPr>
      <w:r w:rsidRPr="00756772">
        <w:rPr>
          <w:b/>
          <w:sz w:val="24"/>
          <w:szCs w:val="24"/>
        </w:rPr>
        <w:t>Проектно</w:t>
      </w:r>
      <w:r>
        <w:rPr>
          <w:b/>
          <w:sz w:val="24"/>
          <w:szCs w:val="24"/>
        </w:rPr>
        <w:t xml:space="preserve">-изыскательные работы (ПИР/ПСД) </w:t>
      </w:r>
      <w:r w:rsidRPr="00B330BB">
        <w:rPr>
          <w:sz w:val="24"/>
          <w:szCs w:val="24"/>
        </w:rPr>
        <w:t>не более</w:t>
      </w:r>
      <w:r>
        <w:rPr>
          <w:b/>
          <w:sz w:val="24"/>
          <w:szCs w:val="24"/>
        </w:rPr>
        <w:t xml:space="preserve"> </w:t>
      </w:r>
      <w:r w:rsidRPr="00B330BB">
        <w:rPr>
          <w:b/>
          <w:sz w:val="24"/>
          <w:szCs w:val="24"/>
        </w:rPr>
        <w:t>120 календарных дней</w:t>
      </w:r>
      <w:r w:rsidRPr="00A52250">
        <w:rPr>
          <w:sz w:val="24"/>
          <w:szCs w:val="24"/>
        </w:rPr>
        <w:t xml:space="preserve"> с момента пол</w:t>
      </w:r>
      <w:r>
        <w:rPr>
          <w:sz w:val="24"/>
          <w:szCs w:val="24"/>
        </w:rPr>
        <w:t>учения предоплаты от Заказчика;</w:t>
      </w:r>
    </w:p>
    <w:p w:rsidR="00AA0BC4" w:rsidRDefault="00AA0BC4" w:rsidP="003F5FA9">
      <w:pPr>
        <w:pStyle w:val="ac"/>
        <w:numPr>
          <w:ilvl w:val="0"/>
          <w:numId w:val="9"/>
        </w:numPr>
        <w:jc w:val="both"/>
        <w:rPr>
          <w:sz w:val="24"/>
          <w:szCs w:val="24"/>
        </w:rPr>
      </w:pPr>
      <w:r w:rsidRPr="00756772">
        <w:rPr>
          <w:b/>
          <w:sz w:val="24"/>
          <w:szCs w:val="24"/>
        </w:rPr>
        <w:t>Строительно-</w:t>
      </w:r>
      <w:r>
        <w:rPr>
          <w:b/>
          <w:sz w:val="24"/>
          <w:szCs w:val="24"/>
        </w:rPr>
        <w:t>монтажные работы</w:t>
      </w:r>
      <w:r w:rsidRPr="00A52250">
        <w:rPr>
          <w:sz w:val="24"/>
          <w:szCs w:val="24"/>
        </w:rPr>
        <w:t xml:space="preserve"> </w:t>
      </w:r>
      <w:r>
        <w:rPr>
          <w:sz w:val="24"/>
          <w:szCs w:val="24"/>
        </w:rPr>
        <w:t>(</w:t>
      </w:r>
      <w:r w:rsidRPr="00A52250">
        <w:rPr>
          <w:sz w:val="24"/>
          <w:szCs w:val="24"/>
        </w:rPr>
        <w:t>СМР</w:t>
      </w:r>
      <w:r>
        <w:rPr>
          <w:sz w:val="24"/>
          <w:szCs w:val="24"/>
        </w:rPr>
        <w:t>)</w:t>
      </w:r>
      <w:r w:rsidRPr="00A52250">
        <w:rPr>
          <w:sz w:val="24"/>
          <w:szCs w:val="24"/>
        </w:rPr>
        <w:t xml:space="preserve"> не более </w:t>
      </w:r>
      <w:r>
        <w:rPr>
          <w:b/>
          <w:sz w:val="24"/>
          <w:szCs w:val="24"/>
        </w:rPr>
        <w:t>150</w:t>
      </w:r>
      <w:r w:rsidRPr="00472E5B">
        <w:rPr>
          <w:b/>
          <w:sz w:val="24"/>
          <w:szCs w:val="24"/>
        </w:rPr>
        <w:t xml:space="preserve"> календарных дней</w:t>
      </w:r>
      <w:r w:rsidRPr="00A52250">
        <w:rPr>
          <w:sz w:val="24"/>
          <w:szCs w:val="24"/>
        </w:rPr>
        <w:t xml:space="preserve"> для каждого объекта с момента получения предоплаты от Заказчика</w:t>
      </w:r>
      <w:r>
        <w:rPr>
          <w:sz w:val="24"/>
          <w:szCs w:val="24"/>
        </w:rPr>
        <w:t>;</w:t>
      </w:r>
    </w:p>
    <w:p w:rsidR="00AA0BC4" w:rsidRPr="00AA0BC4" w:rsidRDefault="00AA0BC4" w:rsidP="003F5FA9">
      <w:pPr>
        <w:pStyle w:val="ac"/>
        <w:numPr>
          <w:ilvl w:val="0"/>
          <w:numId w:val="9"/>
        </w:numPr>
        <w:jc w:val="both"/>
        <w:rPr>
          <w:sz w:val="24"/>
          <w:szCs w:val="24"/>
        </w:rPr>
      </w:pPr>
      <w:r w:rsidRPr="00B330BB">
        <w:rPr>
          <w:b/>
          <w:sz w:val="24"/>
          <w:szCs w:val="24"/>
        </w:rPr>
        <w:lastRenderedPageBreak/>
        <w:t>Работы по легализации и регистрации ВОЛС</w:t>
      </w:r>
      <w:r w:rsidRPr="00A52250">
        <w:rPr>
          <w:sz w:val="24"/>
          <w:szCs w:val="24"/>
        </w:rPr>
        <w:t xml:space="preserve"> не более </w:t>
      </w:r>
      <w:r w:rsidRPr="00472E5B">
        <w:rPr>
          <w:b/>
          <w:sz w:val="24"/>
          <w:szCs w:val="24"/>
        </w:rPr>
        <w:t>3</w:t>
      </w:r>
      <w:r>
        <w:rPr>
          <w:b/>
          <w:sz w:val="24"/>
          <w:szCs w:val="24"/>
        </w:rPr>
        <w:t>0</w:t>
      </w:r>
      <w:r w:rsidRPr="00472E5B">
        <w:rPr>
          <w:b/>
          <w:sz w:val="24"/>
          <w:szCs w:val="24"/>
        </w:rPr>
        <w:t xml:space="preserve"> </w:t>
      </w:r>
      <w:r>
        <w:rPr>
          <w:b/>
          <w:sz w:val="24"/>
          <w:szCs w:val="24"/>
        </w:rPr>
        <w:t xml:space="preserve">календарных </w:t>
      </w:r>
      <w:r w:rsidRPr="00472E5B">
        <w:rPr>
          <w:b/>
          <w:sz w:val="24"/>
          <w:szCs w:val="24"/>
        </w:rPr>
        <w:t>дней</w:t>
      </w:r>
      <w:r w:rsidRPr="00A52250">
        <w:rPr>
          <w:sz w:val="24"/>
          <w:szCs w:val="24"/>
        </w:rPr>
        <w:t xml:space="preserve"> с момента </w:t>
      </w:r>
      <w:r>
        <w:rPr>
          <w:sz w:val="24"/>
          <w:szCs w:val="24"/>
        </w:rPr>
        <w:t xml:space="preserve">окончания СМР, </w:t>
      </w:r>
      <w:r w:rsidRPr="0028265C">
        <w:rPr>
          <w:sz w:val="24"/>
          <w:szCs w:val="24"/>
        </w:rPr>
        <w:t>включая подготовку всех документов для акта приёмочной комиссии по приёмке в эксплуатацию</w:t>
      </w:r>
      <w:r>
        <w:rPr>
          <w:sz w:val="24"/>
          <w:szCs w:val="24"/>
        </w:rPr>
        <w:t>, исполнительную топографическую съемку построенной трассы ВОЛС с занесением в общую базу данных картографии и получение справки о занесении.</w:t>
      </w:r>
    </w:p>
    <w:p w:rsidR="000738F9" w:rsidRPr="00C42ED4" w:rsidRDefault="00025A3B" w:rsidP="0016734E">
      <w:pPr>
        <w:pStyle w:val="ac"/>
        <w:numPr>
          <w:ilvl w:val="1"/>
          <w:numId w:val="1"/>
        </w:numPr>
        <w:tabs>
          <w:tab w:val="left" w:pos="0"/>
          <w:tab w:val="left" w:pos="567"/>
        </w:tabs>
        <w:spacing w:before="120" w:after="120"/>
        <w:ind w:left="0" w:firstLine="0"/>
        <w:jc w:val="both"/>
        <w:rPr>
          <w:bCs/>
          <w:sz w:val="24"/>
          <w:szCs w:val="24"/>
        </w:rPr>
      </w:pPr>
      <w:r w:rsidRPr="00025A3B">
        <w:rPr>
          <w:sz w:val="24"/>
          <w:szCs w:val="24"/>
        </w:rPr>
        <w:t>Сроки выполнения работ могут быть изменены с согласия Заказчика в случаях, когда Подрядчиком работы были начаты, но их выполнение было приостановлено по не зависящим от Подрядчика обстоятельствам, которые создают невозможность ее завершения в срок, о которых Подрядчик в установленном порядке предупредил Заказчика.</w:t>
      </w:r>
      <w:r>
        <w:rPr>
          <w:sz w:val="24"/>
          <w:szCs w:val="24"/>
        </w:rPr>
        <w:t xml:space="preserve"> </w:t>
      </w:r>
      <w:r w:rsidR="008D1B2A" w:rsidRPr="00C42ED4">
        <w:rPr>
          <w:sz w:val="24"/>
          <w:szCs w:val="24"/>
        </w:rPr>
        <w:t>Подрядчик несет ответственность за соблюдение установленных в Заказах сроков выполнения работ.</w:t>
      </w:r>
    </w:p>
    <w:p w:rsidR="00D017FB" w:rsidRDefault="00D017FB" w:rsidP="0016734E">
      <w:pPr>
        <w:pStyle w:val="ac"/>
        <w:numPr>
          <w:ilvl w:val="1"/>
          <w:numId w:val="1"/>
        </w:numPr>
        <w:tabs>
          <w:tab w:val="left" w:pos="0"/>
          <w:tab w:val="left" w:pos="426"/>
          <w:tab w:val="left" w:pos="567"/>
        </w:tabs>
        <w:spacing w:before="120" w:after="120"/>
        <w:ind w:left="0" w:firstLine="0"/>
        <w:jc w:val="both"/>
        <w:rPr>
          <w:bCs/>
          <w:sz w:val="24"/>
          <w:szCs w:val="24"/>
        </w:rPr>
      </w:pPr>
      <w:r w:rsidRPr="00C42ED4">
        <w:rPr>
          <w:sz w:val="24"/>
          <w:szCs w:val="24"/>
        </w:rPr>
        <w:t xml:space="preserve">Сроки выполнения работ могут быть изменены с согласия Заказчика в случаях, когда Подрядчиком работы были начаты, но их выполнение было приостановлено по </w:t>
      </w:r>
      <w:r w:rsidRPr="00C42ED4">
        <w:rPr>
          <w:rFonts w:eastAsia="Calibri"/>
          <w:noProof/>
          <w:sz w:val="24"/>
          <w:szCs w:val="24"/>
          <w:lang w:eastAsia="en-US"/>
        </w:rPr>
        <w:t>не зависящим от Подрядчика обстоятельствам, которые создаю</w:t>
      </w:r>
      <w:r w:rsidR="00BB79B5">
        <w:rPr>
          <w:rFonts w:eastAsia="Calibri"/>
          <w:noProof/>
          <w:sz w:val="24"/>
          <w:szCs w:val="24"/>
          <w:lang w:eastAsia="en-US"/>
        </w:rPr>
        <w:t xml:space="preserve">т невозможность ее завершения в </w:t>
      </w:r>
      <w:r w:rsidRPr="00C42ED4">
        <w:rPr>
          <w:rFonts w:eastAsia="Calibri"/>
          <w:noProof/>
          <w:sz w:val="24"/>
          <w:szCs w:val="24"/>
          <w:lang w:eastAsia="en-US"/>
        </w:rPr>
        <w:t>срок,</w:t>
      </w:r>
      <w:r w:rsidR="00FA2706">
        <w:rPr>
          <w:rFonts w:eastAsia="Calibri"/>
          <w:noProof/>
          <w:sz w:val="24"/>
          <w:szCs w:val="24"/>
          <w:lang w:eastAsia="en-US"/>
        </w:rPr>
        <w:t xml:space="preserve"> </w:t>
      </w:r>
      <w:r w:rsidRPr="00C42ED4">
        <w:rPr>
          <w:rFonts w:eastAsia="Calibri"/>
          <w:noProof/>
          <w:sz w:val="24"/>
          <w:szCs w:val="24"/>
          <w:lang w:eastAsia="en-US"/>
        </w:rPr>
        <w:t>о которых Подрядчик в установленном порядке предупредил Заказчика.</w:t>
      </w:r>
    </w:p>
    <w:p w:rsidR="00FA5198" w:rsidRPr="00C42ED4" w:rsidRDefault="00F85FF5" w:rsidP="00FF07E9">
      <w:pPr>
        <w:pStyle w:val="ac"/>
        <w:numPr>
          <w:ilvl w:val="0"/>
          <w:numId w:val="1"/>
        </w:numPr>
        <w:spacing w:before="120" w:after="120"/>
        <w:jc w:val="center"/>
        <w:rPr>
          <w:b/>
          <w:color w:val="000000" w:themeColor="text1"/>
          <w:sz w:val="24"/>
          <w:szCs w:val="24"/>
        </w:rPr>
      </w:pPr>
      <w:r w:rsidRPr="00C42ED4">
        <w:rPr>
          <w:b/>
          <w:color w:val="000000" w:themeColor="text1"/>
          <w:sz w:val="24"/>
          <w:szCs w:val="24"/>
        </w:rPr>
        <w:t xml:space="preserve">ПОРЯДОК </w:t>
      </w:r>
      <w:r w:rsidR="00E54C17" w:rsidRPr="00C42ED4">
        <w:rPr>
          <w:b/>
          <w:color w:val="000000" w:themeColor="text1"/>
          <w:sz w:val="24"/>
          <w:szCs w:val="24"/>
        </w:rPr>
        <w:t xml:space="preserve">ВЫПОЛНЕНИЯ И </w:t>
      </w:r>
      <w:r w:rsidRPr="00C42ED4">
        <w:rPr>
          <w:b/>
          <w:color w:val="000000" w:themeColor="text1"/>
          <w:sz w:val="24"/>
          <w:szCs w:val="24"/>
        </w:rPr>
        <w:t>СДАЧИ-</w:t>
      </w:r>
      <w:r w:rsidR="0020712E" w:rsidRPr="00C42ED4">
        <w:rPr>
          <w:b/>
          <w:color w:val="000000" w:themeColor="text1"/>
          <w:sz w:val="24"/>
          <w:szCs w:val="24"/>
        </w:rPr>
        <w:t>ПРИЕМКИ РАБОТ</w:t>
      </w:r>
    </w:p>
    <w:p w:rsidR="006C794C" w:rsidRPr="00C42ED4" w:rsidRDefault="008E18DB" w:rsidP="006C794C">
      <w:pPr>
        <w:pStyle w:val="ac"/>
        <w:numPr>
          <w:ilvl w:val="1"/>
          <w:numId w:val="1"/>
        </w:numPr>
        <w:tabs>
          <w:tab w:val="left" w:pos="142"/>
          <w:tab w:val="left" w:pos="426"/>
          <w:tab w:val="left" w:pos="851"/>
          <w:tab w:val="left" w:pos="1134"/>
        </w:tabs>
        <w:spacing w:before="120" w:after="120"/>
        <w:ind w:left="0" w:right="-1" w:firstLine="0"/>
        <w:jc w:val="both"/>
        <w:rPr>
          <w:sz w:val="24"/>
          <w:szCs w:val="24"/>
        </w:rPr>
      </w:pPr>
      <w:r w:rsidRPr="00C42ED4">
        <w:rPr>
          <w:sz w:val="24"/>
          <w:szCs w:val="24"/>
        </w:rPr>
        <w:t xml:space="preserve">Порядок </w:t>
      </w:r>
      <w:r w:rsidR="00E54C17" w:rsidRPr="00C42ED4">
        <w:rPr>
          <w:sz w:val="24"/>
          <w:szCs w:val="24"/>
        </w:rPr>
        <w:t xml:space="preserve">выполнения и </w:t>
      </w:r>
      <w:r w:rsidRPr="00C42ED4">
        <w:rPr>
          <w:sz w:val="24"/>
          <w:szCs w:val="24"/>
        </w:rPr>
        <w:t xml:space="preserve">сдачи-приемки </w:t>
      </w:r>
      <w:r w:rsidR="000738F9" w:rsidRPr="00C42ED4">
        <w:rPr>
          <w:sz w:val="24"/>
          <w:szCs w:val="24"/>
        </w:rPr>
        <w:t xml:space="preserve">выполненных </w:t>
      </w:r>
      <w:r w:rsidR="00081437" w:rsidRPr="00C42ED4">
        <w:rPr>
          <w:sz w:val="24"/>
          <w:szCs w:val="24"/>
        </w:rPr>
        <w:t>проектно-изыскательских работ</w:t>
      </w:r>
      <w:r w:rsidR="000738F9" w:rsidRPr="00C42ED4">
        <w:rPr>
          <w:sz w:val="24"/>
          <w:szCs w:val="24"/>
        </w:rPr>
        <w:t xml:space="preserve">: </w:t>
      </w:r>
    </w:p>
    <w:p w:rsidR="003C3C64" w:rsidRPr="00C42ED4" w:rsidRDefault="003C3C64" w:rsidP="003C3C64">
      <w:pPr>
        <w:pStyle w:val="ac"/>
        <w:numPr>
          <w:ilvl w:val="2"/>
          <w:numId w:val="1"/>
        </w:numPr>
        <w:tabs>
          <w:tab w:val="left" w:pos="142"/>
          <w:tab w:val="left" w:pos="426"/>
          <w:tab w:val="left" w:pos="851"/>
        </w:tabs>
        <w:spacing w:before="120" w:after="120"/>
        <w:ind w:left="0" w:right="-1" w:firstLine="0"/>
        <w:jc w:val="both"/>
        <w:rPr>
          <w:sz w:val="24"/>
          <w:szCs w:val="24"/>
        </w:rPr>
      </w:pPr>
      <w:r w:rsidRPr="00C42ED4">
        <w:rPr>
          <w:sz w:val="24"/>
          <w:szCs w:val="24"/>
        </w:rPr>
        <w:t>Согласно техничес</w:t>
      </w:r>
      <w:r>
        <w:rPr>
          <w:sz w:val="24"/>
          <w:szCs w:val="24"/>
        </w:rPr>
        <w:t>ким требованиям</w:t>
      </w:r>
      <w:r w:rsidRPr="00C42ED4">
        <w:rPr>
          <w:sz w:val="24"/>
          <w:szCs w:val="24"/>
        </w:rPr>
        <w:t xml:space="preserve"> Подрядчик выполняет предпроектные изыскательские работы и представляет их результат на утверждение Заказчику с приложением всех необходимых документов, согласованных с уполномоченными организациями.</w:t>
      </w:r>
    </w:p>
    <w:p w:rsidR="003C3C64" w:rsidRPr="00326698" w:rsidRDefault="003C3C64" w:rsidP="003C3C64">
      <w:pPr>
        <w:pStyle w:val="ac"/>
        <w:numPr>
          <w:ilvl w:val="2"/>
          <w:numId w:val="1"/>
        </w:numPr>
        <w:tabs>
          <w:tab w:val="left" w:pos="142"/>
          <w:tab w:val="left" w:pos="426"/>
          <w:tab w:val="left" w:pos="851"/>
        </w:tabs>
        <w:spacing w:before="120" w:after="120"/>
        <w:ind w:left="0" w:right="-1" w:firstLine="0"/>
        <w:jc w:val="both"/>
        <w:rPr>
          <w:sz w:val="24"/>
          <w:szCs w:val="24"/>
        </w:rPr>
      </w:pPr>
      <w:r w:rsidRPr="00C42ED4">
        <w:rPr>
          <w:sz w:val="24"/>
          <w:szCs w:val="24"/>
        </w:rPr>
        <w:t xml:space="preserve">Подрядчик не вправе приступать к </w:t>
      </w:r>
      <w:r w:rsidRPr="00326698">
        <w:rPr>
          <w:sz w:val="24"/>
          <w:szCs w:val="24"/>
        </w:rPr>
        <w:t>выполнению проектных работ до утверждения Заказчиком результатов изыскательских работ.</w:t>
      </w:r>
    </w:p>
    <w:p w:rsidR="003C3C64" w:rsidRPr="00C42ED4" w:rsidRDefault="003C3C64" w:rsidP="003F5FA9">
      <w:pPr>
        <w:pStyle w:val="ac"/>
        <w:numPr>
          <w:ilvl w:val="2"/>
          <w:numId w:val="7"/>
        </w:numPr>
        <w:tabs>
          <w:tab w:val="left" w:pos="142"/>
          <w:tab w:val="left" w:pos="426"/>
          <w:tab w:val="left" w:pos="851"/>
        </w:tabs>
        <w:spacing w:before="120" w:after="120"/>
        <w:ind w:left="0" w:right="-1" w:firstLine="0"/>
        <w:jc w:val="both"/>
        <w:rPr>
          <w:sz w:val="24"/>
          <w:szCs w:val="24"/>
        </w:rPr>
      </w:pPr>
      <w:r w:rsidRPr="00326698">
        <w:rPr>
          <w:sz w:val="24"/>
          <w:szCs w:val="24"/>
        </w:rPr>
        <w:t>По результатам выполнения проектных работ</w:t>
      </w:r>
      <w:r w:rsidRPr="00C42ED4">
        <w:rPr>
          <w:sz w:val="24"/>
          <w:szCs w:val="24"/>
        </w:rPr>
        <w:t>, Подрядчик представляет Заказчику проектную документацию (далее «ПД») в одном экземпляре для предварительного согласования.</w:t>
      </w:r>
    </w:p>
    <w:p w:rsidR="003C3C64" w:rsidRPr="00C42ED4" w:rsidRDefault="003C3C64" w:rsidP="003F5FA9">
      <w:pPr>
        <w:pStyle w:val="ac"/>
        <w:numPr>
          <w:ilvl w:val="2"/>
          <w:numId w:val="7"/>
        </w:numPr>
        <w:tabs>
          <w:tab w:val="left" w:pos="142"/>
          <w:tab w:val="left" w:pos="426"/>
          <w:tab w:val="left" w:pos="851"/>
        </w:tabs>
        <w:spacing w:before="120" w:after="120"/>
        <w:ind w:left="0" w:right="-1" w:firstLine="0"/>
        <w:jc w:val="both"/>
        <w:rPr>
          <w:sz w:val="24"/>
          <w:szCs w:val="24"/>
        </w:rPr>
      </w:pPr>
      <w:r w:rsidRPr="00C42ED4">
        <w:rPr>
          <w:sz w:val="24"/>
          <w:szCs w:val="24"/>
        </w:rPr>
        <w:t>При наличии замечаний ПД должна быть доработана Подрядчиком с учетом замечаний Заказчика в срок не позднее 3 (трёх) рабочих дней.</w:t>
      </w:r>
    </w:p>
    <w:p w:rsidR="003C3C64" w:rsidRPr="00C42ED4" w:rsidRDefault="003C3C64" w:rsidP="003F5FA9">
      <w:pPr>
        <w:pStyle w:val="ac"/>
        <w:numPr>
          <w:ilvl w:val="2"/>
          <w:numId w:val="7"/>
        </w:numPr>
        <w:tabs>
          <w:tab w:val="left" w:pos="142"/>
          <w:tab w:val="left" w:pos="426"/>
          <w:tab w:val="left" w:pos="851"/>
          <w:tab w:val="left" w:pos="1134"/>
        </w:tabs>
        <w:spacing w:before="120" w:after="120"/>
        <w:ind w:left="0" w:right="-1" w:firstLine="0"/>
        <w:jc w:val="both"/>
        <w:rPr>
          <w:sz w:val="24"/>
          <w:szCs w:val="24"/>
        </w:rPr>
      </w:pPr>
      <w:r w:rsidRPr="00C42ED4">
        <w:rPr>
          <w:sz w:val="24"/>
          <w:szCs w:val="24"/>
        </w:rPr>
        <w:t xml:space="preserve">При получении предварительного положительного согласования ПД от Заказчика, Подрядчик направляет документацию на согласование в соответствующие уполномоченные государственные органы, а также в </w:t>
      </w:r>
      <w:r w:rsidRPr="00C42ED4">
        <w:rPr>
          <w:rFonts w:eastAsia="Calibri"/>
          <w:noProof/>
          <w:sz w:val="24"/>
          <w:szCs w:val="24"/>
          <w:lang w:eastAsia="en-US"/>
        </w:rPr>
        <w:t xml:space="preserve">органы государственной экспертизы для </w:t>
      </w:r>
      <w:r w:rsidRPr="00C42ED4">
        <w:rPr>
          <w:sz w:val="24"/>
          <w:szCs w:val="24"/>
        </w:rPr>
        <w:t>получения положительного экспертного заключения.</w:t>
      </w:r>
    </w:p>
    <w:p w:rsidR="003C3C64" w:rsidRDefault="003C3C64" w:rsidP="003F5FA9">
      <w:pPr>
        <w:pStyle w:val="ac"/>
        <w:numPr>
          <w:ilvl w:val="2"/>
          <w:numId w:val="7"/>
        </w:numPr>
        <w:tabs>
          <w:tab w:val="left" w:pos="567"/>
          <w:tab w:val="left" w:pos="851"/>
          <w:tab w:val="left" w:pos="1134"/>
        </w:tabs>
        <w:spacing w:before="120" w:after="120"/>
        <w:ind w:left="0" w:right="-1" w:firstLine="0"/>
        <w:jc w:val="both"/>
        <w:rPr>
          <w:rFonts w:eastAsia="Calibri"/>
          <w:noProof/>
          <w:sz w:val="24"/>
          <w:szCs w:val="24"/>
          <w:lang w:eastAsia="en-US"/>
        </w:rPr>
      </w:pPr>
      <w:r>
        <w:rPr>
          <w:sz w:val="24"/>
          <w:szCs w:val="24"/>
        </w:rPr>
        <w:t xml:space="preserve"> </w:t>
      </w:r>
      <w:r w:rsidRPr="00C42ED4">
        <w:rPr>
          <w:sz w:val="24"/>
          <w:szCs w:val="24"/>
        </w:rPr>
        <w:t xml:space="preserve">После получения </w:t>
      </w:r>
      <w:r w:rsidRPr="00C42ED4">
        <w:rPr>
          <w:rFonts w:eastAsia="Calibri"/>
          <w:noProof/>
          <w:sz w:val="24"/>
          <w:szCs w:val="24"/>
          <w:lang w:eastAsia="en-US"/>
        </w:rPr>
        <w:t xml:space="preserve">положительного заключения органов государственной экспертизы на </w:t>
      </w:r>
      <w:r>
        <w:rPr>
          <w:rFonts w:eastAsia="Calibri"/>
          <w:noProof/>
          <w:sz w:val="24"/>
          <w:szCs w:val="24"/>
          <w:lang w:eastAsia="en-US"/>
        </w:rPr>
        <w:t xml:space="preserve">проектную </w:t>
      </w:r>
      <w:r w:rsidRPr="00C42ED4">
        <w:rPr>
          <w:rFonts w:eastAsia="Calibri"/>
          <w:noProof/>
          <w:sz w:val="24"/>
          <w:szCs w:val="24"/>
          <w:lang w:eastAsia="en-US"/>
        </w:rPr>
        <w:t>документацию</w:t>
      </w:r>
      <w:r>
        <w:rPr>
          <w:rFonts w:eastAsia="Calibri"/>
          <w:noProof/>
          <w:sz w:val="24"/>
          <w:szCs w:val="24"/>
          <w:lang w:eastAsia="en-US"/>
        </w:rPr>
        <w:t xml:space="preserve">, Подрядчик приступает к выполнению сметной документации (СД) на основании утвержденной проектной документации. </w:t>
      </w:r>
    </w:p>
    <w:p w:rsidR="003C3C64" w:rsidRPr="003C3C64" w:rsidRDefault="003C3C64" w:rsidP="003F5FA9">
      <w:pPr>
        <w:pStyle w:val="ac"/>
        <w:numPr>
          <w:ilvl w:val="2"/>
          <w:numId w:val="7"/>
        </w:numPr>
        <w:tabs>
          <w:tab w:val="left" w:pos="567"/>
          <w:tab w:val="left" w:pos="851"/>
          <w:tab w:val="left" w:pos="1134"/>
        </w:tabs>
        <w:spacing w:before="120" w:after="120"/>
        <w:ind w:left="0" w:right="-1" w:firstLine="0"/>
        <w:jc w:val="both"/>
        <w:rPr>
          <w:sz w:val="24"/>
          <w:szCs w:val="24"/>
        </w:rPr>
      </w:pPr>
      <w:r w:rsidRPr="003C3C64">
        <w:rPr>
          <w:rFonts w:eastAsia="Calibri"/>
          <w:noProof/>
          <w:sz w:val="24"/>
          <w:szCs w:val="24"/>
          <w:lang w:eastAsia="en-US"/>
        </w:rPr>
        <w:t xml:space="preserve"> </w:t>
      </w:r>
      <w:r w:rsidRPr="003C3C64">
        <w:rPr>
          <w:sz w:val="24"/>
          <w:szCs w:val="24"/>
        </w:rPr>
        <w:t>При наличии замечаний сметная документация должна быть доработана с учетом замечаний Заказчика в срок не позднее 5 (пяти) рабочих дней.</w:t>
      </w:r>
    </w:p>
    <w:p w:rsidR="003C3C64" w:rsidRPr="00C42ED4" w:rsidRDefault="003C3C64" w:rsidP="003F5FA9">
      <w:pPr>
        <w:pStyle w:val="ac"/>
        <w:numPr>
          <w:ilvl w:val="2"/>
          <w:numId w:val="7"/>
        </w:numPr>
        <w:tabs>
          <w:tab w:val="left" w:pos="142"/>
          <w:tab w:val="left" w:pos="426"/>
          <w:tab w:val="left" w:pos="851"/>
          <w:tab w:val="left" w:pos="1134"/>
        </w:tabs>
        <w:spacing w:before="120" w:after="120"/>
        <w:ind w:left="0" w:right="-1" w:firstLine="0"/>
        <w:jc w:val="both"/>
        <w:rPr>
          <w:sz w:val="24"/>
          <w:szCs w:val="24"/>
        </w:rPr>
      </w:pPr>
      <w:r w:rsidRPr="00C42ED4">
        <w:rPr>
          <w:sz w:val="24"/>
          <w:szCs w:val="24"/>
        </w:rPr>
        <w:t xml:space="preserve">При получении предварительного положительного согласования </w:t>
      </w:r>
      <w:r>
        <w:rPr>
          <w:sz w:val="24"/>
          <w:szCs w:val="24"/>
        </w:rPr>
        <w:t>С</w:t>
      </w:r>
      <w:r w:rsidRPr="00C42ED4">
        <w:rPr>
          <w:sz w:val="24"/>
          <w:szCs w:val="24"/>
        </w:rPr>
        <w:t xml:space="preserve">Д от Заказчика, Подрядчик направляет документацию </w:t>
      </w:r>
      <w:r>
        <w:rPr>
          <w:sz w:val="24"/>
          <w:szCs w:val="24"/>
        </w:rPr>
        <w:t xml:space="preserve">в </w:t>
      </w:r>
      <w:r w:rsidRPr="00C42ED4">
        <w:rPr>
          <w:rFonts w:eastAsia="Calibri"/>
          <w:noProof/>
          <w:sz w:val="24"/>
          <w:szCs w:val="24"/>
          <w:lang w:eastAsia="en-US"/>
        </w:rPr>
        <w:t xml:space="preserve">органы государственной экспертизы для </w:t>
      </w:r>
      <w:r w:rsidRPr="00C42ED4">
        <w:rPr>
          <w:sz w:val="24"/>
          <w:szCs w:val="24"/>
        </w:rPr>
        <w:t>получения положительного экспертного заключения.</w:t>
      </w:r>
    </w:p>
    <w:p w:rsidR="003C3C64" w:rsidRPr="001F006B" w:rsidRDefault="003C3C64" w:rsidP="003F5FA9">
      <w:pPr>
        <w:pStyle w:val="ac"/>
        <w:numPr>
          <w:ilvl w:val="2"/>
          <w:numId w:val="7"/>
        </w:numPr>
        <w:tabs>
          <w:tab w:val="left" w:pos="567"/>
          <w:tab w:val="left" w:pos="851"/>
          <w:tab w:val="left" w:pos="1134"/>
        </w:tabs>
        <w:spacing w:before="120" w:after="120"/>
        <w:ind w:left="0" w:right="-1" w:firstLine="0"/>
        <w:jc w:val="both"/>
        <w:rPr>
          <w:rFonts w:eastAsia="Calibri"/>
          <w:noProof/>
          <w:sz w:val="24"/>
          <w:szCs w:val="24"/>
          <w:lang w:eastAsia="en-US"/>
        </w:rPr>
      </w:pPr>
      <w:r w:rsidRPr="001F006B">
        <w:rPr>
          <w:sz w:val="24"/>
          <w:szCs w:val="24"/>
        </w:rPr>
        <w:t xml:space="preserve">После получения </w:t>
      </w:r>
      <w:r w:rsidRPr="001F006B">
        <w:rPr>
          <w:rFonts w:eastAsia="Calibri"/>
          <w:noProof/>
          <w:sz w:val="24"/>
          <w:szCs w:val="24"/>
          <w:lang w:eastAsia="en-US"/>
        </w:rPr>
        <w:t xml:space="preserve">положительного заключения органов государственной экспертизы на </w:t>
      </w:r>
      <w:r>
        <w:rPr>
          <w:rFonts w:eastAsia="Calibri"/>
          <w:noProof/>
          <w:sz w:val="24"/>
          <w:szCs w:val="24"/>
          <w:lang w:eastAsia="en-US"/>
        </w:rPr>
        <w:t>сметну</w:t>
      </w:r>
      <w:r w:rsidRPr="001F006B">
        <w:rPr>
          <w:rFonts w:eastAsia="Calibri"/>
          <w:noProof/>
          <w:sz w:val="24"/>
          <w:szCs w:val="24"/>
          <w:lang w:eastAsia="en-US"/>
        </w:rPr>
        <w:t>ю документацию,</w:t>
      </w:r>
      <w:r>
        <w:rPr>
          <w:rFonts w:eastAsia="Calibri"/>
          <w:noProof/>
          <w:sz w:val="24"/>
          <w:szCs w:val="24"/>
          <w:lang w:eastAsia="en-US"/>
        </w:rPr>
        <w:t xml:space="preserve"> </w:t>
      </w:r>
      <w:r w:rsidRPr="001F006B">
        <w:rPr>
          <w:kern w:val="24"/>
          <w:sz w:val="24"/>
          <w:szCs w:val="24"/>
        </w:rPr>
        <w:t xml:space="preserve">Подрядчик представляет Заказчику </w:t>
      </w:r>
      <w:r w:rsidRPr="001F006B">
        <w:rPr>
          <w:sz w:val="24"/>
          <w:szCs w:val="24"/>
        </w:rPr>
        <w:t>Акт сдачи-приемки выполненных Работ</w:t>
      </w:r>
      <w:r w:rsidRPr="001F006B">
        <w:rPr>
          <w:rFonts w:eastAsia="Calibri"/>
          <w:noProof/>
          <w:sz w:val="24"/>
          <w:szCs w:val="24"/>
          <w:lang w:eastAsia="en-US"/>
        </w:rPr>
        <w:t xml:space="preserve"> и следующую документацию:</w:t>
      </w:r>
    </w:p>
    <w:p w:rsidR="003C3C64" w:rsidRPr="00C42ED4" w:rsidRDefault="003C3C64" w:rsidP="003C3C64">
      <w:pPr>
        <w:pStyle w:val="ac"/>
        <w:tabs>
          <w:tab w:val="left" w:pos="567"/>
          <w:tab w:val="left" w:pos="851"/>
          <w:tab w:val="left" w:pos="1134"/>
        </w:tabs>
        <w:spacing w:before="120" w:after="120"/>
        <w:ind w:left="0" w:right="-1"/>
        <w:jc w:val="both"/>
        <w:rPr>
          <w:sz w:val="24"/>
          <w:szCs w:val="24"/>
        </w:rPr>
      </w:pPr>
      <w:r w:rsidRPr="00C42ED4">
        <w:rPr>
          <w:sz w:val="24"/>
          <w:szCs w:val="24"/>
        </w:rPr>
        <w:t>- Проектная документация (бумажная версия - оригинал) – 2 экземпляра;</w:t>
      </w:r>
    </w:p>
    <w:p w:rsidR="003C3C64" w:rsidRPr="00C42ED4" w:rsidRDefault="003C3C64" w:rsidP="003C3C64">
      <w:pPr>
        <w:pStyle w:val="ac"/>
        <w:tabs>
          <w:tab w:val="left" w:pos="567"/>
          <w:tab w:val="left" w:pos="851"/>
          <w:tab w:val="left" w:pos="1134"/>
        </w:tabs>
        <w:spacing w:before="120" w:after="120"/>
        <w:ind w:left="0" w:right="-1"/>
        <w:jc w:val="both"/>
        <w:rPr>
          <w:sz w:val="24"/>
          <w:szCs w:val="24"/>
        </w:rPr>
      </w:pPr>
      <w:r w:rsidRPr="00C42ED4">
        <w:rPr>
          <w:sz w:val="24"/>
          <w:szCs w:val="24"/>
        </w:rPr>
        <w:t xml:space="preserve">- Проектная документация на </w:t>
      </w:r>
      <w:r w:rsidRPr="00C42ED4">
        <w:rPr>
          <w:sz w:val="24"/>
          <w:szCs w:val="24"/>
          <w:lang w:val="en-US"/>
        </w:rPr>
        <w:t>CD</w:t>
      </w:r>
      <w:r>
        <w:rPr>
          <w:sz w:val="24"/>
          <w:szCs w:val="24"/>
        </w:rPr>
        <w:t xml:space="preserve"> </w:t>
      </w:r>
      <w:r w:rsidRPr="00C42ED4">
        <w:rPr>
          <w:sz w:val="24"/>
          <w:szCs w:val="24"/>
        </w:rPr>
        <w:t xml:space="preserve">(электронная версия в формате </w:t>
      </w:r>
      <w:r w:rsidRPr="00C42ED4">
        <w:rPr>
          <w:sz w:val="24"/>
          <w:szCs w:val="24"/>
          <w:lang w:val="en-US"/>
        </w:rPr>
        <w:t>word</w:t>
      </w:r>
      <w:r w:rsidRPr="00C42ED4">
        <w:rPr>
          <w:sz w:val="24"/>
          <w:szCs w:val="24"/>
        </w:rPr>
        <w:t xml:space="preserve">, </w:t>
      </w:r>
      <w:r w:rsidRPr="00C42ED4">
        <w:rPr>
          <w:sz w:val="24"/>
          <w:szCs w:val="24"/>
          <w:lang w:val="en-US"/>
        </w:rPr>
        <w:t>pdf</w:t>
      </w:r>
      <w:r w:rsidRPr="00C42ED4">
        <w:rPr>
          <w:sz w:val="24"/>
          <w:szCs w:val="24"/>
        </w:rPr>
        <w:t xml:space="preserve"> и </w:t>
      </w:r>
      <w:r w:rsidRPr="00C42ED4">
        <w:rPr>
          <w:sz w:val="24"/>
          <w:szCs w:val="24"/>
          <w:lang w:val="en-US"/>
        </w:rPr>
        <w:t>AutoCAD</w:t>
      </w:r>
      <w:r w:rsidRPr="00C42ED4">
        <w:rPr>
          <w:sz w:val="24"/>
          <w:szCs w:val="24"/>
        </w:rPr>
        <w:t xml:space="preserve">) – 1 экз. </w:t>
      </w:r>
    </w:p>
    <w:p w:rsidR="003C3C64" w:rsidRPr="00C42ED4" w:rsidRDefault="003C3C64" w:rsidP="003C3C64">
      <w:pPr>
        <w:pStyle w:val="a7"/>
        <w:tabs>
          <w:tab w:val="left" w:pos="567"/>
          <w:tab w:val="left" w:pos="851"/>
          <w:tab w:val="left" w:pos="1134"/>
        </w:tabs>
        <w:spacing w:before="120" w:after="120"/>
        <w:ind w:firstLine="0"/>
        <w:rPr>
          <w:sz w:val="24"/>
          <w:szCs w:val="24"/>
        </w:rPr>
      </w:pPr>
      <w:r w:rsidRPr="00C42ED4">
        <w:rPr>
          <w:sz w:val="24"/>
          <w:szCs w:val="24"/>
        </w:rPr>
        <w:t xml:space="preserve">- </w:t>
      </w:r>
      <w:r w:rsidRPr="00C42ED4">
        <w:rPr>
          <w:color w:val="000000"/>
          <w:sz w:val="24"/>
          <w:szCs w:val="24"/>
        </w:rPr>
        <w:t xml:space="preserve">Оригинал </w:t>
      </w:r>
      <w:r w:rsidRPr="00C42ED4">
        <w:rPr>
          <w:sz w:val="24"/>
          <w:szCs w:val="24"/>
        </w:rPr>
        <w:t>экспертного заключения на проектную документацию – 1 экз.</w:t>
      </w:r>
    </w:p>
    <w:p w:rsidR="003C3C64" w:rsidRPr="00C42ED4" w:rsidRDefault="003C3C64" w:rsidP="003C3C64">
      <w:pPr>
        <w:pStyle w:val="a7"/>
        <w:tabs>
          <w:tab w:val="left" w:pos="567"/>
          <w:tab w:val="left" w:pos="851"/>
          <w:tab w:val="left" w:pos="1134"/>
        </w:tabs>
        <w:spacing w:before="120" w:after="120"/>
        <w:ind w:firstLine="0"/>
        <w:rPr>
          <w:sz w:val="24"/>
          <w:szCs w:val="24"/>
        </w:rPr>
      </w:pPr>
      <w:r w:rsidRPr="00C42ED4">
        <w:rPr>
          <w:sz w:val="24"/>
          <w:szCs w:val="24"/>
        </w:rPr>
        <w:t xml:space="preserve">- </w:t>
      </w:r>
      <w:r w:rsidRPr="00C42ED4">
        <w:rPr>
          <w:color w:val="000000"/>
          <w:sz w:val="24"/>
          <w:szCs w:val="24"/>
        </w:rPr>
        <w:t>Оригинал</w:t>
      </w:r>
      <w:r w:rsidRPr="00C42ED4">
        <w:rPr>
          <w:sz w:val="24"/>
          <w:szCs w:val="24"/>
        </w:rPr>
        <w:t xml:space="preserve"> сметной документации – 1 экз.</w:t>
      </w:r>
    </w:p>
    <w:p w:rsidR="003C3C64" w:rsidRPr="00C42ED4" w:rsidRDefault="003C3C64" w:rsidP="003C3C64">
      <w:pPr>
        <w:pStyle w:val="a7"/>
        <w:tabs>
          <w:tab w:val="left" w:pos="567"/>
          <w:tab w:val="left" w:pos="851"/>
          <w:tab w:val="left" w:pos="1134"/>
        </w:tabs>
        <w:spacing w:before="120" w:after="120"/>
        <w:ind w:firstLine="0"/>
        <w:rPr>
          <w:sz w:val="24"/>
          <w:szCs w:val="24"/>
        </w:rPr>
      </w:pPr>
      <w:r w:rsidRPr="00C42ED4">
        <w:rPr>
          <w:sz w:val="24"/>
          <w:szCs w:val="24"/>
        </w:rPr>
        <w:t>- Оригинал экспертного заключения сметной части проектной документации – 1 экз.</w:t>
      </w:r>
    </w:p>
    <w:p w:rsidR="003C3C64" w:rsidRPr="00C42ED4" w:rsidRDefault="003C3C64" w:rsidP="003C3C64">
      <w:pPr>
        <w:tabs>
          <w:tab w:val="left" w:pos="851"/>
        </w:tabs>
        <w:spacing w:before="120" w:after="120"/>
        <w:jc w:val="both"/>
        <w:rPr>
          <w:sz w:val="24"/>
          <w:szCs w:val="24"/>
        </w:rPr>
      </w:pPr>
      <w:r w:rsidRPr="00C42ED4">
        <w:rPr>
          <w:sz w:val="24"/>
          <w:szCs w:val="24"/>
        </w:rPr>
        <w:t>5.1.</w:t>
      </w:r>
      <w:r>
        <w:rPr>
          <w:sz w:val="24"/>
          <w:szCs w:val="24"/>
        </w:rPr>
        <w:t>10</w:t>
      </w:r>
      <w:r w:rsidRPr="00C42ED4">
        <w:rPr>
          <w:sz w:val="24"/>
          <w:szCs w:val="24"/>
        </w:rPr>
        <w:t>. При отсутствии док</w:t>
      </w:r>
      <w:r>
        <w:rPr>
          <w:sz w:val="24"/>
          <w:szCs w:val="24"/>
        </w:rPr>
        <w:t>ументов, предусмотренных п.5.1.9</w:t>
      </w:r>
      <w:r w:rsidRPr="00C42ED4">
        <w:rPr>
          <w:sz w:val="24"/>
          <w:szCs w:val="24"/>
        </w:rPr>
        <w:t>.</w:t>
      </w:r>
      <w:r w:rsidRPr="00C42ED4">
        <w:rPr>
          <w:color w:val="000000" w:themeColor="text1"/>
          <w:sz w:val="24"/>
          <w:szCs w:val="24"/>
        </w:rPr>
        <w:t xml:space="preserve"> настоящего </w:t>
      </w:r>
      <w:r w:rsidRPr="00C42ED4">
        <w:rPr>
          <w:sz w:val="24"/>
          <w:szCs w:val="24"/>
        </w:rPr>
        <w:t xml:space="preserve">Договора, Заказчик не приступает к приемке работ. </w:t>
      </w:r>
    </w:p>
    <w:p w:rsidR="008E18DB" w:rsidRPr="003C3C64" w:rsidRDefault="00081437" w:rsidP="0016734E">
      <w:pPr>
        <w:spacing w:before="120" w:after="120"/>
        <w:jc w:val="both"/>
        <w:rPr>
          <w:sz w:val="24"/>
          <w:szCs w:val="24"/>
        </w:rPr>
      </w:pPr>
      <w:r w:rsidRPr="003C3C64">
        <w:rPr>
          <w:sz w:val="24"/>
          <w:szCs w:val="24"/>
        </w:rPr>
        <w:lastRenderedPageBreak/>
        <w:t>5</w:t>
      </w:r>
      <w:r w:rsidR="001D18B6" w:rsidRPr="003C3C64">
        <w:rPr>
          <w:sz w:val="24"/>
          <w:szCs w:val="24"/>
        </w:rPr>
        <w:t>.</w:t>
      </w:r>
      <w:r w:rsidR="008E18DB" w:rsidRPr="003C3C64">
        <w:rPr>
          <w:sz w:val="24"/>
          <w:szCs w:val="24"/>
        </w:rPr>
        <w:t>2</w:t>
      </w:r>
      <w:r w:rsidR="001D18B6" w:rsidRPr="003C3C64">
        <w:rPr>
          <w:sz w:val="24"/>
          <w:szCs w:val="24"/>
        </w:rPr>
        <w:t xml:space="preserve">. </w:t>
      </w:r>
      <w:r w:rsidR="008E18DB" w:rsidRPr="003C3C64">
        <w:rPr>
          <w:sz w:val="24"/>
          <w:szCs w:val="24"/>
        </w:rPr>
        <w:t xml:space="preserve">Порядок сдачи-приемки </w:t>
      </w:r>
      <w:r w:rsidRPr="003C3C64">
        <w:rPr>
          <w:sz w:val="24"/>
          <w:szCs w:val="24"/>
        </w:rPr>
        <w:t xml:space="preserve">выполненных </w:t>
      </w:r>
      <w:r w:rsidR="008E18DB" w:rsidRPr="003C3C64">
        <w:rPr>
          <w:sz w:val="24"/>
          <w:szCs w:val="24"/>
        </w:rPr>
        <w:t>строительно-монтажных работ</w:t>
      </w:r>
      <w:r w:rsidRPr="003C3C64">
        <w:rPr>
          <w:sz w:val="24"/>
          <w:szCs w:val="24"/>
        </w:rPr>
        <w:t>:</w:t>
      </w:r>
    </w:p>
    <w:p w:rsidR="007E65D5" w:rsidRDefault="007E65D5" w:rsidP="0016734E">
      <w:pPr>
        <w:spacing w:before="120" w:after="120"/>
        <w:jc w:val="both"/>
        <w:rPr>
          <w:sz w:val="24"/>
          <w:szCs w:val="24"/>
        </w:rPr>
      </w:pPr>
      <w:r w:rsidRPr="003C3C64">
        <w:rPr>
          <w:sz w:val="24"/>
          <w:szCs w:val="24"/>
        </w:rPr>
        <w:t>5.2.</w:t>
      </w:r>
      <w:r w:rsidR="009B3534" w:rsidRPr="003C3C64">
        <w:rPr>
          <w:sz w:val="24"/>
          <w:szCs w:val="24"/>
        </w:rPr>
        <w:t>1</w:t>
      </w:r>
      <w:r w:rsidRPr="003C3C64">
        <w:rPr>
          <w:sz w:val="24"/>
          <w:szCs w:val="24"/>
        </w:rPr>
        <w:t xml:space="preserve">. Подрядчик обязан выполнить строительные работы строго в соответствии с ПСД </w:t>
      </w:r>
      <w:r w:rsidR="00F1150C" w:rsidRPr="003C3C64">
        <w:rPr>
          <w:sz w:val="24"/>
          <w:szCs w:val="24"/>
        </w:rPr>
        <w:br/>
      </w:r>
      <w:r w:rsidRPr="003C3C64">
        <w:rPr>
          <w:sz w:val="24"/>
          <w:szCs w:val="24"/>
        </w:rPr>
        <w:t>и требованиями Заказчика;</w:t>
      </w:r>
    </w:p>
    <w:p w:rsidR="004168D1" w:rsidRDefault="004168D1" w:rsidP="0016734E">
      <w:pPr>
        <w:spacing w:before="120" w:after="120"/>
        <w:jc w:val="both"/>
        <w:rPr>
          <w:sz w:val="24"/>
          <w:szCs w:val="24"/>
        </w:rPr>
      </w:pPr>
    </w:p>
    <w:p w:rsidR="001D18B6" w:rsidRDefault="00081437" w:rsidP="0016734E">
      <w:pPr>
        <w:spacing w:before="120" w:after="120"/>
        <w:jc w:val="both"/>
        <w:rPr>
          <w:kern w:val="24"/>
          <w:sz w:val="24"/>
          <w:szCs w:val="24"/>
        </w:rPr>
      </w:pPr>
      <w:r w:rsidRPr="00C42ED4">
        <w:rPr>
          <w:sz w:val="24"/>
          <w:szCs w:val="24"/>
        </w:rPr>
        <w:t>5</w:t>
      </w:r>
      <w:r w:rsidR="009B3534">
        <w:rPr>
          <w:sz w:val="24"/>
          <w:szCs w:val="24"/>
        </w:rPr>
        <w:t>.2.2</w:t>
      </w:r>
      <w:r w:rsidR="008E18DB" w:rsidRPr="00C42ED4">
        <w:rPr>
          <w:sz w:val="24"/>
          <w:szCs w:val="24"/>
        </w:rPr>
        <w:t xml:space="preserve">. </w:t>
      </w:r>
      <w:r w:rsidR="001D18B6" w:rsidRPr="00C42ED4">
        <w:rPr>
          <w:sz w:val="24"/>
          <w:szCs w:val="24"/>
        </w:rPr>
        <w:t xml:space="preserve">После завершения строительно-монтажных </w:t>
      </w:r>
      <w:r w:rsidR="001D18B6" w:rsidRPr="00C42ED4">
        <w:rPr>
          <w:kern w:val="24"/>
          <w:sz w:val="24"/>
          <w:szCs w:val="24"/>
        </w:rPr>
        <w:t>Работ по настоящему Договору Подрядчик:</w:t>
      </w:r>
    </w:p>
    <w:p w:rsidR="001D18B6" w:rsidRPr="00C42ED4" w:rsidRDefault="001D18B6" w:rsidP="0016734E">
      <w:pPr>
        <w:spacing w:before="120" w:after="120"/>
        <w:jc w:val="both"/>
        <w:rPr>
          <w:rFonts w:eastAsiaTheme="minorHAnsi"/>
          <w:noProof/>
          <w:sz w:val="24"/>
          <w:szCs w:val="24"/>
          <w:lang w:eastAsia="en-US"/>
        </w:rPr>
      </w:pPr>
      <w:r w:rsidRPr="00C42ED4">
        <w:rPr>
          <w:kern w:val="24"/>
          <w:sz w:val="24"/>
          <w:szCs w:val="24"/>
        </w:rPr>
        <w:t xml:space="preserve">а) уведомляет </w:t>
      </w:r>
      <w:r w:rsidRPr="00B72A7B">
        <w:rPr>
          <w:kern w:val="24"/>
          <w:sz w:val="24"/>
          <w:szCs w:val="24"/>
        </w:rPr>
        <w:t>Заказчика о готовности к сдаче выполненных Р</w:t>
      </w:r>
      <w:r w:rsidRPr="00B72A7B">
        <w:rPr>
          <w:rFonts w:eastAsiaTheme="minorHAnsi"/>
          <w:noProof/>
          <w:sz w:val="24"/>
          <w:szCs w:val="24"/>
          <w:lang w:eastAsia="en-US"/>
        </w:rPr>
        <w:t xml:space="preserve">абот посредствам электронной почты ответственного исполнителя Заказчика, назначенного согласно п.3.4 настоящего Договора, либо иным способом, фиксирующим факт получения такого уведомления в соответствии </w:t>
      </w:r>
      <w:r w:rsidRPr="00B72A7B">
        <w:rPr>
          <w:rFonts w:eastAsiaTheme="minorHAnsi"/>
          <w:noProof/>
          <w:color w:val="000000" w:themeColor="text1"/>
          <w:sz w:val="24"/>
          <w:szCs w:val="24"/>
          <w:lang w:eastAsia="en-US"/>
        </w:rPr>
        <w:t xml:space="preserve">с </w:t>
      </w:r>
      <w:r w:rsidR="00F1150C" w:rsidRPr="00B72A7B">
        <w:rPr>
          <w:rFonts w:eastAsiaTheme="minorHAnsi"/>
          <w:noProof/>
          <w:color w:val="000000" w:themeColor="text1"/>
          <w:sz w:val="24"/>
          <w:szCs w:val="24"/>
          <w:lang w:eastAsia="en-US"/>
        </w:rPr>
        <w:br/>
      </w:r>
      <w:r w:rsidRPr="00B72A7B">
        <w:rPr>
          <w:rFonts w:eastAsiaTheme="minorHAnsi"/>
          <w:noProof/>
          <w:color w:val="000000" w:themeColor="text1"/>
          <w:sz w:val="24"/>
          <w:szCs w:val="24"/>
          <w:lang w:eastAsia="en-US"/>
        </w:rPr>
        <w:t>п.1</w:t>
      </w:r>
      <w:r w:rsidR="00BD72EB" w:rsidRPr="00B72A7B">
        <w:rPr>
          <w:rFonts w:eastAsiaTheme="minorHAnsi"/>
          <w:noProof/>
          <w:color w:val="000000" w:themeColor="text1"/>
          <w:sz w:val="24"/>
          <w:szCs w:val="24"/>
          <w:lang w:eastAsia="en-US"/>
        </w:rPr>
        <w:t>6</w:t>
      </w:r>
      <w:r w:rsidRPr="00B72A7B">
        <w:rPr>
          <w:rFonts w:eastAsiaTheme="minorHAnsi"/>
          <w:noProof/>
          <w:color w:val="000000" w:themeColor="text1"/>
          <w:sz w:val="24"/>
          <w:szCs w:val="24"/>
          <w:lang w:eastAsia="en-US"/>
        </w:rPr>
        <w:t xml:space="preserve">.9 настоящего </w:t>
      </w:r>
      <w:r w:rsidRPr="00B72A7B">
        <w:rPr>
          <w:rFonts w:eastAsiaTheme="minorHAnsi"/>
          <w:noProof/>
          <w:sz w:val="24"/>
          <w:szCs w:val="24"/>
          <w:lang w:eastAsia="en-US"/>
        </w:rPr>
        <w:t>Договора;</w:t>
      </w:r>
    </w:p>
    <w:p w:rsidR="001D18B6" w:rsidRPr="00C42ED4" w:rsidRDefault="007E65D5" w:rsidP="008B1079">
      <w:pPr>
        <w:spacing w:before="120" w:after="120"/>
        <w:jc w:val="both"/>
        <w:rPr>
          <w:sz w:val="24"/>
          <w:szCs w:val="24"/>
        </w:rPr>
      </w:pPr>
      <w:r w:rsidRPr="00C42ED4">
        <w:rPr>
          <w:rFonts w:eastAsiaTheme="minorHAnsi"/>
          <w:noProof/>
          <w:sz w:val="24"/>
          <w:szCs w:val="24"/>
          <w:lang w:eastAsia="en-US"/>
        </w:rPr>
        <w:t>б) уведомляет Заказчика о необходимости приёмки работ и предоставляет Заказчику:</w:t>
      </w:r>
      <w:r w:rsidR="001D18B6" w:rsidRPr="00C42ED4">
        <w:rPr>
          <w:rFonts w:eastAsiaTheme="minorHAnsi"/>
          <w:noProof/>
          <w:sz w:val="24"/>
          <w:szCs w:val="24"/>
          <w:lang w:eastAsia="en-US"/>
        </w:rPr>
        <w:t xml:space="preserve"> фотоотчет и </w:t>
      </w:r>
      <w:r w:rsidR="00544DF2" w:rsidRPr="00C42ED4">
        <w:rPr>
          <w:sz w:val="24"/>
          <w:szCs w:val="24"/>
        </w:rPr>
        <w:t>исполнитель</w:t>
      </w:r>
      <w:r w:rsidR="005F6BA5">
        <w:rPr>
          <w:sz w:val="24"/>
          <w:szCs w:val="24"/>
        </w:rPr>
        <w:t>н</w:t>
      </w:r>
      <w:r w:rsidR="00544DF2" w:rsidRPr="00C42ED4">
        <w:rPr>
          <w:sz w:val="24"/>
          <w:szCs w:val="24"/>
        </w:rPr>
        <w:t>ую</w:t>
      </w:r>
      <w:r w:rsidR="001D18B6" w:rsidRPr="00C42ED4">
        <w:rPr>
          <w:sz w:val="24"/>
          <w:szCs w:val="24"/>
        </w:rPr>
        <w:t xml:space="preserve"> документ</w:t>
      </w:r>
      <w:r w:rsidR="00544DF2" w:rsidRPr="00C42ED4">
        <w:rPr>
          <w:sz w:val="24"/>
          <w:szCs w:val="24"/>
        </w:rPr>
        <w:t>ацию,</w:t>
      </w:r>
      <w:r w:rsidR="009B3534">
        <w:rPr>
          <w:sz w:val="24"/>
          <w:szCs w:val="24"/>
        </w:rPr>
        <w:t xml:space="preserve"> </w:t>
      </w:r>
      <w:r w:rsidR="001D18B6" w:rsidRPr="00C42ED4">
        <w:rPr>
          <w:b/>
          <w:color w:val="000000" w:themeColor="text1"/>
          <w:sz w:val="24"/>
          <w:szCs w:val="24"/>
        </w:rPr>
        <w:t xml:space="preserve">согласно </w:t>
      </w:r>
      <w:r w:rsidR="009D6D5D" w:rsidRPr="00C42ED4">
        <w:rPr>
          <w:b/>
          <w:color w:val="000000" w:themeColor="text1"/>
          <w:sz w:val="24"/>
          <w:szCs w:val="24"/>
        </w:rPr>
        <w:t>Приложени</w:t>
      </w:r>
      <w:r w:rsidR="009B3534">
        <w:rPr>
          <w:b/>
          <w:color w:val="000000" w:themeColor="text1"/>
          <w:sz w:val="24"/>
          <w:szCs w:val="24"/>
        </w:rPr>
        <w:t>ю</w:t>
      </w:r>
      <w:r w:rsidR="009D6D5D" w:rsidRPr="00C42ED4">
        <w:rPr>
          <w:b/>
          <w:color w:val="000000" w:themeColor="text1"/>
          <w:sz w:val="24"/>
          <w:szCs w:val="24"/>
        </w:rPr>
        <w:t xml:space="preserve"> №</w:t>
      </w:r>
      <w:r w:rsidR="00544DF2" w:rsidRPr="00C42ED4">
        <w:rPr>
          <w:b/>
          <w:color w:val="000000" w:themeColor="text1"/>
          <w:sz w:val="24"/>
          <w:szCs w:val="24"/>
        </w:rPr>
        <w:t>4</w:t>
      </w:r>
      <w:r w:rsidR="005F6BA5">
        <w:rPr>
          <w:b/>
          <w:color w:val="000000" w:themeColor="text1"/>
          <w:sz w:val="24"/>
          <w:szCs w:val="24"/>
        </w:rPr>
        <w:t>,</w:t>
      </w:r>
      <w:r w:rsidR="009B3534">
        <w:rPr>
          <w:b/>
          <w:color w:val="000000" w:themeColor="text1"/>
          <w:sz w:val="24"/>
          <w:szCs w:val="24"/>
        </w:rPr>
        <w:t xml:space="preserve"> </w:t>
      </w:r>
      <w:r w:rsidR="005F6BA5">
        <w:rPr>
          <w:b/>
          <w:color w:val="000000" w:themeColor="text1"/>
          <w:sz w:val="24"/>
          <w:szCs w:val="24"/>
        </w:rPr>
        <w:t>д</w:t>
      </w:r>
      <w:r w:rsidRPr="00C42ED4">
        <w:rPr>
          <w:color w:val="000000" w:themeColor="text1"/>
          <w:sz w:val="24"/>
          <w:szCs w:val="24"/>
        </w:rPr>
        <w:t>окументы (накладные, счёт-фактуры), подтверждающие стоимость материалов</w:t>
      </w:r>
      <w:r w:rsidR="00E57E86" w:rsidRPr="00C42ED4">
        <w:rPr>
          <w:color w:val="000000" w:themeColor="text1"/>
          <w:sz w:val="24"/>
          <w:szCs w:val="24"/>
        </w:rPr>
        <w:t>, сертификаты и технические паспорта, удостоверяющие качество материалов, оборудования и кабельной продукции, использованных при выполнении работ.</w:t>
      </w:r>
    </w:p>
    <w:p w:rsidR="001D18B6" w:rsidRPr="00C42ED4" w:rsidRDefault="00081437" w:rsidP="0016734E">
      <w:pPr>
        <w:spacing w:before="120" w:after="120"/>
        <w:jc w:val="both"/>
        <w:rPr>
          <w:rFonts w:eastAsiaTheme="minorHAnsi"/>
          <w:noProof/>
          <w:color w:val="000000" w:themeColor="text1"/>
          <w:sz w:val="24"/>
          <w:szCs w:val="24"/>
          <w:lang w:eastAsia="en-US"/>
        </w:rPr>
      </w:pPr>
      <w:r w:rsidRPr="00C42ED4">
        <w:rPr>
          <w:rFonts w:eastAsiaTheme="minorHAnsi"/>
          <w:noProof/>
          <w:sz w:val="24"/>
          <w:szCs w:val="24"/>
          <w:lang w:eastAsia="en-US"/>
        </w:rPr>
        <w:t>5</w:t>
      </w:r>
      <w:r w:rsidR="001D18B6" w:rsidRPr="00C42ED4">
        <w:rPr>
          <w:rFonts w:eastAsiaTheme="minorHAnsi"/>
          <w:noProof/>
          <w:sz w:val="24"/>
          <w:szCs w:val="24"/>
          <w:lang w:eastAsia="en-US"/>
        </w:rPr>
        <w:t>.2.</w:t>
      </w:r>
      <w:r w:rsidR="009B3534">
        <w:rPr>
          <w:rFonts w:eastAsiaTheme="minorHAnsi"/>
          <w:noProof/>
          <w:sz w:val="24"/>
          <w:szCs w:val="24"/>
          <w:lang w:eastAsia="en-US"/>
        </w:rPr>
        <w:t>3</w:t>
      </w:r>
      <w:r w:rsidR="008E18DB" w:rsidRPr="00C42ED4">
        <w:rPr>
          <w:rFonts w:eastAsiaTheme="minorHAnsi"/>
          <w:noProof/>
          <w:sz w:val="24"/>
          <w:szCs w:val="24"/>
          <w:lang w:eastAsia="en-US"/>
        </w:rPr>
        <w:t>.</w:t>
      </w:r>
      <w:r w:rsidR="001D18B6" w:rsidRPr="00C42ED4">
        <w:rPr>
          <w:rFonts w:eastAsiaTheme="minorHAnsi"/>
          <w:noProof/>
          <w:sz w:val="24"/>
          <w:szCs w:val="24"/>
          <w:lang w:eastAsia="en-US"/>
        </w:rPr>
        <w:t xml:space="preserve"> Заказчик, получивший сообщение Подрядчика и документы, предусмотренные подп</w:t>
      </w:r>
      <w:r w:rsidR="00C42ED4">
        <w:rPr>
          <w:rFonts w:eastAsiaTheme="minorHAnsi"/>
          <w:noProof/>
          <w:sz w:val="24"/>
          <w:szCs w:val="24"/>
          <w:lang w:eastAsia="en-US"/>
        </w:rPr>
        <w:t>ун</w:t>
      </w:r>
      <w:r w:rsidR="005F6BA5">
        <w:rPr>
          <w:rFonts w:eastAsiaTheme="minorHAnsi"/>
          <w:noProof/>
          <w:sz w:val="24"/>
          <w:szCs w:val="24"/>
          <w:lang w:eastAsia="en-US"/>
        </w:rPr>
        <w:t>к</w:t>
      </w:r>
      <w:r w:rsidR="00C42ED4">
        <w:rPr>
          <w:rFonts w:eastAsiaTheme="minorHAnsi"/>
          <w:noProof/>
          <w:sz w:val="24"/>
          <w:szCs w:val="24"/>
          <w:lang w:eastAsia="en-US"/>
        </w:rPr>
        <w:t>т</w:t>
      </w:r>
      <w:r w:rsidR="005F6BA5">
        <w:rPr>
          <w:rFonts w:eastAsiaTheme="minorHAnsi"/>
          <w:noProof/>
          <w:sz w:val="24"/>
          <w:szCs w:val="24"/>
          <w:lang w:eastAsia="en-US"/>
        </w:rPr>
        <w:t>ом</w:t>
      </w:r>
      <w:r w:rsidR="001D18B6" w:rsidRPr="00C42ED4">
        <w:rPr>
          <w:rFonts w:eastAsiaTheme="minorHAnsi"/>
          <w:noProof/>
          <w:sz w:val="24"/>
          <w:szCs w:val="24"/>
          <w:lang w:eastAsia="en-US"/>
        </w:rPr>
        <w:t>б)</w:t>
      </w:r>
      <w:r w:rsidR="001D18B6" w:rsidRPr="00C42ED4">
        <w:rPr>
          <w:rFonts w:eastAsiaTheme="minorHAnsi"/>
          <w:noProof/>
          <w:color w:val="000000" w:themeColor="text1"/>
          <w:sz w:val="24"/>
          <w:szCs w:val="24"/>
          <w:lang w:eastAsia="en-US"/>
        </w:rPr>
        <w:t xml:space="preserve"> настоящего Договора</w:t>
      </w:r>
      <w:r w:rsidR="001D18B6" w:rsidRPr="00C42ED4">
        <w:rPr>
          <w:rFonts w:eastAsiaTheme="minorHAnsi"/>
          <w:noProof/>
          <w:sz w:val="24"/>
          <w:szCs w:val="24"/>
          <w:lang w:eastAsia="en-US"/>
        </w:rPr>
        <w:t xml:space="preserve">, обязан в течение 5 (пяти) рабочих дней приступить </w:t>
      </w:r>
      <w:r w:rsidR="00F1150C">
        <w:rPr>
          <w:rFonts w:eastAsiaTheme="minorHAnsi"/>
          <w:noProof/>
          <w:sz w:val="24"/>
          <w:szCs w:val="24"/>
          <w:lang w:eastAsia="en-US"/>
        </w:rPr>
        <w:br/>
      </w:r>
      <w:r w:rsidR="001D18B6" w:rsidRPr="00C42ED4">
        <w:rPr>
          <w:rFonts w:eastAsiaTheme="minorHAnsi"/>
          <w:noProof/>
          <w:sz w:val="24"/>
          <w:szCs w:val="24"/>
          <w:lang w:eastAsia="en-US"/>
        </w:rPr>
        <w:t>к приемке.</w:t>
      </w:r>
    </w:p>
    <w:p w:rsidR="001D18B6" w:rsidRPr="00C42ED4" w:rsidRDefault="00081437" w:rsidP="0016734E">
      <w:pPr>
        <w:spacing w:before="120" w:after="120"/>
        <w:jc w:val="both"/>
        <w:rPr>
          <w:rFonts w:eastAsia="Calibri"/>
          <w:sz w:val="24"/>
          <w:szCs w:val="24"/>
          <w:lang w:eastAsia="en-US"/>
        </w:rPr>
      </w:pPr>
      <w:r w:rsidRPr="00C42ED4">
        <w:rPr>
          <w:sz w:val="24"/>
          <w:szCs w:val="24"/>
        </w:rPr>
        <w:t>5</w:t>
      </w:r>
      <w:r w:rsidR="001D18B6" w:rsidRPr="00C42ED4">
        <w:rPr>
          <w:sz w:val="24"/>
          <w:szCs w:val="24"/>
        </w:rPr>
        <w:t>.</w:t>
      </w:r>
      <w:r w:rsidR="008E18DB" w:rsidRPr="00C42ED4">
        <w:rPr>
          <w:sz w:val="24"/>
          <w:szCs w:val="24"/>
        </w:rPr>
        <w:t>2.</w:t>
      </w:r>
      <w:r w:rsidR="009B3534">
        <w:rPr>
          <w:sz w:val="24"/>
          <w:szCs w:val="24"/>
        </w:rPr>
        <w:t>4</w:t>
      </w:r>
      <w:r w:rsidR="001D18B6" w:rsidRPr="00C42ED4">
        <w:rPr>
          <w:sz w:val="24"/>
          <w:szCs w:val="24"/>
        </w:rPr>
        <w:t>. Заказчик имеет право проверить качество выполненных Работ и установить факт выполнения Работ ненадлежащего качества</w:t>
      </w:r>
      <w:r w:rsidR="001D18B6" w:rsidRPr="00C42ED4">
        <w:rPr>
          <w:rFonts w:eastAsia="Calibri"/>
          <w:sz w:val="24"/>
          <w:szCs w:val="24"/>
          <w:lang w:eastAsia="en-US"/>
        </w:rPr>
        <w:t>, в том числе путем привлечения независимых специалистов (экспертов).</w:t>
      </w:r>
    </w:p>
    <w:p w:rsidR="007C241A" w:rsidRPr="00C42ED4" w:rsidRDefault="007C241A" w:rsidP="0016734E">
      <w:pPr>
        <w:spacing w:before="120" w:after="120"/>
        <w:jc w:val="both"/>
        <w:rPr>
          <w:rFonts w:eastAsia="Calibri"/>
          <w:sz w:val="24"/>
          <w:szCs w:val="24"/>
          <w:lang w:eastAsia="en-US"/>
        </w:rPr>
      </w:pPr>
      <w:r w:rsidRPr="00C42ED4">
        <w:rPr>
          <w:rFonts w:eastAsia="Calibri"/>
          <w:sz w:val="24"/>
          <w:szCs w:val="24"/>
          <w:lang w:eastAsia="en-US"/>
        </w:rPr>
        <w:t xml:space="preserve">5.3. Порядок приёмки работ по </w:t>
      </w:r>
      <w:r w:rsidR="004540C3" w:rsidRPr="00C42ED4">
        <w:rPr>
          <w:rFonts w:eastAsia="Calibri"/>
          <w:sz w:val="24"/>
          <w:szCs w:val="24"/>
          <w:lang w:eastAsia="en-US"/>
        </w:rPr>
        <w:t xml:space="preserve">обеспечению </w:t>
      </w:r>
      <w:r w:rsidRPr="00C42ED4">
        <w:rPr>
          <w:rFonts w:eastAsia="Calibri"/>
          <w:sz w:val="24"/>
          <w:szCs w:val="24"/>
          <w:lang w:eastAsia="en-US"/>
        </w:rPr>
        <w:t>государственной регистрации зак</w:t>
      </w:r>
      <w:r w:rsidR="00A37B03" w:rsidRPr="00C42ED4">
        <w:rPr>
          <w:rFonts w:eastAsia="Calibri"/>
          <w:sz w:val="24"/>
          <w:szCs w:val="24"/>
          <w:lang w:eastAsia="en-US"/>
        </w:rPr>
        <w:t>онченного объекта строительства:</w:t>
      </w:r>
    </w:p>
    <w:p w:rsidR="007C241A" w:rsidRPr="00C42ED4" w:rsidRDefault="007C241A" w:rsidP="0016734E">
      <w:pPr>
        <w:spacing w:before="120" w:after="120"/>
        <w:jc w:val="both"/>
        <w:rPr>
          <w:rFonts w:eastAsia="Calibri"/>
          <w:sz w:val="24"/>
          <w:szCs w:val="24"/>
          <w:lang w:eastAsia="en-US"/>
        </w:rPr>
      </w:pPr>
      <w:r w:rsidRPr="00C42ED4">
        <w:rPr>
          <w:rFonts w:eastAsia="Calibri"/>
          <w:sz w:val="24"/>
          <w:szCs w:val="24"/>
          <w:lang w:eastAsia="en-US"/>
        </w:rPr>
        <w:t>5.3.1. После завершения строительно-монтажных работ Подрядчик приступает к сдаче объекта в эксплуатацию и его государственной регистрации</w:t>
      </w:r>
      <w:r w:rsidR="00021FC5" w:rsidRPr="00C42ED4">
        <w:rPr>
          <w:rFonts w:eastAsia="Calibri"/>
          <w:sz w:val="24"/>
          <w:szCs w:val="24"/>
          <w:lang w:eastAsia="en-US"/>
        </w:rPr>
        <w:t>;</w:t>
      </w:r>
    </w:p>
    <w:p w:rsidR="0087237B" w:rsidRPr="00C42ED4" w:rsidRDefault="0087237B" w:rsidP="003F5FA9">
      <w:pPr>
        <w:pStyle w:val="ac"/>
        <w:numPr>
          <w:ilvl w:val="2"/>
          <w:numId w:val="8"/>
        </w:numPr>
        <w:spacing w:line="276" w:lineRule="auto"/>
        <w:ind w:left="0" w:firstLine="0"/>
        <w:jc w:val="both"/>
        <w:rPr>
          <w:rFonts w:eastAsia="Calibri"/>
          <w:sz w:val="24"/>
          <w:szCs w:val="24"/>
          <w:lang w:eastAsia="en-US"/>
        </w:rPr>
      </w:pPr>
      <w:r w:rsidRPr="00C42ED4">
        <w:rPr>
          <w:rFonts w:eastAsia="Calibri"/>
          <w:sz w:val="24"/>
          <w:szCs w:val="24"/>
          <w:lang w:eastAsia="en-US"/>
        </w:rPr>
        <w:t xml:space="preserve">Подрядчик оформляет акт государственной приёмочной комиссии и обеспечивает его </w:t>
      </w:r>
      <w:r w:rsidR="00A67DD8" w:rsidRPr="00C42ED4">
        <w:rPr>
          <w:rFonts w:eastAsia="Calibri"/>
          <w:sz w:val="24"/>
          <w:szCs w:val="24"/>
          <w:lang w:eastAsia="en-US"/>
        </w:rPr>
        <w:t>подписание</w:t>
      </w:r>
      <w:r w:rsidRPr="00C42ED4">
        <w:rPr>
          <w:rFonts w:eastAsia="Calibri"/>
          <w:sz w:val="24"/>
          <w:szCs w:val="24"/>
          <w:lang w:eastAsia="en-US"/>
        </w:rPr>
        <w:t xml:space="preserve"> уполномоченными органами</w:t>
      </w:r>
      <w:r w:rsidR="00CF301C" w:rsidRPr="00C42ED4">
        <w:rPr>
          <w:rFonts w:eastAsiaTheme="minorHAnsi"/>
          <w:noProof/>
          <w:sz w:val="24"/>
          <w:szCs w:val="24"/>
          <w:lang w:eastAsia="en-US"/>
        </w:rPr>
        <w:t xml:space="preserve"> Республики Узбекистан</w:t>
      </w:r>
      <w:r w:rsidR="00021FC5" w:rsidRPr="00C42ED4">
        <w:rPr>
          <w:rFonts w:eastAsiaTheme="minorHAnsi"/>
          <w:noProof/>
          <w:sz w:val="24"/>
          <w:szCs w:val="24"/>
          <w:lang w:eastAsia="en-US"/>
        </w:rPr>
        <w:t>;</w:t>
      </w:r>
    </w:p>
    <w:p w:rsidR="0087237B" w:rsidRPr="00C42ED4" w:rsidRDefault="0087237B" w:rsidP="003F5FA9">
      <w:pPr>
        <w:pStyle w:val="ac"/>
        <w:numPr>
          <w:ilvl w:val="2"/>
          <w:numId w:val="8"/>
        </w:numPr>
        <w:spacing w:line="276" w:lineRule="auto"/>
        <w:ind w:left="0" w:firstLine="0"/>
        <w:jc w:val="both"/>
        <w:rPr>
          <w:rFonts w:eastAsia="Calibri"/>
          <w:sz w:val="24"/>
          <w:szCs w:val="24"/>
          <w:lang w:eastAsia="en-US"/>
        </w:rPr>
      </w:pPr>
      <w:r w:rsidRPr="00C42ED4">
        <w:rPr>
          <w:rFonts w:eastAsia="Calibri"/>
          <w:sz w:val="24"/>
          <w:szCs w:val="24"/>
          <w:lang w:eastAsia="en-US"/>
        </w:rPr>
        <w:t xml:space="preserve">По результатам работ Подрядчик представляет Заказчику акт </w:t>
      </w:r>
      <w:r w:rsidR="009B3534">
        <w:rPr>
          <w:rFonts w:eastAsia="Calibri"/>
          <w:sz w:val="24"/>
          <w:szCs w:val="24"/>
          <w:lang w:eastAsia="en-US"/>
        </w:rPr>
        <w:t>сдачи-</w:t>
      </w:r>
      <w:r w:rsidR="00C44E4C" w:rsidRPr="00C42ED4">
        <w:rPr>
          <w:rFonts w:eastAsia="Calibri"/>
          <w:sz w:val="24"/>
          <w:szCs w:val="24"/>
          <w:lang w:eastAsia="en-US"/>
        </w:rPr>
        <w:t>приём</w:t>
      </w:r>
      <w:r w:rsidR="009B3534">
        <w:rPr>
          <w:rFonts w:eastAsia="Calibri"/>
          <w:sz w:val="24"/>
          <w:szCs w:val="24"/>
          <w:lang w:eastAsia="en-US"/>
        </w:rPr>
        <w:t>к</w:t>
      </w:r>
      <w:r w:rsidR="00C44E4C" w:rsidRPr="00C42ED4">
        <w:rPr>
          <w:rFonts w:eastAsia="Calibri"/>
          <w:sz w:val="24"/>
          <w:szCs w:val="24"/>
          <w:lang w:eastAsia="en-US"/>
        </w:rPr>
        <w:t xml:space="preserve">и </w:t>
      </w:r>
      <w:r w:rsidRPr="00C42ED4">
        <w:rPr>
          <w:rFonts w:eastAsia="Calibri"/>
          <w:sz w:val="24"/>
          <w:szCs w:val="24"/>
          <w:lang w:eastAsia="en-US"/>
        </w:rPr>
        <w:t>выполненных работ с приложением следующих документов:</w:t>
      </w:r>
    </w:p>
    <w:p w:rsidR="0087237B" w:rsidRPr="00C42ED4" w:rsidRDefault="0087237B" w:rsidP="0087237B">
      <w:pPr>
        <w:autoSpaceDE w:val="0"/>
        <w:autoSpaceDN w:val="0"/>
        <w:adjustRightInd w:val="0"/>
        <w:rPr>
          <w:rFonts w:eastAsia="Calibri"/>
          <w:sz w:val="24"/>
          <w:szCs w:val="24"/>
          <w:lang w:eastAsia="en-US"/>
        </w:rPr>
      </w:pPr>
      <w:r w:rsidRPr="00C42ED4">
        <w:rPr>
          <w:rFonts w:eastAsia="Calibri"/>
          <w:sz w:val="24"/>
          <w:szCs w:val="24"/>
          <w:lang w:eastAsia="en-US"/>
        </w:rPr>
        <w:t>- согласованные схемы при отклонении от проекта</w:t>
      </w:r>
      <w:r w:rsidR="00021FC5" w:rsidRPr="00C42ED4">
        <w:rPr>
          <w:rFonts w:eastAsia="Calibri"/>
          <w:sz w:val="24"/>
          <w:szCs w:val="24"/>
          <w:lang w:eastAsia="en-US"/>
        </w:rPr>
        <w:t>;</w:t>
      </w:r>
    </w:p>
    <w:p w:rsidR="0087237B" w:rsidRPr="00C42ED4" w:rsidRDefault="0087237B" w:rsidP="0087237B">
      <w:pPr>
        <w:autoSpaceDE w:val="0"/>
        <w:autoSpaceDN w:val="0"/>
        <w:adjustRightInd w:val="0"/>
        <w:rPr>
          <w:rFonts w:eastAsia="Calibri"/>
          <w:sz w:val="24"/>
          <w:szCs w:val="24"/>
          <w:lang w:eastAsia="en-US"/>
        </w:rPr>
      </w:pPr>
      <w:r w:rsidRPr="00C42ED4">
        <w:rPr>
          <w:rFonts w:eastAsia="Calibri"/>
          <w:sz w:val="24"/>
          <w:szCs w:val="24"/>
          <w:lang w:eastAsia="en-US"/>
        </w:rPr>
        <w:t>- акты рабочей комиссии (индивидуального и комплексного опробования);</w:t>
      </w:r>
    </w:p>
    <w:p w:rsidR="0087237B" w:rsidRPr="00C42ED4" w:rsidRDefault="0087237B" w:rsidP="0087237B">
      <w:pPr>
        <w:autoSpaceDE w:val="0"/>
        <w:autoSpaceDN w:val="0"/>
        <w:adjustRightInd w:val="0"/>
        <w:rPr>
          <w:rFonts w:eastAsia="Calibri"/>
          <w:sz w:val="24"/>
          <w:szCs w:val="24"/>
          <w:lang w:eastAsia="en-US"/>
        </w:rPr>
      </w:pPr>
      <w:r w:rsidRPr="00C42ED4">
        <w:rPr>
          <w:rFonts w:eastAsia="Calibri"/>
          <w:sz w:val="24"/>
          <w:szCs w:val="24"/>
          <w:lang w:eastAsia="en-US"/>
        </w:rPr>
        <w:t>- акт государственной приемочной комиссии;</w:t>
      </w:r>
    </w:p>
    <w:p w:rsidR="0087237B" w:rsidRDefault="0087237B" w:rsidP="0087237B">
      <w:pPr>
        <w:pStyle w:val="ac"/>
        <w:spacing w:line="276" w:lineRule="auto"/>
        <w:ind w:left="0"/>
        <w:jc w:val="both"/>
        <w:rPr>
          <w:rFonts w:eastAsia="Calibri"/>
          <w:sz w:val="24"/>
          <w:szCs w:val="24"/>
          <w:lang w:eastAsia="en-US"/>
        </w:rPr>
      </w:pPr>
      <w:r w:rsidRPr="00C42ED4">
        <w:rPr>
          <w:rFonts w:eastAsia="Calibri"/>
          <w:sz w:val="24"/>
          <w:szCs w:val="24"/>
          <w:lang w:eastAsia="en-US"/>
        </w:rPr>
        <w:t>- акт приёмки строительства;</w:t>
      </w:r>
    </w:p>
    <w:p w:rsidR="0060742D" w:rsidRPr="00C42ED4" w:rsidRDefault="0060742D" w:rsidP="0087237B">
      <w:pPr>
        <w:pStyle w:val="ac"/>
        <w:spacing w:line="276" w:lineRule="auto"/>
        <w:ind w:left="0"/>
        <w:jc w:val="both"/>
        <w:rPr>
          <w:rFonts w:eastAsia="Calibri"/>
          <w:sz w:val="24"/>
          <w:szCs w:val="24"/>
          <w:lang w:eastAsia="en-US"/>
        </w:rPr>
      </w:pPr>
      <w:r>
        <w:rPr>
          <w:rFonts w:eastAsia="Calibri"/>
          <w:sz w:val="24"/>
          <w:szCs w:val="24"/>
          <w:lang w:eastAsia="en-US"/>
        </w:rPr>
        <w:t>- акты скрытых работ;</w:t>
      </w:r>
    </w:p>
    <w:p w:rsidR="0087237B" w:rsidRPr="00C42ED4" w:rsidRDefault="0087237B" w:rsidP="0087237B">
      <w:pPr>
        <w:pStyle w:val="ac"/>
        <w:spacing w:line="276" w:lineRule="auto"/>
        <w:ind w:left="0"/>
        <w:jc w:val="both"/>
        <w:rPr>
          <w:rFonts w:eastAsia="Calibri"/>
          <w:sz w:val="24"/>
          <w:szCs w:val="24"/>
          <w:lang w:eastAsia="en-US"/>
        </w:rPr>
      </w:pPr>
      <w:r w:rsidRPr="00C42ED4">
        <w:rPr>
          <w:rFonts w:eastAsia="Calibri"/>
          <w:sz w:val="24"/>
          <w:szCs w:val="24"/>
          <w:lang w:eastAsia="en-US"/>
        </w:rPr>
        <w:t>- документ о проведении исполнительной топосъёмки и занесени</w:t>
      </w:r>
      <w:r w:rsidR="00652E6B">
        <w:rPr>
          <w:rFonts w:eastAsia="Calibri"/>
          <w:sz w:val="24"/>
          <w:szCs w:val="24"/>
          <w:lang w:eastAsia="en-US"/>
        </w:rPr>
        <w:t>и</w:t>
      </w:r>
      <w:r w:rsidRPr="00C42ED4">
        <w:rPr>
          <w:rFonts w:eastAsia="Calibri"/>
          <w:sz w:val="24"/>
          <w:szCs w:val="24"/>
          <w:lang w:eastAsia="en-US"/>
        </w:rPr>
        <w:t xml:space="preserve"> в общую базу данных картографии;</w:t>
      </w:r>
    </w:p>
    <w:p w:rsidR="0087237B" w:rsidRDefault="0087237B" w:rsidP="0087237B">
      <w:pPr>
        <w:pStyle w:val="ac"/>
        <w:spacing w:line="276" w:lineRule="auto"/>
        <w:ind w:left="0"/>
        <w:jc w:val="both"/>
        <w:rPr>
          <w:rFonts w:eastAsia="Calibri"/>
          <w:sz w:val="24"/>
          <w:szCs w:val="24"/>
          <w:lang w:eastAsia="en-US"/>
        </w:rPr>
      </w:pPr>
      <w:r w:rsidRPr="00C42ED4">
        <w:rPr>
          <w:rFonts w:eastAsia="Calibri"/>
          <w:sz w:val="24"/>
          <w:szCs w:val="24"/>
          <w:lang w:eastAsia="en-US"/>
        </w:rPr>
        <w:t>- справка о регистрации законченного строительством объекта.</w:t>
      </w:r>
    </w:p>
    <w:p w:rsidR="006A353F" w:rsidRPr="00C42ED4" w:rsidRDefault="006A353F" w:rsidP="0087237B">
      <w:pPr>
        <w:pStyle w:val="ac"/>
        <w:spacing w:line="276" w:lineRule="auto"/>
        <w:ind w:left="0"/>
        <w:jc w:val="both"/>
        <w:rPr>
          <w:rFonts w:eastAsia="Calibri"/>
          <w:sz w:val="24"/>
          <w:szCs w:val="24"/>
          <w:lang w:eastAsia="en-US"/>
        </w:rPr>
      </w:pPr>
      <w:r>
        <w:rPr>
          <w:rFonts w:eastAsia="Calibri"/>
          <w:sz w:val="24"/>
          <w:szCs w:val="24"/>
          <w:lang w:eastAsia="en-US"/>
        </w:rPr>
        <w:t xml:space="preserve">- справка о внесении в базу данных </w:t>
      </w:r>
      <w:r w:rsidRPr="006A353F">
        <w:rPr>
          <w:rFonts w:eastAsia="Calibri"/>
          <w:sz w:val="24"/>
          <w:szCs w:val="24"/>
          <w:lang w:eastAsia="en-US"/>
        </w:rPr>
        <w:t>исполнительную топографическую</w:t>
      </w:r>
      <w:r>
        <w:rPr>
          <w:rFonts w:eastAsia="Calibri"/>
          <w:sz w:val="24"/>
          <w:szCs w:val="24"/>
          <w:lang w:eastAsia="en-US"/>
        </w:rPr>
        <w:t xml:space="preserve"> съемку построенной трассы ВОЛС.</w:t>
      </w:r>
    </w:p>
    <w:p w:rsidR="00A67DD8" w:rsidRPr="00C42ED4" w:rsidRDefault="00A67DD8" w:rsidP="00A67DD8">
      <w:pPr>
        <w:tabs>
          <w:tab w:val="left" w:pos="851"/>
        </w:tabs>
        <w:spacing w:before="120" w:after="120"/>
        <w:jc w:val="both"/>
        <w:rPr>
          <w:sz w:val="24"/>
          <w:szCs w:val="24"/>
        </w:rPr>
      </w:pPr>
      <w:r w:rsidRPr="00C42ED4">
        <w:rPr>
          <w:sz w:val="24"/>
          <w:szCs w:val="24"/>
        </w:rPr>
        <w:t>5.3.4. При отсутствии документов, предусмотренных п.5.3.3.</w:t>
      </w:r>
      <w:r w:rsidRPr="00C42ED4">
        <w:rPr>
          <w:color w:val="000000" w:themeColor="text1"/>
          <w:sz w:val="24"/>
          <w:szCs w:val="24"/>
        </w:rPr>
        <w:t xml:space="preserve"> настоящего </w:t>
      </w:r>
      <w:r w:rsidRPr="00C42ED4">
        <w:rPr>
          <w:sz w:val="24"/>
          <w:szCs w:val="24"/>
        </w:rPr>
        <w:t>Договора, Заказчик не приступает к приемке работ</w:t>
      </w:r>
      <w:r w:rsidR="00021FC5" w:rsidRPr="00C42ED4">
        <w:rPr>
          <w:sz w:val="24"/>
          <w:szCs w:val="24"/>
        </w:rPr>
        <w:t>;</w:t>
      </w:r>
    </w:p>
    <w:p w:rsidR="001D18B6" w:rsidRPr="00C42ED4" w:rsidRDefault="00081437" w:rsidP="0016734E">
      <w:pPr>
        <w:spacing w:before="120" w:after="120"/>
        <w:jc w:val="both"/>
        <w:rPr>
          <w:sz w:val="24"/>
          <w:szCs w:val="24"/>
        </w:rPr>
      </w:pPr>
      <w:r w:rsidRPr="00C42ED4">
        <w:rPr>
          <w:sz w:val="24"/>
          <w:szCs w:val="24"/>
        </w:rPr>
        <w:t>5</w:t>
      </w:r>
      <w:r w:rsidR="001D18B6" w:rsidRPr="00C42ED4">
        <w:rPr>
          <w:sz w:val="24"/>
          <w:szCs w:val="24"/>
        </w:rPr>
        <w:t>.</w:t>
      </w:r>
      <w:r w:rsidR="003C3AE9" w:rsidRPr="00C42ED4">
        <w:rPr>
          <w:sz w:val="24"/>
          <w:szCs w:val="24"/>
        </w:rPr>
        <w:t>4</w:t>
      </w:r>
      <w:r w:rsidR="001D18B6" w:rsidRPr="00C42ED4">
        <w:rPr>
          <w:sz w:val="24"/>
          <w:szCs w:val="24"/>
        </w:rPr>
        <w:t xml:space="preserve">. </w:t>
      </w:r>
      <w:r w:rsidR="00FF07E9" w:rsidRPr="00C42ED4">
        <w:rPr>
          <w:sz w:val="24"/>
          <w:szCs w:val="24"/>
        </w:rPr>
        <w:t xml:space="preserve">По представленным Подрядчиком </w:t>
      </w:r>
      <w:r w:rsidR="00FF07E9" w:rsidRPr="00643331">
        <w:rPr>
          <w:sz w:val="24"/>
          <w:szCs w:val="24"/>
        </w:rPr>
        <w:t>актам</w:t>
      </w:r>
      <w:r w:rsidR="009B3534" w:rsidRPr="00643331">
        <w:rPr>
          <w:sz w:val="24"/>
          <w:szCs w:val="24"/>
        </w:rPr>
        <w:t xml:space="preserve"> </w:t>
      </w:r>
      <w:r w:rsidR="005B1202" w:rsidRPr="00643331">
        <w:rPr>
          <w:sz w:val="24"/>
          <w:szCs w:val="24"/>
        </w:rPr>
        <w:t xml:space="preserve">сдачи-приемки </w:t>
      </w:r>
      <w:r w:rsidR="00FF07E9" w:rsidRPr="00643331">
        <w:rPr>
          <w:sz w:val="24"/>
          <w:szCs w:val="24"/>
        </w:rPr>
        <w:t>выполненных</w:t>
      </w:r>
      <w:r w:rsidR="00FF07E9" w:rsidRPr="00C42ED4">
        <w:rPr>
          <w:sz w:val="24"/>
          <w:szCs w:val="24"/>
        </w:rPr>
        <w:t xml:space="preserve"> работ </w:t>
      </w:r>
      <w:r w:rsidR="001D18B6" w:rsidRPr="00C42ED4">
        <w:rPr>
          <w:sz w:val="24"/>
          <w:szCs w:val="24"/>
        </w:rPr>
        <w:t>Заказчик вправе:</w:t>
      </w:r>
    </w:p>
    <w:p w:rsidR="001D18B6" w:rsidRPr="00C42ED4" w:rsidRDefault="004E1144" w:rsidP="0016734E">
      <w:pPr>
        <w:spacing w:before="120" w:after="120"/>
        <w:jc w:val="both"/>
        <w:rPr>
          <w:sz w:val="24"/>
          <w:szCs w:val="24"/>
        </w:rPr>
      </w:pPr>
      <w:r w:rsidRPr="00C42ED4">
        <w:rPr>
          <w:sz w:val="24"/>
          <w:szCs w:val="24"/>
        </w:rPr>
        <w:t>5.</w:t>
      </w:r>
      <w:r w:rsidR="003C3AE9" w:rsidRPr="00C42ED4">
        <w:rPr>
          <w:sz w:val="24"/>
          <w:szCs w:val="24"/>
        </w:rPr>
        <w:t>4</w:t>
      </w:r>
      <w:r w:rsidRPr="00C42ED4">
        <w:rPr>
          <w:sz w:val="24"/>
          <w:szCs w:val="24"/>
        </w:rPr>
        <w:t>.1</w:t>
      </w:r>
      <w:r w:rsidR="001D18B6" w:rsidRPr="00C42ED4">
        <w:rPr>
          <w:sz w:val="24"/>
          <w:szCs w:val="24"/>
        </w:rPr>
        <w:t xml:space="preserve">. </w:t>
      </w:r>
      <w:r w:rsidRPr="00C42ED4">
        <w:rPr>
          <w:sz w:val="24"/>
          <w:szCs w:val="24"/>
        </w:rPr>
        <w:t>п</w:t>
      </w:r>
      <w:r w:rsidR="001D18B6" w:rsidRPr="00C42ED4">
        <w:rPr>
          <w:sz w:val="24"/>
          <w:szCs w:val="24"/>
        </w:rPr>
        <w:t xml:space="preserve">одписать представленный Подрядчиком Акт сдачи-приемки выполненных Работ в случае выполнения работ надлежащего качества; </w:t>
      </w:r>
    </w:p>
    <w:p w:rsidR="001D18B6" w:rsidRPr="00C42ED4" w:rsidRDefault="004E1144" w:rsidP="005964C2">
      <w:pPr>
        <w:spacing w:before="120" w:after="120"/>
        <w:jc w:val="both"/>
        <w:rPr>
          <w:sz w:val="24"/>
          <w:szCs w:val="24"/>
        </w:rPr>
      </w:pPr>
      <w:r w:rsidRPr="00C42ED4">
        <w:rPr>
          <w:sz w:val="24"/>
          <w:szCs w:val="24"/>
        </w:rPr>
        <w:t>5.</w:t>
      </w:r>
      <w:r w:rsidR="003C3AE9" w:rsidRPr="00C42ED4">
        <w:rPr>
          <w:sz w:val="24"/>
          <w:szCs w:val="24"/>
        </w:rPr>
        <w:t>4</w:t>
      </w:r>
      <w:r w:rsidR="001D18B6" w:rsidRPr="00C42ED4">
        <w:rPr>
          <w:sz w:val="24"/>
          <w:szCs w:val="24"/>
        </w:rPr>
        <w:t xml:space="preserve">.2. отказаться от подписания Акта сдачи-приемки выполненных Работ с направлением Подрядчику мотивированного отказа в случае выявления в процессе приемки недостатков (дефектов) Работ; </w:t>
      </w:r>
    </w:p>
    <w:p w:rsidR="003865F1" w:rsidRPr="003865F1" w:rsidRDefault="004E1144" w:rsidP="003865F1">
      <w:pPr>
        <w:pStyle w:val="ac"/>
        <w:tabs>
          <w:tab w:val="left" w:pos="142"/>
          <w:tab w:val="left" w:pos="426"/>
          <w:tab w:val="left" w:pos="1134"/>
        </w:tabs>
        <w:spacing w:before="120" w:after="120"/>
        <w:ind w:left="0" w:right="-1"/>
        <w:jc w:val="both"/>
        <w:rPr>
          <w:sz w:val="24"/>
          <w:szCs w:val="24"/>
        </w:rPr>
      </w:pPr>
      <w:r w:rsidRPr="00C42ED4">
        <w:rPr>
          <w:sz w:val="24"/>
          <w:szCs w:val="24"/>
        </w:rPr>
        <w:lastRenderedPageBreak/>
        <w:t>5</w:t>
      </w:r>
      <w:r w:rsidR="001D18B6" w:rsidRPr="00C42ED4">
        <w:rPr>
          <w:sz w:val="24"/>
          <w:szCs w:val="24"/>
        </w:rPr>
        <w:t>.</w:t>
      </w:r>
      <w:r w:rsidR="003C3AE9" w:rsidRPr="00C42ED4">
        <w:rPr>
          <w:sz w:val="24"/>
          <w:szCs w:val="24"/>
        </w:rPr>
        <w:t>4</w:t>
      </w:r>
      <w:r w:rsidR="001D18B6" w:rsidRPr="00C42ED4">
        <w:rPr>
          <w:sz w:val="24"/>
          <w:szCs w:val="24"/>
        </w:rPr>
        <w:t>.</w:t>
      </w:r>
      <w:r w:rsidRPr="00C42ED4">
        <w:rPr>
          <w:sz w:val="24"/>
          <w:szCs w:val="24"/>
        </w:rPr>
        <w:t>3</w:t>
      </w:r>
      <w:r w:rsidR="00652E6B">
        <w:rPr>
          <w:sz w:val="24"/>
          <w:szCs w:val="24"/>
        </w:rPr>
        <w:t xml:space="preserve"> Д</w:t>
      </w:r>
      <w:r w:rsidR="003865F1" w:rsidRPr="003865F1">
        <w:rPr>
          <w:sz w:val="24"/>
          <w:szCs w:val="24"/>
        </w:rPr>
        <w:t>ать Подрядчику обязательные для исполнения указания о внесении изменений, исправлений в акт выполненных работ и счет-фактуру в части определения стоимости работ и видов работ. При этом фактически стоимость работ по Заказу не должна превышать стоимости Заказа.</w:t>
      </w:r>
    </w:p>
    <w:p w:rsidR="001D18B6" w:rsidRPr="00C42ED4" w:rsidRDefault="001D18B6" w:rsidP="005964C2">
      <w:pPr>
        <w:spacing w:before="120" w:after="120"/>
        <w:jc w:val="both"/>
        <w:rPr>
          <w:sz w:val="24"/>
          <w:szCs w:val="24"/>
        </w:rPr>
      </w:pPr>
      <w:r w:rsidRPr="00C42ED4">
        <w:rPr>
          <w:sz w:val="24"/>
          <w:szCs w:val="24"/>
        </w:rPr>
        <w:t xml:space="preserve">Данные указания Заказчика должны быть мотивированы и содержать аргументацию изменения стоимости работ и (или) исключения из акта выполненных работ отдельных видов работ, если эти работы не были выполнены либо выполнены ненадлежащего качества. </w:t>
      </w:r>
    </w:p>
    <w:p w:rsidR="001D18B6" w:rsidRPr="00C42ED4" w:rsidRDefault="004E1144" w:rsidP="0016734E">
      <w:pPr>
        <w:spacing w:before="120" w:after="120"/>
        <w:jc w:val="both"/>
        <w:rPr>
          <w:sz w:val="24"/>
          <w:szCs w:val="24"/>
        </w:rPr>
      </w:pPr>
      <w:r w:rsidRPr="00C42ED4">
        <w:rPr>
          <w:sz w:val="24"/>
          <w:szCs w:val="24"/>
        </w:rPr>
        <w:t>5.</w:t>
      </w:r>
      <w:r w:rsidR="003C3AE9" w:rsidRPr="00C42ED4">
        <w:rPr>
          <w:sz w:val="24"/>
          <w:szCs w:val="24"/>
        </w:rPr>
        <w:t>5</w:t>
      </w:r>
      <w:r w:rsidR="001D18B6" w:rsidRPr="00C42ED4">
        <w:rPr>
          <w:sz w:val="24"/>
          <w:szCs w:val="24"/>
        </w:rPr>
        <w:t>.</w:t>
      </w:r>
      <w:r w:rsidR="00D57FAA">
        <w:rPr>
          <w:sz w:val="24"/>
          <w:szCs w:val="24"/>
        </w:rPr>
        <w:t xml:space="preserve"> </w:t>
      </w:r>
      <w:r w:rsidR="001D18B6" w:rsidRPr="00C42ED4">
        <w:rPr>
          <w:sz w:val="24"/>
          <w:szCs w:val="24"/>
        </w:rPr>
        <w:t>Подрядчик обязуется по требованию Заказчика:</w:t>
      </w:r>
    </w:p>
    <w:p w:rsidR="001D18B6" w:rsidRPr="00C42ED4" w:rsidRDefault="004E1144" w:rsidP="0016734E">
      <w:pPr>
        <w:spacing w:before="120" w:after="120"/>
        <w:jc w:val="both"/>
        <w:rPr>
          <w:sz w:val="24"/>
          <w:szCs w:val="24"/>
        </w:rPr>
      </w:pPr>
      <w:r w:rsidRPr="00C42ED4">
        <w:rPr>
          <w:sz w:val="24"/>
          <w:szCs w:val="24"/>
        </w:rPr>
        <w:t>5.</w:t>
      </w:r>
      <w:r w:rsidR="003C3AE9" w:rsidRPr="00C42ED4">
        <w:rPr>
          <w:sz w:val="24"/>
          <w:szCs w:val="24"/>
        </w:rPr>
        <w:t>5</w:t>
      </w:r>
      <w:r w:rsidR="001D18B6" w:rsidRPr="00C42ED4">
        <w:rPr>
          <w:sz w:val="24"/>
          <w:szCs w:val="24"/>
        </w:rPr>
        <w:t>.1. за свой счет устранить недостатки (дефекты) Работ в течение 5(пяти) рабочих дней и повторно сдать Работы Заказчику</w:t>
      </w:r>
      <w:r w:rsidR="00021FC5" w:rsidRPr="00C42ED4">
        <w:rPr>
          <w:sz w:val="24"/>
          <w:szCs w:val="24"/>
        </w:rPr>
        <w:t xml:space="preserve">. </w:t>
      </w:r>
      <w:r w:rsidR="001D18B6" w:rsidRPr="00C42ED4">
        <w:rPr>
          <w:sz w:val="24"/>
          <w:szCs w:val="24"/>
        </w:rPr>
        <w:t>Требования Заказчика об устранении недостатков (дефектов) обязательны для исполнения Подрядчиком</w:t>
      </w:r>
      <w:r w:rsidR="00021FC5" w:rsidRPr="00C42ED4">
        <w:rPr>
          <w:sz w:val="24"/>
          <w:szCs w:val="24"/>
        </w:rPr>
        <w:t>;</w:t>
      </w:r>
    </w:p>
    <w:p w:rsidR="001D18B6" w:rsidRPr="00C42ED4" w:rsidRDefault="004E1144" w:rsidP="005964C2">
      <w:pPr>
        <w:spacing w:before="120" w:after="120"/>
        <w:jc w:val="both"/>
        <w:rPr>
          <w:sz w:val="24"/>
          <w:szCs w:val="24"/>
        </w:rPr>
      </w:pPr>
      <w:r w:rsidRPr="00C42ED4">
        <w:rPr>
          <w:sz w:val="24"/>
          <w:szCs w:val="24"/>
        </w:rPr>
        <w:t>5.</w:t>
      </w:r>
      <w:r w:rsidR="00C44E4C" w:rsidRPr="00C42ED4">
        <w:rPr>
          <w:sz w:val="24"/>
          <w:szCs w:val="24"/>
        </w:rPr>
        <w:t>5</w:t>
      </w:r>
      <w:r w:rsidR="001D18B6" w:rsidRPr="00C42ED4">
        <w:rPr>
          <w:sz w:val="24"/>
          <w:szCs w:val="24"/>
        </w:rPr>
        <w:t>.</w:t>
      </w:r>
      <w:r w:rsidR="008E18DB" w:rsidRPr="00C42ED4">
        <w:rPr>
          <w:sz w:val="24"/>
          <w:szCs w:val="24"/>
        </w:rPr>
        <w:t>2.</w:t>
      </w:r>
      <w:r w:rsidR="001D18B6" w:rsidRPr="00C42ED4">
        <w:rPr>
          <w:sz w:val="24"/>
          <w:szCs w:val="24"/>
        </w:rPr>
        <w:t xml:space="preserve"> внести изменения в стоимость работ и исключить из акта отдельные виды, если эти работы не были выполнены либо выполнены ненадлежащего качества</w:t>
      </w:r>
      <w:r w:rsidR="00021FC5" w:rsidRPr="00C42ED4">
        <w:rPr>
          <w:sz w:val="24"/>
          <w:szCs w:val="24"/>
        </w:rPr>
        <w:t>;</w:t>
      </w:r>
    </w:p>
    <w:p w:rsidR="001D18B6" w:rsidRPr="00C42ED4" w:rsidRDefault="004E1144" w:rsidP="0016734E">
      <w:pPr>
        <w:spacing w:before="120" w:after="120"/>
        <w:jc w:val="both"/>
        <w:rPr>
          <w:rFonts w:eastAsia="Calibri"/>
          <w:sz w:val="24"/>
          <w:szCs w:val="24"/>
          <w:lang w:eastAsia="en-US"/>
        </w:rPr>
      </w:pPr>
      <w:r w:rsidRPr="00C42ED4">
        <w:rPr>
          <w:rFonts w:eastAsia="Calibri"/>
          <w:sz w:val="24"/>
          <w:szCs w:val="24"/>
          <w:lang w:eastAsia="en-US"/>
        </w:rPr>
        <w:t>5</w:t>
      </w:r>
      <w:r w:rsidR="001D18B6" w:rsidRPr="00C42ED4">
        <w:rPr>
          <w:rFonts w:eastAsia="Calibri"/>
          <w:sz w:val="24"/>
          <w:szCs w:val="24"/>
          <w:lang w:eastAsia="en-US"/>
        </w:rPr>
        <w:t>.</w:t>
      </w:r>
      <w:r w:rsidR="00C44E4C" w:rsidRPr="00C42ED4">
        <w:rPr>
          <w:rFonts w:eastAsia="Calibri"/>
          <w:sz w:val="24"/>
          <w:szCs w:val="24"/>
          <w:lang w:eastAsia="en-US"/>
        </w:rPr>
        <w:t>5</w:t>
      </w:r>
      <w:r w:rsidR="008E18DB" w:rsidRPr="00C42ED4">
        <w:rPr>
          <w:rFonts w:eastAsia="Calibri"/>
          <w:sz w:val="24"/>
          <w:szCs w:val="24"/>
          <w:lang w:eastAsia="en-US"/>
        </w:rPr>
        <w:t>.</w:t>
      </w:r>
      <w:r w:rsidRPr="00C42ED4">
        <w:rPr>
          <w:rFonts w:eastAsia="Calibri"/>
          <w:sz w:val="24"/>
          <w:szCs w:val="24"/>
          <w:lang w:eastAsia="en-US"/>
        </w:rPr>
        <w:t>3</w:t>
      </w:r>
      <w:r w:rsidR="001D18B6" w:rsidRPr="00C42ED4">
        <w:rPr>
          <w:rFonts w:eastAsia="Calibri"/>
          <w:sz w:val="24"/>
          <w:szCs w:val="24"/>
          <w:lang w:eastAsia="en-US"/>
        </w:rPr>
        <w:t>. Заключая настоящий Договор, Подрядчик выражает согласие в безусловном порядке принимать и исполнять все замечания, возражения и требования Заказчика по устранению недостатков (дефектов) работ</w:t>
      </w:r>
      <w:r w:rsidR="00021FC5" w:rsidRPr="00C42ED4">
        <w:rPr>
          <w:rFonts w:eastAsia="Calibri"/>
          <w:sz w:val="24"/>
          <w:szCs w:val="24"/>
          <w:lang w:eastAsia="en-US"/>
        </w:rPr>
        <w:t>;</w:t>
      </w:r>
    </w:p>
    <w:p w:rsidR="001D18B6" w:rsidRPr="00C42ED4" w:rsidRDefault="004E1144" w:rsidP="0016734E">
      <w:pPr>
        <w:spacing w:before="120" w:after="120"/>
        <w:jc w:val="both"/>
        <w:rPr>
          <w:rFonts w:eastAsiaTheme="minorHAnsi"/>
          <w:noProof/>
          <w:sz w:val="24"/>
          <w:szCs w:val="24"/>
          <w:lang w:eastAsia="en-US"/>
        </w:rPr>
      </w:pPr>
      <w:r w:rsidRPr="00C42ED4">
        <w:rPr>
          <w:sz w:val="24"/>
          <w:szCs w:val="24"/>
        </w:rPr>
        <w:t>5</w:t>
      </w:r>
      <w:r w:rsidR="001D18B6" w:rsidRPr="00C42ED4">
        <w:rPr>
          <w:sz w:val="24"/>
          <w:szCs w:val="24"/>
        </w:rPr>
        <w:t>.</w:t>
      </w:r>
      <w:r w:rsidR="00C44E4C" w:rsidRPr="00C42ED4">
        <w:rPr>
          <w:sz w:val="24"/>
          <w:szCs w:val="24"/>
        </w:rPr>
        <w:t>5</w:t>
      </w:r>
      <w:r w:rsidR="008E18DB" w:rsidRPr="00C42ED4">
        <w:rPr>
          <w:sz w:val="24"/>
          <w:szCs w:val="24"/>
        </w:rPr>
        <w:t>.</w:t>
      </w:r>
      <w:r w:rsidRPr="00C42ED4">
        <w:rPr>
          <w:sz w:val="24"/>
          <w:szCs w:val="24"/>
        </w:rPr>
        <w:t>4</w:t>
      </w:r>
      <w:r w:rsidR="001D18B6" w:rsidRPr="00C42ED4">
        <w:rPr>
          <w:sz w:val="24"/>
          <w:szCs w:val="24"/>
        </w:rPr>
        <w:t xml:space="preserve">. Если обнаруженные в ходе приемки Работ недостатки (дефекты) Работ </w:t>
      </w:r>
      <w:r w:rsidR="001D18B6" w:rsidRPr="00C42ED4">
        <w:rPr>
          <w:rFonts w:eastAsiaTheme="minorHAnsi"/>
          <w:noProof/>
          <w:sz w:val="24"/>
          <w:szCs w:val="24"/>
          <w:lang w:eastAsia="en-US"/>
        </w:rPr>
        <w:t>в установленный срок не были устранены, Заказчик вправе отказаться от исполнения договора и потребовать уплаты штрафа за выполнение работ ненадлежащего качества и возврата ранее уплаченной суммы</w:t>
      </w:r>
      <w:r w:rsidR="00021FC5" w:rsidRPr="00C42ED4">
        <w:rPr>
          <w:rFonts w:eastAsiaTheme="minorHAnsi"/>
          <w:noProof/>
          <w:sz w:val="24"/>
          <w:szCs w:val="24"/>
          <w:lang w:eastAsia="en-US"/>
        </w:rPr>
        <w:t xml:space="preserve"> по соотвтетствующему Заказу;</w:t>
      </w:r>
    </w:p>
    <w:p w:rsidR="001D18B6" w:rsidRPr="00C42ED4" w:rsidRDefault="004E1144" w:rsidP="0016734E">
      <w:pPr>
        <w:spacing w:before="120" w:after="120"/>
        <w:jc w:val="both"/>
        <w:rPr>
          <w:sz w:val="24"/>
          <w:szCs w:val="24"/>
        </w:rPr>
      </w:pPr>
      <w:r w:rsidRPr="00C42ED4">
        <w:rPr>
          <w:sz w:val="24"/>
          <w:szCs w:val="24"/>
        </w:rPr>
        <w:t>5</w:t>
      </w:r>
      <w:r w:rsidR="001D18B6" w:rsidRPr="00C42ED4">
        <w:rPr>
          <w:sz w:val="24"/>
          <w:szCs w:val="24"/>
        </w:rPr>
        <w:t>.</w:t>
      </w:r>
      <w:r w:rsidR="00C44E4C" w:rsidRPr="00C42ED4">
        <w:rPr>
          <w:sz w:val="24"/>
          <w:szCs w:val="24"/>
        </w:rPr>
        <w:t>5</w:t>
      </w:r>
      <w:r w:rsidR="008E18DB" w:rsidRPr="00C42ED4">
        <w:rPr>
          <w:sz w:val="24"/>
          <w:szCs w:val="24"/>
        </w:rPr>
        <w:t>.</w:t>
      </w:r>
      <w:r w:rsidRPr="00C42ED4">
        <w:rPr>
          <w:sz w:val="24"/>
          <w:szCs w:val="24"/>
        </w:rPr>
        <w:t>5</w:t>
      </w:r>
      <w:r w:rsidR="001D18B6" w:rsidRPr="00C42ED4">
        <w:rPr>
          <w:sz w:val="24"/>
          <w:szCs w:val="24"/>
        </w:rPr>
        <w:t xml:space="preserve">. </w:t>
      </w:r>
      <w:r w:rsidR="009D1ADA" w:rsidRPr="00C42ED4">
        <w:rPr>
          <w:sz w:val="24"/>
          <w:szCs w:val="24"/>
        </w:rPr>
        <w:t>Работы по соответствующему Заказу считаются выполненными Подрядчиком и принятыми Заказчиком с момента подписания обеими Сторонами Акта сдачи-приемки выполненных Работ</w:t>
      </w:r>
      <w:r w:rsidR="00021FC5" w:rsidRPr="00C42ED4">
        <w:rPr>
          <w:sz w:val="24"/>
          <w:szCs w:val="24"/>
        </w:rPr>
        <w:t>;</w:t>
      </w:r>
    </w:p>
    <w:p w:rsidR="001D18B6" w:rsidRPr="00C42ED4" w:rsidRDefault="00F36C55" w:rsidP="0016734E">
      <w:pPr>
        <w:spacing w:before="120" w:after="120"/>
        <w:jc w:val="both"/>
        <w:rPr>
          <w:sz w:val="24"/>
          <w:szCs w:val="24"/>
        </w:rPr>
      </w:pPr>
      <w:r w:rsidRPr="00C42ED4">
        <w:rPr>
          <w:sz w:val="24"/>
          <w:szCs w:val="24"/>
        </w:rPr>
        <w:t>5.</w:t>
      </w:r>
      <w:r w:rsidR="00C44E4C" w:rsidRPr="00C42ED4">
        <w:rPr>
          <w:sz w:val="24"/>
          <w:szCs w:val="24"/>
        </w:rPr>
        <w:t>5</w:t>
      </w:r>
      <w:r w:rsidR="001D18B6" w:rsidRPr="00C42ED4">
        <w:rPr>
          <w:sz w:val="24"/>
          <w:szCs w:val="24"/>
        </w:rPr>
        <w:t>.</w:t>
      </w:r>
      <w:r w:rsidRPr="00C42ED4">
        <w:rPr>
          <w:sz w:val="24"/>
          <w:szCs w:val="24"/>
        </w:rPr>
        <w:t>6</w:t>
      </w:r>
      <w:r w:rsidR="001D18B6" w:rsidRPr="00C42ED4">
        <w:rPr>
          <w:sz w:val="24"/>
          <w:szCs w:val="24"/>
        </w:rPr>
        <w:t>. Стороны достигли договоренности о том, что Акт (акты) сдачи-приемки выполненных Работ, подписанный (подписанные) в одностороннем порядке Подрядчиком, не имеют юридической силы</w:t>
      </w:r>
      <w:r w:rsidR="00021FC5" w:rsidRPr="00C42ED4">
        <w:rPr>
          <w:sz w:val="24"/>
          <w:szCs w:val="24"/>
        </w:rPr>
        <w:t>;</w:t>
      </w:r>
    </w:p>
    <w:p w:rsidR="001D18B6" w:rsidRDefault="00F36C55" w:rsidP="00852F9F">
      <w:pPr>
        <w:spacing w:before="120" w:after="120"/>
        <w:jc w:val="both"/>
        <w:rPr>
          <w:rFonts w:eastAsiaTheme="minorHAnsi"/>
          <w:noProof/>
          <w:sz w:val="24"/>
          <w:szCs w:val="24"/>
          <w:lang w:eastAsia="en-US"/>
        </w:rPr>
      </w:pPr>
      <w:r w:rsidRPr="00C42ED4">
        <w:rPr>
          <w:sz w:val="24"/>
          <w:szCs w:val="24"/>
        </w:rPr>
        <w:t>5.</w:t>
      </w:r>
      <w:r w:rsidR="00C44E4C" w:rsidRPr="00C42ED4">
        <w:rPr>
          <w:sz w:val="24"/>
          <w:szCs w:val="24"/>
        </w:rPr>
        <w:t>5</w:t>
      </w:r>
      <w:r w:rsidR="008E18DB" w:rsidRPr="00C42ED4">
        <w:rPr>
          <w:sz w:val="24"/>
          <w:szCs w:val="24"/>
        </w:rPr>
        <w:t>.</w:t>
      </w:r>
      <w:r w:rsidRPr="00C42ED4">
        <w:rPr>
          <w:sz w:val="24"/>
          <w:szCs w:val="24"/>
        </w:rPr>
        <w:t>7</w:t>
      </w:r>
      <w:r w:rsidR="001D18B6" w:rsidRPr="00C42ED4">
        <w:rPr>
          <w:sz w:val="24"/>
          <w:szCs w:val="24"/>
        </w:rPr>
        <w:t xml:space="preserve">. Подписание Акта сдачи-приемки выполненных Работ не освобождает Подрядчика от ответственности за </w:t>
      </w:r>
      <w:r w:rsidR="001D18B6" w:rsidRPr="00C42ED4">
        <w:rPr>
          <w:rFonts w:eastAsiaTheme="minorHAnsi"/>
          <w:noProof/>
          <w:sz w:val="24"/>
          <w:szCs w:val="24"/>
          <w:lang w:eastAsia="en-US"/>
        </w:rPr>
        <w:t>обнаруженные после приемки Работ в пределах гарантийного срока недостатки (дефекты), в том числе скрытые недостатки.</w:t>
      </w:r>
    </w:p>
    <w:p w:rsidR="0020712E" w:rsidRPr="00C42ED4" w:rsidRDefault="0020712E" w:rsidP="003F5FA9">
      <w:pPr>
        <w:pStyle w:val="ac"/>
        <w:numPr>
          <w:ilvl w:val="0"/>
          <w:numId w:val="8"/>
        </w:numPr>
        <w:tabs>
          <w:tab w:val="left" w:pos="567"/>
        </w:tabs>
        <w:spacing w:before="120" w:after="120"/>
        <w:jc w:val="center"/>
        <w:rPr>
          <w:b/>
          <w:bCs/>
          <w:sz w:val="24"/>
          <w:szCs w:val="24"/>
        </w:rPr>
      </w:pPr>
      <w:r w:rsidRPr="00C42ED4">
        <w:rPr>
          <w:b/>
          <w:sz w:val="24"/>
          <w:szCs w:val="24"/>
        </w:rPr>
        <w:t>ПРАВА И</w:t>
      </w:r>
      <w:r w:rsidRPr="00C42ED4">
        <w:rPr>
          <w:b/>
          <w:bCs/>
          <w:sz w:val="24"/>
          <w:szCs w:val="24"/>
        </w:rPr>
        <w:t xml:space="preserve"> ОБЯЗАННОСТИ </w:t>
      </w:r>
      <w:r w:rsidR="001D18B6" w:rsidRPr="00C42ED4">
        <w:rPr>
          <w:b/>
          <w:bCs/>
          <w:sz w:val="24"/>
          <w:szCs w:val="24"/>
        </w:rPr>
        <w:t>ПОДРЯДЧИКА</w:t>
      </w:r>
    </w:p>
    <w:p w:rsidR="001D18B6" w:rsidRPr="00C42ED4" w:rsidRDefault="001F669E" w:rsidP="0016734E">
      <w:pPr>
        <w:pStyle w:val="a7"/>
        <w:spacing w:before="120" w:after="120"/>
        <w:ind w:firstLine="0"/>
        <w:rPr>
          <w:sz w:val="24"/>
          <w:szCs w:val="24"/>
        </w:rPr>
      </w:pPr>
      <w:r w:rsidRPr="00C42ED4">
        <w:rPr>
          <w:sz w:val="24"/>
          <w:szCs w:val="24"/>
          <w:lang w:val="en-US"/>
        </w:rPr>
        <w:t>6</w:t>
      </w:r>
      <w:r w:rsidR="001D18B6" w:rsidRPr="00C42ED4">
        <w:rPr>
          <w:sz w:val="24"/>
          <w:szCs w:val="24"/>
        </w:rPr>
        <w:t>.1. Подрядчик имеет право:</w:t>
      </w:r>
    </w:p>
    <w:p w:rsidR="001D18B6" w:rsidRPr="00C42ED4" w:rsidRDefault="001F669E" w:rsidP="0016734E">
      <w:pPr>
        <w:pStyle w:val="a7"/>
        <w:spacing w:before="120" w:after="120"/>
        <w:ind w:firstLine="0"/>
        <w:rPr>
          <w:sz w:val="24"/>
          <w:szCs w:val="24"/>
        </w:rPr>
      </w:pPr>
      <w:r w:rsidRPr="00C42ED4">
        <w:rPr>
          <w:sz w:val="24"/>
          <w:szCs w:val="24"/>
        </w:rPr>
        <w:t>6</w:t>
      </w:r>
      <w:r w:rsidR="001D18B6" w:rsidRPr="00C42ED4">
        <w:rPr>
          <w:sz w:val="24"/>
          <w:szCs w:val="24"/>
        </w:rPr>
        <w:t>.1.1. С согласия Заказчика сдать ему Работы досрочно.</w:t>
      </w:r>
    </w:p>
    <w:p w:rsidR="00E35905" w:rsidRPr="00C42ED4" w:rsidRDefault="00E35905" w:rsidP="0016734E">
      <w:pPr>
        <w:pStyle w:val="a7"/>
        <w:spacing w:before="120" w:after="120"/>
        <w:ind w:firstLine="0"/>
        <w:rPr>
          <w:sz w:val="24"/>
          <w:szCs w:val="24"/>
        </w:rPr>
      </w:pPr>
      <w:r w:rsidRPr="00C42ED4">
        <w:rPr>
          <w:sz w:val="24"/>
          <w:szCs w:val="24"/>
        </w:rPr>
        <w:t>6.1.2. Привлекать к выполнению отдельных видов работ (части работ) по настоящему Договору субподрядчиков только с письменного согласия Заказчика.</w:t>
      </w:r>
    </w:p>
    <w:p w:rsidR="001D18B6" w:rsidRPr="00C42ED4" w:rsidRDefault="001F669E" w:rsidP="0016734E">
      <w:pPr>
        <w:spacing w:before="120" w:after="120"/>
        <w:jc w:val="both"/>
        <w:rPr>
          <w:sz w:val="24"/>
          <w:szCs w:val="24"/>
        </w:rPr>
      </w:pPr>
      <w:r w:rsidRPr="00C42ED4">
        <w:rPr>
          <w:sz w:val="24"/>
          <w:szCs w:val="24"/>
        </w:rPr>
        <w:t>6</w:t>
      </w:r>
      <w:r w:rsidR="001D18B6" w:rsidRPr="00C42ED4">
        <w:rPr>
          <w:sz w:val="24"/>
          <w:szCs w:val="24"/>
        </w:rPr>
        <w:t>.2. Подрядчик обязан:</w:t>
      </w:r>
    </w:p>
    <w:p w:rsidR="001D18B6" w:rsidRPr="00C42ED4" w:rsidRDefault="001F669E" w:rsidP="0016734E">
      <w:pPr>
        <w:spacing w:before="120" w:after="120"/>
        <w:jc w:val="both"/>
        <w:rPr>
          <w:sz w:val="24"/>
          <w:szCs w:val="24"/>
        </w:rPr>
      </w:pPr>
      <w:r w:rsidRPr="00C42ED4">
        <w:rPr>
          <w:sz w:val="24"/>
          <w:szCs w:val="24"/>
        </w:rPr>
        <w:t>6</w:t>
      </w:r>
      <w:r w:rsidR="001D18B6" w:rsidRPr="00C42ED4">
        <w:rPr>
          <w:sz w:val="24"/>
          <w:szCs w:val="24"/>
        </w:rPr>
        <w:t xml:space="preserve">.2.1 </w:t>
      </w:r>
      <w:r w:rsidRPr="00C42ED4">
        <w:rPr>
          <w:sz w:val="24"/>
          <w:szCs w:val="24"/>
        </w:rPr>
        <w:t xml:space="preserve">Выполнить Работы в установленные сроки и надлежащего качества в соответствии с </w:t>
      </w:r>
      <w:r w:rsidR="008072B1" w:rsidRPr="00C42ED4">
        <w:rPr>
          <w:sz w:val="24"/>
          <w:szCs w:val="24"/>
        </w:rPr>
        <w:t xml:space="preserve">техническим заданием, </w:t>
      </w:r>
      <w:r w:rsidRPr="00C42ED4">
        <w:rPr>
          <w:sz w:val="24"/>
          <w:szCs w:val="24"/>
        </w:rPr>
        <w:t xml:space="preserve">проектной документацией, требованиями Заказчика и </w:t>
      </w:r>
      <w:r w:rsidR="001D18B6" w:rsidRPr="00C42ED4">
        <w:rPr>
          <w:sz w:val="24"/>
          <w:szCs w:val="24"/>
        </w:rPr>
        <w:t>в соответствии с условиями настоящего Договора.</w:t>
      </w:r>
      <w:r w:rsidR="001D18B6" w:rsidRPr="00C42ED4">
        <w:rPr>
          <w:rFonts w:eastAsiaTheme="minorHAnsi"/>
          <w:noProof/>
          <w:sz w:val="24"/>
          <w:szCs w:val="24"/>
          <w:lang w:eastAsia="en-US"/>
        </w:rPr>
        <w:t xml:space="preserve"> При выполнении </w:t>
      </w:r>
      <w:r w:rsidR="008072B1" w:rsidRPr="00C42ED4">
        <w:rPr>
          <w:rFonts w:eastAsiaTheme="minorHAnsi"/>
          <w:noProof/>
          <w:sz w:val="24"/>
          <w:szCs w:val="24"/>
          <w:lang w:eastAsia="en-US"/>
        </w:rPr>
        <w:t xml:space="preserve">строительно-монтажных </w:t>
      </w:r>
      <w:r w:rsidR="001D18B6" w:rsidRPr="00C42ED4">
        <w:rPr>
          <w:rFonts w:eastAsiaTheme="minorHAnsi"/>
          <w:noProof/>
          <w:sz w:val="24"/>
          <w:szCs w:val="24"/>
          <w:lang w:eastAsia="en-US"/>
        </w:rPr>
        <w:t>работ не допускать отклонений от проекта.</w:t>
      </w:r>
    </w:p>
    <w:p w:rsidR="001D18B6" w:rsidRPr="003C3C64" w:rsidRDefault="001F669E" w:rsidP="0016734E">
      <w:pPr>
        <w:spacing w:before="120" w:after="120"/>
        <w:jc w:val="both"/>
        <w:rPr>
          <w:rFonts w:eastAsiaTheme="minorHAnsi"/>
          <w:noProof/>
          <w:sz w:val="24"/>
          <w:szCs w:val="24"/>
          <w:lang w:eastAsia="en-US"/>
        </w:rPr>
      </w:pPr>
      <w:r w:rsidRPr="00C42ED4">
        <w:rPr>
          <w:sz w:val="24"/>
          <w:szCs w:val="24"/>
        </w:rPr>
        <w:t>6</w:t>
      </w:r>
      <w:r w:rsidR="001D18B6" w:rsidRPr="00C42ED4">
        <w:rPr>
          <w:sz w:val="24"/>
          <w:szCs w:val="24"/>
        </w:rPr>
        <w:t>.2.</w:t>
      </w:r>
      <w:r w:rsidR="00654174" w:rsidRPr="00C42ED4">
        <w:rPr>
          <w:sz w:val="24"/>
          <w:szCs w:val="24"/>
        </w:rPr>
        <w:t>2</w:t>
      </w:r>
      <w:r w:rsidR="001D18B6" w:rsidRPr="00C42ED4">
        <w:rPr>
          <w:sz w:val="24"/>
          <w:szCs w:val="24"/>
        </w:rPr>
        <w:t xml:space="preserve">. Выполнить Работы с использованием собственных </w:t>
      </w:r>
      <w:r w:rsidR="001D18B6" w:rsidRPr="00C42ED4">
        <w:rPr>
          <w:rFonts w:eastAsiaTheme="minorHAnsi"/>
          <w:noProof/>
          <w:sz w:val="24"/>
          <w:szCs w:val="24"/>
          <w:lang w:eastAsia="en-US"/>
        </w:rPr>
        <w:t xml:space="preserve">материалов и оборудования. В случае, если работы выполняются с использованием материалов и оборудования Заказчика Подрядчик </w:t>
      </w:r>
      <w:r w:rsidR="001D18B6" w:rsidRPr="003C3C64">
        <w:rPr>
          <w:rFonts w:eastAsiaTheme="minorHAnsi"/>
          <w:noProof/>
          <w:sz w:val="24"/>
          <w:szCs w:val="24"/>
          <w:lang w:eastAsia="en-US"/>
        </w:rPr>
        <w:t>обязуется:</w:t>
      </w:r>
    </w:p>
    <w:p w:rsidR="006C794C" w:rsidRPr="003C3C64" w:rsidRDefault="006C794C" w:rsidP="006C794C">
      <w:pPr>
        <w:spacing w:before="120" w:after="120"/>
        <w:jc w:val="both"/>
        <w:rPr>
          <w:rFonts w:eastAsiaTheme="minorHAnsi"/>
          <w:b/>
          <w:noProof/>
          <w:sz w:val="24"/>
          <w:szCs w:val="24"/>
          <w:lang w:eastAsia="en-US"/>
        </w:rPr>
      </w:pPr>
      <w:r w:rsidRPr="003C3C64">
        <w:rPr>
          <w:rFonts w:eastAsiaTheme="minorHAnsi"/>
          <w:noProof/>
          <w:sz w:val="24"/>
          <w:szCs w:val="24"/>
          <w:lang w:eastAsia="en-US"/>
        </w:rPr>
        <w:t xml:space="preserve">а) использовать предоставленные Заказчиком материалы и оборудования экономно и расчетливо которые передаются Подрядчику на основании Акта приёма-передачи материалов по форме согласно </w:t>
      </w:r>
      <w:r w:rsidRPr="003C3C64">
        <w:rPr>
          <w:rFonts w:eastAsiaTheme="minorHAnsi"/>
          <w:b/>
          <w:noProof/>
          <w:sz w:val="24"/>
          <w:szCs w:val="24"/>
          <w:lang w:eastAsia="en-US"/>
        </w:rPr>
        <w:t>Приложению №6;</w:t>
      </w:r>
    </w:p>
    <w:p w:rsidR="001D18B6" w:rsidRPr="00C42ED4" w:rsidRDefault="00DC61D6" w:rsidP="0016734E">
      <w:pPr>
        <w:spacing w:before="120" w:after="120"/>
        <w:jc w:val="both"/>
        <w:rPr>
          <w:rFonts w:eastAsiaTheme="minorHAnsi"/>
          <w:noProof/>
          <w:sz w:val="24"/>
          <w:szCs w:val="24"/>
          <w:lang w:eastAsia="en-US"/>
        </w:rPr>
      </w:pPr>
      <w:r w:rsidRPr="003C3C64">
        <w:rPr>
          <w:rFonts w:eastAsiaTheme="minorHAnsi"/>
          <w:noProof/>
          <w:sz w:val="24"/>
          <w:szCs w:val="24"/>
          <w:lang w:eastAsia="en-US"/>
        </w:rPr>
        <w:t>б</w:t>
      </w:r>
      <w:r w:rsidR="001D18B6" w:rsidRPr="003C3C64">
        <w:rPr>
          <w:rFonts w:eastAsiaTheme="minorHAnsi"/>
          <w:noProof/>
          <w:sz w:val="24"/>
          <w:szCs w:val="24"/>
          <w:lang w:eastAsia="en-US"/>
        </w:rPr>
        <w:t xml:space="preserve">) </w:t>
      </w:r>
      <w:r w:rsidR="001F669E" w:rsidRPr="003C3C64">
        <w:rPr>
          <w:rFonts w:eastAsiaTheme="minorHAnsi"/>
          <w:noProof/>
          <w:sz w:val="24"/>
          <w:szCs w:val="24"/>
          <w:lang w:eastAsia="en-US"/>
        </w:rPr>
        <w:t>после завершения Работ возвратить</w:t>
      </w:r>
      <w:r w:rsidR="001F669E" w:rsidRPr="00C42ED4">
        <w:rPr>
          <w:rFonts w:eastAsiaTheme="minorHAnsi"/>
          <w:noProof/>
          <w:sz w:val="24"/>
          <w:szCs w:val="24"/>
          <w:lang w:eastAsia="en-US"/>
        </w:rPr>
        <w:t xml:space="preserve"> Заказчику остаток неиспользованных материалов, а также предоставленное Заказчиком для выполнения работ оборудование по форме </w:t>
      </w:r>
      <w:r w:rsidR="001F669E" w:rsidRPr="00C42ED4">
        <w:rPr>
          <w:rFonts w:eastAsiaTheme="minorHAnsi"/>
          <w:b/>
          <w:noProof/>
          <w:sz w:val="24"/>
          <w:szCs w:val="24"/>
          <w:lang w:eastAsia="en-US"/>
        </w:rPr>
        <w:t xml:space="preserve">Приложению № </w:t>
      </w:r>
      <w:r w:rsidR="00671921" w:rsidRPr="00C42ED4">
        <w:rPr>
          <w:rFonts w:eastAsiaTheme="minorHAnsi"/>
          <w:b/>
          <w:noProof/>
          <w:sz w:val="24"/>
          <w:szCs w:val="24"/>
          <w:lang w:eastAsia="en-US"/>
        </w:rPr>
        <w:t>7</w:t>
      </w:r>
      <w:r w:rsidR="001F669E" w:rsidRPr="00C42ED4">
        <w:rPr>
          <w:rFonts w:eastAsiaTheme="minorHAnsi"/>
          <w:noProof/>
          <w:sz w:val="24"/>
          <w:szCs w:val="24"/>
          <w:lang w:eastAsia="en-US"/>
        </w:rPr>
        <w:t xml:space="preserve"> </w:t>
      </w:r>
      <w:r w:rsidR="000A0EA8">
        <w:rPr>
          <w:rFonts w:eastAsiaTheme="minorHAnsi"/>
          <w:noProof/>
          <w:sz w:val="24"/>
          <w:szCs w:val="24"/>
          <w:lang w:eastAsia="en-US"/>
        </w:rPr>
        <w:br/>
      </w:r>
      <w:r w:rsidR="001F669E" w:rsidRPr="00C42ED4">
        <w:rPr>
          <w:rFonts w:eastAsiaTheme="minorHAnsi"/>
          <w:noProof/>
          <w:sz w:val="24"/>
          <w:szCs w:val="24"/>
          <w:lang w:eastAsia="en-US"/>
        </w:rPr>
        <w:t>к настоящему Договору.</w:t>
      </w:r>
    </w:p>
    <w:p w:rsidR="001D18B6" w:rsidRPr="00C42ED4" w:rsidRDefault="001F669E" w:rsidP="0016734E">
      <w:pPr>
        <w:tabs>
          <w:tab w:val="left" w:pos="360"/>
        </w:tabs>
        <w:spacing w:before="120" w:after="120"/>
        <w:jc w:val="both"/>
        <w:rPr>
          <w:sz w:val="24"/>
          <w:szCs w:val="24"/>
        </w:rPr>
      </w:pPr>
      <w:r w:rsidRPr="00C42ED4">
        <w:rPr>
          <w:sz w:val="24"/>
          <w:szCs w:val="24"/>
        </w:rPr>
        <w:lastRenderedPageBreak/>
        <w:t>6</w:t>
      </w:r>
      <w:r w:rsidR="001D18B6" w:rsidRPr="00C42ED4">
        <w:rPr>
          <w:sz w:val="24"/>
          <w:szCs w:val="24"/>
        </w:rPr>
        <w:t>.2.</w:t>
      </w:r>
      <w:r w:rsidR="00654174" w:rsidRPr="00C42ED4">
        <w:rPr>
          <w:sz w:val="24"/>
          <w:szCs w:val="24"/>
        </w:rPr>
        <w:t>3</w:t>
      </w:r>
      <w:r w:rsidR="001D18B6" w:rsidRPr="00C42ED4">
        <w:rPr>
          <w:sz w:val="24"/>
          <w:szCs w:val="24"/>
        </w:rPr>
        <w:t>. Согласовать с Заказчиком образцы используемых материалов и оборудования до начала выполнения Работ. Предоставление копий сертификатов и иных необходимых документов, а также образцов материалов и оборудования осуществляется за счет Подрядчика.</w:t>
      </w:r>
    </w:p>
    <w:p w:rsidR="001D3853" w:rsidRPr="00C42ED4" w:rsidRDefault="00541681" w:rsidP="0016734E">
      <w:pPr>
        <w:tabs>
          <w:tab w:val="left" w:pos="360"/>
        </w:tabs>
        <w:spacing w:before="120" w:after="120"/>
        <w:jc w:val="both"/>
        <w:rPr>
          <w:sz w:val="24"/>
          <w:szCs w:val="24"/>
        </w:rPr>
      </w:pPr>
      <w:r w:rsidRPr="00C42ED4">
        <w:rPr>
          <w:sz w:val="24"/>
          <w:szCs w:val="24"/>
        </w:rPr>
        <w:t>6</w:t>
      </w:r>
      <w:r w:rsidR="001D18B6" w:rsidRPr="00C42ED4">
        <w:rPr>
          <w:sz w:val="24"/>
          <w:szCs w:val="24"/>
        </w:rPr>
        <w:t>.2.</w:t>
      </w:r>
      <w:r w:rsidR="00654174" w:rsidRPr="00C42ED4">
        <w:rPr>
          <w:sz w:val="24"/>
          <w:szCs w:val="24"/>
        </w:rPr>
        <w:t>4</w:t>
      </w:r>
      <w:r w:rsidR="001D18B6" w:rsidRPr="00C42ED4">
        <w:rPr>
          <w:sz w:val="24"/>
          <w:szCs w:val="24"/>
        </w:rPr>
        <w:t xml:space="preserve">. Не допускать использования в ходе выполнения Работ материалов и оборудования, которые могут привести к ухудшению качества Работ, нарушению требований по безопасности Работ и охране окружающей среды. </w:t>
      </w:r>
    </w:p>
    <w:p w:rsidR="001D18B6" w:rsidRPr="00C42ED4" w:rsidRDefault="001D3853" w:rsidP="0016734E">
      <w:pPr>
        <w:tabs>
          <w:tab w:val="left" w:pos="360"/>
        </w:tabs>
        <w:spacing w:before="120" w:after="120"/>
        <w:jc w:val="both"/>
        <w:rPr>
          <w:sz w:val="24"/>
          <w:szCs w:val="24"/>
        </w:rPr>
      </w:pPr>
      <w:r w:rsidRPr="00C42ED4">
        <w:rPr>
          <w:sz w:val="24"/>
          <w:szCs w:val="24"/>
        </w:rPr>
        <w:t>6</w:t>
      </w:r>
      <w:r w:rsidR="00654174" w:rsidRPr="00C42ED4">
        <w:rPr>
          <w:sz w:val="24"/>
          <w:szCs w:val="24"/>
        </w:rPr>
        <w:t>.2.</w:t>
      </w:r>
      <w:r w:rsidRPr="00C42ED4">
        <w:rPr>
          <w:sz w:val="24"/>
          <w:szCs w:val="24"/>
        </w:rPr>
        <w:t>6</w:t>
      </w:r>
      <w:r w:rsidR="001D18B6" w:rsidRPr="00C42ED4">
        <w:rPr>
          <w:sz w:val="24"/>
          <w:szCs w:val="24"/>
        </w:rPr>
        <w:t xml:space="preserve">. Если материалы и оборудование подлежат обязательной сертификации, не использовать материалы и оборудование без проведения сертификации. Предоставить копии сертификатов соответствия на используемые материалы и оборудования, а по требованию Заказчика оригиналы сертификатов соответствия. </w:t>
      </w:r>
    </w:p>
    <w:p w:rsidR="001D18B6" w:rsidRPr="00C42ED4" w:rsidRDefault="001D3853" w:rsidP="0016734E">
      <w:pPr>
        <w:spacing w:before="120" w:after="120"/>
        <w:jc w:val="both"/>
        <w:rPr>
          <w:sz w:val="24"/>
          <w:szCs w:val="24"/>
        </w:rPr>
      </w:pPr>
      <w:r w:rsidRPr="00C42ED4">
        <w:rPr>
          <w:sz w:val="24"/>
          <w:szCs w:val="24"/>
        </w:rPr>
        <w:t>6</w:t>
      </w:r>
      <w:r w:rsidR="001D18B6" w:rsidRPr="00C42ED4">
        <w:rPr>
          <w:sz w:val="24"/>
          <w:szCs w:val="24"/>
        </w:rPr>
        <w:t>.2.</w:t>
      </w:r>
      <w:r w:rsidRPr="00C42ED4">
        <w:rPr>
          <w:sz w:val="24"/>
          <w:szCs w:val="24"/>
        </w:rPr>
        <w:t>7</w:t>
      </w:r>
      <w:r w:rsidR="001D18B6" w:rsidRPr="00C42ED4">
        <w:rPr>
          <w:sz w:val="24"/>
          <w:szCs w:val="24"/>
        </w:rPr>
        <w:t xml:space="preserve">. Осуществлять уборку территории, на которой выполнялись Работы. Обеспечить вывоз мусора, образовавшегося в ходе выполнения Работ. </w:t>
      </w:r>
    </w:p>
    <w:p w:rsidR="001D18B6" w:rsidRPr="00C42ED4" w:rsidRDefault="001D3853" w:rsidP="0016734E">
      <w:pPr>
        <w:tabs>
          <w:tab w:val="left" w:pos="360"/>
        </w:tabs>
        <w:spacing w:before="120" w:after="120"/>
        <w:jc w:val="both"/>
        <w:rPr>
          <w:sz w:val="24"/>
          <w:szCs w:val="24"/>
        </w:rPr>
      </w:pPr>
      <w:r w:rsidRPr="00C42ED4">
        <w:rPr>
          <w:sz w:val="24"/>
          <w:szCs w:val="24"/>
        </w:rPr>
        <w:t>6</w:t>
      </w:r>
      <w:r w:rsidR="001D18B6" w:rsidRPr="00C42ED4">
        <w:rPr>
          <w:sz w:val="24"/>
          <w:szCs w:val="24"/>
        </w:rPr>
        <w:t>.</w:t>
      </w:r>
      <w:r w:rsidR="00654174" w:rsidRPr="00C42ED4">
        <w:rPr>
          <w:sz w:val="24"/>
          <w:szCs w:val="24"/>
        </w:rPr>
        <w:t>2.</w:t>
      </w:r>
      <w:r w:rsidRPr="00C42ED4">
        <w:rPr>
          <w:sz w:val="24"/>
          <w:szCs w:val="24"/>
        </w:rPr>
        <w:t>8</w:t>
      </w:r>
      <w:r w:rsidR="001D18B6" w:rsidRPr="00C42ED4">
        <w:rPr>
          <w:sz w:val="24"/>
          <w:szCs w:val="24"/>
        </w:rPr>
        <w:t>. В период срока действия настоящего Договора иметь действующие лицензии и разрешения, необходимые для выполнения работ по настоящему Договору.</w:t>
      </w:r>
    </w:p>
    <w:p w:rsidR="006A353F" w:rsidRDefault="001D3853" w:rsidP="0016734E">
      <w:pPr>
        <w:autoSpaceDE w:val="0"/>
        <w:autoSpaceDN w:val="0"/>
        <w:adjustRightInd w:val="0"/>
        <w:spacing w:before="120" w:after="120"/>
        <w:jc w:val="both"/>
        <w:rPr>
          <w:rFonts w:eastAsiaTheme="minorHAnsi"/>
          <w:noProof/>
          <w:sz w:val="24"/>
          <w:szCs w:val="24"/>
          <w:lang w:eastAsia="en-US"/>
        </w:rPr>
      </w:pPr>
      <w:r w:rsidRPr="00C42ED4">
        <w:rPr>
          <w:rFonts w:eastAsiaTheme="minorHAnsi"/>
          <w:noProof/>
          <w:sz w:val="24"/>
          <w:szCs w:val="24"/>
          <w:lang w:eastAsia="en-US"/>
        </w:rPr>
        <w:t>6</w:t>
      </w:r>
      <w:r w:rsidR="00654174" w:rsidRPr="00C42ED4">
        <w:rPr>
          <w:rFonts w:eastAsiaTheme="minorHAnsi"/>
          <w:noProof/>
          <w:sz w:val="24"/>
          <w:szCs w:val="24"/>
          <w:lang w:eastAsia="en-US"/>
        </w:rPr>
        <w:t>.2.</w:t>
      </w:r>
      <w:r w:rsidRPr="00C42ED4">
        <w:rPr>
          <w:rFonts w:eastAsiaTheme="minorHAnsi"/>
          <w:noProof/>
          <w:sz w:val="24"/>
          <w:szCs w:val="24"/>
          <w:lang w:eastAsia="en-US"/>
        </w:rPr>
        <w:t>9</w:t>
      </w:r>
      <w:r w:rsidR="001D18B6" w:rsidRPr="00C42ED4">
        <w:rPr>
          <w:rFonts w:eastAsiaTheme="minorHAnsi"/>
          <w:noProof/>
          <w:sz w:val="24"/>
          <w:szCs w:val="24"/>
          <w:lang w:eastAsia="en-US"/>
        </w:rPr>
        <w:t>. При выполнении Работ соблюдать требования законодательства противопожарной безопасности, санитарии и гигиены, об охране окружающей среды и безопасности ведения работ, других обязательных норм и правил, нести ответственность перед уполномоченными государственными органами и третьими лицами за нарушение этих требований.</w:t>
      </w:r>
    </w:p>
    <w:p w:rsidR="008D0D68" w:rsidRPr="008D0D68" w:rsidRDefault="008D0D68" w:rsidP="008D0D68">
      <w:pPr>
        <w:autoSpaceDE w:val="0"/>
        <w:autoSpaceDN w:val="0"/>
        <w:adjustRightInd w:val="0"/>
        <w:spacing w:before="120" w:after="120"/>
        <w:jc w:val="both"/>
        <w:rPr>
          <w:rFonts w:eastAsiaTheme="minorHAnsi"/>
          <w:noProof/>
          <w:sz w:val="24"/>
          <w:szCs w:val="24"/>
          <w:lang w:eastAsia="en-US"/>
        </w:rPr>
      </w:pPr>
      <w:r>
        <w:rPr>
          <w:rFonts w:eastAsiaTheme="minorHAnsi"/>
          <w:noProof/>
          <w:sz w:val="24"/>
          <w:szCs w:val="24"/>
          <w:lang w:eastAsia="en-US"/>
        </w:rPr>
        <w:t xml:space="preserve">6.2.10. </w:t>
      </w:r>
      <w:r w:rsidRPr="008D0D68">
        <w:rPr>
          <w:rFonts w:eastAsiaTheme="minorHAnsi"/>
          <w:noProof/>
          <w:sz w:val="24"/>
          <w:szCs w:val="24"/>
          <w:lang w:eastAsia="en-US"/>
        </w:rPr>
        <w:t>В течение всего срока проведения СМР</w:t>
      </w:r>
      <w:r>
        <w:rPr>
          <w:rFonts w:eastAsiaTheme="minorHAnsi"/>
          <w:noProof/>
          <w:sz w:val="24"/>
          <w:szCs w:val="24"/>
          <w:lang w:eastAsia="en-US"/>
        </w:rPr>
        <w:t>,</w:t>
      </w:r>
      <w:r w:rsidRPr="008D0D68">
        <w:rPr>
          <w:rFonts w:eastAsiaTheme="minorHAnsi"/>
          <w:noProof/>
          <w:sz w:val="24"/>
          <w:szCs w:val="24"/>
          <w:lang w:eastAsia="en-US"/>
        </w:rPr>
        <w:t xml:space="preserve"> еженедельно представляет по электронной почте отчет Заказчику о ходе выполнения работ. Форма отчета должна быть согласована с Заказчиком до начала СМР.</w:t>
      </w:r>
    </w:p>
    <w:p w:rsidR="001D18B6" w:rsidRDefault="001D3853" w:rsidP="00852F9F">
      <w:pPr>
        <w:autoSpaceDE w:val="0"/>
        <w:autoSpaceDN w:val="0"/>
        <w:adjustRightInd w:val="0"/>
        <w:spacing w:before="120" w:after="120"/>
        <w:jc w:val="both"/>
        <w:rPr>
          <w:rFonts w:eastAsiaTheme="minorHAnsi"/>
          <w:noProof/>
          <w:sz w:val="24"/>
          <w:szCs w:val="24"/>
          <w:lang w:eastAsia="en-US"/>
        </w:rPr>
      </w:pPr>
      <w:r w:rsidRPr="00C42ED4">
        <w:rPr>
          <w:rFonts w:eastAsiaTheme="minorHAnsi"/>
          <w:noProof/>
          <w:sz w:val="24"/>
          <w:szCs w:val="24"/>
          <w:lang w:eastAsia="en-US"/>
        </w:rPr>
        <w:t>6</w:t>
      </w:r>
      <w:r w:rsidR="00654174" w:rsidRPr="00C42ED4">
        <w:rPr>
          <w:rFonts w:eastAsiaTheme="minorHAnsi"/>
          <w:noProof/>
          <w:sz w:val="24"/>
          <w:szCs w:val="24"/>
          <w:lang w:eastAsia="en-US"/>
        </w:rPr>
        <w:t>.2.</w:t>
      </w:r>
      <w:r w:rsidR="008D0D68">
        <w:rPr>
          <w:rFonts w:eastAsiaTheme="minorHAnsi"/>
          <w:noProof/>
          <w:sz w:val="24"/>
          <w:szCs w:val="24"/>
          <w:lang w:eastAsia="en-US"/>
        </w:rPr>
        <w:t>11</w:t>
      </w:r>
      <w:r w:rsidR="001D18B6" w:rsidRPr="00C42ED4">
        <w:rPr>
          <w:rFonts w:eastAsiaTheme="minorHAnsi"/>
          <w:noProof/>
          <w:sz w:val="24"/>
          <w:szCs w:val="24"/>
          <w:lang w:eastAsia="en-US"/>
        </w:rPr>
        <w:t>. Не приступать к выполнению работ, не учтенных проектом, без получения письменного согласия Заказчика, имея в виду, что любые виды дополнительных работ, не учтенные проектной документацией, выполненных без получения письменного согласия Заказчик</w:t>
      </w:r>
      <w:r w:rsidR="00852F9F" w:rsidRPr="00C42ED4">
        <w:rPr>
          <w:rFonts w:eastAsiaTheme="minorHAnsi"/>
          <w:noProof/>
          <w:sz w:val="24"/>
          <w:szCs w:val="24"/>
          <w:lang w:eastAsia="en-US"/>
        </w:rPr>
        <w:t>а, оплате не подлежат.</w:t>
      </w:r>
    </w:p>
    <w:p w:rsidR="003C2D09" w:rsidRPr="00801C72" w:rsidRDefault="003C2D09" w:rsidP="003C2D09">
      <w:pPr>
        <w:autoSpaceDE w:val="0"/>
        <w:autoSpaceDN w:val="0"/>
        <w:adjustRightInd w:val="0"/>
        <w:spacing w:before="120" w:after="120"/>
        <w:jc w:val="both"/>
        <w:rPr>
          <w:rFonts w:eastAsiaTheme="minorHAnsi"/>
          <w:noProof/>
          <w:sz w:val="24"/>
          <w:szCs w:val="24"/>
          <w:lang w:eastAsia="en-US"/>
        </w:rPr>
      </w:pPr>
      <w:r w:rsidRPr="00767EA7">
        <w:rPr>
          <w:rFonts w:eastAsiaTheme="minorHAnsi"/>
          <w:noProof/>
          <w:sz w:val="24"/>
          <w:szCs w:val="24"/>
          <w:lang w:eastAsia="en-US"/>
        </w:rPr>
        <w:t>6.3. В случае, если Подрятчиком будут созданы охраняемые результаты интеллектуальной деятельности, то Подрядчик обязан передать Заказчику в установленном порядке исключительные права на использование таких результатов в полном объеме, необходимом, проектировании, строительства и эксплуатации объекта, включая заключение и регистрацию договоров об отчуждении исключительных прав, лицензионных и сублицензионных договоров. Подрядчик несет данную обязанность также в случае досрочного расторжения Договора по любым основаниям.</w:t>
      </w:r>
    </w:p>
    <w:p w:rsidR="001D18B6" w:rsidRPr="00C42ED4" w:rsidRDefault="001D18B6" w:rsidP="003F5FA9">
      <w:pPr>
        <w:pStyle w:val="ac"/>
        <w:numPr>
          <w:ilvl w:val="0"/>
          <w:numId w:val="8"/>
        </w:numPr>
        <w:tabs>
          <w:tab w:val="left" w:pos="851"/>
        </w:tabs>
        <w:spacing w:before="120" w:after="120"/>
        <w:ind w:left="0"/>
        <w:contextualSpacing/>
        <w:jc w:val="center"/>
        <w:rPr>
          <w:b/>
          <w:bCs/>
          <w:sz w:val="24"/>
          <w:szCs w:val="24"/>
        </w:rPr>
      </w:pPr>
      <w:r w:rsidRPr="00C42ED4">
        <w:rPr>
          <w:b/>
          <w:sz w:val="24"/>
          <w:szCs w:val="24"/>
        </w:rPr>
        <w:t>ПРАВА И</w:t>
      </w:r>
      <w:r w:rsidRPr="00C42ED4">
        <w:rPr>
          <w:b/>
          <w:bCs/>
          <w:sz w:val="24"/>
          <w:szCs w:val="24"/>
        </w:rPr>
        <w:t xml:space="preserve"> ОБЯЗАННОСТИ ЗАКАЗЧИКА</w:t>
      </w:r>
    </w:p>
    <w:p w:rsidR="001D18B6" w:rsidRPr="00C42ED4" w:rsidRDefault="000874D7" w:rsidP="0016734E">
      <w:pPr>
        <w:pStyle w:val="a7"/>
        <w:spacing w:before="120" w:after="120"/>
        <w:ind w:firstLine="0"/>
        <w:rPr>
          <w:sz w:val="24"/>
          <w:szCs w:val="24"/>
        </w:rPr>
      </w:pPr>
      <w:r w:rsidRPr="00C42ED4">
        <w:rPr>
          <w:sz w:val="24"/>
          <w:szCs w:val="24"/>
          <w:lang w:val="en-US"/>
        </w:rPr>
        <w:t>7</w:t>
      </w:r>
      <w:r w:rsidR="001D18B6" w:rsidRPr="00C42ED4">
        <w:rPr>
          <w:sz w:val="24"/>
          <w:szCs w:val="24"/>
        </w:rPr>
        <w:t>.1. Заказчик имеет право:</w:t>
      </w:r>
    </w:p>
    <w:p w:rsidR="001D18B6" w:rsidRPr="00C42ED4" w:rsidRDefault="000874D7" w:rsidP="0016734E">
      <w:pPr>
        <w:pStyle w:val="a7"/>
        <w:spacing w:before="120" w:after="120"/>
        <w:ind w:firstLine="0"/>
        <w:rPr>
          <w:sz w:val="24"/>
          <w:szCs w:val="24"/>
        </w:rPr>
      </w:pPr>
      <w:r w:rsidRPr="00C42ED4">
        <w:rPr>
          <w:sz w:val="24"/>
          <w:szCs w:val="24"/>
        </w:rPr>
        <w:t>7</w:t>
      </w:r>
      <w:r w:rsidR="001D18B6" w:rsidRPr="00C42ED4">
        <w:rPr>
          <w:sz w:val="24"/>
          <w:szCs w:val="24"/>
        </w:rPr>
        <w:t>.1.1. В любое время проверять ход и качество выполняемых Подрядчиком Работ.</w:t>
      </w:r>
    </w:p>
    <w:p w:rsidR="00363F85" w:rsidRPr="00C42ED4" w:rsidRDefault="00363F85" w:rsidP="0016734E">
      <w:pPr>
        <w:spacing w:before="120" w:after="120"/>
        <w:jc w:val="both"/>
        <w:rPr>
          <w:sz w:val="24"/>
          <w:szCs w:val="24"/>
          <w:lang w:eastAsia="en-US" w:bidi="he-IL"/>
        </w:rPr>
      </w:pPr>
      <w:r w:rsidRPr="00C42ED4">
        <w:rPr>
          <w:sz w:val="24"/>
          <w:szCs w:val="24"/>
          <w:lang w:eastAsia="en-US" w:bidi="he-IL"/>
        </w:rPr>
        <w:t>7.1.2. При обнаружении недостатков в работах при приемке выполненных Работ и/или в пределах гарантийного срока, установленного настоящим Договором требовать их устранения.</w:t>
      </w:r>
    </w:p>
    <w:p w:rsidR="00363F85" w:rsidRPr="00C42ED4" w:rsidRDefault="00363F85" w:rsidP="0016734E">
      <w:pPr>
        <w:spacing w:before="120" w:after="120"/>
        <w:jc w:val="both"/>
        <w:rPr>
          <w:sz w:val="24"/>
          <w:szCs w:val="24"/>
          <w:lang w:eastAsia="en-US" w:bidi="he-IL"/>
        </w:rPr>
      </w:pPr>
      <w:r w:rsidRPr="00C42ED4">
        <w:rPr>
          <w:sz w:val="24"/>
          <w:szCs w:val="24"/>
          <w:lang w:eastAsia="en-US" w:bidi="he-IL"/>
        </w:rPr>
        <w:t xml:space="preserve">7.1.3. В любое время отказаться от настоящего Договора в случае, обнаружения выполнения Подрядчиком Работ с отступлением от условий настоящего Договора и потребовать от Подрядчика уплаты пени и штрафа в порядке, предусмотренном Разделом </w:t>
      </w:r>
      <w:r w:rsidR="008B1079" w:rsidRPr="00C42ED4">
        <w:rPr>
          <w:sz w:val="24"/>
          <w:szCs w:val="24"/>
          <w:lang w:eastAsia="en-US" w:bidi="he-IL"/>
        </w:rPr>
        <w:t>9</w:t>
      </w:r>
      <w:r w:rsidRPr="00C42ED4">
        <w:rPr>
          <w:sz w:val="24"/>
          <w:szCs w:val="24"/>
          <w:lang w:eastAsia="en-US" w:bidi="he-IL"/>
        </w:rPr>
        <w:t xml:space="preserve"> настоящего Договора и возврата суммы предоплаты по настоящему Договору.</w:t>
      </w:r>
    </w:p>
    <w:p w:rsidR="001D18B6" w:rsidRPr="00C42ED4" w:rsidRDefault="00363F85" w:rsidP="0016734E">
      <w:pPr>
        <w:pStyle w:val="a7"/>
        <w:spacing w:before="120" w:after="120"/>
        <w:ind w:firstLine="0"/>
        <w:rPr>
          <w:sz w:val="24"/>
          <w:szCs w:val="24"/>
        </w:rPr>
      </w:pPr>
      <w:r w:rsidRPr="00C42ED4">
        <w:rPr>
          <w:sz w:val="24"/>
          <w:szCs w:val="24"/>
        </w:rPr>
        <w:t>7</w:t>
      </w:r>
      <w:r w:rsidR="001D18B6" w:rsidRPr="00C42ED4">
        <w:rPr>
          <w:sz w:val="24"/>
          <w:szCs w:val="24"/>
        </w:rPr>
        <w:t xml:space="preserve">.2. Заказчик обязуется: </w:t>
      </w:r>
    </w:p>
    <w:p w:rsidR="001D18B6" w:rsidRPr="00C42ED4" w:rsidRDefault="00363F85" w:rsidP="0016734E">
      <w:pPr>
        <w:pStyle w:val="a7"/>
        <w:spacing w:before="120" w:after="120"/>
        <w:ind w:firstLine="0"/>
        <w:rPr>
          <w:sz w:val="24"/>
          <w:szCs w:val="24"/>
        </w:rPr>
      </w:pPr>
      <w:r w:rsidRPr="00C42ED4">
        <w:rPr>
          <w:sz w:val="24"/>
          <w:szCs w:val="24"/>
        </w:rPr>
        <w:t>7</w:t>
      </w:r>
      <w:r w:rsidR="001D18B6" w:rsidRPr="00C42ED4">
        <w:rPr>
          <w:sz w:val="24"/>
          <w:szCs w:val="24"/>
        </w:rPr>
        <w:t xml:space="preserve">.2.1. </w:t>
      </w:r>
      <w:r w:rsidR="001D18B6" w:rsidRPr="009A06AD">
        <w:rPr>
          <w:sz w:val="24"/>
          <w:szCs w:val="24"/>
        </w:rPr>
        <w:t>Предоставить Подрядчику для ознакомления проектную</w:t>
      </w:r>
      <w:r w:rsidR="00652E6B" w:rsidRPr="009A06AD">
        <w:rPr>
          <w:sz w:val="24"/>
          <w:szCs w:val="24"/>
        </w:rPr>
        <w:t xml:space="preserve"> и сметную</w:t>
      </w:r>
      <w:r w:rsidR="001D18B6" w:rsidRPr="009A06AD">
        <w:rPr>
          <w:sz w:val="24"/>
          <w:szCs w:val="24"/>
        </w:rPr>
        <w:t xml:space="preserve"> документацию</w:t>
      </w:r>
      <w:r w:rsidR="00652E6B" w:rsidRPr="009A06AD">
        <w:rPr>
          <w:sz w:val="24"/>
          <w:szCs w:val="24"/>
        </w:rPr>
        <w:t xml:space="preserve"> </w:t>
      </w:r>
      <w:r w:rsidR="005B1202" w:rsidRPr="009A06AD">
        <w:rPr>
          <w:sz w:val="24"/>
          <w:szCs w:val="24"/>
        </w:rPr>
        <w:t>(при наличии)</w:t>
      </w:r>
      <w:r w:rsidR="001D18B6" w:rsidRPr="009A06AD">
        <w:rPr>
          <w:sz w:val="24"/>
          <w:szCs w:val="24"/>
        </w:rPr>
        <w:t>.</w:t>
      </w:r>
      <w:r w:rsidR="001D18B6" w:rsidRPr="005B1202">
        <w:rPr>
          <w:color w:val="FF0000"/>
          <w:sz w:val="24"/>
          <w:szCs w:val="24"/>
        </w:rPr>
        <w:t xml:space="preserve"> </w:t>
      </w:r>
    </w:p>
    <w:p w:rsidR="001D18B6" w:rsidRPr="00C42ED4" w:rsidRDefault="00363F85" w:rsidP="0016734E">
      <w:pPr>
        <w:pStyle w:val="a7"/>
        <w:spacing w:before="120" w:after="120"/>
        <w:ind w:firstLine="0"/>
        <w:rPr>
          <w:sz w:val="24"/>
          <w:szCs w:val="24"/>
        </w:rPr>
      </w:pPr>
      <w:r w:rsidRPr="00C42ED4">
        <w:rPr>
          <w:sz w:val="24"/>
          <w:szCs w:val="24"/>
        </w:rPr>
        <w:t>7</w:t>
      </w:r>
      <w:r w:rsidR="001D18B6" w:rsidRPr="00C42ED4">
        <w:rPr>
          <w:sz w:val="24"/>
          <w:szCs w:val="24"/>
        </w:rPr>
        <w:t>.2.2. Обеспечить персоналу Подрядчика доступ к территории, на которой должны выполняться Работы.</w:t>
      </w:r>
    </w:p>
    <w:p w:rsidR="001D18B6" w:rsidRPr="00C42ED4" w:rsidRDefault="00363F85" w:rsidP="0016734E">
      <w:pPr>
        <w:pStyle w:val="a7"/>
        <w:spacing w:before="120" w:after="120"/>
        <w:ind w:firstLine="0"/>
        <w:rPr>
          <w:sz w:val="24"/>
          <w:szCs w:val="24"/>
        </w:rPr>
      </w:pPr>
      <w:r w:rsidRPr="00C42ED4">
        <w:rPr>
          <w:sz w:val="24"/>
          <w:szCs w:val="24"/>
        </w:rPr>
        <w:t>7</w:t>
      </w:r>
      <w:r w:rsidR="001D18B6" w:rsidRPr="00C42ED4">
        <w:rPr>
          <w:sz w:val="24"/>
          <w:szCs w:val="24"/>
        </w:rPr>
        <w:t xml:space="preserve">.2.3. </w:t>
      </w:r>
      <w:r w:rsidRPr="00C42ED4">
        <w:rPr>
          <w:sz w:val="24"/>
          <w:szCs w:val="24"/>
        </w:rPr>
        <w:t>Принять и оплатить Работы, выполненные Подрядчиком надлежащим образом в соответствии с условиями настоящего Договора и соответствующего Заказа.</w:t>
      </w:r>
    </w:p>
    <w:p w:rsidR="001D18B6" w:rsidRPr="00C42ED4" w:rsidRDefault="001D18B6" w:rsidP="003F5FA9">
      <w:pPr>
        <w:pStyle w:val="ac"/>
        <w:numPr>
          <w:ilvl w:val="0"/>
          <w:numId w:val="8"/>
        </w:numPr>
        <w:tabs>
          <w:tab w:val="left" w:pos="851"/>
        </w:tabs>
        <w:spacing w:before="120" w:after="120"/>
        <w:ind w:left="0"/>
        <w:jc w:val="center"/>
        <w:rPr>
          <w:sz w:val="24"/>
          <w:szCs w:val="24"/>
        </w:rPr>
      </w:pPr>
      <w:r w:rsidRPr="00C42ED4">
        <w:rPr>
          <w:b/>
          <w:bCs/>
          <w:sz w:val="24"/>
          <w:szCs w:val="24"/>
        </w:rPr>
        <w:t>ОСОБЫЕ УСЛОВИЯ</w:t>
      </w:r>
    </w:p>
    <w:p w:rsidR="001D18B6" w:rsidRPr="00C42ED4" w:rsidRDefault="00363F85" w:rsidP="0016734E">
      <w:pPr>
        <w:pStyle w:val="a7"/>
        <w:spacing w:before="120" w:after="120"/>
        <w:ind w:firstLine="0"/>
        <w:rPr>
          <w:sz w:val="24"/>
          <w:szCs w:val="24"/>
        </w:rPr>
      </w:pPr>
      <w:r w:rsidRPr="00C42ED4">
        <w:rPr>
          <w:sz w:val="24"/>
          <w:szCs w:val="24"/>
        </w:rPr>
        <w:lastRenderedPageBreak/>
        <w:t>8</w:t>
      </w:r>
      <w:r w:rsidR="001D18B6" w:rsidRPr="00C42ED4">
        <w:rPr>
          <w:sz w:val="24"/>
          <w:szCs w:val="24"/>
        </w:rPr>
        <w:t xml:space="preserve">.1. </w:t>
      </w:r>
      <w:r w:rsidRPr="00C42ED4">
        <w:rPr>
          <w:rFonts w:eastAsiaTheme="minorHAnsi"/>
          <w:noProof/>
          <w:sz w:val="24"/>
          <w:szCs w:val="24"/>
          <w:lang w:eastAsia="en-US"/>
        </w:rPr>
        <w:t xml:space="preserve">Подрядчик, обнаруживший необходимость выполнения работ, не учтенных Проектной </w:t>
      </w:r>
      <w:r w:rsidR="00652E6B">
        <w:rPr>
          <w:rFonts w:eastAsiaTheme="minorHAnsi"/>
          <w:noProof/>
          <w:sz w:val="24"/>
          <w:szCs w:val="24"/>
          <w:lang w:eastAsia="en-US"/>
        </w:rPr>
        <w:t xml:space="preserve">и сметной </w:t>
      </w:r>
      <w:r w:rsidRPr="00C42ED4">
        <w:rPr>
          <w:rFonts w:eastAsiaTheme="minorHAnsi"/>
          <w:noProof/>
          <w:sz w:val="24"/>
          <w:szCs w:val="24"/>
          <w:lang w:eastAsia="en-US"/>
        </w:rPr>
        <w:t xml:space="preserve">документацией, и увеличения в этой связи </w:t>
      </w:r>
      <w:r w:rsidR="00372A75">
        <w:rPr>
          <w:rFonts w:eastAsiaTheme="minorHAnsi"/>
          <w:noProof/>
          <w:sz w:val="24"/>
          <w:szCs w:val="24"/>
          <w:lang w:eastAsia="en-US"/>
        </w:rPr>
        <w:t xml:space="preserve">предварительной </w:t>
      </w:r>
      <w:r w:rsidRPr="00C42ED4">
        <w:rPr>
          <w:rFonts w:eastAsiaTheme="minorHAnsi"/>
          <w:noProof/>
          <w:sz w:val="24"/>
          <w:szCs w:val="24"/>
          <w:lang w:eastAsia="en-US"/>
        </w:rPr>
        <w:t xml:space="preserve">расчетной стоимости работ, обязан в письменном виде сообщить об этом Заказчику и оформить Дефектный акт согласно </w:t>
      </w:r>
      <w:r w:rsidRPr="00C42ED4">
        <w:rPr>
          <w:rFonts w:eastAsiaTheme="minorHAnsi"/>
          <w:b/>
          <w:noProof/>
          <w:sz w:val="24"/>
          <w:szCs w:val="24"/>
          <w:lang w:eastAsia="en-US"/>
        </w:rPr>
        <w:t>Приложению №</w:t>
      </w:r>
      <w:r w:rsidR="00F97656" w:rsidRPr="00C42ED4">
        <w:rPr>
          <w:rFonts w:eastAsiaTheme="minorHAnsi"/>
          <w:b/>
          <w:noProof/>
          <w:sz w:val="24"/>
          <w:szCs w:val="24"/>
          <w:lang w:eastAsia="en-US"/>
        </w:rPr>
        <w:t>5</w:t>
      </w:r>
      <w:r w:rsidRPr="00C42ED4">
        <w:rPr>
          <w:rFonts w:eastAsiaTheme="minorHAnsi"/>
          <w:noProof/>
          <w:sz w:val="24"/>
          <w:szCs w:val="24"/>
          <w:lang w:eastAsia="en-US"/>
        </w:rPr>
        <w:t xml:space="preserve"> к настоящему Договору.</w:t>
      </w:r>
    </w:p>
    <w:p w:rsidR="001D18B6" w:rsidRPr="00C42ED4" w:rsidRDefault="00363F85" w:rsidP="0016734E">
      <w:pPr>
        <w:autoSpaceDE w:val="0"/>
        <w:autoSpaceDN w:val="0"/>
        <w:adjustRightInd w:val="0"/>
        <w:spacing w:before="120" w:after="120"/>
        <w:jc w:val="both"/>
        <w:rPr>
          <w:rFonts w:eastAsiaTheme="minorHAnsi"/>
          <w:noProof/>
          <w:sz w:val="24"/>
          <w:szCs w:val="24"/>
          <w:lang w:eastAsia="en-US"/>
        </w:rPr>
      </w:pPr>
      <w:r w:rsidRPr="00C42ED4">
        <w:rPr>
          <w:rFonts w:eastAsiaTheme="minorHAnsi"/>
          <w:noProof/>
          <w:sz w:val="24"/>
          <w:szCs w:val="24"/>
          <w:lang w:eastAsia="en-US"/>
        </w:rPr>
        <w:t>8</w:t>
      </w:r>
      <w:r w:rsidR="001D18B6" w:rsidRPr="00C42ED4">
        <w:rPr>
          <w:rFonts w:eastAsiaTheme="minorHAnsi"/>
          <w:noProof/>
          <w:sz w:val="24"/>
          <w:szCs w:val="24"/>
          <w:lang w:eastAsia="en-US"/>
        </w:rPr>
        <w:t xml:space="preserve">.2. При неполучении от Заказчика ответа на свое сообщение в течение </w:t>
      </w:r>
      <w:r w:rsidR="00C52BA9" w:rsidRPr="00C42ED4">
        <w:rPr>
          <w:rFonts w:eastAsiaTheme="minorHAnsi"/>
          <w:noProof/>
          <w:sz w:val="24"/>
          <w:szCs w:val="24"/>
          <w:lang w:eastAsia="en-US"/>
        </w:rPr>
        <w:t xml:space="preserve">5 (пяти) </w:t>
      </w:r>
      <w:r w:rsidR="001D18B6" w:rsidRPr="00C42ED4">
        <w:rPr>
          <w:rFonts w:eastAsiaTheme="minorHAnsi"/>
          <w:noProof/>
          <w:sz w:val="24"/>
          <w:szCs w:val="24"/>
          <w:lang w:eastAsia="en-US"/>
        </w:rPr>
        <w:t xml:space="preserve">дней, Подрядчик обязан приостановить соответствующие работы. </w:t>
      </w:r>
    </w:p>
    <w:p w:rsidR="001D18B6" w:rsidRPr="00C42ED4" w:rsidRDefault="00363F85" w:rsidP="0016734E">
      <w:pPr>
        <w:autoSpaceDE w:val="0"/>
        <w:autoSpaceDN w:val="0"/>
        <w:adjustRightInd w:val="0"/>
        <w:spacing w:before="120" w:after="120"/>
        <w:jc w:val="both"/>
        <w:rPr>
          <w:rFonts w:eastAsiaTheme="minorHAnsi"/>
          <w:noProof/>
          <w:sz w:val="24"/>
          <w:szCs w:val="24"/>
          <w:lang w:eastAsia="en-US"/>
        </w:rPr>
      </w:pPr>
      <w:r w:rsidRPr="00C42ED4">
        <w:rPr>
          <w:rFonts w:eastAsiaTheme="minorHAnsi"/>
          <w:noProof/>
          <w:sz w:val="24"/>
          <w:szCs w:val="24"/>
          <w:lang w:eastAsia="en-US"/>
        </w:rPr>
        <w:t>8</w:t>
      </w:r>
      <w:r w:rsidR="001D18B6" w:rsidRPr="00C42ED4">
        <w:rPr>
          <w:rFonts w:eastAsiaTheme="minorHAnsi"/>
          <w:noProof/>
          <w:sz w:val="24"/>
          <w:szCs w:val="24"/>
          <w:lang w:eastAsia="en-US"/>
        </w:rPr>
        <w:t xml:space="preserve">.3. Подрядчик, не выполнивший </w:t>
      </w:r>
      <w:r w:rsidRPr="00C42ED4">
        <w:rPr>
          <w:rFonts w:eastAsiaTheme="minorHAnsi"/>
          <w:noProof/>
          <w:sz w:val="24"/>
          <w:szCs w:val="24"/>
          <w:lang w:eastAsia="en-US"/>
        </w:rPr>
        <w:t>обязанности, предусмотренные п.8</w:t>
      </w:r>
      <w:r w:rsidR="001D18B6" w:rsidRPr="00C42ED4">
        <w:rPr>
          <w:rFonts w:eastAsiaTheme="minorHAnsi"/>
          <w:noProof/>
          <w:sz w:val="24"/>
          <w:szCs w:val="24"/>
          <w:lang w:eastAsia="en-US"/>
        </w:rPr>
        <w:t xml:space="preserve">.1, </w:t>
      </w:r>
      <w:r w:rsidRPr="00C42ED4">
        <w:rPr>
          <w:rFonts w:eastAsiaTheme="minorHAnsi"/>
          <w:noProof/>
          <w:sz w:val="24"/>
          <w:szCs w:val="24"/>
          <w:lang w:eastAsia="en-US"/>
        </w:rPr>
        <w:t>8</w:t>
      </w:r>
      <w:r w:rsidR="001D18B6" w:rsidRPr="00C42ED4">
        <w:rPr>
          <w:rFonts w:eastAsiaTheme="minorHAnsi"/>
          <w:noProof/>
          <w:sz w:val="24"/>
          <w:szCs w:val="24"/>
          <w:lang w:eastAsia="en-US"/>
        </w:rPr>
        <w:t>.2 настоящего Договора, лишается права требовать от Заказчика оплаты выполненных им дополнительных работ и возмещения вызванных этим убытков.</w:t>
      </w:r>
    </w:p>
    <w:p w:rsidR="001D18B6" w:rsidRPr="00C42ED4" w:rsidRDefault="00363F85" w:rsidP="000852C4">
      <w:pPr>
        <w:pStyle w:val="a7"/>
        <w:spacing w:before="120" w:after="120"/>
        <w:ind w:firstLine="0"/>
        <w:rPr>
          <w:rFonts w:eastAsiaTheme="minorHAnsi"/>
          <w:noProof/>
          <w:sz w:val="24"/>
          <w:szCs w:val="24"/>
          <w:lang w:eastAsia="en-US"/>
        </w:rPr>
      </w:pPr>
      <w:r w:rsidRPr="00C42ED4">
        <w:rPr>
          <w:rFonts w:eastAsiaTheme="minorHAnsi"/>
          <w:noProof/>
          <w:sz w:val="24"/>
          <w:szCs w:val="24"/>
          <w:lang w:eastAsia="en-US"/>
        </w:rPr>
        <w:t>8</w:t>
      </w:r>
      <w:r w:rsidR="001D18B6" w:rsidRPr="00C42ED4">
        <w:rPr>
          <w:rFonts w:eastAsiaTheme="minorHAnsi"/>
          <w:noProof/>
          <w:sz w:val="24"/>
          <w:szCs w:val="24"/>
          <w:lang w:eastAsia="en-US"/>
        </w:rPr>
        <w:t>.4. Заказчик вправе:</w:t>
      </w:r>
    </w:p>
    <w:p w:rsidR="001D18B6" w:rsidRPr="00C42ED4" w:rsidRDefault="001D18B6" w:rsidP="000852C4">
      <w:pPr>
        <w:pStyle w:val="a7"/>
        <w:spacing w:before="120" w:after="120"/>
        <w:ind w:firstLine="0"/>
        <w:rPr>
          <w:sz w:val="24"/>
          <w:szCs w:val="24"/>
        </w:rPr>
      </w:pPr>
      <w:r w:rsidRPr="00C42ED4">
        <w:rPr>
          <w:rFonts w:eastAsiaTheme="minorHAnsi"/>
          <w:noProof/>
          <w:sz w:val="24"/>
          <w:szCs w:val="24"/>
          <w:lang w:eastAsia="en-US"/>
        </w:rPr>
        <w:t>а) подписать Дефектный акт и внести дополнения в</w:t>
      </w:r>
      <w:r w:rsidR="00C52BA9" w:rsidRPr="00C42ED4">
        <w:rPr>
          <w:rFonts w:eastAsiaTheme="minorHAnsi"/>
          <w:noProof/>
          <w:sz w:val="24"/>
          <w:szCs w:val="24"/>
          <w:lang w:eastAsia="en-US"/>
        </w:rPr>
        <w:t xml:space="preserve"> </w:t>
      </w:r>
      <w:r w:rsidR="006D06BC">
        <w:rPr>
          <w:rFonts w:eastAsiaTheme="minorHAnsi"/>
          <w:noProof/>
          <w:sz w:val="24"/>
          <w:szCs w:val="24"/>
          <w:lang w:eastAsia="en-US"/>
        </w:rPr>
        <w:t xml:space="preserve">предварительную </w:t>
      </w:r>
      <w:r w:rsidR="00C52BA9" w:rsidRPr="00C42ED4">
        <w:rPr>
          <w:rFonts w:eastAsiaTheme="minorHAnsi"/>
          <w:noProof/>
          <w:sz w:val="24"/>
          <w:szCs w:val="24"/>
          <w:lang w:eastAsia="en-US"/>
        </w:rPr>
        <w:t>расчетную стоимость работ</w:t>
      </w:r>
      <w:r w:rsidRPr="00C42ED4">
        <w:rPr>
          <w:rFonts w:eastAsiaTheme="minorHAnsi"/>
          <w:noProof/>
          <w:sz w:val="24"/>
          <w:szCs w:val="24"/>
          <w:lang w:eastAsia="en-US"/>
        </w:rPr>
        <w:t xml:space="preserve"> при условии, если вызываемые этим дополнительные работы не меняют характера предусмотренных в договоре работ.</w:t>
      </w:r>
    </w:p>
    <w:p w:rsidR="001D18B6" w:rsidRPr="00C42ED4" w:rsidRDefault="001D18B6" w:rsidP="0016734E">
      <w:pPr>
        <w:autoSpaceDE w:val="0"/>
        <w:autoSpaceDN w:val="0"/>
        <w:adjustRightInd w:val="0"/>
        <w:spacing w:before="120" w:after="120"/>
        <w:jc w:val="both"/>
        <w:rPr>
          <w:rFonts w:eastAsiaTheme="minorHAnsi"/>
          <w:noProof/>
          <w:sz w:val="24"/>
          <w:szCs w:val="24"/>
          <w:lang w:eastAsia="en-US"/>
        </w:rPr>
      </w:pPr>
      <w:r w:rsidRPr="00C42ED4">
        <w:rPr>
          <w:rFonts w:eastAsiaTheme="minorHAnsi"/>
          <w:noProof/>
          <w:sz w:val="24"/>
          <w:szCs w:val="24"/>
          <w:lang w:eastAsia="en-US"/>
        </w:rPr>
        <w:t xml:space="preserve">С момента подписания Заказчиком Дефектного акта и внесения Заказчиком дополнений в </w:t>
      </w:r>
      <w:r w:rsidR="00372A75">
        <w:rPr>
          <w:rFonts w:eastAsiaTheme="minorHAnsi"/>
          <w:noProof/>
          <w:sz w:val="24"/>
          <w:szCs w:val="24"/>
          <w:lang w:eastAsia="en-US"/>
        </w:rPr>
        <w:t xml:space="preserve">предварительную </w:t>
      </w:r>
      <w:r w:rsidR="00C52BA9" w:rsidRPr="00C42ED4">
        <w:rPr>
          <w:rFonts w:eastAsiaTheme="minorHAnsi"/>
          <w:noProof/>
          <w:sz w:val="24"/>
          <w:szCs w:val="24"/>
          <w:lang w:eastAsia="en-US"/>
        </w:rPr>
        <w:t>расчетную стоимость работ</w:t>
      </w:r>
      <w:r w:rsidRPr="00C42ED4">
        <w:rPr>
          <w:rFonts w:eastAsiaTheme="minorHAnsi"/>
          <w:noProof/>
          <w:sz w:val="24"/>
          <w:szCs w:val="24"/>
          <w:lang w:eastAsia="en-US"/>
        </w:rPr>
        <w:t xml:space="preserve"> Подрядчик не вправе отказаться от выполнения дополнительных работ. При этом дефектный акт становится частью </w:t>
      </w:r>
      <w:r w:rsidR="00250AF2" w:rsidRPr="00C42ED4">
        <w:rPr>
          <w:rFonts w:eastAsiaTheme="minorHAnsi"/>
          <w:noProof/>
          <w:sz w:val="24"/>
          <w:szCs w:val="24"/>
          <w:lang w:eastAsia="en-US"/>
        </w:rPr>
        <w:t xml:space="preserve">Исполнительной </w:t>
      </w:r>
      <w:r w:rsidRPr="00C42ED4">
        <w:rPr>
          <w:rFonts w:eastAsiaTheme="minorHAnsi"/>
          <w:noProof/>
          <w:sz w:val="24"/>
          <w:szCs w:val="24"/>
          <w:lang w:eastAsia="en-US"/>
        </w:rPr>
        <w:t xml:space="preserve">документации. </w:t>
      </w:r>
    </w:p>
    <w:p w:rsidR="001D18B6" w:rsidRPr="00C42ED4" w:rsidRDefault="001D18B6" w:rsidP="0016734E">
      <w:pPr>
        <w:autoSpaceDE w:val="0"/>
        <w:autoSpaceDN w:val="0"/>
        <w:adjustRightInd w:val="0"/>
        <w:spacing w:before="120" w:after="120"/>
        <w:jc w:val="both"/>
        <w:rPr>
          <w:rFonts w:eastAsiaTheme="minorHAnsi"/>
          <w:noProof/>
          <w:sz w:val="24"/>
          <w:szCs w:val="24"/>
          <w:lang w:eastAsia="en-US"/>
        </w:rPr>
      </w:pPr>
      <w:r w:rsidRPr="00C42ED4">
        <w:rPr>
          <w:rFonts w:eastAsiaTheme="minorHAnsi"/>
          <w:noProof/>
          <w:sz w:val="24"/>
          <w:szCs w:val="24"/>
          <w:lang w:eastAsia="en-US"/>
        </w:rPr>
        <w:t>б) Заказчик вправе отказаться от подписания Дефектного акта и внесения дополнений в</w:t>
      </w:r>
      <w:r w:rsidR="006D06BC">
        <w:rPr>
          <w:rFonts w:eastAsiaTheme="minorHAnsi"/>
          <w:noProof/>
          <w:sz w:val="24"/>
          <w:szCs w:val="24"/>
          <w:lang w:eastAsia="en-US"/>
        </w:rPr>
        <w:t xml:space="preserve"> </w:t>
      </w:r>
      <w:r w:rsidR="00372A75">
        <w:rPr>
          <w:rFonts w:eastAsiaTheme="minorHAnsi"/>
          <w:noProof/>
          <w:sz w:val="24"/>
          <w:szCs w:val="24"/>
          <w:lang w:eastAsia="en-US"/>
        </w:rPr>
        <w:t>предварительную</w:t>
      </w:r>
      <w:r w:rsidR="006D06BC">
        <w:rPr>
          <w:rFonts w:eastAsiaTheme="minorHAnsi"/>
          <w:noProof/>
          <w:sz w:val="24"/>
          <w:szCs w:val="24"/>
          <w:lang w:eastAsia="en-US"/>
        </w:rPr>
        <w:t xml:space="preserve"> </w:t>
      </w:r>
      <w:r w:rsidR="00C52BA9" w:rsidRPr="00C42ED4">
        <w:rPr>
          <w:rFonts w:eastAsiaTheme="minorHAnsi"/>
          <w:noProof/>
          <w:sz w:val="24"/>
          <w:szCs w:val="24"/>
          <w:lang w:eastAsia="en-US"/>
        </w:rPr>
        <w:t>расчетную стоимость работ</w:t>
      </w:r>
      <w:r w:rsidRPr="00C42ED4">
        <w:rPr>
          <w:rFonts w:eastAsiaTheme="minorHAnsi"/>
          <w:noProof/>
          <w:sz w:val="24"/>
          <w:szCs w:val="24"/>
          <w:lang w:eastAsia="en-US"/>
        </w:rPr>
        <w:t>. В этом случае Подрядчик обязан в</w:t>
      </w:r>
      <w:r w:rsidR="00C52BA9" w:rsidRPr="00C42ED4">
        <w:rPr>
          <w:rFonts w:eastAsiaTheme="minorHAnsi"/>
          <w:noProof/>
          <w:sz w:val="24"/>
          <w:szCs w:val="24"/>
          <w:lang w:eastAsia="en-US"/>
        </w:rPr>
        <w:t>ыполнить работы, предусмотренные</w:t>
      </w:r>
      <w:r w:rsidRPr="00C42ED4">
        <w:rPr>
          <w:rFonts w:eastAsiaTheme="minorHAnsi"/>
          <w:noProof/>
          <w:sz w:val="24"/>
          <w:szCs w:val="24"/>
          <w:lang w:eastAsia="en-US"/>
        </w:rPr>
        <w:t xml:space="preserve"> Проектной документацией и </w:t>
      </w:r>
      <w:r w:rsidR="00372A75">
        <w:rPr>
          <w:rFonts w:eastAsiaTheme="minorHAnsi"/>
          <w:noProof/>
          <w:sz w:val="24"/>
          <w:szCs w:val="24"/>
          <w:lang w:eastAsia="en-US"/>
        </w:rPr>
        <w:t>предварительной</w:t>
      </w:r>
      <w:r w:rsidR="006D06BC">
        <w:rPr>
          <w:rFonts w:eastAsiaTheme="minorHAnsi"/>
          <w:noProof/>
          <w:sz w:val="24"/>
          <w:szCs w:val="24"/>
          <w:lang w:eastAsia="en-US"/>
        </w:rPr>
        <w:t xml:space="preserve"> </w:t>
      </w:r>
      <w:r w:rsidR="00C52BA9" w:rsidRPr="00C42ED4">
        <w:rPr>
          <w:rFonts w:eastAsiaTheme="minorHAnsi"/>
          <w:noProof/>
          <w:sz w:val="24"/>
          <w:szCs w:val="24"/>
          <w:lang w:eastAsia="en-US"/>
        </w:rPr>
        <w:t>расчетной стоимостью работ</w:t>
      </w:r>
      <w:r w:rsidRPr="00C42ED4">
        <w:rPr>
          <w:rFonts w:eastAsiaTheme="minorHAnsi"/>
          <w:noProof/>
          <w:sz w:val="24"/>
          <w:szCs w:val="24"/>
          <w:lang w:eastAsia="en-US"/>
        </w:rPr>
        <w:t xml:space="preserve">. </w:t>
      </w:r>
    </w:p>
    <w:p w:rsidR="001D18B6" w:rsidRPr="00C42ED4" w:rsidRDefault="00363F85" w:rsidP="0016734E">
      <w:pPr>
        <w:autoSpaceDE w:val="0"/>
        <w:autoSpaceDN w:val="0"/>
        <w:adjustRightInd w:val="0"/>
        <w:spacing w:before="120" w:after="120"/>
        <w:jc w:val="both"/>
        <w:rPr>
          <w:rFonts w:eastAsiaTheme="minorHAnsi"/>
          <w:noProof/>
          <w:sz w:val="24"/>
          <w:szCs w:val="24"/>
          <w:lang w:eastAsia="en-US"/>
        </w:rPr>
      </w:pPr>
      <w:r w:rsidRPr="00C42ED4">
        <w:rPr>
          <w:rFonts w:eastAsiaTheme="minorHAnsi"/>
          <w:noProof/>
          <w:sz w:val="24"/>
          <w:szCs w:val="24"/>
          <w:lang w:eastAsia="en-US"/>
        </w:rPr>
        <w:t>8</w:t>
      </w:r>
      <w:r w:rsidR="001D18B6" w:rsidRPr="00C42ED4">
        <w:rPr>
          <w:rFonts w:eastAsiaTheme="minorHAnsi"/>
          <w:noProof/>
          <w:sz w:val="24"/>
          <w:szCs w:val="24"/>
          <w:lang w:eastAsia="en-US"/>
        </w:rPr>
        <w:t xml:space="preserve">.5. </w:t>
      </w:r>
      <w:r w:rsidRPr="00C42ED4">
        <w:rPr>
          <w:rFonts w:eastAsiaTheme="minorHAnsi"/>
          <w:noProof/>
          <w:sz w:val="24"/>
          <w:szCs w:val="24"/>
          <w:lang w:eastAsia="en-US"/>
        </w:rPr>
        <w:t xml:space="preserve">Дополнительные работы, не учтенные </w:t>
      </w:r>
      <w:r w:rsidR="00372A75">
        <w:rPr>
          <w:rFonts w:eastAsiaTheme="minorHAnsi"/>
          <w:noProof/>
          <w:sz w:val="24"/>
          <w:szCs w:val="24"/>
          <w:lang w:eastAsia="en-US"/>
        </w:rPr>
        <w:t xml:space="preserve">в предварительной </w:t>
      </w:r>
      <w:r w:rsidRPr="00C42ED4">
        <w:rPr>
          <w:rFonts w:eastAsiaTheme="minorHAnsi"/>
          <w:noProof/>
          <w:sz w:val="24"/>
          <w:szCs w:val="24"/>
          <w:lang w:eastAsia="en-US"/>
        </w:rPr>
        <w:t xml:space="preserve">расчетной стоимостью работ, выполняются Подрядчиком и принимаются к оплате Заказчиком при условии подписания Заказчиком дефектного акта и дополнений в </w:t>
      </w:r>
      <w:r w:rsidR="00372A75">
        <w:rPr>
          <w:rFonts w:eastAsiaTheme="minorHAnsi"/>
          <w:noProof/>
          <w:sz w:val="24"/>
          <w:szCs w:val="24"/>
          <w:lang w:eastAsia="en-US"/>
        </w:rPr>
        <w:t xml:space="preserve">предварительную </w:t>
      </w:r>
      <w:r w:rsidRPr="00C42ED4">
        <w:rPr>
          <w:rFonts w:eastAsiaTheme="minorHAnsi"/>
          <w:noProof/>
          <w:sz w:val="24"/>
          <w:szCs w:val="24"/>
          <w:lang w:eastAsia="en-US"/>
        </w:rPr>
        <w:t>расчетную стоимость работ.</w:t>
      </w:r>
    </w:p>
    <w:p w:rsidR="001D18B6" w:rsidRPr="00C42ED4" w:rsidRDefault="00363F85" w:rsidP="0016734E">
      <w:pPr>
        <w:spacing w:before="120" w:after="120"/>
        <w:jc w:val="both"/>
        <w:rPr>
          <w:sz w:val="24"/>
          <w:szCs w:val="24"/>
        </w:rPr>
      </w:pPr>
      <w:r w:rsidRPr="00C42ED4">
        <w:rPr>
          <w:sz w:val="24"/>
          <w:szCs w:val="24"/>
        </w:rPr>
        <w:t>8</w:t>
      </w:r>
      <w:r w:rsidR="001D18B6" w:rsidRPr="00C42ED4">
        <w:rPr>
          <w:sz w:val="24"/>
          <w:szCs w:val="24"/>
        </w:rPr>
        <w:t xml:space="preserve">.6. </w:t>
      </w:r>
      <w:r w:rsidR="001D18B6" w:rsidRPr="00C42ED4">
        <w:rPr>
          <w:snapToGrid w:val="0"/>
          <w:sz w:val="24"/>
          <w:szCs w:val="24"/>
        </w:rPr>
        <w:t>Осмотр скрытых работ осуществляется с обязательным присутствием уполномо</w:t>
      </w:r>
      <w:r w:rsidR="007D298D" w:rsidRPr="00C42ED4">
        <w:rPr>
          <w:snapToGrid w:val="0"/>
          <w:sz w:val="24"/>
          <w:szCs w:val="24"/>
        </w:rPr>
        <w:t>ченного представителя Заказчика, и оформлением акта скрытых работ</w:t>
      </w:r>
      <w:r w:rsidR="008C4A2D" w:rsidRPr="00C42ED4">
        <w:rPr>
          <w:snapToGrid w:val="0"/>
          <w:sz w:val="24"/>
          <w:szCs w:val="24"/>
        </w:rPr>
        <w:t xml:space="preserve">, </w:t>
      </w:r>
      <w:r w:rsidR="007D298D" w:rsidRPr="00C42ED4">
        <w:rPr>
          <w:snapToGrid w:val="0"/>
          <w:sz w:val="24"/>
          <w:szCs w:val="24"/>
        </w:rPr>
        <w:t xml:space="preserve">согласно перечню документов </w:t>
      </w:r>
      <w:r w:rsidR="008C4A2D" w:rsidRPr="00C42ED4">
        <w:rPr>
          <w:snapToGrid w:val="0"/>
          <w:sz w:val="24"/>
          <w:szCs w:val="24"/>
        </w:rPr>
        <w:t xml:space="preserve">Исполнительской документации, </w:t>
      </w:r>
      <w:r w:rsidR="008C4A2D" w:rsidRPr="00C42ED4">
        <w:rPr>
          <w:b/>
          <w:snapToGrid w:val="0"/>
          <w:sz w:val="24"/>
          <w:szCs w:val="24"/>
        </w:rPr>
        <w:t>согласно Приложения №4</w:t>
      </w:r>
      <w:r w:rsidR="008C4A2D" w:rsidRPr="00C42ED4">
        <w:rPr>
          <w:rFonts w:eastAsiaTheme="minorHAnsi"/>
          <w:noProof/>
          <w:sz w:val="24"/>
          <w:szCs w:val="24"/>
          <w:lang w:eastAsia="en-US"/>
        </w:rPr>
        <w:t xml:space="preserve"> к настоящему Договору.</w:t>
      </w:r>
    </w:p>
    <w:p w:rsidR="001D18B6" w:rsidRPr="00C42ED4" w:rsidRDefault="001D18B6" w:rsidP="0016734E">
      <w:pPr>
        <w:spacing w:before="120" w:after="120"/>
        <w:jc w:val="both"/>
        <w:rPr>
          <w:sz w:val="24"/>
          <w:szCs w:val="24"/>
        </w:rPr>
      </w:pPr>
      <w:r w:rsidRPr="00C42ED4">
        <w:rPr>
          <w:sz w:val="24"/>
          <w:szCs w:val="24"/>
        </w:rPr>
        <w:t xml:space="preserve">О готовности к осмотру Подрядчик уведомляет Заказчика за 3 (три) дня до предполагаемой даты осмотра. </w:t>
      </w:r>
    </w:p>
    <w:p w:rsidR="001D18B6" w:rsidRPr="00C42ED4" w:rsidRDefault="00363F85" w:rsidP="000852C4">
      <w:pPr>
        <w:spacing w:before="120" w:after="120"/>
        <w:jc w:val="both"/>
        <w:rPr>
          <w:sz w:val="24"/>
          <w:szCs w:val="24"/>
        </w:rPr>
      </w:pPr>
      <w:r w:rsidRPr="00C42ED4">
        <w:rPr>
          <w:sz w:val="24"/>
          <w:szCs w:val="24"/>
        </w:rPr>
        <w:t>8</w:t>
      </w:r>
      <w:r w:rsidR="001D18B6" w:rsidRPr="00C42ED4">
        <w:rPr>
          <w:sz w:val="24"/>
          <w:szCs w:val="24"/>
        </w:rPr>
        <w:t>.7. Подрядчик обязан в течение 2 (двух) дней с момента обнаружения известить Заказчика и до получения от него письменных указаний приостановить выполнение Работ в случае:</w:t>
      </w:r>
    </w:p>
    <w:p w:rsidR="001D18B6" w:rsidRPr="00C42ED4" w:rsidRDefault="001D18B6" w:rsidP="000852C4">
      <w:pPr>
        <w:spacing w:before="120" w:after="120"/>
        <w:jc w:val="both"/>
        <w:rPr>
          <w:sz w:val="24"/>
          <w:szCs w:val="24"/>
        </w:rPr>
      </w:pPr>
      <w:r w:rsidRPr="00C42ED4">
        <w:rPr>
          <w:sz w:val="24"/>
          <w:szCs w:val="24"/>
        </w:rPr>
        <w:t>а) обнаружения возможных неблагоприятных для Заказчика последствий выполнения его же указаний о способе выполнения Работ;</w:t>
      </w:r>
    </w:p>
    <w:p w:rsidR="001D18B6" w:rsidRPr="00C42ED4" w:rsidRDefault="001D18B6" w:rsidP="000852C4">
      <w:pPr>
        <w:spacing w:before="120" w:after="120"/>
        <w:jc w:val="both"/>
        <w:rPr>
          <w:sz w:val="24"/>
          <w:szCs w:val="24"/>
        </w:rPr>
      </w:pPr>
      <w:r w:rsidRPr="00C42ED4">
        <w:rPr>
          <w:sz w:val="24"/>
          <w:szCs w:val="24"/>
        </w:rPr>
        <w:t>б) иных, не зависящих от Подрядчика обстоятельств, способных отразиться на качестве выполняемых Работ, либо создающих невозможность завершения Работ в согласованный Сторонами срок.</w:t>
      </w:r>
    </w:p>
    <w:p w:rsidR="001D18B6" w:rsidRPr="00C42ED4" w:rsidRDefault="00363F85" w:rsidP="0016734E">
      <w:pPr>
        <w:autoSpaceDE w:val="0"/>
        <w:autoSpaceDN w:val="0"/>
        <w:adjustRightInd w:val="0"/>
        <w:spacing w:before="120" w:after="120"/>
        <w:jc w:val="both"/>
        <w:rPr>
          <w:rFonts w:eastAsiaTheme="minorHAnsi"/>
          <w:noProof/>
          <w:sz w:val="24"/>
          <w:szCs w:val="24"/>
          <w:lang w:eastAsia="en-US"/>
        </w:rPr>
      </w:pPr>
      <w:r w:rsidRPr="00C42ED4">
        <w:rPr>
          <w:rFonts w:eastAsiaTheme="minorHAnsi"/>
          <w:noProof/>
          <w:sz w:val="24"/>
          <w:szCs w:val="24"/>
          <w:lang w:eastAsia="en-US"/>
        </w:rPr>
        <w:t>8</w:t>
      </w:r>
      <w:r w:rsidR="001D18B6" w:rsidRPr="00C42ED4">
        <w:rPr>
          <w:rFonts w:eastAsiaTheme="minorHAnsi"/>
          <w:noProof/>
          <w:sz w:val="24"/>
          <w:szCs w:val="24"/>
          <w:lang w:eastAsia="en-US"/>
        </w:rPr>
        <w:t>.8. Подрядчик, не предупредивший Заказчика об обстоятельствах, указанных в п.</w:t>
      </w:r>
      <w:r w:rsidRPr="00C42ED4">
        <w:rPr>
          <w:rFonts w:eastAsiaTheme="minorHAnsi"/>
          <w:noProof/>
          <w:sz w:val="24"/>
          <w:szCs w:val="24"/>
          <w:lang w:eastAsia="en-US"/>
        </w:rPr>
        <w:t>8</w:t>
      </w:r>
      <w:r w:rsidR="001D18B6" w:rsidRPr="00C42ED4">
        <w:rPr>
          <w:rFonts w:eastAsiaTheme="minorHAnsi"/>
          <w:noProof/>
          <w:sz w:val="24"/>
          <w:szCs w:val="24"/>
          <w:lang w:eastAsia="en-US"/>
        </w:rPr>
        <w:t>.7 настоящего Договора, либо продолживший работу, не дожидаясь указаний Заказчика, не вправе при предъявлении к нему или им к Заказчику соответствующих требований ссылаться на указанные обстоятельства.</w:t>
      </w:r>
    </w:p>
    <w:p w:rsidR="004168D1" w:rsidRDefault="00363F85" w:rsidP="00852F9F">
      <w:pPr>
        <w:autoSpaceDE w:val="0"/>
        <w:autoSpaceDN w:val="0"/>
        <w:adjustRightInd w:val="0"/>
        <w:spacing w:before="120" w:after="120"/>
        <w:jc w:val="both"/>
        <w:rPr>
          <w:rFonts w:eastAsiaTheme="minorHAnsi"/>
          <w:noProof/>
          <w:sz w:val="24"/>
          <w:szCs w:val="24"/>
          <w:lang w:eastAsia="en-US"/>
        </w:rPr>
      </w:pPr>
      <w:r w:rsidRPr="00C42ED4">
        <w:rPr>
          <w:rFonts w:eastAsiaTheme="minorHAnsi"/>
          <w:noProof/>
          <w:sz w:val="24"/>
          <w:szCs w:val="24"/>
          <w:lang w:eastAsia="en-US"/>
        </w:rPr>
        <w:t>8</w:t>
      </w:r>
      <w:r w:rsidR="001D18B6" w:rsidRPr="00C42ED4">
        <w:rPr>
          <w:rFonts w:eastAsiaTheme="minorHAnsi"/>
          <w:noProof/>
          <w:sz w:val="24"/>
          <w:szCs w:val="24"/>
          <w:lang w:eastAsia="en-US"/>
        </w:rPr>
        <w:t>.</w:t>
      </w:r>
      <w:bookmarkStart w:id="0" w:name="_GoBack"/>
      <w:r w:rsidR="001D18B6" w:rsidRPr="00C42ED4">
        <w:rPr>
          <w:rFonts w:eastAsiaTheme="minorHAnsi"/>
          <w:noProof/>
          <w:sz w:val="24"/>
          <w:szCs w:val="24"/>
          <w:lang w:eastAsia="en-US"/>
        </w:rPr>
        <w:t>9.</w:t>
      </w:r>
      <w:bookmarkEnd w:id="0"/>
      <w:r w:rsidR="001D18B6" w:rsidRPr="00C42ED4">
        <w:rPr>
          <w:rFonts w:eastAsiaTheme="minorHAnsi"/>
          <w:noProof/>
          <w:sz w:val="24"/>
          <w:szCs w:val="24"/>
          <w:lang w:eastAsia="en-US"/>
        </w:rPr>
        <w:t xml:space="preserve"> Заказчик вправе отказаться от приемки и оплаты работ, выполненных с нарушением п.</w:t>
      </w:r>
      <w:r w:rsidRPr="00C42ED4">
        <w:rPr>
          <w:rFonts w:eastAsiaTheme="minorHAnsi"/>
          <w:noProof/>
          <w:sz w:val="24"/>
          <w:szCs w:val="24"/>
          <w:lang w:eastAsia="en-US"/>
        </w:rPr>
        <w:t>8</w:t>
      </w:r>
      <w:r w:rsidR="001D18B6" w:rsidRPr="00C42ED4">
        <w:rPr>
          <w:rFonts w:eastAsiaTheme="minorHAnsi"/>
          <w:noProof/>
          <w:sz w:val="24"/>
          <w:szCs w:val="24"/>
          <w:lang w:eastAsia="en-US"/>
        </w:rPr>
        <w:t>.6-</w:t>
      </w:r>
      <w:r w:rsidRPr="00C42ED4">
        <w:rPr>
          <w:rFonts w:eastAsiaTheme="minorHAnsi"/>
          <w:noProof/>
          <w:sz w:val="24"/>
          <w:szCs w:val="24"/>
          <w:lang w:eastAsia="en-US"/>
        </w:rPr>
        <w:t>8</w:t>
      </w:r>
      <w:r w:rsidR="001D18B6" w:rsidRPr="00C42ED4">
        <w:rPr>
          <w:rFonts w:eastAsiaTheme="minorHAnsi"/>
          <w:noProof/>
          <w:sz w:val="24"/>
          <w:szCs w:val="24"/>
          <w:lang w:eastAsia="en-US"/>
        </w:rPr>
        <w:t>.8 настоящего Дого</w:t>
      </w:r>
      <w:r w:rsidR="00852F9F" w:rsidRPr="00C42ED4">
        <w:rPr>
          <w:rFonts w:eastAsiaTheme="minorHAnsi"/>
          <w:noProof/>
          <w:sz w:val="24"/>
          <w:szCs w:val="24"/>
          <w:lang w:eastAsia="en-US"/>
        </w:rPr>
        <w:t xml:space="preserve">вора. </w:t>
      </w:r>
    </w:p>
    <w:p w:rsidR="001D18B6" w:rsidRPr="00C42ED4" w:rsidRDefault="001D18B6" w:rsidP="003F5FA9">
      <w:pPr>
        <w:pStyle w:val="ac"/>
        <w:numPr>
          <w:ilvl w:val="0"/>
          <w:numId w:val="8"/>
        </w:numPr>
        <w:spacing w:before="120" w:after="120"/>
        <w:ind w:right="-365"/>
        <w:jc w:val="center"/>
        <w:rPr>
          <w:b/>
          <w:sz w:val="24"/>
          <w:szCs w:val="24"/>
        </w:rPr>
      </w:pPr>
      <w:r w:rsidRPr="00C42ED4">
        <w:rPr>
          <w:b/>
          <w:sz w:val="24"/>
          <w:szCs w:val="24"/>
        </w:rPr>
        <w:t>ОТВЕТСТВЕННОСТЬ СТОРОН</w:t>
      </w:r>
    </w:p>
    <w:p w:rsidR="001D18B6" w:rsidRPr="00C42ED4" w:rsidRDefault="00363F85" w:rsidP="0016734E">
      <w:pPr>
        <w:pStyle w:val="11"/>
        <w:spacing w:before="120" w:after="120"/>
        <w:ind w:left="0" w:right="-2"/>
        <w:jc w:val="both"/>
        <w:rPr>
          <w:szCs w:val="24"/>
          <w:lang w:val="ru-RU"/>
        </w:rPr>
      </w:pPr>
      <w:r w:rsidRPr="00C42ED4">
        <w:rPr>
          <w:szCs w:val="24"/>
          <w:lang w:val="ru-RU"/>
        </w:rPr>
        <w:t>9</w:t>
      </w:r>
      <w:r w:rsidR="001D18B6" w:rsidRPr="00C42ED4">
        <w:rPr>
          <w:szCs w:val="24"/>
          <w:lang w:val="ru-RU"/>
        </w:rPr>
        <w:t xml:space="preserve">.1. </w:t>
      </w:r>
      <w:r w:rsidRPr="00C42ED4">
        <w:rPr>
          <w:szCs w:val="24"/>
          <w:lang w:val="ru-RU"/>
        </w:rPr>
        <w:t>За несвоевременную оплату выполненных Работ на основании Акта сдачи-приемки выполненных работ Подрядчик имеет право требовать от Заказчика оплаты пени в размере 0,2 % от суммы просроченного платежа за каждый день просрочки, но не более 20% от суммы просроченного платежа.</w:t>
      </w:r>
    </w:p>
    <w:p w:rsidR="001D18B6" w:rsidRPr="00C42ED4" w:rsidRDefault="00363F85" w:rsidP="0016734E">
      <w:pPr>
        <w:pStyle w:val="11"/>
        <w:spacing w:before="120" w:after="120"/>
        <w:ind w:left="0" w:right="-2"/>
        <w:jc w:val="both"/>
        <w:rPr>
          <w:szCs w:val="24"/>
          <w:lang w:val="ru-RU"/>
        </w:rPr>
      </w:pPr>
      <w:r w:rsidRPr="00C42ED4">
        <w:rPr>
          <w:szCs w:val="24"/>
          <w:lang w:val="ru-RU"/>
        </w:rPr>
        <w:lastRenderedPageBreak/>
        <w:t>9</w:t>
      </w:r>
      <w:r w:rsidR="001D18B6" w:rsidRPr="00C42ED4">
        <w:rPr>
          <w:szCs w:val="24"/>
          <w:lang w:val="ru-RU"/>
        </w:rPr>
        <w:t xml:space="preserve">.2. </w:t>
      </w:r>
      <w:r w:rsidRPr="00C42ED4">
        <w:rPr>
          <w:szCs w:val="24"/>
          <w:lang w:val="ru-RU"/>
        </w:rPr>
        <w:t>За несвоевременное выполнение Работ, а также за отказ от выполнения Работ Заказчик имеет право требовать от Подрядчика оплаты пени в размере 0,2% от стоимости невыполненных, либо несвоевременно выполненных Работ по Заказу за каждый день просрочки.</w:t>
      </w:r>
    </w:p>
    <w:p w:rsidR="00363F85" w:rsidRPr="00C42ED4" w:rsidRDefault="00363F85" w:rsidP="0016734E">
      <w:pPr>
        <w:pStyle w:val="11"/>
        <w:spacing w:before="120" w:after="120"/>
        <w:ind w:left="0" w:right="-2"/>
        <w:jc w:val="both"/>
        <w:rPr>
          <w:szCs w:val="24"/>
          <w:lang w:val="ru-RU"/>
        </w:rPr>
      </w:pPr>
      <w:r w:rsidRPr="00C42ED4">
        <w:rPr>
          <w:szCs w:val="24"/>
          <w:lang w:val="ru-RU"/>
        </w:rPr>
        <w:t>9</w:t>
      </w:r>
      <w:r w:rsidR="001D18B6" w:rsidRPr="00C42ED4">
        <w:rPr>
          <w:szCs w:val="24"/>
          <w:lang w:val="ru-RU"/>
        </w:rPr>
        <w:t xml:space="preserve">.3. </w:t>
      </w:r>
      <w:r w:rsidRPr="00C42ED4">
        <w:rPr>
          <w:szCs w:val="24"/>
          <w:lang w:val="ru-RU"/>
        </w:rPr>
        <w:t xml:space="preserve">За выполнение Работ ненадлежащего качества Заказчик имеет право требовать </w:t>
      </w:r>
      <w:r w:rsidR="00C42ED4">
        <w:rPr>
          <w:szCs w:val="24"/>
          <w:lang w:val="ru-RU"/>
        </w:rPr>
        <w:br/>
      </w:r>
      <w:r w:rsidRPr="00C42ED4">
        <w:rPr>
          <w:szCs w:val="24"/>
          <w:lang w:val="ru-RU"/>
        </w:rPr>
        <w:t>от Подрядчика штраф в размере 20 % от стоимости Работ ненадлежащего качества</w:t>
      </w:r>
      <w:r w:rsidR="00BC4E93" w:rsidRPr="00C42ED4">
        <w:rPr>
          <w:szCs w:val="24"/>
          <w:lang w:val="ru-RU"/>
        </w:rPr>
        <w:t>.</w:t>
      </w:r>
    </w:p>
    <w:p w:rsidR="001D18B6" w:rsidRPr="00C42ED4" w:rsidRDefault="00363F85" w:rsidP="0016734E">
      <w:pPr>
        <w:pStyle w:val="11"/>
        <w:spacing w:before="120" w:after="120"/>
        <w:ind w:left="0" w:right="-2"/>
        <w:jc w:val="both"/>
        <w:rPr>
          <w:szCs w:val="24"/>
          <w:lang w:val="ru-RU"/>
        </w:rPr>
      </w:pPr>
      <w:r w:rsidRPr="00C42ED4">
        <w:rPr>
          <w:szCs w:val="24"/>
          <w:lang w:val="ru-RU"/>
        </w:rPr>
        <w:t>Под работами ненадлежащего качества Стороны понимают Работы, результат которых не соответствует проектной документации и Техническому заданию Заказчика, установленным стандартам, нормам и правилам, условиям настоящего Договора и требованиям Заказчика.</w:t>
      </w:r>
    </w:p>
    <w:p w:rsidR="001D18B6" w:rsidRPr="00C42ED4" w:rsidRDefault="00356E35" w:rsidP="0016734E">
      <w:pPr>
        <w:pStyle w:val="a7"/>
        <w:spacing w:before="120" w:after="120"/>
        <w:ind w:firstLine="0"/>
        <w:rPr>
          <w:sz w:val="24"/>
          <w:szCs w:val="24"/>
        </w:rPr>
      </w:pPr>
      <w:r w:rsidRPr="00C42ED4">
        <w:rPr>
          <w:sz w:val="24"/>
          <w:szCs w:val="24"/>
        </w:rPr>
        <w:t>9</w:t>
      </w:r>
      <w:r w:rsidR="001D18B6" w:rsidRPr="00C42ED4">
        <w:rPr>
          <w:sz w:val="24"/>
          <w:szCs w:val="24"/>
        </w:rPr>
        <w:t>.4. За использование Подрядчиком при выполнении работ материалов ненадлежащего качества и (или) несертифицированных материалов и оборудования, если материалы и оборудование подлежат обязательной сертификации, Заказчик имее</w:t>
      </w:r>
      <w:r w:rsidRPr="00C42ED4">
        <w:rPr>
          <w:sz w:val="24"/>
          <w:szCs w:val="24"/>
        </w:rPr>
        <w:t xml:space="preserve">т право требовать от Подрядчика оплаты </w:t>
      </w:r>
      <w:r w:rsidR="001D18B6" w:rsidRPr="00C42ED4">
        <w:rPr>
          <w:sz w:val="24"/>
          <w:szCs w:val="24"/>
        </w:rPr>
        <w:t>штраф</w:t>
      </w:r>
      <w:r w:rsidRPr="00C42ED4">
        <w:rPr>
          <w:sz w:val="24"/>
          <w:szCs w:val="24"/>
        </w:rPr>
        <w:t>а</w:t>
      </w:r>
      <w:r w:rsidR="001D18B6" w:rsidRPr="00C42ED4">
        <w:rPr>
          <w:sz w:val="24"/>
          <w:szCs w:val="24"/>
        </w:rPr>
        <w:t xml:space="preserve"> в размере 20% от стоимости работ </w:t>
      </w:r>
      <w:r w:rsidRPr="00C42ED4">
        <w:rPr>
          <w:sz w:val="24"/>
          <w:szCs w:val="24"/>
        </w:rPr>
        <w:t>ненадлежащего качества и возврата оплаченной стоимости работ ненадлежащего качества</w:t>
      </w:r>
      <w:r w:rsidR="001D18B6" w:rsidRPr="00C42ED4">
        <w:rPr>
          <w:sz w:val="24"/>
          <w:szCs w:val="24"/>
        </w:rPr>
        <w:t xml:space="preserve">. </w:t>
      </w:r>
    </w:p>
    <w:p w:rsidR="001D18B6" w:rsidRDefault="00356E35" w:rsidP="0016734E">
      <w:pPr>
        <w:spacing w:before="120" w:after="120"/>
        <w:ind w:right="-2"/>
        <w:jc w:val="both"/>
        <w:rPr>
          <w:sz w:val="24"/>
          <w:szCs w:val="24"/>
        </w:rPr>
      </w:pPr>
      <w:r w:rsidRPr="00C42ED4">
        <w:rPr>
          <w:sz w:val="24"/>
          <w:szCs w:val="24"/>
        </w:rPr>
        <w:t>9</w:t>
      </w:r>
      <w:r w:rsidR="001D18B6" w:rsidRPr="00C42ED4">
        <w:rPr>
          <w:sz w:val="24"/>
          <w:szCs w:val="24"/>
        </w:rPr>
        <w:t>.5. За несвоевременное устранение недостатков (дефектов), выявленных в течение гарантийного срока, Заказчик имеет право требовать от Подрядчика оплаты штрафа в размере 20% стоимости Работ ненадлежащего качества и возврата оплаченной стоимости работ ненадлежащего качества.</w:t>
      </w:r>
    </w:p>
    <w:p w:rsidR="0058402D" w:rsidRPr="0058402D" w:rsidRDefault="0058402D" w:rsidP="0058402D">
      <w:pPr>
        <w:spacing w:before="120" w:after="120"/>
        <w:ind w:right="-2"/>
        <w:jc w:val="both"/>
        <w:rPr>
          <w:sz w:val="24"/>
          <w:szCs w:val="24"/>
        </w:rPr>
      </w:pPr>
      <w:r>
        <w:rPr>
          <w:sz w:val="24"/>
          <w:szCs w:val="24"/>
        </w:rPr>
        <w:t xml:space="preserve">9.6. </w:t>
      </w:r>
      <w:r w:rsidRPr="0058402D">
        <w:rPr>
          <w:sz w:val="24"/>
          <w:szCs w:val="24"/>
        </w:rPr>
        <w:t xml:space="preserve">При необоснованном отказе Исполнителя от исполнения Договорных обязательств, Заказчик имеет право требовать от Исполнителя уплаты штрафа в размере 10% стоимости настоящего Договора. </w:t>
      </w:r>
    </w:p>
    <w:p w:rsidR="0058402D" w:rsidRPr="00C42ED4" w:rsidRDefault="0058402D" w:rsidP="0058402D">
      <w:pPr>
        <w:spacing w:before="120" w:after="120"/>
        <w:ind w:right="-2"/>
        <w:jc w:val="both"/>
        <w:rPr>
          <w:sz w:val="24"/>
          <w:szCs w:val="24"/>
        </w:rPr>
      </w:pPr>
      <w:r w:rsidRPr="0058402D">
        <w:rPr>
          <w:sz w:val="24"/>
          <w:szCs w:val="24"/>
        </w:rPr>
        <w:t>9.7. При необоснованном отказе Исполнителя от исполнения Заказа, Заказчик имеет право требовать от Исполнителя уплаты штрафа в размере 100% стоимости Заказа.</w:t>
      </w:r>
    </w:p>
    <w:p w:rsidR="001D18B6" w:rsidRPr="00C42ED4" w:rsidRDefault="00356E35" w:rsidP="0058402D">
      <w:pPr>
        <w:spacing w:before="120" w:after="120"/>
        <w:ind w:right="-2"/>
        <w:jc w:val="both"/>
        <w:rPr>
          <w:sz w:val="24"/>
          <w:szCs w:val="24"/>
        </w:rPr>
      </w:pPr>
      <w:r w:rsidRPr="00C42ED4">
        <w:rPr>
          <w:sz w:val="24"/>
          <w:szCs w:val="24"/>
        </w:rPr>
        <w:t>9</w:t>
      </w:r>
      <w:r w:rsidR="00934074">
        <w:rPr>
          <w:sz w:val="24"/>
          <w:szCs w:val="24"/>
        </w:rPr>
        <w:t>.8</w:t>
      </w:r>
      <w:r w:rsidR="001D18B6" w:rsidRPr="00C42ED4">
        <w:rPr>
          <w:sz w:val="24"/>
          <w:szCs w:val="24"/>
        </w:rPr>
        <w:t>. Взыскание неустойки является правом Сторон, но не является бесспорной обязанностью по настоящему Договору.</w:t>
      </w:r>
    </w:p>
    <w:p w:rsidR="001D18B6" w:rsidRPr="00C42ED4" w:rsidRDefault="00356E35" w:rsidP="0016734E">
      <w:pPr>
        <w:pStyle w:val="a7"/>
        <w:spacing w:before="120" w:after="120"/>
        <w:ind w:firstLine="0"/>
        <w:rPr>
          <w:sz w:val="24"/>
          <w:szCs w:val="24"/>
        </w:rPr>
      </w:pPr>
      <w:r w:rsidRPr="00C42ED4">
        <w:rPr>
          <w:sz w:val="24"/>
          <w:szCs w:val="24"/>
        </w:rPr>
        <w:t>9</w:t>
      </w:r>
      <w:r w:rsidR="00934074">
        <w:rPr>
          <w:sz w:val="24"/>
          <w:szCs w:val="24"/>
        </w:rPr>
        <w:t>.9</w:t>
      </w:r>
      <w:r w:rsidR="001D18B6" w:rsidRPr="00C42ED4">
        <w:rPr>
          <w:sz w:val="24"/>
          <w:szCs w:val="24"/>
        </w:rPr>
        <w:t>. Заказчик вправе начислить неустойку за нарушение Подрядчиком условий настоящего Договора и удержать ее с суммы причитающейся Подрядчику оплаты.</w:t>
      </w:r>
    </w:p>
    <w:p w:rsidR="001D18B6" w:rsidRPr="00C42ED4" w:rsidRDefault="00356E35" w:rsidP="0016734E">
      <w:pPr>
        <w:pStyle w:val="a7"/>
        <w:spacing w:before="120" w:after="120"/>
        <w:ind w:firstLine="0"/>
        <w:rPr>
          <w:sz w:val="24"/>
          <w:szCs w:val="24"/>
        </w:rPr>
      </w:pPr>
      <w:r w:rsidRPr="00C42ED4">
        <w:rPr>
          <w:sz w:val="24"/>
          <w:szCs w:val="24"/>
        </w:rPr>
        <w:t>9</w:t>
      </w:r>
      <w:r w:rsidR="00934074">
        <w:rPr>
          <w:sz w:val="24"/>
          <w:szCs w:val="24"/>
        </w:rPr>
        <w:t>.10</w:t>
      </w:r>
      <w:r w:rsidR="001D18B6" w:rsidRPr="00C42ED4">
        <w:rPr>
          <w:sz w:val="24"/>
          <w:szCs w:val="24"/>
        </w:rPr>
        <w:t>. С</w:t>
      </w:r>
      <w:r w:rsidR="001D18B6" w:rsidRPr="00C42ED4">
        <w:rPr>
          <w:bCs/>
          <w:sz w:val="24"/>
          <w:szCs w:val="24"/>
        </w:rPr>
        <w:t>тороны не несут ответственность по возмещению убытков в виде упущенной выгоды.</w:t>
      </w:r>
    </w:p>
    <w:p w:rsidR="001D18B6" w:rsidRPr="00C42ED4" w:rsidRDefault="00356E35" w:rsidP="0016734E">
      <w:pPr>
        <w:pStyle w:val="a7"/>
        <w:spacing w:before="120" w:after="120"/>
        <w:ind w:firstLine="0"/>
        <w:rPr>
          <w:sz w:val="24"/>
          <w:szCs w:val="24"/>
        </w:rPr>
      </w:pPr>
      <w:r w:rsidRPr="00C42ED4">
        <w:rPr>
          <w:sz w:val="24"/>
          <w:szCs w:val="24"/>
        </w:rPr>
        <w:t>9</w:t>
      </w:r>
      <w:r w:rsidR="00934074">
        <w:rPr>
          <w:sz w:val="24"/>
          <w:szCs w:val="24"/>
        </w:rPr>
        <w:t>.11</w:t>
      </w:r>
      <w:r w:rsidR="001D18B6" w:rsidRPr="00C42ED4">
        <w:rPr>
          <w:sz w:val="24"/>
          <w:szCs w:val="24"/>
        </w:rPr>
        <w:t xml:space="preserve">. Заказчик не несет ответственности за несчастные случаи и увечья, причиненные работникам Подрядчика </w:t>
      </w:r>
      <w:r w:rsidR="009847D6" w:rsidRPr="00C42ED4">
        <w:rPr>
          <w:sz w:val="24"/>
          <w:szCs w:val="24"/>
        </w:rPr>
        <w:t xml:space="preserve">и его субподрядных организации </w:t>
      </w:r>
      <w:r w:rsidR="001D18B6" w:rsidRPr="00C42ED4">
        <w:rPr>
          <w:sz w:val="24"/>
          <w:szCs w:val="24"/>
        </w:rPr>
        <w:t>в ходе исполнения настоящего Договора.</w:t>
      </w:r>
    </w:p>
    <w:p w:rsidR="001D18B6" w:rsidRPr="00C42ED4" w:rsidRDefault="00356E35" w:rsidP="0016734E">
      <w:pPr>
        <w:pStyle w:val="a7"/>
        <w:spacing w:before="120" w:after="120"/>
        <w:ind w:firstLine="0"/>
        <w:rPr>
          <w:sz w:val="24"/>
          <w:szCs w:val="24"/>
        </w:rPr>
      </w:pPr>
      <w:r w:rsidRPr="00C42ED4">
        <w:rPr>
          <w:sz w:val="24"/>
          <w:szCs w:val="24"/>
        </w:rPr>
        <w:t>9</w:t>
      </w:r>
      <w:r w:rsidR="00934074">
        <w:rPr>
          <w:sz w:val="24"/>
          <w:szCs w:val="24"/>
        </w:rPr>
        <w:t>.12</w:t>
      </w:r>
      <w:r w:rsidR="001D18B6" w:rsidRPr="00C42ED4">
        <w:rPr>
          <w:sz w:val="24"/>
          <w:szCs w:val="24"/>
        </w:rPr>
        <w:t>. Подрядчик несет ответственность:</w:t>
      </w:r>
    </w:p>
    <w:p w:rsidR="001D18B6" w:rsidRPr="00C42ED4" w:rsidRDefault="001D18B6" w:rsidP="0016734E">
      <w:pPr>
        <w:pStyle w:val="a7"/>
        <w:spacing w:before="120" w:after="120"/>
        <w:ind w:firstLine="0"/>
        <w:rPr>
          <w:sz w:val="24"/>
          <w:szCs w:val="24"/>
        </w:rPr>
      </w:pPr>
      <w:r w:rsidRPr="00C42ED4">
        <w:rPr>
          <w:sz w:val="24"/>
          <w:szCs w:val="24"/>
        </w:rPr>
        <w:t xml:space="preserve">а) за безопасность проводимых Работ; </w:t>
      </w:r>
    </w:p>
    <w:p w:rsidR="001D18B6" w:rsidRPr="00C42ED4" w:rsidRDefault="001D18B6" w:rsidP="0016734E">
      <w:pPr>
        <w:pStyle w:val="a7"/>
        <w:spacing w:before="120" w:after="120"/>
        <w:ind w:firstLine="0"/>
        <w:rPr>
          <w:rFonts w:eastAsiaTheme="minorHAnsi"/>
          <w:noProof/>
          <w:sz w:val="24"/>
          <w:szCs w:val="24"/>
          <w:lang w:eastAsia="en-US"/>
        </w:rPr>
      </w:pPr>
      <w:r w:rsidRPr="00C42ED4">
        <w:rPr>
          <w:sz w:val="24"/>
          <w:szCs w:val="24"/>
        </w:rPr>
        <w:t xml:space="preserve">б) </w:t>
      </w:r>
      <w:r w:rsidRPr="00C42ED4">
        <w:rPr>
          <w:rFonts w:eastAsiaTheme="minorHAnsi"/>
          <w:noProof/>
          <w:sz w:val="24"/>
          <w:szCs w:val="24"/>
          <w:lang w:eastAsia="en-US"/>
        </w:rPr>
        <w:t xml:space="preserve">перед третьими лицами за нарушение требований законодательства об охране окружающей среды и безопасности ведения работ; </w:t>
      </w:r>
    </w:p>
    <w:p w:rsidR="001D18B6" w:rsidRPr="00C42ED4" w:rsidRDefault="001D18B6" w:rsidP="0016734E">
      <w:pPr>
        <w:pStyle w:val="a7"/>
        <w:spacing w:before="120" w:after="120"/>
        <w:ind w:firstLine="0"/>
        <w:rPr>
          <w:sz w:val="24"/>
          <w:szCs w:val="24"/>
        </w:rPr>
      </w:pPr>
      <w:r w:rsidRPr="00C42ED4">
        <w:rPr>
          <w:rFonts w:eastAsiaTheme="minorHAnsi"/>
          <w:noProof/>
          <w:sz w:val="24"/>
          <w:szCs w:val="24"/>
          <w:lang w:eastAsia="en-US"/>
        </w:rPr>
        <w:t xml:space="preserve">в) </w:t>
      </w:r>
      <w:r w:rsidRPr="00C42ED4">
        <w:rPr>
          <w:sz w:val="24"/>
          <w:szCs w:val="24"/>
        </w:rPr>
        <w:t xml:space="preserve">за соблюдение его работниками правил по охране труда, технике безопасности и противопожарной безопасности; </w:t>
      </w:r>
    </w:p>
    <w:p w:rsidR="001D18B6" w:rsidRPr="00C42ED4" w:rsidRDefault="001D18B6" w:rsidP="0016734E">
      <w:pPr>
        <w:pStyle w:val="a7"/>
        <w:spacing w:before="120" w:after="120"/>
        <w:ind w:firstLine="0"/>
        <w:rPr>
          <w:sz w:val="24"/>
          <w:szCs w:val="24"/>
        </w:rPr>
      </w:pPr>
      <w:r w:rsidRPr="00C42ED4">
        <w:rPr>
          <w:sz w:val="24"/>
          <w:szCs w:val="24"/>
        </w:rPr>
        <w:t>г) перед Заказчиком и владельцем объекта (территории), на которой проводились Работы, за нарушения правил по охране труда, технике безопасности, производственной санитарии, электро - и пожаробезопасности;</w:t>
      </w:r>
    </w:p>
    <w:p w:rsidR="001D18B6" w:rsidRPr="00C42ED4" w:rsidRDefault="001D18B6" w:rsidP="0016734E">
      <w:pPr>
        <w:pStyle w:val="a7"/>
        <w:spacing w:before="120" w:after="120"/>
        <w:ind w:firstLine="0"/>
        <w:rPr>
          <w:rFonts w:eastAsiaTheme="minorHAnsi"/>
          <w:noProof/>
          <w:sz w:val="24"/>
          <w:szCs w:val="24"/>
          <w:lang w:eastAsia="en-US"/>
        </w:rPr>
      </w:pPr>
      <w:r w:rsidRPr="00C42ED4">
        <w:rPr>
          <w:sz w:val="24"/>
          <w:szCs w:val="24"/>
        </w:rPr>
        <w:t xml:space="preserve">д) за не сохранность предоставленных Заказчиком материалов, </w:t>
      </w:r>
      <w:r w:rsidRPr="00C42ED4">
        <w:rPr>
          <w:rFonts w:eastAsiaTheme="minorHAnsi"/>
          <w:noProof/>
          <w:sz w:val="24"/>
          <w:szCs w:val="24"/>
          <w:lang w:eastAsia="en-US"/>
        </w:rPr>
        <w:t>оборудования, комплектующих изделий, конструкций и систем Заказчика.</w:t>
      </w:r>
    </w:p>
    <w:p w:rsidR="004168D1" w:rsidRDefault="00356E35" w:rsidP="0016734E">
      <w:pPr>
        <w:pStyle w:val="a7"/>
        <w:spacing w:before="120" w:after="120"/>
        <w:ind w:firstLine="0"/>
        <w:rPr>
          <w:sz w:val="24"/>
          <w:szCs w:val="24"/>
        </w:rPr>
      </w:pPr>
      <w:r w:rsidRPr="00C42ED4">
        <w:rPr>
          <w:sz w:val="24"/>
          <w:szCs w:val="24"/>
        </w:rPr>
        <w:t>9</w:t>
      </w:r>
      <w:r w:rsidR="0058402D">
        <w:rPr>
          <w:sz w:val="24"/>
          <w:szCs w:val="24"/>
        </w:rPr>
        <w:t>.1</w:t>
      </w:r>
      <w:r w:rsidR="00934074">
        <w:rPr>
          <w:sz w:val="24"/>
          <w:szCs w:val="24"/>
        </w:rPr>
        <w:t>3</w:t>
      </w:r>
      <w:r w:rsidR="001D18B6" w:rsidRPr="00C42ED4">
        <w:rPr>
          <w:sz w:val="24"/>
          <w:szCs w:val="24"/>
        </w:rPr>
        <w:t xml:space="preserve">. </w:t>
      </w:r>
      <w:r w:rsidR="00A1338D" w:rsidRPr="00C42ED4">
        <w:rPr>
          <w:sz w:val="24"/>
          <w:szCs w:val="24"/>
        </w:rPr>
        <w:t>За каждое нарушение Подрядчиком условий настоящего Договора, кроме сл</w:t>
      </w:r>
      <w:r w:rsidR="0058402D">
        <w:rPr>
          <w:sz w:val="24"/>
          <w:szCs w:val="24"/>
        </w:rPr>
        <w:t>учаев, предусмотренных п.9.2-9.7</w:t>
      </w:r>
      <w:r w:rsidR="00A1338D" w:rsidRPr="00C42ED4">
        <w:rPr>
          <w:sz w:val="24"/>
          <w:szCs w:val="24"/>
        </w:rPr>
        <w:t xml:space="preserve"> настоящего Договора, Заказчик вправе требовать от Подрядчика уплаты штрафа в размере</w:t>
      </w:r>
      <w:r w:rsidR="00D672E0" w:rsidRPr="00C42ED4">
        <w:rPr>
          <w:sz w:val="24"/>
          <w:szCs w:val="24"/>
        </w:rPr>
        <w:t xml:space="preserve"> 10 базовы</w:t>
      </w:r>
      <w:r w:rsidR="0024746E" w:rsidRPr="00C42ED4">
        <w:rPr>
          <w:sz w:val="24"/>
          <w:szCs w:val="24"/>
        </w:rPr>
        <w:t>х</w:t>
      </w:r>
      <w:r w:rsidR="00D672E0" w:rsidRPr="00C42ED4">
        <w:rPr>
          <w:sz w:val="24"/>
          <w:szCs w:val="24"/>
        </w:rPr>
        <w:t xml:space="preserve"> расчётных </w:t>
      </w:r>
      <w:r w:rsidR="00AE0727" w:rsidRPr="00C42ED4">
        <w:rPr>
          <w:sz w:val="24"/>
          <w:szCs w:val="24"/>
        </w:rPr>
        <w:t>в</w:t>
      </w:r>
      <w:r w:rsidR="00D672E0" w:rsidRPr="00C42ED4">
        <w:rPr>
          <w:sz w:val="24"/>
          <w:szCs w:val="24"/>
        </w:rPr>
        <w:t>еличин</w:t>
      </w:r>
      <w:r w:rsidR="00A00B98" w:rsidRPr="00C42ED4">
        <w:rPr>
          <w:sz w:val="24"/>
          <w:szCs w:val="24"/>
        </w:rPr>
        <w:t>.</w:t>
      </w:r>
    </w:p>
    <w:p w:rsidR="001D18B6" w:rsidRPr="00C42ED4" w:rsidRDefault="001D18B6" w:rsidP="003F5FA9">
      <w:pPr>
        <w:pStyle w:val="a7"/>
        <w:numPr>
          <w:ilvl w:val="0"/>
          <w:numId w:val="8"/>
        </w:numPr>
        <w:spacing w:before="120" w:after="120"/>
        <w:jc w:val="center"/>
        <w:rPr>
          <w:b/>
          <w:sz w:val="24"/>
          <w:szCs w:val="24"/>
        </w:rPr>
      </w:pPr>
      <w:r w:rsidRPr="00C42ED4">
        <w:rPr>
          <w:b/>
          <w:sz w:val="24"/>
          <w:szCs w:val="24"/>
        </w:rPr>
        <w:t>ПОРЯДОК РАССМОТРЕНИЯ СПОРОВ</w:t>
      </w:r>
    </w:p>
    <w:p w:rsidR="001D18B6" w:rsidRPr="00C42ED4" w:rsidRDefault="00A1338D" w:rsidP="0016734E">
      <w:pPr>
        <w:pStyle w:val="a7"/>
        <w:spacing w:before="120" w:after="120"/>
        <w:ind w:firstLine="0"/>
        <w:rPr>
          <w:sz w:val="24"/>
          <w:szCs w:val="24"/>
        </w:rPr>
      </w:pPr>
      <w:r w:rsidRPr="00C42ED4">
        <w:rPr>
          <w:sz w:val="24"/>
          <w:szCs w:val="24"/>
        </w:rPr>
        <w:t>10</w:t>
      </w:r>
      <w:r w:rsidR="001D18B6" w:rsidRPr="00C42ED4">
        <w:rPr>
          <w:sz w:val="24"/>
          <w:szCs w:val="24"/>
        </w:rPr>
        <w:t>.1. Споры, возникающие между Сторонами из настоящего Договора, подлежат урегулированию путем переговоров между Сторонами.</w:t>
      </w:r>
    </w:p>
    <w:p w:rsidR="001D18B6" w:rsidRDefault="00A1338D" w:rsidP="0016734E">
      <w:pPr>
        <w:pStyle w:val="a7"/>
        <w:spacing w:before="120" w:after="120"/>
        <w:ind w:firstLine="0"/>
        <w:rPr>
          <w:sz w:val="24"/>
          <w:szCs w:val="24"/>
        </w:rPr>
      </w:pPr>
      <w:r w:rsidRPr="00C42ED4">
        <w:rPr>
          <w:sz w:val="24"/>
          <w:szCs w:val="24"/>
        </w:rPr>
        <w:lastRenderedPageBreak/>
        <w:t>10</w:t>
      </w:r>
      <w:r w:rsidR="001D18B6" w:rsidRPr="00C42ED4">
        <w:rPr>
          <w:sz w:val="24"/>
          <w:szCs w:val="24"/>
        </w:rPr>
        <w:t>.2. Споры между Сторонами, не урегулированные путем переговоров, подлежат разрешению в суде</w:t>
      </w:r>
      <w:r w:rsidR="00356708">
        <w:rPr>
          <w:sz w:val="24"/>
          <w:szCs w:val="24"/>
        </w:rPr>
        <w:t xml:space="preserve"> по месту нахождения Заказчика</w:t>
      </w:r>
      <w:r w:rsidR="001D18B6" w:rsidRPr="00C42ED4">
        <w:rPr>
          <w:sz w:val="24"/>
          <w:szCs w:val="24"/>
        </w:rPr>
        <w:t>.</w:t>
      </w:r>
    </w:p>
    <w:p w:rsidR="001D18B6" w:rsidRPr="00C42ED4" w:rsidRDefault="001D18B6" w:rsidP="003F5FA9">
      <w:pPr>
        <w:pStyle w:val="a7"/>
        <w:numPr>
          <w:ilvl w:val="0"/>
          <w:numId w:val="8"/>
        </w:numPr>
        <w:jc w:val="center"/>
        <w:rPr>
          <w:b/>
          <w:sz w:val="24"/>
          <w:szCs w:val="24"/>
        </w:rPr>
      </w:pPr>
      <w:r w:rsidRPr="00C42ED4">
        <w:rPr>
          <w:b/>
          <w:sz w:val="24"/>
          <w:szCs w:val="24"/>
        </w:rPr>
        <w:t>СРОК ДЕЙСТВИЯ ДОГОВОРА И УСЛОВИЯ ЕГО РАСТОРЖЕНИЯ</w:t>
      </w:r>
    </w:p>
    <w:p w:rsidR="00A1338D" w:rsidRPr="00C42ED4" w:rsidRDefault="001D18B6" w:rsidP="0016734E">
      <w:pPr>
        <w:pStyle w:val="a7"/>
        <w:tabs>
          <w:tab w:val="left" w:pos="851"/>
        </w:tabs>
        <w:spacing w:before="120" w:after="120"/>
        <w:ind w:firstLine="0"/>
        <w:rPr>
          <w:sz w:val="24"/>
          <w:szCs w:val="24"/>
        </w:rPr>
      </w:pPr>
      <w:r w:rsidRPr="00C42ED4">
        <w:rPr>
          <w:sz w:val="24"/>
          <w:szCs w:val="24"/>
        </w:rPr>
        <w:t>1</w:t>
      </w:r>
      <w:r w:rsidR="00A1338D" w:rsidRPr="00C42ED4">
        <w:rPr>
          <w:sz w:val="24"/>
          <w:szCs w:val="24"/>
        </w:rPr>
        <w:t>1</w:t>
      </w:r>
      <w:r w:rsidRPr="00C42ED4">
        <w:rPr>
          <w:sz w:val="24"/>
          <w:szCs w:val="24"/>
        </w:rPr>
        <w:t>.1.</w:t>
      </w:r>
      <w:r w:rsidR="00A1338D" w:rsidRPr="00C42ED4">
        <w:rPr>
          <w:sz w:val="24"/>
          <w:szCs w:val="24"/>
        </w:rPr>
        <w:t xml:space="preserve"> Настоящий Договор действует в течение 12 (двенадцать) календарных месяцев с даты подписания настоящего Договора последней из Сторон. </w:t>
      </w:r>
    </w:p>
    <w:p w:rsidR="00A1338D" w:rsidRPr="00C42ED4" w:rsidRDefault="00A1338D" w:rsidP="0016734E">
      <w:pPr>
        <w:pStyle w:val="a7"/>
        <w:tabs>
          <w:tab w:val="left" w:pos="851"/>
        </w:tabs>
        <w:spacing w:before="120" w:after="120"/>
        <w:ind w:firstLine="0"/>
        <w:rPr>
          <w:sz w:val="24"/>
          <w:szCs w:val="24"/>
        </w:rPr>
      </w:pPr>
      <w:r w:rsidRPr="00C42ED4">
        <w:rPr>
          <w:sz w:val="24"/>
          <w:szCs w:val="24"/>
        </w:rPr>
        <w:tab/>
        <w:t>Если общая стоимость заказов в течение 12 месяцев с даты подписания настоящего Договора окажется меньше общей стоимости договора, то при отсутствии заявления одной из сторон о прекращении настоящего Договора по окончании срока он считается продленным на тех же условиях и на тот же срок без увеличения стоимости Договора до полного исполнения Сторонами своих обязательств.</w:t>
      </w:r>
    </w:p>
    <w:p w:rsidR="00A1338D" w:rsidRPr="00C42ED4" w:rsidRDefault="00A1338D" w:rsidP="0016734E">
      <w:pPr>
        <w:pStyle w:val="a7"/>
        <w:spacing w:before="120" w:after="120"/>
        <w:ind w:firstLine="0"/>
        <w:rPr>
          <w:sz w:val="24"/>
          <w:szCs w:val="24"/>
        </w:rPr>
      </w:pPr>
      <w:r w:rsidRPr="00C42ED4">
        <w:rPr>
          <w:sz w:val="24"/>
          <w:szCs w:val="24"/>
        </w:rPr>
        <w:t>11.2. Соответствующий Заказ вступает в силу с момента его подписания Сторонами и действует до полного выполнения Сторонами своих обязательств по нему. При этом прекращение действие Договора не прекращает обязательства Сторон по соответствующему Заказу.</w:t>
      </w:r>
    </w:p>
    <w:p w:rsidR="00A1338D" w:rsidRPr="00C42ED4" w:rsidRDefault="00A1338D" w:rsidP="0016734E">
      <w:pPr>
        <w:pStyle w:val="a7"/>
        <w:tabs>
          <w:tab w:val="left" w:pos="851"/>
        </w:tabs>
        <w:spacing w:before="120" w:after="120"/>
        <w:ind w:firstLine="0"/>
        <w:rPr>
          <w:sz w:val="24"/>
          <w:szCs w:val="24"/>
        </w:rPr>
      </w:pPr>
      <w:r w:rsidRPr="00C42ED4">
        <w:rPr>
          <w:sz w:val="24"/>
          <w:szCs w:val="24"/>
        </w:rPr>
        <w:t>11.3. Заказчик вправе досрочно расторгнуть настоящий Договор (Заказ) путём письменного уведомления Подрядчика в срок не позднее, чем за 5 (пять) календарных дней до предполагаемой даты расторжения настоящего Договора в следующих случаях:</w:t>
      </w:r>
    </w:p>
    <w:p w:rsidR="00A1338D" w:rsidRPr="00C42ED4" w:rsidRDefault="001D18B6" w:rsidP="0016734E">
      <w:pPr>
        <w:pStyle w:val="a7"/>
        <w:tabs>
          <w:tab w:val="left" w:pos="851"/>
        </w:tabs>
        <w:spacing w:before="120" w:after="120"/>
        <w:ind w:firstLine="0"/>
        <w:rPr>
          <w:sz w:val="24"/>
          <w:szCs w:val="24"/>
        </w:rPr>
      </w:pPr>
      <w:r w:rsidRPr="00C42ED4">
        <w:rPr>
          <w:sz w:val="24"/>
          <w:szCs w:val="24"/>
        </w:rPr>
        <w:t xml:space="preserve">а) </w:t>
      </w:r>
      <w:r w:rsidR="00A1338D" w:rsidRPr="00C42ED4">
        <w:rPr>
          <w:sz w:val="24"/>
          <w:szCs w:val="24"/>
        </w:rPr>
        <w:t xml:space="preserve">вследствие нарушения Подрядчиком условий настоящего Договора. </w:t>
      </w:r>
      <w:r w:rsidR="00A1338D" w:rsidRPr="00C42ED4">
        <w:rPr>
          <w:rFonts w:eastAsiaTheme="minorHAnsi"/>
          <w:noProof/>
          <w:sz w:val="24"/>
          <w:szCs w:val="24"/>
          <w:lang w:eastAsia="en-US"/>
        </w:rPr>
        <w:t xml:space="preserve">В этом случае Заказчик </w:t>
      </w:r>
      <w:r w:rsidR="00A1338D" w:rsidRPr="00C42ED4">
        <w:rPr>
          <w:sz w:val="24"/>
          <w:szCs w:val="24"/>
        </w:rPr>
        <w:t xml:space="preserve">осуществляет только оплату стоимости работ, фактически выполненных и принятых по Акту сдачи-приемки выполненных работ </w:t>
      </w:r>
      <w:r w:rsidR="00A1338D" w:rsidRPr="00C42ED4">
        <w:rPr>
          <w:rFonts w:eastAsiaTheme="minorHAnsi"/>
          <w:noProof/>
          <w:sz w:val="24"/>
          <w:szCs w:val="24"/>
          <w:lang w:eastAsia="en-US"/>
        </w:rPr>
        <w:t>и вправе потребовать уплаты пени</w:t>
      </w:r>
      <w:r w:rsidR="00A1338D" w:rsidRPr="00C42ED4">
        <w:rPr>
          <w:sz w:val="24"/>
          <w:szCs w:val="24"/>
        </w:rPr>
        <w:t>;</w:t>
      </w:r>
    </w:p>
    <w:p w:rsidR="001D18B6" w:rsidRPr="00C42ED4" w:rsidRDefault="00A1338D" w:rsidP="0016734E">
      <w:pPr>
        <w:pStyle w:val="a7"/>
        <w:tabs>
          <w:tab w:val="left" w:pos="851"/>
        </w:tabs>
        <w:spacing w:before="120" w:after="120"/>
        <w:ind w:firstLine="0"/>
        <w:rPr>
          <w:sz w:val="24"/>
          <w:szCs w:val="24"/>
        </w:rPr>
      </w:pPr>
      <w:r w:rsidRPr="00C42ED4">
        <w:rPr>
          <w:sz w:val="24"/>
          <w:szCs w:val="24"/>
        </w:rPr>
        <w:t>б</w:t>
      </w:r>
      <w:r w:rsidR="001D18B6" w:rsidRPr="00C42ED4">
        <w:rPr>
          <w:sz w:val="24"/>
          <w:szCs w:val="24"/>
        </w:rPr>
        <w:t>) по причинам, не связанным с неисполнением или ненадлежащим исполнением Подрядчиком своих обязательств по настоящему Договору. В этом случае Заказчик осуществляет оплату стоимости фактически выполненных Подрядчиком и документально подтвержденных Работ без обязательств осуществлять какие-либо иные выплаты.</w:t>
      </w:r>
    </w:p>
    <w:p w:rsidR="001D18B6" w:rsidRPr="00C42ED4" w:rsidRDefault="001D18B6" w:rsidP="0016734E">
      <w:pPr>
        <w:pStyle w:val="a7"/>
        <w:spacing w:before="120" w:after="120"/>
        <w:ind w:firstLine="0"/>
        <w:rPr>
          <w:sz w:val="24"/>
          <w:szCs w:val="24"/>
        </w:rPr>
      </w:pPr>
      <w:r w:rsidRPr="00C42ED4">
        <w:rPr>
          <w:sz w:val="24"/>
          <w:szCs w:val="24"/>
        </w:rPr>
        <w:t>1</w:t>
      </w:r>
      <w:r w:rsidR="00A1338D" w:rsidRPr="00C42ED4">
        <w:rPr>
          <w:sz w:val="24"/>
          <w:szCs w:val="24"/>
        </w:rPr>
        <w:t>1</w:t>
      </w:r>
      <w:r w:rsidRPr="00C42ED4">
        <w:rPr>
          <w:sz w:val="24"/>
          <w:szCs w:val="24"/>
        </w:rPr>
        <w:t>.</w:t>
      </w:r>
      <w:r w:rsidR="00A1338D" w:rsidRPr="00C42ED4">
        <w:rPr>
          <w:sz w:val="24"/>
          <w:szCs w:val="24"/>
        </w:rPr>
        <w:t>4</w:t>
      </w:r>
      <w:r w:rsidRPr="00C42ED4">
        <w:rPr>
          <w:sz w:val="24"/>
          <w:szCs w:val="24"/>
        </w:rPr>
        <w:t xml:space="preserve">. </w:t>
      </w:r>
      <w:r w:rsidR="00A1338D" w:rsidRPr="00C42ED4">
        <w:rPr>
          <w:sz w:val="24"/>
          <w:szCs w:val="24"/>
        </w:rPr>
        <w:t>В случае, если после расторжения настоящего Договора (Заказа) вследствие нарушения обязательств Подрядчиком по настоящему Договору (Заказу) Заказчик заключит с другим подрядчиком аналогичный договор по более высокой стоимости, то Подрядчик обязуется возместить Заказчику понесенные расходы в виде разницы между стоимостью работ по настоящему Договору и стоимостью работ по договору с другим подрядчиком.</w:t>
      </w:r>
    </w:p>
    <w:p w:rsidR="007576CA" w:rsidRDefault="001D18B6" w:rsidP="0016734E">
      <w:pPr>
        <w:pStyle w:val="a7"/>
        <w:spacing w:before="120" w:after="120"/>
        <w:ind w:firstLine="0"/>
        <w:rPr>
          <w:sz w:val="24"/>
          <w:szCs w:val="24"/>
        </w:rPr>
      </w:pPr>
      <w:r w:rsidRPr="00C42ED4">
        <w:rPr>
          <w:sz w:val="24"/>
          <w:szCs w:val="24"/>
        </w:rPr>
        <w:t>1</w:t>
      </w:r>
      <w:r w:rsidR="002372DC" w:rsidRPr="00C42ED4">
        <w:rPr>
          <w:sz w:val="24"/>
          <w:szCs w:val="24"/>
        </w:rPr>
        <w:t>1</w:t>
      </w:r>
      <w:r w:rsidRPr="00C42ED4">
        <w:rPr>
          <w:sz w:val="24"/>
          <w:szCs w:val="24"/>
        </w:rPr>
        <w:t>.</w:t>
      </w:r>
      <w:r w:rsidR="002372DC" w:rsidRPr="00C42ED4">
        <w:rPr>
          <w:sz w:val="24"/>
          <w:szCs w:val="24"/>
        </w:rPr>
        <w:t>5</w:t>
      </w:r>
      <w:r w:rsidRPr="00C42ED4">
        <w:rPr>
          <w:sz w:val="24"/>
          <w:szCs w:val="24"/>
        </w:rPr>
        <w:t xml:space="preserve">. </w:t>
      </w:r>
      <w:r w:rsidR="002372DC" w:rsidRPr="00C42ED4">
        <w:rPr>
          <w:sz w:val="24"/>
          <w:szCs w:val="24"/>
        </w:rPr>
        <w:t xml:space="preserve">Подрядчик вправе досрочно расторгнуть настоящий Договор до момента получения им предоплаты от Заказчика по первому Заказу путем письменного уведомления Заказчика в срок не позднее, чем за 30 (тридцать) календарных дней до предполагаемой даты расторжения настоящего Договора. </w:t>
      </w:r>
    </w:p>
    <w:p w:rsidR="001D18B6" w:rsidRPr="00C42ED4" w:rsidRDefault="001D18B6" w:rsidP="003F5FA9">
      <w:pPr>
        <w:pStyle w:val="a7"/>
        <w:numPr>
          <w:ilvl w:val="0"/>
          <w:numId w:val="8"/>
        </w:numPr>
        <w:jc w:val="center"/>
        <w:rPr>
          <w:b/>
          <w:sz w:val="24"/>
          <w:szCs w:val="24"/>
        </w:rPr>
      </w:pPr>
      <w:r w:rsidRPr="00C42ED4">
        <w:rPr>
          <w:b/>
          <w:sz w:val="24"/>
          <w:szCs w:val="24"/>
        </w:rPr>
        <w:t>ОБСТОЯТЕЛЬСТВА НЕПРЕОДОЛИМОЙ СИЛЫ</w:t>
      </w:r>
    </w:p>
    <w:p w:rsidR="002372DC" w:rsidRPr="00C42ED4" w:rsidRDefault="002372DC" w:rsidP="0016734E">
      <w:pPr>
        <w:spacing w:before="120" w:after="120"/>
        <w:jc w:val="both"/>
        <w:rPr>
          <w:sz w:val="24"/>
          <w:szCs w:val="24"/>
        </w:rPr>
      </w:pPr>
      <w:r w:rsidRPr="00C42ED4">
        <w:rPr>
          <w:sz w:val="24"/>
          <w:szCs w:val="24"/>
        </w:rPr>
        <w:t>12.1. Сторона, не исполнившая или ненадлежащим образом исполнившая свои обязательства по настоящему Договору, освобождается от ответственности,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w:t>
      </w:r>
    </w:p>
    <w:p w:rsidR="002372DC" w:rsidRPr="00C42ED4" w:rsidRDefault="002372DC" w:rsidP="0016734E">
      <w:pPr>
        <w:spacing w:before="120" w:after="120"/>
        <w:jc w:val="both"/>
        <w:rPr>
          <w:sz w:val="24"/>
          <w:szCs w:val="24"/>
        </w:rPr>
      </w:pPr>
      <w:r w:rsidRPr="00C42ED4">
        <w:rPr>
          <w:sz w:val="24"/>
          <w:szCs w:val="24"/>
        </w:rPr>
        <w:t xml:space="preserve">К числу обстоятельств непреодолимой силы (форс-мажор) относятся: </w:t>
      </w:r>
    </w:p>
    <w:p w:rsidR="002372DC" w:rsidRPr="00C42ED4" w:rsidRDefault="002372DC" w:rsidP="0016734E">
      <w:pPr>
        <w:spacing w:before="120" w:after="120"/>
        <w:jc w:val="both"/>
        <w:rPr>
          <w:sz w:val="24"/>
          <w:szCs w:val="24"/>
        </w:rPr>
      </w:pPr>
      <w:r w:rsidRPr="00C42ED4">
        <w:rPr>
          <w:sz w:val="24"/>
          <w:szCs w:val="24"/>
        </w:rPr>
        <w:t xml:space="preserve">- пожар, наводнение, землетрясение, другие стихийные бедствия; </w:t>
      </w:r>
    </w:p>
    <w:p w:rsidR="002372DC" w:rsidRPr="00C42ED4" w:rsidRDefault="002372DC" w:rsidP="0016734E">
      <w:pPr>
        <w:spacing w:before="120" w:after="120"/>
        <w:jc w:val="both"/>
        <w:rPr>
          <w:sz w:val="24"/>
          <w:szCs w:val="24"/>
        </w:rPr>
      </w:pPr>
      <w:r w:rsidRPr="00C42ED4">
        <w:rPr>
          <w:sz w:val="24"/>
          <w:szCs w:val="24"/>
        </w:rPr>
        <w:t xml:space="preserve">- блокада или эмбарго на экспорт и (или) импорт, </w:t>
      </w:r>
    </w:p>
    <w:p w:rsidR="002372DC" w:rsidRPr="00C42ED4" w:rsidRDefault="002372DC" w:rsidP="0016734E">
      <w:pPr>
        <w:spacing w:before="120" w:after="120"/>
        <w:jc w:val="both"/>
        <w:rPr>
          <w:sz w:val="24"/>
          <w:szCs w:val="24"/>
        </w:rPr>
      </w:pPr>
      <w:r w:rsidRPr="00C42ED4">
        <w:rPr>
          <w:sz w:val="24"/>
          <w:szCs w:val="24"/>
        </w:rPr>
        <w:t xml:space="preserve">- война, военные действия, террористические акты, </w:t>
      </w:r>
    </w:p>
    <w:p w:rsidR="002372DC" w:rsidRPr="00C42ED4" w:rsidRDefault="002372DC" w:rsidP="0016734E">
      <w:pPr>
        <w:spacing w:before="120" w:after="120"/>
        <w:jc w:val="both"/>
        <w:rPr>
          <w:sz w:val="24"/>
          <w:szCs w:val="24"/>
        </w:rPr>
      </w:pPr>
      <w:r w:rsidRPr="00C42ED4">
        <w:rPr>
          <w:sz w:val="24"/>
          <w:szCs w:val="24"/>
        </w:rPr>
        <w:t xml:space="preserve">- акты Президента Республики Узбекистан и Правительства Республики Узбекистан. </w:t>
      </w:r>
    </w:p>
    <w:p w:rsidR="002372DC" w:rsidRPr="00C42ED4" w:rsidRDefault="002372DC" w:rsidP="0016734E">
      <w:pPr>
        <w:spacing w:before="120" w:after="120"/>
        <w:jc w:val="both"/>
        <w:rPr>
          <w:sz w:val="24"/>
          <w:szCs w:val="24"/>
        </w:rPr>
      </w:pPr>
      <w:r w:rsidRPr="00C42ED4">
        <w:rPr>
          <w:sz w:val="24"/>
          <w:szCs w:val="24"/>
        </w:rPr>
        <w:t>12.2. В случае возникновения обстоятельств непреодолимой силы (форс-мажор) Сторона, которая подверглась их воздействию, уведомляет об этом другую Сторону в течение 5 (пяти) календарных дней с момента возникновения таких обстоятельств.</w:t>
      </w:r>
    </w:p>
    <w:p w:rsidR="002372DC" w:rsidRPr="00C42ED4" w:rsidRDefault="002372DC" w:rsidP="0016734E">
      <w:pPr>
        <w:spacing w:before="120" w:after="120"/>
        <w:jc w:val="both"/>
        <w:rPr>
          <w:sz w:val="24"/>
          <w:szCs w:val="24"/>
        </w:rPr>
      </w:pPr>
      <w:r w:rsidRPr="00C42ED4">
        <w:rPr>
          <w:sz w:val="24"/>
          <w:szCs w:val="24"/>
        </w:rPr>
        <w:t xml:space="preserve">12.3. Факты, указанные в уведомлении, должны подтверждаться документами, выданными уполномоченными государственными органами. Отсутствие такого уведомления, равно как и </w:t>
      </w:r>
      <w:r w:rsidRPr="00C42ED4">
        <w:rPr>
          <w:sz w:val="24"/>
          <w:szCs w:val="24"/>
        </w:rPr>
        <w:lastRenderedPageBreak/>
        <w:t>отсутствие соответствующих подтверждений лишает Сторону права ссылаться на какие-либо вышеуказанные обстоятельства в качестве оснований для освобождения от ответственности за неисполнение или ненадлежащее исполнение обязательств по настоящему Договору.</w:t>
      </w:r>
    </w:p>
    <w:p w:rsidR="002372DC" w:rsidRPr="00C42ED4" w:rsidRDefault="002372DC" w:rsidP="0016734E">
      <w:pPr>
        <w:spacing w:before="120" w:after="120"/>
        <w:jc w:val="both"/>
        <w:rPr>
          <w:sz w:val="24"/>
          <w:szCs w:val="24"/>
        </w:rPr>
      </w:pPr>
      <w:r w:rsidRPr="00C42ED4">
        <w:rPr>
          <w:sz w:val="24"/>
          <w:szCs w:val="24"/>
        </w:rPr>
        <w:t>12.4. В случае возникновения обстоятельств непреодолимой силы Стороны незамедлительно проводят переговоры друг с другом и согласуют меры, которые необходимо принять, с целью исправления или устранения последствий обстоятельств непреодолимой силы.</w:t>
      </w:r>
    </w:p>
    <w:p w:rsidR="002372DC" w:rsidRPr="00C42ED4" w:rsidRDefault="002372DC" w:rsidP="0016734E">
      <w:pPr>
        <w:spacing w:before="120" w:after="120"/>
        <w:jc w:val="both"/>
        <w:rPr>
          <w:sz w:val="24"/>
          <w:szCs w:val="24"/>
        </w:rPr>
      </w:pPr>
      <w:r w:rsidRPr="00C42ED4">
        <w:rPr>
          <w:sz w:val="24"/>
          <w:szCs w:val="24"/>
        </w:rPr>
        <w:t>В этом случае выполнение соответствующих обязательств может быть отложено на срок действия таких обстоятельств либо до окончания действия их последствий.</w:t>
      </w:r>
    </w:p>
    <w:p w:rsidR="002372DC" w:rsidRPr="00C42ED4" w:rsidRDefault="002372DC" w:rsidP="0016734E">
      <w:pPr>
        <w:spacing w:before="120" w:after="120"/>
        <w:jc w:val="both"/>
        <w:rPr>
          <w:sz w:val="24"/>
          <w:szCs w:val="24"/>
        </w:rPr>
      </w:pPr>
      <w:r w:rsidRPr="00C42ED4">
        <w:rPr>
          <w:sz w:val="24"/>
          <w:szCs w:val="24"/>
        </w:rPr>
        <w:t xml:space="preserve">12.5. В случае, если обстоятельства непреодолимой силы или их последствия влекут невозможность исполнения обязательств по настоящему Договору, каждая из Сторон вправе расторгнуть настоящий Договор после направления другой Стороне письменного уведомления за 10 (десять) рабочих дней до предполагаемой даты расторжения настоящего Договора. </w:t>
      </w:r>
    </w:p>
    <w:p w:rsidR="002372DC" w:rsidRPr="00C42ED4" w:rsidRDefault="002372DC" w:rsidP="0016734E">
      <w:pPr>
        <w:spacing w:before="120" w:after="120"/>
        <w:jc w:val="both"/>
        <w:rPr>
          <w:sz w:val="24"/>
          <w:szCs w:val="24"/>
        </w:rPr>
      </w:pPr>
      <w:r w:rsidRPr="00C42ED4">
        <w:rPr>
          <w:sz w:val="24"/>
          <w:szCs w:val="24"/>
        </w:rPr>
        <w:t>В этом случае ни одна из Сторон не вправе требовать от другой Стороны возмещения убытков, понесенных в результате обстоятельств непреодолимой силы.</w:t>
      </w:r>
    </w:p>
    <w:p w:rsidR="002372DC" w:rsidRDefault="002372DC" w:rsidP="0016734E">
      <w:pPr>
        <w:spacing w:before="120" w:after="120"/>
        <w:jc w:val="both"/>
        <w:rPr>
          <w:sz w:val="24"/>
          <w:szCs w:val="24"/>
        </w:rPr>
      </w:pPr>
      <w:r w:rsidRPr="00C42ED4">
        <w:rPr>
          <w:sz w:val="24"/>
          <w:szCs w:val="24"/>
        </w:rPr>
        <w:t>При этом Подрядчик обязан произвести Заказчику возврат уплаченных им денежных средств за невыполненные обязательства, а Заказчик обязан произвести оплату стоимости работ, фактически выполненных и принятых по Акту сдачи-приемки выполненных работ</w:t>
      </w:r>
      <w:r w:rsidR="00205BC7" w:rsidRPr="00C42ED4">
        <w:rPr>
          <w:sz w:val="24"/>
          <w:szCs w:val="24"/>
        </w:rPr>
        <w:t>.</w:t>
      </w:r>
    </w:p>
    <w:p w:rsidR="001D18B6" w:rsidRPr="00C42ED4" w:rsidRDefault="001D18B6" w:rsidP="003F5FA9">
      <w:pPr>
        <w:pStyle w:val="a7"/>
        <w:numPr>
          <w:ilvl w:val="0"/>
          <w:numId w:val="8"/>
        </w:numPr>
        <w:jc w:val="center"/>
        <w:rPr>
          <w:b/>
          <w:sz w:val="24"/>
          <w:szCs w:val="24"/>
        </w:rPr>
      </w:pPr>
      <w:r w:rsidRPr="00C42ED4">
        <w:rPr>
          <w:b/>
          <w:sz w:val="24"/>
          <w:szCs w:val="24"/>
        </w:rPr>
        <w:t>ГАРАНТИИ</w:t>
      </w:r>
    </w:p>
    <w:p w:rsidR="001D18B6" w:rsidRPr="00C42ED4" w:rsidRDefault="001D18B6" w:rsidP="0016734E">
      <w:pPr>
        <w:pStyle w:val="a7"/>
        <w:spacing w:before="120" w:after="120"/>
        <w:ind w:firstLine="0"/>
        <w:rPr>
          <w:sz w:val="24"/>
          <w:szCs w:val="24"/>
        </w:rPr>
      </w:pPr>
      <w:r w:rsidRPr="00C42ED4">
        <w:rPr>
          <w:sz w:val="24"/>
          <w:szCs w:val="24"/>
        </w:rPr>
        <w:t>1</w:t>
      </w:r>
      <w:r w:rsidR="009252B7" w:rsidRPr="00C42ED4">
        <w:rPr>
          <w:sz w:val="24"/>
          <w:szCs w:val="24"/>
        </w:rPr>
        <w:t>3</w:t>
      </w:r>
      <w:r w:rsidRPr="00C42ED4">
        <w:rPr>
          <w:sz w:val="24"/>
          <w:szCs w:val="24"/>
        </w:rPr>
        <w:t>.1. Подрядчик гарантирует надлежащее качество выполненных Работ и использованных им при выполнении Работ материалов</w:t>
      </w:r>
      <w:r w:rsidR="009252B7" w:rsidRPr="00C42ED4">
        <w:rPr>
          <w:sz w:val="24"/>
          <w:szCs w:val="24"/>
        </w:rPr>
        <w:t xml:space="preserve"> и оборудования</w:t>
      </w:r>
      <w:r w:rsidRPr="00C42ED4">
        <w:rPr>
          <w:sz w:val="24"/>
          <w:szCs w:val="24"/>
        </w:rPr>
        <w:t>.</w:t>
      </w:r>
    </w:p>
    <w:p w:rsidR="00C44E4C" w:rsidRPr="00C42ED4" w:rsidRDefault="00C44E4C" w:rsidP="00AE0727">
      <w:pPr>
        <w:autoSpaceDE w:val="0"/>
        <w:autoSpaceDN w:val="0"/>
        <w:adjustRightInd w:val="0"/>
        <w:ind w:right="-1"/>
        <w:jc w:val="both"/>
        <w:rPr>
          <w:snapToGrid w:val="0"/>
          <w:sz w:val="24"/>
          <w:szCs w:val="24"/>
        </w:rPr>
      </w:pPr>
      <w:r w:rsidRPr="00C42ED4">
        <w:rPr>
          <w:snapToGrid w:val="0"/>
          <w:sz w:val="24"/>
          <w:szCs w:val="24"/>
        </w:rPr>
        <w:t xml:space="preserve">13.2. Подрядчик несет ответственность за недостатки проектно-сметной документации, включая недостатки, обнаруженные в ходе строительства, </w:t>
      </w:r>
      <w:r w:rsidR="00AE0727" w:rsidRPr="00C42ED4">
        <w:rPr>
          <w:snapToGrid w:val="0"/>
          <w:sz w:val="24"/>
          <w:szCs w:val="24"/>
        </w:rPr>
        <w:t xml:space="preserve">приёмке в эксплуатацию, </w:t>
      </w:r>
      <w:r w:rsidRPr="00C42ED4">
        <w:rPr>
          <w:snapToGrid w:val="0"/>
          <w:sz w:val="24"/>
          <w:szCs w:val="24"/>
        </w:rPr>
        <w:t xml:space="preserve">а также в процессе эксплуатации объекта, созданного на основе выполненной проектно-сметной документации. </w:t>
      </w:r>
    </w:p>
    <w:p w:rsidR="0032394F" w:rsidRPr="00C42ED4" w:rsidRDefault="00AE0727" w:rsidP="0016734E">
      <w:pPr>
        <w:pStyle w:val="a3"/>
        <w:spacing w:before="120" w:after="120"/>
        <w:jc w:val="both"/>
        <w:rPr>
          <w:snapToGrid w:val="0"/>
          <w:sz w:val="24"/>
          <w:szCs w:val="24"/>
        </w:rPr>
      </w:pPr>
      <w:r w:rsidRPr="00C42ED4">
        <w:rPr>
          <w:snapToGrid w:val="0"/>
          <w:sz w:val="24"/>
          <w:szCs w:val="24"/>
        </w:rPr>
        <w:t>13.3.</w:t>
      </w:r>
      <w:r w:rsidR="00C44E4C" w:rsidRPr="00C42ED4">
        <w:rPr>
          <w:snapToGrid w:val="0"/>
          <w:sz w:val="24"/>
          <w:szCs w:val="24"/>
        </w:rPr>
        <w:t xml:space="preserve"> При обнаружении недостатков в проектно-сметной документации подрядчик по требованию Заказчика обязан безвозмездно переделать проектно-сметную документацию, а также возместить заказчику причиненные убытки в полном объёме.</w:t>
      </w:r>
    </w:p>
    <w:p w:rsidR="001D18B6" w:rsidRPr="00C42ED4" w:rsidRDefault="001D18B6" w:rsidP="0016734E">
      <w:pPr>
        <w:pStyle w:val="a3"/>
        <w:spacing w:before="120" w:after="120"/>
        <w:jc w:val="both"/>
        <w:rPr>
          <w:sz w:val="24"/>
          <w:szCs w:val="24"/>
        </w:rPr>
      </w:pPr>
      <w:r w:rsidRPr="00C42ED4">
        <w:rPr>
          <w:sz w:val="24"/>
          <w:szCs w:val="24"/>
        </w:rPr>
        <w:t>1</w:t>
      </w:r>
      <w:r w:rsidR="009252B7" w:rsidRPr="00C42ED4">
        <w:rPr>
          <w:sz w:val="24"/>
          <w:szCs w:val="24"/>
        </w:rPr>
        <w:t>3</w:t>
      </w:r>
      <w:r w:rsidRPr="00C42ED4">
        <w:rPr>
          <w:sz w:val="24"/>
          <w:szCs w:val="24"/>
        </w:rPr>
        <w:t>.</w:t>
      </w:r>
      <w:r w:rsidR="00AE0727" w:rsidRPr="00C42ED4">
        <w:rPr>
          <w:sz w:val="24"/>
          <w:szCs w:val="24"/>
        </w:rPr>
        <w:t>4</w:t>
      </w:r>
      <w:r w:rsidRPr="00C42ED4">
        <w:rPr>
          <w:sz w:val="24"/>
          <w:szCs w:val="24"/>
        </w:rPr>
        <w:t xml:space="preserve">. </w:t>
      </w:r>
      <w:r w:rsidR="007D1DB5" w:rsidRPr="00C42ED4">
        <w:rPr>
          <w:sz w:val="24"/>
          <w:szCs w:val="24"/>
        </w:rPr>
        <w:t xml:space="preserve">На результат выполненных </w:t>
      </w:r>
      <w:r w:rsidR="00AE0727" w:rsidRPr="00C42ED4">
        <w:rPr>
          <w:sz w:val="24"/>
          <w:szCs w:val="24"/>
        </w:rPr>
        <w:t xml:space="preserve">строительно-монтажных </w:t>
      </w:r>
      <w:r w:rsidR="007D1DB5" w:rsidRPr="00C42ED4">
        <w:rPr>
          <w:sz w:val="24"/>
          <w:szCs w:val="24"/>
        </w:rPr>
        <w:t>Работ, и материалы, используемые в процессе выполнения Работ, Подрядчик устанавливает гарант</w:t>
      </w:r>
      <w:r w:rsidR="00C31D46">
        <w:rPr>
          <w:sz w:val="24"/>
          <w:szCs w:val="24"/>
        </w:rPr>
        <w:t>ийный срок продолжительностью 36</w:t>
      </w:r>
      <w:r w:rsidR="007D1DB5" w:rsidRPr="00C42ED4">
        <w:rPr>
          <w:sz w:val="24"/>
          <w:szCs w:val="24"/>
        </w:rPr>
        <w:t xml:space="preserve"> (двадцать четыре) месяца с момента приёмки результата Работ.</w:t>
      </w:r>
    </w:p>
    <w:p w:rsidR="001D18B6" w:rsidRPr="00C42ED4" w:rsidRDefault="001D18B6" w:rsidP="0016734E">
      <w:pPr>
        <w:pStyle w:val="a3"/>
        <w:spacing w:before="120" w:after="120"/>
        <w:jc w:val="both"/>
        <w:rPr>
          <w:sz w:val="24"/>
          <w:szCs w:val="24"/>
        </w:rPr>
      </w:pPr>
      <w:r w:rsidRPr="00C42ED4">
        <w:rPr>
          <w:sz w:val="24"/>
          <w:szCs w:val="24"/>
        </w:rPr>
        <w:t>1</w:t>
      </w:r>
      <w:r w:rsidR="007D1DB5" w:rsidRPr="00C42ED4">
        <w:rPr>
          <w:sz w:val="24"/>
          <w:szCs w:val="24"/>
        </w:rPr>
        <w:t>3</w:t>
      </w:r>
      <w:r w:rsidRPr="00C42ED4">
        <w:rPr>
          <w:sz w:val="24"/>
          <w:szCs w:val="24"/>
        </w:rPr>
        <w:t>.</w:t>
      </w:r>
      <w:r w:rsidR="0032394F" w:rsidRPr="00C42ED4">
        <w:rPr>
          <w:sz w:val="24"/>
          <w:szCs w:val="24"/>
        </w:rPr>
        <w:t>5</w:t>
      </w:r>
      <w:r w:rsidRPr="00C42ED4">
        <w:rPr>
          <w:sz w:val="24"/>
          <w:szCs w:val="24"/>
        </w:rPr>
        <w:t xml:space="preserve">. </w:t>
      </w:r>
      <w:r w:rsidR="007D1DB5" w:rsidRPr="00C42ED4">
        <w:rPr>
          <w:sz w:val="24"/>
          <w:szCs w:val="24"/>
        </w:rPr>
        <w:t>В случае выявления Заказчиком в течение гарантийного срока недостатков (дефектов) Работ, в том числе скрытых недостатков (дефектов), Подрядчик обязан за свой счет устранить их в срок не более 5 (пять) рабочих дней с момента получения соответствующего требования Заказчика.</w:t>
      </w:r>
    </w:p>
    <w:p w:rsidR="001D18B6" w:rsidRDefault="001D18B6" w:rsidP="0016734E">
      <w:pPr>
        <w:pStyle w:val="a3"/>
        <w:spacing w:before="120" w:after="120"/>
        <w:jc w:val="both"/>
        <w:rPr>
          <w:sz w:val="24"/>
          <w:szCs w:val="24"/>
        </w:rPr>
      </w:pPr>
      <w:r w:rsidRPr="00C42ED4">
        <w:rPr>
          <w:sz w:val="24"/>
          <w:szCs w:val="24"/>
        </w:rPr>
        <w:t>1</w:t>
      </w:r>
      <w:r w:rsidR="007D1DB5" w:rsidRPr="00C42ED4">
        <w:rPr>
          <w:sz w:val="24"/>
          <w:szCs w:val="24"/>
        </w:rPr>
        <w:t>3</w:t>
      </w:r>
      <w:r w:rsidRPr="00C42ED4">
        <w:rPr>
          <w:sz w:val="24"/>
          <w:szCs w:val="24"/>
        </w:rPr>
        <w:t>.</w:t>
      </w:r>
      <w:r w:rsidR="0032394F" w:rsidRPr="00C42ED4">
        <w:rPr>
          <w:sz w:val="24"/>
          <w:szCs w:val="24"/>
        </w:rPr>
        <w:t>6</w:t>
      </w:r>
      <w:r w:rsidRPr="00C42ED4">
        <w:rPr>
          <w:sz w:val="24"/>
          <w:szCs w:val="24"/>
        </w:rPr>
        <w:t xml:space="preserve">. Обязательства Подрядчика в течение гарантийного срока считаются исполненными с момента подписания Заказчиком Акта об устранении недостатков (дефектов). </w:t>
      </w:r>
    </w:p>
    <w:p w:rsidR="001D18B6" w:rsidRPr="00C42ED4" w:rsidRDefault="001D18B6" w:rsidP="003F5FA9">
      <w:pPr>
        <w:pStyle w:val="a7"/>
        <w:numPr>
          <w:ilvl w:val="0"/>
          <w:numId w:val="8"/>
        </w:numPr>
        <w:jc w:val="center"/>
        <w:rPr>
          <w:b/>
          <w:bCs/>
          <w:sz w:val="24"/>
          <w:szCs w:val="24"/>
        </w:rPr>
      </w:pPr>
      <w:r w:rsidRPr="00C42ED4">
        <w:rPr>
          <w:b/>
          <w:bCs/>
          <w:sz w:val="24"/>
          <w:szCs w:val="24"/>
        </w:rPr>
        <w:t>КОНФИДЕНЦИАЛЬНОСТЬ</w:t>
      </w:r>
    </w:p>
    <w:p w:rsidR="001D18B6" w:rsidRPr="00C42ED4" w:rsidRDefault="001D18B6" w:rsidP="0016734E">
      <w:pPr>
        <w:spacing w:before="120" w:after="120"/>
        <w:jc w:val="both"/>
        <w:rPr>
          <w:snapToGrid w:val="0"/>
          <w:sz w:val="24"/>
          <w:szCs w:val="24"/>
        </w:rPr>
      </w:pPr>
      <w:r w:rsidRPr="00C42ED4">
        <w:rPr>
          <w:snapToGrid w:val="0"/>
          <w:sz w:val="24"/>
          <w:szCs w:val="24"/>
        </w:rPr>
        <w:t>1</w:t>
      </w:r>
      <w:r w:rsidR="007D1DB5" w:rsidRPr="00C42ED4">
        <w:rPr>
          <w:snapToGrid w:val="0"/>
          <w:sz w:val="24"/>
          <w:szCs w:val="24"/>
        </w:rPr>
        <w:t>4</w:t>
      </w:r>
      <w:r w:rsidRPr="00C42ED4">
        <w:rPr>
          <w:snapToGrid w:val="0"/>
          <w:sz w:val="24"/>
          <w:szCs w:val="24"/>
        </w:rPr>
        <w:t>.1. Стороны соглашаются, что содержание Договора, а также все документы, переданные Сторонами друг другу в связи с заключением и исполнением настоящего Договора, считаются конфиденциальными и относятся к коммерческой тайне Сторон, которая не подлежит разглашению без письменного согласия другой Стороны.</w:t>
      </w:r>
    </w:p>
    <w:p w:rsidR="001D18B6" w:rsidRPr="00C42ED4" w:rsidRDefault="001D18B6" w:rsidP="0016734E">
      <w:pPr>
        <w:spacing w:before="120" w:after="120"/>
        <w:jc w:val="both"/>
        <w:rPr>
          <w:snapToGrid w:val="0"/>
          <w:sz w:val="24"/>
          <w:szCs w:val="24"/>
        </w:rPr>
      </w:pPr>
      <w:r w:rsidRPr="00C42ED4">
        <w:rPr>
          <w:snapToGrid w:val="0"/>
          <w:sz w:val="24"/>
          <w:szCs w:val="24"/>
        </w:rPr>
        <w:t>Исключение из вышеизложенного правила составляют сведения, которые в соответствии с законодательством Республики Узбекистан не могут составлять коммерческую тайну юридического лица.</w:t>
      </w:r>
    </w:p>
    <w:p w:rsidR="001D18B6" w:rsidRPr="00C42ED4" w:rsidRDefault="007D1DB5" w:rsidP="0016734E">
      <w:pPr>
        <w:spacing w:before="120" w:after="120"/>
        <w:jc w:val="both"/>
        <w:rPr>
          <w:snapToGrid w:val="0"/>
          <w:sz w:val="24"/>
          <w:szCs w:val="24"/>
        </w:rPr>
      </w:pPr>
      <w:r w:rsidRPr="00C42ED4">
        <w:rPr>
          <w:snapToGrid w:val="0"/>
          <w:sz w:val="24"/>
          <w:szCs w:val="24"/>
        </w:rPr>
        <w:t>14</w:t>
      </w:r>
      <w:r w:rsidR="001D18B6" w:rsidRPr="00C42ED4">
        <w:rPr>
          <w:snapToGrid w:val="0"/>
          <w:sz w:val="24"/>
          <w:szCs w:val="24"/>
        </w:rPr>
        <w:t>.2. Обязательства по сохранению конфиденциальности сохраняют свою силу и после истечения срока действия настоящего Договора или его досрочного расторжения в течение последующих 3 (трех) лет.</w:t>
      </w:r>
    </w:p>
    <w:p w:rsidR="001D18B6" w:rsidRPr="00C42ED4" w:rsidRDefault="001D18B6" w:rsidP="0016734E">
      <w:pPr>
        <w:spacing w:before="120" w:after="120"/>
        <w:jc w:val="both"/>
        <w:rPr>
          <w:snapToGrid w:val="0"/>
          <w:sz w:val="24"/>
          <w:szCs w:val="24"/>
        </w:rPr>
      </w:pPr>
      <w:r w:rsidRPr="00C42ED4">
        <w:rPr>
          <w:snapToGrid w:val="0"/>
          <w:sz w:val="24"/>
          <w:szCs w:val="24"/>
        </w:rPr>
        <w:t>1</w:t>
      </w:r>
      <w:r w:rsidR="007D1DB5" w:rsidRPr="00C42ED4">
        <w:rPr>
          <w:snapToGrid w:val="0"/>
          <w:sz w:val="24"/>
          <w:szCs w:val="24"/>
        </w:rPr>
        <w:t>4</w:t>
      </w:r>
      <w:r w:rsidRPr="00C42ED4">
        <w:rPr>
          <w:snapToGrid w:val="0"/>
          <w:sz w:val="24"/>
          <w:szCs w:val="24"/>
        </w:rPr>
        <w:t xml:space="preserve">.3. За нарушение условия о конфиденциальности информации, Сторона, допустившая такое нарушение, несёт ответственность в виде возмещения причиненных этим убытков. Данные </w:t>
      </w:r>
      <w:r w:rsidRPr="00C42ED4">
        <w:rPr>
          <w:snapToGrid w:val="0"/>
          <w:sz w:val="24"/>
          <w:szCs w:val="24"/>
        </w:rPr>
        <w:lastRenderedPageBreak/>
        <w:t xml:space="preserve">положения подлежат применению также в случае реорганизации одной из Сторон для её правопреемников, при ликвидации одной из Сторон – для другой Стороны. Способы защиты каждой Стороной конфиденциальной информации другой Стороны – не ниже, чем способы защиты данной Стороной своей собственной конфиденциальной информации. </w:t>
      </w:r>
    </w:p>
    <w:p w:rsidR="00C31D46" w:rsidRDefault="001D18B6" w:rsidP="0016734E">
      <w:pPr>
        <w:spacing w:before="120" w:after="120"/>
        <w:jc w:val="both"/>
        <w:rPr>
          <w:snapToGrid w:val="0"/>
          <w:sz w:val="24"/>
          <w:szCs w:val="24"/>
        </w:rPr>
      </w:pPr>
      <w:r w:rsidRPr="00C42ED4">
        <w:rPr>
          <w:snapToGrid w:val="0"/>
          <w:sz w:val="24"/>
          <w:szCs w:val="24"/>
        </w:rPr>
        <w:t>Ни одна из Сторон не вправе передавать конфиденциальную информацию другой Стороны любым третьим лицам или ознакомлять с конфиденциальной информацией другой Стороны любых третьих лиц без письменного согласия другой Стороны.</w:t>
      </w:r>
    </w:p>
    <w:p w:rsidR="001D18B6" w:rsidRDefault="001D18B6" w:rsidP="003F5FA9">
      <w:pPr>
        <w:pStyle w:val="a7"/>
        <w:numPr>
          <w:ilvl w:val="0"/>
          <w:numId w:val="8"/>
        </w:numPr>
        <w:jc w:val="center"/>
        <w:rPr>
          <w:b/>
          <w:sz w:val="24"/>
          <w:szCs w:val="24"/>
        </w:rPr>
      </w:pPr>
      <w:r w:rsidRPr="00C42ED4">
        <w:rPr>
          <w:b/>
          <w:sz w:val="24"/>
          <w:szCs w:val="24"/>
        </w:rPr>
        <w:t>ЗАКЛЮЧИТЕЛЬНЫЕ УСЛОВИЯ</w:t>
      </w:r>
    </w:p>
    <w:p w:rsidR="00C31D46" w:rsidRPr="00C31D46" w:rsidRDefault="00C31D46" w:rsidP="00C31D46">
      <w:pPr>
        <w:pStyle w:val="a7"/>
        <w:spacing w:before="120" w:after="120"/>
        <w:ind w:firstLine="0"/>
        <w:rPr>
          <w:sz w:val="24"/>
          <w:szCs w:val="24"/>
        </w:rPr>
      </w:pPr>
      <w:r w:rsidRPr="00C31D46">
        <w:rPr>
          <w:sz w:val="24"/>
          <w:szCs w:val="24"/>
        </w:rPr>
        <w:t>15.1. Стороны согласовывают не допускать коррупционных действий, связанных с договором при заключении договора, в течение срока действия договора и после окончания этого срока.</w:t>
      </w:r>
    </w:p>
    <w:p w:rsidR="00C31D46" w:rsidRPr="00C31D46" w:rsidRDefault="00C31D46" w:rsidP="00C31D46">
      <w:pPr>
        <w:pStyle w:val="a7"/>
        <w:spacing w:before="120" w:after="120"/>
        <w:ind w:firstLine="0"/>
        <w:rPr>
          <w:sz w:val="24"/>
          <w:szCs w:val="24"/>
        </w:rPr>
      </w:pPr>
      <w:r w:rsidRPr="00C31D46">
        <w:rPr>
          <w:sz w:val="24"/>
          <w:szCs w:val="24"/>
        </w:rPr>
        <w:t>15.2. Стороны признают меры предупреждения коррупции, определенные в дополнительных антикоррупционных условиях договора и обеспечивают сотрудничество по их соблюдению.</w:t>
      </w:r>
    </w:p>
    <w:p w:rsidR="00C31D46" w:rsidRPr="00C31D46" w:rsidRDefault="00C31D46" w:rsidP="00C31D46">
      <w:pPr>
        <w:pStyle w:val="a7"/>
        <w:spacing w:before="120" w:after="120"/>
        <w:ind w:firstLine="0"/>
        <w:rPr>
          <w:sz w:val="24"/>
          <w:szCs w:val="24"/>
        </w:rPr>
      </w:pPr>
      <w:r w:rsidRPr="00C31D46">
        <w:rPr>
          <w:sz w:val="24"/>
          <w:szCs w:val="24"/>
        </w:rPr>
        <w:t>15.3. Каждая сторона гарантирует, что при заключении договора непосредственно ею или ее исполнительными органами, должностными лицами и сотрудниками не передавались деньги, материальные ценности в нарушение закона об отношениях, связанных с договором, не допущено, не предложено, не обещано получение неофициальных денег или других материальных ценностей для заключения договора, а также не получены материальные или любые виды льгот, преференций (не оставлено впечатление о возможности осуществить аналогичные действия в будущем).</w:t>
      </w:r>
    </w:p>
    <w:p w:rsidR="00C31D46" w:rsidRPr="00C31D46" w:rsidRDefault="00C31D46" w:rsidP="00C31D46">
      <w:pPr>
        <w:pStyle w:val="a7"/>
        <w:spacing w:before="120" w:after="120"/>
        <w:ind w:firstLine="0"/>
        <w:rPr>
          <w:sz w:val="24"/>
          <w:szCs w:val="24"/>
        </w:rPr>
      </w:pPr>
      <w:r w:rsidRPr="00C31D46">
        <w:rPr>
          <w:sz w:val="24"/>
          <w:szCs w:val="24"/>
        </w:rPr>
        <w:t>Стороны принимают рациональные меры по недопущению совершения вышеуказанных действий лицами (вспомогательные подрядные организации, агенты и другие лица под контролем сторон), привлеченными ими в рамках договора.</w:t>
      </w:r>
    </w:p>
    <w:p w:rsidR="00C31D46" w:rsidRPr="00C31D46" w:rsidRDefault="00C31D46" w:rsidP="00C31D46">
      <w:pPr>
        <w:pStyle w:val="a7"/>
        <w:spacing w:before="120" w:after="120"/>
        <w:ind w:firstLine="0"/>
        <w:rPr>
          <w:sz w:val="24"/>
          <w:szCs w:val="24"/>
        </w:rPr>
      </w:pPr>
      <w:r w:rsidRPr="00C31D46">
        <w:rPr>
          <w:sz w:val="24"/>
          <w:szCs w:val="24"/>
        </w:rPr>
        <w:t>15.4. Стороны не допускают непосредственное или косвенное (в том числе, через третьих лиц) совершение государственными служащими, политическими партиями, а также своими исполнительными органами, должностными лицами и сотрудниками следующих действий в любой форме:</w:t>
      </w:r>
    </w:p>
    <w:p w:rsidR="00C31D46" w:rsidRPr="00C31D46" w:rsidRDefault="00C31D46" w:rsidP="00C31D46">
      <w:pPr>
        <w:pStyle w:val="a7"/>
        <w:spacing w:before="120" w:after="120"/>
        <w:ind w:firstLine="0"/>
        <w:rPr>
          <w:sz w:val="24"/>
          <w:szCs w:val="24"/>
        </w:rPr>
      </w:pPr>
      <w:r w:rsidRPr="00C31D46">
        <w:rPr>
          <w:sz w:val="24"/>
          <w:szCs w:val="24"/>
        </w:rPr>
        <w:t>а) предложение, обещание получения, предоставление материальной или нематериальной выгоды в пользу вышеуказанных лиц или собственной пользы с целью получения лицензий и разрешений контролирующих органов, осуществления налогообложения, таможенного оформления, рассмотрения дела в суде, получение или сохранение незаконным образом преимущества коммерческого или иного характера в законодательном процессе и других сферах;</w:t>
      </w:r>
    </w:p>
    <w:p w:rsidR="00C31D46" w:rsidRPr="00C31D46" w:rsidRDefault="00C31D46" w:rsidP="00C31D46">
      <w:pPr>
        <w:pStyle w:val="a7"/>
        <w:spacing w:before="120" w:after="120"/>
        <w:ind w:firstLine="0"/>
        <w:rPr>
          <w:sz w:val="24"/>
          <w:szCs w:val="24"/>
        </w:rPr>
      </w:pPr>
      <w:r w:rsidRPr="00C31D46">
        <w:rPr>
          <w:sz w:val="24"/>
          <w:szCs w:val="24"/>
        </w:rPr>
        <w:t>б) легализация доходов, полученных незаконным образом, а также если сторонам известно, что имущество является доходом, полученным от преступной деятельности, придание его происхождению законного оттенка путем его передачи, превращения в имущество либо обмена, сокрытие действительной специфики, источника, места расположения, способа распоряжения, переноса таких денег или другого имущества, настоящих прав на владение денежными средствами или другим имуществом либо его распорядителя;</w:t>
      </w:r>
    </w:p>
    <w:p w:rsidR="00C31D46" w:rsidRPr="00C31D46" w:rsidRDefault="00C31D46" w:rsidP="00C31D46">
      <w:pPr>
        <w:pStyle w:val="a7"/>
        <w:spacing w:before="120" w:after="120"/>
        <w:ind w:firstLine="0"/>
        <w:rPr>
          <w:sz w:val="24"/>
          <w:szCs w:val="24"/>
        </w:rPr>
      </w:pPr>
      <w:r w:rsidRPr="00C31D46">
        <w:rPr>
          <w:sz w:val="24"/>
          <w:szCs w:val="24"/>
        </w:rPr>
        <w:t>в) искать корысти, призывать, угрожать или оказывать давление для совершения коррупционного правонарушения. Одна сторона должна немедленно сообщить второй стороне и уполномоченным государственным органам об аналогичных фактах.</w:t>
      </w:r>
    </w:p>
    <w:p w:rsidR="00C31D46" w:rsidRPr="00C31D46" w:rsidRDefault="00C31D46" w:rsidP="00C31D46">
      <w:pPr>
        <w:pStyle w:val="a7"/>
        <w:spacing w:before="120" w:after="120"/>
        <w:ind w:firstLine="0"/>
        <w:rPr>
          <w:sz w:val="24"/>
          <w:szCs w:val="24"/>
        </w:rPr>
      </w:pPr>
      <w:r w:rsidRPr="00C31D46">
        <w:rPr>
          <w:sz w:val="24"/>
          <w:szCs w:val="24"/>
        </w:rPr>
        <w:t>15.5. Стороны в отношении лиц (в том числе, вспомогательные подрядчики, агенты, торговые представители, дистрибьютеры, юристы, бухгалтера, другие представители, действующие от их имени), находящихся под контролем сторон и действующих от их имени при реализации и передаче товаров, услуг и работ, проведении переговоров по заключению соглашений, получении лицензий, разрешений и других документов разрешительного характера или при осуществлении иных действий в интересах сторон, должны осуществлять следующие действия:</w:t>
      </w:r>
    </w:p>
    <w:p w:rsidR="00C31D46" w:rsidRPr="00C31D46" w:rsidRDefault="00C31D46" w:rsidP="00C31D46">
      <w:pPr>
        <w:pStyle w:val="a7"/>
        <w:spacing w:before="120" w:after="120"/>
        <w:ind w:firstLine="0"/>
        <w:rPr>
          <w:sz w:val="24"/>
          <w:szCs w:val="24"/>
        </w:rPr>
      </w:pPr>
      <w:r w:rsidRPr="00C31D46">
        <w:rPr>
          <w:sz w:val="24"/>
          <w:szCs w:val="24"/>
        </w:rPr>
        <w:t>- предоставление указаний и разъяснений о необходимости недопущения коррупционных действий и бескомпромиссности в отношении коррупционных действий;</w:t>
      </w:r>
    </w:p>
    <w:p w:rsidR="00C31D46" w:rsidRPr="00C31D46" w:rsidRDefault="00C31D46" w:rsidP="00C31D46">
      <w:pPr>
        <w:pStyle w:val="a7"/>
        <w:spacing w:before="120" w:after="120"/>
        <w:ind w:firstLine="0"/>
        <w:rPr>
          <w:sz w:val="24"/>
          <w:szCs w:val="24"/>
        </w:rPr>
      </w:pPr>
      <w:r w:rsidRPr="00C31D46">
        <w:rPr>
          <w:sz w:val="24"/>
          <w:szCs w:val="24"/>
        </w:rPr>
        <w:t>- не использовать их в качестве посредников для осуществления коррупционных действий;</w:t>
      </w:r>
    </w:p>
    <w:p w:rsidR="00C31D46" w:rsidRPr="00C31D46" w:rsidRDefault="00C31D46" w:rsidP="00C31D46">
      <w:pPr>
        <w:pStyle w:val="a7"/>
        <w:spacing w:before="120" w:after="120"/>
        <w:ind w:firstLine="0"/>
        <w:rPr>
          <w:sz w:val="24"/>
          <w:szCs w:val="24"/>
        </w:rPr>
      </w:pPr>
      <w:r w:rsidRPr="00C31D46">
        <w:rPr>
          <w:sz w:val="24"/>
          <w:szCs w:val="24"/>
        </w:rPr>
        <w:lastRenderedPageBreak/>
        <w:t>- привлекать их к работе только исходя из производственной необходимости в процессе ежедневной деятельности стороны;</w:t>
      </w:r>
    </w:p>
    <w:p w:rsidR="00C31D46" w:rsidRPr="00C31D46" w:rsidRDefault="00C31D46" w:rsidP="00C31D46">
      <w:pPr>
        <w:pStyle w:val="a7"/>
        <w:spacing w:before="120" w:after="120"/>
        <w:ind w:firstLine="0"/>
        <w:rPr>
          <w:sz w:val="24"/>
          <w:szCs w:val="24"/>
        </w:rPr>
      </w:pPr>
      <w:r w:rsidRPr="00C31D46">
        <w:rPr>
          <w:sz w:val="24"/>
          <w:szCs w:val="24"/>
        </w:rPr>
        <w:t>- не осуществлять им необоснованные выплаты, превышающие установленный размер оплаты за оказанные услуги в рамках законодательства.</w:t>
      </w:r>
    </w:p>
    <w:p w:rsidR="00C31D46" w:rsidRPr="00C31D46" w:rsidRDefault="00C31D46" w:rsidP="00C31D46">
      <w:pPr>
        <w:pStyle w:val="a7"/>
        <w:spacing w:before="120" w:after="120"/>
        <w:ind w:firstLine="0"/>
        <w:rPr>
          <w:sz w:val="24"/>
          <w:szCs w:val="24"/>
        </w:rPr>
      </w:pPr>
      <w:r w:rsidRPr="00C31D46">
        <w:rPr>
          <w:sz w:val="24"/>
          <w:szCs w:val="24"/>
        </w:rPr>
        <w:t>15.6. Стороны гарантируют не оказывать давления на лица, находящиеся под их контролем и действующих от их имени, в случае уведомление о фактах нарушения установленных обязательств в рамках дополнительных антикоррупционных условий.</w:t>
      </w:r>
    </w:p>
    <w:p w:rsidR="00C31D46" w:rsidRPr="00C31D46" w:rsidRDefault="00C31D46" w:rsidP="00C31D46">
      <w:pPr>
        <w:pStyle w:val="a7"/>
        <w:spacing w:before="120" w:after="120"/>
        <w:ind w:firstLine="0"/>
        <w:rPr>
          <w:sz w:val="24"/>
          <w:szCs w:val="24"/>
        </w:rPr>
      </w:pPr>
      <w:r w:rsidRPr="00C31D46">
        <w:rPr>
          <w:sz w:val="24"/>
          <w:szCs w:val="24"/>
        </w:rPr>
        <w:t>15.7. В случае, если одной из сторон стало известно о допущении второй стороной нарушения обязательств, указанных в пунктах 15.4 и 15. 5 дополнительных антикоррупционных условий, эта сторона должна немедленно оповестить об этом вторую сторону и требовать от второй стороны принятие соответствующих мер в течение рационального срока, а также предоставить информацию о проведенных работах.</w:t>
      </w:r>
    </w:p>
    <w:p w:rsidR="00C31D46" w:rsidRPr="00C31D46" w:rsidRDefault="00C31D46" w:rsidP="00C31D46">
      <w:pPr>
        <w:pStyle w:val="a7"/>
        <w:spacing w:before="120" w:after="120"/>
        <w:ind w:firstLine="0"/>
        <w:rPr>
          <w:sz w:val="24"/>
          <w:szCs w:val="24"/>
        </w:rPr>
      </w:pPr>
      <w:r w:rsidRPr="00C31D46">
        <w:rPr>
          <w:sz w:val="24"/>
          <w:szCs w:val="24"/>
        </w:rPr>
        <w:t>В случае, если вторая сторона по требованию первой стороны не приняла соответствующие меры в течение рационального срока или не уведомила о результатах рассмотрения, первая сторона вправе приостановить действие, расторгнуть настоящий договор в одностороннем порядке и требовать документально подтверждённого ущерба.</w:t>
      </w:r>
    </w:p>
    <w:p w:rsidR="00C31D46" w:rsidRDefault="00C31D46" w:rsidP="00C31D46">
      <w:pPr>
        <w:pStyle w:val="a7"/>
        <w:ind w:firstLine="0"/>
        <w:rPr>
          <w:b/>
          <w:sz w:val="24"/>
          <w:szCs w:val="24"/>
        </w:rPr>
      </w:pPr>
    </w:p>
    <w:p w:rsidR="00C31D46" w:rsidRPr="00C31D46" w:rsidRDefault="00C31D46" w:rsidP="003F5FA9">
      <w:pPr>
        <w:pStyle w:val="a7"/>
        <w:numPr>
          <w:ilvl w:val="0"/>
          <w:numId w:val="8"/>
        </w:numPr>
        <w:jc w:val="center"/>
        <w:rPr>
          <w:b/>
          <w:sz w:val="24"/>
          <w:szCs w:val="24"/>
        </w:rPr>
      </w:pPr>
      <w:r w:rsidRPr="00C42ED4">
        <w:rPr>
          <w:b/>
          <w:sz w:val="24"/>
          <w:szCs w:val="24"/>
        </w:rPr>
        <w:t>ЗАКЛЮЧИТЕЛЬНЫЕ УСЛОВИЯ</w:t>
      </w:r>
    </w:p>
    <w:p w:rsidR="001D18B6" w:rsidRPr="00C42ED4" w:rsidRDefault="001D18B6" w:rsidP="0016734E">
      <w:pPr>
        <w:pStyle w:val="a7"/>
        <w:spacing w:before="120" w:after="120"/>
        <w:ind w:firstLine="0"/>
        <w:rPr>
          <w:sz w:val="24"/>
          <w:szCs w:val="24"/>
        </w:rPr>
      </w:pPr>
      <w:r w:rsidRPr="00C42ED4">
        <w:rPr>
          <w:sz w:val="24"/>
          <w:szCs w:val="24"/>
        </w:rPr>
        <w:t>1</w:t>
      </w:r>
      <w:r w:rsidR="00C31D46">
        <w:rPr>
          <w:sz w:val="24"/>
          <w:szCs w:val="24"/>
        </w:rPr>
        <w:t>6</w:t>
      </w:r>
      <w:r w:rsidRPr="00C42ED4">
        <w:rPr>
          <w:sz w:val="24"/>
          <w:szCs w:val="24"/>
        </w:rPr>
        <w:t xml:space="preserve">.1. Стороны подтверждают и гарантируют, что имеют корпоративные полномочия и все необходимые разрешения (в том числе согласие участников) для заключения настоящего Договора и исполнения всех вытекающих из него обязательств, что которые им получены и (или) оформлены и имеют полную силу и действие. </w:t>
      </w:r>
    </w:p>
    <w:p w:rsidR="001D18B6" w:rsidRPr="00C42ED4" w:rsidRDefault="001D18B6" w:rsidP="0016734E">
      <w:pPr>
        <w:pStyle w:val="a7"/>
        <w:spacing w:before="120" w:after="120"/>
        <w:ind w:firstLine="0"/>
        <w:rPr>
          <w:sz w:val="24"/>
          <w:szCs w:val="24"/>
        </w:rPr>
      </w:pPr>
      <w:r w:rsidRPr="00C42ED4">
        <w:rPr>
          <w:sz w:val="24"/>
          <w:szCs w:val="24"/>
        </w:rPr>
        <w:t>1</w:t>
      </w:r>
      <w:r w:rsidR="00C31D46">
        <w:rPr>
          <w:sz w:val="24"/>
          <w:szCs w:val="24"/>
        </w:rPr>
        <w:t>6</w:t>
      </w:r>
      <w:r w:rsidRPr="00C42ED4">
        <w:rPr>
          <w:sz w:val="24"/>
          <w:szCs w:val="24"/>
        </w:rPr>
        <w:t xml:space="preserve">.2. Заключение и исполнение Сторонами настоящего Договора и предусмотренных им действий не вступают и не вступят в противоречие: </w:t>
      </w:r>
    </w:p>
    <w:p w:rsidR="001D18B6" w:rsidRPr="00C42ED4" w:rsidRDefault="001D18B6" w:rsidP="0016734E">
      <w:pPr>
        <w:pStyle w:val="a7"/>
        <w:spacing w:before="120" w:after="120"/>
        <w:rPr>
          <w:sz w:val="24"/>
          <w:szCs w:val="24"/>
        </w:rPr>
      </w:pPr>
      <w:r w:rsidRPr="00C42ED4">
        <w:rPr>
          <w:sz w:val="24"/>
          <w:szCs w:val="24"/>
        </w:rPr>
        <w:t>- с любым законом, приказом, распоряжением какого-либо государственного органа, судебным решением, определением или постановлением, или законодательным актом, правилом или иным нормативно-правовым актом, применимым к нему;</w:t>
      </w:r>
    </w:p>
    <w:p w:rsidR="001D18B6" w:rsidRPr="00C42ED4" w:rsidRDefault="001D18B6" w:rsidP="0016734E">
      <w:pPr>
        <w:pStyle w:val="a7"/>
        <w:spacing w:before="120" w:after="120"/>
        <w:rPr>
          <w:sz w:val="24"/>
          <w:szCs w:val="24"/>
        </w:rPr>
      </w:pPr>
      <w:r w:rsidRPr="00C42ED4">
        <w:rPr>
          <w:sz w:val="24"/>
          <w:szCs w:val="24"/>
        </w:rPr>
        <w:t>- с учредительными документами или какими-либо внутренними локальными правовыми актами Подрядчика и (или) его учредителей;</w:t>
      </w:r>
    </w:p>
    <w:p w:rsidR="001D18B6" w:rsidRPr="00C42ED4" w:rsidRDefault="001D18B6" w:rsidP="0016734E">
      <w:pPr>
        <w:pStyle w:val="a7"/>
        <w:spacing w:before="120" w:after="120"/>
        <w:rPr>
          <w:sz w:val="24"/>
          <w:szCs w:val="24"/>
        </w:rPr>
      </w:pPr>
      <w:r w:rsidRPr="00C42ED4">
        <w:rPr>
          <w:sz w:val="24"/>
          <w:szCs w:val="24"/>
        </w:rPr>
        <w:t>-  с любым соглашением или документом, действие которого распространяется на Подрядчика или его учредителей, или любой актив Подрядчика, или любой из активов его учредителей.</w:t>
      </w:r>
    </w:p>
    <w:p w:rsidR="007D1DB5" w:rsidRPr="00C42ED4" w:rsidRDefault="001D18B6" w:rsidP="0016734E">
      <w:pPr>
        <w:pStyle w:val="a7"/>
        <w:tabs>
          <w:tab w:val="left" w:pos="709"/>
          <w:tab w:val="left" w:pos="851"/>
          <w:tab w:val="left" w:pos="1134"/>
        </w:tabs>
        <w:spacing w:before="120" w:after="120"/>
        <w:ind w:firstLine="0"/>
        <w:rPr>
          <w:sz w:val="24"/>
          <w:szCs w:val="24"/>
        </w:rPr>
      </w:pPr>
      <w:r w:rsidRPr="00C42ED4">
        <w:rPr>
          <w:sz w:val="24"/>
          <w:szCs w:val="24"/>
        </w:rPr>
        <w:t>1</w:t>
      </w:r>
      <w:r w:rsidR="00C31D46">
        <w:rPr>
          <w:sz w:val="24"/>
          <w:szCs w:val="24"/>
        </w:rPr>
        <w:t>6</w:t>
      </w:r>
      <w:r w:rsidRPr="00C42ED4">
        <w:rPr>
          <w:sz w:val="24"/>
          <w:szCs w:val="24"/>
        </w:rPr>
        <w:t xml:space="preserve">.3. </w:t>
      </w:r>
      <w:r w:rsidR="007D1DB5" w:rsidRPr="00C42ED4">
        <w:rPr>
          <w:sz w:val="24"/>
          <w:szCs w:val="24"/>
        </w:rPr>
        <w:t>Подрядчик настоящим обязуется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настоящему Договору, в том числе (не ограничиваясь) не совершать предложение, санкционирование, обещание и осуществление незаконных платежей, включая (но не ограничиваясь) взятки в денежной или любой иной форме, каким-либо физическим или юридическим лицам, включая (но не ограничиваясь) коммерческие организации, органы власти и самоуправления, государственных служащих, частных компаний и их представителей.</w:t>
      </w:r>
    </w:p>
    <w:p w:rsidR="001D18B6" w:rsidRPr="00C42ED4" w:rsidRDefault="007D1DB5" w:rsidP="0016734E">
      <w:pPr>
        <w:pStyle w:val="a7"/>
        <w:tabs>
          <w:tab w:val="left" w:pos="709"/>
          <w:tab w:val="left" w:pos="851"/>
          <w:tab w:val="left" w:pos="1134"/>
        </w:tabs>
        <w:spacing w:before="120" w:after="120"/>
        <w:ind w:firstLine="0"/>
        <w:rPr>
          <w:spacing w:val="-4"/>
          <w:sz w:val="24"/>
          <w:szCs w:val="24"/>
        </w:rPr>
      </w:pPr>
      <w:r w:rsidRPr="00C42ED4">
        <w:rPr>
          <w:sz w:val="24"/>
          <w:szCs w:val="24"/>
        </w:rPr>
        <w:t>В случае нарушения Подрядчиком обязательств, указанных в абзаце первом настоящего пункта, Заказчик имеет право в одностороннем внесудебном порядке отказаться от исполнения настоящего Договора. Заказчик не возмещает убытки Подрядчику в связи с расторжением Договора в соответствии с данным пунктом.</w:t>
      </w:r>
    </w:p>
    <w:p w:rsidR="007D1DB5" w:rsidRPr="00C42ED4" w:rsidRDefault="001D18B6" w:rsidP="0016734E">
      <w:pPr>
        <w:pStyle w:val="a7"/>
        <w:spacing w:before="120" w:after="120"/>
        <w:ind w:firstLine="0"/>
        <w:rPr>
          <w:sz w:val="24"/>
          <w:szCs w:val="24"/>
        </w:rPr>
      </w:pPr>
      <w:r w:rsidRPr="00C42ED4">
        <w:rPr>
          <w:sz w:val="24"/>
          <w:szCs w:val="24"/>
        </w:rPr>
        <w:t>1</w:t>
      </w:r>
      <w:r w:rsidR="00C31D46">
        <w:rPr>
          <w:sz w:val="24"/>
          <w:szCs w:val="24"/>
        </w:rPr>
        <w:t>6</w:t>
      </w:r>
      <w:r w:rsidRPr="00C42ED4">
        <w:rPr>
          <w:sz w:val="24"/>
          <w:szCs w:val="24"/>
        </w:rPr>
        <w:t>.4.</w:t>
      </w:r>
      <w:r w:rsidR="007D1DB5" w:rsidRPr="00C42ED4">
        <w:rPr>
          <w:sz w:val="24"/>
          <w:szCs w:val="24"/>
        </w:rPr>
        <w:t xml:space="preserve"> Все изменения и дополнения к Договору считаются действительными, если они оформлены в письменном виде и подписаны надлежащими уполномоченными представителями Сторон.</w:t>
      </w:r>
    </w:p>
    <w:p w:rsidR="001D18B6" w:rsidRPr="00C42ED4" w:rsidRDefault="001D18B6" w:rsidP="0016734E">
      <w:pPr>
        <w:spacing w:before="120" w:after="120"/>
        <w:jc w:val="both"/>
        <w:rPr>
          <w:snapToGrid w:val="0"/>
          <w:sz w:val="24"/>
          <w:szCs w:val="24"/>
        </w:rPr>
      </w:pPr>
      <w:r w:rsidRPr="00C42ED4">
        <w:rPr>
          <w:snapToGrid w:val="0"/>
          <w:sz w:val="24"/>
          <w:szCs w:val="24"/>
        </w:rPr>
        <w:t>1</w:t>
      </w:r>
      <w:r w:rsidR="00C31D46">
        <w:rPr>
          <w:snapToGrid w:val="0"/>
          <w:sz w:val="24"/>
          <w:szCs w:val="24"/>
        </w:rPr>
        <w:t>6</w:t>
      </w:r>
      <w:r w:rsidRPr="00C42ED4">
        <w:rPr>
          <w:snapToGrid w:val="0"/>
          <w:sz w:val="24"/>
          <w:szCs w:val="24"/>
        </w:rPr>
        <w:t>.5. Ни одна из Сторон не вправе передавать свои права и обязанности по настоящему Договору третьей стороне без письменного согласия другой Стороны.</w:t>
      </w:r>
    </w:p>
    <w:p w:rsidR="007D1DB5" w:rsidRPr="00C42ED4" w:rsidRDefault="001D18B6" w:rsidP="0016734E">
      <w:pPr>
        <w:spacing w:before="120" w:after="120"/>
        <w:jc w:val="both"/>
        <w:rPr>
          <w:snapToGrid w:val="0"/>
          <w:sz w:val="24"/>
          <w:szCs w:val="24"/>
        </w:rPr>
      </w:pPr>
      <w:r w:rsidRPr="00C42ED4">
        <w:rPr>
          <w:snapToGrid w:val="0"/>
          <w:sz w:val="24"/>
          <w:szCs w:val="24"/>
        </w:rPr>
        <w:lastRenderedPageBreak/>
        <w:t>1</w:t>
      </w:r>
      <w:r w:rsidR="00C31D46">
        <w:rPr>
          <w:snapToGrid w:val="0"/>
          <w:sz w:val="24"/>
          <w:szCs w:val="24"/>
        </w:rPr>
        <w:t>6</w:t>
      </w:r>
      <w:r w:rsidRPr="00C42ED4">
        <w:rPr>
          <w:snapToGrid w:val="0"/>
          <w:sz w:val="24"/>
          <w:szCs w:val="24"/>
        </w:rPr>
        <w:t xml:space="preserve">.6. </w:t>
      </w:r>
      <w:r w:rsidR="007D1DB5" w:rsidRPr="00C42ED4">
        <w:rPr>
          <w:snapToGrid w:val="0"/>
          <w:sz w:val="24"/>
          <w:szCs w:val="24"/>
        </w:rPr>
        <w:t xml:space="preserve">В случае изменения своего адреса, а также банковских и других реквизитов Сторона обязана в течение 5 (пяти) календарных дней </w:t>
      </w:r>
      <w:r w:rsidR="007D1DB5" w:rsidRPr="00C42ED4">
        <w:rPr>
          <w:sz w:val="24"/>
          <w:szCs w:val="24"/>
        </w:rPr>
        <w:t>с момента их изменения</w:t>
      </w:r>
      <w:r w:rsidR="007D1DB5" w:rsidRPr="00C42ED4">
        <w:rPr>
          <w:snapToGrid w:val="0"/>
          <w:sz w:val="24"/>
          <w:szCs w:val="24"/>
        </w:rPr>
        <w:t xml:space="preserve"> уведомить об этом другую Сторону. В случае неисполнения указанной обязанности исполнение по прежним реквизитам будут считаться надлежащим исполнением обязательств в рамках настоящего Договора.</w:t>
      </w:r>
    </w:p>
    <w:p w:rsidR="007D1DB5" w:rsidRPr="00C42ED4" w:rsidRDefault="00C31D46" w:rsidP="0016734E">
      <w:pPr>
        <w:spacing w:before="120" w:after="120"/>
        <w:jc w:val="both"/>
        <w:rPr>
          <w:sz w:val="24"/>
          <w:szCs w:val="24"/>
        </w:rPr>
      </w:pPr>
      <w:r>
        <w:rPr>
          <w:snapToGrid w:val="0"/>
          <w:sz w:val="24"/>
          <w:szCs w:val="24"/>
        </w:rPr>
        <w:t>16</w:t>
      </w:r>
      <w:r w:rsidR="007D1DB5" w:rsidRPr="00C42ED4">
        <w:rPr>
          <w:snapToGrid w:val="0"/>
          <w:sz w:val="24"/>
          <w:szCs w:val="24"/>
        </w:rPr>
        <w:t xml:space="preserve">.7. </w:t>
      </w:r>
      <w:r w:rsidR="007D1DB5" w:rsidRPr="00C42ED4">
        <w:rPr>
          <w:sz w:val="24"/>
          <w:szCs w:val="24"/>
        </w:rPr>
        <w:t>Во всех случаях, не предусмотренных настоящим Договором, Стороны руководствуются действующим законодательством Республики Узбекистан.</w:t>
      </w:r>
    </w:p>
    <w:p w:rsidR="007D1DB5" w:rsidRPr="00C42ED4" w:rsidRDefault="00C31D46" w:rsidP="0016734E">
      <w:pPr>
        <w:spacing w:before="120" w:after="120"/>
        <w:jc w:val="both"/>
        <w:rPr>
          <w:snapToGrid w:val="0"/>
          <w:sz w:val="24"/>
          <w:szCs w:val="24"/>
        </w:rPr>
      </w:pPr>
      <w:r>
        <w:rPr>
          <w:snapToGrid w:val="0"/>
          <w:sz w:val="24"/>
          <w:szCs w:val="24"/>
        </w:rPr>
        <w:t>16</w:t>
      </w:r>
      <w:r w:rsidR="007D1DB5" w:rsidRPr="00C42ED4">
        <w:rPr>
          <w:snapToGrid w:val="0"/>
          <w:sz w:val="24"/>
          <w:szCs w:val="24"/>
        </w:rPr>
        <w:t xml:space="preserve">.8. Все Приложения к настоящему Договору являются его неотъемлемой частью. </w:t>
      </w:r>
    </w:p>
    <w:p w:rsidR="007D1DB5" w:rsidRPr="00C42ED4" w:rsidRDefault="00C31D46" w:rsidP="0016734E">
      <w:pPr>
        <w:tabs>
          <w:tab w:val="left" w:pos="720"/>
        </w:tabs>
        <w:spacing w:before="120" w:after="120"/>
        <w:jc w:val="both"/>
        <w:rPr>
          <w:sz w:val="24"/>
          <w:szCs w:val="24"/>
        </w:rPr>
      </w:pPr>
      <w:r>
        <w:rPr>
          <w:sz w:val="24"/>
          <w:szCs w:val="24"/>
        </w:rPr>
        <w:t>16</w:t>
      </w:r>
      <w:r w:rsidR="007D1DB5" w:rsidRPr="00C42ED4">
        <w:rPr>
          <w:sz w:val="24"/>
          <w:szCs w:val="24"/>
        </w:rPr>
        <w:t>.9. Все сообщения и уведомления, направляемые Сторонами друг другу в соответствии или в связи с настоящим Договором, должны быть составлены на русском языке и направлены следующим образом:</w:t>
      </w:r>
    </w:p>
    <w:p w:rsidR="007D1DB5" w:rsidRPr="00C42ED4" w:rsidRDefault="007D1DB5" w:rsidP="0016734E">
      <w:pPr>
        <w:tabs>
          <w:tab w:val="left" w:pos="720"/>
        </w:tabs>
        <w:spacing w:before="120" w:after="120"/>
        <w:jc w:val="both"/>
        <w:rPr>
          <w:sz w:val="24"/>
          <w:szCs w:val="24"/>
        </w:rPr>
      </w:pPr>
      <w:r w:rsidRPr="00C42ED4">
        <w:rPr>
          <w:sz w:val="24"/>
          <w:szCs w:val="24"/>
        </w:rPr>
        <w:t>а) вручаются лично под расписку о получении уполномоченному представителю или любому сотруднику Стороны настоящего Договора</w:t>
      </w:r>
    </w:p>
    <w:p w:rsidR="007D1DB5" w:rsidRPr="00C42ED4" w:rsidRDefault="007D1DB5" w:rsidP="0016734E">
      <w:pPr>
        <w:tabs>
          <w:tab w:val="left" w:pos="720"/>
        </w:tabs>
        <w:spacing w:before="120" w:after="120"/>
        <w:jc w:val="both"/>
        <w:rPr>
          <w:sz w:val="24"/>
          <w:szCs w:val="24"/>
        </w:rPr>
      </w:pPr>
      <w:r w:rsidRPr="00C42ED4">
        <w:rPr>
          <w:sz w:val="24"/>
          <w:szCs w:val="24"/>
        </w:rPr>
        <w:t>б) при отсутствии такой возможности направляются заказным письмом с уведомлением о вручении;</w:t>
      </w:r>
    </w:p>
    <w:p w:rsidR="007D1DB5" w:rsidRPr="00C42ED4" w:rsidRDefault="007D1DB5" w:rsidP="0016734E">
      <w:pPr>
        <w:tabs>
          <w:tab w:val="left" w:pos="720"/>
        </w:tabs>
        <w:spacing w:before="120" w:after="120"/>
        <w:jc w:val="both"/>
        <w:rPr>
          <w:sz w:val="24"/>
          <w:szCs w:val="24"/>
        </w:rPr>
      </w:pPr>
      <w:r w:rsidRPr="00C42ED4">
        <w:rPr>
          <w:sz w:val="24"/>
          <w:szCs w:val="24"/>
        </w:rPr>
        <w:t>в) направляются посредством электронной почты.</w:t>
      </w:r>
    </w:p>
    <w:p w:rsidR="007D1DB5" w:rsidRPr="00C42ED4" w:rsidRDefault="00C31D46" w:rsidP="0016734E">
      <w:pPr>
        <w:spacing w:before="120" w:after="120"/>
        <w:jc w:val="both"/>
        <w:rPr>
          <w:snapToGrid w:val="0"/>
          <w:sz w:val="24"/>
          <w:szCs w:val="24"/>
        </w:rPr>
      </w:pPr>
      <w:r>
        <w:rPr>
          <w:snapToGrid w:val="0"/>
          <w:sz w:val="24"/>
          <w:szCs w:val="24"/>
        </w:rPr>
        <w:t>16</w:t>
      </w:r>
      <w:r w:rsidR="007D1DB5" w:rsidRPr="00C42ED4">
        <w:rPr>
          <w:snapToGrid w:val="0"/>
          <w:sz w:val="24"/>
          <w:szCs w:val="24"/>
        </w:rPr>
        <w:t>.10. Настоящий Договор составлен в двух экземплярах, на русском языке по волеизъявлению Сторон, имеющих одинаковую юридическую силу.</w:t>
      </w:r>
    </w:p>
    <w:p w:rsidR="001D18B6" w:rsidRPr="006126A1" w:rsidRDefault="001D18B6" w:rsidP="003C2D09">
      <w:pPr>
        <w:spacing w:before="60" w:after="60"/>
        <w:jc w:val="both"/>
        <w:rPr>
          <w:snapToGrid w:val="0"/>
          <w:sz w:val="24"/>
          <w:szCs w:val="24"/>
        </w:rPr>
      </w:pPr>
      <w:r w:rsidRPr="006126A1">
        <w:rPr>
          <w:snapToGrid w:val="0"/>
          <w:sz w:val="24"/>
          <w:szCs w:val="24"/>
        </w:rPr>
        <w:t>Приложения:</w:t>
      </w:r>
    </w:p>
    <w:p w:rsidR="008E18DB" w:rsidRPr="004168D1" w:rsidRDefault="007D1DB5" w:rsidP="000D3BE3">
      <w:pPr>
        <w:rPr>
          <w:sz w:val="22"/>
          <w:szCs w:val="24"/>
        </w:rPr>
      </w:pPr>
      <w:r w:rsidRPr="004168D1">
        <w:rPr>
          <w:snapToGrid w:val="0"/>
          <w:sz w:val="22"/>
          <w:szCs w:val="24"/>
        </w:rPr>
        <w:t>1.</w:t>
      </w:r>
      <w:r w:rsidR="0058402D">
        <w:rPr>
          <w:snapToGrid w:val="0"/>
          <w:sz w:val="22"/>
          <w:szCs w:val="24"/>
        </w:rPr>
        <w:t xml:space="preserve"> </w:t>
      </w:r>
      <w:r w:rsidR="00022C3C" w:rsidRPr="004168D1">
        <w:rPr>
          <w:sz w:val="22"/>
          <w:szCs w:val="24"/>
        </w:rPr>
        <w:t>Техническ</w:t>
      </w:r>
      <w:r w:rsidR="008E4753" w:rsidRPr="004168D1">
        <w:rPr>
          <w:sz w:val="22"/>
          <w:szCs w:val="24"/>
        </w:rPr>
        <w:t>ие требования</w:t>
      </w:r>
      <w:r w:rsidR="0007575D" w:rsidRPr="004168D1">
        <w:rPr>
          <w:sz w:val="22"/>
          <w:szCs w:val="24"/>
        </w:rPr>
        <w:t>;</w:t>
      </w:r>
    </w:p>
    <w:p w:rsidR="008E18DB" w:rsidRPr="004168D1" w:rsidRDefault="008E18DB" w:rsidP="000D3BE3">
      <w:pPr>
        <w:rPr>
          <w:sz w:val="22"/>
          <w:szCs w:val="24"/>
        </w:rPr>
      </w:pPr>
      <w:r w:rsidRPr="004168D1">
        <w:rPr>
          <w:sz w:val="22"/>
          <w:szCs w:val="24"/>
        </w:rPr>
        <w:t>2</w:t>
      </w:r>
      <w:r w:rsidR="007D1DB5" w:rsidRPr="004168D1">
        <w:rPr>
          <w:sz w:val="22"/>
          <w:szCs w:val="24"/>
        </w:rPr>
        <w:t>.</w:t>
      </w:r>
      <w:r w:rsidR="0058402D">
        <w:rPr>
          <w:sz w:val="22"/>
          <w:szCs w:val="24"/>
        </w:rPr>
        <w:t xml:space="preserve"> </w:t>
      </w:r>
      <w:r w:rsidR="00FF6915" w:rsidRPr="004168D1">
        <w:rPr>
          <w:sz w:val="22"/>
          <w:szCs w:val="24"/>
        </w:rPr>
        <w:t xml:space="preserve">Расчетная </w:t>
      </w:r>
      <w:r w:rsidR="00022C3C" w:rsidRPr="004168D1">
        <w:rPr>
          <w:sz w:val="22"/>
          <w:szCs w:val="24"/>
        </w:rPr>
        <w:t>стоимость работ</w:t>
      </w:r>
      <w:r w:rsidR="0007575D" w:rsidRPr="004168D1">
        <w:rPr>
          <w:sz w:val="22"/>
          <w:szCs w:val="24"/>
        </w:rPr>
        <w:t>;</w:t>
      </w:r>
    </w:p>
    <w:p w:rsidR="007D1DB5" w:rsidRPr="004168D1" w:rsidRDefault="0007575D" w:rsidP="000D3BE3">
      <w:pPr>
        <w:jc w:val="both"/>
        <w:rPr>
          <w:color w:val="000000"/>
          <w:sz w:val="22"/>
          <w:szCs w:val="24"/>
        </w:rPr>
      </w:pPr>
      <w:r w:rsidRPr="004168D1">
        <w:rPr>
          <w:snapToGrid w:val="0"/>
          <w:sz w:val="22"/>
          <w:szCs w:val="24"/>
        </w:rPr>
        <w:t>3. Форма Заказа;</w:t>
      </w:r>
    </w:p>
    <w:p w:rsidR="007D1DB5" w:rsidRPr="004168D1" w:rsidRDefault="007D1DB5" w:rsidP="000D3BE3">
      <w:pPr>
        <w:jc w:val="both"/>
        <w:rPr>
          <w:color w:val="000000"/>
          <w:sz w:val="22"/>
          <w:szCs w:val="24"/>
        </w:rPr>
      </w:pPr>
      <w:r w:rsidRPr="004168D1">
        <w:rPr>
          <w:color w:val="000000"/>
          <w:sz w:val="22"/>
          <w:szCs w:val="24"/>
        </w:rPr>
        <w:t xml:space="preserve">4. </w:t>
      </w:r>
      <w:r w:rsidR="00AE0727" w:rsidRPr="004168D1">
        <w:rPr>
          <w:color w:val="000000"/>
          <w:sz w:val="22"/>
          <w:szCs w:val="24"/>
        </w:rPr>
        <w:t>Перечень</w:t>
      </w:r>
      <w:r w:rsidR="00652E6B" w:rsidRPr="004168D1">
        <w:rPr>
          <w:color w:val="000000"/>
          <w:sz w:val="22"/>
          <w:szCs w:val="24"/>
        </w:rPr>
        <w:t xml:space="preserve"> </w:t>
      </w:r>
      <w:r w:rsidR="0007575D" w:rsidRPr="004168D1">
        <w:rPr>
          <w:color w:val="000000"/>
          <w:sz w:val="22"/>
          <w:szCs w:val="24"/>
        </w:rPr>
        <w:t>исполнительной документации;</w:t>
      </w:r>
    </w:p>
    <w:p w:rsidR="007F07B1" w:rsidRPr="004168D1" w:rsidRDefault="007F07B1" w:rsidP="000D3BE3">
      <w:pPr>
        <w:jc w:val="both"/>
        <w:rPr>
          <w:color w:val="000000"/>
          <w:sz w:val="22"/>
          <w:szCs w:val="24"/>
        </w:rPr>
      </w:pPr>
      <w:r w:rsidRPr="004168D1">
        <w:rPr>
          <w:color w:val="000000"/>
          <w:sz w:val="22"/>
          <w:szCs w:val="24"/>
        </w:rPr>
        <w:t xml:space="preserve">5. Форма </w:t>
      </w:r>
      <w:r w:rsidRPr="004168D1">
        <w:rPr>
          <w:sz w:val="22"/>
          <w:szCs w:val="24"/>
        </w:rPr>
        <w:t>дефектного акта</w:t>
      </w:r>
      <w:r w:rsidR="0007575D" w:rsidRPr="004168D1">
        <w:rPr>
          <w:sz w:val="22"/>
          <w:szCs w:val="24"/>
        </w:rPr>
        <w:t>;</w:t>
      </w:r>
    </w:p>
    <w:p w:rsidR="007D1DB5" w:rsidRPr="004168D1" w:rsidRDefault="007F07B1" w:rsidP="000D3BE3">
      <w:pPr>
        <w:rPr>
          <w:color w:val="000000"/>
          <w:sz w:val="22"/>
          <w:szCs w:val="24"/>
        </w:rPr>
      </w:pPr>
      <w:r w:rsidRPr="004168D1">
        <w:rPr>
          <w:color w:val="000000"/>
          <w:sz w:val="22"/>
          <w:szCs w:val="24"/>
        </w:rPr>
        <w:t>6</w:t>
      </w:r>
      <w:r w:rsidR="007D1DB5" w:rsidRPr="004168D1">
        <w:rPr>
          <w:color w:val="000000"/>
          <w:sz w:val="22"/>
          <w:szCs w:val="24"/>
        </w:rPr>
        <w:t>. Форма акта приема-передачи материалов и оборудования</w:t>
      </w:r>
      <w:r w:rsidR="0007575D" w:rsidRPr="004168D1">
        <w:rPr>
          <w:color w:val="000000"/>
          <w:sz w:val="22"/>
          <w:szCs w:val="24"/>
        </w:rPr>
        <w:t>;</w:t>
      </w:r>
    </w:p>
    <w:p w:rsidR="007F07B1" w:rsidRPr="004168D1" w:rsidRDefault="007F07B1" w:rsidP="000D3BE3">
      <w:pPr>
        <w:rPr>
          <w:color w:val="000000"/>
          <w:sz w:val="22"/>
          <w:szCs w:val="24"/>
        </w:rPr>
      </w:pPr>
      <w:r w:rsidRPr="004168D1">
        <w:rPr>
          <w:color w:val="000000"/>
          <w:sz w:val="22"/>
          <w:szCs w:val="24"/>
        </w:rPr>
        <w:t>7. Форма акта возврата материалов Заказчику</w:t>
      </w:r>
      <w:r w:rsidR="00F1150C" w:rsidRPr="004168D1">
        <w:rPr>
          <w:color w:val="000000"/>
          <w:sz w:val="22"/>
          <w:szCs w:val="24"/>
        </w:rPr>
        <w:t>.</w:t>
      </w:r>
    </w:p>
    <w:p w:rsidR="00C42ED4" w:rsidRPr="004168D1" w:rsidRDefault="00C42ED4" w:rsidP="00913A40">
      <w:pPr>
        <w:rPr>
          <w:color w:val="000000"/>
          <w:sz w:val="16"/>
          <w:szCs w:val="24"/>
        </w:rPr>
      </w:pPr>
    </w:p>
    <w:p w:rsidR="0020712E" w:rsidRPr="006126A1" w:rsidRDefault="0020712E" w:rsidP="003F5FA9">
      <w:pPr>
        <w:pStyle w:val="a7"/>
        <w:numPr>
          <w:ilvl w:val="0"/>
          <w:numId w:val="8"/>
        </w:numPr>
        <w:jc w:val="center"/>
        <w:rPr>
          <w:b/>
          <w:bCs/>
          <w:spacing w:val="-5"/>
          <w:sz w:val="24"/>
          <w:szCs w:val="24"/>
        </w:rPr>
      </w:pPr>
      <w:r w:rsidRPr="006126A1">
        <w:rPr>
          <w:b/>
          <w:bCs/>
          <w:spacing w:val="-5"/>
          <w:sz w:val="24"/>
          <w:szCs w:val="24"/>
        </w:rPr>
        <w:t>Юридические адреса, банковские реквизиты и подписи Сторон:</w:t>
      </w:r>
    </w:p>
    <w:p w:rsidR="00F96460" w:rsidRPr="00F1150C" w:rsidRDefault="00F96460" w:rsidP="00475136">
      <w:pPr>
        <w:pStyle w:val="a7"/>
        <w:ind w:left="720" w:firstLine="0"/>
        <w:rPr>
          <w:b/>
          <w:bCs/>
          <w:spacing w:val="-5"/>
          <w:sz w:val="22"/>
          <w:szCs w:val="24"/>
        </w:rPr>
      </w:pPr>
    </w:p>
    <w:tbl>
      <w:tblPr>
        <w:tblW w:w="10031" w:type="dxa"/>
        <w:tblInd w:w="142" w:type="dxa"/>
        <w:tblLook w:val="0000" w:firstRow="0" w:lastRow="0" w:firstColumn="0" w:lastColumn="0" w:noHBand="0" w:noVBand="0"/>
      </w:tblPr>
      <w:tblGrid>
        <w:gridCol w:w="4928"/>
        <w:gridCol w:w="5103"/>
      </w:tblGrid>
      <w:tr w:rsidR="009670B0" w:rsidRPr="006126A1" w:rsidTr="00B415E6">
        <w:trPr>
          <w:trHeight w:val="1862"/>
        </w:trPr>
        <w:tc>
          <w:tcPr>
            <w:tcW w:w="4928" w:type="dxa"/>
            <w:shd w:val="clear" w:color="auto" w:fill="auto"/>
          </w:tcPr>
          <w:p w:rsidR="00014B32" w:rsidRPr="006126A1" w:rsidRDefault="009670B0" w:rsidP="00014B32">
            <w:pPr>
              <w:pStyle w:val="a7"/>
              <w:tabs>
                <w:tab w:val="left" w:pos="4428"/>
              </w:tabs>
              <w:ind w:firstLine="0"/>
              <w:jc w:val="center"/>
              <w:rPr>
                <w:b/>
                <w:sz w:val="24"/>
                <w:szCs w:val="24"/>
              </w:rPr>
            </w:pPr>
            <w:r w:rsidRPr="006126A1">
              <w:rPr>
                <w:b/>
                <w:sz w:val="24"/>
                <w:szCs w:val="24"/>
              </w:rPr>
              <w:t>«Подрядчик»</w:t>
            </w:r>
          </w:p>
          <w:p w:rsidR="00387227" w:rsidRPr="006126A1" w:rsidRDefault="00C31D46" w:rsidP="00014B32">
            <w:pPr>
              <w:pStyle w:val="a7"/>
              <w:tabs>
                <w:tab w:val="left" w:pos="4428"/>
              </w:tabs>
              <w:ind w:firstLine="0"/>
              <w:jc w:val="center"/>
              <w:rPr>
                <w:b/>
                <w:spacing w:val="-4"/>
                <w:sz w:val="24"/>
                <w:szCs w:val="24"/>
              </w:rPr>
            </w:pPr>
            <w:r>
              <w:rPr>
                <w:b/>
                <w:spacing w:val="-4"/>
                <w:sz w:val="24"/>
                <w:szCs w:val="24"/>
              </w:rPr>
              <w:t>___________ «______________</w:t>
            </w:r>
            <w:r w:rsidR="00014B32" w:rsidRPr="006126A1">
              <w:rPr>
                <w:b/>
                <w:spacing w:val="-4"/>
                <w:sz w:val="24"/>
                <w:szCs w:val="24"/>
              </w:rPr>
              <w:t>»</w:t>
            </w:r>
          </w:p>
          <w:p w:rsidR="00B3101F" w:rsidRPr="000A0EA8" w:rsidRDefault="00B3101F" w:rsidP="00014B32">
            <w:pPr>
              <w:pStyle w:val="a7"/>
              <w:tabs>
                <w:tab w:val="left" w:pos="4428"/>
              </w:tabs>
              <w:ind w:firstLine="0"/>
              <w:jc w:val="center"/>
              <w:rPr>
                <w:b/>
                <w:spacing w:val="-4"/>
                <w:sz w:val="18"/>
                <w:szCs w:val="24"/>
              </w:rPr>
            </w:pPr>
          </w:p>
          <w:p w:rsidR="00B3101F" w:rsidRPr="006126A1" w:rsidRDefault="00B3101F" w:rsidP="00B3101F">
            <w:pPr>
              <w:pStyle w:val="a7"/>
              <w:tabs>
                <w:tab w:val="left" w:pos="4428"/>
              </w:tabs>
              <w:ind w:firstLine="0"/>
              <w:jc w:val="left"/>
              <w:rPr>
                <w:b/>
                <w:sz w:val="24"/>
                <w:szCs w:val="24"/>
              </w:rPr>
            </w:pPr>
          </w:p>
        </w:tc>
        <w:tc>
          <w:tcPr>
            <w:tcW w:w="5103" w:type="dxa"/>
            <w:shd w:val="clear" w:color="auto" w:fill="auto"/>
          </w:tcPr>
          <w:p w:rsidR="009670B0" w:rsidRPr="006126A1" w:rsidRDefault="009670B0" w:rsidP="003013FE">
            <w:pPr>
              <w:pStyle w:val="a7"/>
              <w:ind w:firstLine="18"/>
              <w:jc w:val="center"/>
              <w:rPr>
                <w:b/>
                <w:sz w:val="24"/>
                <w:szCs w:val="24"/>
              </w:rPr>
            </w:pPr>
            <w:r w:rsidRPr="006126A1">
              <w:rPr>
                <w:b/>
                <w:sz w:val="24"/>
                <w:szCs w:val="24"/>
              </w:rPr>
              <w:t>«Заказчик»</w:t>
            </w:r>
          </w:p>
          <w:p w:rsidR="009670B0" w:rsidRPr="006126A1" w:rsidRDefault="009670B0" w:rsidP="003013FE">
            <w:pPr>
              <w:pStyle w:val="a7"/>
              <w:ind w:firstLine="0"/>
              <w:jc w:val="center"/>
              <w:rPr>
                <w:b/>
                <w:sz w:val="24"/>
                <w:szCs w:val="24"/>
              </w:rPr>
            </w:pPr>
            <w:r w:rsidRPr="006126A1">
              <w:rPr>
                <w:b/>
                <w:sz w:val="24"/>
                <w:szCs w:val="24"/>
              </w:rPr>
              <w:t>ООО «UMS»</w:t>
            </w:r>
          </w:p>
          <w:p w:rsidR="00B3101F" w:rsidRPr="000A0EA8" w:rsidRDefault="00B3101F" w:rsidP="003013FE">
            <w:pPr>
              <w:pStyle w:val="a7"/>
              <w:ind w:firstLine="0"/>
              <w:jc w:val="center"/>
              <w:rPr>
                <w:b/>
                <w:sz w:val="18"/>
                <w:szCs w:val="24"/>
              </w:rPr>
            </w:pPr>
          </w:p>
          <w:p w:rsidR="009670B0" w:rsidRPr="006126A1" w:rsidRDefault="00B3101F" w:rsidP="00475136">
            <w:pPr>
              <w:pStyle w:val="a7"/>
              <w:ind w:right="-675" w:firstLine="0"/>
              <w:rPr>
                <w:sz w:val="24"/>
                <w:szCs w:val="24"/>
              </w:rPr>
            </w:pPr>
            <w:r w:rsidRPr="006126A1">
              <w:rPr>
                <w:sz w:val="24"/>
                <w:szCs w:val="24"/>
              </w:rPr>
              <w:t xml:space="preserve">Адрес: </w:t>
            </w:r>
            <w:r w:rsidR="009670B0" w:rsidRPr="006126A1">
              <w:rPr>
                <w:sz w:val="24"/>
                <w:szCs w:val="24"/>
              </w:rPr>
              <w:t>г.</w:t>
            </w:r>
            <w:r w:rsidR="00A9246C" w:rsidRPr="006126A1">
              <w:rPr>
                <w:sz w:val="24"/>
                <w:szCs w:val="24"/>
              </w:rPr>
              <w:t>Ташкент, Юнусабадский райо</w:t>
            </w:r>
            <w:r w:rsidR="009670B0" w:rsidRPr="006126A1">
              <w:rPr>
                <w:sz w:val="24"/>
                <w:szCs w:val="24"/>
              </w:rPr>
              <w:t xml:space="preserve">н, </w:t>
            </w:r>
          </w:p>
          <w:p w:rsidR="009670B0" w:rsidRPr="006126A1" w:rsidRDefault="003B6B66" w:rsidP="00475136">
            <w:pPr>
              <w:pStyle w:val="a7"/>
              <w:ind w:right="-675" w:firstLine="0"/>
              <w:rPr>
                <w:sz w:val="24"/>
                <w:szCs w:val="24"/>
              </w:rPr>
            </w:pPr>
            <w:r w:rsidRPr="006126A1">
              <w:rPr>
                <w:sz w:val="24"/>
                <w:szCs w:val="24"/>
              </w:rPr>
              <w:t>пр</w:t>
            </w:r>
            <w:r w:rsidR="00A9246C" w:rsidRPr="006126A1">
              <w:rPr>
                <w:sz w:val="24"/>
                <w:szCs w:val="24"/>
              </w:rPr>
              <w:t>оспек</w:t>
            </w:r>
            <w:r w:rsidRPr="006126A1">
              <w:rPr>
                <w:sz w:val="24"/>
                <w:szCs w:val="24"/>
              </w:rPr>
              <w:t>т. А. Ти</w:t>
            </w:r>
            <w:r w:rsidR="009670B0" w:rsidRPr="006126A1">
              <w:rPr>
                <w:sz w:val="24"/>
                <w:szCs w:val="24"/>
              </w:rPr>
              <w:t xml:space="preserve">мура, 24 </w:t>
            </w:r>
          </w:p>
          <w:p w:rsidR="009670B0" w:rsidRPr="006126A1" w:rsidRDefault="009670B0" w:rsidP="00475136">
            <w:pPr>
              <w:pStyle w:val="a7"/>
              <w:ind w:right="-675" w:firstLine="0"/>
              <w:rPr>
                <w:sz w:val="24"/>
                <w:szCs w:val="24"/>
              </w:rPr>
            </w:pPr>
            <w:r w:rsidRPr="006126A1">
              <w:rPr>
                <w:sz w:val="24"/>
                <w:szCs w:val="24"/>
              </w:rPr>
              <w:t xml:space="preserve">р/с: 20 214 000 300 381 984 001 </w:t>
            </w:r>
          </w:p>
          <w:p w:rsidR="009670B0" w:rsidRPr="006126A1" w:rsidRDefault="009670B0" w:rsidP="00475136">
            <w:pPr>
              <w:pStyle w:val="a7"/>
              <w:ind w:right="-675" w:firstLine="0"/>
              <w:rPr>
                <w:sz w:val="24"/>
                <w:szCs w:val="24"/>
              </w:rPr>
            </w:pPr>
            <w:r w:rsidRPr="006126A1">
              <w:rPr>
                <w:sz w:val="24"/>
                <w:szCs w:val="24"/>
              </w:rPr>
              <w:t xml:space="preserve">в «Алока Банк» г. Ташкент </w:t>
            </w:r>
          </w:p>
          <w:p w:rsidR="009670B0" w:rsidRPr="006126A1" w:rsidRDefault="009670B0" w:rsidP="00475136">
            <w:pPr>
              <w:pStyle w:val="a7"/>
              <w:ind w:right="-675" w:firstLine="0"/>
              <w:rPr>
                <w:sz w:val="24"/>
                <w:szCs w:val="24"/>
              </w:rPr>
            </w:pPr>
            <w:r w:rsidRPr="006126A1">
              <w:rPr>
                <w:sz w:val="24"/>
                <w:szCs w:val="24"/>
              </w:rPr>
              <w:t>МФО: 00401</w:t>
            </w:r>
          </w:p>
          <w:p w:rsidR="009670B0" w:rsidRPr="006126A1" w:rsidRDefault="009670B0" w:rsidP="00475136">
            <w:pPr>
              <w:pStyle w:val="a7"/>
              <w:ind w:right="-675" w:firstLine="0"/>
              <w:rPr>
                <w:sz w:val="24"/>
                <w:szCs w:val="24"/>
              </w:rPr>
            </w:pPr>
            <w:r w:rsidRPr="006126A1">
              <w:rPr>
                <w:sz w:val="24"/>
                <w:szCs w:val="24"/>
              </w:rPr>
              <w:t xml:space="preserve">ИНН: 303020732 </w:t>
            </w:r>
          </w:p>
          <w:p w:rsidR="009670B0" w:rsidRPr="006126A1" w:rsidRDefault="009670B0" w:rsidP="00475136">
            <w:pPr>
              <w:pStyle w:val="a7"/>
              <w:ind w:right="-675" w:firstLine="0"/>
              <w:rPr>
                <w:sz w:val="24"/>
                <w:szCs w:val="24"/>
              </w:rPr>
            </w:pPr>
            <w:r w:rsidRPr="006126A1">
              <w:rPr>
                <w:sz w:val="24"/>
                <w:szCs w:val="24"/>
              </w:rPr>
              <w:t xml:space="preserve">ОКЭД: 61200 </w:t>
            </w:r>
          </w:p>
          <w:p w:rsidR="009670B0" w:rsidRPr="006126A1" w:rsidRDefault="009670B0" w:rsidP="00475136">
            <w:pPr>
              <w:pStyle w:val="a7"/>
              <w:ind w:right="-675" w:firstLine="0"/>
              <w:rPr>
                <w:sz w:val="24"/>
                <w:szCs w:val="24"/>
              </w:rPr>
            </w:pPr>
            <w:r w:rsidRPr="006126A1">
              <w:rPr>
                <w:sz w:val="22"/>
                <w:szCs w:val="24"/>
              </w:rPr>
              <w:t>Тел.: (+99897) 403-81-00</w:t>
            </w:r>
            <w:r w:rsidR="00474BFE" w:rsidRPr="006126A1">
              <w:rPr>
                <w:sz w:val="22"/>
                <w:szCs w:val="24"/>
              </w:rPr>
              <w:t>,</w:t>
            </w:r>
            <w:r w:rsidRPr="006126A1">
              <w:rPr>
                <w:sz w:val="22"/>
                <w:szCs w:val="24"/>
              </w:rPr>
              <w:t xml:space="preserve"> Факс: (+99871) 235-81</w:t>
            </w:r>
            <w:r w:rsidRPr="006126A1">
              <w:rPr>
                <w:sz w:val="22"/>
                <w:szCs w:val="22"/>
              </w:rPr>
              <w:t>-60</w:t>
            </w:r>
          </w:p>
          <w:p w:rsidR="009670B0" w:rsidRPr="006126A1" w:rsidRDefault="009670B0" w:rsidP="00475136">
            <w:pPr>
              <w:pStyle w:val="a7"/>
              <w:ind w:right="-675" w:firstLine="0"/>
              <w:rPr>
                <w:sz w:val="24"/>
                <w:szCs w:val="24"/>
              </w:rPr>
            </w:pPr>
            <w:r w:rsidRPr="006126A1">
              <w:rPr>
                <w:sz w:val="24"/>
                <w:szCs w:val="24"/>
              </w:rPr>
              <w:t xml:space="preserve">Регистрационный код плательщика </w:t>
            </w:r>
          </w:p>
          <w:p w:rsidR="009670B0" w:rsidRPr="006126A1" w:rsidRDefault="009670B0" w:rsidP="00475136">
            <w:pPr>
              <w:pStyle w:val="a7"/>
              <w:ind w:firstLine="0"/>
              <w:jc w:val="left"/>
              <w:rPr>
                <w:b/>
                <w:spacing w:val="-4"/>
                <w:sz w:val="24"/>
                <w:szCs w:val="24"/>
              </w:rPr>
            </w:pPr>
            <w:r w:rsidRPr="006126A1">
              <w:rPr>
                <w:sz w:val="24"/>
                <w:szCs w:val="24"/>
              </w:rPr>
              <w:t>НДС: 326030005463</w:t>
            </w:r>
          </w:p>
        </w:tc>
      </w:tr>
    </w:tbl>
    <w:p w:rsidR="009670B0" w:rsidRPr="004168D1" w:rsidRDefault="009670B0" w:rsidP="00475136">
      <w:pPr>
        <w:pStyle w:val="a7"/>
        <w:ind w:firstLine="0"/>
        <w:jc w:val="left"/>
        <w:rPr>
          <w:bCs/>
          <w:sz w:val="18"/>
          <w:szCs w:val="24"/>
        </w:rPr>
      </w:pPr>
    </w:p>
    <w:tbl>
      <w:tblPr>
        <w:tblW w:w="10065" w:type="dxa"/>
        <w:tblInd w:w="108" w:type="dxa"/>
        <w:tblLayout w:type="fixed"/>
        <w:tblLook w:val="0000" w:firstRow="0" w:lastRow="0" w:firstColumn="0" w:lastColumn="0" w:noHBand="0" w:noVBand="0"/>
      </w:tblPr>
      <w:tblGrid>
        <w:gridCol w:w="4962"/>
        <w:gridCol w:w="5103"/>
      </w:tblGrid>
      <w:tr w:rsidR="009670B0" w:rsidRPr="006126A1" w:rsidTr="00B415E6">
        <w:trPr>
          <w:trHeight w:val="87"/>
        </w:trPr>
        <w:tc>
          <w:tcPr>
            <w:tcW w:w="4962" w:type="dxa"/>
          </w:tcPr>
          <w:p w:rsidR="00BF1D9B" w:rsidRDefault="009670B0" w:rsidP="00BF1D9B">
            <w:pPr>
              <w:pStyle w:val="a7"/>
              <w:ind w:firstLine="0"/>
              <w:jc w:val="center"/>
              <w:rPr>
                <w:spacing w:val="-4"/>
                <w:sz w:val="24"/>
                <w:szCs w:val="24"/>
              </w:rPr>
            </w:pPr>
            <w:r w:rsidRPr="006126A1">
              <w:rPr>
                <w:spacing w:val="-4"/>
                <w:sz w:val="24"/>
                <w:szCs w:val="24"/>
              </w:rPr>
              <w:t>«</w:t>
            </w:r>
            <w:r w:rsidRPr="006126A1">
              <w:rPr>
                <w:sz w:val="24"/>
                <w:szCs w:val="24"/>
              </w:rPr>
              <w:t>Подрядчик</w:t>
            </w:r>
            <w:r w:rsidRPr="006126A1">
              <w:rPr>
                <w:spacing w:val="-4"/>
                <w:sz w:val="24"/>
                <w:szCs w:val="24"/>
              </w:rPr>
              <w:t>»:</w:t>
            </w:r>
          </w:p>
          <w:p w:rsidR="00BF1D9B" w:rsidRDefault="00C31D46" w:rsidP="00BF1D9B">
            <w:pPr>
              <w:pStyle w:val="a7"/>
              <w:ind w:firstLine="0"/>
              <w:jc w:val="center"/>
              <w:rPr>
                <w:b/>
                <w:spacing w:val="-4"/>
                <w:sz w:val="24"/>
                <w:szCs w:val="24"/>
              </w:rPr>
            </w:pPr>
            <w:r>
              <w:rPr>
                <w:b/>
                <w:spacing w:val="-4"/>
                <w:sz w:val="24"/>
                <w:szCs w:val="24"/>
              </w:rPr>
              <w:t>____________</w:t>
            </w:r>
            <w:r w:rsidR="00477E20" w:rsidRPr="006126A1">
              <w:rPr>
                <w:b/>
                <w:spacing w:val="-4"/>
                <w:sz w:val="24"/>
                <w:szCs w:val="24"/>
              </w:rPr>
              <w:t xml:space="preserve"> «</w:t>
            </w:r>
            <w:r>
              <w:rPr>
                <w:b/>
                <w:spacing w:val="-4"/>
                <w:sz w:val="24"/>
                <w:szCs w:val="24"/>
              </w:rPr>
              <w:t>___________</w:t>
            </w:r>
            <w:r w:rsidR="00477E20" w:rsidRPr="006126A1">
              <w:rPr>
                <w:b/>
                <w:spacing w:val="-4"/>
                <w:sz w:val="24"/>
                <w:szCs w:val="24"/>
              </w:rPr>
              <w:t>»</w:t>
            </w:r>
          </w:p>
          <w:p w:rsidR="009670B0" w:rsidRPr="006126A1" w:rsidRDefault="00014B32" w:rsidP="00BF1D9B">
            <w:pPr>
              <w:pStyle w:val="a7"/>
              <w:ind w:firstLine="0"/>
              <w:jc w:val="center"/>
              <w:rPr>
                <w:spacing w:val="-4"/>
                <w:sz w:val="24"/>
                <w:szCs w:val="24"/>
              </w:rPr>
            </w:pPr>
            <w:r w:rsidRPr="006126A1">
              <w:rPr>
                <w:spacing w:val="-4"/>
                <w:sz w:val="24"/>
                <w:szCs w:val="24"/>
              </w:rPr>
              <w:t>Генеральный д</w:t>
            </w:r>
            <w:r w:rsidR="009670B0" w:rsidRPr="006126A1">
              <w:rPr>
                <w:spacing w:val="-4"/>
                <w:sz w:val="24"/>
                <w:szCs w:val="24"/>
              </w:rPr>
              <w:t>иректор</w:t>
            </w:r>
          </w:p>
          <w:p w:rsidR="00DE36D9" w:rsidRPr="006126A1" w:rsidRDefault="00DE36D9" w:rsidP="00BF1D9B">
            <w:pPr>
              <w:pStyle w:val="a7"/>
              <w:ind w:firstLine="0"/>
              <w:jc w:val="center"/>
              <w:rPr>
                <w:spacing w:val="-4"/>
                <w:sz w:val="24"/>
                <w:szCs w:val="24"/>
              </w:rPr>
            </w:pPr>
          </w:p>
          <w:p w:rsidR="009670B0" w:rsidRPr="006126A1" w:rsidRDefault="009670B0" w:rsidP="00BF1D9B">
            <w:pPr>
              <w:pStyle w:val="a7"/>
              <w:ind w:firstLine="0"/>
              <w:jc w:val="center"/>
              <w:rPr>
                <w:spacing w:val="-4"/>
                <w:sz w:val="24"/>
                <w:szCs w:val="24"/>
              </w:rPr>
            </w:pPr>
            <w:r w:rsidRPr="006126A1">
              <w:rPr>
                <w:spacing w:val="-4"/>
                <w:sz w:val="24"/>
                <w:szCs w:val="24"/>
              </w:rPr>
              <w:t>__________________ /</w:t>
            </w:r>
            <w:r w:rsidR="00C31D46">
              <w:rPr>
                <w:spacing w:val="-4"/>
                <w:sz w:val="24"/>
                <w:szCs w:val="24"/>
              </w:rPr>
              <w:t>___________</w:t>
            </w:r>
            <w:r w:rsidR="007C0AE6" w:rsidRPr="006126A1">
              <w:rPr>
                <w:spacing w:val="-4"/>
                <w:sz w:val="24"/>
                <w:szCs w:val="24"/>
              </w:rPr>
              <w:t>/</w:t>
            </w:r>
          </w:p>
          <w:p w:rsidR="00B90220" w:rsidRPr="004168D1" w:rsidRDefault="00B90220" w:rsidP="00BF1D9B">
            <w:pPr>
              <w:pStyle w:val="a7"/>
              <w:ind w:firstLine="0"/>
              <w:jc w:val="center"/>
              <w:rPr>
                <w:spacing w:val="-4"/>
                <w:sz w:val="10"/>
                <w:szCs w:val="24"/>
              </w:rPr>
            </w:pPr>
          </w:p>
          <w:p w:rsidR="009670B0" w:rsidRDefault="000A0EA8" w:rsidP="000A0EA8">
            <w:pPr>
              <w:pStyle w:val="a7"/>
              <w:ind w:right="-675" w:firstLine="0"/>
              <w:rPr>
                <w:spacing w:val="-4"/>
                <w:sz w:val="24"/>
                <w:szCs w:val="24"/>
              </w:rPr>
            </w:pPr>
            <w:r>
              <w:rPr>
                <w:spacing w:val="-4"/>
                <w:sz w:val="24"/>
                <w:szCs w:val="24"/>
              </w:rPr>
              <w:t xml:space="preserve">                                      </w:t>
            </w:r>
            <w:r w:rsidR="00B90220">
              <w:rPr>
                <w:spacing w:val="-4"/>
                <w:sz w:val="24"/>
                <w:szCs w:val="24"/>
              </w:rPr>
              <w:t>м</w:t>
            </w:r>
            <w:r w:rsidR="009670B0" w:rsidRPr="006126A1">
              <w:rPr>
                <w:spacing w:val="-4"/>
                <w:sz w:val="24"/>
                <w:szCs w:val="24"/>
              </w:rPr>
              <w:t>п</w:t>
            </w:r>
          </w:p>
          <w:p w:rsidR="00B90220" w:rsidRPr="006126A1" w:rsidRDefault="00B90220" w:rsidP="00475136">
            <w:pPr>
              <w:pStyle w:val="a7"/>
              <w:ind w:right="-675" w:firstLine="0"/>
              <w:rPr>
                <w:b/>
                <w:spacing w:val="-4"/>
                <w:sz w:val="24"/>
                <w:szCs w:val="24"/>
              </w:rPr>
            </w:pPr>
          </w:p>
        </w:tc>
        <w:tc>
          <w:tcPr>
            <w:tcW w:w="5103" w:type="dxa"/>
          </w:tcPr>
          <w:p w:rsidR="009670B0" w:rsidRPr="006126A1" w:rsidRDefault="009670B0" w:rsidP="00BF1D9B">
            <w:pPr>
              <w:pStyle w:val="a7"/>
              <w:ind w:firstLine="0"/>
              <w:jc w:val="center"/>
              <w:rPr>
                <w:sz w:val="24"/>
                <w:szCs w:val="24"/>
              </w:rPr>
            </w:pPr>
            <w:r w:rsidRPr="006126A1">
              <w:rPr>
                <w:sz w:val="24"/>
                <w:szCs w:val="24"/>
              </w:rPr>
              <w:t>«Заказчик»:</w:t>
            </w:r>
          </w:p>
          <w:p w:rsidR="009670B0" w:rsidRPr="006126A1" w:rsidRDefault="009670B0" w:rsidP="00BF1D9B">
            <w:pPr>
              <w:pStyle w:val="a7"/>
              <w:ind w:firstLine="0"/>
              <w:jc w:val="center"/>
              <w:rPr>
                <w:b/>
                <w:sz w:val="24"/>
                <w:szCs w:val="24"/>
              </w:rPr>
            </w:pPr>
            <w:r w:rsidRPr="006126A1">
              <w:rPr>
                <w:b/>
                <w:sz w:val="24"/>
                <w:szCs w:val="24"/>
              </w:rPr>
              <w:t>ООО «UMS»</w:t>
            </w:r>
          </w:p>
          <w:p w:rsidR="009670B0" w:rsidRPr="006126A1" w:rsidRDefault="009670B0" w:rsidP="00BF1D9B">
            <w:pPr>
              <w:pStyle w:val="a7"/>
              <w:ind w:firstLine="0"/>
              <w:jc w:val="center"/>
              <w:rPr>
                <w:sz w:val="24"/>
                <w:szCs w:val="24"/>
              </w:rPr>
            </w:pPr>
            <w:r w:rsidRPr="006126A1">
              <w:rPr>
                <w:sz w:val="24"/>
                <w:szCs w:val="24"/>
              </w:rPr>
              <w:t>Генеральный директор</w:t>
            </w:r>
          </w:p>
          <w:p w:rsidR="00DE36D9" w:rsidRPr="006126A1" w:rsidRDefault="00DE36D9" w:rsidP="00BF1D9B">
            <w:pPr>
              <w:pStyle w:val="a7"/>
              <w:ind w:firstLine="0"/>
              <w:jc w:val="center"/>
              <w:rPr>
                <w:sz w:val="24"/>
                <w:szCs w:val="24"/>
              </w:rPr>
            </w:pPr>
          </w:p>
          <w:p w:rsidR="009670B0" w:rsidRPr="006126A1" w:rsidRDefault="009670B0" w:rsidP="00BF1D9B">
            <w:pPr>
              <w:pStyle w:val="a7"/>
              <w:ind w:firstLine="0"/>
              <w:jc w:val="center"/>
              <w:rPr>
                <w:sz w:val="24"/>
                <w:szCs w:val="24"/>
              </w:rPr>
            </w:pPr>
            <w:r w:rsidRPr="006126A1">
              <w:rPr>
                <w:sz w:val="24"/>
                <w:szCs w:val="24"/>
              </w:rPr>
              <w:t>__________________ /Арипов С.Х./</w:t>
            </w:r>
          </w:p>
          <w:p w:rsidR="00B90220" w:rsidRPr="004168D1" w:rsidRDefault="00B90220" w:rsidP="000A0EA8">
            <w:pPr>
              <w:pStyle w:val="a7"/>
              <w:ind w:right="-675" w:firstLine="0"/>
              <w:jc w:val="center"/>
              <w:rPr>
                <w:sz w:val="8"/>
                <w:szCs w:val="24"/>
              </w:rPr>
            </w:pPr>
          </w:p>
          <w:p w:rsidR="009670B0" w:rsidRDefault="00B90220" w:rsidP="00B90220">
            <w:pPr>
              <w:pStyle w:val="a7"/>
              <w:ind w:right="-675" w:firstLine="0"/>
              <w:rPr>
                <w:sz w:val="24"/>
                <w:szCs w:val="24"/>
              </w:rPr>
            </w:pPr>
            <w:r>
              <w:rPr>
                <w:sz w:val="24"/>
                <w:szCs w:val="24"/>
              </w:rPr>
              <w:t xml:space="preserve">                                   м</w:t>
            </w:r>
            <w:r w:rsidR="009670B0" w:rsidRPr="006126A1">
              <w:rPr>
                <w:sz w:val="24"/>
                <w:szCs w:val="24"/>
              </w:rPr>
              <w:t>п</w:t>
            </w:r>
          </w:p>
          <w:p w:rsidR="00B90220" w:rsidRPr="006126A1" w:rsidRDefault="00B90220" w:rsidP="00B90220">
            <w:pPr>
              <w:pStyle w:val="a7"/>
              <w:ind w:right="-675" w:firstLine="0"/>
              <w:rPr>
                <w:b/>
                <w:sz w:val="24"/>
                <w:szCs w:val="24"/>
              </w:rPr>
            </w:pPr>
          </w:p>
        </w:tc>
      </w:tr>
    </w:tbl>
    <w:p w:rsidR="007576CA" w:rsidRDefault="007576CA">
      <w:pPr>
        <w:spacing w:after="200" w:line="276" w:lineRule="auto"/>
        <w:rPr>
          <w:b/>
          <w:sz w:val="24"/>
          <w:szCs w:val="24"/>
        </w:rPr>
      </w:pPr>
      <w:r>
        <w:rPr>
          <w:b/>
          <w:sz w:val="24"/>
          <w:szCs w:val="24"/>
        </w:rPr>
        <w:br w:type="page"/>
      </w:r>
    </w:p>
    <w:p w:rsidR="00022C3C" w:rsidRPr="00014B32" w:rsidRDefault="00022C3C" w:rsidP="00FE679C">
      <w:pPr>
        <w:ind w:left="-142"/>
        <w:jc w:val="right"/>
        <w:rPr>
          <w:b/>
          <w:i/>
          <w:sz w:val="22"/>
          <w:szCs w:val="22"/>
        </w:rPr>
      </w:pPr>
      <w:r w:rsidRPr="00014B32">
        <w:rPr>
          <w:b/>
          <w:i/>
          <w:sz w:val="22"/>
          <w:szCs w:val="22"/>
        </w:rPr>
        <w:lastRenderedPageBreak/>
        <w:t>Приложение №1</w:t>
      </w:r>
    </w:p>
    <w:p w:rsidR="003013FE" w:rsidRPr="00014B32" w:rsidRDefault="000A0EA8" w:rsidP="00FE679C">
      <w:pPr>
        <w:jc w:val="right"/>
        <w:rPr>
          <w:b/>
          <w:i/>
          <w:sz w:val="22"/>
          <w:szCs w:val="22"/>
        </w:rPr>
      </w:pPr>
      <w:r>
        <w:rPr>
          <w:b/>
          <w:i/>
          <w:sz w:val="22"/>
          <w:szCs w:val="22"/>
        </w:rPr>
        <w:t>к д</w:t>
      </w:r>
      <w:r w:rsidR="003013FE" w:rsidRPr="00014B32">
        <w:rPr>
          <w:b/>
          <w:i/>
          <w:sz w:val="22"/>
          <w:szCs w:val="22"/>
        </w:rPr>
        <w:t>оговор</w:t>
      </w:r>
      <w:r>
        <w:rPr>
          <w:b/>
          <w:i/>
          <w:sz w:val="22"/>
          <w:szCs w:val="22"/>
        </w:rPr>
        <w:t>у</w:t>
      </w:r>
      <w:r w:rsidR="003013FE" w:rsidRPr="00014B32">
        <w:rPr>
          <w:b/>
          <w:i/>
          <w:sz w:val="22"/>
          <w:szCs w:val="22"/>
        </w:rPr>
        <w:t xml:space="preserve"> №</w:t>
      </w:r>
      <w:r w:rsidR="00C31D46">
        <w:rPr>
          <w:b/>
          <w:i/>
          <w:sz w:val="22"/>
          <w:szCs w:val="22"/>
        </w:rPr>
        <w:t xml:space="preserve"> __Д / 22</w:t>
      </w:r>
      <w:r w:rsidR="003013FE" w:rsidRPr="00014B32">
        <w:rPr>
          <w:b/>
          <w:i/>
          <w:sz w:val="22"/>
          <w:szCs w:val="22"/>
        </w:rPr>
        <w:t>/ДУЗ</w:t>
      </w:r>
    </w:p>
    <w:p w:rsidR="00022C3C" w:rsidRPr="00014B32" w:rsidRDefault="003013FE" w:rsidP="00FE679C">
      <w:pPr>
        <w:jc w:val="right"/>
        <w:rPr>
          <w:b/>
          <w:i/>
          <w:sz w:val="22"/>
          <w:szCs w:val="22"/>
        </w:rPr>
      </w:pPr>
      <w:r w:rsidRPr="00014B32">
        <w:rPr>
          <w:b/>
          <w:i/>
          <w:sz w:val="22"/>
          <w:szCs w:val="22"/>
        </w:rPr>
        <w:t>от «</w:t>
      </w:r>
      <w:r w:rsidR="00C31D46">
        <w:rPr>
          <w:b/>
          <w:i/>
          <w:sz w:val="22"/>
          <w:szCs w:val="22"/>
        </w:rPr>
        <w:t>___</w:t>
      </w:r>
      <w:r w:rsidRPr="00014B32">
        <w:rPr>
          <w:b/>
          <w:i/>
          <w:sz w:val="22"/>
          <w:szCs w:val="22"/>
        </w:rPr>
        <w:t xml:space="preserve">» </w:t>
      </w:r>
      <w:r w:rsidR="00C31D46">
        <w:rPr>
          <w:b/>
          <w:i/>
          <w:sz w:val="22"/>
          <w:szCs w:val="22"/>
        </w:rPr>
        <w:t>_________</w:t>
      </w:r>
      <w:r w:rsidRPr="00014B32">
        <w:rPr>
          <w:b/>
          <w:i/>
          <w:sz w:val="22"/>
          <w:szCs w:val="22"/>
        </w:rPr>
        <w:t xml:space="preserve"> 20</w:t>
      </w:r>
      <w:r w:rsidR="00C31D46">
        <w:rPr>
          <w:b/>
          <w:i/>
          <w:sz w:val="22"/>
          <w:szCs w:val="22"/>
        </w:rPr>
        <w:t>22</w:t>
      </w:r>
      <w:r w:rsidRPr="00014B32">
        <w:rPr>
          <w:b/>
          <w:i/>
          <w:sz w:val="22"/>
          <w:szCs w:val="22"/>
        </w:rPr>
        <w:t>г.</w:t>
      </w:r>
    </w:p>
    <w:p w:rsidR="00EB73FA" w:rsidRPr="00014B32" w:rsidRDefault="00EB73FA" w:rsidP="00852F9F">
      <w:pPr>
        <w:tabs>
          <w:tab w:val="left" w:pos="4700"/>
        </w:tabs>
        <w:spacing w:line="360" w:lineRule="auto"/>
        <w:jc w:val="center"/>
        <w:rPr>
          <w:b/>
          <w:sz w:val="22"/>
          <w:szCs w:val="22"/>
        </w:rPr>
      </w:pPr>
    </w:p>
    <w:p w:rsidR="003865F1" w:rsidRPr="003865F1" w:rsidRDefault="003865F1" w:rsidP="003865F1">
      <w:pPr>
        <w:tabs>
          <w:tab w:val="left" w:pos="4700"/>
        </w:tabs>
        <w:spacing w:line="360" w:lineRule="auto"/>
        <w:jc w:val="center"/>
        <w:rPr>
          <w:b/>
          <w:sz w:val="22"/>
          <w:szCs w:val="22"/>
        </w:rPr>
      </w:pPr>
      <w:r w:rsidRPr="003865F1">
        <w:rPr>
          <w:b/>
          <w:sz w:val="22"/>
          <w:szCs w:val="22"/>
        </w:rPr>
        <w:t xml:space="preserve">ТЕХНИЧЕСКИЕ ТРЕБОВАНИЯ </w:t>
      </w:r>
    </w:p>
    <w:p w:rsidR="00014B32" w:rsidRPr="003865F1" w:rsidRDefault="003865F1" w:rsidP="00014B32">
      <w:pPr>
        <w:jc w:val="center"/>
        <w:rPr>
          <w:sz w:val="22"/>
          <w:szCs w:val="22"/>
        </w:rPr>
      </w:pPr>
      <w:r w:rsidRPr="003865F1">
        <w:rPr>
          <w:sz w:val="22"/>
          <w:szCs w:val="22"/>
        </w:rPr>
        <w:t>НА ВЫПОЛНЕНИ</w:t>
      </w:r>
      <w:r w:rsidR="005B1202">
        <w:rPr>
          <w:sz w:val="22"/>
          <w:szCs w:val="22"/>
        </w:rPr>
        <w:t>Е</w:t>
      </w:r>
      <w:r w:rsidRPr="003865F1">
        <w:rPr>
          <w:sz w:val="22"/>
          <w:szCs w:val="22"/>
        </w:rPr>
        <w:t xml:space="preserve"> ПРОЕКТНО-ИЗЫСКАТЕЛЬСКИХ И СТРОИТЕЛЬНО-МОНТАЖНЫХ РАБОТ </w:t>
      </w:r>
      <w:r w:rsidR="00B90220">
        <w:rPr>
          <w:sz w:val="22"/>
          <w:szCs w:val="22"/>
        </w:rPr>
        <w:br/>
      </w:r>
      <w:r w:rsidRPr="003865F1">
        <w:rPr>
          <w:sz w:val="22"/>
          <w:szCs w:val="22"/>
        </w:rPr>
        <w:t>ПО ЛИНЕЙНО-КАБЕЛЬНЫМ СООРУЖЕНИЯМ ВОЛС ООО «UMS»</w:t>
      </w:r>
    </w:p>
    <w:p w:rsidR="00852F9F" w:rsidRPr="003865F1" w:rsidRDefault="003865F1" w:rsidP="00014B32">
      <w:pPr>
        <w:jc w:val="center"/>
        <w:rPr>
          <w:sz w:val="22"/>
          <w:szCs w:val="22"/>
        </w:rPr>
      </w:pPr>
      <w:r w:rsidRPr="003865F1">
        <w:rPr>
          <w:sz w:val="22"/>
          <w:szCs w:val="22"/>
        </w:rPr>
        <w:t xml:space="preserve">В </w:t>
      </w:r>
      <w:r w:rsidR="00C03088">
        <w:rPr>
          <w:sz w:val="22"/>
          <w:szCs w:val="22"/>
        </w:rPr>
        <w:t xml:space="preserve">ГОРОДЕ ТАШКЕНТ </w:t>
      </w:r>
      <w:r w:rsidR="005B1202">
        <w:rPr>
          <w:sz w:val="22"/>
          <w:szCs w:val="22"/>
        </w:rPr>
        <w:t>И</w:t>
      </w:r>
      <w:r w:rsidR="00652E6B">
        <w:rPr>
          <w:sz w:val="22"/>
          <w:szCs w:val="22"/>
        </w:rPr>
        <w:t xml:space="preserve"> </w:t>
      </w:r>
      <w:r w:rsidRPr="003865F1">
        <w:rPr>
          <w:sz w:val="22"/>
          <w:szCs w:val="22"/>
        </w:rPr>
        <w:t>ТАШКЕНТСКОЙ ОБЛАСТИ</w:t>
      </w:r>
    </w:p>
    <w:p w:rsidR="00C31D46" w:rsidRPr="00FE679C" w:rsidRDefault="00C31D46" w:rsidP="00FE679C">
      <w:pPr>
        <w:pStyle w:val="1"/>
        <w:numPr>
          <w:ilvl w:val="0"/>
          <w:numId w:val="10"/>
        </w:numPr>
        <w:jc w:val="both"/>
        <w:rPr>
          <w:rFonts w:ascii="Times New Roman" w:hAnsi="Times New Roman" w:cs="Times New Roman"/>
          <w:b/>
          <w:color w:val="auto"/>
          <w:sz w:val="24"/>
          <w:szCs w:val="24"/>
        </w:rPr>
      </w:pPr>
      <w:bookmarkStart w:id="1" w:name="_Toc116047117"/>
      <w:r w:rsidRPr="00C845F8">
        <w:rPr>
          <w:rFonts w:ascii="Times New Roman" w:hAnsi="Times New Roman" w:cs="Times New Roman"/>
          <w:b/>
          <w:color w:val="auto"/>
          <w:sz w:val="24"/>
          <w:szCs w:val="24"/>
        </w:rPr>
        <w:t>Общие сведения.</w:t>
      </w:r>
      <w:bookmarkEnd w:id="1"/>
      <w:r w:rsidRPr="00C845F8">
        <w:rPr>
          <w:rFonts w:ascii="Times New Roman" w:hAnsi="Times New Roman" w:cs="Times New Roman"/>
          <w:b/>
          <w:color w:val="auto"/>
          <w:sz w:val="24"/>
          <w:szCs w:val="24"/>
        </w:rPr>
        <w:t xml:space="preserve"> </w:t>
      </w:r>
    </w:p>
    <w:p w:rsidR="00C31D46" w:rsidRPr="00C31D46" w:rsidRDefault="00C31D46" w:rsidP="003F5FA9">
      <w:pPr>
        <w:pStyle w:val="ac"/>
        <w:numPr>
          <w:ilvl w:val="1"/>
          <w:numId w:val="27"/>
        </w:numPr>
        <w:tabs>
          <w:tab w:val="num" w:pos="426"/>
        </w:tabs>
        <w:rPr>
          <w:rFonts w:eastAsiaTheme="minorEastAsia"/>
          <w:sz w:val="24"/>
          <w:szCs w:val="24"/>
        </w:rPr>
      </w:pPr>
      <w:r w:rsidRPr="00C31D46">
        <w:rPr>
          <w:rFonts w:eastAsiaTheme="minorEastAsia"/>
          <w:sz w:val="24"/>
          <w:szCs w:val="24"/>
        </w:rPr>
        <w:t>Виды оказываемых услуг/работ:</w:t>
      </w:r>
    </w:p>
    <w:p w:rsidR="00C31D46" w:rsidRPr="0060356E" w:rsidRDefault="00C31D46" w:rsidP="003F5FA9">
      <w:pPr>
        <w:pStyle w:val="ac"/>
        <w:numPr>
          <w:ilvl w:val="0"/>
          <w:numId w:val="12"/>
        </w:numPr>
        <w:ind w:left="709" w:hanging="142"/>
        <w:contextualSpacing/>
        <w:rPr>
          <w:rFonts w:eastAsiaTheme="minorEastAsia"/>
          <w:sz w:val="24"/>
          <w:szCs w:val="24"/>
        </w:rPr>
      </w:pPr>
      <w:r w:rsidRPr="0060356E">
        <w:rPr>
          <w:rFonts w:eastAsiaTheme="minorEastAsia"/>
          <w:sz w:val="24"/>
          <w:szCs w:val="24"/>
        </w:rPr>
        <w:t>Проектно-изыскательные работы, (ПИР);</w:t>
      </w:r>
    </w:p>
    <w:p w:rsidR="00C31D46" w:rsidRPr="0060356E" w:rsidRDefault="00C31D46" w:rsidP="003F5FA9">
      <w:pPr>
        <w:pStyle w:val="ac"/>
        <w:numPr>
          <w:ilvl w:val="0"/>
          <w:numId w:val="12"/>
        </w:numPr>
        <w:ind w:left="709" w:hanging="142"/>
        <w:contextualSpacing/>
        <w:rPr>
          <w:rFonts w:eastAsiaTheme="minorEastAsia"/>
          <w:sz w:val="24"/>
          <w:szCs w:val="24"/>
        </w:rPr>
      </w:pPr>
      <w:r w:rsidRPr="0060356E">
        <w:rPr>
          <w:rFonts w:eastAsiaTheme="minorEastAsia"/>
          <w:sz w:val="24"/>
          <w:szCs w:val="24"/>
        </w:rPr>
        <w:t>Согласование отдельных технологически</w:t>
      </w:r>
      <w:r>
        <w:rPr>
          <w:rFonts w:eastAsiaTheme="minorEastAsia"/>
          <w:sz w:val="24"/>
          <w:szCs w:val="24"/>
        </w:rPr>
        <w:t>х решений</w:t>
      </w:r>
      <w:r w:rsidRPr="0060356E">
        <w:rPr>
          <w:rFonts w:eastAsiaTheme="minorEastAsia"/>
          <w:sz w:val="24"/>
          <w:szCs w:val="24"/>
        </w:rPr>
        <w:t xml:space="preserve"> (трассы кабелей, и т.п.) в соответствии с полученными Техническими условиями у соответствующих организаций. Согласующие отметки проставляются непосредственно на рабочих чертежах.</w:t>
      </w:r>
    </w:p>
    <w:p w:rsidR="00C31D46" w:rsidRPr="00BF18A1" w:rsidRDefault="00C31D46" w:rsidP="003F5FA9">
      <w:pPr>
        <w:pStyle w:val="ac"/>
        <w:numPr>
          <w:ilvl w:val="0"/>
          <w:numId w:val="12"/>
        </w:numPr>
        <w:ind w:left="709" w:hanging="142"/>
        <w:contextualSpacing/>
        <w:rPr>
          <w:rFonts w:eastAsiaTheme="minorEastAsia"/>
          <w:sz w:val="24"/>
          <w:szCs w:val="24"/>
        </w:rPr>
      </w:pPr>
      <w:r w:rsidRPr="0060356E">
        <w:rPr>
          <w:rFonts w:eastAsiaTheme="minorEastAsia"/>
          <w:sz w:val="24"/>
          <w:szCs w:val="24"/>
        </w:rPr>
        <w:t>Разработка проектно-сметной документации (ПСД);</w:t>
      </w:r>
    </w:p>
    <w:p w:rsidR="00C31D46" w:rsidRDefault="00C31D46" w:rsidP="003F5FA9">
      <w:pPr>
        <w:pStyle w:val="ac"/>
        <w:numPr>
          <w:ilvl w:val="0"/>
          <w:numId w:val="12"/>
        </w:numPr>
        <w:ind w:left="709" w:hanging="142"/>
        <w:contextualSpacing/>
        <w:rPr>
          <w:rFonts w:eastAsiaTheme="minorEastAsia"/>
          <w:sz w:val="24"/>
          <w:szCs w:val="24"/>
        </w:rPr>
      </w:pPr>
      <w:r w:rsidRPr="0060356E">
        <w:rPr>
          <w:rFonts w:eastAsiaTheme="minorEastAsia"/>
          <w:sz w:val="24"/>
          <w:szCs w:val="24"/>
        </w:rPr>
        <w:t>Проведение комплекса строительно-монтажных работ (СМР).</w:t>
      </w:r>
    </w:p>
    <w:p w:rsidR="00C31D46" w:rsidRPr="00FE679C" w:rsidRDefault="00C31D46" w:rsidP="00FE679C">
      <w:pPr>
        <w:pStyle w:val="ac"/>
        <w:numPr>
          <w:ilvl w:val="0"/>
          <w:numId w:val="12"/>
        </w:numPr>
        <w:ind w:left="709" w:hanging="142"/>
        <w:contextualSpacing/>
        <w:rPr>
          <w:rFonts w:eastAsiaTheme="minorEastAsia"/>
          <w:sz w:val="24"/>
          <w:szCs w:val="24"/>
        </w:rPr>
      </w:pPr>
      <w:r>
        <w:rPr>
          <w:rFonts w:eastAsiaTheme="minorEastAsia"/>
          <w:sz w:val="24"/>
          <w:szCs w:val="24"/>
        </w:rPr>
        <w:t>Работы по легализации и государственной регистрации ВОЛС.</w:t>
      </w:r>
    </w:p>
    <w:p w:rsidR="00C31D46" w:rsidRPr="00C845F8" w:rsidRDefault="00C31D46" w:rsidP="00C31D46">
      <w:pPr>
        <w:pStyle w:val="2"/>
        <w:ind w:firstLine="284"/>
        <w:jc w:val="both"/>
        <w:rPr>
          <w:b w:val="0"/>
          <w:sz w:val="24"/>
          <w:szCs w:val="24"/>
        </w:rPr>
      </w:pPr>
      <w:bookmarkStart w:id="2" w:name="_Toc116047119"/>
      <w:r w:rsidRPr="00C845F8">
        <w:rPr>
          <w:b w:val="0"/>
          <w:sz w:val="24"/>
          <w:szCs w:val="24"/>
        </w:rPr>
        <w:t>1.2 Основание и цель использования выполняемых работ и оказываемых услуг.</w:t>
      </w:r>
      <w:bookmarkEnd w:id="2"/>
    </w:p>
    <w:p w:rsidR="00C31D46" w:rsidRDefault="00C31D46" w:rsidP="00C31D46">
      <w:pPr>
        <w:tabs>
          <w:tab w:val="num" w:pos="426"/>
        </w:tabs>
        <w:ind w:firstLine="426"/>
        <w:jc w:val="both"/>
        <w:rPr>
          <w:rFonts w:eastAsiaTheme="minorEastAsia"/>
          <w:sz w:val="24"/>
          <w:szCs w:val="24"/>
        </w:rPr>
      </w:pPr>
      <w:r>
        <w:rPr>
          <w:rFonts w:eastAsiaTheme="minorEastAsia"/>
          <w:sz w:val="24"/>
          <w:szCs w:val="24"/>
        </w:rPr>
        <w:t xml:space="preserve">Целью данного Технического </w:t>
      </w:r>
      <w:r w:rsidR="00304C5B">
        <w:rPr>
          <w:rFonts w:eastAsiaTheme="minorEastAsia"/>
          <w:sz w:val="24"/>
          <w:szCs w:val="24"/>
        </w:rPr>
        <w:t>требования(ТБ</w:t>
      </w:r>
      <w:r>
        <w:rPr>
          <w:rFonts w:eastAsiaTheme="minorEastAsia"/>
          <w:sz w:val="24"/>
          <w:szCs w:val="24"/>
        </w:rPr>
        <w:t>) является строительство ВОЛС ООО «UMS» для организации и расширения транспортной сети согласно</w:t>
      </w:r>
      <w:r w:rsidRPr="00A92229">
        <w:rPr>
          <w:rFonts w:eastAsiaTheme="minorEastAsia"/>
          <w:sz w:val="24"/>
          <w:szCs w:val="24"/>
        </w:rPr>
        <w:t>:</w:t>
      </w:r>
    </w:p>
    <w:p w:rsidR="00C31D46" w:rsidRDefault="00C31D46" w:rsidP="003F5FA9">
      <w:pPr>
        <w:pStyle w:val="af9"/>
        <w:numPr>
          <w:ilvl w:val="0"/>
          <w:numId w:val="12"/>
        </w:numPr>
        <w:spacing w:after="0" w:line="240" w:lineRule="auto"/>
        <w:ind w:left="851" w:hanging="284"/>
        <w:rPr>
          <w:rFonts w:ascii="Times New Roman" w:eastAsiaTheme="minorEastAsia" w:hAnsi="Times New Roman"/>
          <w:sz w:val="24"/>
          <w:szCs w:val="24"/>
          <w:lang w:eastAsia="en-US"/>
        </w:rPr>
      </w:pPr>
      <w:r w:rsidRPr="00D7701C">
        <w:rPr>
          <w:rFonts w:ascii="Times New Roman" w:eastAsiaTheme="minorEastAsia" w:hAnsi="Times New Roman"/>
          <w:sz w:val="24"/>
          <w:szCs w:val="24"/>
          <w:lang w:eastAsia="en-US"/>
        </w:rPr>
        <w:t>Постановление Президента Республики Узбекистан от 21.11.2018г. № ПП-4022 «О мерах по дальнейшей модернизации цифровой инфраструктуры в целях развития цифровой экономики»</w:t>
      </w:r>
      <w:r>
        <w:rPr>
          <w:rFonts w:ascii="Times New Roman" w:eastAsiaTheme="minorEastAsia" w:hAnsi="Times New Roman"/>
          <w:sz w:val="24"/>
          <w:szCs w:val="24"/>
          <w:lang w:eastAsia="en-US"/>
        </w:rPr>
        <w:t>.</w:t>
      </w:r>
    </w:p>
    <w:p w:rsidR="00C31D46" w:rsidRPr="00FE679C" w:rsidRDefault="00C31D46" w:rsidP="00C31D46">
      <w:pPr>
        <w:pStyle w:val="af9"/>
        <w:numPr>
          <w:ilvl w:val="0"/>
          <w:numId w:val="12"/>
        </w:numPr>
        <w:spacing w:after="0" w:line="240" w:lineRule="auto"/>
        <w:ind w:left="851" w:hanging="284"/>
        <w:rPr>
          <w:rFonts w:ascii="Times New Roman" w:eastAsiaTheme="minorEastAsia" w:hAnsi="Times New Roman"/>
          <w:sz w:val="24"/>
          <w:szCs w:val="24"/>
          <w:lang w:eastAsia="en-US"/>
        </w:rPr>
      </w:pPr>
      <w:r>
        <w:rPr>
          <w:rFonts w:ascii="Times New Roman" w:eastAsiaTheme="minorEastAsia" w:hAnsi="Times New Roman"/>
          <w:sz w:val="24"/>
          <w:szCs w:val="24"/>
          <w:lang w:eastAsia="en-US"/>
        </w:rPr>
        <w:t xml:space="preserve">Планов развития транспортной сети для организации мобильной связи </w:t>
      </w:r>
      <w:r>
        <w:rPr>
          <w:rFonts w:ascii="Times New Roman" w:eastAsiaTheme="minorEastAsia" w:hAnsi="Times New Roman"/>
          <w:sz w:val="24"/>
          <w:szCs w:val="24"/>
        </w:rPr>
        <w:t>ООО «UMS».</w:t>
      </w:r>
    </w:p>
    <w:p w:rsidR="00C31D46" w:rsidRPr="00C845F8" w:rsidRDefault="00C31D46" w:rsidP="00C31D46">
      <w:pPr>
        <w:pStyle w:val="2"/>
        <w:ind w:firstLine="284"/>
        <w:jc w:val="both"/>
        <w:rPr>
          <w:b w:val="0"/>
          <w:sz w:val="24"/>
          <w:szCs w:val="24"/>
        </w:rPr>
      </w:pPr>
      <w:bookmarkStart w:id="3" w:name="_Toc116047120"/>
      <w:r w:rsidRPr="00C845F8">
        <w:rPr>
          <w:b w:val="0"/>
          <w:sz w:val="24"/>
          <w:szCs w:val="24"/>
        </w:rPr>
        <w:t>1.3 Перечень работ и услуг.</w:t>
      </w:r>
      <w:bookmarkEnd w:id="3"/>
    </w:p>
    <w:p w:rsidR="00C31D46" w:rsidRPr="00304C5B" w:rsidRDefault="00C31D46" w:rsidP="00304C5B">
      <w:pPr>
        <w:tabs>
          <w:tab w:val="num" w:pos="426"/>
        </w:tabs>
        <w:ind w:firstLine="426"/>
        <w:jc w:val="both"/>
        <w:rPr>
          <w:rFonts w:eastAsiaTheme="minorEastAsia"/>
          <w:sz w:val="24"/>
          <w:szCs w:val="24"/>
        </w:rPr>
      </w:pPr>
      <w:r w:rsidRPr="002530A9">
        <w:rPr>
          <w:rFonts w:eastAsiaTheme="minorEastAsia"/>
          <w:sz w:val="24"/>
          <w:szCs w:val="24"/>
        </w:rPr>
        <w:t>В рамках данного Т</w:t>
      </w:r>
      <w:r w:rsidR="00304C5B">
        <w:rPr>
          <w:rFonts w:eastAsiaTheme="minorEastAsia"/>
          <w:sz w:val="24"/>
          <w:szCs w:val="24"/>
        </w:rPr>
        <w:t>Б</w:t>
      </w:r>
      <w:r w:rsidRPr="002530A9">
        <w:rPr>
          <w:rFonts w:eastAsiaTheme="minorEastAsia"/>
          <w:sz w:val="24"/>
          <w:szCs w:val="24"/>
        </w:rPr>
        <w:t xml:space="preserve"> </w:t>
      </w:r>
      <w:r w:rsidR="00304C5B">
        <w:rPr>
          <w:rFonts w:eastAsiaTheme="minorEastAsia"/>
          <w:sz w:val="24"/>
          <w:szCs w:val="24"/>
        </w:rPr>
        <w:t>Подрядчику</w:t>
      </w:r>
      <w:r w:rsidRPr="002530A9">
        <w:rPr>
          <w:rFonts w:eastAsiaTheme="minorEastAsia"/>
          <w:sz w:val="24"/>
          <w:szCs w:val="24"/>
        </w:rPr>
        <w:t xml:space="preserve"> необходимо выполнить </w:t>
      </w:r>
      <w:r w:rsidRPr="002530A9">
        <w:rPr>
          <w:sz w:val="24"/>
          <w:szCs w:val="24"/>
        </w:rPr>
        <w:t xml:space="preserve">проектно-изыскательские, </w:t>
      </w:r>
      <w:r w:rsidRPr="002530A9">
        <w:rPr>
          <w:rFonts w:eastAsiaTheme="minorEastAsia"/>
          <w:sz w:val="24"/>
          <w:szCs w:val="24"/>
        </w:rPr>
        <w:t xml:space="preserve">проектно-сметные, строительно-монтажные работы по линейно-кабельным сооружениям для организации ВОЛС </w:t>
      </w:r>
      <w:r w:rsidRPr="002530A9">
        <w:rPr>
          <w:rFonts w:eastAsiaTheme="minorEastAsia"/>
          <w:sz w:val="24"/>
          <w:szCs w:val="24"/>
          <w:lang w:val="en-US"/>
        </w:rPr>
        <w:t>OOO</w:t>
      </w:r>
      <w:r w:rsidRPr="002530A9">
        <w:rPr>
          <w:rFonts w:eastAsiaTheme="minorEastAsia"/>
          <w:sz w:val="24"/>
          <w:szCs w:val="24"/>
        </w:rPr>
        <w:t xml:space="preserve"> «</w:t>
      </w:r>
      <w:r w:rsidRPr="002530A9">
        <w:rPr>
          <w:rFonts w:eastAsiaTheme="minorEastAsia"/>
          <w:sz w:val="24"/>
          <w:szCs w:val="24"/>
          <w:lang w:val="en-US"/>
        </w:rPr>
        <w:t>UMS</w:t>
      </w:r>
      <w:r w:rsidRPr="002530A9">
        <w:rPr>
          <w:rFonts w:eastAsiaTheme="minorEastAsia"/>
          <w:sz w:val="24"/>
          <w:szCs w:val="24"/>
        </w:rPr>
        <w:t>» и работы по легализации и гос. регистрации законченного объекта строительства.</w:t>
      </w:r>
    </w:p>
    <w:p w:rsidR="00C31D46" w:rsidRDefault="00C31D46" w:rsidP="003F5FA9">
      <w:pPr>
        <w:pStyle w:val="1"/>
        <w:numPr>
          <w:ilvl w:val="0"/>
          <w:numId w:val="10"/>
        </w:numPr>
        <w:spacing w:line="240" w:lineRule="auto"/>
        <w:jc w:val="both"/>
        <w:rPr>
          <w:rFonts w:ascii="Times New Roman" w:hAnsi="Times New Roman" w:cs="Times New Roman"/>
          <w:b/>
          <w:color w:val="auto"/>
          <w:sz w:val="24"/>
          <w:szCs w:val="24"/>
        </w:rPr>
      </w:pPr>
      <w:bookmarkStart w:id="4" w:name="_Toc116047123"/>
      <w:r>
        <w:rPr>
          <w:rFonts w:ascii="Times New Roman" w:hAnsi="Times New Roman" w:cs="Times New Roman"/>
          <w:b/>
          <w:color w:val="auto"/>
          <w:sz w:val="24"/>
          <w:szCs w:val="24"/>
        </w:rPr>
        <w:t>Общие данные по проекту строительству ВОЛС.</w:t>
      </w:r>
      <w:bookmarkEnd w:id="4"/>
    </w:p>
    <w:p w:rsidR="00C31D46" w:rsidRPr="00E049FC" w:rsidRDefault="00C31D46" w:rsidP="00C31D46"/>
    <w:p w:rsidR="00C31D46" w:rsidRPr="008D0D68" w:rsidRDefault="00C31D46" w:rsidP="003F5FA9">
      <w:pPr>
        <w:pStyle w:val="ac"/>
        <w:numPr>
          <w:ilvl w:val="1"/>
          <w:numId w:val="28"/>
        </w:numPr>
        <w:ind w:left="142" w:firstLine="142"/>
        <w:contextualSpacing/>
        <w:jc w:val="both"/>
        <w:rPr>
          <w:sz w:val="24"/>
          <w:szCs w:val="24"/>
        </w:rPr>
      </w:pPr>
      <w:r w:rsidRPr="008D0D68">
        <w:rPr>
          <w:sz w:val="24"/>
          <w:szCs w:val="24"/>
        </w:rPr>
        <w:t>Вид строительства - строительство новой волоконно-оптической линии связи ООО «</w:t>
      </w:r>
      <w:r w:rsidRPr="008D0D68">
        <w:rPr>
          <w:sz w:val="24"/>
          <w:szCs w:val="24"/>
          <w:lang w:val="en-US"/>
        </w:rPr>
        <w:t>UMS</w:t>
      </w:r>
      <w:r w:rsidRPr="008D0D68">
        <w:rPr>
          <w:sz w:val="24"/>
          <w:szCs w:val="24"/>
        </w:rPr>
        <w:t>».</w:t>
      </w:r>
    </w:p>
    <w:p w:rsidR="00C31D46" w:rsidRPr="008D0D68" w:rsidRDefault="00C31D46" w:rsidP="003F5FA9">
      <w:pPr>
        <w:pStyle w:val="ac"/>
        <w:numPr>
          <w:ilvl w:val="1"/>
          <w:numId w:val="28"/>
        </w:numPr>
        <w:spacing w:after="160"/>
        <w:ind w:left="0" w:firstLine="284"/>
        <w:contextualSpacing/>
        <w:jc w:val="both"/>
        <w:rPr>
          <w:sz w:val="24"/>
          <w:szCs w:val="24"/>
        </w:rPr>
      </w:pPr>
      <w:r w:rsidRPr="008D0D68">
        <w:rPr>
          <w:sz w:val="24"/>
          <w:szCs w:val="24"/>
        </w:rPr>
        <w:t>Объекты строительство определяются отдельными Заказами на участки линейно-кабельных сооружений ВОЛС ООО «</w:t>
      </w:r>
      <w:r w:rsidRPr="008D0D68">
        <w:rPr>
          <w:sz w:val="24"/>
          <w:szCs w:val="24"/>
          <w:lang w:val="en-US"/>
        </w:rPr>
        <w:t>UMS</w:t>
      </w:r>
      <w:r w:rsidRPr="008D0D68">
        <w:rPr>
          <w:sz w:val="24"/>
          <w:szCs w:val="24"/>
        </w:rPr>
        <w:t>» между конкретными объектами связи (или существующими/проектируемыми муфтами) с указанием наименования, адреса и при необходимости географических координат.</w:t>
      </w:r>
    </w:p>
    <w:p w:rsidR="00C31D46" w:rsidRPr="0082443E" w:rsidRDefault="00C31D46" w:rsidP="003F5FA9">
      <w:pPr>
        <w:pStyle w:val="ac"/>
        <w:numPr>
          <w:ilvl w:val="1"/>
          <w:numId w:val="28"/>
        </w:numPr>
        <w:spacing w:after="160"/>
        <w:ind w:left="851" w:hanging="425"/>
        <w:contextualSpacing/>
        <w:jc w:val="both"/>
        <w:rPr>
          <w:sz w:val="24"/>
          <w:szCs w:val="24"/>
        </w:rPr>
      </w:pPr>
      <w:r w:rsidRPr="0082443E">
        <w:rPr>
          <w:sz w:val="24"/>
          <w:szCs w:val="24"/>
        </w:rPr>
        <w:t>Стадийность проектирования</w:t>
      </w:r>
      <w:r w:rsidRPr="0082443E">
        <w:rPr>
          <w:sz w:val="24"/>
          <w:szCs w:val="24"/>
          <w:lang w:val="en-US"/>
        </w:rPr>
        <w:t>:</w:t>
      </w:r>
    </w:p>
    <w:p w:rsidR="00C31D46" w:rsidRPr="0082443E" w:rsidRDefault="00C31D46" w:rsidP="003F5FA9">
      <w:pPr>
        <w:pStyle w:val="ac"/>
        <w:numPr>
          <w:ilvl w:val="1"/>
          <w:numId w:val="24"/>
        </w:numPr>
        <w:contextualSpacing/>
        <w:jc w:val="both"/>
        <w:rPr>
          <w:sz w:val="24"/>
          <w:szCs w:val="24"/>
        </w:rPr>
      </w:pPr>
      <w:r w:rsidRPr="0082443E">
        <w:rPr>
          <w:sz w:val="24"/>
          <w:szCs w:val="24"/>
        </w:rPr>
        <w:t>Выбор оптимальной трассы и согласования с Заказчиком, и получение необходимых технических условий и согласований.</w:t>
      </w:r>
    </w:p>
    <w:p w:rsidR="00C31D46" w:rsidRPr="0082443E" w:rsidRDefault="00C31D46" w:rsidP="003F5FA9">
      <w:pPr>
        <w:pStyle w:val="ac"/>
        <w:numPr>
          <w:ilvl w:val="1"/>
          <w:numId w:val="24"/>
        </w:numPr>
        <w:contextualSpacing/>
        <w:jc w:val="both"/>
        <w:rPr>
          <w:sz w:val="24"/>
          <w:szCs w:val="24"/>
        </w:rPr>
      </w:pPr>
      <w:r w:rsidRPr="0082443E">
        <w:rPr>
          <w:sz w:val="24"/>
          <w:szCs w:val="24"/>
        </w:rPr>
        <w:t>Рабочий проект с утверждаемой частью, в том числе ОПЗ, экспертиза РП;</w:t>
      </w:r>
    </w:p>
    <w:p w:rsidR="00C31D46" w:rsidRPr="00FE679C" w:rsidRDefault="00C31D46" w:rsidP="00FE679C">
      <w:pPr>
        <w:pStyle w:val="ac"/>
        <w:numPr>
          <w:ilvl w:val="1"/>
          <w:numId w:val="24"/>
        </w:numPr>
        <w:contextualSpacing/>
        <w:jc w:val="both"/>
        <w:rPr>
          <w:sz w:val="24"/>
          <w:szCs w:val="24"/>
        </w:rPr>
      </w:pPr>
      <w:r w:rsidRPr="0082443E">
        <w:rPr>
          <w:sz w:val="24"/>
          <w:szCs w:val="24"/>
        </w:rPr>
        <w:t>Сметная часть РП, экспертиза.</w:t>
      </w:r>
    </w:p>
    <w:p w:rsidR="00C31D46" w:rsidRPr="00FE679C" w:rsidRDefault="00C31D46" w:rsidP="00C31D46">
      <w:pPr>
        <w:pStyle w:val="1"/>
        <w:numPr>
          <w:ilvl w:val="0"/>
          <w:numId w:val="10"/>
        </w:numPr>
        <w:spacing w:before="0" w:line="240" w:lineRule="auto"/>
        <w:jc w:val="both"/>
        <w:rPr>
          <w:rFonts w:ascii="Times New Roman" w:hAnsi="Times New Roman" w:cs="Times New Roman"/>
          <w:b/>
          <w:color w:val="auto"/>
          <w:sz w:val="24"/>
          <w:szCs w:val="24"/>
        </w:rPr>
      </w:pPr>
      <w:bookmarkStart w:id="5" w:name="_Toc116047124"/>
      <w:r w:rsidRPr="00C845F8">
        <w:rPr>
          <w:rFonts w:ascii="Times New Roman" w:hAnsi="Times New Roman" w:cs="Times New Roman"/>
          <w:b/>
          <w:color w:val="auto"/>
          <w:sz w:val="24"/>
          <w:szCs w:val="24"/>
        </w:rPr>
        <w:t>Общие требования к работам и услугам</w:t>
      </w:r>
      <w:bookmarkEnd w:id="5"/>
    </w:p>
    <w:p w:rsidR="00C31D46" w:rsidRDefault="00C31D46" w:rsidP="00C31D46">
      <w:pPr>
        <w:tabs>
          <w:tab w:val="num" w:pos="0"/>
        </w:tabs>
        <w:ind w:firstLine="567"/>
        <w:jc w:val="both"/>
        <w:rPr>
          <w:rFonts w:eastAsiaTheme="minorEastAsia"/>
          <w:sz w:val="24"/>
          <w:szCs w:val="24"/>
        </w:rPr>
      </w:pPr>
      <w:r>
        <w:rPr>
          <w:rFonts w:eastAsiaTheme="minorEastAsia"/>
          <w:b/>
          <w:sz w:val="24"/>
          <w:szCs w:val="24"/>
        </w:rPr>
        <w:tab/>
      </w:r>
      <w:r w:rsidRPr="00304C5B">
        <w:rPr>
          <w:rFonts w:eastAsiaTheme="minorEastAsia"/>
          <w:b/>
          <w:sz w:val="24"/>
          <w:szCs w:val="24"/>
        </w:rPr>
        <w:t>Проектно-изыскательские работы в соответствии технических условиями и требованиями Заказчика</w:t>
      </w:r>
      <w:r>
        <w:rPr>
          <w:rFonts w:eastAsiaTheme="minorEastAsia"/>
          <w:sz w:val="24"/>
          <w:szCs w:val="24"/>
        </w:rPr>
        <w:t>:</w:t>
      </w:r>
    </w:p>
    <w:p w:rsidR="00C31D46" w:rsidRPr="002530A9" w:rsidRDefault="00C31D46" w:rsidP="003F5FA9">
      <w:pPr>
        <w:pStyle w:val="ac"/>
        <w:numPr>
          <w:ilvl w:val="0"/>
          <w:numId w:val="26"/>
        </w:numPr>
        <w:contextualSpacing/>
        <w:jc w:val="both"/>
        <w:rPr>
          <w:sz w:val="24"/>
          <w:szCs w:val="24"/>
        </w:rPr>
      </w:pPr>
      <w:r w:rsidRPr="002530A9">
        <w:rPr>
          <w:sz w:val="24"/>
          <w:szCs w:val="24"/>
        </w:rPr>
        <w:t>Проведение пред проектные изыскания включая топографических съёмок;</w:t>
      </w:r>
    </w:p>
    <w:p w:rsidR="00C31D46" w:rsidRPr="002530A9" w:rsidRDefault="00C31D46" w:rsidP="003F5FA9">
      <w:pPr>
        <w:pStyle w:val="ac"/>
        <w:numPr>
          <w:ilvl w:val="0"/>
          <w:numId w:val="26"/>
        </w:numPr>
        <w:contextualSpacing/>
        <w:jc w:val="both"/>
        <w:rPr>
          <w:sz w:val="24"/>
          <w:szCs w:val="24"/>
        </w:rPr>
      </w:pPr>
      <w:r w:rsidRPr="002530A9">
        <w:rPr>
          <w:sz w:val="24"/>
          <w:szCs w:val="24"/>
        </w:rPr>
        <w:t>Выбор трассы прокладки ВОК и согласование с Заказчиком;</w:t>
      </w:r>
    </w:p>
    <w:p w:rsidR="00C31D46" w:rsidRPr="002530A9" w:rsidRDefault="00C31D46" w:rsidP="003F5FA9">
      <w:pPr>
        <w:pStyle w:val="ac"/>
        <w:numPr>
          <w:ilvl w:val="0"/>
          <w:numId w:val="26"/>
        </w:numPr>
        <w:contextualSpacing/>
        <w:jc w:val="both"/>
        <w:rPr>
          <w:sz w:val="24"/>
          <w:szCs w:val="24"/>
        </w:rPr>
      </w:pPr>
      <w:r w:rsidRPr="002530A9">
        <w:rPr>
          <w:sz w:val="24"/>
          <w:szCs w:val="24"/>
        </w:rPr>
        <w:t>Подготовка материалов по выбору и отводу земельного участка под строительство ВОЛС для получения решения Хокимията, и получение архитектурного планировочного задания на основание данного решения;</w:t>
      </w:r>
    </w:p>
    <w:p w:rsidR="00C31D46" w:rsidRPr="002530A9" w:rsidRDefault="00C31D46" w:rsidP="003F5FA9">
      <w:pPr>
        <w:pStyle w:val="ac"/>
        <w:numPr>
          <w:ilvl w:val="0"/>
          <w:numId w:val="26"/>
        </w:numPr>
        <w:contextualSpacing/>
        <w:jc w:val="both"/>
        <w:rPr>
          <w:sz w:val="24"/>
          <w:szCs w:val="24"/>
        </w:rPr>
      </w:pPr>
      <w:r w:rsidRPr="002530A9">
        <w:rPr>
          <w:sz w:val="24"/>
          <w:szCs w:val="24"/>
        </w:rPr>
        <w:t>Получение разрешений на проектирование и строительство ВОЛС;</w:t>
      </w:r>
    </w:p>
    <w:p w:rsidR="00C31D46" w:rsidRPr="002530A9" w:rsidRDefault="00C31D46" w:rsidP="003F5FA9">
      <w:pPr>
        <w:pStyle w:val="ac"/>
        <w:numPr>
          <w:ilvl w:val="0"/>
          <w:numId w:val="26"/>
        </w:numPr>
        <w:contextualSpacing/>
        <w:jc w:val="both"/>
        <w:rPr>
          <w:sz w:val="24"/>
          <w:szCs w:val="24"/>
        </w:rPr>
      </w:pPr>
      <w:r w:rsidRPr="002530A9">
        <w:rPr>
          <w:sz w:val="24"/>
          <w:szCs w:val="24"/>
        </w:rPr>
        <w:t>Получение приемлемых технических условий;</w:t>
      </w:r>
    </w:p>
    <w:p w:rsidR="00C31D46" w:rsidRPr="002530A9" w:rsidRDefault="00C31D46" w:rsidP="003F5FA9">
      <w:pPr>
        <w:pStyle w:val="ac"/>
        <w:numPr>
          <w:ilvl w:val="0"/>
          <w:numId w:val="26"/>
        </w:numPr>
        <w:contextualSpacing/>
        <w:jc w:val="both"/>
        <w:rPr>
          <w:sz w:val="24"/>
          <w:szCs w:val="24"/>
        </w:rPr>
      </w:pPr>
      <w:r w:rsidRPr="002530A9">
        <w:rPr>
          <w:sz w:val="24"/>
          <w:szCs w:val="24"/>
        </w:rPr>
        <w:lastRenderedPageBreak/>
        <w:t>Подготовка рабочего проекта (линейная и станционная часть). Формирование комплекта РД;</w:t>
      </w:r>
    </w:p>
    <w:p w:rsidR="00C31D46" w:rsidRPr="002530A9" w:rsidRDefault="00C31D46" w:rsidP="003F5FA9">
      <w:pPr>
        <w:pStyle w:val="ac"/>
        <w:numPr>
          <w:ilvl w:val="0"/>
          <w:numId w:val="26"/>
        </w:numPr>
        <w:contextualSpacing/>
        <w:jc w:val="both"/>
        <w:rPr>
          <w:sz w:val="24"/>
          <w:szCs w:val="24"/>
        </w:rPr>
      </w:pPr>
      <w:r w:rsidRPr="002530A9">
        <w:rPr>
          <w:sz w:val="24"/>
          <w:szCs w:val="24"/>
        </w:rPr>
        <w:t xml:space="preserve">Согласование проектной документации (РД) с согласующими организациями и Заказчиком; </w:t>
      </w:r>
    </w:p>
    <w:p w:rsidR="00C31D46" w:rsidRPr="002530A9" w:rsidRDefault="00C31D46" w:rsidP="003F5FA9">
      <w:pPr>
        <w:numPr>
          <w:ilvl w:val="0"/>
          <w:numId w:val="26"/>
        </w:numPr>
        <w:jc w:val="both"/>
        <w:rPr>
          <w:sz w:val="24"/>
          <w:szCs w:val="24"/>
        </w:rPr>
      </w:pPr>
      <w:r w:rsidRPr="002530A9">
        <w:rPr>
          <w:sz w:val="24"/>
          <w:szCs w:val="24"/>
        </w:rPr>
        <w:t>Получение экспертного заключения на проектную документацию;</w:t>
      </w:r>
    </w:p>
    <w:p w:rsidR="00C31D46" w:rsidRPr="002530A9" w:rsidRDefault="00C31D46" w:rsidP="003F5FA9">
      <w:pPr>
        <w:numPr>
          <w:ilvl w:val="0"/>
          <w:numId w:val="26"/>
        </w:numPr>
        <w:jc w:val="both"/>
        <w:rPr>
          <w:sz w:val="24"/>
          <w:szCs w:val="24"/>
        </w:rPr>
      </w:pPr>
      <w:r w:rsidRPr="002530A9">
        <w:rPr>
          <w:sz w:val="24"/>
          <w:szCs w:val="24"/>
        </w:rPr>
        <w:t>Подготовка сметной части проектной документации и ее экспертиза;</w:t>
      </w:r>
    </w:p>
    <w:p w:rsidR="00C31D46" w:rsidRDefault="00C31D46" w:rsidP="003F5FA9">
      <w:pPr>
        <w:numPr>
          <w:ilvl w:val="0"/>
          <w:numId w:val="26"/>
        </w:numPr>
        <w:jc w:val="both"/>
        <w:rPr>
          <w:sz w:val="24"/>
          <w:szCs w:val="24"/>
        </w:rPr>
      </w:pPr>
      <w:r w:rsidRPr="002530A9">
        <w:rPr>
          <w:sz w:val="24"/>
          <w:szCs w:val="24"/>
        </w:rPr>
        <w:t>Подготовка и сбор документов для выделения земель под строительство ВОЛС</w:t>
      </w:r>
      <w:r>
        <w:rPr>
          <w:sz w:val="24"/>
          <w:szCs w:val="24"/>
        </w:rPr>
        <w:t>.</w:t>
      </w:r>
    </w:p>
    <w:p w:rsidR="00C31D46" w:rsidRDefault="00C31D46" w:rsidP="00C31D46">
      <w:pPr>
        <w:ind w:left="786"/>
        <w:jc w:val="both"/>
        <w:rPr>
          <w:sz w:val="24"/>
          <w:szCs w:val="24"/>
        </w:rPr>
      </w:pPr>
    </w:p>
    <w:p w:rsidR="00C31D46" w:rsidRPr="00304C5B" w:rsidRDefault="00C31D46" w:rsidP="00C31D46">
      <w:pPr>
        <w:ind w:firstLine="708"/>
        <w:jc w:val="both"/>
        <w:rPr>
          <w:b/>
          <w:sz w:val="24"/>
          <w:szCs w:val="24"/>
        </w:rPr>
      </w:pPr>
      <w:r w:rsidRPr="00304C5B">
        <w:rPr>
          <w:b/>
          <w:sz w:val="24"/>
          <w:szCs w:val="24"/>
        </w:rPr>
        <w:t>Строительно-монтажные работы по организации линии ВОЛС, в соответствии с проектно-сметной документацией, включая:</w:t>
      </w:r>
    </w:p>
    <w:p w:rsidR="00C31D46" w:rsidRDefault="00C31D46" w:rsidP="003F5FA9">
      <w:pPr>
        <w:numPr>
          <w:ilvl w:val="1"/>
          <w:numId w:val="25"/>
        </w:numPr>
        <w:ind w:left="1134" w:hanging="283"/>
        <w:jc w:val="both"/>
        <w:rPr>
          <w:sz w:val="24"/>
          <w:szCs w:val="24"/>
        </w:rPr>
      </w:pPr>
      <w:r w:rsidRPr="00A7102E">
        <w:rPr>
          <w:sz w:val="24"/>
          <w:szCs w:val="24"/>
        </w:rPr>
        <w:t>Строительство, докладка, восстановление телефонной канализации, телефонных колодцев и установка дополнительных опор;</w:t>
      </w:r>
    </w:p>
    <w:p w:rsidR="00C31D46" w:rsidRPr="00414567" w:rsidRDefault="00C31D46" w:rsidP="003F5FA9">
      <w:pPr>
        <w:numPr>
          <w:ilvl w:val="0"/>
          <w:numId w:val="25"/>
        </w:numPr>
        <w:ind w:left="1134" w:hanging="283"/>
        <w:jc w:val="both"/>
        <w:rPr>
          <w:sz w:val="24"/>
          <w:szCs w:val="24"/>
        </w:rPr>
      </w:pPr>
      <w:r w:rsidRPr="00A7102E">
        <w:rPr>
          <w:sz w:val="24"/>
          <w:szCs w:val="24"/>
        </w:rPr>
        <w:t>Закупка, поставка и хранение материалов, в т.ч. материалов Заказчика, для выполнения СМР;</w:t>
      </w:r>
    </w:p>
    <w:p w:rsidR="00C31D46" w:rsidRPr="00A7102E" w:rsidRDefault="00C31D46" w:rsidP="003F5FA9">
      <w:pPr>
        <w:numPr>
          <w:ilvl w:val="1"/>
          <w:numId w:val="25"/>
        </w:numPr>
        <w:ind w:left="1134" w:hanging="283"/>
        <w:jc w:val="both"/>
        <w:rPr>
          <w:sz w:val="24"/>
          <w:szCs w:val="24"/>
        </w:rPr>
      </w:pPr>
      <w:r w:rsidRPr="00A7102E">
        <w:rPr>
          <w:sz w:val="24"/>
          <w:szCs w:val="24"/>
        </w:rPr>
        <w:t xml:space="preserve">Прокладка кабеля в кабельной канализации, коллекторе и др.; </w:t>
      </w:r>
    </w:p>
    <w:p w:rsidR="00C31D46" w:rsidRPr="00A7102E" w:rsidRDefault="00C31D46" w:rsidP="003F5FA9">
      <w:pPr>
        <w:numPr>
          <w:ilvl w:val="1"/>
          <w:numId w:val="25"/>
        </w:numPr>
        <w:ind w:left="1134" w:hanging="283"/>
        <w:jc w:val="both"/>
        <w:rPr>
          <w:sz w:val="24"/>
          <w:szCs w:val="24"/>
        </w:rPr>
      </w:pPr>
      <w:r w:rsidRPr="00A7102E">
        <w:rPr>
          <w:sz w:val="24"/>
          <w:szCs w:val="24"/>
        </w:rPr>
        <w:t>Прокладка кабеля в грунт, создание переходов через реки, ж/д переезды и т.д.;</w:t>
      </w:r>
    </w:p>
    <w:p w:rsidR="00C31D46" w:rsidRPr="00A7102E" w:rsidRDefault="00C31D46" w:rsidP="003F5FA9">
      <w:pPr>
        <w:numPr>
          <w:ilvl w:val="1"/>
          <w:numId w:val="25"/>
        </w:numPr>
        <w:ind w:left="1134" w:hanging="283"/>
        <w:jc w:val="both"/>
        <w:rPr>
          <w:sz w:val="24"/>
          <w:szCs w:val="24"/>
        </w:rPr>
      </w:pPr>
      <w:r w:rsidRPr="00A7102E">
        <w:rPr>
          <w:sz w:val="24"/>
          <w:szCs w:val="24"/>
        </w:rPr>
        <w:t>Прокладка кабеля по столбам/опорам;</w:t>
      </w:r>
    </w:p>
    <w:p w:rsidR="00C31D46" w:rsidRPr="00A7102E" w:rsidRDefault="00C31D46" w:rsidP="003F5FA9">
      <w:pPr>
        <w:numPr>
          <w:ilvl w:val="1"/>
          <w:numId w:val="25"/>
        </w:numPr>
        <w:ind w:left="1134" w:hanging="283"/>
        <w:jc w:val="both"/>
        <w:rPr>
          <w:sz w:val="24"/>
          <w:szCs w:val="24"/>
        </w:rPr>
      </w:pPr>
      <w:r w:rsidRPr="00A7102E">
        <w:rPr>
          <w:sz w:val="24"/>
          <w:szCs w:val="24"/>
        </w:rPr>
        <w:t>Монтаж муфт и оконечного пассивного оборудования и маркировка проложенных кабелей связи;</w:t>
      </w:r>
    </w:p>
    <w:p w:rsidR="00C31D46" w:rsidRPr="00A7102E" w:rsidRDefault="00C31D46" w:rsidP="003F5FA9">
      <w:pPr>
        <w:numPr>
          <w:ilvl w:val="1"/>
          <w:numId w:val="25"/>
        </w:numPr>
        <w:ind w:left="1134" w:hanging="283"/>
        <w:jc w:val="both"/>
        <w:rPr>
          <w:sz w:val="24"/>
          <w:szCs w:val="24"/>
        </w:rPr>
      </w:pPr>
      <w:r w:rsidRPr="00A7102E">
        <w:rPr>
          <w:sz w:val="24"/>
          <w:szCs w:val="24"/>
        </w:rPr>
        <w:t xml:space="preserve">Восстановление асфальтного, бетонного покрытия, тротуарной плитки и зеленой зоны при строительно-монтажных работах. </w:t>
      </w:r>
    </w:p>
    <w:p w:rsidR="00C31D46" w:rsidRPr="00A7102E" w:rsidRDefault="00C31D46" w:rsidP="003F5FA9">
      <w:pPr>
        <w:numPr>
          <w:ilvl w:val="0"/>
          <w:numId w:val="25"/>
        </w:numPr>
        <w:ind w:left="1134" w:hanging="283"/>
        <w:jc w:val="both"/>
        <w:rPr>
          <w:sz w:val="24"/>
          <w:szCs w:val="24"/>
        </w:rPr>
      </w:pPr>
      <w:r w:rsidRPr="00A7102E">
        <w:rPr>
          <w:sz w:val="24"/>
          <w:szCs w:val="24"/>
        </w:rPr>
        <w:t>Подготовка и ведение технической документации, в т.ч. протоколов измерений;</w:t>
      </w:r>
    </w:p>
    <w:p w:rsidR="00C31D46" w:rsidRPr="00A7102E" w:rsidRDefault="00C31D46" w:rsidP="003F5FA9">
      <w:pPr>
        <w:numPr>
          <w:ilvl w:val="0"/>
          <w:numId w:val="25"/>
        </w:numPr>
        <w:ind w:left="1134" w:hanging="283"/>
        <w:jc w:val="both"/>
        <w:rPr>
          <w:sz w:val="24"/>
          <w:szCs w:val="24"/>
        </w:rPr>
      </w:pPr>
      <w:r w:rsidRPr="00A7102E">
        <w:rPr>
          <w:sz w:val="24"/>
          <w:szCs w:val="24"/>
        </w:rPr>
        <w:t>Прочие строительные и ремонтно-восстановительные работы, проводимые в соответствии с техническими условиями и утверждённой проектной документации;</w:t>
      </w:r>
    </w:p>
    <w:p w:rsidR="00C31D46" w:rsidRPr="00304C5B" w:rsidRDefault="00C31D46" w:rsidP="00C31D46">
      <w:pPr>
        <w:ind w:firstLine="708"/>
        <w:jc w:val="both"/>
        <w:rPr>
          <w:b/>
          <w:sz w:val="24"/>
          <w:szCs w:val="24"/>
        </w:rPr>
      </w:pPr>
      <w:r w:rsidRPr="00304C5B">
        <w:rPr>
          <w:b/>
          <w:sz w:val="24"/>
          <w:szCs w:val="24"/>
        </w:rPr>
        <w:t>Оформление исполнительной документации, подписание акта государственной комиссии и проведение регистрации, построенной ВОЛС (легализация и государственная регистрация), включая:</w:t>
      </w:r>
    </w:p>
    <w:p w:rsidR="00C31D46" w:rsidRPr="00575F0B" w:rsidRDefault="00C31D46" w:rsidP="003F5FA9">
      <w:pPr>
        <w:numPr>
          <w:ilvl w:val="0"/>
          <w:numId w:val="25"/>
        </w:numPr>
        <w:ind w:left="1134" w:hanging="283"/>
        <w:jc w:val="both"/>
        <w:rPr>
          <w:sz w:val="24"/>
          <w:szCs w:val="24"/>
        </w:rPr>
      </w:pPr>
      <w:r w:rsidRPr="00575F0B">
        <w:rPr>
          <w:sz w:val="24"/>
          <w:szCs w:val="24"/>
        </w:rPr>
        <w:t>Подготовка и оформление полного комплекта исполнительной документации</w:t>
      </w:r>
      <w:r>
        <w:rPr>
          <w:sz w:val="24"/>
          <w:szCs w:val="24"/>
        </w:rPr>
        <w:t xml:space="preserve"> (ИД)</w:t>
      </w:r>
      <w:r w:rsidRPr="00575F0B">
        <w:rPr>
          <w:sz w:val="24"/>
          <w:szCs w:val="24"/>
        </w:rPr>
        <w:t>;</w:t>
      </w:r>
    </w:p>
    <w:p w:rsidR="00C31D46" w:rsidRPr="00575F0B" w:rsidRDefault="00C31D46" w:rsidP="003F5FA9">
      <w:pPr>
        <w:numPr>
          <w:ilvl w:val="0"/>
          <w:numId w:val="25"/>
        </w:numPr>
        <w:ind w:left="1134" w:hanging="283"/>
        <w:jc w:val="both"/>
        <w:rPr>
          <w:sz w:val="24"/>
          <w:szCs w:val="24"/>
        </w:rPr>
      </w:pPr>
      <w:r w:rsidRPr="00575F0B">
        <w:rPr>
          <w:sz w:val="24"/>
          <w:szCs w:val="24"/>
        </w:rPr>
        <w:t>Подготовка акта государственной приёмочной комиссии и подписание его всеми участниками, включая ГИКСИТ.</w:t>
      </w:r>
    </w:p>
    <w:p w:rsidR="00C31D46" w:rsidRPr="00304C5B" w:rsidRDefault="00C31D46" w:rsidP="003F5FA9">
      <w:pPr>
        <w:numPr>
          <w:ilvl w:val="0"/>
          <w:numId w:val="25"/>
        </w:numPr>
        <w:ind w:left="1134" w:hanging="283"/>
        <w:jc w:val="both"/>
        <w:rPr>
          <w:sz w:val="24"/>
          <w:szCs w:val="24"/>
        </w:rPr>
      </w:pPr>
      <w:r w:rsidRPr="00575F0B">
        <w:rPr>
          <w:sz w:val="24"/>
          <w:szCs w:val="24"/>
        </w:rPr>
        <w:t>Регистрация законченного объекта строительства в государственных органах.</w:t>
      </w:r>
    </w:p>
    <w:p w:rsidR="00C31D46" w:rsidRDefault="00C31D46" w:rsidP="003F5FA9">
      <w:pPr>
        <w:pStyle w:val="1"/>
        <w:numPr>
          <w:ilvl w:val="0"/>
          <w:numId w:val="10"/>
        </w:numPr>
        <w:spacing w:line="240" w:lineRule="auto"/>
        <w:jc w:val="both"/>
        <w:rPr>
          <w:rFonts w:ascii="Times New Roman" w:hAnsi="Times New Roman" w:cs="Times New Roman"/>
          <w:b/>
          <w:color w:val="auto"/>
          <w:sz w:val="24"/>
          <w:szCs w:val="24"/>
        </w:rPr>
      </w:pPr>
      <w:bookmarkStart w:id="6" w:name="_Toc116047125"/>
      <w:r w:rsidRPr="00C845F8">
        <w:rPr>
          <w:rFonts w:ascii="Times New Roman" w:hAnsi="Times New Roman" w:cs="Times New Roman"/>
          <w:b/>
          <w:color w:val="auto"/>
          <w:sz w:val="24"/>
          <w:szCs w:val="24"/>
        </w:rPr>
        <w:t xml:space="preserve">Перечень основных данных и требований по </w:t>
      </w:r>
      <w:r>
        <w:rPr>
          <w:rFonts w:ascii="Times New Roman" w:hAnsi="Times New Roman" w:cs="Times New Roman"/>
          <w:b/>
          <w:color w:val="auto"/>
          <w:sz w:val="24"/>
          <w:szCs w:val="24"/>
        </w:rPr>
        <w:t xml:space="preserve">проектированию и </w:t>
      </w:r>
      <w:r w:rsidRPr="00C845F8">
        <w:rPr>
          <w:rFonts w:ascii="Times New Roman" w:hAnsi="Times New Roman" w:cs="Times New Roman"/>
          <w:b/>
          <w:color w:val="auto"/>
          <w:sz w:val="24"/>
          <w:szCs w:val="24"/>
        </w:rPr>
        <w:t>строительству ВОЛС.</w:t>
      </w:r>
      <w:bookmarkEnd w:id="6"/>
    </w:p>
    <w:p w:rsidR="00C31D46" w:rsidRPr="00E049FC" w:rsidRDefault="00C31D46" w:rsidP="00C31D46"/>
    <w:p w:rsidR="00C31D46" w:rsidRPr="00304C5B" w:rsidRDefault="00304C5B" w:rsidP="00304C5B">
      <w:pPr>
        <w:spacing w:after="160"/>
        <w:ind w:left="360"/>
        <w:contextualSpacing/>
        <w:jc w:val="both"/>
        <w:outlineLvl w:val="1"/>
        <w:rPr>
          <w:b/>
          <w:color w:val="000000" w:themeColor="text1"/>
          <w:sz w:val="24"/>
          <w:szCs w:val="24"/>
        </w:rPr>
      </w:pPr>
      <w:bookmarkStart w:id="7" w:name="_Toc109124472"/>
      <w:r>
        <w:rPr>
          <w:b/>
          <w:color w:val="000000" w:themeColor="text1"/>
          <w:sz w:val="24"/>
          <w:szCs w:val="24"/>
        </w:rPr>
        <w:t>4.1.</w:t>
      </w:r>
      <w:r w:rsidR="00C31D46" w:rsidRPr="00304C5B">
        <w:rPr>
          <w:b/>
          <w:color w:val="000000" w:themeColor="text1"/>
          <w:sz w:val="24"/>
          <w:szCs w:val="24"/>
        </w:rPr>
        <w:t xml:space="preserve"> </w:t>
      </w:r>
      <w:bookmarkStart w:id="8" w:name="_Toc116047126"/>
      <w:r w:rsidR="00C31D46" w:rsidRPr="00304C5B">
        <w:rPr>
          <w:b/>
          <w:color w:val="000000" w:themeColor="text1"/>
          <w:sz w:val="24"/>
          <w:szCs w:val="24"/>
        </w:rPr>
        <w:t>Технические требования по проектированию (ПИР/ПСД) ВОЛС</w:t>
      </w:r>
      <w:bookmarkEnd w:id="7"/>
      <w:r w:rsidR="00C31D46" w:rsidRPr="00304C5B">
        <w:rPr>
          <w:b/>
          <w:color w:val="000000" w:themeColor="text1"/>
          <w:sz w:val="24"/>
          <w:szCs w:val="24"/>
        </w:rPr>
        <w:t>.</w:t>
      </w:r>
      <w:bookmarkEnd w:id="8"/>
    </w:p>
    <w:p w:rsidR="00C31D46" w:rsidRPr="00692C8A" w:rsidRDefault="00304C5B" w:rsidP="003F5FA9">
      <w:pPr>
        <w:numPr>
          <w:ilvl w:val="2"/>
          <w:numId w:val="11"/>
        </w:numPr>
        <w:spacing w:after="160"/>
        <w:ind w:left="1418" w:hanging="709"/>
        <w:contextualSpacing/>
        <w:jc w:val="both"/>
        <w:rPr>
          <w:sz w:val="24"/>
          <w:szCs w:val="24"/>
        </w:rPr>
      </w:pPr>
      <w:r>
        <w:rPr>
          <w:sz w:val="24"/>
          <w:szCs w:val="24"/>
        </w:rPr>
        <w:t>Подрядчик</w:t>
      </w:r>
      <w:r w:rsidR="00C31D46" w:rsidRPr="00692C8A">
        <w:rPr>
          <w:sz w:val="24"/>
          <w:szCs w:val="24"/>
        </w:rPr>
        <w:t xml:space="preserve"> проводит пред проектные изыскания включая топографическую съемку – геодезические работы для проектирования и строительства линейных сооружений:</w:t>
      </w:r>
    </w:p>
    <w:p w:rsidR="00C31D46" w:rsidRPr="00692C8A" w:rsidRDefault="00C31D46" w:rsidP="003F5FA9">
      <w:pPr>
        <w:numPr>
          <w:ilvl w:val="4"/>
          <w:numId w:val="18"/>
        </w:numPr>
        <w:spacing w:after="160"/>
        <w:ind w:left="1701" w:hanging="283"/>
        <w:contextualSpacing/>
        <w:jc w:val="both"/>
        <w:rPr>
          <w:sz w:val="24"/>
          <w:szCs w:val="24"/>
        </w:rPr>
      </w:pPr>
      <w:r w:rsidRPr="00692C8A">
        <w:rPr>
          <w:sz w:val="24"/>
          <w:szCs w:val="24"/>
        </w:rPr>
        <w:t>Изготовление топографической подосновы для проектирования объектов линейного строительства;</w:t>
      </w:r>
    </w:p>
    <w:p w:rsidR="00C31D46" w:rsidRPr="00692C8A" w:rsidRDefault="00C31D46" w:rsidP="003F5FA9">
      <w:pPr>
        <w:numPr>
          <w:ilvl w:val="4"/>
          <w:numId w:val="18"/>
        </w:numPr>
        <w:spacing w:after="160"/>
        <w:ind w:left="1701" w:hanging="283"/>
        <w:contextualSpacing/>
        <w:jc w:val="both"/>
        <w:rPr>
          <w:sz w:val="24"/>
          <w:szCs w:val="24"/>
        </w:rPr>
      </w:pPr>
      <w:r w:rsidRPr="00692C8A">
        <w:rPr>
          <w:sz w:val="24"/>
          <w:szCs w:val="24"/>
        </w:rPr>
        <w:t>Камеральное и полевое трассирование объектов линейного строительства;</w:t>
      </w:r>
    </w:p>
    <w:p w:rsidR="00C31D46" w:rsidRPr="00692C8A" w:rsidRDefault="00C31D46" w:rsidP="003F5FA9">
      <w:pPr>
        <w:numPr>
          <w:ilvl w:val="4"/>
          <w:numId w:val="18"/>
        </w:numPr>
        <w:spacing w:after="160"/>
        <w:ind w:left="1701" w:hanging="283"/>
        <w:contextualSpacing/>
        <w:jc w:val="both"/>
        <w:rPr>
          <w:sz w:val="24"/>
          <w:szCs w:val="24"/>
        </w:rPr>
      </w:pPr>
      <w:r w:rsidRPr="00692C8A">
        <w:rPr>
          <w:sz w:val="24"/>
          <w:szCs w:val="24"/>
        </w:rPr>
        <w:t>Вынос в натуру проектных осей строительства линейных сооружений, подземных и надземных коммуникаций.</w:t>
      </w:r>
    </w:p>
    <w:p w:rsidR="00C31D46" w:rsidRPr="00692C8A" w:rsidRDefault="00304C5B" w:rsidP="003F5FA9">
      <w:pPr>
        <w:numPr>
          <w:ilvl w:val="2"/>
          <w:numId w:val="11"/>
        </w:numPr>
        <w:spacing w:after="160"/>
        <w:ind w:left="1418" w:hanging="709"/>
        <w:contextualSpacing/>
        <w:jc w:val="both"/>
        <w:rPr>
          <w:sz w:val="24"/>
          <w:szCs w:val="24"/>
        </w:rPr>
      </w:pPr>
      <w:r>
        <w:rPr>
          <w:sz w:val="24"/>
          <w:szCs w:val="24"/>
        </w:rPr>
        <w:t>Подрядчик</w:t>
      </w:r>
      <w:r w:rsidR="00C31D46" w:rsidRPr="00692C8A">
        <w:rPr>
          <w:sz w:val="24"/>
          <w:szCs w:val="24"/>
        </w:rPr>
        <w:t xml:space="preserve"> выбирает оптимальный вариант трассы строительства линейных сооружение для строительства ВОЛС и/или трассу прокладки кабеля ВОК по уже существующим линейным сооружениям, и согласовывает с Заказчиком приводя техническое и экономическое обоснование выбранного решения. Выбор оптимального варианта трассы кабельной линии и его оценку следует осуществлять исходя из основных условий:</w:t>
      </w:r>
    </w:p>
    <w:p w:rsidR="00C31D46" w:rsidRPr="00692C8A" w:rsidRDefault="00C31D46" w:rsidP="003F5FA9">
      <w:pPr>
        <w:numPr>
          <w:ilvl w:val="0"/>
          <w:numId w:val="23"/>
        </w:numPr>
        <w:spacing w:after="160"/>
        <w:ind w:left="1701" w:hanging="283"/>
        <w:contextualSpacing/>
        <w:jc w:val="both"/>
        <w:rPr>
          <w:sz w:val="24"/>
          <w:szCs w:val="24"/>
          <w:lang w:val="en-US"/>
        </w:rPr>
      </w:pPr>
      <w:r w:rsidRPr="00692C8A">
        <w:rPr>
          <w:sz w:val="24"/>
          <w:szCs w:val="24"/>
        </w:rPr>
        <w:t>Минимальная длина трассы</w:t>
      </w:r>
      <w:r w:rsidRPr="00692C8A">
        <w:rPr>
          <w:sz w:val="24"/>
          <w:szCs w:val="24"/>
          <w:lang w:val="en-US"/>
        </w:rPr>
        <w:t>;</w:t>
      </w:r>
    </w:p>
    <w:p w:rsidR="00C31D46" w:rsidRPr="00692C8A" w:rsidRDefault="00C31D46" w:rsidP="003F5FA9">
      <w:pPr>
        <w:numPr>
          <w:ilvl w:val="0"/>
          <w:numId w:val="23"/>
        </w:numPr>
        <w:spacing w:after="160"/>
        <w:ind w:left="1701" w:hanging="283"/>
        <w:contextualSpacing/>
        <w:jc w:val="both"/>
        <w:rPr>
          <w:sz w:val="24"/>
          <w:szCs w:val="24"/>
        </w:rPr>
      </w:pPr>
      <w:r w:rsidRPr="00692C8A">
        <w:rPr>
          <w:sz w:val="24"/>
          <w:szCs w:val="24"/>
        </w:rPr>
        <w:t>Обеспечения лучших условий эксплуатации ВОЛС;</w:t>
      </w:r>
    </w:p>
    <w:p w:rsidR="00C31D46" w:rsidRPr="00692C8A" w:rsidRDefault="00C31D46" w:rsidP="003F5FA9">
      <w:pPr>
        <w:numPr>
          <w:ilvl w:val="0"/>
          <w:numId w:val="23"/>
        </w:numPr>
        <w:spacing w:after="160"/>
        <w:ind w:left="1701" w:hanging="283"/>
        <w:contextualSpacing/>
        <w:jc w:val="both"/>
        <w:rPr>
          <w:sz w:val="24"/>
          <w:szCs w:val="24"/>
        </w:rPr>
      </w:pPr>
      <w:r w:rsidRPr="00692C8A">
        <w:rPr>
          <w:sz w:val="24"/>
          <w:szCs w:val="24"/>
        </w:rPr>
        <w:t>Наименьшего числа пересечения с автомобильными, железными дорогами, с подземными сооружениями и с водными преградами;</w:t>
      </w:r>
    </w:p>
    <w:p w:rsidR="00C31D46" w:rsidRPr="00692C8A" w:rsidRDefault="00C31D46" w:rsidP="003F5FA9">
      <w:pPr>
        <w:numPr>
          <w:ilvl w:val="0"/>
          <w:numId w:val="23"/>
        </w:numPr>
        <w:spacing w:after="160"/>
        <w:ind w:left="1701" w:hanging="283"/>
        <w:contextualSpacing/>
        <w:jc w:val="both"/>
        <w:rPr>
          <w:sz w:val="24"/>
          <w:szCs w:val="24"/>
        </w:rPr>
      </w:pPr>
      <w:r w:rsidRPr="00692C8A">
        <w:rPr>
          <w:sz w:val="24"/>
          <w:szCs w:val="24"/>
        </w:rPr>
        <w:t xml:space="preserve">Выполнения наименьшего объема работ по строительству ЛКС. </w:t>
      </w:r>
    </w:p>
    <w:p w:rsidR="00C31D46" w:rsidRPr="00076D2D" w:rsidRDefault="00304C5B" w:rsidP="003F5FA9">
      <w:pPr>
        <w:pStyle w:val="ac"/>
        <w:numPr>
          <w:ilvl w:val="2"/>
          <w:numId w:val="11"/>
        </w:numPr>
        <w:ind w:left="1418" w:hanging="709"/>
        <w:contextualSpacing/>
        <w:jc w:val="both"/>
        <w:rPr>
          <w:sz w:val="24"/>
          <w:szCs w:val="24"/>
        </w:rPr>
      </w:pPr>
      <w:r>
        <w:rPr>
          <w:sz w:val="24"/>
          <w:szCs w:val="24"/>
        </w:rPr>
        <w:lastRenderedPageBreak/>
        <w:t xml:space="preserve">Подрядчик </w:t>
      </w:r>
      <w:r w:rsidR="00C31D46">
        <w:rPr>
          <w:sz w:val="24"/>
          <w:szCs w:val="24"/>
        </w:rPr>
        <w:t xml:space="preserve">получает приемлемые технические условия на строительство ЛКС и прокладку кабеля ВОК для организации ВОЛС согласно процедуры получения ТУ, и </w:t>
      </w:r>
      <w:r>
        <w:rPr>
          <w:sz w:val="24"/>
          <w:szCs w:val="24"/>
        </w:rPr>
        <w:t>согласовывает</w:t>
      </w:r>
      <w:r w:rsidR="00C31D46">
        <w:rPr>
          <w:sz w:val="24"/>
          <w:szCs w:val="24"/>
        </w:rPr>
        <w:t xml:space="preserve"> полученные ТУ с Заказчиком.</w:t>
      </w:r>
    </w:p>
    <w:p w:rsidR="00C31D46" w:rsidRPr="00692C8A" w:rsidRDefault="00304C5B" w:rsidP="003F5FA9">
      <w:pPr>
        <w:numPr>
          <w:ilvl w:val="2"/>
          <w:numId w:val="11"/>
        </w:numPr>
        <w:ind w:left="1418" w:hanging="709"/>
        <w:contextualSpacing/>
        <w:jc w:val="both"/>
        <w:rPr>
          <w:sz w:val="24"/>
          <w:szCs w:val="24"/>
        </w:rPr>
      </w:pPr>
      <w:r>
        <w:rPr>
          <w:sz w:val="24"/>
          <w:szCs w:val="24"/>
        </w:rPr>
        <w:t>Подрядчик</w:t>
      </w:r>
      <w:r w:rsidR="00C31D46" w:rsidRPr="00692C8A">
        <w:rPr>
          <w:sz w:val="24"/>
          <w:szCs w:val="24"/>
        </w:rPr>
        <w:t xml:space="preserve"> согласовывает с Заказчиком все проектные и технологические решения (трассы ЛКС, кабелей и т.п.) в соответствии с полученными ТУ, состав и содержание Рабочей документации. Согласующие подписи и печати Заказчика проставляются в Рабочей документации непосредственно на листах с чертежами, схемами объектов и т.д.</w:t>
      </w:r>
    </w:p>
    <w:p w:rsidR="00C31D46" w:rsidRPr="00692C8A" w:rsidRDefault="00304C5B" w:rsidP="003F5FA9">
      <w:pPr>
        <w:numPr>
          <w:ilvl w:val="2"/>
          <w:numId w:val="11"/>
        </w:numPr>
        <w:spacing w:after="160"/>
        <w:ind w:left="1418" w:hanging="709"/>
        <w:contextualSpacing/>
        <w:jc w:val="both"/>
        <w:rPr>
          <w:sz w:val="24"/>
          <w:szCs w:val="24"/>
        </w:rPr>
      </w:pPr>
      <w:r>
        <w:rPr>
          <w:sz w:val="24"/>
          <w:szCs w:val="24"/>
        </w:rPr>
        <w:t xml:space="preserve">Подрядчик </w:t>
      </w:r>
      <w:r w:rsidR="00C31D46" w:rsidRPr="00692C8A">
        <w:rPr>
          <w:sz w:val="24"/>
          <w:szCs w:val="24"/>
        </w:rPr>
        <w:t>получает все необходимые согласования, постановления, решения и т.п. у местных органов власти, хозяйствующих субъектов, муниципалитета и других:</w:t>
      </w:r>
    </w:p>
    <w:p w:rsidR="00C31D46" w:rsidRPr="00692C8A" w:rsidRDefault="00C31D46" w:rsidP="003F5FA9">
      <w:pPr>
        <w:numPr>
          <w:ilvl w:val="4"/>
          <w:numId w:val="17"/>
        </w:numPr>
        <w:spacing w:after="160"/>
        <w:ind w:left="1701" w:hanging="283"/>
        <w:contextualSpacing/>
        <w:jc w:val="both"/>
        <w:rPr>
          <w:sz w:val="24"/>
          <w:szCs w:val="24"/>
        </w:rPr>
      </w:pPr>
      <w:r w:rsidRPr="00692C8A">
        <w:rPr>
          <w:sz w:val="24"/>
          <w:szCs w:val="24"/>
        </w:rPr>
        <w:t>Подготовляет все необходимые материалы по выбору и отводу земельного участка под строительство ВОЛС, получает решение Хокимията и в дальнейшем архитектурно планировочное задание.</w:t>
      </w:r>
    </w:p>
    <w:p w:rsidR="00C31D46" w:rsidRPr="00692C8A" w:rsidRDefault="00C31D46" w:rsidP="003F5FA9">
      <w:pPr>
        <w:numPr>
          <w:ilvl w:val="4"/>
          <w:numId w:val="17"/>
        </w:numPr>
        <w:spacing w:after="160"/>
        <w:ind w:left="1701" w:hanging="283"/>
        <w:contextualSpacing/>
        <w:jc w:val="both"/>
        <w:rPr>
          <w:sz w:val="24"/>
          <w:szCs w:val="24"/>
        </w:rPr>
      </w:pPr>
      <w:r w:rsidRPr="00692C8A">
        <w:rPr>
          <w:sz w:val="24"/>
          <w:szCs w:val="24"/>
        </w:rPr>
        <w:t>Согласовывает рабочие чертежи (предварительные и РП) проекта, разработанные на основе выданных разрешений и ТУ, с владельцами коммуникаций и земель, управлением градостроительства и архитектуры, администрациями области, районов и города, владельцами зданий/помещений и другими необходимыми субъектами.</w:t>
      </w:r>
    </w:p>
    <w:p w:rsidR="00C31D46" w:rsidRPr="00692C8A" w:rsidRDefault="00C31D46" w:rsidP="003F5FA9">
      <w:pPr>
        <w:numPr>
          <w:ilvl w:val="4"/>
          <w:numId w:val="17"/>
        </w:numPr>
        <w:spacing w:after="160"/>
        <w:ind w:left="1701" w:hanging="283"/>
        <w:contextualSpacing/>
        <w:jc w:val="both"/>
        <w:rPr>
          <w:sz w:val="24"/>
          <w:szCs w:val="24"/>
        </w:rPr>
      </w:pPr>
      <w:r w:rsidRPr="00692C8A">
        <w:rPr>
          <w:sz w:val="24"/>
          <w:szCs w:val="24"/>
        </w:rPr>
        <w:t>Согласовывает проектные решения по прокладке кабеля ВОЛС в кабельной канализации или коллекторе с собственниками кабельной канализации/коллектора.</w:t>
      </w:r>
    </w:p>
    <w:p w:rsidR="00C31D46" w:rsidRPr="00692C8A" w:rsidRDefault="00C31D46" w:rsidP="003F5FA9">
      <w:pPr>
        <w:numPr>
          <w:ilvl w:val="4"/>
          <w:numId w:val="17"/>
        </w:numPr>
        <w:spacing w:after="160"/>
        <w:ind w:left="1701" w:hanging="283"/>
        <w:contextualSpacing/>
        <w:jc w:val="both"/>
        <w:rPr>
          <w:sz w:val="24"/>
          <w:szCs w:val="24"/>
        </w:rPr>
      </w:pPr>
      <w:r w:rsidRPr="00692C8A">
        <w:rPr>
          <w:sz w:val="24"/>
          <w:szCs w:val="24"/>
        </w:rPr>
        <w:t>Согласовывает проектные решения по прокладке кабеля ВОЛС по столбам/опорам с собственниками столбов и/или опор.</w:t>
      </w:r>
    </w:p>
    <w:p w:rsidR="00C31D46" w:rsidRPr="00692C8A" w:rsidRDefault="00C31D46" w:rsidP="003F5FA9">
      <w:pPr>
        <w:numPr>
          <w:ilvl w:val="4"/>
          <w:numId w:val="17"/>
        </w:numPr>
        <w:spacing w:after="160"/>
        <w:ind w:left="1701" w:hanging="283"/>
        <w:contextualSpacing/>
        <w:jc w:val="both"/>
        <w:rPr>
          <w:sz w:val="24"/>
          <w:szCs w:val="24"/>
        </w:rPr>
      </w:pPr>
      <w:r w:rsidRPr="00692C8A">
        <w:rPr>
          <w:sz w:val="24"/>
          <w:szCs w:val="24"/>
        </w:rPr>
        <w:t>Получает разрешение на производство работ и согласовывает начало строительно-монтажных работ со всеми согласующими организациями.</w:t>
      </w:r>
    </w:p>
    <w:p w:rsidR="00C31D46" w:rsidRPr="00692C8A" w:rsidRDefault="00C31D46" w:rsidP="003F5FA9">
      <w:pPr>
        <w:numPr>
          <w:ilvl w:val="4"/>
          <w:numId w:val="17"/>
        </w:numPr>
        <w:spacing w:after="160"/>
        <w:ind w:left="1701" w:hanging="283"/>
        <w:contextualSpacing/>
        <w:jc w:val="both"/>
        <w:rPr>
          <w:sz w:val="24"/>
          <w:szCs w:val="24"/>
        </w:rPr>
      </w:pPr>
      <w:r w:rsidRPr="00692C8A">
        <w:rPr>
          <w:sz w:val="24"/>
          <w:szCs w:val="24"/>
        </w:rPr>
        <w:t>Оформляет временные землеотводы на прокладку ВОК (при необходимости).</w:t>
      </w:r>
    </w:p>
    <w:p w:rsidR="00C31D46" w:rsidRPr="00692C8A" w:rsidRDefault="00C31D46" w:rsidP="003F5FA9">
      <w:pPr>
        <w:numPr>
          <w:ilvl w:val="2"/>
          <w:numId w:val="11"/>
        </w:numPr>
        <w:ind w:left="1418" w:hanging="709"/>
        <w:contextualSpacing/>
        <w:jc w:val="both"/>
        <w:rPr>
          <w:sz w:val="24"/>
          <w:szCs w:val="24"/>
        </w:rPr>
      </w:pPr>
      <w:r w:rsidRPr="00692C8A">
        <w:rPr>
          <w:sz w:val="24"/>
          <w:szCs w:val="24"/>
        </w:rPr>
        <w:t>Рабочий проект должен быть предоставлен в согласованном Заказчиком виде и должен содержать следующие части:</w:t>
      </w:r>
    </w:p>
    <w:p w:rsidR="00C31D46" w:rsidRPr="00692C8A" w:rsidRDefault="00C31D46" w:rsidP="003F5FA9">
      <w:pPr>
        <w:numPr>
          <w:ilvl w:val="0"/>
          <w:numId w:val="19"/>
        </w:numPr>
        <w:tabs>
          <w:tab w:val="left" w:pos="28"/>
        </w:tabs>
        <w:ind w:left="1701" w:hanging="283"/>
        <w:jc w:val="both"/>
        <w:rPr>
          <w:sz w:val="24"/>
          <w:szCs w:val="24"/>
        </w:rPr>
      </w:pPr>
      <w:r w:rsidRPr="00692C8A">
        <w:rPr>
          <w:sz w:val="24"/>
          <w:szCs w:val="24"/>
        </w:rPr>
        <w:t>Содержание</w:t>
      </w:r>
      <w:r w:rsidRPr="00692C8A">
        <w:rPr>
          <w:sz w:val="24"/>
          <w:szCs w:val="24"/>
          <w:lang w:val="en-US"/>
        </w:rPr>
        <w:t>;</w:t>
      </w:r>
    </w:p>
    <w:p w:rsidR="00C31D46" w:rsidRPr="00692C8A" w:rsidRDefault="00C31D46" w:rsidP="003F5FA9">
      <w:pPr>
        <w:numPr>
          <w:ilvl w:val="0"/>
          <w:numId w:val="19"/>
        </w:numPr>
        <w:tabs>
          <w:tab w:val="left" w:pos="28"/>
        </w:tabs>
        <w:ind w:left="1701" w:hanging="283"/>
        <w:jc w:val="both"/>
        <w:rPr>
          <w:sz w:val="24"/>
          <w:szCs w:val="24"/>
        </w:rPr>
      </w:pPr>
      <w:r w:rsidRPr="00692C8A">
        <w:rPr>
          <w:sz w:val="24"/>
          <w:szCs w:val="24"/>
        </w:rPr>
        <w:t>Состав рабочего проекта</w:t>
      </w:r>
      <w:r w:rsidRPr="00692C8A">
        <w:rPr>
          <w:sz w:val="24"/>
          <w:szCs w:val="24"/>
          <w:lang w:val="en-US"/>
        </w:rPr>
        <w:t>;</w:t>
      </w:r>
    </w:p>
    <w:p w:rsidR="00C31D46" w:rsidRPr="00692C8A" w:rsidRDefault="00C31D46" w:rsidP="003F5FA9">
      <w:pPr>
        <w:numPr>
          <w:ilvl w:val="0"/>
          <w:numId w:val="19"/>
        </w:numPr>
        <w:tabs>
          <w:tab w:val="left" w:pos="28"/>
        </w:tabs>
        <w:ind w:left="1701" w:hanging="283"/>
        <w:jc w:val="both"/>
        <w:rPr>
          <w:sz w:val="24"/>
          <w:szCs w:val="24"/>
        </w:rPr>
      </w:pPr>
      <w:r w:rsidRPr="00692C8A">
        <w:rPr>
          <w:sz w:val="24"/>
          <w:szCs w:val="24"/>
        </w:rPr>
        <w:t>Общая пояснительная записка;</w:t>
      </w:r>
    </w:p>
    <w:p w:rsidR="00C31D46" w:rsidRPr="00692C8A" w:rsidRDefault="00C31D46" w:rsidP="003F5FA9">
      <w:pPr>
        <w:numPr>
          <w:ilvl w:val="0"/>
          <w:numId w:val="19"/>
        </w:numPr>
        <w:tabs>
          <w:tab w:val="left" w:pos="28"/>
        </w:tabs>
        <w:ind w:left="1701" w:hanging="283"/>
        <w:jc w:val="both"/>
        <w:rPr>
          <w:sz w:val="24"/>
          <w:szCs w:val="24"/>
        </w:rPr>
      </w:pPr>
      <w:r w:rsidRPr="00692C8A">
        <w:rPr>
          <w:sz w:val="24"/>
          <w:szCs w:val="24"/>
        </w:rPr>
        <w:t>Лицензии генподрядной организации</w:t>
      </w:r>
      <w:r w:rsidRPr="00692C8A">
        <w:rPr>
          <w:sz w:val="24"/>
          <w:szCs w:val="24"/>
          <w:lang w:val="en-US"/>
        </w:rPr>
        <w:t>;</w:t>
      </w:r>
    </w:p>
    <w:p w:rsidR="00C31D46" w:rsidRPr="00692C8A" w:rsidRDefault="00C31D46" w:rsidP="003F5FA9">
      <w:pPr>
        <w:numPr>
          <w:ilvl w:val="0"/>
          <w:numId w:val="19"/>
        </w:numPr>
        <w:tabs>
          <w:tab w:val="left" w:pos="28"/>
        </w:tabs>
        <w:ind w:left="1701" w:hanging="283"/>
        <w:jc w:val="both"/>
        <w:rPr>
          <w:sz w:val="24"/>
          <w:szCs w:val="24"/>
        </w:rPr>
      </w:pPr>
      <w:r w:rsidRPr="00692C8A">
        <w:rPr>
          <w:sz w:val="24"/>
          <w:szCs w:val="24"/>
        </w:rPr>
        <w:t>Техническое задание на проектирование;</w:t>
      </w:r>
    </w:p>
    <w:p w:rsidR="00C31D46" w:rsidRPr="00692C8A" w:rsidRDefault="00C31D46" w:rsidP="003F5FA9">
      <w:pPr>
        <w:numPr>
          <w:ilvl w:val="0"/>
          <w:numId w:val="19"/>
        </w:numPr>
        <w:tabs>
          <w:tab w:val="left" w:pos="28"/>
        </w:tabs>
        <w:ind w:left="1701" w:hanging="283"/>
        <w:jc w:val="both"/>
        <w:rPr>
          <w:sz w:val="24"/>
          <w:szCs w:val="24"/>
        </w:rPr>
      </w:pPr>
      <w:r w:rsidRPr="00692C8A">
        <w:rPr>
          <w:sz w:val="24"/>
          <w:szCs w:val="24"/>
        </w:rPr>
        <w:t>Технические условия;</w:t>
      </w:r>
    </w:p>
    <w:p w:rsidR="00C31D46" w:rsidRPr="00692C8A" w:rsidRDefault="00C31D46" w:rsidP="003F5FA9">
      <w:pPr>
        <w:numPr>
          <w:ilvl w:val="0"/>
          <w:numId w:val="19"/>
        </w:numPr>
        <w:tabs>
          <w:tab w:val="left" w:pos="28"/>
        </w:tabs>
        <w:ind w:left="1701" w:hanging="283"/>
        <w:jc w:val="both"/>
        <w:rPr>
          <w:sz w:val="24"/>
          <w:szCs w:val="24"/>
        </w:rPr>
      </w:pPr>
      <w:r w:rsidRPr="00692C8A">
        <w:rPr>
          <w:sz w:val="24"/>
          <w:szCs w:val="24"/>
        </w:rPr>
        <w:t>Общие данные</w:t>
      </w:r>
      <w:r w:rsidRPr="00692C8A">
        <w:rPr>
          <w:sz w:val="24"/>
          <w:szCs w:val="24"/>
          <w:lang w:val="en-US"/>
        </w:rPr>
        <w:t>:</w:t>
      </w:r>
    </w:p>
    <w:p w:rsidR="00C31D46" w:rsidRPr="00692C8A" w:rsidRDefault="00C31D46" w:rsidP="003F5FA9">
      <w:pPr>
        <w:numPr>
          <w:ilvl w:val="1"/>
          <w:numId w:val="16"/>
        </w:numPr>
        <w:tabs>
          <w:tab w:val="left" w:pos="937"/>
        </w:tabs>
        <w:ind w:left="1985" w:hanging="284"/>
        <w:contextualSpacing/>
        <w:jc w:val="both"/>
        <w:rPr>
          <w:sz w:val="24"/>
          <w:szCs w:val="24"/>
        </w:rPr>
      </w:pPr>
      <w:r w:rsidRPr="00692C8A">
        <w:rPr>
          <w:sz w:val="24"/>
          <w:szCs w:val="24"/>
        </w:rPr>
        <w:t>Ведомость основных комплектов рабочих чертежей;</w:t>
      </w:r>
    </w:p>
    <w:p w:rsidR="00C31D46" w:rsidRPr="00692C8A" w:rsidRDefault="00C31D46" w:rsidP="003F5FA9">
      <w:pPr>
        <w:numPr>
          <w:ilvl w:val="1"/>
          <w:numId w:val="16"/>
        </w:numPr>
        <w:tabs>
          <w:tab w:val="left" w:pos="937"/>
        </w:tabs>
        <w:ind w:left="1985" w:hanging="284"/>
        <w:contextualSpacing/>
        <w:jc w:val="both"/>
        <w:rPr>
          <w:sz w:val="24"/>
          <w:szCs w:val="24"/>
        </w:rPr>
      </w:pPr>
      <w:r w:rsidRPr="00692C8A">
        <w:rPr>
          <w:sz w:val="24"/>
          <w:szCs w:val="24"/>
        </w:rPr>
        <w:t>Ведомость ссылочных и прилагаемых документов;</w:t>
      </w:r>
    </w:p>
    <w:p w:rsidR="00C31D46" w:rsidRPr="00692C8A" w:rsidRDefault="00C31D46" w:rsidP="003F5FA9">
      <w:pPr>
        <w:numPr>
          <w:ilvl w:val="1"/>
          <w:numId w:val="16"/>
        </w:numPr>
        <w:tabs>
          <w:tab w:val="left" w:pos="937"/>
        </w:tabs>
        <w:ind w:left="1985" w:hanging="284"/>
        <w:contextualSpacing/>
        <w:jc w:val="both"/>
        <w:rPr>
          <w:sz w:val="24"/>
          <w:szCs w:val="24"/>
        </w:rPr>
      </w:pPr>
      <w:r w:rsidRPr="00692C8A">
        <w:rPr>
          <w:sz w:val="24"/>
          <w:szCs w:val="24"/>
        </w:rPr>
        <w:t>Общие указания</w:t>
      </w:r>
      <w:r w:rsidRPr="00692C8A">
        <w:rPr>
          <w:sz w:val="24"/>
          <w:szCs w:val="24"/>
          <w:lang w:val="en-US"/>
        </w:rPr>
        <w:t>.</w:t>
      </w:r>
    </w:p>
    <w:p w:rsidR="00C31D46" w:rsidRPr="00692C8A" w:rsidRDefault="00C31D46" w:rsidP="003F5FA9">
      <w:pPr>
        <w:numPr>
          <w:ilvl w:val="0"/>
          <w:numId w:val="19"/>
        </w:numPr>
        <w:tabs>
          <w:tab w:val="left" w:pos="28"/>
        </w:tabs>
        <w:ind w:left="1701" w:hanging="283"/>
        <w:jc w:val="both"/>
        <w:rPr>
          <w:sz w:val="24"/>
          <w:szCs w:val="24"/>
        </w:rPr>
      </w:pPr>
      <w:r w:rsidRPr="00692C8A">
        <w:rPr>
          <w:sz w:val="24"/>
          <w:szCs w:val="24"/>
        </w:rPr>
        <w:t>Структурная схема организации связи (с детализацией планируемого объема работ, указанием названия улиц, мест пересечения дорог, коммуникаций, рек и т.д.);</w:t>
      </w:r>
    </w:p>
    <w:p w:rsidR="00C31D46" w:rsidRPr="00692C8A" w:rsidRDefault="00C31D46" w:rsidP="003F5FA9">
      <w:pPr>
        <w:numPr>
          <w:ilvl w:val="0"/>
          <w:numId w:val="19"/>
        </w:numPr>
        <w:tabs>
          <w:tab w:val="left" w:pos="28"/>
        </w:tabs>
        <w:ind w:left="1701" w:hanging="283"/>
        <w:jc w:val="both"/>
        <w:rPr>
          <w:sz w:val="24"/>
          <w:szCs w:val="24"/>
        </w:rPr>
      </w:pPr>
      <w:r w:rsidRPr="00692C8A">
        <w:rPr>
          <w:sz w:val="24"/>
          <w:szCs w:val="24"/>
        </w:rPr>
        <w:t>Результаты проведения инженерно-геологических изысканий (топографические съемки);</w:t>
      </w:r>
    </w:p>
    <w:p w:rsidR="00C31D46" w:rsidRPr="00692C8A" w:rsidRDefault="00C31D46" w:rsidP="003F5FA9">
      <w:pPr>
        <w:numPr>
          <w:ilvl w:val="0"/>
          <w:numId w:val="19"/>
        </w:numPr>
        <w:tabs>
          <w:tab w:val="left" w:pos="28"/>
        </w:tabs>
        <w:ind w:left="1701" w:hanging="283"/>
        <w:jc w:val="both"/>
        <w:rPr>
          <w:sz w:val="24"/>
          <w:szCs w:val="24"/>
        </w:rPr>
      </w:pPr>
      <w:r w:rsidRPr="00692C8A">
        <w:rPr>
          <w:sz w:val="24"/>
          <w:szCs w:val="24"/>
        </w:rPr>
        <w:t>План строительства телефонной канализации. М 1:500</w:t>
      </w:r>
    </w:p>
    <w:p w:rsidR="00C31D46" w:rsidRPr="00692C8A" w:rsidRDefault="00C31D46" w:rsidP="003F5FA9">
      <w:pPr>
        <w:numPr>
          <w:ilvl w:val="0"/>
          <w:numId w:val="19"/>
        </w:numPr>
        <w:tabs>
          <w:tab w:val="left" w:pos="28"/>
        </w:tabs>
        <w:ind w:left="1701" w:hanging="283"/>
        <w:jc w:val="both"/>
        <w:rPr>
          <w:sz w:val="24"/>
          <w:szCs w:val="24"/>
        </w:rPr>
      </w:pPr>
      <w:r w:rsidRPr="00692C8A">
        <w:rPr>
          <w:sz w:val="24"/>
          <w:szCs w:val="24"/>
        </w:rPr>
        <w:t>Схемы ввода/вывода ВОК в/из кабельной канализации;</w:t>
      </w:r>
    </w:p>
    <w:p w:rsidR="00C31D46" w:rsidRPr="00692C8A" w:rsidRDefault="00C31D46" w:rsidP="003F5FA9">
      <w:pPr>
        <w:numPr>
          <w:ilvl w:val="0"/>
          <w:numId w:val="19"/>
        </w:numPr>
        <w:tabs>
          <w:tab w:val="left" w:pos="28"/>
        </w:tabs>
        <w:ind w:left="1701" w:hanging="283"/>
        <w:jc w:val="both"/>
        <w:rPr>
          <w:sz w:val="24"/>
          <w:szCs w:val="24"/>
        </w:rPr>
      </w:pPr>
      <w:r w:rsidRPr="00692C8A">
        <w:rPr>
          <w:sz w:val="24"/>
          <w:szCs w:val="24"/>
        </w:rPr>
        <w:t xml:space="preserve"> Схемы прокладки кабеля в телефонной канализации, в грунт, по опорам с указанием объема работ;</w:t>
      </w:r>
    </w:p>
    <w:p w:rsidR="00C31D46" w:rsidRPr="00692C8A" w:rsidRDefault="00C31D46" w:rsidP="003F5FA9">
      <w:pPr>
        <w:numPr>
          <w:ilvl w:val="0"/>
          <w:numId w:val="19"/>
        </w:numPr>
        <w:tabs>
          <w:tab w:val="left" w:pos="28"/>
        </w:tabs>
        <w:ind w:left="1701" w:hanging="283"/>
        <w:jc w:val="both"/>
        <w:rPr>
          <w:sz w:val="24"/>
          <w:szCs w:val="24"/>
        </w:rPr>
      </w:pPr>
      <w:r w:rsidRPr="00692C8A">
        <w:rPr>
          <w:sz w:val="24"/>
          <w:szCs w:val="24"/>
        </w:rPr>
        <w:t>Схемы ввода ВОК в технологическое помещение;</w:t>
      </w:r>
    </w:p>
    <w:p w:rsidR="00C31D46" w:rsidRPr="00692C8A" w:rsidRDefault="00C31D46" w:rsidP="003F5FA9">
      <w:pPr>
        <w:numPr>
          <w:ilvl w:val="0"/>
          <w:numId w:val="19"/>
        </w:numPr>
        <w:tabs>
          <w:tab w:val="left" w:pos="28"/>
        </w:tabs>
        <w:ind w:left="1701" w:hanging="283"/>
        <w:jc w:val="both"/>
        <w:rPr>
          <w:sz w:val="24"/>
          <w:szCs w:val="24"/>
        </w:rPr>
      </w:pPr>
      <w:r w:rsidRPr="00692C8A">
        <w:rPr>
          <w:sz w:val="24"/>
          <w:szCs w:val="24"/>
        </w:rPr>
        <w:t>Схемы прокладки ВОК по зданию и в аппаратных;</w:t>
      </w:r>
    </w:p>
    <w:p w:rsidR="00C31D46" w:rsidRPr="00692C8A" w:rsidRDefault="00C31D46" w:rsidP="003F5FA9">
      <w:pPr>
        <w:numPr>
          <w:ilvl w:val="0"/>
          <w:numId w:val="19"/>
        </w:numPr>
        <w:tabs>
          <w:tab w:val="left" w:pos="28"/>
        </w:tabs>
        <w:ind w:left="1701" w:hanging="283"/>
        <w:jc w:val="both"/>
        <w:rPr>
          <w:sz w:val="24"/>
          <w:szCs w:val="24"/>
        </w:rPr>
      </w:pPr>
      <w:r w:rsidRPr="00692C8A">
        <w:rPr>
          <w:sz w:val="24"/>
          <w:szCs w:val="24"/>
        </w:rPr>
        <w:t>Схемы размещения оконечного оборудования в помещениях;</w:t>
      </w:r>
    </w:p>
    <w:p w:rsidR="00C31D46" w:rsidRPr="00692C8A" w:rsidRDefault="00C31D46" w:rsidP="003F5FA9">
      <w:pPr>
        <w:numPr>
          <w:ilvl w:val="0"/>
          <w:numId w:val="19"/>
        </w:numPr>
        <w:tabs>
          <w:tab w:val="left" w:pos="28"/>
        </w:tabs>
        <w:ind w:left="1701" w:hanging="283"/>
        <w:jc w:val="both"/>
        <w:rPr>
          <w:sz w:val="24"/>
          <w:szCs w:val="24"/>
        </w:rPr>
      </w:pPr>
      <w:r w:rsidRPr="00692C8A">
        <w:rPr>
          <w:sz w:val="24"/>
          <w:szCs w:val="24"/>
        </w:rPr>
        <w:t>Схемы размещения оборудования в шкафу;</w:t>
      </w:r>
    </w:p>
    <w:p w:rsidR="00C31D46" w:rsidRPr="00692C8A" w:rsidRDefault="00C31D46" w:rsidP="003F5FA9">
      <w:pPr>
        <w:numPr>
          <w:ilvl w:val="0"/>
          <w:numId w:val="19"/>
        </w:numPr>
        <w:tabs>
          <w:tab w:val="left" w:pos="28"/>
        </w:tabs>
        <w:ind w:left="1701" w:hanging="283"/>
        <w:jc w:val="both"/>
        <w:rPr>
          <w:sz w:val="24"/>
          <w:szCs w:val="24"/>
        </w:rPr>
      </w:pPr>
      <w:r w:rsidRPr="00692C8A">
        <w:rPr>
          <w:sz w:val="24"/>
          <w:szCs w:val="24"/>
        </w:rPr>
        <w:t>Схемы кабельных соединений;</w:t>
      </w:r>
    </w:p>
    <w:p w:rsidR="00C31D46" w:rsidRPr="00692C8A" w:rsidRDefault="00C31D46" w:rsidP="003F5FA9">
      <w:pPr>
        <w:numPr>
          <w:ilvl w:val="0"/>
          <w:numId w:val="19"/>
        </w:numPr>
        <w:tabs>
          <w:tab w:val="left" w:pos="28"/>
        </w:tabs>
        <w:ind w:left="1701" w:hanging="283"/>
        <w:jc w:val="both"/>
        <w:rPr>
          <w:sz w:val="24"/>
          <w:szCs w:val="24"/>
        </w:rPr>
      </w:pPr>
      <w:r w:rsidRPr="00692C8A">
        <w:rPr>
          <w:sz w:val="24"/>
          <w:szCs w:val="24"/>
        </w:rPr>
        <w:t>Схемы крепления ВОК к опорам, столбам, и между зданиями;</w:t>
      </w:r>
    </w:p>
    <w:p w:rsidR="00C31D46" w:rsidRPr="00692C8A" w:rsidRDefault="00C31D46" w:rsidP="003F5FA9">
      <w:pPr>
        <w:numPr>
          <w:ilvl w:val="0"/>
          <w:numId w:val="19"/>
        </w:numPr>
        <w:tabs>
          <w:tab w:val="left" w:pos="28"/>
        </w:tabs>
        <w:ind w:left="1701" w:hanging="283"/>
        <w:jc w:val="both"/>
        <w:rPr>
          <w:sz w:val="24"/>
          <w:szCs w:val="24"/>
        </w:rPr>
      </w:pPr>
      <w:r w:rsidRPr="00692C8A">
        <w:rPr>
          <w:sz w:val="24"/>
          <w:szCs w:val="24"/>
        </w:rPr>
        <w:t xml:space="preserve">Схемы пересечений с автомобильными и железными дорогами, ВЛ, </w:t>
      </w:r>
    </w:p>
    <w:p w:rsidR="00C31D46" w:rsidRPr="00692C8A" w:rsidRDefault="00C31D46" w:rsidP="00C31D46">
      <w:pPr>
        <w:tabs>
          <w:tab w:val="left" w:pos="28"/>
        </w:tabs>
        <w:ind w:left="720"/>
        <w:jc w:val="both"/>
        <w:rPr>
          <w:sz w:val="24"/>
          <w:szCs w:val="24"/>
        </w:rPr>
      </w:pPr>
      <w:r w:rsidRPr="00692C8A">
        <w:rPr>
          <w:sz w:val="24"/>
          <w:szCs w:val="24"/>
        </w:rPr>
        <w:t xml:space="preserve">                водными преградами и иными сооружениями;</w:t>
      </w:r>
    </w:p>
    <w:p w:rsidR="00C31D46" w:rsidRPr="00692C8A" w:rsidRDefault="00C31D46" w:rsidP="003F5FA9">
      <w:pPr>
        <w:numPr>
          <w:ilvl w:val="0"/>
          <w:numId w:val="19"/>
        </w:numPr>
        <w:tabs>
          <w:tab w:val="left" w:pos="28"/>
        </w:tabs>
        <w:ind w:left="1701" w:hanging="283"/>
        <w:jc w:val="both"/>
        <w:rPr>
          <w:sz w:val="24"/>
          <w:szCs w:val="24"/>
        </w:rPr>
      </w:pPr>
      <w:r w:rsidRPr="00692C8A">
        <w:rPr>
          <w:sz w:val="24"/>
          <w:szCs w:val="24"/>
        </w:rPr>
        <w:t>Спецификация оборудования, кабельных изделий, материалов;</w:t>
      </w:r>
    </w:p>
    <w:p w:rsidR="00C31D46" w:rsidRPr="00692C8A" w:rsidRDefault="00C31D46" w:rsidP="003F5FA9">
      <w:pPr>
        <w:numPr>
          <w:ilvl w:val="0"/>
          <w:numId w:val="19"/>
        </w:numPr>
        <w:tabs>
          <w:tab w:val="left" w:pos="28"/>
        </w:tabs>
        <w:ind w:left="1701" w:hanging="283"/>
        <w:jc w:val="both"/>
        <w:rPr>
          <w:sz w:val="24"/>
          <w:szCs w:val="24"/>
        </w:rPr>
      </w:pPr>
      <w:r w:rsidRPr="00692C8A">
        <w:rPr>
          <w:sz w:val="24"/>
          <w:szCs w:val="24"/>
        </w:rPr>
        <w:lastRenderedPageBreak/>
        <w:t>Ведомость потребности в материалах;</w:t>
      </w:r>
    </w:p>
    <w:p w:rsidR="00C31D46" w:rsidRPr="00692C8A" w:rsidRDefault="00C31D46" w:rsidP="003F5FA9">
      <w:pPr>
        <w:numPr>
          <w:ilvl w:val="0"/>
          <w:numId w:val="19"/>
        </w:numPr>
        <w:tabs>
          <w:tab w:val="left" w:pos="28"/>
        </w:tabs>
        <w:ind w:left="1701" w:hanging="283"/>
        <w:jc w:val="both"/>
        <w:rPr>
          <w:sz w:val="24"/>
          <w:szCs w:val="24"/>
        </w:rPr>
      </w:pPr>
      <w:r w:rsidRPr="00692C8A">
        <w:rPr>
          <w:sz w:val="24"/>
          <w:szCs w:val="24"/>
        </w:rPr>
        <w:t>Экспертное заключение</w:t>
      </w:r>
      <w:r w:rsidRPr="00692C8A">
        <w:rPr>
          <w:sz w:val="24"/>
          <w:szCs w:val="24"/>
          <w:lang w:val="en-US"/>
        </w:rPr>
        <w:t xml:space="preserve"> </w:t>
      </w:r>
      <w:r w:rsidRPr="00692C8A">
        <w:rPr>
          <w:sz w:val="24"/>
          <w:szCs w:val="24"/>
        </w:rPr>
        <w:t>проектной документации</w:t>
      </w:r>
      <w:r w:rsidRPr="00692C8A">
        <w:rPr>
          <w:sz w:val="24"/>
          <w:szCs w:val="24"/>
          <w:lang w:val="en-US"/>
        </w:rPr>
        <w:t>;</w:t>
      </w:r>
    </w:p>
    <w:p w:rsidR="00C31D46" w:rsidRPr="00692C8A" w:rsidRDefault="00C31D46" w:rsidP="003F5FA9">
      <w:pPr>
        <w:numPr>
          <w:ilvl w:val="0"/>
          <w:numId w:val="19"/>
        </w:numPr>
        <w:tabs>
          <w:tab w:val="left" w:pos="28"/>
        </w:tabs>
        <w:ind w:left="1701" w:hanging="283"/>
        <w:jc w:val="both"/>
        <w:rPr>
          <w:sz w:val="24"/>
          <w:szCs w:val="24"/>
        </w:rPr>
      </w:pPr>
      <w:r w:rsidRPr="00692C8A">
        <w:rPr>
          <w:sz w:val="24"/>
          <w:szCs w:val="24"/>
        </w:rPr>
        <w:t>Сметная часть проекта</w:t>
      </w:r>
      <w:r w:rsidRPr="00692C8A">
        <w:rPr>
          <w:sz w:val="24"/>
          <w:szCs w:val="24"/>
          <w:lang w:val="en-US"/>
        </w:rPr>
        <w:t>;</w:t>
      </w:r>
    </w:p>
    <w:p w:rsidR="00C31D46" w:rsidRPr="00692C8A" w:rsidRDefault="00C31D46" w:rsidP="003F5FA9">
      <w:pPr>
        <w:numPr>
          <w:ilvl w:val="0"/>
          <w:numId w:val="19"/>
        </w:numPr>
        <w:tabs>
          <w:tab w:val="left" w:pos="28"/>
        </w:tabs>
        <w:ind w:left="1701" w:hanging="283"/>
        <w:jc w:val="both"/>
        <w:rPr>
          <w:sz w:val="24"/>
          <w:szCs w:val="24"/>
        </w:rPr>
      </w:pPr>
      <w:r w:rsidRPr="00692C8A">
        <w:rPr>
          <w:sz w:val="24"/>
          <w:szCs w:val="24"/>
        </w:rPr>
        <w:t>Экспертиза сметной части проекта</w:t>
      </w:r>
      <w:r w:rsidRPr="00692C8A">
        <w:rPr>
          <w:sz w:val="24"/>
          <w:szCs w:val="24"/>
          <w:lang w:val="en-US"/>
        </w:rPr>
        <w:t>;</w:t>
      </w:r>
    </w:p>
    <w:p w:rsidR="00C31D46" w:rsidRPr="00692C8A" w:rsidRDefault="00C31D46" w:rsidP="003F5FA9">
      <w:pPr>
        <w:numPr>
          <w:ilvl w:val="2"/>
          <w:numId w:val="11"/>
        </w:numPr>
        <w:spacing w:after="160"/>
        <w:ind w:left="1418" w:hanging="709"/>
        <w:contextualSpacing/>
        <w:jc w:val="both"/>
        <w:rPr>
          <w:sz w:val="24"/>
          <w:szCs w:val="24"/>
        </w:rPr>
      </w:pPr>
      <w:r w:rsidRPr="00692C8A">
        <w:rPr>
          <w:sz w:val="24"/>
          <w:szCs w:val="24"/>
        </w:rPr>
        <w:t>Пояснительная записка должна содержать следующие разделы:</w:t>
      </w:r>
    </w:p>
    <w:p w:rsidR="00C31D46" w:rsidRPr="00692C8A" w:rsidRDefault="00C31D46" w:rsidP="003F5FA9">
      <w:pPr>
        <w:numPr>
          <w:ilvl w:val="0"/>
          <w:numId w:val="20"/>
        </w:numPr>
        <w:spacing w:after="160"/>
        <w:ind w:left="1701" w:hanging="283"/>
        <w:contextualSpacing/>
        <w:jc w:val="both"/>
        <w:rPr>
          <w:sz w:val="24"/>
          <w:szCs w:val="24"/>
          <w:lang w:val="en-US"/>
        </w:rPr>
      </w:pPr>
      <w:r w:rsidRPr="00692C8A">
        <w:rPr>
          <w:sz w:val="24"/>
          <w:szCs w:val="24"/>
        </w:rPr>
        <w:t>Вводная часть</w:t>
      </w:r>
      <w:r w:rsidRPr="00692C8A">
        <w:rPr>
          <w:sz w:val="24"/>
          <w:szCs w:val="24"/>
          <w:lang w:val="en-US"/>
        </w:rPr>
        <w:t>;</w:t>
      </w:r>
    </w:p>
    <w:p w:rsidR="00C31D46" w:rsidRPr="00692C8A" w:rsidRDefault="00C31D46" w:rsidP="003F5FA9">
      <w:pPr>
        <w:numPr>
          <w:ilvl w:val="0"/>
          <w:numId w:val="20"/>
        </w:numPr>
        <w:spacing w:after="160"/>
        <w:ind w:left="1701" w:hanging="283"/>
        <w:contextualSpacing/>
        <w:jc w:val="both"/>
        <w:rPr>
          <w:sz w:val="24"/>
          <w:szCs w:val="24"/>
          <w:lang w:val="en-US"/>
        </w:rPr>
      </w:pPr>
      <w:r w:rsidRPr="00692C8A">
        <w:rPr>
          <w:sz w:val="24"/>
          <w:szCs w:val="24"/>
        </w:rPr>
        <w:t>Технологическая часть</w:t>
      </w:r>
      <w:r w:rsidRPr="00692C8A">
        <w:rPr>
          <w:sz w:val="24"/>
          <w:szCs w:val="24"/>
          <w:lang w:val="en-US"/>
        </w:rPr>
        <w:t>;</w:t>
      </w:r>
    </w:p>
    <w:p w:rsidR="00C31D46" w:rsidRPr="00692C8A" w:rsidRDefault="00C31D46" w:rsidP="003F5FA9">
      <w:pPr>
        <w:numPr>
          <w:ilvl w:val="0"/>
          <w:numId w:val="20"/>
        </w:numPr>
        <w:spacing w:after="160"/>
        <w:ind w:left="1701" w:hanging="283"/>
        <w:contextualSpacing/>
        <w:jc w:val="both"/>
        <w:rPr>
          <w:sz w:val="24"/>
          <w:szCs w:val="24"/>
        </w:rPr>
      </w:pPr>
      <w:r w:rsidRPr="00692C8A">
        <w:rPr>
          <w:sz w:val="24"/>
          <w:szCs w:val="24"/>
        </w:rPr>
        <w:t>Техника безопасности и охрана труда;</w:t>
      </w:r>
    </w:p>
    <w:p w:rsidR="00C31D46" w:rsidRPr="00692C8A" w:rsidRDefault="00C31D46" w:rsidP="003F5FA9">
      <w:pPr>
        <w:numPr>
          <w:ilvl w:val="0"/>
          <w:numId w:val="20"/>
        </w:numPr>
        <w:spacing w:after="160"/>
        <w:ind w:left="1701" w:hanging="283"/>
        <w:contextualSpacing/>
        <w:jc w:val="both"/>
        <w:rPr>
          <w:sz w:val="24"/>
          <w:szCs w:val="24"/>
        </w:rPr>
      </w:pPr>
      <w:r w:rsidRPr="00692C8A">
        <w:rPr>
          <w:sz w:val="24"/>
          <w:szCs w:val="24"/>
        </w:rPr>
        <w:t>Противопожарные мероприятия</w:t>
      </w:r>
      <w:r w:rsidRPr="00692C8A">
        <w:rPr>
          <w:sz w:val="24"/>
          <w:szCs w:val="24"/>
          <w:lang w:val="en-US"/>
        </w:rPr>
        <w:t>;</w:t>
      </w:r>
    </w:p>
    <w:p w:rsidR="00C31D46" w:rsidRPr="00692C8A" w:rsidRDefault="00C31D46" w:rsidP="003F5FA9">
      <w:pPr>
        <w:numPr>
          <w:ilvl w:val="0"/>
          <w:numId w:val="20"/>
        </w:numPr>
        <w:spacing w:after="160"/>
        <w:ind w:left="1701" w:hanging="283"/>
        <w:contextualSpacing/>
        <w:jc w:val="both"/>
        <w:rPr>
          <w:sz w:val="24"/>
          <w:szCs w:val="24"/>
        </w:rPr>
      </w:pPr>
      <w:r w:rsidRPr="00692C8A">
        <w:rPr>
          <w:sz w:val="24"/>
          <w:szCs w:val="24"/>
        </w:rPr>
        <w:t>Производственная санитария</w:t>
      </w:r>
      <w:r w:rsidRPr="00692C8A">
        <w:rPr>
          <w:sz w:val="24"/>
          <w:szCs w:val="24"/>
          <w:lang w:val="en-US"/>
        </w:rPr>
        <w:t>;</w:t>
      </w:r>
    </w:p>
    <w:p w:rsidR="00C31D46" w:rsidRPr="00692C8A" w:rsidRDefault="00C31D46" w:rsidP="003F5FA9">
      <w:pPr>
        <w:numPr>
          <w:ilvl w:val="0"/>
          <w:numId w:val="20"/>
        </w:numPr>
        <w:ind w:left="1701" w:hanging="283"/>
        <w:contextualSpacing/>
        <w:jc w:val="both"/>
        <w:rPr>
          <w:sz w:val="24"/>
          <w:szCs w:val="24"/>
        </w:rPr>
      </w:pPr>
      <w:r w:rsidRPr="00692C8A">
        <w:rPr>
          <w:sz w:val="24"/>
          <w:szCs w:val="24"/>
        </w:rPr>
        <w:t>Защита окружающей среды</w:t>
      </w:r>
      <w:r w:rsidRPr="00692C8A">
        <w:rPr>
          <w:sz w:val="24"/>
          <w:szCs w:val="24"/>
          <w:lang w:val="en-US"/>
        </w:rPr>
        <w:t>.</w:t>
      </w:r>
    </w:p>
    <w:p w:rsidR="00C31D46" w:rsidRPr="00692C8A" w:rsidRDefault="00C31D46" w:rsidP="003F5FA9">
      <w:pPr>
        <w:numPr>
          <w:ilvl w:val="2"/>
          <w:numId w:val="11"/>
        </w:numPr>
        <w:spacing w:after="160"/>
        <w:ind w:left="1418" w:hanging="709"/>
        <w:contextualSpacing/>
        <w:jc w:val="both"/>
        <w:rPr>
          <w:sz w:val="24"/>
          <w:szCs w:val="24"/>
        </w:rPr>
      </w:pPr>
      <w:r w:rsidRPr="00692C8A">
        <w:rPr>
          <w:sz w:val="24"/>
          <w:szCs w:val="24"/>
        </w:rPr>
        <w:t>Разработка проектных решений и его частей должна осуществляться в строгом соответствии:</w:t>
      </w:r>
    </w:p>
    <w:p w:rsidR="00C31D46" w:rsidRPr="00692C8A" w:rsidRDefault="00C31D46" w:rsidP="003F5FA9">
      <w:pPr>
        <w:numPr>
          <w:ilvl w:val="0"/>
          <w:numId w:val="21"/>
        </w:numPr>
        <w:tabs>
          <w:tab w:val="left" w:pos="311"/>
        </w:tabs>
        <w:ind w:left="1701" w:hanging="283"/>
        <w:contextualSpacing/>
        <w:rPr>
          <w:sz w:val="24"/>
          <w:szCs w:val="24"/>
        </w:rPr>
      </w:pPr>
      <w:r w:rsidRPr="00692C8A">
        <w:rPr>
          <w:sz w:val="24"/>
          <w:szCs w:val="24"/>
        </w:rPr>
        <w:t>Действующими государственными стандартами, нормами и правилами Республики Узбекистан;</w:t>
      </w:r>
    </w:p>
    <w:p w:rsidR="00C31D46" w:rsidRPr="00692C8A" w:rsidRDefault="00C31D46" w:rsidP="003F5FA9">
      <w:pPr>
        <w:numPr>
          <w:ilvl w:val="0"/>
          <w:numId w:val="21"/>
        </w:numPr>
        <w:tabs>
          <w:tab w:val="left" w:pos="311"/>
        </w:tabs>
        <w:ind w:left="1701" w:hanging="283"/>
        <w:contextualSpacing/>
        <w:rPr>
          <w:sz w:val="24"/>
          <w:szCs w:val="24"/>
        </w:rPr>
      </w:pPr>
      <w:r w:rsidRPr="00692C8A">
        <w:rPr>
          <w:sz w:val="24"/>
          <w:szCs w:val="24"/>
        </w:rPr>
        <w:t>Общими техническими требованиями к проектированию и строительству местных и междугородних сетей телекоммуникаций;</w:t>
      </w:r>
    </w:p>
    <w:p w:rsidR="00C31D46" w:rsidRPr="00692C8A" w:rsidRDefault="00C31D46" w:rsidP="003F5FA9">
      <w:pPr>
        <w:numPr>
          <w:ilvl w:val="0"/>
          <w:numId w:val="21"/>
        </w:numPr>
        <w:tabs>
          <w:tab w:val="left" w:pos="311"/>
        </w:tabs>
        <w:ind w:left="1701" w:hanging="283"/>
        <w:contextualSpacing/>
        <w:rPr>
          <w:sz w:val="24"/>
          <w:szCs w:val="24"/>
        </w:rPr>
      </w:pPr>
      <w:r w:rsidRPr="00692C8A">
        <w:rPr>
          <w:sz w:val="24"/>
          <w:szCs w:val="24"/>
        </w:rPr>
        <w:t>Техническими условиями и прочими исходными данными, предоставляемыми Заказчиком;</w:t>
      </w:r>
    </w:p>
    <w:p w:rsidR="00C31D46" w:rsidRPr="00692C8A" w:rsidRDefault="00C31D46" w:rsidP="003F5FA9">
      <w:pPr>
        <w:numPr>
          <w:ilvl w:val="0"/>
          <w:numId w:val="21"/>
        </w:numPr>
        <w:spacing w:after="160"/>
        <w:ind w:left="1701" w:hanging="283"/>
        <w:contextualSpacing/>
        <w:jc w:val="both"/>
        <w:rPr>
          <w:sz w:val="24"/>
          <w:szCs w:val="24"/>
        </w:rPr>
      </w:pPr>
      <w:r w:rsidRPr="00692C8A">
        <w:rPr>
          <w:sz w:val="24"/>
          <w:szCs w:val="24"/>
        </w:rPr>
        <w:t>Настоящим Техническим заданием.</w:t>
      </w:r>
    </w:p>
    <w:p w:rsidR="00C31D46" w:rsidRPr="00692C8A" w:rsidRDefault="00C31D46" w:rsidP="003F5FA9">
      <w:pPr>
        <w:numPr>
          <w:ilvl w:val="2"/>
          <w:numId w:val="11"/>
        </w:numPr>
        <w:spacing w:after="160"/>
        <w:ind w:left="1418" w:hanging="709"/>
        <w:contextualSpacing/>
        <w:jc w:val="both"/>
        <w:rPr>
          <w:sz w:val="24"/>
          <w:szCs w:val="24"/>
        </w:rPr>
      </w:pPr>
      <w:r w:rsidRPr="00692C8A">
        <w:rPr>
          <w:sz w:val="24"/>
          <w:szCs w:val="24"/>
        </w:rPr>
        <w:t>Порядок предоставления проектно-сметной документации:</w:t>
      </w:r>
    </w:p>
    <w:p w:rsidR="00C31D46" w:rsidRPr="00692C8A" w:rsidRDefault="00C31D46" w:rsidP="003F5FA9">
      <w:pPr>
        <w:numPr>
          <w:ilvl w:val="0"/>
          <w:numId w:val="22"/>
        </w:numPr>
        <w:spacing w:after="160"/>
        <w:ind w:left="1701" w:hanging="283"/>
        <w:contextualSpacing/>
        <w:jc w:val="both"/>
        <w:rPr>
          <w:sz w:val="24"/>
          <w:szCs w:val="24"/>
        </w:rPr>
      </w:pPr>
      <w:r w:rsidRPr="00692C8A">
        <w:rPr>
          <w:sz w:val="24"/>
          <w:szCs w:val="24"/>
        </w:rPr>
        <w:t xml:space="preserve">Заказчик рассматривает предоставленный </w:t>
      </w:r>
      <w:r w:rsidR="00304C5B">
        <w:rPr>
          <w:sz w:val="24"/>
          <w:szCs w:val="24"/>
        </w:rPr>
        <w:t>Подрядчиком</w:t>
      </w:r>
      <w:r w:rsidRPr="00692C8A">
        <w:rPr>
          <w:sz w:val="24"/>
          <w:szCs w:val="24"/>
        </w:rPr>
        <w:t xml:space="preserve"> подготовленную и согласованную проектную документацию строительства ВОЛС, и при отсутствии замечаний утверждает.</w:t>
      </w:r>
    </w:p>
    <w:p w:rsidR="00C31D46" w:rsidRPr="00692C8A" w:rsidRDefault="00C31D46" w:rsidP="003F5FA9">
      <w:pPr>
        <w:numPr>
          <w:ilvl w:val="0"/>
          <w:numId w:val="22"/>
        </w:numPr>
        <w:spacing w:after="160"/>
        <w:ind w:left="1701" w:hanging="283"/>
        <w:contextualSpacing/>
        <w:jc w:val="both"/>
        <w:rPr>
          <w:sz w:val="24"/>
          <w:szCs w:val="24"/>
        </w:rPr>
      </w:pPr>
      <w:r w:rsidRPr="00692C8A">
        <w:rPr>
          <w:sz w:val="24"/>
          <w:szCs w:val="24"/>
        </w:rPr>
        <w:t xml:space="preserve">При наличии замечаний рабочей проект должен быть доработан и исправлен </w:t>
      </w:r>
      <w:r w:rsidR="00304C5B">
        <w:rPr>
          <w:sz w:val="24"/>
          <w:szCs w:val="24"/>
        </w:rPr>
        <w:t>Подрядчиком</w:t>
      </w:r>
      <w:r w:rsidRPr="00692C8A">
        <w:rPr>
          <w:sz w:val="24"/>
          <w:szCs w:val="24"/>
        </w:rPr>
        <w:t xml:space="preserve"> согласно замечаниям Заказчика, в согласованные с Заказчиком сроки.</w:t>
      </w:r>
    </w:p>
    <w:p w:rsidR="00C31D46" w:rsidRPr="00692C8A" w:rsidRDefault="00304C5B" w:rsidP="003F5FA9">
      <w:pPr>
        <w:numPr>
          <w:ilvl w:val="0"/>
          <w:numId w:val="22"/>
        </w:numPr>
        <w:spacing w:after="160"/>
        <w:ind w:left="1701" w:hanging="283"/>
        <w:contextualSpacing/>
        <w:jc w:val="both"/>
        <w:rPr>
          <w:sz w:val="24"/>
          <w:szCs w:val="24"/>
        </w:rPr>
      </w:pPr>
      <w:r>
        <w:rPr>
          <w:sz w:val="24"/>
          <w:szCs w:val="24"/>
        </w:rPr>
        <w:t>Подрядчик</w:t>
      </w:r>
      <w:r w:rsidR="00C31D46" w:rsidRPr="00692C8A">
        <w:rPr>
          <w:sz w:val="24"/>
          <w:szCs w:val="24"/>
        </w:rPr>
        <w:t xml:space="preserve"> проводит и предоставляет Заказчику экспертное заключение и готовою проектную документацию, при необходимости исправленную на основании замечаний экспертизы и согласования Заказчика.</w:t>
      </w:r>
    </w:p>
    <w:p w:rsidR="00C31D46" w:rsidRPr="00692C8A" w:rsidRDefault="00304C5B" w:rsidP="003F5FA9">
      <w:pPr>
        <w:numPr>
          <w:ilvl w:val="0"/>
          <w:numId w:val="22"/>
        </w:numPr>
        <w:spacing w:after="160"/>
        <w:ind w:left="1701" w:hanging="283"/>
        <w:contextualSpacing/>
        <w:jc w:val="both"/>
        <w:rPr>
          <w:sz w:val="24"/>
          <w:szCs w:val="24"/>
        </w:rPr>
      </w:pPr>
      <w:r>
        <w:rPr>
          <w:sz w:val="24"/>
          <w:szCs w:val="24"/>
        </w:rPr>
        <w:t>Подрядчик</w:t>
      </w:r>
      <w:r w:rsidR="00C31D46" w:rsidRPr="00692C8A">
        <w:rPr>
          <w:sz w:val="24"/>
          <w:szCs w:val="24"/>
        </w:rPr>
        <w:t xml:space="preserve"> подготовляет сметную часть проектной документации и проводит её экспертизу.</w:t>
      </w:r>
    </w:p>
    <w:p w:rsidR="00C31D46" w:rsidRPr="00692C8A" w:rsidRDefault="00304C5B" w:rsidP="003F5FA9">
      <w:pPr>
        <w:numPr>
          <w:ilvl w:val="2"/>
          <w:numId w:val="11"/>
        </w:numPr>
        <w:spacing w:after="160"/>
        <w:ind w:left="1418" w:hanging="709"/>
        <w:contextualSpacing/>
        <w:jc w:val="both"/>
        <w:rPr>
          <w:sz w:val="24"/>
          <w:szCs w:val="24"/>
        </w:rPr>
      </w:pPr>
      <w:r>
        <w:rPr>
          <w:sz w:val="24"/>
          <w:szCs w:val="24"/>
        </w:rPr>
        <w:t>Подрядчик</w:t>
      </w:r>
      <w:r w:rsidR="00C31D46" w:rsidRPr="00692C8A">
        <w:rPr>
          <w:sz w:val="24"/>
          <w:szCs w:val="24"/>
        </w:rPr>
        <w:t xml:space="preserve"> передает проектно-сметную документацию Заказчику с положительным экспертным заключением и с устраненными замечаниями, которые могут возникнуть в процессе прохождения экспертизы.</w:t>
      </w:r>
    </w:p>
    <w:p w:rsidR="00C31D46" w:rsidRDefault="00C31D46" w:rsidP="003F5FA9">
      <w:pPr>
        <w:numPr>
          <w:ilvl w:val="2"/>
          <w:numId w:val="11"/>
        </w:numPr>
        <w:ind w:left="1418" w:hanging="709"/>
        <w:contextualSpacing/>
        <w:jc w:val="both"/>
        <w:rPr>
          <w:sz w:val="24"/>
          <w:szCs w:val="24"/>
        </w:rPr>
      </w:pPr>
      <w:r w:rsidRPr="00692C8A">
        <w:rPr>
          <w:sz w:val="24"/>
          <w:szCs w:val="24"/>
        </w:rPr>
        <w:t>Проектно-сметная документация</w:t>
      </w:r>
      <w:r>
        <w:rPr>
          <w:sz w:val="24"/>
          <w:szCs w:val="24"/>
        </w:rPr>
        <w:t xml:space="preserve"> должна быть передана Заказчику </w:t>
      </w:r>
      <w:r w:rsidRPr="00692C8A">
        <w:rPr>
          <w:sz w:val="24"/>
          <w:szCs w:val="24"/>
        </w:rPr>
        <w:t xml:space="preserve">в бумажном виде в количестве двух экземплярах в виде альбомов, томов и книг, а также в электронном виде в формате </w:t>
      </w:r>
      <w:r w:rsidRPr="00692C8A">
        <w:rPr>
          <w:sz w:val="24"/>
          <w:szCs w:val="24"/>
          <w:lang w:val="en-US"/>
        </w:rPr>
        <w:t>AutoCAD</w:t>
      </w:r>
      <w:r w:rsidRPr="00692C8A">
        <w:rPr>
          <w:sz w:val="24"/>
          <w:szCs w:val="24"/>
        </w:rPr>
        <w:t xml:space="preserve"> (</w:t>
      </w:r>
      <w:r w:rsidRPr="00692C8A">
        <w:rPr>
          <w:sz w:val="24"/>
          <w:szCs w:val="24"/>
          <w:lang w:val="en-US"/>
        </w:rPr>
        <w:t>dwg</w:t>
      </w:r>
      <w:r w:rsidRPr="00692C8A">
        <w:rPr>
          <w:sz w:val="24"/>
          <w:szCs w:val="24"/>
        </w:rPr>
        <w:t xml:space="preserve">) для схем и чертежей, и в формате </w:t>
      </w:r>
      <w:r w:rsidRPr="00692C8A">
        <w:rPr>
          <w:sz w:val="24"/>
          <w:szCs w:val="24"/>
          <w:lang w:val="en-US"/>
        </w:rPr>
        <w:t>Word</w:t>
      </w:r>
      <w:r w:rsidRPr="00692C8A">
        <w:rPr>
          <w:sz w:val="24"/>
          <w:szCs w:val="24"/>
        </w:rPr>
        <w:t xml:space="preserve"> для других документов на переносном носителе.</w:t>
      </w:r>
      <w:r>
        <w:rPr>
          <w:sz w:val="24"/>
          <w:szCs w:val="24"/>
        </w:rPr>
        <w:t xml:space="preserve"> </w:t>
      </w:r>
    </w:p>
    <w:p w:rsidR="00C31D46" w:rsidRDefault="00304C5B" w:rsidP="003F5FA9">
      <w:pPr>
        <w:numPr>
          <w:ilvl w:val="2"/>
          <w:numId w:val="11"/>
        </w:numPr>
        <w:ind w:left="1418" w:hanging="709"/>
        <w:contextualSpacing/>
        <w:jc w:val="both"/>
        <w:rPr>
          <w:sz w:val="24"/>
          <w:szCs w:val="24"/>
        </w:rPr>
      </w:pPr>
      <w:r>
        <w:rPr>
          <w:sz w:val="24"/>
          <w:szCs w:val="24"/>
        </w:rPr>
        <w:t>Подрядчик</w:t>
      </w:r>
      <w:r w:rsidR="00C31D46">
        <w:rPr>
          <w:sz w:val="24"/>
          <w:szCs w:val="24"/>
        </w:rPr>
        <w:t xml:space="preserve"> обязан подготовить и предоставить сметную документации в форматах, запрошенных Заказчиком.</w:t>
      </w:r>
    </w:p>
    <w:p w:rsidR="00C31D46" w:rsidRPr="00FE679C" w:rsidRDefault="00304C5B" w:rsidP="00C31D46">
      <w:pPr>
        <w:pStyle w:val="ac"/>
        <w:numPr>
          <w:ilvl w:val="2"/>
          <w:numId w:val="11"/>
        </w:numPr>
        <w:ind w:left="1418" w:hanging="709"/>
        <w:contextualSpacing/>
        <w:jc w:val="both"/>
        <w:rPr>
          <w:sz w:val="24"/>
          <w:szCs w:val="24"/>
        </w:rPr>
      </w:pPr>
      <w:r>
        <w:rPr>
          <w:sz w:val="24"/>
          <w:szCs w:val="24"/>
        </w:rPr>
        <w:t>Подрядчик</w:t>
      </w:r>
      <w:r w:rsidR="00C31D46">
        <w:rPr>
          <w:sz w:val="24"/>
          <w:szCs w:val="24"/>
        </w:rPr>
        <w:t xml:space="preserve"> после передачи проектно-сметной документации (ПСД) и закрытия работ по ПИР/ПСД не имеет право отказаться от проведения строительно-монтажных (СМР) ВОЛС по ПСД, предоставленным самим </w:t>
      </w:r>
      <w:r w:rsidR="00A618A5">
        <w:rPr>
          <w:sz w:val="24"/>
          <w:szCs w:val="24"/>
        </w:rPr>
        <w:t>Подрядчиком</w:t>
      </w:r>
      <w:r w:rsidR="00C31D46">
        <w:rPr>
          <w:sz w:val="24"/>
          <w:szCs w:val="24"/>
        </w:rPr>
        <w:t>, и обязуется выполнить работы в указанный срок по согласованию с Заказчиком.</w:t>
      </w:r>
    </w:p>
    <w:p w:rsidR="00C31D46" w:rsidRPr="00FE679C" w:rsidRDefault="00C31D46" w:rsidP="00FE679C">
      <w:pPr>
        <w:pStyle w:val="ac"/>
        <w:numPr>
          <w:ilvl w:val="1"/>
          <w:numId w:val="29"/>
        </w:numPr>
        <w:contextualSpacing/>
        <w:jc w:val="both"/>
        <w:outlineLvl w:val="1"/>
        <w:rPr>
          <w:b/>
          <w:sz w:val="24"/>
          <w:szCs w:val="24"/>
        </w:rPr>
      </w:pPr>
      <w:r w:rsidRPr="008D0D68">
        <w:rPr>
          <w:b/>
          <w:sz w:val="24"/>
          <w:szCs w:val="24"/>
        </w:rPr>
        <w:t xml:space="preserve"> </w:t>
      </w:r>
      <w:bookmarkStart w:id="9" w:name="_Toc116047127"/>
      <w:r w:rsidRPr="008D0D68">
        <w:rPr>
          <w:b/>
          <w:sz w:val="24"/>
          <w:szCs w:val="24"/>
        </w:rPr>
        <w:t>Технические требования для строительства (СМР) ВОЛС.</w:t>
      </w:r>
      <w:bookmarkEnd w:id="9"/>
    </w:p>
    <w:p w:rsidR="008D0D68" w:rsidRDefault="00C31D46" w:rsidP="003F5FA9">
      <w:pPr>
        <w:pStyle w:val="ac"/>
        <w:numPr>
          <w:ilvl w:val="2"/>
          <w:numId w:val="29"/>
        </w:numPr>
        <w:contextualSpacing/>
        <w:jc w:val="both"/>
        <w:rPr>
          <w:sz w:val="24"/>
          <w:szCs w:val="24"/>
        </w:rPr>
      </w:pPr>
      <w:r w:rsidRPr="008D0D68">
        <w:rPr>
          <w:sz w:val="24"/>
          <w:szCs w:val="24"/>
        </w:rPr>
        <w:t>Проведение строительно-монтажных работ должно осуществляться квалифицированным персоналом, обладающим необходимым навыком, опытом и соответствующим уровнем допуска.</w:t>
      </w:r>
    </w:p>
    <w:p w:rsidR="00C31D46" w:rsidRPr="008D0D68" w:rsidRDefault="00C31D46" w:rsidP="003F5FA9">
      <w:pPr>
        <w:pStyle w:val="ac"/>
        <w:numPr>
          <w:ilvl w:val="2"/>
          <w:numId w:val="29"/>
        </w:numPr>
        <w:contextualSpacing/>
        <w:jc w:val="both"/>
        <w:rPr>
          <w:sz w:val="24"/>
          <w:szCs w:val="24"/>
        </w:rPr>
      </w:pPr>
      <w:r w:rsidRPr="008D0D68">
        <w:rPr>
          <w:sz w:val="24"/>
          <w:szCs w:val="24"/>
        </w:rPr>
        <w:t>Строительство производится в строгом соответствии со следующими основными требованиями:</w:t>
      </w:r>
    </w:p>
    <w:p w:rsidR="00C31D46" w:rsidRPr="000014D4" w:rsidRDefault="00C31D46" w:rsidP="003F5FA9">
      <w:pPr>
        <w:pStyle w:val="ac"/>
        <w:numPr>
          <w:ilvl w:val="0"/>
          <w:numId w:val="14"/>
        </w:numPr>
        <w:tabs>
          <w:tab w:val="left" w:pos="252"/>
        </w:tabs>
        <w:ind w:left="1701" w:hanging="283"/>
        <w:contextualSpacing/>
        <w:jc w:val="both"/>
        <w:rPr>
          <w:sz w:val="24"/>
          <w:szCs w:val="24"/>
        </w:rPr>
      </w:pPr>
      <w:r w:rsidRPr="000014D4">
        <w:rPr>
          <w:sz w:val="24"/>
          <w:szCs w:val="24"/>
        </w:rPr>
        <w:t>С действующими нормами и правилами (ПУЭ, ПТБ, ППБ, КМК/СНиП, СанПиН) Республики Узбекистан;</w:t>
      </w:r>
    </w:p>
    <w:p w:rsidR="00C31D46" w:rsidRPr="000014D4" w:rsidRDefault="00C31D46" w:rsidP="003F5FA9">
      <w:pPr>
        <w:pStyle w:val="ac"/>
        <w:numPr>
          <w:ilvl w:val="0"/>
          <w:numId w:val="14"/>
        </w:numPr>
        <w:tabs>
          <w:tab w:val="left" w:pos="252"/>
        </w:tabs>
        <w:ind w:left="1701" w:hanging="283"/>
        <w:contextualSpacing/>
        <w:jc w:val="both"/>
        <w:rPr>
          <w:sz w:val="24"/>
          <w:szCs w:val="24"/>
        </w:rPr>
      </w:pPr>
      <w:r w:rsidRPr="000014D4">
        <w:rPr>
          <w:sz w:val="24"/>
          <w:szCs w:val="24"/>
        </w:rPr>
        <w:lastRenderedPageBreak/>
        <w:t>Применять при строительстве оборудование и материалы, соответствующие требованиям ГОСТ или техническим условиям, утвержденным в установленном порядке, иметь сертификат соответствия.</w:t>
      </w:r>
    </w:p>
    <w:p w:rsidR="00C31D46" w:rsidRPr="000014D4" w:rsidRDefault="00C31D46" w:rsidP="003F5FA9">
      <w:pPr>
        <w:pStyle w:val="ac"/>
        <w:numPr>
          <w:ilvl w:val="0"/>
          <w:numId w:val="14"/>
        </w:numPr>
        <w:tabs>
          <w:tab w:val="left" w:pos="252"/>
        </w:tabs>
        <w:ind w:left="1701" w:hanging="283"/>
        <w:contextualSpacing/>
        <w:jc w:val="both"/>
        <w:rPr>
          <w:sz w:val="24"/>
          <w:szCs w:val="24"/>
        </w:rPr>
      </w:pPr>
      <w:r w:rsidRPr="000014D4">
        <w:rPr>
          <w:sz w:val="24"/>
          <w:szCs w:val="24"/>
        </w:rPr>
        <w:t>Производить все работы в строгом соответствии с действующими нормами охраны труда и техники безопасности и пожарной безопасности РУз.</w:t>
      </w:r>
    </w:p>
    <w:p w:rsidR="00C31D46" w:rsidRPr="000014D4" w:rsidRDefault="00C31D46" w:rsidP="003F5FA9">
      <w:pPr>
        <w:pStyle w:val="ac"/>
        <w:numPr>
          <w:ilvl w:val="0"/>
          <w:numId w:val="14"/>
        </w:numPr>
        <w:tabs>
          <w:tab w:val="left" w:pos="252"/>
        </w:tabs>
        <w:ind w:left="1701" w:hanging="283"/>
        <w:contextualSpacing/>
        <w:jc w:val="both"/>
        <w:rPr>
          <w:sz w:val="24"/>
          <w:szCs w:val="24"/>
        </w:rPr>
      </w:pPr>
      <w:r w:rsidRPr="000014D4">
        <w:rPr>
          <w:sz w:val="24"/>
          <w:szCs w:val="24"/>
        </w:rPr>
        <w:t xml:space="preserve">В случае если при исполнении обязательств по договору </w:t>
      </w:r>
      <w:r w:rsidR="00A618A5">
        <w:rPr>
          <w:sz w:val="24"/>
          <w:szCs w:val="24"/>
        </w:rPr>
        <w:t>Подрядчик</w:t>
      </w:r>
      <w:r w:rsidRPr="000014D4">
        <w:rPr>
          <w:sz w:val="24"/>
          <w:szCs w:val="24"/>
        </w:rPr>
        <w:t xml:space="preserve"> или привлеченное </w:t>
      </w:r>
      <w:r w:rsidR="00A618A5">
        <w:rPr>
          <w:sz w:val="24"/>
          <w:szCs w:val="24"/>
        </w:rPr>
        <w:t>Подрядчиком</w:t>
      </w:r>
      <w:r w:rsidRPr="000014D4">
        <w:rPr>
          <w:sz w:val="24"/>
          <w:szCs w:val="24"/>
        </w:rPr>
        <w:t xml:space="preserve"> сторонние лицо нанесёт ущерб имуществу Заказчика или третьих лиц, то </w:t>
      </w:r>
      <w:r w:rsidR="00A618A5">
        <w:rPr>
          <w:sz w:val="24"/>
          <w:szCs w:val="24"/>
        </w:rPr>
        <w:t>Подрядчик</w:t>
      </w:r>
      <w:r w:rsidRPr="000014D4">
        <w:rPr>
          <w:sz w:val="24"/>
          <w:szCs w:val="24"/>
        </w:rPr>
        <w:t xml:space="preserve"> обязан возместить ущерб в полном объеме за счет собственных средств.</w:t>
      </w:r>
    </w:p>
    <w:p w:rsidR="00C31D46" w:rsidRPr="000014D4" w:rsidRDefault="00C31D46" w:rsidP="003F5FA9">
      <w:pPr>
        <w:pStyle w:val="ac"/>
        <w:numPr>
          <w:ilvl w:val="0"/>
          <w:numId w:val="14"/>
        </w:numPr>
        <w:tabs>
          <w:tab w:val="left" w:pos="252"/>
        </w:tabs>
        <w:ind w:left="1701" w:hanging="283"/>
        <w:contextualSpacing/>
        <w:jc w:val="both"/>
        <w:rPr>
          <w:sz w:val="24"/>
          <w:szCs w:val="24"/>
        </w:rPr>
      </w:pPr>
      <w:r w:rsidRPr="000014D4">
        <w:rPr>
          <w:sz w:val="24"/>
          <w:szCs w:val="24"/>
        </w:rPr>
        <w:t xml:space="preserve">В случае возникновения обязательств </w:t>
      </w:r>
      <w:r w:rsidR="00A618A5">
        <w:rPr>
          <w:sz w:val="24"/>
          <w:szCs w:val="24"/>
        </w:rPr>
        <w:t>Подрядчика</w:t>
      </w:r>
      <w:r w:rsidRPr="000014D4">
        <w:rPr>
          <w:sz w:val="24"/>
          <w:szCs w:val="24"/>
        </w:rPr>
        <w:t xml:space="preserve"> перед третьими лицами, не учтенных в данном ТЗ, </w:t>
      </w:r>
      <w:r w:rsidR="00A618A5">
        <w:rPr>
          <w:sz w:val="24"/>
          <w:szCs w:val="24"/>
        </w:rPr>
        <w:t>Подрядчик</w:t>
      </w:r>
      <w:r w:rsidRPr="000014D4">
        <w:rPr>
          <w:sz w:val="24"/>
          <w:szCs w:val="24"/>
        </w:rPr>
        <w:t xml:space="preserve"> закрывает эти обязательства за счет собственных средств, без привлечения Заказчика. </w:t>
      </w:r>
    </w:p>
    <w:p w:rsidR="00C31D46" w:rsidRPr="000014D4" w:rsidRDefault="00C31D46" w:rsidP="003F5FA9">
      <w:pPr>
        <w:pStyle w:val="ac"/>
        <w:numPr>
          <w:ilvl w:val="0"/>
          <w:numId w:val="14"/>
        </w:numPr>
        <w:tabs>
          <w:tab w:val="left" w:pos="252"/>
        </w:tabs>
        <w:ind w:left="1701" w:hanging="283"/>
        <w:contextualSpacing/>
        <w:jc w:val="both"/>
        <w:rPr>
          <w:sz w:val="24"/>
          <w:szCs w:val="24"/>
        </w:rPr>
      </w:pPr>
      <w:r w:rsidRPr="000014D4">
        <w:rPr>
          <w:sz w:val="24"/>
          <w:szCs w:val="24"/>
        </w:rPr>
        <w:t xml:space="preserve">В течение всего периода работ, еженедельно предоставлять в </w:t>
      </w:r>
      <w:r w:rsidRPr="000014D4">
        <w:rPr>
          <w:sz w:val="24"/>
          <w:szCs w:val="24"/>
          <w:lang w:val="en-US"/>
        </w:rPr>
        <w:t>OOO</w:t>
      </w:r>
      <w:r w:rsidRPr="000014D4">
        <w:rPr>
          <w:sz w:val="24"/>
          <w:szCs w:val="24"/>
        </w:rPr>
        <w:t xml:space="preserve"> «</w:t>
      </w:r>
      <w:r w:rsidRPr="000014D4">
        <w:rPr>
          <w:sz w:val="24"/>
          <w:szCs w:val="24"/>
          <w:lang w:val="en-US"/>
        </w:rPr>
        <w:t>UMS</w:t>
      </w:r>
      <w:r w:rsidRPr="000014D4">
        <w:rPr>
          <w:sz w:val="24"/>
          <w:szCs w:val="24"/>
        </w:rPr>
        <w:t>» отчет о ходе работ. Оповещать Заказчика за двое суток о проведении скрытых работ путем предоставления официального письма и по телефону ответственного со сторон Заказчика, или по телефону технической поддержки +998 97 403-85-17 или +998 97 403-85-18.</w:t>
      </w:r>
    </w:p>
    <w:p w:rsidR="00C31D46" w:rsidRPr="000014D4" w:rsidRDefault="00C31D46" w:rsidP="003F5FA9">
      <w:pPr>
        <w:pStyle w:val="ac"/>
        <w:numPr>
          <w:ilvl w:val="0"/>
          <w:numId w:val="14"/>
        </w:numPr>
        <w:tabs>
          <w:tab w:val="left" w:pos="252"/>
        </w:tabs>
        <w:ind w:left="1701" w:hanging="283"/>
        <w:contextualSpacing/>
        <w:jc w:val="both"/>
        <w:rPr>
          <w:sz w:val="24"/>
          <w:szCs w:val="24"/>
        </w:rPr>
      </w:pPr>
      <w:r w:rsidRPr="000014D4">
        <w:rPr>
          <w:sz w:val="24"/>
          <w:szCs w:val="24"/>
        </w:rPr>
        <w:t>Утвер</w:t>
      </w:r>
      <w:r>
        <w:rPr>
          <w:sz w:val="24"/>
          <w:szCs w:val="24"/>
        </w:rPr>
        <w:t>жденной проектной документацией.</w:t>
      </w:r>
    </w:p>
    <w:p w:rsidR="00C31D46" w:rsidRPr="009D0586" w:rsidRDefault="00C31D46" w:rsidP="003F5FA9">
      <w:pPr>
        <w:pStyle w:val="ac"/>
        <w:numPr>
          <w:ilvl w:val="0"/>
          <w:numId w:val="14"/>
        </w:numPr>
        <w:tabs>
          <w:tab w:val="left" w:pos="252"/>
        </w:tabs>
        <w:ind w:left="1701" w:hanging="283"/>
        <w:contextualSpacing/>
        <w:jc w:val="both"/>
        <w:rPr>
          <w:sz w:val="24"/>
          <w:szCs w:val="24"/>
        </w:rPr>
      </w:pPr>
      <w:r w:rsidRPr="000014D4">
        <w:rPr>
          <w:sz w:val="24"/>
          <w:szCs w:val="24"/>
        </w:rPr>
        <w:t>Настоящим Техническим заданием.</w:t>
      </w:r>
    </w:p>
    <w:p w:rsidR="008D0D68" w:rsidRDefault="00C31D46" w:rsidP="003F5FA9">
      <w:pPr>
        <w:pStyle w:val="ac"/>
        <w:numPr>
          <w:ilvl w:val="2"/>
          <w:numId w:val="29"/>
        </w:numPr>
        <w:ind w:left="0" w:firstLine="0"/>
        <w:contextualSpacing/>
        <w:jc w:val="both"/>
        <w:rPr>
          <w:sz w:val="24"/>
          <w:szCs w:val="24"/>
        </w:rPr>
      </w:pPr>
      <w:r w:rsidRPr="008D0D68">
        <w:rPr>
          <w:sz w:val="24"/>
          <w:szCs w:val="24"/>
        </w:rPr>
        <w:t>Ввод волоконно-оптического кабеля (ВОК) в здания станций и контейнеры осуществляется с через кабельный ввод и осуществляется негорючим кабелем. По зданию станции кабель ВОК проложить по всей длине от кабельного ввода до места установки оптического кросса по проектируемой и существующей трассе, состоящей из кабельроста, пластикового и металлический короб, металлического рукава, а также кабельных каналов и шахт самого здания.</w:t>
      </w:r>
    </w:p>
    <w:p w:rsidR="008D0D68" w:rsidRDefault="00C31D46" w:rsidP="003F5FA9">
      <w:pPr>
        <w:pStyle w:val="ac"/>
        <w:numPr>
          <w:ilvl w:val="2"/>
          <w:numId w:val="29"/>
        </w:numPr>
        <w:ind w:left="0" w:firstLine="0"/>
        <w:contextualSpacing/>
        <w:jc w:val="both"/>
        <w:rPr>
          <w:sz w:val="24"/>
          <w:szCs w:val="24"/>
        </w:rPr>
      </w:pPr>
      <w:r w:rsidRPr="008D0D68">
        <w:rPr>
          <w:sz w:val="24"/>
          <w:szCs w:val="24"/>
        </w:rPr>
        <w:t xml:space="preserve">При прокладке кабеля ВОК по внешней стене здания, по чердаку, по крышам необходимо кабель должен быть защищен от механических повреждений металлорукавом или стальными трубами. </w:t>
      </w:r>
    </w:p>
    <w:p w:rsidR="008D0D68" w:rsidRDefault="00C31D46" w:rsidP="003F5FA9">
      <w:pPr>
        <w:pStyle w:val="ac"/>
        <w:numPr>
          <w:ilvl w:val="2"/>
          <w:numId w:val="29"/>
        </w:numPr>
        <w:ind w:left="0" w:firstLine="0"/>
        <w:contextualSpacing/>
        <w:jc w:val="both"/>
        <w:rPr>
          <w:sz w:val="24"/>
          <w:szCs w:val="24"/>
        </w:rPr>
      </w:pPr>
      <w:r w:rsidRPr="008D0D68">
        <w:rPr>
          <w:sz w:val="24"/>
          <w:szCs w:val="24"/>
        </w:rPr>
        <w:t>При прокладке кабеля ВОК в канализации необходимо перед проведением работ проветрить колодец, проверить целостность и проходимость кабельного канала, при необходимости провести чистку.</w:t>
      </w:r>
    </w:p>
    <w:p w:rsidR="008D0D68" w:rsidRDefault="00C31D46" w:rsidP="003F5FA9">
      <w:pPr>
        <w:pStyle w:val="ac"/>
        <w:numPr>
          <w:ilvl w:val="2"/>
          <w:numId w:val="29"/>
        </w:numPr>
        <w:ind w:left="0" w:firstLine="0"/>
        <w:contextualSpacing/>
        <w:jc w:val="both"/>
        <w:rPr>
          <w:sz w:val="24"/>
          <w:szCs w:val="24"/>
        </w:rPr>
      </w:pPr>
      <w:r w:rsidRPr="008D0D68">
        <w:rPr>
          <w:sz w:val="24"/>
          <w:szCs w:val="24"/>
        </w:rPr>
        <w:t>При прокладке кабеля ВОК в телефонных колодцах кабель не должен перекрещиваться с другими кабелями, идущими в том же ряду, и не заслонять собой отверстия в других существующих каналов.</w:t>
      </w:r>
    </w:p>
    <w:p w:rsidR="008D0D68" w:rsidRDefault="00C31D46" w:rsidP="003F5FA9">
      <w:pPr>
        <w:pStyle w:val="ac"/>
        <w:numPr>
          <w:ilvl w:val="2"/>
          <w:numId w:val="29"/>
        </w:numPr>
        <w:ind w:left="0" w:firstLine="0"/>
        <w:contextualSpacing/>
        <w:jc w:val="both"/>
        <w:rPr>
          <w:sz w:val="24"/>
          <w:szCs w:val="24"/>
        </w:rPr>
      </w:pPr>
      <w:r w:rsidRPr="008D0D68">
        <w:rPr>
          <w:sz w:val="24"/>
          <w:szCs w:val="24"/>
        </w:rPr>
        <w:t>При монтаже на кабель возле смонтированной муфты, в проходных колодцах, а также у оконечных устройств устанавливаются нумерационные кольца (бирки). Эскиз колец согласовать с Заказчиком в случае прохождения кабеля в кабельной канализации стороннего оператора согласовать маркировку с собственником. Все эскизы маркировки волоконно-оптического кабеля, муфт, оптических кроссов согласовать с Заказчиком.</w:t>
      </w:r>
    </w:p>
    <w:p w:rsidR="008D0D68" w:rsidRDefault="00C31D46" w:rsidP="003F5FA9">
      <w:pPr>
        <w:pStyle w:val="ac"/>
        <w:numPr>
          <w:ilvl w:val="2"/>
          <w:numId w:val="29"/>
        </w:numPr>
        <w:ind w:left="0" w:firstLine="0"/>
        <w:contextualSpacing/>
        <w:jc w:val="both"/>
        <w:rPr>
          <w:sz w:val="24"/>
          <w:szCs w:val="24"/>
        </w:rPr>
      </w:pPr>
      <w:r w:rsidRPr="008D0D68">
        <w:rPr>
          <w:sz w:val="24"/>
          <w:szCs w:val="24"/>
        </w:rPr>
        <w:t>При переходе автомобильных дорог с асфальтовым покрытием и магистралей, железных дорог, магистральных газопроводов, водопроводов, кабелей связи, оврагов и рек выполнить прокладку кабельного канала трубы ПНД методом ГНБ. Диаметр, толщину и количество труб ПНД необходимо согласовать с Заказчиком.</w:t>
      </w:r>
    </w:p>
    <w:p w:rsidR="008D0D68" w:rsidRDefault="00C31D46" w:rsidP="003F5FA9">
      <w:pPr>
        <w:pStyle w:val="ac"/>
        <w:numPr>
          <w:ilvl w:val="2"/>
          <w:numId w:val="29"/>
        </w:numPr>
        <w:ind w:left="0" w:firstLine="0"/>
        <w:contextualSpacing/>
        <w:jc w:val="both"/>
        <w:rPr>
          <w:sz w:val="24"/>
          <w:szCs w:val="24"/>
        </w:rPr>
      </w:pPr>
      <w:r w:rsidRPr="008D0D68">
        <w:rPr>
          <w:sz w:val="24"/>
          <w:szCs w:val="24"/>
        </w:rPr>
        <w:t>При прокладке кабеля в грунт на загородных участках трасс и в сельских населенных пунктах глубина залегания кабеля (или кабельного канала) должна быть не менее 1,2м, а сигнальная пластиковая лента должна быть уложена сверху над кабелем ВОК на глубине 0,6м.</w:t>
      </w:r>
    </w:p>
    <w:p w:rsidR="008D0D68" w:rsidRDefault="00C31D46" w:rsidP="003F5FA9">
      <w:pPr>
        <w:pStyle w:val="ac"/>
        <w:numPr>
          <w:ilvl w:val="2"/>
          <w:numId w:val="29"/>
        </w:numPr>
        <w:ind w:left="0" w:firstLine="0"/>
        <w:contextualSpacing/>
        <w:jc w:val="both"/>
        <w:rPr>
          <w:sz w:val="24"/>
          <w:szCs w:val="24"/>
        </w:rPr>
      </w:pPr>
      <w:r w:rsidRPr="008D0D68">
        <w:rPr>
          <w:sz w:val="24"/>
          <w:szCs w:val="24"/>
        </w:rPr>
        <w:t xml:space="preserve">Предусмотреть фиксацию кабельной трассы ж/б четырехгранными столбиками длиной не менее 2,2м (над землей 1,2м) в зависимости от типа грунта. Ж/б фиксирующие столбики следует устанавливать на загородных участках трасс и в сельских населенных пунктах при прокладке кабеля в грунт против каждой муфты, на поворотах, на пересечениях автомобильных и железных дорог, водных препятствий, кабельных линий электропередачи и связи, а также на прямых участках трассы не далее 250-300 м один от другого. Надписи и условные обозначения на предупредительных знаках (табличках) указательных столбиков выполняются в соответствии с требованиями правил технической эксплуатации ЛКС междугородных линий передачи и должны быть согласованы с Заказчиком. В местах, где не представляется возможным установить столбики с информационной </w:t>
      </w:r>
      <w:r w:rsidRPr="008D0D68">
        <w:rPr>
          <w:sz w:val="24"/>
          <w:szCs w:val="24"/>
        </w:rPr>
        <w:lastRenderedPageBreak/>
        <w:t>табличкой по определенным обоснованным причинам с согласия Заказчика может осуществлено установка радиомаяков, координаты и места установки которых необходимо отразить в ИД.</w:t>
      </w:r>
    </w:p>
    <w:p w:rsidR="008D0D68" w:rsidRDefault="00C31D46" w:rsidP="003F5FA9">
      <w:pPr>
        <w:pStyle w:val="ac"/>
        <w:numPr>
          <w:ilvl w:val="2"/>
          <w:numId w:val="29"/>
        </w:numPr>
        <w:ind w:left="0" w:firstLine="0"/>
        <w:contextualSpacing/>
        <w:jc w:val="both"/>
        <w:rPr>
          <w:sz w:val="24"/>
          <w:szCs w:val="24"/>
        </w:rPr>
      </w:pPr>
      <w:r w:rsidRPr="008D0D68">
        <w:rPr>
          <w:sz w:val="24"/>
          <w:szCs w:val="24"/>
        </w:rPr>
        <w:t>Установить среднюю строительную длину для загородных участков на кабельной трассе не менее 3000м. Если расстояние между муфтами меньше 3000м, то средняя длина выдерживается за счет увеличения других длин.</w:t>
      </w:r>
    </w:p>
    <w:p w:rsidR="008D0D68" w:rsidRDefault="00C31D46" w:rsidP="003F5FA9">
      <w:pPr>
        <w:pStyle w:val="ac"/>
        <w:numPr>
          <w:ilvl w:val="2"/>
          <w:numId w:val="29"/>
        </w:numPr>
        <w:ind w:left="0" w:firstLine="0"/>
        <w:contextualSpacing/>
        <w:jc w:val="both"/>
        <w:rPr>
          <w:sz w:val="24"/>
          <w:szCs w:val="24"/>
        </w:rPr>
      </w:pPr>
      <w:r w:rsidRPr="008D0D68">
        <w:rPr>
          <w:sz w:val="24"/>
          <w:szCs w:val="24"/>
        </w:rPr>
        <w:t xml:space="preserve">Для строительства ВОЛС использовать только оптический кабель (ВОК), муфты для его монтажа и оптические кроссы, соответствующие техническим требованиям Заказчика. Тип кабеля ВОК и его количество определяется на основании согласованных со стороны Заказчика рабочих чертежей и спецификаций в части организации ВОЛС. Качество используемого кабеля ВОК и других материалов подтверждается актами и протоколами входного контроля. Транспортировка всех материалов до строительных площадок осуществляется силами Подрядчика, транспортные расходы оплачиваются согласно сметного расчета. </w:t>
      </w:r>
    </w:p>
    <w:p w:rsidR="00C31D46" w:rsidRPr="008D0D68" w:rsidRDefault="00C31D46" w:rsidP="003F5FA9">
      <w:pPr>
        <w:pStyle w:val="ac"/>
        <w:numPr>
          <w:ilvl w:val="2"/>
          <w:numId w:val="29"/>
        </w:numPr>
        <w:ind w:left="0" w:firstLine="0"/>
        <w:contextualSpacing/>
        <w:jc w:val="both"/>
        <w:rPr>
          <w:sz w:val="24"/>
          <w:szCs w:val="24"/>
        </w:rPr>
      </w:pPr>
      <w:r w:rsidRPr="008D0D68">
        <w:rPr>
          <w:sz w:val="24"/>
          <w:szCs w:val="24"/>
        </w:rPr>
        <w:t>Измерения затухания между оконечными пунктами производить оптическим рефлектометром, прошедшим поверку текущего года. Результаты измерений представить протоколом.</w:t>
      </w:r>
    </w:p>
    <w:p w:rsidR="00C31D46" w:rsidRPr="00D07E9A" w:rsidRDefault="00C31D46" w:rsidP="003F5FA9">
      <w:pPr>
        <w:pStyle w:val="ac"/>
        <w:numPr>
          <w:ilvl w:val="0"/>
          <w:numId w:val="15"/>
        </w:numPr>
        <w:ind w:left="1701" w:hanging="283"/>
        <w:contextualSpacing/>
        <w:jc w:val="both"/>
        <w:rPr>
          <w:sz w:val="24"/>
          <w:szCs w:val="24"/>
        </w:rPr>
      </w:pPr>
      <w:r w:rsidRPr="00D07E9A">
        <w:rPr>
          <w:sz w:val="24"/>
          <w:szCs w:val="24"/>
        </w:rPr>
        <w:t>Километрическое затухание для длины волны 1,31мкм не более 0,38 дБ/км</w:t>
      </w:r>
      <w:r>
        <w:rPr>
          <w:sz w:val="24"/>
          <w:szCs w:val="24"/>
        </w:rPr>
        <w:t>.</w:t>
      </w:r>
    </w:p>
    <w:p w:rsidR="00C31D46" w:rsidRPr="00D07E9A" w:rsidRDefault="00C31D46" w:rsidP="003F5FA9">
      <w:pPr>
        <w:pStyle w:val="ac"/>
        <w:numPr>
          <w:ilvl w:val="0"/>
          <w:numId w:val="15"/>
        </w:numPr>
        <w:ind w:left="1701" w:hanging="283"/>
        <w:contextualSpacing/>
        <w:jc w:val="both"/>
        <w:rPr>
          <w:sz w:val="24"/>
          <w:szCs w:val="24"/>
        </w:rPr>
      </w:pPr>
      <w:r w:rsidRPr="00D07E9A">
        <w:rPr>
          <w:sz w:val="24"/>
          <w:szCs w:val="24"/>
        </w:rPr>
        <w:t>Километрическое затухание для длины волны 1,55мкм не более 0,25 дБ/км</w:t>
      </w:r>
      <w:r>
        <w:rPr>
          <w:sz w:val="24"/>
          <w:szCs w:val="24"/>
        </w:rPr>
        <w:t>.</w:t>
      </w:r>
    </w:p>
    <w:p w:rsidR="00C31D46" w:rsidRDefault="00C31D46" w:rsidP="003F5FA9">
      <w:pPr>
        <w:pStyle w:val="ac"/>
        <w:numPr>
          <w:ilvl w:val="0"/>
          <w:numId w:val="15"/>
        </w:numPr>
        <w:ind w:left="1701" w:hanging="283"/>
        <w:contextualSpacing/>
        <w:jc w:val="both"/>
        <w:rPr>
          <w:sz w:val="24"/>
          <w:szCs w:val="24"/>
        </w:rPr>
      </w:pPr>
      <w:r w:rsidRPr="00D07E9A">
        <w:rPr>
          <w:sz w:val="24"/>
          <w:szCs w:val="24"/>
        </w:rPr>
        <w:t>Затухание на сварках для длины волны 1,31 мкм: 100% неразъемных соединений в одном направлении должно иметь значения затухания 0,2дБ, среднее значение затух</w:t>
      </w:r>
      <w:r>
        <w:rPr>
          <w:sz w:val="24"/>
          <w:szCs w:val="24"/>
        </w:rPr>
        <w:t>ания должно составлять 0,15дБ.</w:t>
      </w:r>
    </w:p>
    <w:p w:rsidR="00C31D46" w:rsidRPr="00FE679C" w:rsidRDefault="00C31D46" w:rsidP="00FE679C">
      <w:pPr>
        <w:pStyle w:val="ac"/>
        <w:numPr>
          <w:ilvl w:val="0"/>
          <w:numId w:val="15"/>
        </w:numPr>
        <w:ind w:left="1701" w:hanging="283"/>
        <w:contextualSpacing/>
        <w:jc w:val="both"/>
        <w:rPr>
          <w:sz w:val="24"/>
          <w:szCs w:val="24"/>
        </w:rPr>
      </w:pPr>
      <w:r w:rsidRPr="00D07E9A">
        <w:rPr>
          <w:sz w:val="24"/>
          <w:szCs w:val="24"/>
        </w:rPr>
        <w:t>Затухание на сварках для длины волны 1,55 мкм: 100% неразъемных соединений в одном направлении должно иметь значения затухания 0,15дБ, среднее значение зату</w:t>
      </w:r>
      <w:r>
        <w:rPr>
          <w:sz w:val="24"/>
          <w:szCs w:val="24"/>
        </w:rPr>
        <w:t>хания должно составлять 0,1дБ.</w:t>
      </w:r>
    </w:p>
    <w:p w:rsidR="00C31D46" w:rsidRPr="005E705E" w:rsidRDefault="00C31D46" w:rsidP="003F5FA9">
      <w:pPr>
        <w:pStyle w:val="ac"/>
        <w:numPr>
          <w:ilvl w:val="1"/>
          <w:numId w:val="29"/>
        </w:numPr>
        <w:contextualSpacing/>
        <w:jc w:val="both"/>
        <w:outlineLvl w:val="1"/>
        <w:rPr>
          <w:b/>
          <w:sz w:val="24"/>
          <w:szCs w:val="24"/>
        </w:rPr>
      </w:pPr>
      <w:bookmarkStart w:id="10" w:name="_Toc116047128"/>
      <w:r w:rsidRPr="005E705E">
        <w:rPr>
          <w:b/>
          <w:sz w:val="24"/>
          <w:szCs w:val="24"/>
        </w:rPr>
        <w:t>Требования к оформлению исполнительной документации, подписание актов государственной комиссии и проведению регистрации, построенной ВОЛС (легализация и государственная регистрация).</w:t>
      </w:r>
      <w:bookmarkEnd w:id="10"/>
    </w:p>
    <w:p w:rsidR="00C31D46" w:rsidRDefault="00C31D46" w:rsidP="00C31D46">
      <w:pPr>
        <w:pStyle w:val="ac"/>
        <w:ind w:left="1418"/>
        <w:jc w:val="both"/>
        <w:rPr>
          <w:sz w:val="24"/>
          <w:szCs w:val="24"/>
        </w:rPr>
      </w:pPr>
    </w:p>
    <w:p w:rsidR="005E705E" w:rsidRDefault="00A618A5" w:rsidP="003F5FA9">
      <w:pPr>
        <w:pStyle w:val="ac"/>
        <w:numPr>
          <w:ilvl w:val="2"/>
          <w:numId w:val="30"/>
        </w:numPr>
        <w:spacing w:after="160"/>
        <w:contextualSpacing/>
        <w:jc w:val="both"/>
        <w:rPr>
          <w:sz w:val="24"/>
          <w:szCs w:val="24"/>
        </w:rPr>
      </w:pPr>
      <w:r>
        <w:rPr>
          <w:sz w:val="24"/>
          <w:szCs w:val="24"/>
        </w:rPr>
        <w:t>Подрядчик</w:t>
      </w:r>
      <w:r w:rsidR="00C31D46" w:rsidRPr="005E705E">
        <w:rPr>
          <w:sz w:val="24"/>
          <w:szCs w:val="24"/>
        </w:rPr>
        <w:t xml:space="preserve"> оформляет и предоставляет полный комплект исполнительной документации (ИД) Заказчику по факту выполненного строительства ВОЛС. </w:t>
      </w:r>
    </w:p>
    <w:p w:rsidR="005E705E" w:rsidRDefault="00A618A5" w:rsidP="003F5FA9">
      <w:pPr>
        <w:pStyle w:val="ac"/>
        <w:numPr>
          <w:ilvl w:val="2"/>
          <w:numId w:val="30"/>
        </w:numPr>
        <w:spacing w:after="160"/>
        <w:contextualSpacing/>
        <w:jc w:val="both"/>
        <w:rPr>
          <w:sz w:val="24"/>
          <w:szCs w:val="24"/>
        </w:rPr>
      </w:pPr>
      <w:r>
        <w:rPr>
          <w:sz w:val="24"/>
          <w:szCs w:val="24"/>
        </w:rPr>
        <w:t xml:space="preserve">Подрядчик </w:t>
      </w:r>
      <w:r w:rsidR="00C31D46" w:rsidRPr="005E705E">
        <w:rPr>
          <w:sz w:val="24"/>
          <w:szCs w:val="24"/>
        </w:rPr>
        <w:t>оформляет регистрацию законченного объекта строительства -  как результат получает справку о регистрации и предоставляет оригинал Заказчику.</w:t>
      </w:r>
    </w:p>
    <w:p w:rsidR="005E705E" w:rsidRDefault="00A618A5" w:rsidP="003F5FA9">
      <w:pPr>
        <w:pStyle w:val="ac"/>
        <w:numPr>
          <w:ilvl w:val="2"/>
          <w:numId w:val="30"/>
        </w:numPr>
        <w:spacing w:after="160"/>
        <w:contextualSpacing/>
        <w:jc w:val="both"/>
        <w:rPr>
          <w:sz w:val="24"/>
          <w:szCs w:val="24"/>
        </w:rPr>
      </w:pPr>
      <w:r>
        <w:rPr>
          <w:sz w:val="24"/>
          <w:szCs w:val="24"/>
        </w:rPr>
        <w:t>Подрядчик</w:t>
      </w:r>
      <w:r w:rsidR="00C31D46" w:rsidRPr="005E705E">
        <w:rPr>
          <w:sz w:val="24"/>
          <w:szCs w:val="24"/>
        </w:rPr>
        <w:t xml:space="preserve"> оформляет, согласовывает и подписывает акт государственной приемочной комиссии во всех организациях, участвующих в данной комиссии, включая ГИКСИТ.</w:t>
      </w:r>
    </w:p>
    <w:p w:rsidR="00C31D46" w:rsidRPr="005E705E" w:rsidRDefault="00C31D46" w:rsidP="003F5FA9">
      <w:pPr>
        <w:pStyle w:val="ac"/>
        <w:numPr>
          <w:ilvl w:val="2"/>
          <w:numId w:val="30"/>
        </w:numPr>
        <w:spacing w:after="160"/>
        <w:contextualSpacing/>
        <w:jc w:val="both"/>
        <w:rPr>
          <w:sz w:val="24"/>
          <w:szCs w:val="24"/>
        </w:rPr>
      </w:pPr>
      <w:r w:rsidRPr="005E705E">
        <w:rPr>
          <w:sz w:val="24"/>
          <w:szCs w:val="24"/>
        </w:rPr>
        <w:t>Исполнительная документация должна быть предоставлена в одном экземпляре и в следующем составе:</w:t>
      </w:r>
    </w:p>
    <w:p w:rsidR="00C31D46" w:rsidRPr="00F16E4E" w:rsidRDefault="00C31D46" w:rsidP="003F5FA9">
      <w:pPr>
        <w:numPr>
          <w:ilvl w:val="0"/>
          <w:numId w:val="13"/>
        </w:numPr>
        <w:tabs>
          <w:tab w:val="left" w:pos="28"/>
        </w:tabs>
        <w:ind w:left="1701" w:hanging="283"/>
        <w:jc w:val="both"/>
        <w:rPr>
          <w:sz w:val="24"/>
          <w:szCs w:val="24"/>
        </w:rPr>
      </w:pPr>
      <w:r w:rsidRPr="00F16E4E">
        <w:rPr>
          <w:sz w:val="24"/>
          <w:szCs w:val="24"/>
        </w:rPr>
        <w:t>Титульный лист;</w:t>
      </w:r>
    </w:p>
    <w:p w:rsidR="00C31D46" w:rsidRPr="008758E3" w:rsidRDefault="00C31D46" w:rsidP="003F5FA9">
      <w:pPr>
        <w:numPr>
          <w:ilvl w:val="0"/>
          <w:numId w:val="13"/>
        </w:numPr>
        <w:tabs>
          <w:tab w:val="left" w:pos="28"/>
        </w:tabs>
        <w:ind w:left="1701" w:hanging="283"/>
        <w:jc w:val="both"/>
        <w:rPr>
          <w:sz w:val="24"/>
          <w:szCs w:val="24"/>
        </w:rPr>
      </w:pPr>
      <w:r w:rsidRPr="00F16E4E">
        <w:rPr>
          <w:sz w:val="24"/>
          <w:szCs w:val="24"/>
        </w:rPr>
        <w:t>Рабочие чертежи</w:t>
      </w:r>
      <w:r>
        <w:rPr>
          <w:sz w:val="24"/>
          <w:szCs w:val="24"/>
          <w:lang w:val="en-US"/>
        </w:rPr>
        <w:t>;</w:t>
      </w:r>
    </w:p>
    <w:p w:rsidR="00C31D46" w:rsidRPr="00F16E4E" w:rsidRDefault="00C31D46" w:rsidP="003F5FA9">
      <w:pPr>
        <w:numPr>
          <w:ilvl w:val="0"/>
          <w:numId w:val="13"/>
        </w:numPr>
        <w:tabs>
          <w:tab w:val="left" w:pos="28"/>
        </w:tabs>
        <w:ind w:left="1701" w:hanging="283"/>
        <w:jc w:val="both"/>
        <w:rPr>
          <w:sz w:val="24"/>
          <w:szCs w:val="24"/>
        </w:rPr>
      </w:pPr>
      <w:r w:rsidRPr="00F16E4E">
        <w:rPr>
          <w:sz w:val="24"/>
          <w:szCs w:val="24"/>
        </w:rPr>
        <w:t>Укладочная ведомость строительных длин ВОК;</w:t>
      </w:r>
    </w:p>
    <w:p w:rsidR="00C31D46" w:rsidRPr="00F16E4E" w:rsidRDefault="00C31D46" w:rsidP="003F5FA9">
      <w:pPr>
        <w:numPr>
          <w:ilvl w:val="0"/>
          <w:numId w:val="13"/>
        </w:numPr>
        <w:tabs>
          <w:tab w:val="left" w:pos="28"/>
        </w:tabs>
        <w:ind w:left="1701" w:hanging="283"/>
        <w:jc w:val="both"/>
        <w:rPr>
          <w:sz w:val="24"/>
          <w:szCs w:val="24"/>
        </w:rPr>
      </w:pPr>
      <w:r w:rsidRPr="00F16E4E">
        <w:rPr>
          <w:sz w:val="24"/>
          <w:szCs w:val="24"/>
        </w:rPr>
        <w:t>Таблица измерений затуханий ОВ перед/после прокладки;</w:t>
      </w:r>
    </w:p>
    <w:p w:rsidR="00C31D46" w:rsidRPr="00F16E4E" w:rsidRDefault="00C31D46" w:rsidP="003F5FA9">
      <w:pPr>
        <w:numPr>
          <w:ilvl w:val="0"/>
          <w:numId w:val="13"/>
        </w:numPr>
        <w:tabs>
          <w:tab w:val="left" w:pos="28"/>
        </w:tabs>
        <w:ind w:left="1701" w:hanging="283"/>
        <w:jc w:val="both"/>
        <w:rPr>
          <w:sz w:val="24"/>
          <w:szCs w:val="24"/>
        </w:rPr>
      </w:pPr>
      <w:r w:rsidRPr="00F16E4E">
        <w:rPr>
          <w:sz w:val="24"/>
          <w:szCs w:val="24"/>
        </w:rPr>
        <w:t>Паспорт смонтированного оптического кросса (=кол-ву кроссов);</w:t>
      </w:r>
    </w:p>
    <w:p w:rsidR="00C31D46" w:rsidRPr="00F16E4E" w:rsidRDefault="00C31D46" w:rsidP="003F5FA9">
      <w:pPr>
        <w:numPr>
          <w:ilvl w:val="0"/>
          <w:numId w:val="13"/>
        </w:numPr>
        <w:tabs>
          <w:tab w:val="left" w:pos="28"/>
        </w:tabs>
        <w:ind w:left="1701" w:hanging="283"/>
        <w:jc w:val="both"/>
        <w:rPr>
          <w:sz w:val="24"/>
          <w:szCs w:val="24"/>
        </w:rPr>
      </w:pPr>
      <w:r w:rsidRPr="00F16E4E">
        <w:rPr>
          <w:sz w:val="24"/>
          <w:szCs w:val="24"/>
        </w:rPr>
        <w:t>Паспорт на затухание сварок ОВ в оптических кроссах (= кол-ву кроссов);</w:t>
      </w:r>
    </w:p>
    <w:p w:rsidR="00C31D46" w:rsidRPr="00F16E4E" w:rsidRDefault="00C31D46" w:rsidP="003F5FA9">
      <w:pPr>
        <w:numPr>
          <w:ilvl w:val="0"/>
          <w:numId w:val="13"/>
        </w:numPr>
        <w:tabs>
          <w:tab w:val="left" w:pos="28"/>
        </w:tabs>
        <w:ind w:left="1701" w:hanging="283"/>
        <w:jc w:val="both"/>
        <w:rPr>
          <w:sz w:val="24"/>
          <w:szCs w:val="24"/>
        </w:rPr>
      </w:pPr>
      <w:r w:rsidRPr="00F16E4E">
        <w:rPr>
          <w:sz w:val="24"/>
          <w:szCs w:val="24"/>
        </w:rPr>
        <w:t>Паспорт смонтированной муфты (= количеству муфт);</w:t>
      </w:r>
    </w:p>
    <w:p w:rsidR="00C31D46" w:rsidRPr="00F16E4E" w:rsidRDefault="00C31D46" w:rsidP="003F5FA9">
      <w:pPr>
        <w:numPr>
          <w:ilvl w:val="0"/>
          <w:numId w:val="13"/>
        </w:numPr>
        <w:tabs>
          <w:tab w:val="left" w:pos="28"/>
        </w:tabs>
        <w:ind w:left="1701" w:hanging="283"/>
        <w:jc w:val="both"/>
        <w:rPr>
          <w:sz w:val="24"/>
          <w:szCs w:val="24"/>
        </w:rPr>
      </w:pPr>
      <w:r w:rsidRPr="00F16E4E">
        <w:rPr>
          <w:sz w:val="24"/>
          <w:szCs w:val="24"/>
        </w:rPr>
        <w:t>Паспорт на затухание сварок ОВ в муфтах (= количеству муфт)</w:t>
      </w:r>
    </w:p>
    <w:p w:rsidR="00C31D46" w:rsidRPr="00F16E4E" w:rsidRDefault="00C31D46" w:rsidP="003F5FA9">
      <w:pPr>
        <w:numPr>
          <w:ilvl w:val="0"/>
          <w:numId w:val="13"/>
        </w:numPr>
        <w:tabs>
          <w:tab w:val="left" w:pos="28"/>
        </w:tabs>
        <w:ind w:left="1701" w:hanging="283"/>
        <w:jc w:val="both"/>
        <w:rPr>
          <w:sz w:val="24"/>
          <w:szCs w:val="24"/>
        </w:rPr>
      </w:pPr>
      <w:r w:rsidRPr="00F16E4E">
        <w:rPr>
          <w:sz w:val="24"/>
          <w:szCs w:val="24"/>
        </w:rPr>
        <w:t>Монтажная схема разветвительной муфты;</w:t>
      </w:r>
    </w:p>
    <w:p w:rsidR="00C31D46" w:rsidRPr="00F16E4E" w:rsidRDefault="00C31D46" w:rsidP="003F5FA9">
      <w:pPr>
        <w:numPr>
          <w:ilvl w:val="0"/>
          <w:numId w:val="13"/>
        </w:numPr>
        <w:tabs>
          <w:tab w:val="left" w:pos="28"/>
        </w:tabs>
        <w:ind w:left="1701" w:hanging="283"/>
        <w:jc w:val="both"/>
        <w:rPr>
          <w:sz w:val="24"/>
          <w:szCs w:val="24"/>
        </w:rPr>
      </w:pPr>
      <w:r w:rsidRPr="00F16E4E">
        <w:rPr>
          <w:sz w:val="24"/>
          <w:szCs w:val="24"/>
        </w:rPr>
        <w:t>Паспорт на затухания ВОЛС на участке;</w:t>
      </w:r>
    </w:p>
    <w:p w:rsidR="00C31D46" w:rsidRPr="00F16E4E" w:rsidRDefault="00C31D46" w:rsidP="003F5FA9">
      <w:pPr>
        <w:numPr>
          <w:ilvl w:val="0"/>
          <w:numId w:val="13"/>
        </w:numPr>
        <w:tabs>
          <w:tab w:val="left" w:pos="28"/>
        </w:tabs>
        <w:ind w:left="1701" w:hanging="283"/>
        <w:jc w:val="both"/>
        <w:rPr>
          <w:sz w:val="24"/>
          <w:szCs w:val="24"/>
        </w:rPr>
      </w:pPr>
      <w:r w:rsidRPr="00F16E4E">
        <w:rPr>
          <w:sz w:val="24"/>
          <w:szCs w:val="24"/>
        </w:rPr>
        <w:t>Рефлектограммы</w:t>
      </w:r>
      <w:r w:rsidRPr="008758E3">
        <w:rPr>
          <w:sz w:val="24"/>
          <w:szCs w:val="24"/>
        </w:rPr>
        <w:t xml:space="preserve"> </w:t>
      </w:r>
      <w:r>
        <w:rPr>
          <w:sz w:val="24"/>
          <w:szCs w:val="24"/>
        </w:rPr>
        <w:t>проведенных измерений, протокол поверки измерительного прибора (рефлектометра)</w:t>
      </w:r>
      <w:r w:rsidRPr="00F16E4E">
        <w:rPr>
          <w:sz w:val="24"/>
          <w:szCs w:val="24"/>
        </w:rPr>
        <w:t>;</w:t>
      </w:r>
    </w:p>
    <w:p w:rsidR="00C31D46" w:rsidRPr="00F16E4E" w:rsidRDefault="00C31D46" w:rsidP="003F5FA9">
      <w:pPr>
        <w:numPr>
          <w:ilvl w:val="0"/>
          <w:numId w:val="13"/>
        </w:numPr>
        <w:tabs>
          <w:tab w:val="left" w:pos="28"/>
        </w:tabs>
        <w:ind w:left="1701" w:hanging="283"/>
        <w:jc w:val="both"/>
        <w:rPr>
          <w:sz w:val="24"/>
          <w:szCs w:val="24"/>
        </w:rPr>
      </w:pPr>
      <w:r w:rsidRPr="00F16E4E">
        <w:rPr>
          <w:sz w:val="24"/>
          <w:szCs w:val="24"/>
        </w:rPr>
        <w:t>Протоколы входного контроля строительных длин кабеля;</w:t>
      </w:r>
    </w:p>
    <w:p w:rsidR="00C31D46" w:rsidRPr="00F16E4E" w:rsidRDefault="00C31D46" w:rsidP="003F5FA9">
      <w:pPr>
        <w:numPr>
          <w:ilvl w:val="0"/>
          <w:numId w:val="13"/>
        </w:numPr>
        <w:tabs>
          <w:tab w:val="left" w:pos="28"/>
        </w:tabs>
        <w:ind w:left="1701" w:hanging="283"/>
        <w:jc w:val="both"/>
        <w:rPr>
          <w:sz w:val="24"/>
          <w:szCs w:val="24"/>
        </w:rPr>
      </w:pPr>
      <w:r w:rsidRPr="00F16E4E">
        <w:rPr>
          <w:sz w:val="24"/>
          <w:szCs w:val="24"/>
        </w:rPr>
        <w:t>Схема разварки волокон</w:t>
      </w:r>
      <w:r>
        <w:rPr>
          <w:sz w:val="24"/>
          <w:szCs w:val="24"/>
          <w:lang w:val="en-US"/>
        </w:rPr>
        <w:t>;</w:t>
      </w:r>
    </w:p>
    <w:p w:rsidR="00C31D46" w:rsidRDefault="00C31D46" w:rsidP="003F5FA9">
      <w:pPr>
        <w:numPr>
          <w:ilvl w:val="0"/>
          <w:numId w:val="13"/>
        </w:numPr>
        <w:tabs>
          <w:tab w:val="left" w:pos="28"/>
        </w:tabs>
        <w:ind w:left="1701" w:hanging="283"/>
        <w:jc w:val="both"/>
        <w:rPr>
          <w:sz w:val="24"/>
          <w:szCs w:val="24"/>
        </w:rPr>
      </w:pPr>
      <w:r w:rsidRPr="00F16E4E">
        <w:rPr>
          <w:sz w:val="24"/>
          <w:szCs w:val="24"/>
        </w:rPr>
        <w:t>Акт скрытых работ по строительству смотровых устройств и по прокладке трубопроводов кабельной канализации</w:t>
      </w:r>
      <w:r w:rsidRPr="008758E3">
        <w:rPr>
          <w:sz w:val="24"/>
          <w:szCs w:val="24"/>
        </w:rPr>
        <w:t>;</w:t>
      </w:r>
    </w:p>
    <w:p w:rsidR="00C31D46" w:rsidRPr="008758E3" w:rsidRDefault="00C31D46" w:rsidP="003F5FA9">
      <w:pPr>
        <w:numPr>
          <w:ilvl w:val="0"/>
          <w:numId w:val="13"/>
        </w:numPr>
        <w:tabs>
          <w:tab w:val="left" w:pos="28"/>
        </w:tabs>
        <w:ind w:left="1701" w:hanging="283"/>
        <w:jc w:val="both"/>
        <w:rPr>
          <w:sz w:val="24"/>
          <w:szCs w:val="24"/>
        </w:rPr>
      </w:pPr>
      <w:r>
        <w:rPr>
          <w:sz w:val="24"/>
          <w:szCs w:val="24"/>
        </w:rPr>
        <w:t>Акт скрытых работ на прокол методом ГНБ, профиль перехода методом ГНБ</w:t>
      </w:r>
      <w:r w:rsidRPr="008758E3">
        <w:rPr>
          <w:sz w:val="24"/>
          <w:szCs w:val="24"/>
        </w:rPr>
        <w:t>;</w:t>
      </w:r>
    </w:p>
    <w:p w:rsidR="00C31D46" w:rsidRPr="00F16E4E" w:rsidRDefault="00C31D46" w:rsidP="003F5FA9">
      <w:pPr>
        <w:numPr>
          <w:ilvl w:val="0"/>
          <w:numId w:val="13"/>
        </w:numPr>
        <w:tabs>
          <w:tab w:val="left" w:pos="28"/>
        </w:tabs>
        <w:ind w:left="1701" w:hanging="283"/>
        <w:jc w:val="both"/>
        <w:rPr>
          <w:sz w:val="24"/>
          <w:szCs w:val="24"/>
        </w:rPr>
      </w:pPr>
      <w:r w:rsidRPr="00F16E4E">
        <w:rPr>
          <w:sz w:val="24"/>
          <w:szCs w:val="24"/>
        </w:rPr>
        <w:t>Фотоотчёт скрытых работ (вид раскопанной траншеи, с уложенными кабельными каналами, до закрытия в грунт);</w:t>
      </w:r>
    </w:p>
    <w:p w:rsidR="00C31D46" w:rsidRPr="008758E3" w:rsidRDefault="00C31D46" w:rsidP="003F5FA9">
      <w:pPr>
        <w:numPr>
          <w:ilvl w:val="0"/>
          <w:numId w:val="13"/>
        </w:numPr>
        <w:tabs>
          <w:tab w:val="left" w:pos="28"/>
        </w:tabs>
        <w:ind w:left="1701" w:hanging="283"/>
        <w:jc w:val="both"/>
        <w:rPr>
          <w:sz w:val="24"/>
          <w:szCs w:val="24"/>
        </w:rPr>
      </w:pPr>
      <w:r w:rsidRPr="00F16E4E">
        <w:rPr>
          <w:sz w:val="24"/>
          <w:szCs w:val="24"/>
        </w:rPr>
        <w:lastRenderedPageBreak/>
        <w:t>Перечень внесенных изменений, отступлений от проектных решений, согласованных с надзорными организациями в установленном порядке (при необходимости)</w:t>
      </w:r>
      <w:r w:rsidRPr="008758E3">
        <w:rPr>
          <w:sz w:val="24"/>
          <w:szCs w:val="24"/>
        </w:rPr>
        <w:t>;</w:t>
      </w:r>
    </w:p>
    <w:p w:rsidR="00C31D46" w:rsidRPr="00F16E4E" w:rsidRDefault="00C31D46" w:rsidP="003F5FA9">
      <w:pPr>
        <w:numPr>
          <w:ilvl w:val="0"/>
          <w:numId w:val="13"/>
        </w:numPr>
        <w:tabs>
          <w:tab w:val="left" w:pos="28"/>
        </w:tabs>
        <w:ind w:left="1701" w:hanging="283"/>
        <w:jc w:val="both"/>
        <w:rPr>
          <w:sz w:val="24"/>
          <w:szCs w:val="24"/>
        </w:rPr>
      </w:pPr>
      <w:r>
        <w:rPr>
          <w:sz w:val="24"/>
          <w:szCs w:val="24"/>
        </w:rPr>
        <w:t>Согласованная со всеми организациями исполнительная топографическая съемка по факту строительства с указанием отклонений от проектного решения, с занесением в общую базу данных картографии</w:t>
      </w:r>
      <w:r w:rsidRPr="008758E3">
        <w:rPr>
          <w:sz w:val="24"/>
          <w:szCs w:val="24"/>
        </w:rPr>
        <w:t>;</w:t>
      </w:r>
    </w:p>
    <w:p w:rsidR="00C31D46" w:rsidRPr="00F16E4E" w:rsidRDefault="00C31D46" w:rsidP="003F5FA9">
      <w:pPr>
        <w:numPr>
          <w:ilvl w:val="0"/>
          <w:numId w:val="13"/>
        </w:numPr>
        <w:tabs>
          <w:tab w:val="left" w:pos="28"/>
        </w:tabs>
        <w:ind w:left="1701" w:hanging="283"/>
        <w:jc w:val="both"/>
        <w:rPr>
          <w:sz w:val="24"/>
          <w:szCs w:val="24"/>
        </w:rPr>
      </w:pPr>
      <w:r w:rsidRPr="00F16E4E">
        <w:rPr>
          <w:sz w:val="24"/>
          <w:szCs w:val="24"/>
        </w:rPr>
        <w:t>Протоколы измерений от ЦГСЭН (только для оконечного активного оборудования, при монтаже станционной части);</w:t>
      </w:r>
    </w:p>
    <w:p w:rsidR="00C31D46" w:rsidRPr="00F16E4E" w:rsidRDefault="00C31D46" w:rsidP="003F5FA9">
      <w:pPr>
        <w:numPr>
          <w:ilvl w:val="0"/>
          <w:numId w:val="13"/>
        </w:numPr>
        <w:tabs>
          <w:tab w:val="left" w:pos="28"/>
        </w:tabs>
        <w:ind w:left="1701" w:hanging="283"/>
        <w:jc w:val="both"/>
        <w:rPr>
          <w:sz w:val="24"/>
          <w:szCs w:val="24"/>
        </w:rPr>
      </w:pPr>
      <w:r w:rsidRPr="00F16E4E">
        <w:rPr>
          <w:sz w:val="24"/>
          <w:szCs w:val="24"/>
        </w:rPr>
        <w:t>Акты рабочей комиссии (индивидуального и комплексного опробования);</w:t>
      </w:r>
    </w:p>
    <w:p w:rsidR="00C31D46" w:rsidRPr="00F16E4E" w:rsidRDefault="00C31D46" w:rsidP="003F5FA9">
      <w:pPr>
        <w:numPr>
          <w:ilvl w:val="0"/>
          <w:numId w:val="13"/>
        </w:numPr>
        <w:tabs>
          <w:tab w:val="left" w:pos="28"/>
        </w:tabs>
        <w:ind w:left="1701" w:hanging="283"/>
        <w:jc w:val="both"/>
        <w:rPr>
          <w:sz w:val="24"/>
          <w:szCs w:val="24"/>
        </w:rPr>
      </w:pPr>
      <w:r w:rsidRPr="00F16E4E">
        <w:rPr>
          <w:sz w:val="24"/>
          <w:szCs w:val="24"/>
        </w:rPr>
        <w:t>Акт приемки строительства;</w:t>
      </w:r>
    </w:p>
    <w:p w:rsidR="00C31D46" w:rsidRPr="00F16E4E" w:rsidRDefault="00C31D46" w:rsidP="003F5FA9">
      <w:pPr>
        <w:numPr>
          <w:ilvl w:val="0"/>
          <w:numId w:val="13"/>
        </w:numPr>
        <w:tabs>
          <w:tab w:val="left" w:pos="28"/>
        </w:tabs>
        <w:ind w:left="1701" w:hanging="283"/>
        <w:jc w:val="both"/>
        <w:rPr>
          <w:sz w:val="24"/>
          <w:szCs w:val="24"/>
        </w:rPr>
      </w:pPr>
      <w:r w:rsidRPr="00F16E4E">
        <w:rPr>
          <w:sz w:val="24"/>
          <w:szCs w:val="24"/>
        </w:rPr>
        <w:t>Копии сертификатов соответствия (на кабели, кроссы, муфты);</w:t>
      </w:r>
    </w:p>
    <w:p w:rsidR="00C31D46" w:rsidRPr="00F16E4E" w:rsidRDefault="00C31D46" w:rsidP="003F5FA9">
      <w:pPr>
        <w:numPr>
          <w:ilvl w:val="0"/>
          <w:numId w:val="13"/>
        </w:numPr>
        <w:tabs>
          <w:tab w:val="left" w:pos="28"/>
        </w:tabs>
        <w:ind w:left="1701" w:hanging="283"/>
        <w:jc w:val="both"/>
        <w:rPr>
          <w:color w:val="000000"/>
          <w:sz w:val="24"/>
          <w:szCs w:val="24"/>
        </w:rPr>
      </w:pPr>
      <w:r w:rsidRPr="00F16E4E">
        <w:rPr>
          <w:sz w:val="24"/>
          <w:szCs w:val="24"/>
        </w:rPr>
        <w:t xml:space="preserve">Акты Государственной комиссии, подписанные у всех участников комиссии (УПБ, ЦГСЭН, </w:t>
      </w:r>
      <w:r w:rsidRPr="00F16E4E">
        <w:rPr>
          <w:color w:val="000000"/>
          <w:sz w:val="24"/>
          <w:szCs w:val="24"/>
        </w:rPr>
        <w:t>ГИКСИТ</w:t>
      </w:r>
      <w:r>
        <w:rPr>
          <w:color w:val="000000"/>
          <w:sz w:val="24"/>
          <w:szCs w:val="24"/>
        </w:rPr>
        <w:t xml:space="preserve"> и др. необходимые</w:t>
      </w:r>
      <w:r w:rsidRPr="00F16E4E">
        <w:rPr>
          <w:sz w:val="24"/>
          <w:szCs w:val="24"/>
        </w:rPr>
        <w:t>);</w:t>
      </w:r>
    </w:p>
    <w:p w:rsidR="00C31D46" w:rsidRDefault="00C31D46" w:rsidP="003F5FA9">
      <w:pPr>
        <w:numPr>
          <w:ilvl w:val="0"/>
          <w:numId w:val="13"/>
        </w:numPr>
        <w:tabs>
          <w:tab w:val="left" w:pos="28"/>
        </w:tabs>
        <w:ind w:left="1701" w:hanging="283"/>
        <w:jc w:val="both"/>
        <w:rPr>
          <w:color w:val="000000"/>
          <w:sz w:val="24"/>
          <w:szCs w:val="24"/>
        </w:rPr>
      </w:pPr>
      <w:r w:rsidRPr="00F16E4E">
        <w:rPr>
          <w:sz w:val="24"/>
          <w:szCs w:val="24"/>
        </w:rPr>
        <w:t>Указать в паспорте трассы местоположения замерных столбиков, оптических муфт (</w:t>
      </w:r>
      <w:r w:rsidRPr="00F16E4E">
        <w:rPr>
          <w:sz w:val="24"/>
          <w:szCs w:val="24"/>
          <w:lang w:val="en-US"/>
        </w:rPr>
        <w:t>WGS</w:t>
      </w:r>
      <w:r>
        <w:rPr>
          <w:sz w:val="24"/>
          <w:szCs w:val="24"/>
        </w:rPr>
        <w:t>-84), при прокладке в грунт</w:t>
      </w:r>
      <w:r w:rsidRPr="00EC280A">
        <w:rPr>
          <w:sz w:val="24"/>
          <w:szCs w:val="24"/>
        </w:rPr>
        <w:t>;</w:t>
      </w:r>
    </w:p>
    <w:p w:rsidR="00C31D46" w:rsidRPr="00FE679C" w:rsidRDefault="00C31D46" w:rsidP="00FE679C">
      <w:pPr>
        <w:numPr>
          <w:ilvl w:val="0"/>
          <w:numId w:val="13"/>
        </w:numPr>
        <w:tabs>
          <w:tab w:val="left" w:pos="28"/>
        </w:tabs>
        <w:ind w:left="1701" w:hanging="283"/>
        <w:jc w:val="both"/>
        <w:rPr>
          <w:color w:val="000000"/>
          <w:sz w:val="24"/>
          <w:szCs w:val="24"/>
        </w:rPr>
      </w:pPr>
      <w:r w:rsidRPr="008758E3">
        <w:rPr>
          <w:sz w:val="24"/>
          <w:szCs w:val="24"/>
        </w:rPr>
        <w:t>Справка о законченном строительстве объекта/линии.</w:t>
      </w:r>
    </w:p>
    <w:p w:rsidR="00C31D46" w:rsidRPr="00FE679C" w:rsidRDefault="00C31D46" w:rsidP="00FE679C">
      <w:pPr>
        <w:pStyle w:val="1"/>
        <w:numPr>
          <w:ilvl w:val="0"/>
          <w:numId w:val="10"/>
        </w:numPr>
        <w:spacing w:before="0" w:line="240" w:lineRule="auto"/>
        <w:jc w:val="both"/>
        <w:rPr>
          <w:rFonts w:ascii="Times New Roman" w:hAnsi="Times New Roman" w:cs="Times New Roman"/>
          <w:b/>
          <w:color w:val="auto"/>
          <w:sz w:val="24"/>
          <w:szCs w:val="24"/>
        </w:rPr>
      </w:pPr>
      <w:bookmarkStart w:id="11" w:name="_Toc116047130"/>
      <w:r w:rsidRPr="00C845F8">
        <w:rPr>
          <w:rFonts w:ascii="Times New Roman" w:hAnsi="Times New Roman" w:cs="Times New Roman"/>
          <w:b/>
          <w:color w:val="auto"/>
          <w:sz w:val="24"/>
          <w:szCs w:val="24"/>
        </w:rPr>
        <w:t>Сведение о новизне</w:t>
      </w:r>
      <w:bookmarkEnd w:id="11"/>
    </w:p>
    <w:p w:rsidR="00C31D46" w:rsidRDefault="00C31D46" w:rsidP="00C31D46">
      <w:pPr>
        <w:ind w:firstLine="567"/>
        <w:jc w:val="both"/>
        <w:rPr>
          <w:sz w:val="24"/>
          <w:szCs w:val="24"/>
        </w:rPr>
      </w:pPr>
      <w:r>
        <w:rPr>
          <w:sz w:val="24"/>
          <w:szCs w:val="24"/>
        </w:rPr>
        <w:t>Все используемые материалы и готовые изделия, используемые при строительстве ВОЛС, должны быть новыми (товар, который не был в употреблении, в ремонте и не был восстановлен). Поставляемые изделия, материалы, оборудование и кабеля должны соответствовать требованиям настоящего технического задания и иметь сертификат соответствия и сертификат качества, а также при необходимости и сертификат происхождения.</w:t>
      </w:r>
      <w:r w:rsidRPr="00EE4851">
        <w:rPr>
          <w:sz w:val="24"/>
          <w:szCs w:val="24"/>
        </w:rPr>
        <w:t xml:space="preserve"> </w:t>
      </w:r>
    </w:p>
    <w:p w:rsidR="00C31D46" w:rsidRPr="005E705E" w:rsidRDefault="00C31D46" w:rsidP="005E705E">
      <w:pPr>
        <w:ind w:firstLine="567"/>
        <w:jc w:val="both"/>
        <w:rPr>
          <w:sz w:val="24"/>
          <w:szCs w:val="24"/>
        </w:rPr>
      </w:pPr>
      <w:r w:rsidRPr="00EE4851">
        <w:rPr>
          <w:sz w:val="24"/>
          <w:szCs w:val="24"/>
        </w:rPr>
        <w:t>При проектировании ВОЛС все планируемые материалы и готовые изделия должны быть новыми (товар, который не был в употреблении, в ремонте и не был восстановлен).</w:t>
      </w:r>
    </w:p>
    <w:p w:rsidR="00C31D46" w:rsidRPr="00FE679C" w:rsidRDefault="00C31D46" w:rsidP="00FE679C">
      <w:pPr>
        <w:pStyle w:val="1"/>
        <w:numPr>
          <w:ilvl w:val="0"/>
          <w:numId w:val="10"/>
        </w:numPr>
        <w:jc w:val="both"/>
        <w:rPr>
          <w:rFonts w:ascii="Times New Roman" w:hAnsi="Times New Roman" w:cs="Times New Roman"/>
          <w:b/>
          <w:color w:val="auto"/>
          <w:sz w:val="24"/>
          <w:szCs w:val="24"/>
        </w:rPr>
      </w:pPr>
      <w:bookmarkStart w:id="12" w:name="_Toc116047133"/>
      <w:r w:rsidRPr="00C845F8">
        <w:rPr>
          <w:rFonts w:ascii="Times New Roman" w:hAnsi="Times New Roman" w:cs="Times New Roman"/>
          <w:b/>
          <w:color w:val="auto"/>
          <w:sz w:val="24"/>
          <w:szCs w:val="24"/>
        </w:rPr>
        <w:t>Требования к безопасности</w:t>
      </w:r>
      <w:bookmarkEnd w:id="12"/>
    </w:p>
    <w:p w:rsidR="00C31D46" w:rsidRPr="008503B3" w:rsidRDefault="00C31D46" w:rsidP="00FE679C">
      <w:pPr>
        <w:tabs>
          <w:tab w:val="left" w:pos="0"/>
        </w:tabs>
        <w:spacing w:line="288" w:lineRule="auto"/>
        <w:ind w:firstLine="426"/>
        <w:jc w:val="both"/>
        <w:rPr>
          <w:sz w:val="24"/>
          <w:szCs w:val="24"/>
        </w:rPr>
      </w:pPr>
      <w:r w:rsidRPr="008503B3">
        <w:rPr>
          <w:sz w:val="24"/>
          <w:szCs w:val="24"/>
        </w:rPr>
        <w:t xml:space="preserve">Конструкция и компоновка элементов и механизмов оборудования должна обеспечивать безопасность при его </w:t>
      </w:r>
      <w:r>
        <w:rPr>
          <w:sz w:val="24"/>
          <w:szCs w:val="24"/>
        </w:rPr>
        <w:t xml:space="preserve">монтаже, </w:t>
      </w:r>
      <w:r w:rsidRPr="008503B3">
        <w:rPr>
          <w:sz w:val="24"/>
          <w:szCs w:val="24"/>
        </w:rPr>
        <w:t>эксплуатации, техническом обслуживании и ремонте в соответствии с требованиями «Правил устройства электроустановок», государственного стандарта «Сети телекоммуникаций. Магистральный волоконно-оптический кабель. Общие требования по прокладке»</w:t>
      </w:r>
      <w:r>
        <w:rPr>
          <w:sz w:val="24"/>
          <w:szCs w:val="24"/>
        </w:rPr>
        <w:t>,</w:t>
      </w:r>
      <w:r w:rsidRPr="008503B3">
        <w:rPr>
          <w:sz w:val="24"/>
          <w:szCs w:val="24"/>
        </w:rPr>
        <w:t xml:space="preserve"> а также руководства по эксплуатации изделий и оборудования.</w:t>
      </w:r>
    </w:p>
    <w:p w:rsidR="00C31D46" w:rsidRPr="00C845F8" w:rsidRDefault="00C31D46" w:rsidP="003F5FA9">
      <w:pPr>
        <w:pStyle w:val="1"/>
        <w:numPr>
          <w:ilvl w:val="0"/>
          <w:numId w:val="10"/>
        </w:numPr>
        <w:jc w:val="both"/>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bookmarkStart w:id="13" w:name="_Toc116047134"/>
      <w:r w:rsidRPr="00C845F8">
        <w:rPr>
          <w:rFonts w:ascii="Times New Roman" w:hAnsi="Times New Roman" w:cs="Times New Roman"/>
          <w:b/>
          <w:color w:val="auto"/>
          <w:sz w:val="24"/>
          <w:szCs w:val="24"/>
        </w:rPr>
        <w:t>Требования по правилам сдачи и приёмки</w:t>
      </w:r>
      <w:bookmarkEnd w:id="13"/>
    </w:p>
    <w:p w:rsidR="00C31D46" w:rsidRDefault="00C31D46" w:rsidP="00C31D46">
      <w:pPr>
        <w:ind w:firstLine="426"/>
        <w:jc w:val="both"/>
        <w:rPr>
          <w:sz w:val="24"/>
          <w:szCs w:val="24"/>
        </w:rPr>
      </w:pPr>
    </w:p>
    <w:p w:rsidR="00C31D46" w:rsidRDefault="00C31D46" w:rsidP="00C31D46">
      <w:pPr>
        <w:ind w:firstLine="426"/>
        <w:jc w:val="both"/>
        <w:rPr>
          <w:sz w:val="24"/>
          <w:szCs w:val="24"/>
        </w:rPr>
      </w:pPr>
      <w:r w:rsidRPr="006275F3">
        <w:rPr>
          <w:sz w:val="24"/>
          <w:szCs w:val="24"/>
        </w:rPr>
        <w:t>Приемка работ осуществляется оформлением дв</w:t>
      </w:r>
      <w:r>
        <w:rPr>
          <w:sz w:val="24"/>
          <w:szCs w:val="24"/>
        </w:rPr>
        <w:t>ухсторонних актов с указанием выполненных работ</w:t>
      </w:r>
      <w:r w:rsidRPr="006275F3">
        <w:rPr>
          <w:sz w:val="24"/>
          <w:szCs w:val="24"/>
        </w:rPr>
        <w:t xml:space="preserve"> </w:t>
      </w:r>
      <w:r>
        <w:rPr>
          <w:sz w:val="24"/>
          <w:szCs w:val="24"/>
        </w:rPr>
        <w:t>и документы</w:t>
      </w:r>
      <w:r w:rsidRPr="006275F3">
        <w:rPr>
          <w:sz w:val="24"/>
          <w:szCs w:val="24"/>
        </w:rPr>
        <w:t xml:space="preserve">, подтверждающих </w:t>
      </w:r>
      <w:r>
        <w:rPr>
          <w:sz w:val="24"/>
          <w:szCs w:val="24"/>
        </w:rPr>
        <w:t>факт выполнения работ</w:t>
      </w:r>
      <w:r w:rsidRPr="00163F5B">
        <w:rPr>
          <w:sz w:val="24"/>
          <w:szCs w:val="24"/>
        </w:rPr>
        <w:t xml:space="preserve"> </w:t>
      </w:r>
      <w:r w:rsidRPr="006275F3">
        <w:rPr>
          <w:sz w:val="24"/>
          <w:szCs w:val="24"/>
        </w:rPr>
        <w:t>надлежащим образом и в соответствии с требованиями к качеству действующих</w:t>
      </w:r>
      <w:r>
        <w:rPr>
          <w:sz w:val="24"/>
          <w:szCs w:val="24"/>
        </w:rPr>
        <w:t xml:space="preserve"> нормативно-правовых документов.</w:t>
      </w:r>
    </w:p>
    <w:p w:rsidR="00C31D46" w:rsidRPr="00287773" w:rsidRDefault="00C31D46" w:rsidP="00C31D46">
      <w:pPr>
        <w:tabs>
          <w:tab w:val="left" w:pos="0"/>
        </w:tabs>
        <w:ind w:firstLine="426"/>
        <w:contextualSpacing/>
        <w:jc w:val="both"/>
        <w:rPr>
          <w:sz w:val="24"/>
          <w:szCs w:val="24"/>
        </w:rPr>
      </w:pPr>
      <w:r w:rsidRPr="00287773">
        <w:rPr>
          <w:sz w:val="24"/>
          <w:szCs w:val="24"/>
        </w:rPr>
        <w:t>Все работы должны быть выполнены согласно действующим нормативным документам (ШНК, КМК, СНиП, ГОСТ) Республики Узбекистан.</w:t>
      </w:r>
    </w:p>
    <w:p w:rsidR="00C31D46" w:rsidRPr="00287773" w:rsidRDefault="005E705E" w:rsidP="00C31D46">
      <w:pPr>
        <w:tabs>
          <w:tab w:val="left" w:pos="0"/>
        </w:tabs>
        <w:ind w:firstLine="426"/>
        <w:contextualSpacing/>
        <w:jc w:val="both"/>
        <w:rPr>
          <w:sz w:val="24"/>
          <w:szCs w:val="24"/>
        </w:rPr>
      </w:pPr>
      <w:r>
        <w:rPr>
          <w:sz w:val="24"/>
          <w:szCs w:val="24"/>
        </w:rPr>
        <w:t>Подрядчик</w:t>
      </w:r>
      <w:r w:rsidR="00C31D46" w:rsidRPr="00287773">
        <w:rPr>
          <w:sz w:val="24"/>
          <w:szCs w:val="24"/>
        </w:rPr>
        <w:t xml:space="preserve"> согласовывает с Заказчиком проектную и сметную документацию, состав и содержание рабочей документации. </w:t>
      </w:r>
    </w:p>
    <w:p w:rsidR="00C31D46" w:rsidRPr="00287773" w:rsidRDefault="005E705E" w:rsidP="00C31D46">
      <w:pPr>
        <w:tabs>
          <w:tab w:val="left" w:pos="0"/>
        </w:tabs>
        <w:ind w:firstLine="426"/>
        <w:contextualSpacing/>
        <w:jc w:val="both"/>
        <w:rPr>
          <w:sz w:val="24"/>
          <w:szCs w:val="24"/>
        </w:rPr>
      </w:pPr>
      <w:r>
        <w:rPr>
          <w:sz w:val="24"/>
          <w:szCs w:val="24"/>
        </w:rPr>
        <w:t>Подрядчик</w:t>
      </w:r>
      <w:r w:rsidR="00C31D46" w:rsidRPr="00287773">
        <w:rPr>
          <w:sz w:val="24"/>
          <w:szCs w:val="24"/>
        </w:rPr>
        <w:t xml:space="preserve"> согласовывает отдельные технологические решения во всех соответствующих организациях. Согласующие отметки проставляются непосредственно на рабочих чертежах.</w:t>
      </w:r>
    </w:p>
    <w:p w:rsidR="00C31D46" w:rsidRPr="00287773" w:rsidRDefault="00C31D46" w:rsidP="00C31D46">
      <w:pPr>
        <w:ind w:firstLine="426"/>
        <w:jc w:val="both"/>
        <w:rPr>
          <w:sz w:val="24"/>
          <w:szCs w:val="24"/>
        </w:rPr>
      </w:pPr>
      <w:r w:rsidRPr="00287773">
        <w:rPr>
          <w:sz w:val="24"/>
          <w:szCs w:val="24"/>
        </w:rPr>
        <w:t xml:space="preserve">Заказчик рассматривает подготовленный рабочий проект, сметную документацию и утверждает, либо передаёт </w:t>
      </w:r>
      <w:r w:rsidR="005E705E">
        <w:rPr>
          <w:sz w:val="24"/>
          <w:szCs w:val="24"/>
        </w:rPr>
        <w:t>Подрядчику</w:t>
      </w:r>
      <w:r w:rsidRPr="00287773">
        <w:rPr>
          <w:sz w:val="24"/>
          <w:szCs w:val="24"/>
        </w:rPr>
        <w:t xml:space="preserve"> замечания к рабочему проекту. Рабочий проект, сметная документация должны быть доработаны </w:t>
      </w:r>
      <w:r w:rsidR="005E705E">
        <w:rPr>
          <w:sz w:val="24"/>
          <w:szCs w:val="24"/>
        </w:rPr>
        <w:t xml:space="preserve">Подрядчиком </w:t>
      </w:r>
      <w:r w:rsidRPr="00287773">
        <w:rPr>
          <w:sz w:val="24"/>
          <w:szCs w:val="24"/>
        </w:rPr>
        <w:t>согласно замечаниям Заказчика, в согласованные с Заказчиком сроки</w:t>
      </w:r>
      <w:r w:rsidRPr="00BB26D6">
        <w:rPr>
          <w:sz w:val="24"/>
          <w:szCs w:val="24"/>
        </w:rPr>
        <w:t>. Проектно-сметная документация передается Заказчику с положительным экспертным заключением и с устраненными замечаниями, которые могут возникнуть в процессе прохождения экспертизы.</w:t>
      </w:r>
      <w:r w:rsidRPr="00287773">
        <w:rPr>
          <w:sz w:val="24"/>
          <w:szCs w:val="24"/>
        </w:rPr>
        <w:t xml:space="preserve">  </w:t>
      </w:r>
    </w:p>
    <w:p w:rsidR="00C31D46" w:rsidRPr="00287773" w:rsidRDefault="00C31D46" w:rsidP="00C31D46">
      <w:pPr>
        <w:tabs>
          <w:tab w:val="left" w:pos="0"/>
        </w:tabs>
        <w:spacing w:line="288" w:lineRule="auto"/>
        <w:ind w:firstLine="426"/>
        <w:contextualSpacing/>
        <w:jc w:val="both"/>
        <w:rPr>
          <w:sz w:val="24"/>
          <w:szCs w:val="24"/>
        </w:rPr>
      </w:pPr>
      <w:r w:rsidRPr="00287773">
        <w:rPr>
          <w:sz w:val="24"/>
          <w:szCs w:val="24"/>
        </w:rPr>
        <w:t xml:space="preserve">После исправления </w:t>
      </w:r>
      <w:r w:rsidR="00A618A5">
        <w:rPr>
          <w:sz w:val="24"/>
          <w:szCs w:val="24"/>
        </w:rPr>
        <w:t>Подрядчиком</w:t>
      </w:r>
      <w:r w:rsidRPr="00287773">
        <w:rPr>
          <w:sz w:val="24"/>
          <w:szCs w:val="24"/>
        </w:rPr>
        <w:t xml:space="preserve"> всех замечаний со стороны Заказчика или при отсутствии замечаний допускается подписание акта приёмки объекта работ.</w:t>
      </w:r>
    </w:p>
    <w:p w:rsidR="00C31D46" w:rsidRDefault="00C31D46" w:rsidP="00C31D46">
      <w:pPr>
        <w:tabs>
          <w:tab w:val="left" w:pos="0"/>
        </w:tabs>
        <w:spacing w:line="288" w:lineRule="auto"/>
        <w:ind w:firstLine="426"/>
        <w:contextualSpacing/>
        <w:jc w:val="both"/>
        <w:rPr>
          <w:sz w:val="24"/>
          <w:szCs w:val="24"/>
        </w:rPr>
      </w:pPr>
      <w:r w:rsidRPr="00287773">
        <w:rPr>
          <w:sz w:val="24"/>
          <w:szCs w:val="24"/>
        </w:rPr>
        <w:lastRenderedPageBreak/>
        <w:t>В срок не позднее 5 календарных дней после подписания акта приёмки работ</w:t>
      </w:r>
      <w:r>
        <w:rPr>
          <w:sz w:val="24"/>
          <w:szCs w:val="24"/>
        </w:rPr>
        <w:t xml:space="preserve"> по ПИР/ПСД</w:t>
      </w:r>
      <w:r w:rsidRPr="00287773">
        <w:rPr>
          <w:sz w:val="24"/>
          <w:szCs w:val="24"/>
        </w:rPr>
        <w:t xml:space="preserve"> </w:t>
      </w:r>
      <w:r w:rsidR="00A618A5">
        <w:rPr>
          <w:sz w:val="24"/>
          <w:szCs w:val="24"/>
        </w:rPr>
        <w:t>Подрядчик</w:t>
      </w:r>
      <w:r w:rsidRPr="00287773">
        <w:rPr>
          <w:sz w:val="24"/>
          <w:szCs w:val="24"/>
        </w:rPr>
        <w:t xml:space="preserve"> должен предоставить счёт-фактуру и акт выполненных работ для закрытия работ по </w:t>
      </w:r>
      <w:r>
        <w:rPr>
          <w:sz w:val="24"/>
          <w:szCs w:val="24"/>
        </w:rPr>
        <w:t xml:space="preserve">заказу согласно </w:t>
      </w:r>
      <w:r w:rsidRPr="00287773">
        <w:rPr>
          <w:sz w:val="24"/>
          <w:szCs w:val="24"/>
        </w:rPr>
        <w:t>договору.</w:t>
      </w:r>
    </w:p>
    <w:p w:rsidR="00C31D46" w:rsidRDefault="00C31D46" w:rsidP="00C31D46">
      <w:pPr>
        <w:pStyle w:val="ac"/>
        <w:tabs>
          <w:tab w:val="left" w:pos="0"/>
        </w:tabs>
        <w:ind w:left="0" w:firstLine="426"/>
        <w:jc w:val="both"/>
        <w:rPr>
          <w:sz w:val="24"/>
          <w:szCs w:val="24"/>
        </w:rPr>
      </w:pPr>
      <w:r>
        <w:rPr>
          <w:sz w:val="24"/>
          <w:szCs w:val="24"/>
        </w:rPr>
        <w:t xml:space="preserve">В случае передачи давальческого сырья и материалов </w:t>
      </w:r>
      <w:r w:rsidR="00A618A5">
        <w:rPr>
          <w:sz w:val="24"/>
          <w:szCs w:val="24"/>
        </w:rPr>
        <w:t>Подрядчиком</w:t>
      </w:r>
      <w:r>
        <w:rPr>
          <w:sz w:val="24"/>
          <w:szCs w:val="24"/>
        </w:rPr>
        <w:t xml:space="preserve"> оформляется доверенность на ответственного сотрудника для получения сырья и материалов со стороны Заказчика. Заказчик готовит акт приёма-передачи с указанием наименования, количества и стоимости передаваемой единицы с приложением комплекта, а </w:t>
      </w:r>
      <w:r w:rsidR="00A618A5">
        <w:rPr>
          <w:sz w:val="24"/>
          <w:szCs w:val="24"/>
        </w:rPr>
        <w:t>Подрядчик</w:t>
      </w:r>
      <w:r>
        <w:rPr>
          <w:sz w:val="24"/>
          <w:szCs w:val="24"/>
        </w:rPr>
        <w:t xml:space="preserve"> совместно с Заказчиком проверяет комплектность передаваемого и подписывает акт приёма-передачи. Акт приёма-передачи в количестве 4 экземпляров (3 экземпляра для Заказчика и 1 </w:t>
      </w:r>
      <w:r w:rsidR="00A618A5">
        <w:rPr>
          <w:sz w:val="24"/>
          <w:szCs w:val="24"/>
        </w:rPr>
        <w:t>Подрядчику</w:t>
      </w:r>
      <w:r>
        <w:rPr>
          <w:sz w:val="24"/>
          <w:szCs w:val="24"/>
        </w:rPr>
        <w:t xml:space="preserve">) подписывается уполномоченными сотрудниками </w:t>
      </w:r>
      <w:r w:rsidR="00A618A5">
        <w:rPr>
          <w:sz w:val="24"/>
          <w:szCs w:val="24"/>
        </w:rPr>
        <w:t>Подрядчика</w:t>
      </w:r>
      <w:r>
        <w:rPr>
          <w:sz w:val="24"/>
          <w:szCs w:val="24"/>
        </w:rPr>
        <w:t xml:space="preserve"> и Заказчика. После подписания акта-приёма передачи ответственность за сохранность давальческого сырья и материалов переходит от Заказчика к </w:t>
      </w:r>
      <w:r w:rsidR="00A618A5">
        <w:rPr>
          <w:sz w:val="24"/>
          <w:szCs w:val="24"/>
        </w:rPr>
        <w:t>Подрядчику</w:t>
      </w:r>
      <w:r>
        <w:rPr>
          <w:sz w:val="24"/>
          <w:szCs w:val="24"/>
        </w:rPr>
        <w:t>.</w:t>
      </w:r>
    </w:p>
    <w:p w:rsidR="00C31D46" w:rsidRPr="001438C2" w:rsidRDefault="00C31D46" w:rsidP="00C31D46">
      <w:pPr>
        <w:ind w:firstLine="426"/>
        <w:jc w:val="both"/>
        <w:rPr>
          <w:sz w:val="24"/>
          <w:szCs w:val="24"/>
        </w:rPr>
      </w:pPr>
      <w:r w:rsidRPr="001438C2">
        <w:rPr>
          <w:sz w:val="24"/>
          <w:szCs w:val="24"/>
        </w:rPr>
        <w:t xml:space="preserve">При наличии замечаний к выполнению или уже выполненным СМР, то работы должны быть доработаны </w:t>
      </w:r>
      <w:r w:rsidR="00A618A5">
        <w:rPr>
          <w:sz w:val="24"/>
          <w:szCs w:val="24"/>
        </w:rPr>
        <w:t xml:space="preserve">Подрядчиком </w:t>
      </w:r>
      <w:r w:rsidRPr="001438C2">
        <w:rPr>
          <w:sz w:val="24"/>
          <w:szCs w:val="24"/>
        </w:rPr>
        <w:t xml:space="preserve">с учётом замечаний Заказчика в согласованные с Заказчиком сроки. По мере выполнения СМР на этапах, требующих подписания актов скрытых и аналогичных им работ, </w:t>
      </w:r>
      <w:r w:rsidR="00A618A5">
        <w:rPr>
          <w:sz w:val="24"/>
          <w:szCs w:val="24"/>
        </w:rPr>
        <w:t>Подрядчик</w:t>
      </w:r>
      <w:r w:rsidRPr="001438C2">
        <w:rPr>
          <w:sz w:val="24"/>
          <w:szCs w:val="24"/>
        </w:rPr>
        <w:t xml:space="preserve"> заблаговременно (не менее 3 рабочих дней) оповещает Заказчика о готовности к принятию этих работ и по результату подписывается соответствующий акт скрытых работ. </w:t>
      </w:r>
    </w:p>
    <w:p w:rsidR="00C31D46" w:rsidRDefault="00C31D46" w:rsidP="00C31D46">
      <w:pPr>
        <w:pStyle w:val="ac"/>
        <w:tabs>
          <w:tab w:val="left" w:pos="0"/>
        </w:tabs>
        <w:ind w:left="0" w:firstLine="426"/>
        <w:jc w:val="both"/>
        <w:rPr>
          <w:sz w:val="24"/>
          <w:szCs w:val="24"/>
        </w:rPr>
      </w:pPr>
      <w:r>
        <w:rPr>
          <w:sz w:val="24"/>
          <w:szCs w:val="24"/>
        </w:rPr>
        <w:t xml:space="preserve">По завершению работ СМР в рамках заказа </w:t>
      </w:r>
      <w:r w:rsidR="00A618A5">
        <w:rPr>
          <w:sz w:val="24"/>
          <w:szCs w:val="24"/>
        </w:rPr>
        <w:t>Подрядчик</w:t>
      </w:r>
      <w:r>
        <w:rPr>
          <w:sz w:val="24"/>
          <w:szCs w:val="24"/>
        </w:rPr>
        <w:t xml:space="preserve"> должен проинформировать Заказчика о готовности объекта СМР к предварительной приёмке в письменном виде. </w:t>
      </w:r>
      <w:r w:rsidR="00A618A5">
        <w:rPr>
          <w:sz w:val="24"/>
          <w:szCs w:val="24"/>
        </w:rPr>
        <w:t>Подрядчик</w:t>
      </w:r>
      <w:r>
        <w:rPr>
          <w:sz w:val="24"/>
          <w:szCs w:val="24"/>
        </w:rPr>
        <w:t xml:space="preserve"> и Заказчик согласовывает график объезда для проведения приёмочной процедуры. К предварительной приёмке предъявляются объекты, для которых имеется вся необходимая проектно-сметная документация, указанная в предыдущих разделах, и работы СМР выполнены согласно требованиям Заказчика. Выполненные работы не должны иметь критичных дефектов, а все предоставленные документы, связанные с работами должны быть в полном комплекте. В результате предварительной приёмки подписывается акт предварительной приёмки. В случае наличия дефектов, выявленных в ходе первичного визита, составляется дефектный акт с указанием выявленных дефектов, а </w:t>
      </w:r>
      <w:r w:rsidR="00A618A5">
        <w:rPr>
          <w:sz w:val="24"/>
          <w:szCs w:val="24"/>
        </w:rPr>
        <w:t>Подрядчик</w:t>
      </w:r>
      <w:r>
        <w:rPr>
          <w:sz w:val="24"/>
          <w:szCs w:val="24"/>
        </w:rPr>
        <w:t xml:space="preserve"> обязуется провести их устранение в срок не более 5 календарных дней. При наличии дефектов, которые будут препятствовать нормально эксплуатации объекта, то приёмочные процедуры будут отложены до полного их устранения. По факту устранения дефектов </w:t>
      </w:r>
      <w:r w:rsidR="00A618A5">
        <w:rPr>
          <w:sz w:val="24"/>
          <w:szCs w:val="24"/>
        </w:rPr>
        <w:t>Подрядчик</w:t>
      </w:r>
      <w:r>
        <w:rPr>
          <w:sz w:val="24"/>
          <w:szCs w:val="24"/>
        </w:rPr>
        <w:t xml:space="preserve"> и Заказчик договариваются о графике проведения новой приёмки работ. После подписания акта предварительной приёмки в срок не позднее 10 календарных дней осуществляется окончательная приёмка объекта, к которой предъявляется законченная работа и не имеющая никаких дефектов, а также имеющий полный комплект документации, указанный в предыдущих разделах данного ТЗ. По результату положительной приёмке подписывается соответствующий акт окончательной приёмки строительства объекта. При отсутствии замечаний на этапе предварительной приёмки допускается подписание акта окончательной приёмки строительства объекта.</w:t>
      </w:r>
      <w:r w:rsidRPr="009E1CBA">
        <w:rPr>
          <w:sz w:val="24"/>
          <w:szCs w:val="24"/>
        </w:rPr>
        <w:t xml:space="preserve"> </w:t>
      </w:r>
    </w:p>
    <w:p w:rsidR="00C31D46" w:rsidRDefault="00C31D46" w:rsidP="00C31D46">
      <w:pPr>
        <w:pStyle w:val="ac"/>
        <w:tabs>
          <w:tab w:val="left" w:pos="0"/>
        </w:tabs>
        <w:ind w:left="0" w:firstLine="426"/>
        <w:jc w:val="both"/>
        <w:rPr>
          <w:sz w:val="24"/>
          <w:szCs w:val="24"/>
        </w:rPr>
      </w:pPr>
      <w:r>
        <w:rPr>
          <w:sz w:val="24"/>
          <w:szCs w:val="24"/>
        </w:rPr>
        <w:t xml:space="preserve">После подписания акта окончательной приёмки строительства </w:t>
      </w:r>
      <w:r w:rsidRPr="005E705E">
        <w:rPr>
          <w:sz w:val="24"/>
          <w:szCs w:val="24"/>
        </w:rPr>
        <w:t xml:space="preserve">объекта </w:t>
      </w:r>
      <w:r w:rsidR="00A618A5">
        <w:rPr>
          <w:sz w:val="24"/>
          <w:szCs w:val="24"/>
        </w:rPr>
        <w:t>Подрядчик</w:t>
      </w:r>
      <w:r w:rsidR="00A618A5" w:rsidRPr="005E705E">
        <w:rPr>
          <w:sz w:val="24"/>
          <w:szCs w:val="24"/>
        </w:rPr>
        <w:t xml:space="preserve"> </w:t>
      </w:r>
      <w:r w:rsidRPr="005E705E">
        <w:rPr>
          <w:sz w:val="24"/>
          <w:szCs w:val="24"/>
        </w:rPr>
        <w:t xml:space="preserve">гарантирует выполнения работ по легализации и регистрации в назначенные сроки согласно данного </w:t>
      </w:r>
      <w:r w:rsidR="005E705E" w:rsidRPr="005E705E">
        <w:rPr>
          <w:sz w:val="24"/>
          <w:szCs w:val="24"/>
        </w:rPr>
        <w:t>Договора</w:t>
      </w:r>
      <w:r w:rsidR="005E705E">
        <w:rPr>
          <w:sz w:val="24"/>
          <w:szCs w:val="24"/>
        </w:rPr>
        <w:t xml:space="preserve">. </w:t>
      </w:r>
      <w:r w:rsidR="00A618A5">
        <w:rPr>
          <w:sz w:val="24"/>
          <w:szCs w:val="24"/>
        </w:rPr>
        <w:t>Подрядчик</w:t>
      </w:r>
      <w:r>
        <w:rPr>
          <w:sz w:val="24"/>
          <w:szCs w:val="24"/>
        </w:rPr>
        <w:t xml:space="preserve"> готовит исполнительную топографическую съемку построенной трассы ВОЛС, заносит в общую базу данных картографии и получает справку о внесении. </w:t>
      </w:r>
      <w:r w:rsidRPr="004A6441">
        <w:rPr>
          <w:sz w:val="24"/>
          <w:szCs w:val="24"/>
        </w:rPr>
        <w:t>Перечень регистрируемых участков обязательно согласовывается с Заказчиком</w:t>
      </w:r>
      <w:r>
        <w:rPr>
          <w:sz w:val="24"/>
          <w:szCs w:val="24"/>
        </w:rPr>
        <w:t xml:space="preserve">. Исполнительная топографическая съемка построенной трассы ВОЛС и справка передается </w:t>
      </w:r>
      <w:r w:rsidR="00BD72EB">
        <w:rPr>
          <w:sz w:val="24"/>
          <w:szCs w:val="24"/>
        </w:rPr>
        <w:t>Подрядчиком</w:t>
      </w:r>
      <w:r>
        <w:rPr>
          <w:sz w:val="24"/>
          <w:szCs w:val="24"/>
        </w:rPr>
        <w:t xml:space="preserve"> Заказчику вместе с другими документами исполнительной документацией. Заказчик проверяет исполнительную документацию в течении 5 календарных дней и предоставляет </w:t>
      </w:r>
      <w:r w:rsidR="00BD72EB">
        <w:rPr>
          <w:sz w:val="24"/>
          <w:szCs w:val="24"/>
        </w:rPr>
        <w:t>Подрядчику</w:t>
      </w:r>
      <w:r>
        <w:rPr>
          <w:sz w:val="24"/>
          <w:szCs w:val="24"/>
        </w:rPr>
        <w:t xml:space="preserve"> замечания, которые </w:t>
      </w:r>
      <w:r w:rsidR="00BD72EB">
        <w:rPr>
          <w:sz w:val="24"/>
          <w:szCs w:val="24"/>
        </w:rPr>
        <w:t>Подрядчик</w:t>
      </w:r>
      <w:r>
        <w:rPr>
          <w:sz w:val="24"/>
          <w:szCs w:val="24"/>
        </w:rPr>
        <w:t xml:space="preserve"> должен устранить в срок не более 10 календарных дней. Заказчик подтверждает получение исправленной исполнительной документации и оповещает </w:t>
      </w:r>
      <w:r w:rsidR="00BD72EB">
        <w:rPr>
          <w:sz w:val="24"/>
          <w:szCs w:val="24"/>
        </w:rPr>
        <w:t>Подрядчика</w:t>
      </w:r>
      <w:r>
        <w:rPr>
          <w:sz w:val="24"/>
          <w:szCs w:val="24"/>
        </w:rPr>
        <w:t xml:space="preserve"> ответным письмом. </w:t>
      </w:r>
      <w:r w:rsidR="00BD72EB">
        <w:rPr>
          <w:sz w:val="24"/>
          <w:szCs w:val="24"/>
        </w:rPr>
        <w:t>Подрядчик</w:t>
      </w:r>
      <w:r>
        <w:rPr>
          <w:sz w:val="24"/>
          <w:szCs w:val="24"/>
        </w:rPr>
        <w:t xml:space="preserve"> собирает подписи в предоставленном Заказчиком акте гос. комиссии у всех организации состоящих в комиссии, включая ГИКСИТ, и передает Заказчику на утверждение. </w:t>
      </w:r>
    </w:p>
    <w:p w:rsidR="00C31D46" w:rsidRPr="00C1296C" w:rsidRDefault="00C31D46" w:rsidP="00C31D46">
      <w:pPr>
        <w:pStyle w:val="ac"/>
        <w:tabs>
          <w:tab w:val="left" w:pos="0"/>
        </w:tabs>
        <w:ind w:left="0" w:firstLine="426"/>
        <w:jc w:val="both"/>
        <w:rPr>
          <w:sz w:val="24"/>
          <w:szCs w:val="24"/>
        </w:rPr>
      </w:pPr>
      <w:r>
        <w:rPr>
          <w:sz w:val="24"/>
          <w:szCs w:val="24"/>
        </w:rPr>
        <w:t>По окончанию работ по легализации и регистрации ВОЛС в срок не позднее 5 календарных дней после утверждения акта гос. комиссии</w:t>
      </w:r>
      <w:r w:rsidR="00BD72EB" w:rsidRPr="00BD72EB">
        <w:rPr>
          <w:sz w:val="24"/>
          <w:szCs w:val="24"/>
        </w:rPr>
        <w:t xml:space="preserve"> </w:t>
      </w:r>
      <w:r w:rsidR="00BD72EB">
        <w:rPr>
          <w:sz w:val="24"/>
          <w:szCs w:val="24"/>
        </w:rPr>
        <w:t xml:space="preserve">Подрядчик </w:t>
      </w:r>
      <w:r>
        <w:rPr>
          <w:sz w:val="24"/>
          <w:szCs w:val="24"/>
        </w:rPr>
        <w:t>должен предоставить счёт-фактуру и акт выполненных работ для закрытия работ по договору.</w:t>
      </w:r>
    </w:p>
    <w:p w:rsidR="00C31D46" w:rsidRPr="00FE679C" w:rsidRDefault="00C31D46" w:rsidP="00FE679C">
      <w:pPr>
        <w:pStyle w:val="1"/>
        <w:numPr>
          <w:ilvl w:val="0"/>
          <w:numId w:val="10"/>
        </w:numPr>
        <w:jc w:val="both"/>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 xml:space="preserve"> </w:t>
      </w:r>
      <w:bookmarkStart w:id="14" w:name="_Toc116047135"/>
      <w:r w:rsidRPr="00C845F8">
        <w:rPr>
          <w:rFonts w:ascii="Times New Roman" w:hAnsi="Times New Roman" w:cs="Times New Roman"/>
          <w:b/>
          <w:color w:val="auto"/>
          <w:sz w:val="24"/>
          <w:szCs w:val="24"/>
        </w:rPr>
        <w:t>Процедура передачи авторских и исключительных прав, и иных документов на объект</w:t>
      </w:r>
      <w:bookmarkEnd w:id="14"/>
    </w:p>
    <w:p w:rsidR="00C31D46" w:rsidRDefault="00C31D46" w:rsidP="00C31D46">
      <w:pPr>
        <w:tabs>
          <w:tab w:val="left" w:pos="0"/>
        </w:tabs>
        <w:spacing w:line="288" w:lineRule="auto"/>
        <w:ind w:firstLine="426"/>
        <w:jc w:val="both"/>
        <w:rPr>
          <w:sz w:val="24"/>
          <w:szCs w:val="24"/>
        </w:rPr>
      </w:pPr>
      <w:r w:rsidRPr="00716534">
        <w:rPr>
          <w:sz w:val="24"/>
          <w:szCs w:val="24"/>
        </w:rPr>
        <w:t>В</w:t>
      </w:r>
      <w:r>
        <w:rPr>
          <w:sz w:val="24"/>
          <w:szCs w:val="24"/>
        </w:rPr>
        <w:t xml:space="preserve">ся документация, переданная Заказчиком </w:t>
      </w:r>
      <w:r w:rsidR="005E705E">
        <w:rPr>
          <w:sz w:val="24"/>
          <w:szCs w:val="24"/>
        </w:rPr>
        <w:t>Подрядчику</w:t>
      </w:r>
      <w:r>
        <w:rPr>
          <w:sz w:val="24"/>
          <w:szCs w:val="24"/>
        </w:rPr>
        <w:t xml:space="preserve"> в рамках договорных отношений, является собственностью Заказчика, а </w:t>
      </w:r>
      <w:r w:rsidR="005E705E">
        <w:rPr>
          <w:sz w:val="24"/>
          <w:szCs w:val="24"/>
        </w:rPr>
        <w:t>Подрядчик</w:t>
      </w:r>
      <w:r>
        <w:rPr>
          <w:sz w:val="24"/>
          <w:szCs w:val="24"/>
        </w:rPr>
        <w:t xml:space="preserve"> имеет право использовать её только для исполнения своих обязательств в рамках договора</w:t>
      </w:r>
      <w:r w:rsidRPr="00716534">
        <w:rPr>
          <w:sz w:val="24"/>
          <w:szCs w:val="24"/>
        </w:rPr>
        <w:t>.</w:t>
      </w:r>
    </w:p>
    <w:p w:rsidR="00C31D46" w:rsidRPr="00947ADD" w:rsidRDefault="00C31D46" w:rsidP="00C31D46">
      <w:pPr>
        <w:tabs>
          <w:tab w:val="left" w:pos="0"/>
        </w:tabs>
        <w:spacing w:line="288" w:lineRule="auto"/>
        <w:ind w:firstLine="426"/>
        <w:jc w:val="both"/>
      </w:pPr>
      <w:r>
        <w:rPr>
          <w:sz w:val="24"/>
          <w:szCs w:val="24"/>
        </w:rPr>
        <w:t>Вся документация, подготовленная</w:t>
      </w:r>
      <w:r w:rsidR="005E705E">
        <w:rPr>
          <w:sz w:val="24"/>
          <w:szCs w:val="24"/>
        </w:rPr>
        <w:t xml:space="preserve"> Подрядчиком</w:t>
      </w:r>
      <w:r>
        <w:rPr>
          <w:sz w:val="24"/>
          <w:szCs w:val="24"/>
        </w:rPr>
        <w:t xml:space="preserve"> в рамках договорных отношений, является интеллектуальной собственностью Заказчика, и подлежит хранению у Заказчика после согласования, утверждения, принятия работ и оплаты.</w:t>
      </w:r>
    </w:p>
    <w:p w:rsidR="00C31D46" w:rsidRPr="00C845F8" w:rsidRDefault="00C31D46" w:rsidP="003F5FA9">
      <w:pPr>
        <w:pStyle w:val="1"/>
        <w:numPr>
          <w:ilvl w:val="0"/>
          <w:numId w:val="10"/>
        </w:numPr>
        <w:ind w:hanging="270"/>
        <w:jc w:val="both"/>
        <w:rPr>
          <w:rFonts w:ascii="Times New Roman" w:hAnsi="Times New Roman" w:cs="Times New Roman"/>
          <w:b/>
          <w:color w:val="auto"/>
          <w:sz w:val="24"/>
          <w:szCs w:val="24"/>
        </w:rPr>
      </w:pPr>
      <w:bookmarkStart w:id="15" w:name="_Toc116047138"/>
      <w:r w:rsidRPr="00C845F8">
        <w:rPr>
          <w:rFonts w:ascii="Times New Roman" w:hAnsi="Times New Roman" w:cs="Times New Roman"/>
          <w:b/>
          <w:color w:val="auto"/>
          <w:sz w:val="24"/>
          <w:szCs w:val="24"/>
        </w:rPr>
        <w:t>Перечень принятых сокращений</w:t>
      </w:r>
      <w:bookmarkEnd w:id="15"/>
    </w:p>
    <w:p w:rsidR="00C31D46" w:rsidRPr="00A958AF" w:rsidRDefault="00C31D46" w:rsidP="00C31D46"/>
    <w:tbl>
      <w:tblPr>
        <w:tblStyle w:val="af1"/>
        <w:tblW w:w="9133" w:type="dxa"/>
        <w:jc w:val="center"/>
        <w:tblLook w:val="04A0" w:firstRow="1" w:lastRow="0" w:firstColumn="1" w:lastColumn="0" w:noHBand="0" w:noVBand="1"/>
      </w:tblPr>
      <w:tblGrid>
        <w:gridCol w:w="704"/>
        <w:gridCol w:w="2126"/>
        <w:gridCol w:w="6303"/>
      </w:tblGrid>
      <w:tr w:rsidR="00C31D46" w:rsidRPr="00C0239A" w:rsidTr="005C181A">
        <w:trPr>
          <w:trHeight w:val="399"/>
          <w:jc w:val="center"/>
        </w:trPr>
        <w:tc>
          <w:tcPr>
            <w:tcW w:w="704" w:type="dxa"/>
            <w:vAlign w:val="center"/>
          </w:tcPr>
          <w:p w:rsidR="00C31D46" w:rsidRPr="00C0239A" w:rsidRDefault="00C31D46" w:rsidP="005C181A">
            <w:pPr>
              <w:jc w:val="both"/>
              <w:rPr>
                <w:sz w:val="24"/>
                <w:szCs w:val="24"/>
              </w:rPr>
            </w:pPr>
            <w:r w:rsidRPr="00C0239A">
              <w:rPr>
                <w:sz w:val="24"/>
                <w:szCs w:val="24"/>
              </w:rPr>
              <w:t>№ п/п</w:t>
            </w:r>
          </w:p>
        </w:tc>
        <w:tc>
          <w:tcPr>
            <w:tcW w:w="2126" w:type="dxa"/>
            <w:vAlign w:val="center"/>
          </w:tcPr>
          <w:p w:rsidR="00C31D46" w:rsidRPr="00C0239A" w:rsidRDefault="00C31D46" w:rsidP="005C181A">
            <w:pPr>
              <w:jc w:val="both"/>
              <w:rPr>
                <w:sz w:val="24"/>
                <w:szCs w:val="24"/>
              </w:rPr>
            </w:pPr>
            <w:r w:rsidRPr="00C0239A">
              <w:rPr>
                <w:sz w:val="24"/>
                <w:szCs w:val="24"/>
              </w:rPr>
              <w:t>Сокращение</w:t>
            </w:r>
          </w:p>
        </w:tc>
        <w:tc>
          <w:tcPr>
            <w:tcW w:w="6303" w:type="dxa"/>
            <w:vAlign w:val="center"/>
          </w:tcPr>
          <w:p w:rsidR="00C31D46" w:rsidRPr="00C0239A" w:rsidRDefault="00C31D46" w:rsidP="005C181A">
            <w:pPr>
              <w:jc w:val="both"/>
              <w:rPr>
                <w:sz w:val="24"/>
                <w:szCs w:val="24"/>
              </w:rPr>
            </w:pPr>
            <w:r w:rsidRPr="00C0239A">
              <w:rPr>
                <w:sz w:val="24"/>
                <w:szCs w:val="24"/>
              </w:rPr>
              <w:t>Расшифровка сокращения</w:t>
            </w:r>
          </w:p>
        </w:tc>
      </w:tr>
      <w:tr w:rsidR="00C31D46" w:rsidRPr="00C0239A" w:rsidTr="005C181A">
        <w:trPr>
          <w:trHeight w:val="399"/>
          <w:jc w:val="center"/>
        </w:trPr>
        <w:tc>
          <w:tcPr>
            <w:tcW w:w="704" w:type="dxa"/>
            <w:vAlign w:val="center"/>
          </w:tcPr>
          <w:p w:rsidR="00C31D46" w:rsidRPr="00C0239A" w:rsidRDefault="00C31D46" w:rsidP="005C181A">
            <w:pPr>
              <w:jc w:val="center"/>
              <w:rPr>
                <w:sz w:val="24"/>
                <w:szCs w:val="24"/>
              </w:rPr>
            </w:pPr>
            <w:r w:rsidRPr="00C0239A">
              <w:rPr>
                <w:sz w:val="24"/>
                <w:szCs w:val="24"/>
              </w:rPr>
              <w:t>1</w:t>
            </w:r>
          </w:p>
        </w:tc>
        <w:tc>
          <w:tcPr>
            <w:tcW w:w="2126" w:type="dxa"/>
            <w:vAlign w:val="center"/>
          </w:tcPr>
          <w:p w:rsidR="00C31D46" w:rsidRPr="00C0239A" w:rsidRDefault="00C31D46" w:rsidP="005C181A">
            <w:pPr>
              <w:rPr>
                <w:color w:val="000000"/>
                <w:sz w:val="24"/>
                <w:szCs w:val="24"/>
              </w:rPr>
            </w:pPr>
            <w:r w:rsidRPr="00C0239A">
              <w:rPr>
                <w:color w:val="000000"/>
                <w:sz w:val="24"/>
                <w:szCs w:val="24"/>
              </w:rPr>
              <w:t>ВОЛС</w:t>
            </w:r>
          </w:p>
        </w:tc>
        <w:tc>
          <w:tcPr>
            <w:tcW w:w="6303" w:type="dxa"/>
          </w:tcPr>
          <w:p w:rsidR="00C31D46" w:rsidRPr="00BD038C" w:rsidRDefault="00C31D46" w:rsidP="005C181A">
            <w:pPr>
              <w:rPr>
                <w:sz w:val="24"/>
                <w:szCs w:val="24"/>
              </w:rPr>
            </w:pPr>
            <w:r w:rsidRPr="00BD038C">
              <w:rPr>
                <w:sz w:val="24"/>
                <w:szCs w:val="24"/>
              </w:rPr>
              <w:t>Волоконно-оптическая линия связи</w:t>
            </w:r>
          </w:p>
        </w:tc>
      </w:tr>
      <w:tr w:rsidR="00C31D46" w:rsidRPr="00C0239A" w:rsidTr="005C181A">
        <w:trPr>
          <w:trHeight w:val="396"/>
          <w:jc w:val="center"/>
        </w:trPr>
        <w:tc>
          <w:tcPr>
            <w:tcW w:w="704" w:type="dxa"/>
            <w:vAlign w:val="center"/>
          </w:tcPr>
          <w:p w:rsidR="00C31D46" w:rsidRPr="00C0239A" w:rsidRDefault="00C31D46" w:rsidP="005C181A">
            <w:pPr>
              <w:jc w:val="center"/>
              <w:rPr>
                <w:sz w:val="24"/>
                <w:szCs w:val="24"/>
                <w:lang w:val="en-US"/>
              </w:rPr>
            </w:pPr>
            <w:r w:rsidRPr="00C0239A">
              <w:rPr>
                <w:sz w:val="24"/>
                <w:szCs w:val="24"/>
                <w:lang w:val="en-US"/>
              </w:rPr>
              <w:t>2</w:t>
            </w:r>
          </w:p>
        </w:tc>
        <w:tc>
          <w:tcPr>
            <w:tcW w:w="2126" w:type="dxa"/>
            <w:vAlign w:val="center"/>
          </w:tcPr>
          <w:p w:rsidR="00C31D46" w:rsidRPr="00C0239A" w:rsidRDefault="00C31D46" w:rsidP="005C181A">
            <w:pPr>
              <w:rPr>
                <w:color w:val="000000"/>
                <w:sz w:val="24"/>
                <w:szCs w:val="24"/>
              </w:rPr>
            </w:pPr>
            <w:r w:rsidRPr="00C0239A">
              <w:rPr>
                <w:color w:val="000000"/>
                <w:sz w:val="24"/>
                <w:szCs w:val="24"/>
              </w:rPr>
              <w:t>ВОК</w:t>
            </w:r>
          </w:p>
        </w:tc>
        <w:tc>
          <w:tcPr>
            <w:tcW w:w="6303" w:type="dxa"/>
          </w:tcPr>
          <w:p w:rsidR="00C31D46" w:rsidRPr="00BD038C" w:rsidRDefault="00C31D46" w:rsidP="005C181A">
            <w:pPr>
              <w:rPr>
                <w:sz w:val="24"/>
                <w:szCs w:val="24"/>
              </w:rPr>
            </w:pPr>
            <w:r w:rsidRPr="00BD038C">
              <w:rPr>
                <w:sz w:val="24"/>
                <w:szCs w:val="24"/>
              </w:rPr>
              <w:t>Волоконно-оптический кабель</w:t>
            </w:r>
          </w:p>
        </w:tc>
      </w:tr>
      <w:tr w:rsidR="00C31D46" w:rsidRPr="00C0239A" w:rsidTr="005C181A">
        <w:trPr>
          <w:trHeight w:val="396"/>
          <w:jc w:val="center"/>
        </w:trPr>
        <w:tc>
          <w:tcPr>
            <w:tcW w:w="704" w:type="dxa"/>
            <w:vAlign w:val="center"/>
          </w:tcPr>
          <w:p w:rsidR="00C31D46" w:rsidRPr="00C0239A" w:rsidRDefault="00C31D46" w:rsidP="005C181A">
            <w:pPr>
              <w:jc w:val="center"/>
              <w:rPr>
                <w:sz w:val="24"/>
                <w:szCs w:val="24"/>
              </w:rPr>
            </w:pPr>
            <w:r w:rsidRPr="00C0239A">
              <w:rPr>
                <w:sz w:val="24"/>
                <w:szCs w:val="24"/>
              </w:rPr>
              <w:t>3</w:t>
            </w:r>
          </w:p>
        </w:tc>
        <w:tc>
          <w:tcPr>
            <w:tcW w:w="2126" w:type="dxa"/>
            <w:vAlign w:val="center"/>
          </w:tcPr>
          <w:p w:rsidR="00C31D46" w:rsidRPr="00C0239A" w:rsidRDefault="00C31D46" w:rsidP="005C181A">
            <w:pPr>
              <w:rPr>
                <w:color w:val="000000"/>
                <w:sz w:val="24"/>
                <w:szCs w:val="24"/>
              </w:rPr>
            </w:pPr>
            <w:r w:rsidRPr="00C0239A">
              <w:rPr>
                <w:color w:val="000000"/>
                <w:sz w:val="24"/>
                <w:szCs w:val="24"/>
              </w:rPr>
              <w:t>ГИКСИТ</w:t>
            </w:r>
          </w:p>
        </w:tc>
        <w:tc>
          <w:tcPr>
            <w:tcW w:w="6303" w:type="dxa"/>
            <w:vAlign w:val="center"/>
          </w:tcPr>
          <w:p w:rsidR="00C31D46" w:rsidRPr="00BD038C" w:rsidRDefault="00C31D46" w:rsidP="005C181A">
            <w:pPr>
              <w:jc w:val="both"/>
              <w:rPr>
                <w:sz w:val="24"/>
                <w:szCs w:val="24"/>
              </w:rPr>
            </w:pPr>
            <w:r w:rsidRPr="00BD038C">
              <w:rPr>
                <w:sz w:val="24"/>
                <w:szCs w:val="24"/>
              </w:rPr>
              <w:t>Государственная инспекция по контролю в сфере Информатизации и Телекоммуникаций Республики Узбекистан («Узкомназорат»)</w:t>
            </w:r>
          </w:p>
        </w:tc>
      </w:tr>
      <w:tr w:rsidR="00C31D46" w:rsidRPr="00C0239A" w:rsidTr="005C181A">
        <w:trPr>
          <w:trHeight w:val="396"/>
          <w:jc w:val="center"/>
        </w:trPr>
        <w:tc>
          <w:tcPr>
            <w:tcW w:w="704" w:type="dxa"/>
            <w:vAlign w:val="center"/>
          </w:tcPr>
          <w:p w:rsidR="00C31D46" w:rsidRPr="00C0239A" w:rsidRDefault="00C31D46" w:rsidP="005C181A">
            <w:pPr>
              <w:jc w:val="center"/>
              <w:rPr>
                <w:sz w:val="24"/>
                <w:szCs w:val="24"/>
              </w:rPr>
            </w:pPr>
            <w:r w:rsidRPr="00C0239A">
              <w:rPr>
                <w:sz w:val="24"/>
                <w:szCs w:val="24"/>
              </w:rPr>
              <w:t>4</w:t>
            </w:r>
          </w:p>
        </w:tc>
        <w:tc>
          <w:tcPr>
            <w:tcW w:w="2126" w:type="dxa"/>
            <w:vAlign w:val="center"/>
          </w:tcPr>
          <w:p w:rsidR="00C31D46" w:rsidRPr="00C0239A" w:rsidRDefault="00C31D46" w:rsidP="005C181A">
            <w:pPr>
              <w:rPr>
                <w:color w:val="000000"/>
                <w:sz w:val="24"/>
                <w:szCs w:val="24"/>
              </w:rPr>
            </w:pPr>
            <w:r w:rsidRPr="00C0239A">
              <w:rPr>
                <w:color w:val="000000"/>
                <w:sz w:val="24"/>
                <w:szCs w:val="24"/>
              </w:rPr>
              <w:t>ГОСТ</w:t>
            </w:r>
          </w:p>
        </w:tc>
        <w:tc>
          <w:tcPr>
            <w:tcW w:w="6303" w:type="dxa"/>
            <w:vAlign w:val="center"/>
          </w:tcPr>
          <w:p w:rsidR="00C31D46" w:rsidRPr="00BD038C" w:rsidRDefault="00C31D46" w:rsidP="005C181A">
            <w:pPr>
              <w:jc w:val="both"/>
              <w:rPr>
                <w:sz w:val="24"/>
                <w:szCs w:val="24"/>
              </w:rPr>
            </w:pPr>
            <w:r w:rsidRPr="00BD038C">
              <w:rPr>
                <w:sz w:val="24"/>
                <w:szCs w:val="24"/>
              </w:rPr>
              <w:t>Государственный стандарт</w:t>
            </w:r>
          </w:p>
        </w:tc>
      </w:tr>
      <w:tr w:rsidR="00C31D46" w:rsidRPr="00C0239A" w:rsidTr="005C181A">
        <w:trPr>
          <w:trHeight w:val="396"/>
          <w:jc w:val="center"/>
        </w:trPr>
        <w:tc>
          <w:tcPr>
            <w:tcW w:w="704" w:type="dxa"/>
            <w:vAlign w:val="center"/>
          </w:tcPr>
          <w:p w:rsidR="00C31D46" w:rsidRPr="00C0239A" w:rsidRDefault="00C31D46" w:rsidP="005C181A">
            <w:pPr>
              <w:jc w:val="center"/>
              <w:rPr>
                <w:sz w:val="24"/>
                <w:szCs w:val="24"/>
              </w:rPr>
            </w:pPr>
            <w:r w:rsidRPr="00C0239A">
              <w:rPr>
                <w:sz w:val="24"/>
                <w:szCs w:val="24"/>
              </w:rPr>
              <w:t>5</w:t>
            </w:r>
          </w:p>
        </w:tc>
        <w:tc>
          <w:tcPr>
            <w:tcW w:w="2126" w:type="dxa"/>
            <w:vAlign w:val="center"/>
          </w:tcPr>
          <w:p w:rsidR="00C31D46" w:rsidRPr="00C0239A" w:rsidRDefault="00C31D46" w:rsidP="005C181A">
            <w:pPr>
              <w:rPr>
                <w:color w:val="000000"/>
                <w:sz w:val="24"/>
                <w:szCs w:val="24"/>
              </w:rPr>
            </w:pPr>
            <w:r w:rsidRPr="00C0239A">
              <w:rPr>
                <w:color w:val="000000"/>
                <w:sz w:val="24"/>
                <w:szCs w:val="24"/>
              </w:rPr>
              <w:t>ГУП</w:t>
            </w:r>
          </w:p>
        </w:tc>
        <w:tc>
          <w:tcPr>
            <w:tcW w:w="6303" w:type="dxa"/>
            <w:vAlign w:val="center"/>
          </w:tcPr>
          <w:p w:rsidR="00C31D46" w:rsidRPr="00BD038C" w:rsidRDefault="00C31D46" w:rsidP="005C181A">
            <w:pPr>
              <w:jc w:val="both"/>
              <w:rPr>
                <w:sz w:val="24"/>
                <w:szCs w:val="24"/>
              </w:rPr>
            </w:pPr>
            <w:r w:rsidRPr="00BD038C">
              <w:rPr>
                <w:sz w:val="24"/>
                <w:szCs w:val="24"/>
              </w:rPr>
              <w:t>Государственное унитарное предприятие</w:t>
            </w:r>
          </w:p>
        </w:tc>
      </w:tr>
      <w:tr w:rsidR="00C31D46" w:rsidRPr="00C0239A" w:rsidTr="005C181A">
        <w:trPr>
          <w:trHeight w:val="396"/>
          <w:jc w:val="center"/>
        </w:trPr>
        <w:tc>
          <w:tcPr>
            <w:tcW w:w="704" w:type="dxa"/>
            <w:vAlign w:val="center"/>
          </w:tcPr>
          <w:p w:rsidR="00C31D46" w:rsidRPr="00C0239A" w:rsidRDefault="00C31D46" w:rsidP="005C181A">
            <w:pPr>
              <w:jc w:val="center"/>
              <w:rPr>
                <w:sz w:val="24"/>
                <w:szCs w:val="24"/>
              </w:rPr>
            </w:pPr>
            <w:r w:rsidRPr="00C0239A">
              <w:rPr>
                <w:sz w:val="24"/>
                <w:szCs w:val="24"/>
              </w:rPr>
              <w:t>6</w:t>
            </w:r>
          </w:p>
        </w:tc>
        <w:tc>
          <w:tcPr>
            <w:tcW w:w="2126" w:type="dxa"/>
          </w:tcPr>
          <w:p w:rsidR="00C31D46" w:rsidRPr="00F86070" w:rsidRDefault="00C31D46" w:rsidP="005C181A">
            <w:pPr>
              <w:jc w:val="both"/>
              <w:rPr>
                <w:sz w:val="24"/>
                <w:szCs w:val="24"/>
              </w:rPr>
            </w:pPr>
            <w:r>
              <w:rPr>
                <w:sz w:val="24"/>
                <w:szCs w:val="24"/>
              </w:rPr>
              <w:t>ЖД или ж/д</w:t>
            </w:r>
          </w:p>
        </w:tc>
        <w:tc>
          <w:tcPr>
            <w:tcW w:w="6303" w:type="dxa"/>
          </w:tcPr>
          <w:p w:rsidR="00C31D46" w:rsidRPr="00F86070" w:rsidRDefault="00C31D46" w:rsidP="005C181A">
            <w:pPr>
              <w:jc w:val="both"/>
              <w:rPr>
                <w:sz w:val="24"/>
                <w:szCs w:val="24"/>
              </w:rPr>
            </w:pPr>
            <w:r>
              <w:rPr>
                <w:sz w:val="24"/>
                <w:szCs w:val="24"/>
              </w:rPr>
              <w:t>Железные дороги</w:t>
            </w:r>
          </w:p>
        </w:tc>
      </w:tr>
      <w:tr w:rsidR="00C31D46" w:rsidRPr="00C0239A" w:rsidTr="005C181A">
        <w:trPr>
          <w:trHeight w:val="396"/>
          <w:jc w:val="center"/>
        </w:trPr>
        <w:tc>
          <w:tcPr>
            <w:tcW w:w="704" w:type="dxa"/>
            <w:vAlign w:val="center"/>
          </w:tcPr>
          <w:p w:rsidR="00C31D46" w:rsidRPr="00C0239A" w:rsidRDefault="00C31D46" w:rsidP="005C181A">
            <w:pPr>
              <w:jc w:val="center"/>
              <w:rPr>
                <w:sz w:val="24"/>
                <w:szCs w:val="24"/>
              </w:rPr>
            </w:pPr>
            <w:r w:rsidRPr="00C0239A">
              <w:rPr>
                <w:sz w:val="24"/>
                <w:szCs w:val="24"/>
              </w:rPr>
              <w:t>7</w:t>
            </w:r>
          </w:p>
        </w:tc>
        <w:tc>
          <w:tcPr>
            <w:tcW w:w="2126" w:type="dxa"/>
            <w:vAlign w:val="center"/>
          </w:tcPr>
          <w:p w:rsidR="00C31D46" w:rsidRPr="00C0239A" w:rsidRDefault="00C31D46" w:rsidP="005C181A">
            <w:pPr>
              <w:rPr>
                <w:color w:val="000000"/>
                <w:sz w:val="24"/>
                <w:szCs w:val="24"/>
              </w:rPr>
            </w:pPr>
            <w:r w:rsidRPr="00C0239A">
              <w:rPr>
                <w:color w:val="000000"/>
                <w:sz w:val="24"/>
                <w:szCs w:val="24"/>
              </w:rPr>
              <w:t>ИД</w:t>
            </w:r>
          </w:p>
        </w:tc>
        <w:tc>
          <w:tcPr>
            <w:tcW w:w="6303" w:type="dxa"/>
            <w:vAlign w:val="center"/>
          </w:tcPr>
          <w:p w:rsidR="00C31D46" w:rsidRPr="00C0239A" w:rsidRDefault="00C31D46" w:rsidP="005C181A">
            <w:pPr>
              <w:jc w:val="both"/>
              <w:rPr>
                <w:sz w:val="24"/>
                <w:szCs w:val="24"/>
              </w:rPr>
            </w:pPr>
            <w:r w:rsidRPr="00BD038C">
              <w:rPr>
                <w:sz w:val="24"/>
                <w:szCs w:val="24"/>
              </w:rPr>
              <w:t>Исполнительная документация</w:t>
            </w:r>
          </w:p>
        </w:tc>
      </w:tr>
      <w:tr w:rsidR="00C31D46" w:rsidRPr="00C0239A" w:rsidTr="005C181A">
        <w:trPr>
          <w:trHeight w:val="396"/>
          <w:jc w:val="center"/>
        </w:trPr>
        <w:tc>
          <w:tcPr>
            <w:tcW w:w="704" w:type="dxa"/>
            <w:vAlign w:val="center"/>
          </w:tcPr>
          <w:p w:rsidR="00C31D46" w:rsidRPr="00C0239A" w:rsidRDefault="00C31D46" w:rsidP="005C181A">
            <w:pPr>
              <w:jc w:val="center"/>
              <w:rPr>
                <w:sz w:val="24"/>
                <w:szCs w:val="24"/>
              </w:rPr>
            </w:pPr>
            <w:r w:rsidRPr="00C0239A">
              <w:rPr>
                <w:sz w:val="24"/>
                <w:szCs w:val="24"/>
              </w:rPr>
              <w:t>8</w:t>
            </w:r>
          </w:p>
        </w:tc>
        <w:tc>
          <w:tcPr>
            <w:tcW w:w="2126" w:type="dxa"/>
            <w:vAlign w:val="center"/>
          </w:tcPr>
          <w:p w:rsidR="00C31D46" w:rsidRPr="00C0239A" w:rsidRDefault="00C31D46" w:rsidP="005C181A">
            <w:pPr>
              <w:rPr>
                <w:color w:val="000000"/>
                <w:sz w:val="24"/>
                <w:szCs w:val="24"/>
              </w:rPr>
            </w:pPr>
            <w:r w:rsidRPr="00C0239A">
              <w:rPr>
                <w:color w:val="000000"/>
                <w:sz w:val="24"/>
                <w:szCs w:val="24"/>
              </w:rPr>
              <w:t>ИТР</w:t>
            </w:r>
          </w:p>
        </w:tc>
        <w:tc>
          <w:tcPr>
            <w:tcW w:w="6303" w:type="dxa"/>
            <w:vAlign w:val="center"/>
          </w:tcPr>
          <w:p w:rsidR="00C31D46" w:rsidRPr="00C0239A" w:rsidRDefault="00C31D46" w:rsidP="005C181A">
            <w:pPr>
              <w:jc w:val="both"/>
              <w:rPr>
                <w:sz w:val="24"/>
                <w:szCs w:val="24"/>
              </w:rPr>
            </w:pPr>
            <w:r w:rsidRPr="00BD038C">
              <w:rPr>
                <w:sz w:val="24"/>
                <w:szCs w:val="24"/>
              </w:rPr>
              <w:t>Инженерно-технический работник</w:t>
            </w:r>
          </w:p>
        </w:tc>
      </w:tr>
      <w:tr w:rsidR="00C31D46" w:rsidRPr="00C0239A" w:rsidTr="005C181A">
        <w:trPr>
          <w:trHeight w:val="396"/>
          <w:jc w:val="center"/>
        </w:trPr>
        <w:tc>
          <w:tcPr>
            <w:tcW w:w="704" w:type="dxa"/>
            <w:vAlign w:val="center"/>
          </w:tcPr>
          <w:p w:rsidR="00C31D46" w:rsidRPr="00C0239A" w:rsidRDefault="00C31D46" w:rsidP="005C181A">
            <w:pPr>
              <w:jc w:val="center"/>
              <w:rPr>
                <w:sz w:val="24"/>
                <w:szCs w:val="24"/>
              </w:rPr>
            </w:pPr>
            <w:r w:rsidRPr="00C0239A">
              <w:rPr>
                <w:sz w:val="24"/>
                <w:szCs w:val="24"/>
              </w:rPr>
              <w:t>9</w:t>
            </w:r>
          </w:p>
        </w:tc>
        <w:tc>
          <w:tcPr>
            <w:tcW w:w="2126" w:type="dxa"/>
            <w:vAlign w:val="center"/>
          </w:tcPr>
          <w:p w:rsidR="00C31D46" w:rsidRPr="00C0239A" w:rsidRDefault="00C31D46" w:rsidP="005C181A">
            <w:pPr>
              <w:rPr>
                <w:color w:val="000000"/>
                <w:sz w:val="24"/>
                <w:szCs w:val="24"/>
              </w:rPr>
            </w:pPr>
            <w:r w:rsidRPr="00C0239A">
              <w:rPr>
                <w:color w:val="000000"/>
                <w:sz w:val="24"/>
                <w:szCs w:val="24"/>
              </w:rPr>
              <w:t>ЛКС</w:t>
            </w:r>
          </w:p>
        </w:tc>
        <w:tc>
          <w:tcPr>
            <w:tcW w:w="6303" w:type="dxa"/>
            <w:vAlign w:val="center"/>
          </w:tcPr>
          <w:p w:rsidR="00C31D46" w:rsidRPr="00C0239A" w:rsidRDefault="00C31D46" w:rsidP="005C181A">
            <w:pPr>
              <w:jc w:val="both"/>
              <w:rPr>
                <w:sz w:val="24"/>
                <w:szCs w:val="24"/>
              </w:rPr>
            </w:pPr>
            <w:r w:rsidRPr="00BD038C">
              <w:rPr>
                <w:sz w:val="24"/>
                <w:szCs w:val="24"/>
              </w:rPr>
              <w:t>Линейно-кабельные сооружения</w:t>
            </w:r>
          </w:p>
        </w:tc>
      </w:tr>
      <w:tr w:rsidR="00C31D46" w:rsidRPr="00C0239A" w:rsidTr="005C181A">
        <w:trPr>
          <w:trHeight w:val="396"/>
          <w:jc w:val="center"/>
        </w:trPr>
        <w:tc>
          <w:tcPr>
            <w:tcW w:w="704" w:type="dxa"/>
            <w:vAlign w:val="center"/>
          </w:tcPr>
          <w:p w:rsidR="00C31D46" w:rsidRPr="00C0239A" w:rsidRDefault="00C31D46" w:rsidP="005C181A">
            <w:pPr>
              <w:jc w:val="center"/>
              <w:rPr>
                <w:sz w:val="24"/>
                <w:szCs w:val="24"/>
              </w:rPr>
            </w:pPr>
            <w:r w:rsidRPr="00C0239A">
              <w:rPr>
                <w:sz w:val="24"/>
                <w:szCs w:val="24"/>
              </w:rPr>
              <w:t>10</w:t>
            </w:r>
          </w:p>
        </w:tc>
        <w:tc>
          <w:tcPr>
            <w:tcW w:w="2126" w:type="dxa"/>
            <w:vAlign w:val="center"/>
          </w:tcPr>
          <w:p w:rsidR="00C31D46" w:rsidRPr="00C0239A" w:rsidRDefault="00C31D46" w:rsidP="005C181A">
            <w:pPr>
              <w:rPr>
                <w:color w:val="000000"/>
                <w:sz w:val="24"/>
                <w:szCs w:val="24"/>
              </w:rPr>
            </w:pPr>
            <w:r w:rsidRPr="00C0239A">
              <w:rPr>
                <w:color w:val="000000"/>
                <w:sz w:val="24"/>
                <w:szCs w:val="24"/>
              </w:rPr>
              <w:t>ОВ</w:t>
            </w:r>
          </w:p>
        </w:tc>
        <w:tc>
          <w:tcPr>
            <w:tcW w:w="6303" w:type="dxa"/>
            <w:vAlign w:val="center"/>
          </w:tcPr>
          <w:p w:rsidR="00C31D46" w:rsidRPr="00C0239A" w:rsidRDefault="00C31D46" w:rsidP="005C181A">
            <w:pPr>
              <w:jc w:val="both"/>
              <w:rPr>
                <w:sz w:val="24"/>
                <w:szCs w:val="24"/>
              </w:rPr>
            </w:pPr>
            <w:r w:rsidRPr="00BD038C">
              <w:rPr>
                <w:sz w:val="24"/>
                <w:szCs w:val="24"/>
              </w:rPr>
              <w:t>Оптические волокна</w:t>
            </w:r>
          </w:p>
        </w:tc>
      </w:tr>
      <w:tr w:rsidR="00C31D46" w:rsidRPr="00C0239A" w:rsidTr="005C181A">
        <w:trPr>
          <w:trHeight w:val="396"/>
          <w:jc w:val="center"/>
        </w:trPr>
        <w:tc>
          <w:tcPr>
            <w:tcW w:w="704" w:type="dxa"/>
            <w:vAlign w:val="center"/>
          </w:tcPr>
          <w:p w:rsidR="00C31D46" w:rsidRPr="00C0239A" w:rsidRDefault="00C31D46" w:rsidP="005C181A">
            <w:pPr>
              <w:jc w:val="center"/>
              <w:rPr>
                <w:sz w:val="24"/>
                <w:szCs w:val="24"/>
              </w:rPr>
            </w:pPr>
            <w:r w:rsidRPr="00C0239A">
              <w:rPr>
                <w:sz w:val="24"/>
                <w:szCs w:val="24"/>
              </w:rPr>
              <w:t>11</w:t>
            </w:r>
          </w:p>
        </w:tc>
        <w:tc>
          <w:tcPr>
            <w:tcW w:w="2126" w:type="dxa"/>
            <w:vAlign w:val="center"/>
          </w:tcPr>
          <w:p w:rsidR="00C31D46" w:rsidRPr="00C0239A" w:rsidRDefault="00C31D46" w:rsidP="005C181A">
            <w:pPr>
              <w:rPr>
                <w:color w:val="000000"/>
                <w:sz w:val="24"/>
                <w:szCs w:val="24"/>
              </w:rPr>
            </w:pPr>
            <w:r w:rsidRPr="00C0239A">
              <w:rPr>
                <w:color w:val="000000"/>
                <w:sz w:val="24"/>
                <w:szCs w:val="24"/>
              </w:rPr>
              <w:t>ОПЗ</w:t>
            </w:r>
          </w:p>
        </w:tc>
        <w:tc>
          <w:tcPr>
            <w:tcW w:w="6303" w:type="dxa"/>
            <w:vAlign w:val="center"/>
          </w:tcPr>
          <w:p w:rsidR="00C31D46" w:rsidRPr="00C0239A" w:rsidRDefault="00C31D46" w:rsidP="005C181A">
            <w:pPr>
              <w:jc w:val="both"/>
              <w:rPr>
                <w:sz w:val="24"/>
                <w:szCs w:val="24"/>
              </w:rPr>
            </w:pPr>
            <w:r w:rsidRPr="00BD038C">
              <w:rPr>
                <w:sz w:val="24"/>
                <w:szCs w:val="24"/>
              </w:rPr>
              <w:t>Общая Пояснительная Записка</w:t>
            </w:r>
          </w:p>
        </w:tc>
      </w:tr>
      <w:tr w:rsidR="00C31D46" w:rsidRPr="00C0239A" w:rsidTr="005C181A">
        <w:trPr>
          <w:trHeight w:val="396"/>
          <w:jc w:val="center"/>
        </w:trPr>
        <w:tc>
          <w:tcPr>
            <w:tcW w:w="704" w:type="dxa"/>
            <w:vAlign w:val="center"/>
          </w:tcPr>
          <w:p w:rsidR="00C31D46" w:rsidRPr="00C0239A" w:rsidRDefault="00C31D46" w:rsidP="005C181A">
            <w:pPr>
              <w:jc w:val="center"/>
              <w:rPr>
                <w:sz w:val="24"/>
                <w:szCs w:val="24"/>
              </w:rPr>
            </w:pPr>
            <w:r w:rsidRPr="00C0239A">
              <w:rPr>
                <w:sz w:val="24"/>
                <w:szCs w:val="24"/>
              </w:rPr>
              <w:t>12</w:t>
            </w:r>
          </w:p>
        </w:tc>
        <w:tc>
          <w:tcPr>
            <w:tcW w:w="2126" w:type="dxa"/>
            <w:vAlign w:val="center"/>
          </w:tcPr>
          <w:p w:rsidR="00C31D46" w:rsidRPr="00C0239A" w:rsidRDefault="00C31D46" w:rsidP="005C181A">
            <w:pPr>
              <w:rPr>
                <w:color w:val="000000"/>
                <w:sz w:val="24"/>
                <w:szCs w:val="24"/>
              </w:rPr>
            </w:pPr>
            <w:r w:rsidRPr="00C0239A">
              <w:rPr>
                <w:color w:val="000000"/>
                <w:sz w:val="24"/>
                <w:szCs w:val="24"/>
              </w:rPr>
              <w:t>ПИР</w:t>
            </w:r>
          </w:p>
        </w:tc>
        <w:tc>
          <w:tcPr>
            <w:tcW w:w="6303" w:type="dxa"/>
            <w:vAlign w:val="center"/>
          </w:tcPr>
          <w:p w:rsidR="00C31D46" w:rsidRPr="00C0239A" w:rsidRDefault="00C31D46" w:rsidP="005C181A">
            <w:pPr>
              <w:jc w:val="both"/>
              <w:rPr>
                <w:sz w:val="24"/>
                <w:szCs w:val="24"/>
              </w:rPr>
            </w:pPr>
            <w:r w:rsidRPr="00BD038C">
              <w:rPr>
                <w:sz w:val="24"/>
                <w:szCs w:val="24"/>
              </w:rPr>
              <w:t>Проектно-изыскательские работы</w:t>
            </w:r>
          </w:p>
        </w:tc>
      </w:tr>
      <w:tr w:rsidR="00C31D46" w:rsidRPr="00C0239A" w:rsidTr="005C181A">
        <w:trPr>
          <w:trHeight w:val="396"/>
          <w:jc w:val="center"/>
        </w:trPr>
        <w:tc>
          <w:tcPr>
            <w:tcW w:w="704" w:type="dxa"/>
            <w:vAlign w:val="center"/>
          </w:tcPr>
          <w:p w:rsidR="00C31D46" w:rsidRPr="00C0239A" w:rsidRDefault="00C31D46" w:rsidP="005C181A">
            <w:pPr>
              <w:jc w:val="center"/>
              <w:rPr>
                <w:sz w:val="24"/>
                <w:szCs w:val="24"/>
              </w:rPr>
            </w:pPr>
            <w:r w:rsidRPr="00C0239A">
              <w:rPr>
                <w:sz w:val="24"/>
                <w:szCs w:val="24"/>
              </w:rPr>
              <w:t>13</w:t>
            </w:r>
          </w:p>
        </w:tc>
        <w:tc>
          <w:tcPr>
            <w:tcW w:w="2126" w:type="dxa"/>
            <w:vAlign w:val="center"/>
          </w:tcPr>
          <w:p w:rsidR="00C31D46" w:rsidRPr="00C0239A" w:rsidRDefault="00C31D46" w:rsidP="005C181A">
            <w:pPr>
              <w:rPr>
                <w:color w:val="000000"/>
                <w:sz w:val="24"/>
                <w:szCs w:val="24"/>
              </w:rPr>
            </w:pPr>
            <w:r w:rsidRPr="00C0239A">
              <w:rPr>
                <w:color w:val="000000"/>
                <w:sz w:val="24"/>
                <w:szCs w:val="24"/>
              </w:rPr>
              <w:t>ППБ</w:t>
            </w:r>
          </w:p>
        </w:tc>
        <w:tc>
          <w:tcPr>
            <w:tcW w:w="6303" w:type="dxa"/>
            <w:vAlign w:val="center"/>
          </w:tcPr>
          <w:p w:rsidR="00C31D46" w:rsidRPr="00C0239A" w:rsidRDefault="00C31D46" w:rsidP="005C181A">
            <w:pPr>
              <w:jc w:val="both"/>
              <w:rPr>
                <w:sz w:val="24"/>
                <w:szCs w:val="24"/>
              </w:rPr>
            </w:pPr>
            <w:r w:rsidRPr="00BD038C">
              <w:rPr>
                <w:sz w:val="24"/>
                <w:szCs w:val="24"/>
              </w:rPr>
              <w:t>Правила пожарной безопасности</w:t>
            </w:r>
          </w:p>
        </w:tc>
      </w:tr>
      <w:tr w:rsidR="00C31D46" w:rsidRPr="00C0239A" w:rsidTr="005C181A">
        <w:trPr>
          <w:trHeight w:val="396"/>
          <w:jc w:val="center"/>
        </w:trPr>
        <w:tc>
          <w:tcPr>
            <w:tcW w:w="704" w:type="dxa"/>
            <w:vAlign w:val="center"/>
          </w:tcPr>
          <w:p w:rsidR="00C31D46" w:rsidRPr="00C0239A" w:rsidRDefault="00C31D46" w:rsidP="005C181A">
            <w:pPr>
              <w:jc w:val="center"/>
              <w:rPr>
                <w:sz w:val="24"/>
                <w:szCs w:val="24"/>
              </w:rPr>
            </w:pPr>
            <w:r w:rsidRPr="00C0239A">
              <w:rPr>
                <w:sz w:val="24"/>
                <w:szCs w:val="24"/>
              </w:rPr>
              <w:t>14</w:t>
            </w:r>
          </w:p>
        </w:tc>
        <w:tc>
          <w:tcPr>
            <w:tcW w:w="2126" w:type="dxa"/>
            <w:vAlign w:val="center"/>
          </w:tcPr>
          <w:p w:rsidR="00C31D46" w:rsidRPr="00C0239A" w:rsidRDefault="00C31D46" w:rsidP="005C181A">
            <w:pPr>
              <w:rPr>
                <w:color w:val="000000"/>
                <w:sz w:val="24"/>
                <w:szCs w:val="24"/>
              </w:rPr>
            </w:pPr>
            <w:r w:rsidRPr="00C0239A">
              <w:rPr>
                <w:color w:val="000000"/>
                <w:sz w:val="24"/>
                <w:szCs w:val="24"/>
              </w:rPr>
              <w:t>ПСД</w:t>
            </w:r>
          </w:p>
        </w:tc>
        <w:tc>
          <w:tcPr>
            <w:tcW w:w="6303" w:type="dxa"/>
            <w:vAlign w:val="center"/>
          </w:tcPr>
          <w:p w:rsidR="00C31D46" w:rsidRPr="00C0239A" w:rsidRDefault="00C31D46" w:rsidP="005C181A">
            <w:pPr>
              <w:jc w:val="both"/>
              <w:rPr>
                <w:sz w:val="24"/>
                <w:szCs w:val="24"/>
              </w:rPr>
            </w:pPr>
            <w:r w:rsidRPr="00BD038C">
              <w:rPr>
                <w:sz w:val="24"/>
                <w:szCs w:val="24"/>
              </w:rPr>
              <w:t>Проектно-сметная документация</w:t>
            </w:r>
          </w:p>
        </w:tc>
      </w:tr>
      <w:tr w:rsidR="00C31D46" w:rsidRPr="00C0239A" w:rsidTr="005C181A">
        <w:trPr>
          <w:trHeight w:val="396"/>
          <w:jc w:val="center"/>
        </w:trPr>
        <w:tc>
          <w:tcPr>
            <w:tcW w:w="704" w:type="dxa"/>
            <w:vAlign w:val="center"/>
          </w:tcPr>
          <w:p w:rsidR="00C31D46" w:rsidRPr="00C0239A" w:rsidRDefault="00C31D46" w:rsidP="005C181A">
            <w:pPr>
              <w:jc w:val="center"/>
              <w:rPr>
                <w:sz w:val="24"/>
                <w:szCs w:val="24"/>
              </w:rPr>
            </w:pPr>
            <w:r w:rsidRPr="00C0239A">
              <w:rPr>
                <w:sz w:val="24"/>
                <w:szCs w:val="24"/>
              </w:rPr>
              <w:t>15</w:t>
            </w:r>
          </w:p>
        </w:tc>
        <w:tc>
          <w:tcPr>
            <w:tcW w:w="2126" w:type="dxa"/>
            <w:vAlign w:val="center"/>
          </w:tcPr>
          <w:p w:rsidR="00C31D46" w:rsidRPr="00C0239A" w:rsidRDefault="00C31D46" w:rsidP="005C181A">
            <w:pPr>
              <w:rPr>
                <w:color w:val="000000"/>
                <w:sz w:val="24"/>
                <w:szCs w:val="24"/>
              </w:rPr>
            </w:pPr>
            <w:r w:rsidRPr="00C0239A">
              <w:rPr>
                <w:color w:val="000000"/>
                <w:sz w:val="24"/>
                <w:szCs w:val="24"/>
              </w:rPr>
              <w:t>ПТБ</w:t>
            </w:r>
          </w:p>
        </w:tc>
        <w:tc>
          <w:tcPr>
            <w:tcW w:w="6303" w:type="dxa"/>
            <w:vAlign w:val="center"/>
          </w:tcPr>
          <w:p w:rsidR="00C31D46" w:rsidRPr="00C0239A" w:rsidRDefault="00C31D46" w:rsidP="005C181A">
            <w:pPr>
              <w:jc w:val="both"/>
              <w:rPr>
                <w:sz w:val="24"/>
                <w:szCs w:val="24"/>
              </w:rPr>
            </w:pPr>
            <w:r w:rsidRPr="00BD038C">
              <w:rPr>
                <w:sz w:val="24"/>
                <w:szCs w:val="24"/>
              </w:rPr>
              <w:t>Правила техники безопасности</w:t>
            </w:r>
          </w:p>
        </w:tc>
      </w:tr>
      <w:tr w:rsidR="00C31D46" w:rsidRPr="00C0239A" w:rsidTr="005C181A">
        <w:trPr>
          <w:trHeight w:val="396"/>
          <w:jc w:val="center"/>
        </w:trPr>
        <w:tc>
          <w:tcPr>
            <w:tcW w:w="704" w:type="dxa"/>
            <w:vAlign w:val="center"/>
          </w:tcPr>
          <w:p w:rsidR="00C31D46" w:rsidRPr="00C0239A" w:rsidRDefault="00C31D46" w:rsidP="005C181A">
            <w:pPr>
              <w:jc w:val="center"/>
              <w:rPr>
                <w:sz w:val="24"/>
                <w:szCs w:val="24"/>
              </w:rPr>
            </w:pPr>
            <w:r w:rsidRPr="00C0239A">
              <w:rPr>
                <w:sz w:val="24"/>
                <w:szCs w:val="24"/>
              </w:rPr>
              <w:t>16</w:t>
            </w:r>
          </w:p>
        </w:tc>
        <w:tc>
          <w:tcPr>
            <w:tcW w:w="2126" w:type="dxa"/>
            <w:vAlign w:val="center"/>
          </w:tcPr>
          <w:p w:rsidR="00C31D46" w:rsidRPr="00C0239A" w:rsidRDefault="00C31D46" w:rsidP="005C181A">
            <w:pPr>
              <w:rPr>
                <w:color w:val="000000"/>
                <w:sz w:val="24"/>
                <w:szCs w:val="24"/>
              </w:rPr>
            </w:pPr>
            <w:r w:rsidRPr="00C0239A">
              <w:rPr>
                <w:color w:val="000000"/>
                <w:sz w:val="24"/>
                <w:szCs w:val="24"/>
              </w:rPr>
              <w:t>ПУЭ</w:t>
            </w:r>
          </w:p>
        </w:tc>
        <w:tc>
          <w:tcPr>
            <w:tcW w:w="6303" w:type="dxa"/>
            <w:vAlign w:val="center"/>
          </w:tcPr>
          <w:p w:rsidR="00C31D46" w:rsidRPr="00C0239A" w:rsidRDefault="00C31D46" w:rsidP="005C181A">
            <w:pPr>
              <w:jc w:val="both"/>
              <w:rPr>
                <w:sz w:val="24"/>
                <w:szCs w:val="24"/>
              </w:rPr>
            </w:pPr>
            <w:r w:rsidRPr="00BD038C">
              <w:rPr>
                <w:sz w:val="24"/>
                <w:szCs w:val="24"/>
              </w:rPr>
              <w:t>Правила устройства электроустановок</w:t>
            </w:r>
          </w:p>
        </w:tc>
      </w:tr>
      <w:tr w:rsidR="00C31D46" w:rsidRPr="00C0239A" w:rsidTr="005C181A">
        <w:trPr>
          <w:trHeight w:val="396"/>
          <w:jc w:val="center"/>
        </w:trPr>
        <w:tc>
          <w:tcPr>
            <w:tcW w:w="704" w:type="dxa"/>
            <w:vAlign w:val="center"/>
          </w:tcPr>
          <w:p w:rsidR="00C31D46" w:rsidRPr="00C0239A" w:rsidRDefault="00C31D46" w:rsidP="005C181A">
            <w:pPr>
              <w:jc w:val="center"/>
              <w:rPr>
                <w:sz w:val="24"/>
                <w:szCs w:val="24"/>
              </w:rPr>
            </w:pPr>
            <w:r w:rsidRPr="00C0239A">
              <w:rPr>
                <w:sz w:val="24"/>
                <w:szCs w:val="24"/>
              </w:rPr>
              <w:t>17</w:t>
            </w:r>
          </w:p>
        </w:tc>
        <w:tc>
          <w:tcPr>
            <w:tcW w:w="2126" w:type="dxa"/>
            <w:vAlign w:val="center"/>
          </w:tcPr>
          <w:p w:rsidR="00C31D46" w:rsidRPr="00575F0B" w:rsidRDefault="00C31D46" w:rsidP="005C181A">
            <w:pPr>
              <w:rPr>
                <w:color w:val="000000"/>
                <w:sz w:val="24"/>
                <w:szCs w:val="24"/>
              </w:rPr>
            </w:pPr>
            <w:r>
              <w:rPr>
                <w:color w:val="000000"/>
                <w:sz w:val="24"/>
                <w:szCs w:val="24"/>
              </w:rPr>
              <w:t>ПД</w:t>
            </w:r>
          </w:p>
        </w:tc>
        <w:tc>
          <w:tcPr>
            <w:tcW w:w="6303" w:type="dxa"/>
          </w:tcPr>
          <w:p w:rsidR="00C31D46" w:rsidRPr="00575F0B" w:rsidRDefault="00C31D46" w:rsidP="005C181A">
            <w:pPr>
              <w:jc w:val="both"/>
              <w:rPr>
                <w:sz w:val="24"/>
                <w:szCs w:val="24"/>
              </w:rPr>
            </w:pPr>
            <w:r>
              <w:rPr>
                <w:sz w:val="24"/>
                <w:szCs w:val="24"/>
              </w:rPr>
              <w:t>Проектная Документация</w:t>
            </w:r>
          </w:p>
        </w:tc>
      </w:tr>
      <w:tr w:rsidR="00C31D46" w:rsidRPr="00C0239A" w:rsidTr="005C181A">
        <w:trPr>
          <w:trHeight w:val="396"/>
          <w:jc w:val="center"/>
        </w:trPr>
        <w:tc>
          <w:tcPr>
            <w:tcW w:w="704" w:type="dxa"/>
            <w:vAlign w:val="center"/>
          </w:tcPr>
          <w:p w:rsidR="00C31D46" w:rsidRPr="00C0239A" w:rsidRDefault="00C31D46" w:rsidP="005C181A">
            <w:pPr>
              <w:jc w:val="center"/>
              <w:rPr>
                <w:sz w:val="24"/>
                <w:szCs w:val="24"/>
              </w:rPr>
            </w:pPr>
            <w:r w:rsidRPr="00C0239A">
              <w:rPr>
                <w:sz w:val="24"/>
                <w:szCs w:val="24"/>
              </w:rPr>
              <w:t>18</w:t>
            </w:r>
          </w:p>
        </w:tc>
        <w:tc>
          <w:tcPr>
            <w:tcW w:w="2126" w:type="dxa"/>
            <w:vAlign w:val="center"/>
          </w:tcPr>
          <w:p w:rsidR="00C31D46" w:rsidRPr="00C0239A" w:rsidRDefault="00C31D46" w:rsidP="005C181A">
            <w:pPr>
              <w:rPr>
                <w:color w:val="000000"/>
                <w:sz w:val="24"/>
                <w:szCs w:val="24"/>
              </w:rPr>
            </w:pPr>
            <w:r w:rsidRPr="00C0239A">
              <w:rPr>
                <w:color w:val="000000"/>
                <w:sz w:val="24"/>
                <w:szCs w:val="24"/>
              </w:rPr>
              <w:t>РД</w:t>
            </w:r>
          </w:p>
        </w:tc>
        <w:tc>
          <w:tcPr>
            <w:tcW w:w="6303" w:type="dxa"/>
          </w:tcPr>
          <w:p w:rsidR="00C31D46" w:rsidRPr="00F86070" w:rsidRDefault="00C31D46" w:rsidP="005C181A">
            <w:pPr>
              <w:jc w:val="both"/>
              <w:rPr>
                <w:sz w:val="24"/>
                <w:szCs w:val="24"/>
              </w:rPr>
            </w:pPr>
            <w:r>
              <w:rPr>
                <w:sz w:val="24"/>
                <w:szCs w:val="24"/>
              </w:rPr>
              <w:t>Рабочая Документация</w:t>
            </w:r>
          </w:p>
        </w:tc>
      </w:tr>
      <w:tr w:rsidR="00C31D46" w:rsidRPr="00C0239A" w:rsidTr="005C181A">
        <w:trPr>
          <w:trHeight w:val="396"/>
          <w:jc w:val="center"/>
        </w:trPr>
        <w:tc>
          <w:tcPr>
            <w:tcW w:w="704" w:type="dxa"/>
            <w:vAlign w:val="center"/>
          </w:tcPr>
          <w:p w:rsidR="00C31D46" w:rsidRPr="00C0239A" w:rsidRDefault="00C31D46" w:rsidP="005C181A">
            <w:pPr>
              <w:jc w:val="center"/>
              <w:rPr>
                <w:sz w:val="24"/>
                <w:szCs w:val="24"/>
              </w:rPr>
            </w:pPr>
            <w:r w:rsidRPr="00C0239A">
              <w:rPr>
                <w:sz w:val="24"/>
                <w:szCs w:val="24"/>
              </w:rPr>
              <w:t>19</w:t>
            </w:r>
          </w:p>
        </w:tc>
        <w:tc>
          <w:tcPr>
            <w:tcW w:w="2126" w:type="dxa"/>
            <w:vAlign w:val="center"/>
          </w:tcPr>
          <w:p w:rsidR="00C31D46" w:rsidRPr="00BD038C" w:rsidRDefault="00C31D46" w:rsidP="005C181A">
            <w:pPr>
              <w:rPr>
                <w:color w:val="000000"/>
                <w:sz w:val="24"/>
                <w:szCs w:val="24"/>
              </w:rPr>
            </w:pPr>
            <w:r>
              <w:rPr>
                <w:color w:val="000000"/>
                <w:sz w:val="24"/>
                <w:szCs w:val="24"/>
              </w:rPr>
              <w:t>СанПиН</w:t>
            </w:r>
          </w:p>
        </w:tc>
        <w:tc>
          <w:tcPr>
            <w:tcW w:w="6303" w:type="dxa"/>
            <w:vAlign w:val="center"/>
          </w:tcPr>
          <w:p w:rsidR="00C31D46" w:rsidRPr="00BD038C" w:rsidRDefault="00C31D46" w:rsidP="005C181A">
            <w:pPr>
              <w:jc w:val="both"/>
              <w:rPr>
                <w:sz w:val="24"/>
                <w:szCs w:val="24"/>
              </w:rPr>
            </w:pPr>
            <w:r>
              <w:rPr>
                <w:sz w:val="24"/>
                <w:szCs w:val="24"/>
              </w:rPr>
              <w:t>Санитарные Правила и Нормы</w:t>
            </w:r>
          </w:p>
        </w:tc>
      </w:tr>
      <w:tr w:rsidR="00C31D46" w:rsidRPr="00C0239A" w:rsidTr="005C181A">
        <w:trPr>
          <w:trHeight w:val="396"/>
          <w:jc w:val="center"/>
        </w:trPr>
        <w:tc>
          <w:tcPr>
            <w:tcW w:w="704" w:type="dxa"/>
            <w:vAlign w:val="center"/>
          </w:tcPr>
          <w:p w:rsidR="00C31D46" w:rsidRPr="00C0239A" w:rsidRDefault="00C31D46" w:rsidP="005C181A">
            <w:pPr>
              <w:jc w:val="center"/>
              <w:rPr>
                <w:sz w:val="24"/>
                <w:szCs w:val="24"/>
              </w:rPr>
            </w:pPr>
            <w:r w:rsidRPr="00C0239A">
              <w:rPr>
                <w:sz w:val="24"/>
                <w:szCs w:val="24"/>
              </w:rPr>
              <w:t>20</w:t>
            </w:r>
          </w:p>
        </w:tc>
        <w:tc>
          <w:tcPr>
            <w:tcW w:w="2126" w:type="dxa"/>
            <w:vAlign w:val="center"/>
          </w:tcPr>
          <w:p w:rsidR="00C31D46" w:rsidRPr="00C0239A" w:rsidRDefault="00C31D46" w:rsidP="005C181A">
            <w:pPr>
              <w:rPr>
                <w:color w:val="000000"/>
                <w:sz w:val="24"/>
                <w:szCs w:val="24"/>
              </w:rPr>
            </w:pPr>
            <w:r w:rsidRPr="00C0239A">
              <w:rPr>
                <w:color w:val="000000"/>
                <w:sz w:val="24"/>
                <w:szCs w:val="24"/>
              </w:rPr>
              <w:t>СМР</w:t>
            </w:r>
          </w:p>
        </w:tc>
        <w:tc>
          <w:tcPr>
            <w:tcW w:w="6303" w:type="dxa"/>
            <w:vAlign w:val="center"/>
          </w:tcPr>
          <w:p w:rsidR="00C31D46" w:rsidRPr="00C0239A" w:rsidRDefault="00C31D46" w:rsidP="005C181A">
            <w:pPr>
              <w:jc w:val="both"/>
              <w:rPr>
                <w:sz w:val="24"/>
                <w:szCs w:val="24"/>
              </w:rPr>
            </w:pPr>
            <w:r w:rsidRPr="00BD038C">
              <w:rPr>
                <w:sz w:val="24"/>
                <w:szCs w:val="24"/>
              </w:rPr>
              <w:t>Строительно-монтажные работы</w:t>
            </w:r>
          </w:p>
        </w:tc>
      </w:tr>
      <w:tr w:rsidR="00C31D46" w:rsidRPr="00C0239A" w:rsidTr="005C181A">
        <w:trPr>
          <w:trHeight w:val="396"/>
          <w:jc w:val="center"/>
        </w:trPr>
        <w:tc>
          <w:tcPr>
            <w:tcW w:w="704" w:type="dxa"/>
            <w:vAlign w:val="center"/>
          </w:tcPr>
          <w:p w:rsidR="00C31D46" w:rsidRPr="00C0239A" w:rsidRDefault="00C31D46" w:rsidP="005C181A">
            <w:pPr>
              <w:jc w:val="center"/>
              <w:rPr>
                <w:sz w:val="24"/>
                <w:szCs w:val="24"/>
              </w:rPr>
            </w:pPr>
            <w:r w:rsidRPr="00C0239A">
              <w:rPr>
                <w:sz w:val="24"/>
                <w:szCs w:val="24"/>
              </w:rPr>
              <w:t>21</w:t>
            </w:r>
          </w:p>
        </w:tc>
        <w:tc>
          <w:tcPr>
            <w:tcW w:w="2126" w:type="dxa"/>
            <w:vAlign w:val="center"/>
          </w:tcPr>
          <w:p w:rsidR="00C31D46" w:rsidRPr="00C0239A" w:rsidRDefault="00C31D46" w:rsidP="005C181A">
            <w:pPr>
              <w:rPr>
                <w:color w:val="000000"/>
                <w:sz w:val="24"/>
                <w:szCs w:val="24"/>
              </w:rPr>
            </w:pPr>
            <w:r w:rsidRPr="00C0239A">
              <w:rPr>
                <w:color w:val="000000"/>
                <w:sz w:val="24"/>
                <w:szCs w:val="24"/>
              </w:rPr>
              <w:t>СНиП</w:t>
            </w:r>
          </w:p>
        </w:tc>
        <w:tc>
          <w:tcPr>
            <w:tcW w:w="6303" w:type="dxa"/>
            <w:vAlign w:val="center"/>
          </w:tcPr>
          <w:p w:rsidR="00C31D46" w:rsidRPr="00C0239A" w:rsidRDefault="00C31D46" w:rsidP="005C181A">
            <w:pPr>
              <w:jc w:val="both"/>
              <w:rPr>
                <w:sz w:val="24"/>
                <w:szCs w:val="24"/>
              </w:rPr>
            </w:pPr>
            <w:r w:rsidRPr="00BD038C">
              <w:rPr>
                <w:sz w:val="24"/>
                <w:szCs w:val="24"/>
              </w:rPr>
              <w:t>Строительные нормы и правила</w:t>
            </w:r>
          </w:p>
        </w:tc>
      </w:tr>
      <w:tr w:rsidR="00C31D46" w:rsidRPr="00C0239A" w:rsidTr="005C181A">
        <w:trPr>
          <w:trHeight w:val="396"/>
          <w:jc w:val="center"/>
        </w:trPr>
        <w:tc>
          <w:tcPr>
            <w:tcW w:w="704" w:type="dxa"/>
            <w:vAlign w:val="center"/>
          </w:tcPr>
          <w:p w:rsidR="00C31D46" w:rsidRPr="00C0239A" w:rsidRDefault="00C31D46" w:rsidP="005C181A">
            <w:pPr>
              <w:jc w:val="center"/>
              <w:rPr>
                <w:sz w:val="24"/>
                <w:szCs w:val="24"/>
              </w:rPr>
            </w:pPr>
            <w:r w:rsidRPr="00C0239A">
              <w:rPr>
                <w:sz w:val="24"/>
                <w:szCs w:val="24"/>
              </w:rPr>
              <w:t>22</w:t>
            </w:r>
          </w:p>
        </w:tc>
        <w:tc>
          <w:tcPr>
            <w:tcW w:w="2126" w:type="dxa"/>
            <w:vAlign w:val="center"/>
          </w:tcPr>
          <w:p w:rsidR="00C31D46" w:rsidRPr="00C0239A" w:rsidRDefault="00C31D46" w:rsidP="005C181A">
            <w:pPr>
              <w:rPr>
                <w:color w:val="000000"/>
                <w:sz w:val="24"/>
                <w:szCs w:val="24"/>
              </w:rPr>
            </w:pPr>
            <w:r w:rsidRPr="00C0239A">
              <w:rPr>
                <w:color w:val="000000"/>
                <w:sz w:val="24"/>
                <w:szCs w:val="24"/>
              </w:rPr>
              <w:t>ТЗ</w:t>
            </w:r>
          </w:p>
        </w:tc>
        <w:tc>
          <w:tcPr>
            <w:tcW w:w="6303" w:type="dxa"/>
            <w:vAlign w:val="center"/>
          </w:tcPr>
          <w:p w:rsidR="00C31D46" w:rsidRPr="00C0239A" w:rsidRDefault="00C31D46" w:rsidP="005C181A">
            <w:pPr>
              <w:jc w:val="both"/>
              <w:rPr>
                <w:sz w:val="24"/>
                <w:szCs w:val="24"/>
              </w:rPr>
            </w:pPr>
            <w:r w:rsidRPr="00BD038C">
              <w:rPr>
                <w:sz w:val="24"/>
                <w:szCs w:val="24"/>
              </w:rPr>
              <w:t>Техническое задание</w:t>
            </w:r>
          </w:p>
        </w:tc>
      </w:tr>
      <w:tr w:rsidR="00C31D46" w:rsidRPr="00C0239A" w:rsidTr="005C181A">
        <w:trPr>
          <w:trHeight w:val="396"/>
          <w:jc w:val="center"/>
        </w:trPr>
        <w:tc>
          <w:tcPr>
            <w:tcW w:w="704" w:type="dxa"/>
            <w:vAlign w:val="center"/>
          </w:tcPr>
          <w:p w:rsidR="00C31D46" w:rsidRPr="00C0239A" w:rsidRDefault="00C31D46" w:rsidP="005C181A">
            <w:pPr>
              <w:jc w:val="center"/>
              <w:rPr>
                <w:sz w:val="24"/>
                <w:szCs w:val="24"/>
              </w:rPr>
            </w:pPr>
            <w:r w:rsidRPr="00C0239A">
              <w:rPr>
                <w:sz w:val="24"/>
                <w:szCs w:val="24"/>
              </w:rPr>
              <w:t>23</w:t>
            </w:r>
          </w:p>
        </w:tc>
        <w:tc>
          <w:tcPr>
            <w:tcW w:w="2126" w:type="dxa"/>
            <w:vAlign w:val="center"/>
          </w:tcPr>
          <w:p w:rsidR="00C31D46" w:rsidRPr="00C0239A" w:rsidRDefault="00C31D46" w:rsidP="005C181A">
            <w:pPr>
              <w:rPr>
                <w:color w:val="000000"/>
                <w:sz w:val="24"/>
                <w:szCs w:val="24"/>
              </w:rPr>
            </w:pPr>
            <w:r w:rsidRPr="00C0239A">
              <w:rPr>
                <w:color w:val="000000"/>
                <w:sz w:val="24"/>
                <w:szCs w:val="24"/>
              </w:rPr>
              <w:t>ТУ</w:t>
            </w:r>
          </w:p>
        </w:tc>
        <w:tc>
          <w:tcPr>
            <w:tcW w:w="6303" w:type="dxa"/>
            <w:vAlign w:val="center"/>
          </w:tcPr>
          <w:p w:rsidR="00C31D46" w:rsidRPr="00C0239A" w:rsidRDefault="00C31D46" w:rsidP="005C181A">
            <w:pPr>
              <w:jc w:val="both"/>
              <w:rPr>
                <w:sz w:val="24"/>
                <w:szCs w:val="24"/>
              </w:rPr>
            </w:pPr>
            <w:r w:rsidRPr="00BD038C">
              <w:rPr>
                <w:sz w:val="24"/>
                <w:szCs w:val="24"/>
              </w:rPr>
              <w:t>Технические Условия</w:t>
            </w:r>
          </w:p>
        </w:tc>
      </w:tr>
      <w:tr w:rsidR="00C31D46" w:rsidRPr="00C0239A" w:rsidTr="005C181A">
        <w:trPr>
          <w:trHeight w:val="396"/>
          <w:jc w:val="center"/>
        </w:trPr>
        <w:tc>
          <w:tcPr>
            <w:tcW w:w="704" w:type="dxa"/>
            <w:vAlign w:val="center"/>
          </w:tcPr>
          <w:p w:rsidR="00C31D46" w:rsidRPr="00C0239A" w:rsidRDefault="00C31D46" w:rsidP="005C181A">
            <w:pPr>
              <w:jc w:val="center"/>
              <w:rPr>
                <w:sz w:val="24"/>
                <w:szCs w:val="24"/>
              </w:rPr>
            </w:pPr>
            <w:r w:rsidRPr="00C0239A">
              <w:rPr>
                <w:sz w:val="24"/>
                <w:szCs w:val="24"/>
              </w:rPr>
              <w:t>24</w:t>
            </w:r>
          </w:p>
          <w:p w:rsidR="00C31D46" w:rsidRPr="00C0239A" w:rsidRDefault="00C31D46" w:rsidP="005C181A">
            <w:pPr>
              <w:jc w:val="center"/>
              <w:rPr>
                <w:sz w:val="24"/>
                <w:szCs w:val="24"/>
              </w:rPr>
            </w:pPr>
          </w:p>
        </w:tc>
        <w:tc>
          <w:tcPr>
            <w:tcW w:w="2126" w:type="dxa"/>
            <w:vAlign w:val="center"/>
          </w:tcPr>
          <w:p w:rsidR="00C31D46" w:rsidRPr="00C0239A" w:rsidRDefault="00C31D46" w:rsidP="005C181A">
            <w:pPr>
              <w:rPr>
                <w:color w:val="000000"/>
                <w:sz w:val="24"/>
                <w:szCs w:val="24"/>
              </w:rPr>
            </w:pPr>
            <w:r w:rsidRPr="00C0239A">
              <w:rPr>
                <w:color w:val="000000"/>
                <w:sz w:val="24"/>
                <w:szCs w:val="24"/>
              </w:rPr>
              <w:t>УПБ</w:t>
            </w:r>
          </w:p>
        </w:tc>
        <w:tc>
          <w:tcPr>
            <w:tcW w:w="6303" w:type="dxa"/>
            <w:vAlign w:val="center"/>
          </w:tcPr>
          <w:p w:rsidR="00C31D46" w:rsidRPr="00BD038C" w:rsidRDefault="00C31D46" w:rsidP="005C181A">
            <w:pPr>
              <w:jc w:val="both"/>
              <w:rPr>
                <w:sz w:val="24"/>
                <w:szCs w:val="24"/>
              </w:rPr>
            </w:pPr>
            <w:r w:rsidRPr="00BD038C">
              <w:rPr>
                <w:sz w:val="24"/>
                <w:szCs w:val="24"/>
              </w:rPr>
              <w:t>Управление пожарной безопасности</w:t>
            </w:r>
          </w:p>
        </w:tc>
      </w:tr>
      <w:tr w:rsidR="00C31D46" w:rsidRPr="00C0239A" w:rsidTr="005C181A">
        <w:trPr>
          <w:trHeight w:val="396"/>
          <w:jc w:val="center"/>
        </w:trPr>
        <w:tc>
          <w:tcPr>
            <w:tcW w:w="704" w:type="dxa"/>
            <w:vAlign w:val="center"/>
          </w:tcPr>
          <w:p w:rsidR="00C31D46" w:rsidRPr="00575F0B" w:rsidRDefault="00C31D46" w:rsidP="005C181A">
            <w:pPr>
              <w:jc w:val="center"/>
              <w:rPr>
                <w:sz w:val="24"/>
                <w:szCs w:val="24"/>
              </w:rPr>
            </w:pPr>
            <w:r>
              <w:rPr>
                <w:sz w:val="24"/>
                <w:szCs w:val="24"/>
              </w:rPr>
              <w:t>25</w:t>
            </w:r>
          </w:p>
        </w:tc>
        <w:tc>
          <w:tcPr>
            <w:tcW w:w="2126" w:type="dxa"/>
            <w:vAlign w:val="center"/>
          </w:tcPr>
          <w:p w:rsidR="00C31D46" w:rsidRPr="00C0239A" w:rsidRDefault="00C31D46" w:rsidP="005C181A">
            <w:pPr>
              <w:rPr>
                <w:color w:val="000000"/>
                <w:sz w:val="24"/>
                <w:szCs w:val="24"/>
              </w:rPr>
            </w:pPr>
            <w:r w:rsidRPr="00C0239A">
              <w:rPr>
                <w:color w:val="000000"/>
                <w:sz w:val="24"/>
                <w:szCs w:val="24"/>
              </w:rPr>
              <w:t>ЦГСЭН</w:t>
            </w:r>
          </w:p>
        </w:tc>
        <w:tc>
          <w:tcPr>
            <w:tcW w:w="6303" w:type="dxa"/>
            <w:vAlign w:val="center"/>
          </w:tcPr>
          <w:p w:rsidR="00C31D46" w:rsidRPr="00C0239A" w:rsidRDefault="00C31D46" w:rsidP="005C181A">
            <w:pPr>
              <w:jc w:val="both"/>
              <w:rPr>
                <w:sz w:val="24"/>
                <w:szCs w:val="24"/>
              </w:rPr>
            </w:pPr>
            <w:r w:rsidRPr="00BD038C">
              <w:rPr>
                <w:sz w:val="24"/>
                <w:szCs w:val="24"/>
              </w:rPr>
              <w:t>Центр государственного санитарно-эпидемиологического надзора</w:t>
            </w:r>
          </w:p>
        </w:tc>
      </w:tr>
      <w:tr w:rsidR="00C31D46" w:rsidRPr="00C0239A" w:rsidTr="005C181A">
        <w:trPr>
          <w:trHeight w:val="396"/>
          <w:jc w:val="center"/>
        </w:trPr>
        <w:tc>
          <w:tcPr>
            <w:tcW w:w="704" w:type="dxa"/>
            <w:vAlign w:val="center"/>
          </w:tcPr>
          <w:p w:rsidR="00C31D46" w:rsidRPr="00575F0B" w:rsidRDefault="00C31D46" w:rsidP="005C181A">
            <w:pPr>
              <w:jc w:val="center"/>
              <w:rPr>
                <w:sz w:val="24"/>
                <w:szCs w:val="24"/>
              </w:rPr>
            </w:pPr>
            <w:r w:rsidRPr="00C0239A">
              <w:rPr>
                <w:sz w:val="24"/>
                <w:szCs w:val="24"/>
              </w:rPr>
              <w:t>2</w:t>
            </w:r>
            <w:r>
              <w:rPr>
                <w:sz w:val="24"/>
                <w:szCs w:val="24"/>
              </w:rPr>
              <w:t>6</w:t>
            </w:r>
          </w:p>
        </w:tc>
        <w:tc>
          <w:tcPr>
            <w:tcW w:w="2126" w:type="dxa"/>
            <w:vAlign w:val="center"/>
          </w:tcPr>
          <w:p w:rsidR="00C31D46" w:rsidRPr="00C0239A" w:rsidRDefault="00C31D46" w:rsidP="005C181A">
            <w:pPr>
              <w:rPr>
                <w:color w:val="000000"/>
                <w:sz w:val="24"/>
                <w:szCs w:val="24"/>
              </w:rPr>
            </w:pPr>
            <w:r w:rsidRPr="00C0239A">
              <w:rPr>
                <w:color w:val="000000"/>
                <w:sz w:val="24"/>
                <w:szCs w:val="24"/>
              </w:rPr>
              <w:t>WGS-84</w:t>
            </w:r>
          </w:p>
        </w:tc>
        <w:tc>
          <w:tcPr>
            <w:tcW w:w="6303" w:type="dxa"/>
            <w:vAlign w:val="center"/>
          </w:tcPr>
          <w:p w:rsidR="00C31D46" w:rsidRPr="00C0239A" w:rsidRDefault="00C31D46" w:rsidP="005C181A">
            <w:pPr>
              <w:jc w:val="both"/>
              <w:rPr>
                <w:sz w:val="24"/>
                <w:szCs w:val="24"/>
              </w:rPr>
            </w:pPr>
            <w:r w:rsidRPr="00BD038C">
              <w:rPr>
                <w:sz w:val="24"/>
                <w:szCs w:val="24"/>
              </w:rPr>
              <w:t>World Geodetic System 1984 – всемирная система геодезических параметров Земли 1984 года.</w:t>
            </w:r>
          </w:p>
        </w:tc>
      </w:tr>
    </w:tbl>
    <w:p w:rsidR="00852F9F" w:rsidRDefault="00852F9F" w:rsidP="00852F9F">
      <w:pPr>
        <w:rPr>
          <w:sz w:val="24"/>
          <w:szCs w:val="22"/>
        </w:rPr>
      </w:pPr>
    </w:p>
    <w:p w:rsidR="00FE679C" w:rsidRPr="00FE679C" w:rsidRDefault="00FE679C" w:rsidP="00FE679C">
      <w:pPr>
        <w:spacing w:after="200" w:line="276" w:lineRule="auto"/>
        <w:jc w:val="center"/>
        <w:rPr>
          <w:sz w:val="24"/>
          <w:szCs w:val="22"/>
        </w:rPr>
      </w:pPr>
      <w:r w:rsidRPr="00D85C8B">
        <w:rPr>
          <w:b/>
          <w:sz w:val="24"/>
          <w:szCs w:val="24"/>
        </w:rPr>
        <w:t>Требования к волоконно-оптическому кабелю</w:t>
      </w:r>
    </w:p>
    <w:p w:rsidR="00FE679C" w:rsidRPr="00A7518D" w:rsidRDefault="00FE679C" w:rsidP="00FE679C"/>
    <w:p w:rsidR="00FE679C" w:rsidRPr="00AD3021" w:rsidRDefault="00FE679C" w:rsidP="00FE679C">
      <w:pPr>
        <w:pStyle w:val="ac"/>
        <w:numPr>
          <w:ilvl w:val="0"/>
          <w:numId w:val="33"/>
        </w:numPr>
        <w:spacing w:after="160" w:line="259" w:lineRule="auto"/>
        <w:ind w:left="426" w:hanging="426"/>
        <w:contextualSpacing/>
        <w:rPr>
          <w:b/>
          <w:sz w:val="24"/>
          <w:szCs w:val="24"/>
        </w:rPr>
      </w:pPr>
      <w:r w:rsidRPr="00AD3021">
        <w:rPr>
          <w:b/>
          <w:sz w:val="24"/>
          <w:szCs w:val="24"/>
        </w:rPr>
        <w:t>Общее описание и требования</w:t>
      </w:r>
    </w:p>
    <w:p w:rsidR="00FE679C" w:rsidRDefault="00FE679C" w:rsidP="00FE679C">
      <w:pPr>
        <w:ind w:firstLine="567"/>
        <w:jc w:val="both"/>
        <w:rPr>
          <w:sz w:val="24"/>
          <w:szCs w:val="24"/>
        </w:rPr>
      </w:pPr>
      <w:r>
        <w:rPr>
          <w:sz w:val="24"/>
          <w:szCs w:val="24"/>
        </w:rPr>
        <w:t xml:space="preserve">Исполнитель ответственен за выбор и приобретение волоконно-оптического кабеля (ВОК), муфт, </w:t>
      </w:r>
      <w:r>
        <w:rPr>
          <w:sz w:val="24"/>
          <w:szCs w:val="24"/>
          <w:lang w:val="en-US"/>
        </w:rPr>
        <w:t>ODF</w:t>
      </w:r>
      <w:r w:rsidRPr="000916C8">
        <w:rPr>
          <w:sz w:val="24"/>
          <w:szCs w:val="24"/>
        </w:rPr>
        <w:t xml:space="preserve"> </w:t>
      </w:r>
      <w:r>
        <w:rPr>
          <w:sz w:val="24"/>
          <w:szCs w:val="24"/>
        </w:rPr>
        <w:t>и других материалов необходимых для реализации проекта согласно данному ТЗ, а также проектной документации, и приобретает за собственный счет.</w:t>
      </w:r>
    </w:p>
    <w:p w:rsidR="00FE679C" w:rsidRPr="0068782E" w:rsidRDefault="00FE679C" w:rsidP="00FE679C">
      <w:pPr>
        <w:ind w:firstLine="567"/>
        <w:jc w:val="both"/>
        <w:rPr>
          <w:sz w:val="24"/>
          <w:szCs w:val="24"/>
        </w:rPr>
      </w:pPr>
      <w:r>
        <w:rPr>
          <w:sz w:val="24"/>
          <w:szCs w:val="24"/>
        </w:rPr>
        <w:t xml:space="preserve">Волоконно-оптический кабель должен иметь одномодовое оптическое волокно с низким пиком воды, оптимизированное на длине волны 1310, 1550, 1625 и 1383 нм по рекомендации МСЭ-Т </w:t>
      </w:r>
      <w:r>
        <w:rPr>
          <w:sz w:val="24"/>
          <w:szCs w:val="24"/>
          <w:lang w:val="en-US"/>
        </w:rPr>
        <w:t>G</w:t>
      </w:r>
      <w:r w:rsidRPr="00672F1B">
        <w:rPr>
          <w:sz w:val="24"/>
          <w:szCs w:val="24"/>
        </w:rPr>
        <w:t>.652.</w:t>
      </w:r>
      <w:r>
        <w:rPr>
          <w:sz w:val="24"/>
          <w:szCs w:val="24"/>
          <w:lang w:val="en-US"/>
        </w:rPr>
        <w:t>D</w:t>
      </w:r>
      <w:r w:rsidRPr="00672F1B">
        <w:rPr>
          <w:sz w:val="24"/>
          <w:szCs w:val="24"/>
        </w:rPr>
        <w:t xml:space="preserve"> </w:t>
      </w:r>
      <w:r>
        <w:rPr>
          <w:sz w:val="24"/>
          <w:szCs w:val="24"/>
        </w:rPr>
        <w:t xml:space="preserve">с уменьшенным радиусом изгиба по рекомендации МСЭ-Т </w:t>
      </w:r>
      <w:r>
        <w:rPr>
          <w:sz w:val="24"/>
          <w:szCs w:val="24"/>
          <w:lang w:val="en-US"/>
        </w:rPr>
        <w:t>G</w:t>
      </w:r>
      <w:r w:rsidRPr="00672F1B">
        <w:rPr>
          <w:sz w:val="24"/>
          <w:szCs w:val="24"/>
        </w:rPr>
        <w:t>.657.</w:t>
      </w:r>
      <w:r>
        <w:rPr>
          <w:sz w:val="24"/>
          <w:szCs w:val="24"/>
          <w:lang w:val="en-US"/>
        </w:rPr>
        <w:t>A</w:t>
      </w:r>
      <w:r w:rsidRPr="00672F1B">
        <w:rPr>
          <w:sz w:val="24"/>
          <w:szCs w:val="24"/>
        </w:rPr>
        <w:t>1</w:t>
      </w:r>
      <w:r>
        <w:rPr>
          <w:sz w:val="24"/>
          <w:szCs w:val="24"/>
        </w:rPr>
        <w:t xml:space="preserve"> и</w:t>
      </w:r>
      <w:r w:rsidRPr="0073152A">
        <w:rPr>
          <w:sz w:val="24"/>
          <w:szCs w:val="24"/>
        </w:rPr>
        <w:t>/</w:t>
      </w:r>
      <w:r>
        <w:rPr>
          <w:sz w:val="24"/>
          <w:szCs w:val="24"/>
        </w:rPr>
        <w:t xml:space="preserve">или </w:t>
      </w:r>
      <w:r>
        <w:rPr>
          <w:sz w:val="24"/>
          <w:szCs w:val="24"/>
          <w:lang w:val="en-US"/>
        </w:rPr>
        <w:t>A</w:t>
      </w:r>
      <w:r w:rsidRPr="00672F1B">
        <w:rPr>
          <w:sz w:val="24"/>
          <w:szCs w:val="24"/>
        </w:rPr>
        <w:t>2.</w:t>
      </w:r>
      <w:r w:rsidRPr="0073152A">
        <w:rPr>
          <w:sz w:val="24"/>
          <w:szCs w:val="24"/>
        </w:rPr>
        <w:t xml:space="preserve"> </w:t>
      </w:r>
      <w:r>
        <w:rPr>
          <w:sz w:val="24"/>
          <w:szCs w:val="24"/>
        </w:rPr>
        <w:t xml:space="preserve">Кабель ВОК должен соответствовать требованиям нормативной документации </w:t>
      </w:r>
      <w:r>
        <w:rPr>
          <w:sz w:val="24"/>
          <w:szCs w:val="24"/>
          <w:lang w:val="en-US"/>
        </w:rPr>
        <w:t>O</w:t>
      </w:r>
      <w:r w:rsidRPr="0068782E">
        <w:rPr>
          <w:sz w:val="24"/>
          <w:szCs w:val="24"/>
        </w:rPr>
        <w:t>’</w:t>
      </w:r>
      <w:r>
        <w:rPr>
          <w:sz w:val="24"/>
          <w:szCs w:val="24"/>
          <w:lang w:val="en-US"/>
        </w:rPr>
        <w:t>zDSt</w:t>
      </w:r>
      <w:r w:rsidRPr="0068782E">
        <w:rPr>
          <w:sz w:val="24"/>
          <w:szCs w:val="24"/>
        </w:rPr>
        <w:t xml:space="preserve"> 3172:2017.</w:t>
      </w:r>
    </w:p>
    <w:p w:rsidR="00FE679C" w:rsidRPr="00AD3021" w:rsidRDefault="00FE679C" w:rsidP="00FE679C">
      <w:pPr>
        <w:pStyle w:val="ac"/>
        <w:numPr>
          <w:ilvl w:val="0"/>
          <w:numId w:val="33"/>
        </w:numPr>
        <w:spacing w:after="160" w:line="259" w:lineRule="auto"/>
        <w:ind w:left="426" w:hanging="426"/>
        <w:contextualSpacing/>
        <w:rPr>
          <w:b/>
          <w:sz w:val="24"/>
          <w:szCs w:val="24"/>
        </w:rPr>
      </w:pPr>
      <w:r w:rsidRPr="00AD3021">
        <w:rPr>
          <w:b/>
          <w:sz w:val="24"/>
          <w:szCs w:val="24"/>
        </w:rPr>
        <w:t>Краткие характеристики кабеля ВОК</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4536"/>
        <w:gridCol w:w="3969"/>
      </w:tblGrid>
      <w:tr w:rsidR="00FE679C" w:rsidRPr="00F16E4E" w:rsidTr="00B72A7B">
        <w:trPr>
          <w:jc w:val="center"/>
        </w:trPr>
        <w:tc>
          <w:tcPr>
            <w:tcW w:w="988" w:type="dxa"/>
            <w:shd w:val="clear" w:color="auto" w:fill="DBE5F1" w:themeFill="accent1" w:themeFillTint="33"/>
            <w:vAlign w:val="center"/>
          </w:tcPr>
          <w:p w:rsidR="00FE679C" w:rsidRPr="00F16E4E" w:rsidRDefault="00FE679C" w:rsidP="00B72A7B">
            <w:pPr>
              <w:rPr>
                <w:sz w:val="24"/>
                <w:szCs w:val="24"/>
              </w:rPr>
            </w:pPr>
          </w:p>
        </w:tc>
        <w:tc>
          <w:tcPr>
            <w:tcW w:w="4536" w:type="dxa"/>
            <w:shd w:val="clear" w:color="auto" w:fill="DBE5F1" w:themeFill="accent1" w:themeFillTint="33"/>
            <w:vAlign w:val="center"/>
          </w:tcPr>
          <w:p w:rsidR="00FE679C" w:rsidRPr="00F16E4E" w:rsidRDefault="00FE679C" w:rsidP="00B72A7B">
            <w:pPr>
              <w:rPr>
                <w:sz w:val="24"/>
                <w:szCs w:val="24"/>
              </w:rPr>
            </w:pPr>
            <w:r>
              <w:rPr>
                <w:sz w:val="24"/>
                <w:szCs w:val="24"/>
              </w:rPr>
              <w:t>Основные технические характеристики</w:t>
            </w:r>
          </w:p>
        </w:tc>
        <w:tc>
          <w:tcPr>
            <w:tcW w:w="3969" w:type="dxa"/>
            <w:shd w:val="clear" w:color="auto" w:fill="DBE5F1" w:themeFill="accent1" w:themeFillTint="33"/>
            <w:vAlign w:val="center"/>
          </w:tcPr>
          <w:p w:rsidR="00FE679C" w:rsidRPr="00F16E4E" w:rsidRDefault="00FE679C" w:rsidP="00B72A7B">
            <w:pPr>
              <w:rPr>
                <w:sz w:val="24"/>
                <w:szCs w:val="24"/>
              </w:rPr>
            </w:pPr>
            <w:r>
              <w:rPr>
                <w:sz w:val="24"/>
                <w:szCs w:val="24"/>
              </w:rPr>
              <w:t>Значения</w:t>
            </w:r>
          </w:p>
        </w:tc>
      </w:tr>
      <w:tr w:rsidR="00FE679C" w:rsidRPr="00F16E4E" w:rsidTr="00B72A7B">
        <w:trPr>
          <w:jc w:val="center"/>
        </w:trPr>
        <w:tc>
          <w:tcPr>
            <w:tcW w:w="988" w:type="dxa"/>
            <w:vAlign w:val="center"/>
          </w:tcPr>
          <w:p w:rsidR="00FE679C" w:rsidRPr="00591EF9" w:rsidRDefault="00FE679C" w:rsidP="00FE679C">
            <w:pPr>
              <w:pStyle w:val="ac"/>
              <w:numPr>
                <w:ilvl w:val="0"/>
                <w:numId w:val="34"/>
              </w:numPr>
              <w:spacing w:after="160" w:line="259" w:lineRule="auto"/>
              <w:ind w:hanging="556"/>
              <w:contextualSpacing/>
              <w:rPr>
                <w:sz w:val="24"/>
                <w:szCs w:val="24"/>
                <w:lang w:val="en-US"/>
              </w:rPr>
            </w:pPr>
          </w:p>
        </w:tc>
        <w:tc>
          <w:tcPr>
            <w:tcW w:w="4536" w:type="dxa"/>
            <w:shd w:val="clear" w:color="auto" w:fill="auto"/>
            <w:vAlign w:val="center"/>
          </w:tcPr>
          <w:p w:rsidR="00FE679C" w:rsidRPr="00591EF9" w:rsidRDefault="00FE679C" w:rsidP="00B72A7B">
            <w:pPr>
              <w:rPr>
                <w:sz w:val="24"/>
                <w:szCs w:val="24"/>
              </w:rPr>
            </w:pPr>
            <w:r w:rsidRPr="00591EF9">
              <w:rPr>
                <w:sz w:val="24"/>
                <w:szCs w:val="24"/>
              </w:rPr>
              <w:t>Количество кабеля</w:t>
            </w:r>
          </w:p>
        </w:tc>
        <w:tc>
          <w:tcPr>
            <w:tcW w:w="3969" w:type="dxa"/>
            <w:shd w:val="clear" w:color="auto" w:fill="auto"/>
          </w:tcPr>
          <w:p w:rsidR="00FE679C" w:rsidRPr="007437A7" w:rsidRDefault="00FE679C" w:rsidP="00B72A7B">
            <w:pPr>
              <w:rPr>
                <w:sz w:val="24"/>
                <w:szCs w:val="24"/>
                <w:highlight w:val="yellow"/>
              </w:rPr>
            </w:pPr>
            <w:r w:rsidRPr="00591EF9">
              <w:rPr>
                <w:sz w:val="24"/>
                <w:szCs w:val="24"/>
              </w:rPr>
              <w:t>Предварительная длина кабеля для приобретения - 80 км.  Точный расчёт определится при разработке РП и ПСД.</w:t>
            </w:r>
          </w:p>
        </w:tc>
      </w:tr>
      <w:tr w:rsidR="00FE679C" w:rsidRPr="00F16E4E" w:rsidTr="00B72A7B">
        <w:trPr>
          <w:jc w:val="center"/>
        </w:trPr>
        <w:tc>
          <w:tcPr>
            <w:tcW w:w="988" w:type="dxa"/>
            <w:vAlign w:val="center"/>
          </w:tcPr>
          <w:p w:rsidR="00FE679C" w:rsidRPr="006F74BA" w:rsidRDefault="00FE679C" w:rsidP="00FE679C">
            <w:pPr>
              <w:pStyle w:val="ac"/>
              <w:numPr>
                <w:ilvl w:val="0"/>
                <w:numId w:val="34"/>
              </w:numPr>
              <w:spacing w:after="160" w:line="259" w:lineRule="auto"/>
              <w:ind w:hanging="556"/>
              <w:contextualSpacing/>
              <w:rPr>
                <w:sz w:val="24"/>
                <w:szCs w:val="24"/>
              </w:rPr>
            </w:pPr>
          </w:p>
        </w:tc>
        <w:tc>
          <w:tcPr>
            <w:tcW w:w="4536" w:type="dxa"/>
            <w:shd w:val="clear" w:color="auto" w:fill="auto"/>
            <w:vAlign w:val="center"/>
          </w:tcPr>
          <w:p w:rsidR="00FE679C" w:rsidRPr="00F16E4E" w:rsidRDefault="00FE679C" w:rsidP="00B72A7B">
            <w:pPr>
              <w:rPr>
                <w:sz w:val="24"/>
                <w:szCs w:val="24"/>
              </w:rPr>
            </w:pPr>
            <w:r>
              <w:rPr>
                <w:sz w:val="24"/>
                <w:szCs w:val="24"/>
              </w:rPr>
              <w:t>Количество оптических волокон в кабеле</w:t>
            </w:r>
          </w:p>
        </w:tc>
        <w:tc>
          <w:tcPr>
            <w:tcW w:w="3969" w:type="dxa"/>
            <w:shd w:val="clear" w:color="auto" w:fill="auto"/>
          </w:tcPr>
          <w:p w:rsidR="00FE679C" w:rsidRPr="00F16E4E" w:rsidRDefault="00FE679C" w:rsidP="00B72A7B">
            <w:pPr>
              <w:rPr>
                <w:sz w:val="24"/>
                <w:szCs w:val="24"/>
              </w:rPr>
            </w:pPr>
            <w:r>
              <w:rPr>
                <w:sz w:val="24"/>
                <w:szCs w:val="24"/>
              </w:rPr>
              <w:t>32 волокна</w:t>
            </w:r>
          </w:p>
        </w:tc>
      </w:tr>
      <w:tr w:rsidR="00FE679C" w:rsidRPr="00F16E4E" w:rsidTr="00B72A7B">
        <w:trPr>
          <w:trHeight w:val="275"/>
          <w:jc w:val="center"/>
        </w:trPr>
        <w:tc>
          <w:tcPr>
            <w:tcW w:w="988" w:type="dxa"/>
            <w:vAlign w:val="center"/>
          </w:tcPr>
          <w:p w:rsidR="00FE679C" w:rsidRPr="006F74BA" w:rsidRDefault="00FE679C" w:rsidP="00FE679C">
            <w:pPr>
              <w:pStyle w:val="ac"/>
              <w:numPr>
                <w:ilvl w:val="0"/>
                <w:numId w:val="34"/>
              </w:numPr>
              <w:spacing w:after="160" w:line="259" w:lineRule="auto"/>
              <w:ind w:hanging="556"/>
              <w:contextualSpacing/>
              <w:rPr>
                <w:sz w:val="24"/>
                <w:szCs w:val="24"/>
              </w:rPr>
            </w:pPr>
          </w:p>
        </w:tc>
        <w:tc>
          <w:tcPr>
            <w:tcW w:w="4536" w:type="dxa"/>
            <w:shd w:val="clear" w:color="auto" w:fill="auto"/>
            <w:vAlign w:val="center"/>
          </w:tcPr>
          <w:p w:rsidR="00FE679C" w:rsidRPr="00F16E4E" w:rsidRDefault="00FE679C" w:rsidP="00B72A7B">
            <w:pPr>
              <w:rPr>
                <w:sz w:val="24"/>
                <w:szCs w:val="24"/>
              </w:rPr>
            </w:pPr>
            <w:r>
              <w:rPr>
                <w:sz w:val="24"/>
                <w:szCs w:val="24"/>
              </w:rPr>
              <w:t>Количество модулей в оптическом кабеле</w:t>
            </w:r>
          </w:p>
        </w:tc>
        <w:tc>
          <w:tcPr>
            <w:tcW w:w="3969" w:type="dxa"/>
            <w:shd w:val="clear" w:color="auto" w:fill="auto"/>
          </w:tcPr>
          <w:p w:rsidR="00FE679C" w:rsidRPr="006544EE" w:rsidRDefault="00FE679C" w:rsidP="00B72A7B">
            <w:pPr>
              <w:rPr>
                <w:sz w:val="24"/>
                <w:szCs w:val="24"/>
              </w:rPr>
            </w:pPr>
            <w:r>
              <w:rPr>
                <w:sz w:val="24"/>
                <w:szCs w:val="24"/>
              </w:rPr>
              <w:t>4 модуля</w:t>
            </w:r>
          </w:p>
        </w:tc>
      </w:tr>
      <w:tr w:rsidR="00FE679C" w:rsidRPr="00F16E4E" w:rsidTr="00B72A7B">
        <w:trPr>
          <w:jc w:val="center"/>
        </w:trPr>
        <w:tc>
          <w:tcPr>
            <w:tcW w:w="988" w:type="dxa"/>
            <w:vAlign w:val="center"/>
          </w:tcPr>
          <w:p w:rsidR="00FE679C" w:rsidRPr="006F74BA" w:rsidRDefault="00FE679C" w:rsidP="00FE679C">
            <w:pPr>
              <w:pStyle w:val="ac"/>
              <w:numPr>
                <w:ilvl w:val="0"/>
                <w:numId w:val="34"/>
              </w:numPr>
              <w:spacing w:after="160" w:line="259" w:lineRule="auto"/>
              <w:ind w:hanging="556"/>
              <w:contextualSpacing/>
              <w:rPr>
                <w:sz w:val="24"/>
                <w:szCs w:val="24"/>
              </w:rPr>
            </w:pPr>
          </w:p>
        </w:tc>
        <w:tc>
          <w:tcPr>
            <w:tcW w:w="4536" w:type="dxa"/>
            <w:shd w:val="clear" w:color="auto" w:fill="auto"/>
            <w:vAlign w:val="center"/>
          </w:tcPr>
          <w:p w:rsidR="00FE679C" w:rsidRPr="00F16E4E" w:rsidRDefault="00FE679C" w:rsidP="00B72A7B">
            <w:pPr>
              <w:rPr>
                <w:sz w:val="24"/>
                <w:szCs w:val="24"/>
              </w:rPr>
            </w:pPr>
            <w:r>
              <w:rPr>
                <w:sz w:val="24"/>
                <w:szCs w:val="24"/>
              </w:rPr>
              <w:t>Тип оптического волокна</w:t>
            </w:r>
          </w:p>
        </w:tc>
        <w:tc>
          <w:tcPr>
            <w:tcW w:w="3969" w:type="dxa"/>
            <w:shd w:val="clear" w:color="auto" w:fill="auto"/>
          </w:tcPr>
          <w:p w:rsidR="00FE679C" w:rsidRPr="00EB4F02" w:rsidRDefault="00FE679C" w:rsidP="00B72A7B">
            <w:pPr>
              <w:rPr>
                <w:sz w:val="24"/>
                <w:szCs w:val="24"/>
              </w:rPr>
            </w:pPr>
            <w:r>
              <w:rPr>
                <w:sz w:val="24"/>
                <w:szCs w:val="24"/>
              </w:rPr>
              <w:t xml:space="preserve">МСЭ-Т </w:t>
            </w:r>
            <w:r>
              <w:rPr>
                <w:sz w:val="24"/>
                <w:szCs w:val="24"/>
                <w:lang w:val="en-US"/>
              </w:rPr>
              <w:t>G</w:t>
            </w:r>
            <w:r w:rsidRPr="00EB4F02">
              <w:rPr>
                <w:sz w:val="24"/>
                <w:szCs w:val="24"/>
              </w:rPr>
              <w:t>.652.</w:t>
            </w:r>
            <w:r>
              <w:rPr>
                <w:sz w:val="24"/>
                <w:szCs w:val="24"/>
                <w:lang w:val="en-US"/>
              </w:rPr>
              <w:t>D</w:t>
            </w:r>
            <w:r>
              <w:rPr>
                <w:sz w:val="24"/>
                <w:szCs w:val="24"/>
              </w:rPr>
              <w:t xml:space="preserve">, </w:t>
            </w:r>
            <w:r>
              <w:rPr>
                <w:sz w:val="24"/>
                <w:szCs w:val="24"/>
                <w:lang w:val="en-US"/>
              </w:rPr>
              <w:t>G</w:t>
            </w:r>
            <w:r w:rsidRPr="00EB4F02">
              <w:rPr>
                <w:sz w:val="24"/>
                <w:szCs w:val="24"/>
              </w:rPr>
              <w:t>.657.</w:t>
            </w:r>
            <w:r>
              <w:rPr>
                <w:sz w:val="24"/>
                <w:szCs w:val="24"/>
                <w:lang w:val="en-US"/>
              </w:rPr>
              <w:t>A1/A2</w:t>
            </w:r>
          </w:p>
        </w:tc>
      </w:tr>
      <w:tr w:rsidR="00FE679C" w:rsidRPr="00F16E4E" w:rsidTr="00B72A7B">
        <w:trPr>
          <w:jc w:val="center"/>
        </w:trPr>
        <w:tc>
          <w:tcPr>
            <w:tcW w:w="988" w:type="dxa"/>
            <w:vAlign w:val="center"/>
          </w:tcPr>
          <w:p w:rsidR="00FE679C" w:rsidRPr="006F74BA" w:rsidRDefault="00FE679C" w:rsidP="00FE679C">
            <w:pPr>
              <w:pStyle w:val="ac"/>
              <w:numPr>
                <w:ilvl w:val="0"/>
                <w:numId w:val="34"/>
              </w:numPr>
              <w:spacing w:after="160" w:line="259" w:lineRule="auto"/>
              <w:ind w:hanging="556"/>
              <w:contextualSpacing/>
              <w:rPr>
                <w:sz w:val="24"/>
                <w:szCs w:val="24"/>
              </w:rPr>
            </w:pPr>
          </w:p>
        </w:tc>
        <w:tc>
          <w:tcPr>
            <w:tcW w:w="4536" w:type="dxa"/>
            <w:vAlign w:val="center"/>
          </w:tcPr>
          <w:p w:rsidR="00FE679C" w:rsidRPr="00EB4F02" w:rsidRDefault="00FE679C" w:rsidP="00B72A7B">
            <w:pPr>
              <w:rPr>
                <w:sz w:val="24"/>
                <w:szCs w:val="24"/>
              </w:rPr>
            </w:pPr>
            <w:r>
              <w:rPr>
                <w:sz w:val="24"/>
                <w:szCs w:val="24"/>
              </w:rPr>
              <w:t>Фирма производитель оптического волокна</w:t>
            </w:r>
          </w:p>
        </w:tc>
        <w:tc>
          <w:tcPr>
            <w:tcW w:w="3969" w:type="dxa"/>
            <w:vAlign w:val="center"/>
          </w:tcPr>
          <w:p w:rsidR="00FE679C" w:rsidRPr="00EB4F02" w:rsidRDefault="00FE679C" w:rsidP="00B72A7B">
            <w:pPr>
              <w:rPr>
                <w:sz w:val="24"/>
                <w:szCs w:val="24"/>
                <w:lang w:val="en-US"/>
              </w:rPr>
            </w:pPr>
            <w:r>
              <w:rPr>
                <w:sz w:val="24"/>
                <w:szCs w:val="24"/>
                <w:lang w:val="en-US"/>
              </w:rPr>
              <w:t>CORNING</w:t>
            </w:r>
          </w:p>
        </w:tc>
      </w:tr>
      <w:tr w:rsidR="00FE679C" w:rsidRPr="00F16E4E" w:rsidTr="00B72A7B">
        <w:trPr>
          <w:jc w:val="center"/>
        </w:trPr>
        <w:tc>
          <w:tcPr>
            <w:tcW w:w="988" w:type="dxa"/>
            <w:vAlign w:val="center"/>
          </w:tcPr>
          <w:p w:rsidR="00FE679C" w:rsidRPr="006F74BA" w:rsidRDefault="00FE679C" w:rsidP="00FE679C">
            <w:pPr>
              <w:pStyle w:val="ac"/>
              <w:numPr>
                <w:ilvl w:val="0"/>
                <w:numId w:val="34"/>
              </w:numPr>
              <w:spacing w:after="160" w:line="259" w:lineRule="auto"/>
              <w:ind w:hanging="556"/>
              <w:contextualSpacing/>
              <w:rPr>
                <w:sz w:val="24"/>
                <w:szCs w:val="24"/>
              </w:rPr>
            </w:pPr>
          </w:p>
        </w:tc>
        <w:tc>
          <w:tcPr>
            <w:tcW w:w="4536" w:type="dxa"/>
            <w:vAlign w:val="center"/>
          </w:tcPr>
          <w:p w:rsidR="00FE679C" w:rsidRDefault="00FE679C" w:rsidP="00B72A7B">
            <w:pPr>
              <w:rPr>
                <w:sz w:val="24"/>
                <w:szCs w:val="24"/>
              </w:rPr>
            </w:pPr>
            <w:r>
              <w:rPr>
                <w:sz w:val="24"/>
                <w:szCs w:val="24"/>
              </w:rPr>
              <w:t>Коэффициент затухания при λ 1310 нм</w:t>
            </w:r>
          </w:p>
        </w:tc>
        <w:tc>
          <w:tcPr>
            <w:tcW w:w="3969" w:type="dxa"/>
            <w:vAlign w:val="center"/>
          </w:tcPr>
          <w:p w:rsidR="00FE679C" w:rsidRPr="00796138" w:rsidRDefault="00FE679C" w:rsidP="00B72A7B">
            <w:pPr>
              <w:rPr>
                <w:sz w:val="24"/>
                <w:szCs w:val="24"/>
              </w:rPr>
            </w:pPr>
            <w:r>
              <w:rPr>
                <w:sz w:val="24"/>
                <w:szCs w:val="24"/>
              </w:rPr>
              <w:t>не более 0,32дБ/км</w:t>
            </w:r>
          </w:p>
        </w:tc>
      </w:tr>
      <w:tr w:rsidR="00FE679C" w:rsidRPr="00F16E4E" w:rsidTr="00B72A7B">
        <w:trPr>
          <w:jc w:val="center"/>
        </w:trPr>
        <w:tc>
          <w:tcPr>
            <w:tcW w:w="988" w:type="dxa"/>
            <w:vAlign w:val="center"/>
          </w:tcPr>
          <w:p w:rsidR="00FE679C" w:rsidRPr="006F74BA" w:rsidRDefault="00FE679C" w:rsidP="00FE679C">
            <w:pPr>
              <w:pStyle w:val="ac"/>
              <w:numPr>
                <w:ilvl w:val="0"/>
                <w:numId w:val="34"/>
              </w:numPr>
              <w:spacing w:after="160" w:line="259" w:lineRule="auto"/>
              <w:ind w:hanging="556"/>
              <w:contextualSpacing/>
              <w:rPr>
                <w:sz w:val="24"/>
                <w:szCs w:val="24"/>
              </w:rPr>
            </w:pPr>
          </w:p>
        </w:tc>
        <w:tc>
          <w:tcPr>
            <w:tcW w:w="4536" w:type="dxa"/>
            <w:vAlign w:val="center"/>
          </w:tcPr>
          <w:p w:rsidR="00FE679C" w:rsidRDefault="00FE679C" w:rsidP="00B72A7B">
            <w:pPr>
              <w:rPr>
                <w:sz w:val="24"/>
                <w:szCs w:val="24"/>
              </w:rPr>
            </w:pPr>
            <w:r>
              <w:rPr>
                <w:sz w:val="24"/>
                <w:szCs w:val="24"/>
              </w:rPr>
              <w:t>Коэффициент затухания при λ 1550 нм</w:t>
            </w:r>
          </w:p>
        </w:tc>
        <w:tc>
          <w:tcPr>
            <w:tcW w:w="3969" w:type="dxa"/>
            <w:vAlign w:val="center"/>
          </w:tcPr>
          <w:p w:rsidR="00FE679C" w:rsidRPr="00796138" w:rsidRDefault="00FE679C" w:rsidP="00B72A7B">
            <w:pPr>
              <w:rPr>
                <w:sz w:val="24"/>
                <w:szCs w:val="24"/>
              </w:rPr>
            </w:pPr>
            <w:r>
              <w:rPr>
                <w:sz w:val="24"/>
                <w:szCs w:val="24"/>
              </w:rPr>
              <w:t>не более 0,</w:t>
            </w:r>
            <w:r>
              <w:rPr>
                <w:sz w:val="24"/>
                <w:szCs w:val="24"/>
                <w:lang w:val="en-US"/>
              </w:rPr>
              <w:t>20</w:t>
            </w:r>
            <w:r>
              <w:rPr>
                <w:sz w:val="24"/>
                <w:szCs w:val="24"/>
              </w:rPr>
              <w:t>дБ/км</w:t>
            </w:r>
          </w:p>
        </w:tc>
      </w:tr>
      <w:tr w:rsidR="00FE679C" w:rsidRPr="00F16E4E" w:rsidTr="00B72A7B">
        <w:trPr>
          <w:jc w:val="center"/>
        </w:trPr>
        <w:tc>
          <w:tcPr>
            <w:tcW w:w="988" w:type="dxa"/>
            <w:vAlign w:val="center"/>
          </w:tcPr>
          <w:p w:rsidR="00FE679C" w:rsidRPr="006F74BA" w:rsidRDefault="00FE679C" w:rsidP="00FE679C">
            <w:pPr>
              <w:pStyle w:val="ac"/>
              <w:numPr>
                <w:ilvl w:val="0"/>
                <w:numId w:val="34"/>
              </w:numPr>
              <w:spacing w:after="160" w:line="259" w:lineRule="auto"/>
              <w:ind w:hanging="556"/>
              <w:contextualSpacing/>
              <w:rPr>
                <w:sz w:val="24"/>
                <w:szCs w:val="24"/>
              </w:rPr>
            </w:pPr>
          </w:p>
        </w:tc>
        <w:tc>
          <w:tcPr>
            <w:tcW w:w="4536" w:type="dxa"/>
            <w:vAlign w:val="center"/>
          </w:tcPr>
          <w:p w:rsidR="00FE679C" w:rsidRDefault="00FE679C" w:rsidP="00B72A7B">
            <w:pPr>
              <w:rPr>
                <w:sz w:val="24"/>
                <w:szCs w:val="24"/>
              </w:rPr>
            </w:pPr>
            <w:r>
              <w:rPr>
                <w:sz w:val="24"/>
                <w:szCs w:val="24"/>
              </w:rPr>
              <w:t>Хроматическая дисперсия при длине волны 1310 нм</w:t>
            </w:r>
          </w:p>
        </w:tc>
        <w:tc>
          <w:tcPr>
            <w:tcW w:w="3969" w:type="dxa"/>
            <w:vAlign w:val="center"/>
          </w:tcPr>
          <w:p w:rsidR="00FE679C" w:rsidRDefault="00FE679C" w:rsidP="00B72A7B">
            <w:pPr>
              <w:rPr>
                <w:sz w:val="24"/>
                <w:szCs w:val="24"/>
              </w:rPr>
            </w:pPr>
            <w:r>
              <w:rPr>
                <w:sz w:val="24"/>
                <w:szCs w:val="24"/>
              </w:rPr>
              <w:t>не более 3,5 пс/(нм*км)</w:t>
            </w:r>
          </w:p>
        </w:tc>
      </w:tr>
      <w:tr w:rsidR="00FE679C" w:rsidRPr="00F16E4E" w:rsidTr="00B72A7B">
        <w:trPr>
          <w:jc w:val="center"/>
        </w:trPr>
        <w:tc>
          <w:tcPr>
            <w:tcW w:w="988" w:type="dxa"/>
            <w:vAlign w:val="center"/>
          </w:tcPr>
          <w:p w:rsidR="00FE679C" w:rsidRPr="006F74BA" w:rsidRDefault="00FE679C" w:rsidP="00FE679C">
            <w:pPr>
              <w:pStyle w:val="ac"/>
              <w:numPr>
                <w:ilvl w:val="0"/>
                <w:numId w:val="34"/>
              </w:numPr>
              <w:spacing w:after="160" w:line="259" w:lineRule="auto"/>
              <w:ind w:hanging="556"/>
              <w:contextualSpacing/>
              <w:rPr>
                <w:sz w:val="24"/>
                <w:szCs w:val="24"/>
              </w:rPr>
            </w:pPr>
          </w:p>
        </w:tc>
        <w:tc>
          <w:tcPr>
            <w:tcW w:w="4536" w:type="dxa"/>
            <w:vAlign w:val="center"/>
          </w:tcPr>
          <w:p w:rsidR="00FE679C" w:rsidRDefault="00FE679C" w:rsidP="00B72A7B">
            <w:pPr>
              <w:rPr>
                <w:sz w:val="24"/>
                <w:szCs w:val="24"/>
              </w:rPr>
            </w:pPr>
            <w:r>
              <w:rPr>
                <w:sz w:val="24"/>
                <w:szCs w:val="24"/>
              </w:rPr>
              <w:t>Хроматическая дисперсия при длине волны 1550 нм</w:t>
            </w:r>
          </w:p>
        </w:tc>
        <w:tc>
          <w:tcPr>
            <w:tcW w:w="3969" w:type="dxa"/>
            <w:vAlign w:val="center"/>
          </w:tcPr>
          <w:p w:rsidR="00FE679C" w:rsidRDefault="00FE679C" w:rsidP="00B72A7B">
            <w:pPr>
              <w:rPr>
                <w:sz w:val="24"/>
                <w:szCs w:val="24"/>
              </w:rPr>
            </w:pPr>
            <w:r>
              <w:rPr>
                <w:sz w:val="24"/>
                <w:szCs w:val="24"/>
              </w:rPr>
              <w:t>не более 18 пс/(нм*км)</w:t>
            </w:r>
          </w:p>
        </w:tc>
      </w:tr>
      <w:tr w:rsidR="00FE679C" w:rsidRPr="00F16E4E" w:rsidTr="00B72A7B">
        <w:trPr>
          <w:jc w:val="center"/>
        </w:trPr>
        <w:tc>
          <w:tcPr>
            <w:tcW w:w="988" w:type="dxa"/>
            <w:vAlign w:val="center"/>
          </w:tcPr>
          <w:p w:rsidR="00FE679C" w:rsidRPr="006F74BA" w:rsidRDefault="00FE679C" w:rsidP="00FE679C">
            <w:pPr>
              <w:pStyle w:val="ac"/>
              <w:numPr>
                <w:ilvl w:val="0"/>
                <w:numId w:val="34"/>
              </w:numPr>
              <w:spacing w:after="160" w:line="259" w:lineRule="auto"/>
              <w:ind w:hanging="556"/>
              <w:contextualSpacing/>
              <w:rPr>
                <w:sz w:val="24"/>
                <w:szCs w:val="24"/>
              </w:rPr>
            </w:pPr>
          </w:p>
        </w:tc>
        <w:tc>
          <w:tcPr>
            <w:tcW w:w="4536" w:type="dxa"/>
            <w:vAlign w:val="center"/>
          </w:tcPr>
          <w:p w:rsidR="00FE679C" w:rsidRPr="009D4923" w:rsidRDefault="00FE679C" w:rsidP="00B72A7B">
            <w:pPr>
              <w:rPr>
                <w:sz w:val="24"/>
                <w:szCs w:val="24"/>
              </w:rPr>
            </w:pPr>
            <w:r>
              <w:rPr>
                <w:sz w:val="24"/>
                <w:szCs w:val="24"/>
              </w:rPr>
              <w:t xml:space="preserve">Поляризационная модовая дисперсия (ПМД) линии, </w:t>
            </w:r>
            <w:r>
              <w:rPr>
                <w:sz w:val="24"/>
                <w:szCs w:val="24"/>
                <w:lang w:val="en-US"/>
              </w:rPr>
              <w:t>PMDq</w:t>
            </w:r>
            <w:r w:rsidRPr="009D4923">
              <w:rPr>
                <w:sz w:val="24"/>
                <w:szCs w:val="24"/>
              </w:rPr>
              <w:t xml:space="preserve"> </w:t>
            </w:r>
          </w:p>
        </w:tc>
        <w:tc>
          <w:tcPr>
            <w:tcW w:w="3969" w:type="dxa"/>
            <w:vAlign w:val="center"/>
          </w:tcPr>
          <w:p w:rsidR="00FE679C" w:rsidRDefault="00FE679C" w:rsidP="00B72A7B">
            <w:pPr>
              <w:rPr>
                <w:sz w:val="24"/>
                <w:szCs w:val="24"/>
              </w:rPr>
            </w:pPr>
            <w:r>
              <w:rPr>
                <w:sz w:val="24"/>
                <w:szCs w:val="24"/>
              </w:rPr>
              <w:t>не более 0,1 пс/√км</w:t>
            </w:r>
          </w:p>
        </w:tc>
      </w:tr>
      <w:tr w:rsidR="00FE679C" w:rsidRPr="00F16E4E" w:rsidTr="00B72A7B">
        <w:trPr>
          <w:jc w:val="center"/>
        </w:trPr>
        <w:tc>
          <w:tcPr>
            <w:tcW w:w="988" w:type="dxa"/>
            <w:vAlign w:val="center"/>
          </w:tcPr>
          <w:p w:rsidR="00FE679C" w:rsidRPr="006F74BA" w:rsidRDefault="00FE679C" w:rsidP="00FE679C">
            <w:pPr>
              <w:pStyle w:val="ac"/>
              <w:numPr>
                <w:ilvl w:val="0"/>
                <w:numId w:val="34"/>
              </w:numPr>
              <w:spacing w:after="160" w:line="259" w:lineRule="auto"/>
              <w:ind w:hanging="556"/>
              <w:contextualSpacing/>
              <w:rPr>
                <w:sz w:val="24"/>
                <w:szCs w:val="24"/>
              </w:rPr>
            </w:pPr>
          </w:p>
        </w:tc>
        <w:tc>
          <w:tcPr>
            <w:tcW w:w="4536" w:type="dxa"/>
            <w:vAlign w:val="center"/>
          </w:tcPr>
          <w:p w:rsidR="00FE679C" w:rsidRPr="007D453C" w:rsidRDefault="00FE679C" w:rsidP="00B72A7B">
            <w:pPr>
              <w:rPr>
                <w:sz w:val="24"/>
                <w:szCs w:val="24"/>
              </w:rPr>
            </w:pPr>
            <w:r>
              <w:rPr>
                <w:sz w:val="24"/>
                <w:szCs w:val="24"/>
              </w:rPr>
              <w:t>Диаметр модового поля при длине волны 1310 нм</w:t>
            </w:r>
          </w:p>
        </w:tc>
        <w:tc>
          <w:tcPr>
            <w:tcW w:w="3969" w:type="dxa"/>
            <w:vAlign w:val="center"/>
          </w:tcPr>
          <w:p w:rsidR="00FE679C" w:rsidRDefault="00FE679C" w:rsidP="00B72A7B">
            <w:pPr>
              <w:rPr>
                <w:sz w:val="24"/>
                <w:szCs w:val="24"/>
              </w:rPr>
            </w:pPr>
            <w:r>
              <w:rPr>
                <w:sz w:val="24"/>
                <w:szCs w:val="24"/>
              </w:rPr>
              <w:t>9,2±0,4 мкм</w:t>
            </w:r>
          </w:p>
        </w:tc>
      </w:tr>
      <w:tr w:rsidR="00FE679C" w:rsidRPr="00F16E4E" w:rsidTr="00B72A7B">
        <w:trPr>
          <w:jc w:val="center"/>
        </w:trPr>
        <w:tc>
          <w:tcPr>
            <w:tcW w:w="988" w:type="dxa"/>
            <w:vAlign w:val="center"/>
          </w:tcPr>
          <w:p w:rsidR="00FE679C" w:rsidRPr="006F74BA" w:rsidRDefault="00FE679C" w:rsidP="00FE679C">
            <w:pPr>
              <w:pStyle w:val="ac"/>
              <w:numPr>
                <w:ilvl w:val="0"/>
                <w:numId w:val="34"/>
              </w:numPr>
              <w:spacing w:after="160" w:line="259" w:lineRule="auto"/>
              <w:ind w:hanging="556"/>
              <w:contextualSpacing/>
              <w:rPr>
                <w:sz w:val="24"/>
                <w:szCs w:val="24"/>
              </w:rPr>
            </w:pPr>
          </w:p>
        </w:tc>
        <w:tc>
          <w:tcPr>
            <w:tcW w:w="4536" w:type="dxa"/>
            <w:vAlign w:val="center"/>
          </w:tcPr>
          <w:p w:rsidR="00FE679C" w:rsidRPr="007D453C" w:rsidRDefault="00FE679C" w:rsidP="00B72A7B">
            <w:pPr>
              <w:rPr>
                <w:sz w:val="24"/>
                <w:szCs w:val="24"/>
              </w:rPr>
            </w:pPr>
            <w:r>
              <w:rPr>
                <w:sz w:val="24"/>
                <w:szCs w:val="24"/>
              </w:rPr>
              <w:t>Диаметр модового поля при длине волны 1550 нм</w:t>
            </w:r>
          </w:p>
        </w:tc>
        <w:tc>
          <w:tcPr>
            <w:tcW w:w="3969" w:type="dxa"/>
            <w:vAlign w:val="center"/>
          </w:tcPr>
          <w:p w:rsidR="00FE679C" w:rsidRDefault="00FE679C" w:rsidP="00B72A7B">
            <w:pPr>
              <w:rPr>
                <w:sz w:val="24"/>
                <w:szCs w:val="24"/>
              </w:rPr>
            </w:pPr>
            <w:r>
              <w:rPr>
                <w:sz w:val="24"/>
                <w:szCs w:val="24"/>
              </w:rPr>
              <w:t>10,4±0,5 мкм</w:t>
            </w:r>
          </w:p>
        </w:tc>
      </w:tr>
      <w:tr w:rsidR="00FE679C" w:rsidRPr="00F16E4E" w:rsidTr="00B72A7B">
        <w:trPr>
          <w:jc w:val="center"/>
        </w:trPr>
        <w:tc>
          <w:tcPr>
            <w:tcW w:w="988" w:type="dxa"/>
            <w:vAlign w:val="center"/>
          </w:tcPr>
          <w:p w:rsidR="00FE679C" w:rsidRPr="006F74BA" w:rsidRDefault="00FE679C" w:rsidP="00FE679C">
            <w:pPr>
              <w:pStyle w:val="ac"/>
              <w:numPr>
                <w:ilvl w:val="0"/>
                <w:numId w:val="34"/>
              </w:numPr>
              <w:spacing w:after="160" w:line="259" w:lineRule="auto"/>
              <w:ind w:hanging="556"/>
              <w:contextualSpacing/>
              <w:rPr>
                <w:sz w:val="24"/>
                <w:szCs w:val="24"/>
              </w:rPr>
            </w:pPr>
          </w:p>
        </w:tc>
        <w:tc>
          <w:tcPr>
            <w:tcW w:w="4536" w:type="dxa"/>
            <w:vAlign w:val="center"/>
          </w:tcPr>
          <w:p w:rsidR="00FE679C" w:rsidRDefault="00FE679C" w:rsidP="00B72A7B">
            <w:pPr>
              <w:rPr>
                <w:sz w:val="24"/>
                <w:szCs w:val="24"/>
              </w:rPr>
            </w:pPr>
            <w:r>
              <w:rPr>
                <w:sz w:val="24"/>
                <w:szCs w:val="24"/>
              </w:rPr>
              <w:t>Номинальный наружный диаметр кабеля</w:t>
            </w:r>
          </w:p>
        </w:tc>
        <w:tc>
          <w:tcPr>
            <w:tcW w:w="3969" w:type="dxa"/>
            <w:vAlign w:val="center"/>
          </w:tcPr>
          <w:p w:rsidR="00FE679C" w:rsidRPr="00796138" w:rsidRDefault="00FE679C" w:rsidP="00B72A7B">
            <w:pPr>
              <w:rPr>
                <w:sz w:val="24"/>
                <w:szCs w:val="24"/>
              </w:rPr>
            </w:pPr>
            <w:r>
              <w:rPr>
                <w:sz w:val="24"/>
                <w:szCs w:val="24"/>
              </w:rPr>
              <w:t>не более 12,0 мм</w:t>
            </w:r>
          </w:p>
        </w:tc>
      </w:tr>
      <w:tr w:rsidR="00FE679C" w:rsidRPr="00F16E4E" w:rsidTr="00B72A7B">
        <w:trPr>
          <w:jc w:val="center"/>
        </w:trPr>
        <w:tc>
          <w:tcPr>
            <w:tcW w:w="988" w:type="dxa"/>
            <w:vAlign w:val="center"/>
          </w:tcPr>
          <w:p w:rsidR="00FE679C" w:rsidRPr="006F74BA" w:rsidRDefault="00FE679C" w:rsidP="00FE679C">
            <w:pPr>
              <w:pStyle w:val="ac"/>
              <w:numPr>
                <w:ilvl w:val="0"/>
                <w:numId w:val="34"/>
              </w:numPr>
              <w:spacing w:after="160" w:line="259" w:lineRule="auto"/>
              <w:ind w:hanging="556"/>
              <w:contextualSpacing/>
              <w:rPr>
                <w:sz w:val="24"/>
                <w:szCs w:val="24"/>
              </w:rPr>
            </w:pPr>
          </w:p>
        </w:tc>
        <w:tc>
          <w:tcPr>
            <w:tcW w:w="4536" w:type="dxa"/>
            <w:vAlign w:val="center"/>
          </w:tcPr>
          <w:p w:rsidR="00FE679C" w:rsidRDefault="00FE679C" w:rsidP="00B72A7B">
            <w:pPr>
              <w:rPr>
                <w:sz w:val="24"/>
                <w:szCs w:val="24"/>
              </w:rPr>
            </w:pPr>
            <w:r>
              <w:rPr>
                <w:sz w:val="24"/>
                <w:szCs w:val="24"/>
              </w:rPr>
              <w:t>Минимальная температура монтажа</w:t>
            </w:r>
          </w:p>
        </w:tc>
        <w:tc>
          <w:tcPr>
            <w:tcW w:w="3969" w:type="dxa"/>
            <w:vAlign w:val="center"/>
          </w:tcPr>
          <w:p w:rsidR="00FE679C" w:rsidRDefault="00FE679C" w:rsidP="00B72A7B">
            <w:pPr>
              <w:rPr>
                <w:sz w:val="24"/>
                <w:szCs w:val="24"/>
              </w:rPr>
            </w:pPr>
            <w:r>
              <w:rPr>
                <w:sz w:val="24"/>
                <w:szCs w:val="24"/>
              </w:rPr>
              <w:t>-20 °С</w:t>
            </w:r>
          </w:p>
        </w:tc>
      </w:tr>
      <w:tr w:rsidR="00FE679C" w:rsidRPr="00F16E4E" w:rsidTr="00B72A7B">
        <w:trPr>
          <w:jc w:val="center"/>
        </w:trPr>
        <w:tc>
          <w:tcPr>
            <w:tcW w:w="988" w:type="dxa"/>
            <w:vAlign w:val="center"/>
          </w:tcPr>
          <w:p w:rsidR="00FE679C" w:rsidRPr="006F74BA" w:rsidRDefault="00FE679C" w:rsidP="00FE679C">
            <w:pPr>
              <w:pStyle w:val="ac"/>
              <w:numPr>
                <w:ilvl w:val="0"/>
                <w:numId w:val="34"/>
              </w:numPr>
              <w:spacing w:after="160" w:line="259" w:lineRule="auto"/>
              <w:ind w:hanging="556"/>
              <w:contextualSpacing/>
              <w:rPr>
                <w:sz w:val="24"/>
                <w:szCs w:val="24"/>
              </w:rPr>
            </w:pPr>
          </w:p>
        </w:tc>
        <w:tc>
          <w:tcPr>
            <w:tcW w:w="4536" w:type="dxa"/>
            <w:vAlign w:val="center"/>
          </w:tcPr>
          <w:p w:rsidR="00FE679C" w:rsidRPr="00B24E6B" w:rsidRDefault="00FE679C" w:rsidP="00B72A7B">
            <w:pPr>
              <w:rPr>
                <w:sz w:val="24"/>
                <w:szCs w:val="24"/>
              </w:rPr>
            </w:pPr>
            <w:r w:rsidRPr="00B24E6B">
              <w:rPr>
                <w:sz w:val="24"/>
                <w:szCs w:val="24"/>
              </w:rPr>
              <w:t>Масса оптического кабеля</w:t>
            </w:r>
          </w:p>
        </w:tc>
        <w:tc>
          <w:tcPr>
            <w:tcW w:w="3969" w:type="dxa"/>
            <w:vAlign w:val="center"/>
          </w:tcPr>
          <w:p w:rsidR="00FE679C" w:rsidRPr="00B24E6B" w:rsidRDefault="00FE679C" w:rsidP="00B72A7B">
            <w:pPr>
              <w:rPr>
                <w:sz w:val="24"/>
                <w:szCs w:val="24"/>
              </w:rPr>
            </w:pPr>
            <w:r w:rsidRPr="00B24E6B">
              <w:rPr>
                <w:sz w:val="24"/>
                <w:szCs w:val="24"/>
              </w:rPr>
              <w:t>не более 250кг/км</w:t>
            </w:r>
          </w:p>
        </w:tc>
      </w:tr>
    </w:tbl>
    <w:p w:rsidR="00FE679C" w:rsidRPr="00E32F6D" w:rsidRDefault="00FE679C" w:rsidP="00FE679C"/>
    <w:p w:rsidR="00FE679C" w:rsidRPr="00AD3021" w:rsidRDefault="00FE679C" w:rsidP="00FE679C">
      <w:pPr>
        <w:pStyle w:val="ac"/>
        <w:numPr>
          <w:ilvl w:val="0"/>
          <w:numId w:val="33"/>
        </w:numPr>
        <w:spacing w:after="160" w:line="259" w:lineRule="auto"/>
        <w:ind w:left="426" w:hanging="426"/>
        <w:contextualSpacing/>
        <w:rPr>
          <w:b/>
          <w:sz w:val="24"/>
          <w:szCs w:val="24"/>
        </w:rPr>
      </w:pPr>
      <w:r w:rsidRPr="00AD3021">
        <w:rPr>
          <w:b/>
          <w:sz w:val="24"/>
          <w:szCs w:val="24"/>
        </w:rPr>
        <w:t>Тип волоконно-оптических кабелей</w:t>
      </w:r>
    </w:p>
    <w:p w:rsidR="00FE679C" w:rsidRPr="00343AF3" w:rsidRDefault="00FE679C" w:rsidP="00FE679C">
      <w:pPr>
        <w:rPr>
          <w:sz w:val="24"/>
          <w:szCs w:val="24"/>
        </w:rPr>
      </w:pPr>
      <w:r w:rsidRPr="00343AF3">
        <w:rPr>
          <w:sz w:val="24"/>
          <w:szCs w:val="24"/>
        </w:rPr>
        <w:t xml:space="preserve">Перечень типов кабеля ВОК в зависимости </w:t>
      </w:r>
      <w:r>
        <w:rPr>
          <w:sz w:val="24"/>
          <w:szCs w:val="24"/>
        </w:rPr>
        <w:t>от назначения</w:t>
      </w:r>
      <w:r w:rsidRPr="00343AF3">
        <w:rPr>
          <w:sz w:val="24"/>
          <w:szCs w:val="24"/>
        </w:rPr>
        <w:t xml:space="preserve"> и места прокладки:</w:t>
      </w:r>
    </w:p>
    <w:p w:rsidR="00FE679C" w:rsidRPr="006F74BA" w:rsidRDefault="00FE679C" w:rsidP="00FE679C">
      <w:pPr>
        <w:pStyle w:val="ac"/>
        <w:numPr>
          <w:ilvl w:val="0"/>
          <w:numId w:val="35"/>
        </w:numPr>
        <w:spacing w:line="259" w:lineRule="auto"/>
        <w:contextualSpacing/>
        <w:rPr>
          <w:sz w:val="24"/>
          <w:szCs w:val="24"/>
        </w:rPr>
      </w:pPr>
      <w:r w:rsidRPr="006F74BA">
        <w:rPr>
          <w:sz w:val="24"/>
          <w:szCs w:val="24"/>
        </w:rPr>
        <w:t>для прокладки в кабельной канализации, трубах, коллекторах (условно ОК-ГТС);</w:t>
      </w:r>
    </w:p>
    <w:p w:rsidR="00FE679C" w:rsidRPr="006F74BA" w:rsidRDefault="00FE679C" w:rsidP="00FE679C">
      <w:pPr>
        <w:pStyle w:val="ac"/>
        <w:numPr>
          <w:ilvl w:val="0"/>
          <w:numId w:val="35"/>
        </w:numPr>
        <w:spacing w:line="259" w:lineRule="auto"/>
        <w:contextualSpacing/>
        <w:rPr>
          <w:sz w:val="24"/>
          <w:szCs w:val="24"/>
        </w:rPr>
      </w:pPr>
      <w:r w:rsidRPr="006F74BA">
        <w:rPr>
          <w:sz w:val="24"/>
          <w:szCs w:val="24"/>
        </w:rPr>
        <w:t>для прокладки в грунт всех групп (условно ОК-ГРУНТ);</w:t>
      </w:r>
    </w:p>
    <w:p w:rsidR="00FE679C" w:rsidRPr="006F74BA" w:rsidRDefault="00FE679C" w:rsidP="00FE679C">
      <w:pPr>
        <w:pStyle w:val="ac"/>
        <w:numPr>
          <w:ilvl w:val="0"/>
          <w:numId w:val="35"/>
        </w:numPr>
        <w:spacing w:line="259" w:lineRule="auto"/>
        <w:contextualSpacing/>
        <w:rPr>
          <w:sz w:val="24"/>
          <w:szCs w:val="24"/>
        </w:rPr>
      </w:pPr>
      <w:r w:rsidRPr="006F74BA">
        <w:rPr>
          <w:sz w:val="24"/>
          <w:szCs w:val="24"/>
        </w:rPr>
        <w:t>для подвески по опорам воздушных линий связи, электропередачи и контактной сети (условно ОК-ОКС);</w:t>
      </w:r>
    </w:p>
    <w:p w:rsidR="00FE679C" w:rsidRPr="00DD19B2" w:rsidRDefault="00FE679C" w:rsidP="00FE679C"/>
    <w:p w:rsidR="00FE679C" w:rsidRPr="00AD3021" w:rsidRDefault="00FE679C" w:rsidP="00FE679C">
      <w:pPr>
        <w:pStyle w:val="ac"/>
        <w:numPr>
          <w:ilvl w:val="0"/>
          <w:numId w:val="33"/>
        </w:numPr>
        <w:spacing w:after="160" w:line="259" w:lineRule="auto"/>
        <w:ind w:left="426" w:hanging="426"/>
        <w:contextualSpacing/>
        <w:rPr>
          <w:b/>
          <w:sz w:val="24"/>
          <w:szCs w:val="24"/>
        </w:rPr>
      </w:pPr>
      <w:r w:rsidRPr="00AD3021">
        <w:rPr>
          <w:b/>
          <w:sz w:val="24"/>
          <w:szCs w:val="24"/>
        </w:rPr>
        <w:t>Требования к конструкции</w:t>
      </w:r>
    </w:p>
    <w:p w:rsidR="00FE679C" w:rsidRPr="006F74BA" w:rsidRDefault="00FE679C" w:rsidP="00FE679C">
      <w:pPr>
        <w:pStyle w:val="ac"/>
        <w:numPr>
          <w:ilvl w:val="0"/>
          <w:numId w:val="36"/>
        </w:numPr>
        <w:spacing w:after="160" w:line="259" w:lineRule="auto"/>
        <w:contextualSpacing/>
        <w:jc w:val="both"/>
        <w:rPr>
          <w:sz w:val="24"/>
          <w:szCs w:val="24"/>
        </w:rPr>
      </w:pPr>
      <w:r w:rsidRPr="006F74BA">
        <w:rPr>
          <w:sz w:val="24"/>
          <w:szCs w:val="24"/>
        </w:rPr>
        <w:lastRenderedPageBreak/>
        <w:t>Конструкция оптического кабеля должна обеспечить его оптические, физико-механические и климатические параметры, защиту оптических волокон от внешних воздействий в течение его срока службы;</w:t>
      </w:r>
    </w:p>
    <w:p w:rsidR="00FE679C" w:rsidRPr="006F74BA" w:rsidRDefault="00FE679C" w:rsidP="00FE679C">
      <w:pPr>
        <w:pStyle w:val="ac"/>
        <w:numPr>
          <w:ilvl w:val="0"/>
          <w:numId w:val="36"/>
        </w:numPr>
        <w:spacing w:after="160" w:line="259" w:lineRule="auto"/>
        <w:contextualSpacing/>
        <w:jc w:val="both"/>
        <w:rPr>
          <w:sz w:val="24"/>
          <w:szCs w:val="24"/>
        </w:rPr>
      </w:pPr>
      <w:r w:rsidRPr="006F74BA">
        <w:rPr>
          <w:sz w:val="24"/>
          <w:szCs w:val="24"/>
        </w:rPr>
        <w:t>Количество оптических волокон в кабеле определяется Заказчиком;</w:t>
      </w:r>
    </w:p>
    <w:p w:rsidR="00FE679C" w:rsidRPr="006F74BA" w:rsidRDefault="00FE679C" w:rsidP="00FE679C">
      <w:pPr>
        <w:pStyle w:val="ac"/>
        <w:numPr>
          <w:ilvl w:val="0"/>
          <w:numId w:val="36"/>
        </w:numPr>
        <w:spacing w:after="160" w:line="259" w:lineRule="auto"/>
        <w:contextualSpacing/>
        <w:jc w:val="both"/>
        <w:rPr>
          <w:sz w:val="24"/>
          <w:szCs w:val="24"/>
        </w:rPr>
      </w:pPr>
      <w:r w:rsidRPr="006F74BA">
        <w:rPr>
          <w:sz w:val="24"/>
          <w:szCs w:val="24"/>
        </w:rPr>
        <w:t>Поставляемые строительные длины не должны содержать сращенные оптические волокна;</w:t>
      </w:r>
    </w:p>
    <w:p w:rsidR="00FE679C" w:rsidRPr="006F74BA" w:rsidRDefault="00FE679C" w:rsidP="00FE679C">
      <w:pPr>
        <w:pStyle w:val="ac"/>
        <w:numPr>
          <w:ilvl w:val="0"/>
          <w:numId w:val="36"/>
        </w:numPr>
        <w:spacing w:after="160" w:line="259" w:lineRule="auto"/>
        <w:contextualSpacing/>
        <w:jc w:val="both"/>
        <w:rPr>
          <w:sz w:val="24"/>
          <w:szCs w:val="24"/>
        </w:rPr>
      </w:pPr>
      <w:r w:rsidRPr="006F74BA">
        <w:rPr>
          <w:sz w:val="24"/>
        </w:rPr>
        <w:t>Оптический модуль должен представлять собой трубку из полибутилентерефталата (ПБТ) или других равноценных композиций, внутри которой располагаются 2, 4, 6 или более свободно уложенных оптических волокон;</w:t>
      </w:r>
    </w:p>
    <w:p w:rsidR="00FE679C" w:rsidRPr="006F74BA" w:rsidRDefault="00FE679C" w:rsidP="00FE679C">
      <w:pPr>
        <w:pStyle w:val="ac"/>
        <w:numPr>
          <w:ilvl w:val="0"/>
          <w:numId w:val="36"/>
        </w:numPr>
        <w:spacing w:after="160" w:line="259" w:lineRule="auto"/>
        <w:contextualSpacing/>
        <w:jc w:val="both"/>
        <w:rPr>
          <w:sz w:val="24"/>
          <w:szCs w:val="24"/>
        </w:rPr>
      </w:pPr>
      <w:r w:rsidRPr="006F74BA">
        <w:rPr>
          <w:sz w:val="24"/>
          <w:szCs w:val="24"/>
        </w:rPr>
        <w:t>Толщина наружной оболочки оптического кабеля должна быть не менее 1,5 мм;</w:t>
      </w:r>
    </w:p>
    <w:p w:rsidR="00FE679C" w:rsidRPr="006F74BA" w:rsidRDefault="00FE679C" w:rsidP="00FE679C">
      <w:pPr>
        <w:pStyle w:val="ac"/>
        <w:numPr>
          <w:ilvl w:val="0"/>
          <w:numId w:val="36"/>
        </w:numPr>
        <w:spacing w:after="160" w:line="259" w:lineRule="auto"/>
        <w:contextualSpacing/>
        <w:jc w:val="both"/>
        <w:rPr>
          <w:sz w:val="24"/>
        </w:rPr>
      </w:pPr>
      <w:r w:rsidRPr="006F74BA">
        <w:rPr>
          <w:sz w:val="24"/>
        </w:rPr>
        <w:t>Конструкция волоконно-оптического кабеля должна исключать применение специальных мер безопасности при монтаже и эксплуатации данного кабеля;</w:t>
      </w:r>
    </w:p>
    <w:p w:rsidR="00FE679C" w:rsidRPr="006F74BA" w:rsidRDefault="00FE679C" w:rsidP="00FE679C">
      <w:pPr>
        <w:pStyle w:val="ac"/>
        <w:numPr>
          <w:ilvl w:val="0"/>
          <w:numId w:val="36"/>
        </w:numPr>
        <w:spacing w:after="160" w:line="259" w:lineRule="auto"/>
        <w:contextualSpacing/>
        <w:jc w:val="both"/>
        <w:rPr>
          <w:sz w:val="24"/>
        </w:rPr>
      </w:pPr>
      <w:r w:rsidRPr="006F74BA">
        <w:rPr>
          <w:sz w:val="24"/>
        </w:rPr>
        <w:t>Волоконно-оптический кабель не должен содержать опасных или токсичных химических веществ;</w:t>
      </w:r>
    </w:p>
    <w:p w:rsidR="00FE679C" w:rsidRDefault="00FE679C" w:rsidP="00FE679C">
      <w:pPr>
        <w:pStyle w:val="ac"/>
        <w:numPr>
          <w:ilvl w:val="0"/>
          <w:numId w:val="36"/>
        </w:numPr>
        <w:spacing w:line="259" w:lineRule="auto"/>
        <w:contextualSpacing/>
        <w:jc w:val="both"/>
        <w:rPr>
          <w:sz w:val="24"/>
        </w:rPr>
      </w:pPr>
      <w:r w:rsidRPr="006F74BA">
        <w:rPr>
          <w:sz w:val="24"/>
        </w:rPr>
        <w:t>Конструкция волоконно-оптического кабеля и применяемые материалы должны обеспечивать его разделку без применения опасных или токсичных химических веществ.</w:t>
      </w:r>
    </w:p>
    <w:p w:rsidR="00FE679C" w:rsidRPr="00AD3021" w:rsidRDefault="00FE679C" w:rsidP="00FE679C">
      <w:pPr>
        <w:rPr>
          <w:sz w:val="24"/>
        </w:rPr>
      </w:pPr>
    </w:p>
    <w:p w:rsidR="00FE679C" w:rsidRPr="00AD3021" w:rsidRDefault="00FE679C" w:rsidP="00FE679C">
      <w:pPr>
        <w:pStyle w:val="ac"/>
        <w:numPr>
          <w:ilvl w:val="0"/>
          <w:numId w:val="33"/>
        </w:numPr>
        <w:spacing w:after="160" w:line="259" w:lineRule="auto"/>
        <w:ind w:left="426" w:hanging="426"/>
        <w:contextualSpacing/>
        <w:rPr>
          <w:b/>
          <w:sz w:val="24"/>
          <w:szCs w:val="24"/>
        </w:rPr>
      </w:pPr>
      <w:r w:rsidRPr="00AD3021">
        <w:rPr>
          <w:b/>
          <w:sz w:val="24"/>
          <w:szCs w:val="24"/>
        </w:rPr>
        <w:t>Требования по стойкости к механическим воздействиям</w:t>
      </w:r>
    </w:p>
    <w:p w:rsidR="00FE679C" w:rsidRPr="006F74BA" w:rsidRDefault="00FE679C" w:rsidP="00FE679C">
      <w:pPr>
        <w:pStyle w:val="ac"/>
        <w:numPr>
          <w:ilvl w:val="0"/>
          <w:numId w:val="37"/>
        </w:numPr>
        <w:spacing w:after="160" w:line="259" w:lineRule="auto"/>
        <w:ind w:left="851" w:hanging="425"/>
        <w:contextualSpacing/>
        <w:jc w:val="both"/>
        <w:rPr>
          <w:sz w:val="24"/>
          <w:szCs w:val="24"/>
        </w:rPr>
      </w:pPr>
      <w:r w:rsidRPr="006F74BA">
        <w:rPr>
          <w:sz w:val="24"/>
          <w:szCs w:val="24"/>
        </w:rPr>
        <w:t>Оптический кабель должен быть стойким к долговременным растягивающим нагрузкам (метод IEC-60794-1-2-E1В, без деформации оптических волокон, при длине образца не менее 500 м, длине растягиваемой части не менее 50 м, измерении деформации волокон фазовым методом IEC-60793-1-22; метод Е, приложение усилия ступенями по 25% от максимального с выдержкой в течение 10 минут):</w:t>
      </w:r>
    </w:p>
    <w:p w:rsidR="00FE679C" w:rsidRPr="006F74BA" w:rsidRDefault="00FE679C" w:rsidP="00FE679C">
      <w:pPr>
        <w:pStyle w:val="ac"/>
        <w:numPr>
          <w:ilvl w:val="0"/>
          <w:numId w:val="38"/>
        </w:numPr>
        <w:spacing w:after="160" w:line="259" w:lineRule="auto"/>
        <w:ind w:left="1134" w:hanging="283"/>
        <w:contextualSpacing/>
        <w:jc w:val="both"/>
        <w:rPr>
          <w:sz w:val="24"/>
          <w:szCs w:val="24"/>
        </w:rPr>
      </w:pPr>
      <w:r w:rsidRPr="006F74BA">
        <w:rPr>
          <w:sz w:val="24"/>
          <w:szCs w:val="24"/>
        </w:rPr>
        <w:t>ОК-ГТС, не менее 2,7 кН;</w:t>
      </w:r>
    </w:p>
    <w:p w:rsidR="00FE679C" w:rsidRPr="006F74BA" w:rsidRDefault="00FE679C" w:rsidP="00FE679C">
      <w:pPr>
        <w:pStyle w:val="ac"/>
        <w:numPr>
          <w:ilvl w:val="0"/>
          <w:numId w:val="38"/>
        </w:numPr>
        <w:spacing w:after="160" w:line="259" w:lineRule="auto"/>
        <w:ind w:left="1134" w:hanging="283"/>
        <w:contextualSpacing/>
        <w:jc w:val="both"/>
        <w:rPr>
          <w:sz w:val="24"/>
          <w:szCs w:val="24"/>
        </w:rPr>
      </w:pPr>
      <w:r w:rsidRPr="006F74BA">
        <w:rPr>
          <w:sz w:val="24"/>
          <w:szCs w:val="24"/>
        </w:rPr>
        <w:t>ОК-ГРУНТ, не менее 7кН;</w:t>
      </w:r>
    </w:p>
    <w:p w:rsidR="00FE679C" w:rsidRPr="006F74BA" w:rsidRDefault="00FE679C" w:rsidP="00FE679C">
      <w:pPr>
        <w:pStyle w:val="ac"/>
        <w:numPr>
          <w:ilvl w:val="0"/>
          <w:numId w:val="38"/>
        </w:numPr>
        <w:spacing w:after="160" w:line="259" w:lineRule="auto"/>
        <w:ind w:left="1134" w:hanging="283"/>
        <w:contextualSpacing/>
        <w:jc w:val="both"/>
        <w:rPr>
          <w:sz w:val="24"/>
          <w:szCs w:val="24"/>
        </w:rPr>
      </w:pPr>
      <w:r w:rsidRPr="006F74BA">
        <w:rPr>
          <w:sz w:val="24"/>
          <w:szCs w:val="24"/>
        </w:rPr>
        <w:t>ОК-ОКС, не менее 10кН.</w:t>
      </w:r>
    </w:p>
    <w:p w:rsidR="00FE679C" w:rsidRPr="006F74BA" w:rsidRDefault="00FE679C" w:rsidP="00FE679C">
      <w:pPr>
        <w:pStyle w:val="ac"/>
        <w:numPr>
          <w:ilvl w:val="0"/>
          <w:numId w:val="37"/>
        </w:numPr>
        <w:spacing w:after="160" w:line="259" w:lineRule="auto"/>
        <w:ind w:left="851" w:hanging="425"/>
        <w:contextualSpacing/>
        <w:jc w:val="both"/>
        <w:rPr>
          <w:sz w:val="24"/>
          <w:szCs w:val="24"/>
        </w:rPr>
      </w:pPr>
      <w:r w:rsidRPr="006F74BA">
        <w:rPr>
          <w:sz w:val="24"/>
        </w:rPr>
        <w:t>Оптический кабель должен быть стойким к раздавливающим нагрузкам, прикладываемым к оптическому кабелю в течение 5 минут (метод IEC-60794-1-2-E3, длительность испытания 5 минут, не менее 3-х испытаний, расстояние между пластинами не менее шага скрутки модулей, инструмент раздавливания - пластина):</w:t>
      </w:r>
    </w:p>
    <w:p w:rsidR="00FE679C" w:rsidRPr="006F74BA" w:rsidRDefault="00FE679C" w:rsidP="00FE679C">
      <w:pPr>
        <w:pStyle w:val="ac"/>
        <w:numPr>
          <w:ilvl w:val="0"/>
          <w:numId w:val="39"/>
        </w:numPr>
        <w:spacing w:after="160" w:line="259" w:lineRule="auto"/>
        <w:ind w:left="1134" w:hanging="283"/>
        <w:contextualSpacing/>
        <w:jc w:val="both"/>
        <w:rPr>
          <w:sz w:val="24"/>
          <w:szCs w:val="24"/>
        </w:rPr>
      </w:pPr>
      <w:r w:rsidRPr="006F74BA">
        <w:rPr>
          <w:sz w:val="24"/>
          <w:szCs w:val="24"/>
        </w:rPr>
        <w:t>ОК-ГТС, не менее 0,4 кН/см;</w:t>
      </w:r>
    </w:p>
    <w:p w:rsidR="00FE679C" w:rsidRPr="006F74BA" w:rsidRDefault="00FE679C" w:rsidP="00FE679C">
      <w:pPr>
        <w:pStyle w:val="ac"/>
        <w:numPr>
          <w:ilvl w:val="0"/>
          <w:numId w:val="39"/>
        </w:numPr>
        <w:spacing w:after="160" w:line="259" w:lineRule="auto"/>
        <w:ind w:left="1134" w:hanging="283"/>
        <w:contextualSpacing/>
        <w:jc w:val="both"/>
        <w:rPr>
          <w:sz w:val="24"/>
          <w:szCs w:val="24"/>
        </w:rPr>
      </w:pPr>
      <w:r w:rsidRPr="006F74BA">
        <w:rPr>
          <w:sz w:val="24"/>
          <w:szCs w:val="24"/>
        </w:rPr>
        <w:t>ОК-ГРУНТ, не менее 0,4 кН/см;</w:t>
      </w:r>
    </w:p>
    <w:p w:rsidR="00FE679C" w:rsidRPr="006F74BA" w:rsidRDefault="00FE679C" w:rsidP="00FE679C">
      <w:pPr>
        <w:pStyle w:val="ac"/>
        <w:numPr>
          <w:ilvl w:val="0"/>
          <w:numId w:val="39"/>
        </w:numPr>
        <w:spacing w:after="160" w:line="259" w:lineRule="auto"/>
        <w:ind w:left="1134" w:hanging="283"/>
        <w:contextualSpacing/>
        <w:jc w:val="both"/>
        <w:rPr>
          <w:sz w:val="24"/>
          <w:szCs w:val="24"/>
        </w:rPr>
      </w:pPr>
      <w:r w:rsidRPr="006F74BA">
        <w:rPr>
          <w:sz w:val="24"/>
          <w:szCs w:val="24"/>
        </w:rPr>
        <w:t>ОК-ОКС, не менее 0,3 кН/см.</w:t>
      </w:r>
    </w:p>
    <w:p w:rsidR="00FE679C" w:rsidRPr="006F74BA" w:rsidRDefault="00FE679C" w:rsidP="00FE679C">
      <w:pPr>
        <w:pStyle w:val="ac"/>
        <w:numPr>
          <w:ilvl w:val="0"/>
          <w:numId w:val="37"/>
        </w:numPr>
        <w:spacing w:after="160" w:line="259" w:lineRule="auto"/>
        <w:ind w:left="851" w:hanging="425"/>
        <w:contextualSpacing/>
        <w:jc w:val="both"/>
        <w:rPr>
          <w:sz w:val="24"/>
          <w:szCs w:val="24"/>
        </w:rPr>
      </w:pPr>
      <w:r w:rsidRPr="006F74BA">
        <w:rPr>
          <w:sz w:val="24"/>
          <w:szCs w:val="24"/>
        </w:rPr>
        <w:t>Оптический кабель должен быть стойким к одиночному ударному воздействию с начальной энергией удара:</w:t>
      </w:r>
    </w:p>
    <w:p w:rsidR="00FE679C" w:rsidRPr="006F74BA" w:rsidRDefault="00FE679C" w:rsidP="00FE679C">
      <w:pPr>
        <w:pStyle w:val="ac"/>
        <w:numPr>
          <w:ilvl w:val="0"/>
          <w:numId w:val="40"/>
        </w:numPr>
        <w:spacing w:after="160" w:line="259" w:lineRule="auto"/>
        <w:ind w:left="1134" w:hanging="283"/>
        <w:contextualSpacing/>
        <w:jc w:val="both"/>
        <w:rPr>
          <w:sz w:val="24"/>
          <w:szCs w:val="24"/>
        </w:rPr>
      </w:pPr>
      <w:r w:rsidRPr="006F74BA">
        <w:rPr>
          <w:sz w:val="24"/>
          <w:szCs w:val="24"/>
        </w:rPr>
        <w:t>ОК-ГТС, не менее 10 Дж;</w:t>
      </w:r>
    </w:p>
    <w:p w:rsidR="00FE679C" w:rsidRPr="006F74BA" w:rsidRDefault="00FE679C" w:rsidP="00FE679C">
      <w:pPr>
        <w:pStyle w:val="ac"/>
        <w:numPr>
          <w:ilvl w:val="0"/>
          <w:numId w:val="40"/>
        </w:numPr>
        <w:spacing w:after="160" w:line="259" w:lineRule="auto"/>
        <w:ind w:left="1134" w:hanging="283"/>
        <w:contextualSpacing/>
        <w:jc w:val="both"/>
        <w:rPr>
          <w:sz w:val="24"/>
          <w:szCs w:val="24"/>
        </w:rPr>
      </w:pPr>
      <w:r w:rsidRPr="006F74BA">
        <w:rPr>
          <w:sz w:val="24"/>
          <w:szCs w:val="24"/>
        </w:rPr>
        <w:t>ОК-ГРУНТ, не менее 30 Дж;</w:t>
      </w:r>
    </w:p>
    <w:p w:rsidR="00FE679C" w:rsidRPr="006F74BA" w:rsidRDefault="00FE679C" w:rsidP="00FE679C">
      <w:pPr>
        <w:pStyle w:val="ac"/>
        <w:numPr>
          <w:ilvl w:val="0"/>
          <w:numId w:val="40"/>
        </w:numPr>
        <w:spacing w:after="160" w:line="259" w:lineRule="auto"/>
        <w:ind w:left="1134" w:hanging="283"/>
        <w:contextualSpacing/>
        <w:jc w:val="both"/>
        <w:rPr>
          <w:sz w:val="24"/>
          <w:szCs w:val="24"/>
        </w:rPr>
      </w:pPr>
      <w:r w:rsidRPr="006F74BA">
        <w:rPr>
          <w:sz w:val="24"/>
          <w:szCs w:val="24"/>
        </w:rPr>
        <w:t>ОК-ОКС, не менее 5 Дж.</w:t>
      </w:r>
    </w:p>
    <w:p w:rsidR="00FE679C" w:rsidRPr="006F74BA" w:rsidRDefault="00FE679C" w:rsidP="00FE679C">
      <w:pPr>
        <w:pStyle w:val="ac"/>
        <w:numPr>
          <w:ilvl w:val="0"/>
          <w:numId w:val="37"/>
        </w:numPr>
        <w:spacing w:after="160" w:line="259" w:lineRule="auto"/>
        <w:ind w:left="851" w:hanging="425"/>
        <w:contextualSpacing/>
        <w:jc w:val="both"/>
        <w:rPr>
          <w:sz w:val="24"/>
          <w:szCs w:val="24"/>
        </w:rPr>
      </w:pPr>
      <w:r w:rsidRPr="006F74BA">
        <w:rPr>
          <w:sz w:val="24"/>
        </w:rPr>
        <w:t>Оптический кабель должен быть стойким к многократным (20 циклов) изгибам с радиусом, равным 20 номинальным диаметрам кабеля, при температуре минус 30 °С;</w:t>
      </w:r>
    </w:p>
    <w:p w:rsidR="00FE679C" w:rsidRPr="006F74BA" w:rsidRDefault="00FE679C" w:rsidP="00FE679C">
      <w:pPr>
        <w:pStyle w:val="ac"/>
        <w:numPr>
          <w:ilvl w:val="0"/>
          <w:numId w:val="37"/>
        </w:numPr>
        <w:spacing w:after="160" w:line="259" w:lineRule="auto"/>
        <w:ind w:left="851" w:hanging="425"/>
        <w:contextualSpacing/>
        <w:jc w:val="both"/>
        <w:rPr>
          <w:sz w:val="24"/>
          <w:szCs w:val="24"/>
        </w:rPr>
      </w:pPr>
      <w:r w:rsidRPr="006F74BA">
        <w:rPr>
          <w:sz w:val="24"/>
        </w:rPr>
        <w:t>Оптический кабель должен быть стойким к осевому кручению (10 циклов) на угол ±360°, на длине 4 м при нормальной температуре окружающей среды;</w:t>
      </w:r>
    </w:p>
    <w:p w:rsidR="00FE679C" w:rsidRPr="006F74BA" w:rsidRDefault="00FE679C" w:rsidP="00FE679C">
      <w:pPr>
        <w:pStyle w:val="ac"/>
        <w:numPr>
          <w:ilvl w:val="0"/>
          <w:numId w:val="37"/>
        </w:numPr>
        <w:spacing w:after="160" w:line="259" w:lineRule="auto"/>
        <w:ind w:left="851" w:hanging="425"/>
        <w:contextualSpacing/>
        <w:jc w:val="both"/>
        <w:rPr>
          <w:sz w:val="24"/>
          <w:szCs w:val="24"/>
        </w:rPr>
      </w:pPr>
      <w:r w:rsidRPr="006F74BA">
        <w:rPr>
          <w:sz w:val="24"/>
        </w:rPr>
        <w:t>Оптический кабель должны быть стойкими к вибрационным нагрузкам с ускорением до 4g в диапазоне частот от 10 Гц до 200 Гц;</w:t>
      </w:r>
    </w:p>
    <w:p w:rsidR="00FE679C" w:rsidRPr="00AD3021" w:rsidRDefault="00FE679C" w:rsidP="00FE679C">
      <w:pPr>
        <w:pStyle w:val="ac"/>
        <w:numPr>
          <w:ilvl w:val="0"/>
          <w:numId w:val="33"/>
        </w:numPr>
        <w:spacing w:after="160" w:line="259" w:lineRule="auto"/>
        <w:ind w:left="426" w:hanging="426"/>
        <w:contextualSpacing/>
        <w:rPr>
          <w:b/>
          <w:sz w:val="24"/>
          <w:szCs w:val="24"/>
        </w:rPr>
      </w:pPr>
      <w:r w:rsidRPr="00AD3021">
        <w:rPr>
          <w:b/>
          <w:sz w:val="24"/>
          <w:szCs w:val="24"/>
        </w:rPr>
        <w:t>Требования по стойкости к климатическим воздействиям</w:t>
      </w:r>
    </w:p>
    <w:p w:rsidR="00FE679C" w:rsidRPr="00FC74F9" w:rsidRDefault="00FE679C" w:rsidP="00FE679C">
      <w:pPr>
        <w:pStyle w:val="ac"/>
        <w:numPr>
          <w:ilvl w:val="0"/>
          <w:numId w:val="41"/>
        </w:numPr>
        <w:spacing w:after="160" w:line="259" w:lineRule="auto"/>
        <w:ind w:left="851" w:hanging="425"/>
        <w:contextualSpacing/>
        <w:jc w:val="both"/>
        <w:rPr>
          <w:sz w:val="24"/>
          <w:szCs w:val="24"/>
        </w:rPr>
      </w:pPr>
      <w:r w:rsidRPr="00FC74F9">
        <w:rPr>
          <w:sz w:val="24"/>
        </w:rPr>
        <w:t>Диапазон эксплуатационных температур (от пониженной до повышенной) оптического кабеля должен быть:</w:t>
      </w:r>
    </w:p>
    <w:p w:rsidR="00FE679C" w:rsidRPr="00FC74F9" w:rsidRDefault="00FE679C" w:rsidP="00FE679C">
      <w:pPr>
        <w:pStyle w:val="ac"/>
        <w:numPr>
          <w:ilvl w:val="0"/>
          <w:numId w:val="42"/>
        </w:numPr>
        <w:spacing w:after="160" w:line="259" w:lineRule="auto"/>
        <w:ind w:hanging="295"/>
        <w:contextualSpacing/>
        <w:jc w:val="both"/>
        <w:rPr>
          <w:sz w:val="24"/>
          <w:szCs w:val="24"/>
        </w:rPr>
      </w:pPr>
      <w:r w:rsidRPr="00FC74F9">
        <w:rPr>
          <w:sz w:val="24"/>
          <w:szCs w:val="24"/>
        </w:rPr>
        <w:t>ОК-ГТС, от минус 40 °С до плюс 60 °С;</w:t>
      </w:r>
    </w:p>
    <w:p w:rsidR="00FE679C" w:rsidRPr="00FC74F9" w:rsidRDefault="00FE679C" w:rsidP="00FE679C">
      <w:pPr>
        <w:pStyle w:val="ac"/>
        <w:numPr>
          <w:ilvl w:val="0"/>
          <w:numId w:val="42"/>
        </w:numPr>
        <w:spacing w:after="160" w:line="259" w:lineRule="auto"/>
        <w:ind w:hanging="295"/>
        <w:contextualSpacing/>
        <w:jc w:val="both"/>
        <w:rPr>
          <w:sz w:val="24"/>
          <w:szCs w:val="24"/>
        </w:rPr>
      </w:pPr>
      <w:r w:rsidRPr="00FC74F9">
        <w:rPr>
          <w:sz w:val="24"/>
          <w:szCs w:val="24"/>
        </w:rPr>
        <w:t>ОК-ГРУНТ, от минус 40 °С до плюс 60 °С;</w:t>
      </w:r>
    </w:p>
    <w:p w:rsidR="00FE679C" w:rsidRPr="00FC74F9" w:rsidRDefault="00FE679C" w:rsidP="00FE679C">
      <w:pPr>
        <w:pStyle w:val="ac"/>
        <w:numPr>
          <w:ilvl w:val="0"/>
          <w:numId w:val="42"/>
        </w:numPr>
        <w:spacing w:after="160" w:line="259" w:lineRule="auto"/>
        <w:ind w:hanging="295"/>
        <w:contextualSpacing/>
        <w:jc w:val="both"/>
        <w:rPr>
          <w:sz w:val="24"/>
          <w:szCs w:val="24"/>
        </w:rPr>
      </w:pPr>
      <w:r w:rsidRPr="00FC74F9">
        <w:rPr>
          <w:sz w:val="24"/>
          <w:szCs w:val="24"/>
        </w:rPr>
        <w:t>ОК-ОКС, от минус 60 °С до плюс 70 °С;</w:t>
      </w:r>
    </w:p>
    <w:p w:rsidR="00FE679C" w:rsidRPr="00FC74F9" w:rsidRDefault="00FE679C" w:rsidP="00FE679C">
      <w:pPr>
        <w:pStyle w:val="ac"/>
        <w:numPr>
          <w:ilvl w:val="0"/>
          <w:numId w:val="41"/>
        </w:numPr>
        <w:spacing w:after="160" w:line="259" w:lineRule="auto"/>
        <w:ind w:left="851" w:hanging="425"/>
        <w:contextualSpacing/>
        <w:jc w:val="both"/>
        <w:rPr>
          <w:sz w:val="24"/>
          <w:szCs w:val="24"/>
        </w:rPr>
      </w:pPr>
      <w:r w:rsidRPr="00FC74F9">
        <w:rPr>
          <w:sz w:val="24"/>
        </w:rPr>
        <w:lastRenderedPageBreak/>
        <w:t>Не должно быть вытекания гидрофобного компаунда при максимальном значении повышенной эксплуатационной температуры;</w:t>
      </w:r>
      <w:r w:rsidRPr="00FC74F9">
        <w:rPr>
          <w:sz w:val="24"/>
          <w:szCs w:val="24"/>
        </w:rPr>
        <w:t xml:space="preserve"> </w:t>
      </w:r>
    </w:p>
    <w:p w:rsidR="00FE679C" w:rsidRPr="00FC74F9" w:rsidRDefault="00FE679C" w:rsidP="00FE679C">
      <w:pPr>
        <w:pStyle w:val="ac"/>
        <w:numPr>
          <w:ilvl w:val="0"/>
          <w:numId w:val="41"/>
        </w:numPr>
        <w:spacing w:after="160" w:line="259" w:lineRule="auto"/>
        <w:ind w:left="851" w:hanging="425"/>
        <w:contextualSpacing/>
        <w:jc w:val="both"/>
        <w:rPr>
          <w:sz w:val="24"/>
          <w:szCs w:val="24"/>
        </w:rPr>
      </w:pPr>
      <w:r w:rsidRPr="00FC74F9">
        <w:rPr>
          <w:sz w:val="24"/>
        </w:rPr>
        <w:t>Оптический кабель должен быть стойкими к воздействию повышенной влажности воздуха до 98% при температуре плюс 35°С.</w:t>
      </w:r>
    </w:p>
    <w:p w:rsidR="00FE679C" w:rsidRPr="00AD3021" w:rsidRDefault="00FE679C" w:rsidP="00FE679C">
      <w:pPr>
        <w:pStyle w:val="ac"/>
        <w:numPr>
          <w:ilvl w:val="0"/>
          <w:numId w:val="33"/>
        </w:numPr>
        <w:spacing w:after="160" w:line="259" w:lineRule="auto"/>
        <w:ind w:left="426" w:hanging="426"/>
        <w:contextualSpacing/>
        <w:rPr>
          <w:b/>
          <w:sz w:val="24"/>
          <w:szCs w:val="24"/>
        </w:rPr>
      </w:pPr>
      <w:r w:rsidRPr="00AD3021">
        <w:rPr>
          <w:b/>
          <w:sz w:val="24"/>
          <w:szCs w:val="24"/>
        </w:rPr>
        <w:t>Требования по стойкости к специальным воздействиям</w:t>
      </w:r>
    </w:p>
    <w:p w:rsidR="00FE679C" w:rsidRPr="00FC74F9" w:rsidRDefault="00FE679C" w:rsidP="00FE679C">
      <w:pPr>
        <w:pStyle w:val="ac"/>
        <w:numPr>
          <w:ilvl w:val="0"/>
          <w:numId w:val="43"/>
        </w:numPr>
        <w:spacing w:after="160" w:line="259" w:lineRule="auto"/>
        <w:ind w:left="851" w:hanging="425"/>
        <w:contextualSpacing/>
        <w:jc w:val="both"/>
        <w:rPr>
          <w:sz w:val="24"/>
        </w:rPr>
      </w:pPr>
      <w:r w:rsidRPr="00FC74F9">
        <w:rPr>
          <w:sz w:val="24"/>
        </w:rPr>
        <w:t>Оптический кабель, предназначенный для эксплуатации в канализации и грунте должны быть продольно водонепроницаемыми при избыточном гидростатическом давлении 9,8 кПа;</w:t>
      </w:r>
    </w:p>
    <w:p w:rsidR="00FE679C" w:rsidRPr="00FC74F9" w:rsidRDefault="00FE679C" w:rsidP="00FE679C">
      <w:pPr>
        <w:pStyle w:val="ac"/>
        <w:numPr>
          <w:ilvl w:val="0"/>
          <w:numId w:val="43"/>
        </w:numPr>
        <w:spacing w:after="160" w:line="259" w:lineRule="auto"/>
        <w:ind w:left="851" w:hanging="425"/>
        <w:contextualSpacing/>
        <w:jc w:val="both"/>
        <w:rPr>
          <w:sz w:val="24"/>
        </w:rPr>
      </w:pPr>
      <w:r w:rsidRPr="00FC74F9">
        <w:rPr>
          <w:sz w:val="24"/>
        </w:rPr>
        <w:t>Наружная оболочка оптического кабеля, прокладываемого в грунте, канализации и на открытом воздухе, должна быть стойкой к воздействию атмосферных осадков, плесневых грибов, солнечного излучения;</w:t>
      </w:r>
    </w:p>
    <w:p w:rsidR="00FE679C" w:rsidRPr="00FC74F9" w:rsidRDefault="00FE679C" w:rsidP="00FE679C">
      <w:pPr>
        <w:pStyle w:val="ac"/>
        <w:numPr>
          <w:ilvl w:val="0"/>
          <w:numId w:val="43"/>
        </w:numPr>
        <w:spacing w:after="160" w:line="259" w:lineRule="auto"/>
        <w:ind w:left="851" w:hanging="425"/>
        <w:contextualSpacing/>
        <w:jc w:val="both"/>
        <w:rPr>
          <w:sz w:val="24"/>
        </w:rPr>
      </w:pPr>
      <w:r w:rsidRPr="00FC74F9">
        <w:rPr>
          <w:sz w:val="24"/>
        </w:rPr>
        <w:t>Наружная оболочка ОК-ОКС, прокладываемого по опорам электропередачи и контактной сети, должна быть устойчива к электротермическим воздействиям, и деградация оболочки должна быть минимальной;</w:t>
      </w:r>
    </w:p>
    <w:p w:rsidR="00FE679C" w:rsidRPr="00FC74F9" w:rsidRDefault="00FE679C" w:rsidP="00FE679C">
      <w:pPr>
        <w:pStyle w:val="ac"/>
        <w:numPr>
          <w:ilvl w:val="0"/>
          <w:numId w:val="43"/>
        </w:numPr>
        <w:spacing w:after="160" w:line="259" w:lineRule="auto"/>
        <w:ind w:left="851" w:hanging="425"/>
        <w:contextualSpacing/>
        <w:jc w:val="both"/>
        <w:rPr>
          <w:sz w:val="24"/>
        </w:rPr>
      </w:pPr>
      <w:r w:rsidRPr="00FC74F9">
        <w:rPr>
          <w:sz w:val="24"/>
        </w:rPr>
        <w:t>Электрическое сопротивление изоляции наружной оболочки оптического кабеля, содержащих металлические элементы конструкции, между металлическими элементами и землей (водой) должно быть не менее 2000 МОм*км (кроме оптического кабеля в исполнении, не распространяющем горения);</w:t>
      </w:r>
    </w:p>
    <w:p w:rsidR="00FE679C" w:rsidRPr="00FC74F9" w:rsidRDefault="00FE679C" w:rsidP="00FE679C">
      <w:pPr>
        <w:pStyle w:val="ac"/>
        <w:numPr>
          <w:ilvl w:val="0"/>
          <w:numId w:val="43"/>
        </w:numPr>
        <w:spacing w:after="160" w:line="259" w:lineRule="auto"/>
        <w:ind w:left="851" w:hanging="425"/>
        <w:contextualSpacing/>
        <w:jc w:val="both"/>
        <w:rPr>
          <w:sz w:val="24"/>
        </w:rPr>
      </w:pPr>
      <w:r w:rsidRPr="00FC74F9">
        <w:rPr>
          <w:sz w:val="24"/>
        </w:rPr>
        <w:t>ОК-ГРУНТ, ОК-ГТС должны быть стойкими к повреждению грызунами;</w:t>
      </w:r>
    </w:p>
    <w:p w:rsidR="00FE679C" w:rsidRPr="00FC74F9" w:rsidRDefault="00FE679C" w:rsidP="00FE679C">
      <w:pPr>
        <w:pStyle w:val="ac"/>
        <w:numPr>
          <w:ilvl w:val="0"/>
          <w:numId w:val="43"/>
        </w:numPr>
        <w:spacing w:line="259" w:lineRule="auto"/>
        <w:ind w:left="851" w:hanging="425"/>
        <w:contextualSpacing/>
        <w:jc w:val="both"/>
        <w:rPr>
          <w:sz w:val="24"/>
        </w:rPr>
      </w:pPr>
      <w:r w:rsidRPr="00FC74F9">
        <w:rPr>
          <w:sz w:val="24"/>
        </w:rPr>
        <w:t>ОК-ГРУНТ, ОК-ГТС должны быть стойкими к вмораживанию в лед в соответствии с методикой EIA/TIA-455-98A (FOTP-98), метод B.</w:t>
      </w:r>
    </w:p>
    <w:p w:rsidR="00FE679C" w:rsidRPr="00794B2E" w:rsidRDefault="00FE679C" w:rsidP="00FE679C">
      <w:pPr>
        <w:rPr>
          <w:sz w:val="24"/>
        </w:rPr>
      </w:pPr>
    </w:p>
    <w:p w:rsidR="00FE679C" w:rsidRPr="00FC74F9" w:rsidRDefault="00FE679C" w:rsidP="00FE679C">
      <w:pPr>
        <w:pStyle w:val="ac"/>
        <w:numPr>
          <w:ilvl w:val="0"/>
          <w:numId w:val="33"/>
        </w:numPr>
        <w:spacing w:after="160" w:line="259" w:lineRule="auto"/>
        <w:ind w:left="426" w:hanging="426"/>
        <w:contextualSpacing/>
        <w:rPr>
          <w:b/>
          <w:sz w:val="24"/>
          <w:szCs w:val="24"/>
        </w:rPr>
      </w:pPr>
      <w:r w:rsidRPr="00FC74F9">
        <w:rPr>
          <w:b/>
          <w:sz w:val="24"/>
          <w:szCs w:val="24"/>
        </w:rPr>
        <w:t>Требования к материалам оптического кабеля</w:t>
      </w:r>
    </w:p>
    <w:p w:rsidR="00FE679C" w:rsidRPr="00FC74F9" w:rsidRDefault="00FE679C" w:rsidP="00FE679C">
      <w:pPr>
        <w:pStyle w:val="ac"/>
        <w:numPr>
          <w:ilvl w:val="0"/>
          <w:numId w:val="44"/>
        </w:numPr>
        <w:spacing w:after="160" w:line="259" w:lineRule="auto"/>
        <w:ind w:left="851" w:hanging="425"/>
        <w:contextualSpacing/>
        <w:jc w:val="both"/>
        <w:rPr>
          <w:sz w:val="24"/>
        </w:rPr>
      </w:pPr>
      <w:r w:rsidRPr="00FC74F9">
        <w:rPr>
          <w:sz w:val="24"/>
        </w:rPr>
        <w:t>Материалы, применяемые при изготовлении оптического кабеля, должны быть совместимы друг с другом, не оказывать влияние на параметры передачи оптического волокна, легко удаляться при монтаже, не быть токсичными, не должны выделять токсичные вещества при эксплуатации и нагреве;</w:t>
      </w:r>
    </w:p>
    <w:p w:rsidR="00FE679C" w:rsidRPr="00FC74F9" w:rsidRDefault="00FE679C" w:rsidP="00FE679C">
      <w:pPr>
        <w:pStyle w:val="ac"/>
        <w:numPr>
          <w:ilvl w:val="0"/>
          <w:numId w:val="44"/>
        </w:numPr>
        <w:spacing w:after="160" w:line="259" w:lineRule="auto"/>
        <w:ind w:left="851" w:hanging="425"/>
        <w:contextualSpacing/>
        <w:jc w:val="both"/>
        <w:rPr>
          <w:sz w:val="24"/>
        </w:rPr>
      </w:pPr>
      <w:r w:rsidRPr="00FC74F9">
        <w:rPr>
          <w:sz w:val="24"/>
        </w:rPr>
        <w:t>Заполняющий компаунд не должен становиться жидким при температурах до плюс 70°С;</w:t>
      </w:r>
    </w:p>
    <w:p w:rsidR="00FE679C" w:rsidRPr="00FC74F9" w:rsidRDefault="00FE679C" w:rsidP="00FE679C">
      <w:pPr>
        <w:pStyle w:val="ac"/>
        <w:numPr>
          <w:ilvl w:val="0"/>
          <w:numId w:val="44"/>
        </w:numPr>
        <w:spacing w:after="160" w:line="259" w:lineRule="auto"/>
        <w:ind w:left="851" w:hanging="425"/>
        <w:contextualSpacing/>
        <w:jc w:val="both"/>
        <w:rPr>
          <w:sz w:val="24"/>
        </w:rPr>
      </w:pPr>
      <w:r w:rsidRPr="00FC74F9">
        <w:rPr>
          <w:sz w:val="24"/>
        </w:rPr>
        <w:t>Наружная полиэтиленовая оболочка должна быть изготовлена из полиэтилена средней плотности;</w:t>
      </w:r>
    </w:p>
    <w:p w:rsidR="00FE679C" w:rsidRDefault="00FE679C" w:rsidP="00FE679C">
      <w:pPr>
        <w:pStyle w:val="ac"/>
        <w:numPr>
          <w:ilvl w:val="0"/>
          <w:numId w:val="44"/>
        </w:numPr>
        <w:spacing w:line="259" w:lineRule="auto"/>
        <w:ind w:left="851" w:hanging="425"/>
        <w:contextualSpacing/>
        <w:jc w:val="both"/>
        <w:rPr>
          <w:sz w:val="24"/>
        </w:rPr>
      </w:pPr>
      <w:r w:rsidRPr="00FC74F9">
        <w:rPr>
          <w:sz w:val="24"/>
        </w:rPr>
        <w:t>Стальная проволока, должна быть плакирована алюминием.</w:t>
      </w:r>
    </w:p>
    <w:p w:rsidR="00FE679C" w:rsidRPr="00FC74F9" w:rsidRDefault="00FE679C" w:rsidP="00FE679C">
      <w:pPr>
        <w:rPr>
          <w:sz w:val="24"/>
        </w:rPr>
      </w:pPr>
    </w:p>
    <w:p w:rsidR="00FE679C" w:rsidRPr="00FC74F9" w:rsidRDefault="00FE679C" w:rsidP="00FE679C">
      <w:pPr>
        <w:pStyle w:val="ac"/>
        <w:numPr>
          <w:ilvl w:val="0"/>
          <w:numId w:val="33"/>
        </w:numPr>
        <w:spacing w:after="160" w:line="259" w:lineRule="auto"/>
        <w:ind w:left="426" w:hanging="426"/>
        <w:contextualSpacing/>
        <w:rPr>
          <w:b/>
          <w:sz w:val="24"/>
          <w:szCs w:val="24"/>
        </w:rPr>
      </w:pPr>
      <w:r w:rsidRPr="00FC74F9">
        <w:rPr>
          <w:b/>
          <w:sz w:val="24"/>
          <w:szCs w:val="24"/>
        </w:rPr>
        <w:t>Требования к надежности оптического кабеля и материалов</w:t>
      </w:r>
    </w:p>
    <w:p w:rsidR="00FE679C" w:rsidRPr="00FC74F9" w:rsidRDefault="00FE679C" w:rsidP="00FE679C">
      <w:pPr>
        <w:pStyle w:val="ac"/>
        <w:numPr>
          <w:ilvl w:val="0"/>
          <w:numId w:val="45"/>
        </w:numPr>
        <w:spacing w:after="160" w:line="259" w:lineRule="auto"/>
        <w:ind w:left="851" w:hanging="425"/>
        <w:contextualSpacing/>
        <w:jc w:val="both"/>
        <w:rPr>
          <w:sz w:val="24"/>
        </w:rPr>
      </w:pPr>
      <w:r w:rsidRPr="00FC74F9">
        <w:rPr>
          <w:sz w:val="24"/>
        </w:rPr>
        <w:t>Срок службы материалов и оптического кабеля, включая срок хранения, должен быть не менее 25 лет. Срок службы подтверждается технической документацией, испытаниями на ускоренное старение материалов и расчетами изготовителя;</w:t>
      </w:r>
    </w:p>
    <w:p w:rsidR="00FE679C" w:rsidRPr="00FC74F9" w:rsidRDefault="00FE679C" w:rsidP="00FE679C">
      <w:pPr>
        <w:pStyle w:val="ac"/>
        <w:numPr>
          <w:ilvl w:val="0"/>
          <w:numId w:val="45"/>
        </w:numPr>
        <w:spacing w:after="160" w:line="259" w:lineRule="auto"/>
        <w:ind w:left="851" w:hanging="425"/>
        <w:contextualSpacing/>
        <w:jc w:val="both"/>
        <w:rPr>
          <w:sz w:val="24"/>
        </w:rPr>
      </w:pPr>
      <w:r w:rsidRPr="00FC74F9">
        <w:rPr>
          <w:sz w:val="24"/>
        </w:rPr>
        <w:t>Срок хранения материалов составляет не менее одного года со дня производства;</w:t>
      </w:r>
    </w:p>
    <w:p w:rsidR="00FE679C" w:rsidRPr="00FC74F9" w:rsidRDefault="00FE679C" w:rsidP="00FE679C">
      <w:pPr>
        <w:pStyle w:val="ac"/>
        <w:numPr>
          <w:ilvl w:val="0"/>
          <w:numId w:val="45"/>
        </w:numPr>
        <w:spacing w:after="160" w:line="259" w:lineRule="auto"/>
        <w:ind w:left="851" w:hanging="425"/>
        <w:contextualSpacing/>
        <w:jc w:val="both"/>
        <w:rPr>
          <w:sz w:val="24"/>
        </w:rPr>
      </w:pPr>
      <w:r w:rsidRPr="00FC74F9">
        <w:rPr>
          <w:sz w:val="24"/>
        </w:rPr>
        <w:t>Срок хранения оптического кабеля в условиях, рекомендуемых Заводом должен быть не менее 25 лет;</w:t>
      </w:r>
    </w:p>
    <w:p w:rsidR="00FE679C" w:rsidRPr="00FC74F9" w:rsidRDefault="00FE679C" w:rsidP="00FE679C">
      <w:pPr>
        <w:pStyle w:val="ac"/>
        <w:numPr>
          <w:ilvl w:val="0"/>
          <w:numId w:val="45"/>
        </w:numPr>
        <w:spacing w:after="160" w:line="259" w:lineRule="auto"/>
        <w:ind w:left="851" w:hanging="425"/>
        <w:contextualSpacing/>
        <w:jc w:val="both"/>
        <w:rPr>
          <w:sz w:val="24"/>
        </w:rPr>
      </w:pPr>
      <w:r w:rsidRPr="00FC74F9">
        <w:rPr>
          <w:sz w:val="24"/>
        </w:rPr>
        <w:t>Срок хранения оптического кабеля при хранении его на таре Завода под навесом в полевых условиях должен быть не менее 10 лет;</w:t>
      </w:r>
    </w:p>
    <w:p w:rsidR="00FE679C" w:rsidRPr="00FC74F9" w:rsidRDefault="00FE679C" w:rsidP="00FE679C">
      <w:pPr>
        <w:pStyle w:val="ac"/>
        <w:numPr>
          <w:ilvl w:val="0"/>
          <w:numId w:val="45"/>
        </w:numPr>
        <w:spacing w:line="259" w:lineRule="auto"/>
        <w:ind w:left="851" w:hanging="425"/>
        <w:contextualSpacing/>
        <w:jc w:val="both"/>
        <w:rPr>
          <w:sz w:val="24"/>
        </w:rPr>
      </w:pPr>
      <w:r w:rsidRPr="00FC74F9">
        <w:rPr>
          <w:sz w:val="24"/>
        </w:rPr>
        <w:t>Гарантии Завода на соответствие оптического кабеля настоящим техническим требованиям должны быть не менее 2-х лет с даты подписания Акта приема-передачи оптического кабеля при соблюдении условий транспортирования, хранения, монтажа и эксплуатации в соответствии с письменными рекомендациями Завода.</w:t>
      </w:r>
    </w:p>
    <w:p w:rsidR="00FE679C" w:rsidRPr="006504A7" w:rsidRDefault="00FE679C" w:rsidP="00FE679C">
      <w:pPr>
        <w:rPr>
          <w:sz w:val="24"/>
        </w:rPr>
      </w:pPr>
    </w:p>
    <w:p w:rsidR="00FE679C" w:rsidRPr="00FC74F9" w:rsidRDefault="00FE679C" w:rsidP="00FE679C">
      <w:pPr>
        <w:pStyle w:val="ac"/>
        <w:numPr>
          <w:ilvl w:val="0"/>
          <w:numId w:val="33"/>
        </w:numPr>
        <w:spacing w:after="160" w:line="259" w:lineRule="auto"/>
        <w:ind w:left="426" w:hanging="426"/>
        <w:contextualSpacing/>
        <w:rPr>
          <w:b/>
          <w:sz w:val="24"/>
          <w:szCs w:val="24"/>
        </w:rPr>
      </w:pPr>
      <w:r w:rsidRPr="00FC74F9">
        <w:rPr>
          <w:b/>
          <w:sz w:val="24"/>
          <w:szCs w:val="24"/>
        </w:rPr>
        <w:t>Требования к маркировке оптического кабеля</w:t>
      </w:r>
    </w:p>
    <w:p w:rsidR="00FE679C" w:rsidRPr="001C44EF" w:rsidRDefault="00FE679C" w:rsidP="00FE679C">
      <w:pPr>
        <w:pStyle w:val="ac"/>
        <w:numPr>
          <w:ilvl w:val="0"/>
          <w:numId w:val="46"/>
        </w:numPr>
        <w:spacing w:after="160" w:line="259" w:lineRule="auto"/>
        <w:ind w:left="851" w:hanging="567"/>
        <w:contextualSpacing/>
        <w:jc w:val="both"/>
        <w:rPr>
          <w:sz w:val="24"/>
        </w:rPr>
      </w:pPr>
      <w:r w:rsidRPr="001C44EF">
        <w:rPr>
          <w:sz w:val="24"/>
        </w:rPr>
        <w:t>Маркировка оптического кабеля должна быть выполнена методом тиснения на внешней полиэтиленовой оболочке. Цвет маркировки – белый;</w:t>
      </w:r>
    </w:p>
    <w:p w:rsidR="00FE679C" w:rsidRPr="001C44EF" w:rsidRDefault="00FE679C" w:rsidP="00FE679C">
      <w:pPr>
        <w:pStyle w:val="ac"/>
        <w:numPr>
          <w:ilvl w:val="0"/>
          <w:numId w:val="46"/>
        </w:numPr>
        <w:spacing w:after="160" w:line="259" w:lineRule="auto"/>
        <w:ind w:left="851" w:hanging="567"/>
        <w:contextualSpacing/>
        <w:jc w:val="both"/>
        <w:rPr>
          <w:sz w:val="24"/>
        </w:rPr>
      </w:pPr>
      <w:r w:rsidRPr="001C44EF">
        <w:rPr>
          <w:sz w:val="24"/>
        </w:rPr>
        <w:t>Волоконно-оптический кабель должен иметь равномерно размещенную маркировку, содержащую следующую информацию:</w:t>
      </w:r>
    </w:p>
    <w:p w:rsidR="00FE679C" w:rsidRPr="001C44EF" w:rsidRDefault="00FE679C" w:rsidP="00FE679C">
      <w:pPr>
        <w:pStyle w:val="ac"/>
        <w:numPr>
          <w:ilvl w:val="0"/>
          <w:numId w:val="47"/>
        </w:numPr>
        <w:spacing w:after="160" w:line="259" w:lineRule="auto"/>
        <w:ind w:left="851" w:hanging="425"/>
        <w:contextualSpacing/>
        <w:jc w:val="both"/>
        <w:rPr>
          <w:sz w:val="24"/>
        </w:rPr>
      </w:pPr>
      <w:r w:rsidRPr="001C44EF">
        <w:rPr>
          <w:sz w:val="24"/>
        </w:rPr>
        <w:lastRenderedPageBreak/>
        <w:t>Производитель оптического кабеля;</w:t>
      </w:r>
    </w:p>
    <w:p w:rsidR="00FE679C" w:rsidRPr="001C44EF" w:rsidRDefault="00FE679C" w:rsidP="00FE679C">
      <w:pPr>
        <w:pStyle w:val="ac"/>
        <w:numPr>
          <w:ilvl w:val="0"/>
          <w:numId w:val="47"/>
        </w:numPr>
        <w:spacing w:after="160" w:line="259" w:lineRule="auto"/>
        <w:ind w:left="851" w:hanging="425"/>
        <w:contextualSpacing/>
        <w:jc w:val="both"/>
        <w:rPr>
          <w:sz w:val="24"/>
        </w:rPr>
      </w:pPr>
      <w:r w:rsidRPr="001C44EF">
        <w:rPr>
          <w:sz w:val="24"/>
        </w:rPr>
        <w:t>Условное обозначение оптического кабеля;</w:t>
      </w:r>
    </w:p>
    <w:p w:rsidR="00FE679C" w:rsidRPr="001C44EF" w:rsidRDefault="00FE679C" w:rsidP="00FE679C">
      <w:pPr>
        <w:pStyle w:val="ac"/>
        <w:numPr>
          <w:ilvl w:val="0"/>
          <w:numId w:val="47"/>
        </w:numPr>
        <w:spacing w:after="160" w:line="259" w:lineRule="auto"/>
        <w:ind w:left="851" w:hanging="425"/>
        <w:contextualSpacing/>
        <w:jc w:val="both"/>
        <w:rPr>
          <w:sz w:val="24"/>
        </w:rPr>
      </w:pPr>
      <w:r w:rsidRPr="001C44EF">
        <w:rPr>
          <w:sz w:val="24"/>
        </w:rPr>
        <w:t>Количество оптических волокон в оптическом кабеле;</w:t>
      </w:r>
    </w:p>
    <w:p w:rsidR="00FE679C" w:rsidRPr="001C44EF" w:rsidRDefault="00FE679C" w:rsidP="00FE679C">
      <w:pPr>
        <w:pStyle w:val="ac"/>
        <w:numPr>
          <w:ilvl w:val="0"/>
          <w:numId w:val="47"/>
        </w:numPr>
        <w:spacing w:after="160" w:line="259" w:lineRule="auto"/>
        <w:ind w:left="851" w:hanging="425"/>
        <w:contextualSpacing/>
        <w:jc w:val="both"/>
        <w:rPr>
          <w:sz w:val="24"/>
        </w:rPr>
      </w:pPr>
      <w:r w:rsidRPr="001C44EF">
        <w:rPr>
          <w:sz w:val="24"/>
        </w:rPr>
        <w:t>Год изготовления – 20</w:t>
      </w:r>
      <w:r w:rsidRPr="001C44EF">
        <w:rPr>
          <w:sz w:val="24"/>
          <w:lang w:val="en-US"/>
        </w:rPr>
        <w:t>X</w:t>
      </w:r>
      <w:r w:rsidRPr="001C44EF">
        <w:rPr>
          <w:sz w:val="24"/>
        </w:rPr>
        <w:t>Х год;</w:t>
      </w:r>
    </w:p>
    <w:p w:rsidR="00FE679C" w:rsidRPr="001C44EF" w:rsidRDefault="00FE679C" w:rsidP="00FE679C">
      <w:pPr>
        <w:pStyle w:val="ac"/>
        <w:numPr>
          <w:ilvl w:val="0"/>
          <w:numId w:val="47"/>
        </w:numPr>
        <w:spacing w:after="160" w:line="259" w:lineRule="auto"/>
        <w:ind w:left="851" w:hanging="425"/>
        <w:contextualSpacing/>
        <w:jc w:val="both"/>
        <w:rPr>
          <w:sz w:val="24"/>
        </w:rPr>
      </w:pPr>
      <w:r w:rsidRPr="001C44EF">
        <w:rPr>
          <w:sz w:val="24"/>
        </w:rPr>
        <w:t>Погонный метр – ХХХХ м;</w:t>
      </w:r>
    </w:p>
    <w:p w:rsidR="00FE679C" w:rsidRDefault="00FE679C" w:rsidP="00FE679C">
      <w:pPr>
        <w:pStyle w:val="ac"/>
        <w:numPr>
          <w:ilvl w:val="0"/>
          <w:numId w:val="47"/>
        </w:numPr>
        <w:spacing w:line="259" w:lineRule="auto"/>
        <w:ind w:left="851" w:hanging="425"/>
        <w:contextualSpacing/>
        <w:jc w:val="both"/>
        <w:rPr>
          <w:sz w:val="24"/>
        </w:rPr>
      </w:pPr>
      <w:r w:rsidRPr="001C44EF">
        <w:rPr>
          <w:sz w:val="24"/>
        </w:rPr>
        <w:t xml:space="preserve">Маркировка ОК должна быть нанесена регулярно с шагом 1 м. </w:t>
      </w:r>
    </w:p>
    <w:p w:rsidR="00FE679C" w:rsidRPr="0014596F" w:rsidRDefault="00FE679C" w:rsidP="00FE679C">
      <w:pPr>
        <w:rPr>
          <w:sz w:val="24"/>
        </w:rPr>
      </w:pPr>
    </w:p>
    <w:p w:rsidR="00FE679C" w:rsidRPr="001C44EF" w:rsidRDefault="00FE679C" w:rsidP="00FE679C">
      <w:pPr>
        <w:pStyle w:val="ac"/>
        <w:numPr>
          <w:ilvl w:val="0"/>
          <w:numId w:val="33"/>
        </w:numPr>
        <w:spacing w:after="160" w:line="259" w:lineRule="auto"/>
        <w:ind w:left="426" w:hanging="426"/>
        <w:contextualSpacing/>
        <w:rPr>
          <w:b/>
          <w:sz w:val="24"/>
          <w:szCs w:val="24"/>
        </w:rPr>
      </w:pPr>
      <w:r w:rsidRPr="001C44EF">
        <w:rPr>
          <w:b/>
          <w:sz w:val="24"/>
          <w:szCs w:val="24"/>
        </w:rPr>
        <w:t>Требование к упаковке и маркировке, нанесенной на ярлыках, этикетках и таре должны соответствовать.</w:t>
      </w:r>
    </w:p>
    <w:p w:rsidR="00FE679C" w:rsidRPr="001C44EF" w:rsidRDefault="00FE679C" w:rsidP="00FE679C">
      <w:pPr>
        <w:pStyle w:val="ac"/>
        <w:numPr>
          <w:ilvl w:val="0"/>
          <w:numId w:val="48"/>
        </w:numPr>
        <w:spacing w:after="160" w:line="259" w:lineRule="auto"/>
        <w:ind w:left="993" w:hanging="709"/>
        <w:contextualSpacing/>
        <w:jc w:val="both"/>
        <w:rPr>
          <w:sz w:val="24"/>
        </w:rPr>
      </w:pPr>
      <w:r w:rsidRPr="001C44EF">
        <w:rPr>
          <w:sz w:val="24"/>
        </w:rPr>
        <w:t>Барабаны, на которых поставляется оптический кабель, должны быть деревянными или металлическими. Не возвратными;</w:t>
      </w:r>
    </w:p>
    <w:p w:rsidR="00FE679C" w:rsidRPr="001C44EF" w:rsidRDefault="00FE679C" w:rsidP="00FE679C">
      <w:pPr>
        <w:pStyle w:val="ac"/>
        <w:numPr>
          <w:ilvl w:val="0"/>
          <w:numId w:val="48"/>
        </w:numPr>
        <w:spacing w:after="160" w:line="259" w:lineRule="auto"/>
        <w:ind w:left="993" w:hanging="709"/>
        <w:contextualSpacing/>
        <w:jc w:val="both"/>
        <w:rPr>
          <w:sz w:val="24"/>
        </w:rPr>
      </w:pPr>
      <w:r w:rsidRPr="001C44EF">
        <w:rPr>
          <w:sz w:val="24"/>
        </w:rPr>
        <w:t>Волоконно-оптический кабель должен поставляться на барабанах, диаметром шейки не менее 40 номинальных диаметров самого кабеля;</w:t>
      </w:r>
    </w:p>
    <w:p w:rsidR="00FE679C" w:rsidRPr="001C44EF" w:rsidRDefault="00FE679C" w:rsidP="00FE679C">
      <w:pPr>
        <w:pStyle w:val="ac"/>
        <w:numPr>
          <w:ilvl w:val="0"/>
          <w:numId w:val="48"/>
        </w:numPr>
        <w:spacing w:after="160" w:line="259" w:lineRule="auto"/>
        <w:ind w:left="993" w:hanging="709"/>
        <w:contextualSpacing/>
        <w:jc w:val="both"/>
        <w:rPr>
          <w:sz w:val="24"/>
        </w:rPr>
      </w:pPr>
      <w:r w:rsidRPr="001C44EF">
        <w:rPr>
          <w:sz w:val="24"/>
        </w:rPr>
        <w:t>Расположение оптического кабеля на барабане должно исключать возможность захлестывания витков кабеля и взаимного проникновения слоев намотки кабеля на барабане при транспортировке и инсталляции;</w:t>
      </w:r>
    </w:p>
    <w:p w:rsidR="00FE679C" w:rsidRPr="001C44EF" w:rsidRDefault="00FE679C" w:rsidP="00FE679C">
      <w:pPr>
        <w:pStyle w:val="ac"/>
        <w:numPr>
          <w:ilvl w:val="0"/>
          <w:numId w:val="48"/>
        </w:numPr>
        <w:spacing w:after="160" w:line="259" w:lineRule="auto"/>
        <w:ind w:left="993" w:hanging="709"/>
        <w:contextualSpacing/>
        <w:jc w:val="both"/>
        <w:rPr>
          <w:sz w:val="24"/>
        </w:rPr>
      </w:pPr>
      <w:r w:rsidRPr="001C44EF">
        <w:rPr>
          <w:sz w:val="24"/>
        </w:rPr>
        <w:t>Концы оптического кабеля должны быть герметично заделаны от проникновения внутрь сердечника жидкостей и газов. Концы оптического кабеля должны быть закреплены и легкодоступны;</w:t>
      </w:r>
    </w:p>
    <w:p w:rsidR="00FE679C" w:rsidRPr="001C44EF" w:rsidRDefault="00FE679C" w:rsidP="00FE679C">
      <w:pPr>
        <w:pStyle w:val="ac"/>
        <w:numPr>
          <w:ilvl w:val="0"/>
          <w:numId w:val="48"/>
        </w:numPr>
        <w:spacing w:after="160" w:line="259" w:lineRule="auto"/>
        <w:ind w:left="993" w:hanging="709"/>
        <w:contextualSpacing/>
        <w:jc w:val="both"/>
        <w:rPr>
          <w:sz w:val="24"/>
        </w:rPr>
      </w:pPr>
      <w:r w:rsidRPr="001C44EF">
        <w:rPr>
          <w:sz w:val="24"/>
        </w:rPr>
        <w:t>Внутренний конец оптического кабеля, длиной не менее 2 м, должен быть выведен наружу и закреплен так, чтобы исключалась возможность механического повреждения;</w:t>
      </w:r>
    </w:p>
    <w:p w:rsidR="00FE679C" w:rsidRPr="001C44EF" w:rsidRDefault="00FE679C" w:rsidP="00FE679C">
      <w:pPr>
        <w:pStyle w:val="ac"/>
        <w:numPr>
          <w:ilvl w:val="0"/>
          <w:numId w:val="48"/>
        </w:numPr>
        <w:spacing w:after="160" w:line="259" w:lineRule="auto"/>
        <w:ind w:left="993" w:hanging="709"/>
        <w:contextualSpacing/>
        <w:jc w:val="both"/>
        <w:rPr>
          <w:sz w:val="24"/>
        </w:rPr>
      </w:pPr>
      <w:r w:rsidRPr="001C44EF">
        <w:rPr>
          <w:sz w:val="24"/>
        </w:rPr>
        <w:t>Барабаны должны выдерживать все требуемые условия при транспортировке и инсталляции оптического кабеля без деформации барабана;</w:t>
      </w:r>
    </w:p>
    <w:p w:rsidR="00FE679C" w:rsidRPr="001C44EF" w:rsidRDefault="00FE679C" w:rsidP="00FE679C">
      <w:pPr>
        <w:pStyle w:val="ac"/>
        <w:numPr>
          <w:ilvl w:val="0"/>
          <w:numId w:val="48"/>
        </w:numPr>
        <w:spacing w:after="160" w:line="259" w:lineRule="auto"/>
        <w:ind w:left="993" w:hanging="709"/>
        <w:contextualSpacing/>
        <w:jc w:val="both"/>
        <w:rPr>
          <w:sz w:val="24"/>
        </w:rPr>
      </w:pPr>
      <w:r w:rsidRPr="001C44EF">
        <w:rPr>
          <w:sz w:val="24"/>
        </w:rPr>
        <w:t>Упаковка должна обеспечивать транспортирование оптического кабеля любым видом транспорта на необходимое расстояние при температуре окружающего воздуха от минус 50°С до плюс 50°С;</w:t>
      </w:r>
    </w:p>
    <w:p w:rsidR="00FE679C" w:rsidRPr="001C44EF" w:rsidRDefault="00FE679C" w:rsidP="00FE679C">
      <w:pPr>
        <w:pStyle w:val="ac"/>
        <w:numPr>
          <w:ilvl w:val="0"/>
          <w:numId w:val="48"/>
        </w:numPr>
        <w:spacing w:after="160" w:line="259" w:lineRule="auto"/>
        <w:ind w:left="993" w:hanging="709"/>
        <w:contextualSpacing/>
        <w:jc w:val="both"/>
        <w:rPr>
          <w:sz w:val="24"/>
        </w:rPr>
      </w:pPr>
      <w:r w:rsidRPr="001C44EF">
        <w:rPr>
          <w:sz w:val="24"/>
        </w:rPr>
        <w:t>Во всех барабанах отверстие в шейке должно быть укреплено стальными втулками и фланцевыми пластинами, исключающими деформацию барабана при погрузке-разгрузке, транспортировке, установке на механизмы и инсталляции оптического кабеля;</w:t>
      </w:r>
    </w:p>
    <w:p w:rsidR="00FE679C" w:rsidRPr="001C44EF" w:rsidRDefault="00FE679C" w:rsidP="00FE679C">
      <w:pPr>
        <w:pStyle w:val="ac"/>
        <w:numPr>
          <w:ilvl w:val="0"/>
          <w:numId w:val="48"/>
        </w:numPr>
        <w:spacing w:after="160" w:line="259" w:lineRule="auto"/>
        <w:ind w:left="993" w:hanging="709"/>
        <w:contextualSpacing/>
        <w:jc w:val="both"/>
        <w:rPr>
          <w:sz w:val="24"/>
        </w:rPr>
      </w:pPr>
      <w:r w:rsidRPr="001C44EF">
        <w:rPr>
          <w:sz w:val="24"/>
        </w:rPr>
        <w:t>На наружных сторонах щек барабана должна быть влагостойкая надпись: «Не класть плашмя», стрелка, указывающая направление разматывания барабана и манипуляционный знак «Осторожно, хрупкое!»;</w:t>
      </w:r>
    </w:p>
    <w:p w:rsidR="00FE679C" w:rsidRPr="001C44EF" w:rsidRDefault="00FE679C" w:rsidP="00FE679C">
      <w:pPr>
        <w:pStyle w:val="ac"/>
        <w:numPr>
          <w:ilvl w:val="0"/>
          <w:numId w:val="48"/>
        </w:numPr>
        <w:spacing w:after="160" w:line="259" w:lineRule="auto"/>
        <w:ind w:left="993" w:hanging="709"/>
        <w:contextualSpacing/>
        <w:jc w:val="both"/>
        <w:rPr>
          <w:sz w:val="24"/>
        </w:rPr>
      </w:pPr>
      <w:r w:rsidRPr="001C44EF">
        <w:rPr>
          <w:sz w:val="24"/>
        </w:rPr>
        <w:t>Каждый барабан должен иметь сплошную обшивку, обеспечивающую защиту оптического кабеля;</w:t>
      </w:r>
    </w:p>
    <w:p w:rsidR="00FE679C" w:rsidRPr="001C44EF" w:rsidRDefault="00FE679C" w:rsidP="00FE679C">
      <w:pPr>
        <w:pStyle w:val="ac"/>
        <w:numPr>
          <w:ilvl w:val="0"/>
          <w:numId w:val="48"/>
        </w:numPr>
        <w:spacing w:after="160" w:line="259" w:lineRule="auto"/>
        <w:ind w:left="993" w:hanging="709"/>
        <w:contextualSpacing/>
        <w:jc w:val="both"/>
        <w:rPr>
          <w:sz w:val="24"/>
        </w:rPr>
      </w:pPr>
      <w:r w:rsidRPr="001C44EF">
        <w:rPr>
          <w:sz w:val="24"/>
        </w:rPr>
        <w:t>Информация, указываемая на пластине, выполненной из металла или другого устойчивого к влаге прочного материала, устанавливаемой на наружной щеке Барабана:</w:t>
      </w:r>
    </w:p>
    <w:p w:rsidR="00FE679C" w:rsidRPr="001C44EF" w:rsidRDefault="00FE679C" w:rsidP="00FE679C">
      <w:pPr>
        <w:pStyle w:val="ac"/>
        <w:numPr>
          <w:ilvl w:val="0"/>
          <w:numId w:val="50"/>
        </w:numPr>
        <w:spacing w:after="160" w:line="259" w:lineRule="auto"/>
        <w:ind w:left="1134" w:hanging="283"/>
        <w:contextualSpacing/>
        <w:jc w:val="both"/>
        <w:rPr>
          <w:sz w:val="24"/>
        </w:rPr>
      </w:pPr>
      <w:r w:rsidRPr="001C44EF">
        <w:rPr>
          <w:sz w:val="24"/>
        </w:rPr>
        <w:t>Товарный знак изготовителя;</w:t>
      </w:r>
    </w:p>
    <w:p w:rsidR="00FE679C" w:rsidRPr="001C44EF" w:rsidRDefault="00FE679C" w:rsidP="00FE679C">
      <w:pPr>
        <w:pStyle w:val="ac"/>
        <w:numPr>
          <w:ilvl w:val="0"/>
          <w:numId w:val="50"/>
        </w:numPr>
        <w:spacing w:after="160" w:line="259" w:lineRule="auto"/>
        <w:ind w:left="1134" w:hanging="283"/>
        <w:contextualSpacing/>
        <w:jc w:val="both"/>
        <w:rPr>
          <w:sz w:val="24"/>
        </w:rPr>
      </w:pPr>
      <w:r w:rsidRPr="001C44EF">
        <w:rPr>
          <w:sz w:val="24"/>
        </w:rPr>
        <w:t>№ договора/Заказа</w:t>
      </w:r>
      <w:r w:rsidRPr="001C44EF">
        <w:rPr>
          <w:sz w:val="24"/>
          <w:lang w:val="en-US"/>
        </w:rPr>
        <w:t>;</w:t>
      </w:r>
    </w:p>
    <w:p w:rsidR="00FE679C" w:rsidRPr="001C44EF" w:rsidRDefault="00FE679C" w:rsidP="00FE679C">
      <w:pPr>
        <w:pStyle w:val="ac"/>
        <w:numPr>
          <w:ilvl w:val="0"/>
          <w:numId w:val="50"/>
        </w:numPr>
        <w:spacing w:after="160" w:line="259" w:lineRule="auto"/>
        <w:ind w:left="1134" w:hanging="283"/>
        <w:contextualSpacing/>
        <w:jc w:val="both"/>
        <w:rPr>
          <w:sz w:val="24"/>
        </w:rPr>
      </w:pPr>
      <w:r w:rsidRPr="001C44EF">
        <w:rPr>
          <w:sz w:val="24"/>
        </w:rPr>
        <w:t>Грузополучатель;</w:t>
      </w:r>
    </w:p>
    <w:p w:rsidR="00FE679C" w:rsidRPr="001C44EF" w:rsidRDefault="00FE679C" w:rsidP="00FE679C">
      <w:pPr>
        <w:pStyle w:val="ac"/>
        <w:numPr>
          <w:ilvl w:val="0"/>
          <w:numId w:val="50"/>
        </w:numPr>
        <w:spacing w:after="160" w:line="259" w:lineRule="auto"/>
        <w:ind w:left="1134" w:hanging="283"/>
        <w:contextualSpacing/>
        <w:jc w:val="both"/>
        <w:rPr>
          <w:sz w:val="24"/>
        </w:rPr>
      </w:pPr>
      <w:r w:rsidRPr="001C44EF">
        <w:rPr>
          <w:sz w:val="24"/>
        </w:rPr>
        <w:t>Марка оптического кабеля;</w:t>
      </w:r>
    </w:p>
    <w:p w:rsidR="00FE679C" w:rsidRPr="001C44EF" w:rsidRDefault="00FE679C" w:rsidP="00FE679C">
      <w:pPr>
        <w:pStyle w:val="ac"/>
        <w:numPr>
          <w:ilvl w:val="0"/>
          <w:numId w:val="50"/>
        </w:numPr>
        <w:spacing w:after="160" w:line="259" w:lineRule="auto"/>
        <w:ind w:left="1134" w:hanging="283"/>
        <w:contextualSpacing/>
        <w:jc w:val="both"/>
        <w:rPr>
          <w:sz w:val="24"/>
        </w:rPr>
      </w:pPr>
      <w:r w:rsidRPr="001C44EF">
        <w:rPr>
          <w:sz w:val="24"/>
        </w:rPr>
        <w:t>№ барабана;</w:t>
      </w:r>
    </w:p>
    <w:p w:rsidR="00FE679C" w:rsidRPr="001C44EF" w:rsidRDefault="00FE679C" w:rsidP="00FE679C">
      <w:pPr>
        <w:pStyle w:val="ac"/>
        <w:numPr>
          <w:ilvl w:val="0"/>
          <w:numId w:val="50"/>
        </w:numPr>
        <w:spacing w:after="160" w:line="259" w:lineRule="auto"/>
        <w:ind w:left="1134" w:hanging="283"/>
        <w:contextualSpacing/>
        <w:jc w:val="both"/>
        <w:rPr>
          <w:sz w:val="24"/>
        </w:rPr>
      </w:pPr>
      <w:r w:rsidRPr="001C44EF">
        <w:rPr>
          <w:sz w:val="24"/>
        </w:rPr>
        <w:t>Длина оптического кабеля, м;</w:t>
      </w:r>
    </w:p>
    <w:p w:rsidR="00FE679C" w:rsidRPr="001C44EF" w:rsidRDefault="00FE679C" w:rsidP="00FE679C">
      <w:pPr>
        <w:pStyle w:val="ac"/>
        <w:numPr>
          <w:ilvl w:val="0"/>
          <w:numId w:val="50"/>
        </w:numPr>
        <w:spacing w:after="160" w:line="259" w:lineRule="auto"/>
        <w:ind w:left="1134" w:hanging="283"/>
        <w:contextualSpacing/>
        <w:jc w:val="both"/>
        <w:rPr>
          <w:sz w:val="24"/>
        </w:rPr>
      </w:pPr>
      <w:r w:rsidRPr="001C44EF">
        <w:rPr>
          <w:sz w:val="24"/>
        </w:rPr>
        <w:t>Масса оптического кабеля брутто/нетто, кг;</w:t>
      </w:r>
    </w:p>
    <w:p w:rsidR="00FE679C" w:rsidRPr="001C44EF" w:rsidRDefault="00FE679C" w:rsidP="00FE679C">
      <w:pPr>
        <w:pStyle w:val="ac"/>
        <w:numPr>
          <w:ilvl w:val="0"/>
          <w:numId w:val="50"/>
        </w:numPr>
        <w:spacing w:after="160" w:line="259" w:lineRule="auto"/>
        <w:ind w:left="1134" w:hanging="283"/>
        <w:contextualSpacing/>
        <w:jc w:val="both"/>
        <w:rPr>
          <w:sz w:val="24"/>
        </w:rPr>
      </w:pPr>
      <w:r w:rsidRPr="001C44EF">
        <w:rPr>
          <w:sz w:val="24"/>
        </w:rPr>
        <w:t>Диаметр оптического кабеля, мм;</w:t>
      </w:r>
    </w:p>
    <w:p w:rsidR="00FE679C" w:rsidRPr="001C44EF" w:rsidRDefault="00FE679C" w:rsidP="00FE679C">
      <w:pPr>
        <w:pStyle w:val="ac"/>
        <w:numPr>
          <w:ilvl w:val="0"/>
          <w:numId w:val="50"/>
        </w:numPr>
        <w:spacing w:after="160" w:line="259" w:lineRule="auto"/>
        <w:ind w:left="1134" w:hanging="283"/>
        <w:contextualSpacing/>
        <w:jc w:val="both"/>
        <w:rPr>
          <w:sz w:val="24"/>
        </w:rPr>
      </w:pPr>
      <w:r w:rsidRPr="001C44EF">
        <w:rPr>
          <w:sz w:val="24"/>
        </w:rPr>
        <w:t>Допустимый радиус изгиба, мм;</w:t>
      </w:r>
    </w:p>
    <w:p w:rsidR="00FE679C" w:rsidRPr="001C44EF" w:rsidRDefault="00FE679C" w:rsidP="00FE679C">
      <w:pPr>
        <w:pStyle w:val="ac"/>
        <w:numPr>
          <w:ilvl w:val="0"/>
          <w:numId w:val="50"/>
        </w:numPr>
        <w:spacing w:after="160" w:line="259" w:lineRule="auto"/>
        <w:ind w:left="1134" w:hanging="283"/>
        <w:contextualSpacing/>
        <w:jc w:val="both"/>
        <w:rPr>
          <w:sz w:val="24"/>
        </w:rPr>
      </w:pPr>
      <w:r w:rsidRPr="001C44EF">
        <w:rPr>
          <w:sz w:val="24"/>
        </w:rPr>
        <w:t>Дата изготовления.</w:t>
      </w:r>
    </w:p>
    <w:p w:rsidR="00FE679C" w:rsidRPr="001C44EF" w:rsidRDefault="00FE679C" w:rsidP="00FE679C">
      <w:pPr>
        <w:pStyle w:val="ac"/>
        <w:numPr>
          <w:ilvl w:val="0"/>
          <w:numId w:val="48"/>
        </w:numPr>
        <w:spacing w:after="160" w:line="259" w:lineRule="auto"/>
        <w:ind w:left="993" w:hanging="709"/>
        <w:contextualSpacing/>
        <w:jc w:val="both"/>
        <w:rPr>
          <w:sz w:val="24"/>
        </w:rPr>
      </w:pPr>
      <w:r w:rsidRPr="001C44EF">
        <w:rPr>
          <w:sz w:val="24"/>
        </w:rPr>
        <w:t>Информация, указываемая в Паспорте на волоконно-оптический кабель:</w:t>
      </w:r>
    </w:p>
    <w:p w:rsidR="00FE679C" w:rsidRPr="001C44EF" w:rsidRDefault="00FE679C" w:rsidP="00FE679C">
      <w:pPr>
        <w:pStyle w:val="ac"/>
        <w:numPr>
          <w:ilvl w:val="0"/>
          <w:numId w:val="49"/>
        </w:numPr>
        <w:spacing w:after="160" w:line="259" w:lineRule="auto"/>
        <w:ind w:left="1134" w:hanging="283"/>
        <w:contextualSpacing/>
        <w:jc w:val="both"/>
        <w:rPr>
          <w:sz w:val="24"/>
        </w:rPr>
      </w:pPr>
      <w:r w:rsidRPr="001C44EF">
        <w:rPr>
          <w:sz w:val="24"/>
        </w:rPr>
        <w:t>Товарный знак изготовителя;</w:t>
      </w:r>
    </w:p>
    <w:p w:rsidR="00FE679C" w:rsidRPr="001C44EF" w:rsidRDefault="00FE679C" w:rsidP="00FE679C">
      <w:pPr>
        <w:pStyle w:val="ac"/>
        <w:numPr>
          <w:ilvl w:val="0"/>
          <w:numId w:val="49"/>
        </w:numPr>
        <w:spacing w:after="160" w:line="259" w:lineRule="auto"/>
        <w:ind w:left="1134" w:hanging="283"/>
        <w:contextualSpacing/>
        <w:jc w:val="both"/>
        <w:rPr>
          <w:sz w:val="24"/>
        </w:rPr>
      </w:pPr>
      <w:r w:rsidRPr="001C44EF">
        <w:rPr>
          <w:sz w:val="24"/>
        </w:rPr>
        <w:t>Номер технических условий и Сертификата соответствия (Декларации о соответствии);</w:t>
      </w:r>
    </w:p>
    <w:p w:rsidR="00FE679C" w:rsidRPr="001C44EF" w:rsidRDefault="00FE679C" w:rsidP="00FE679C">
      <w:pPr>
        <w:pStyle w:val="ac"/>
        <w:numPr>
          <w:ilvl w:val="0"/>
          <w:numId w:val="49"/>
        </w:numPr>
        <w:spacing w:after="160" w:line="259" w:lineRule="auto"/>
        <w:ind w:left="1134" w:hanging="283"/>
        <w:contextualSpacing/>
        <w:jc w:val="both"/>
        <w:rPr>
          <w:sz w:val="24"/>
        </w:rPr>
      </w:pPr>
      <w:r w:rsidRPr="001C44EF">
        <w:rPr>
          <w:sz w:val="24"/>
        </w:rPr>
        <w:t>Тип оптического кабеля;</w:t>
      </w:r>
    </w:p>
    <w:p w:rsidR="00FE679C" w:rsidRPr="001C44EF" w:rsidRDefault="00FE679C" w:rsidP="00FE679C">
      <w:pPr>
        <w:pStyle w:val="ac"/>
        <w:numPr>
          <w:ilvl w:val="0"/>
          <w:numId w:val="49"/>
        </w:numPr>
        <w:spacing w:after="160" w:line="259" w:lineRule="auto"/>
        <w:ind w:left="1134" w:hanging="283"/>
        <w:contextualSpacing/>
        <w:jc w:val="both"/>
        <w:rPr>
          <w:sz w:val="24"/>
        </w:rPr>
      </w:pPr>
      <w:r w:rsidRPr="001C44EF">
        <w:rPr>
          <w:sz w:val="24"/>
        </w:rPr>
        <w:lastRenderedPageBreak/>
        <w:t>№ барабана;</w:t>
      </w:r>
    </w:p>
    <w:p w:rsidR="00FE679C" w:rsidRPr="001C44EF" w:rsidRDefault="00FE679C" w:rsidP="00FE679C">
      <w:pPr>
        <w:pStyle w:val="ac"/>
        <w:numPr>
          <w:ilvl w:val="0"/>
          <w:numId w:val="49"/>
        </w:numPr>
        <w:spacing w:after="160" w:line="259" w:lineRule="auto"/>
        <w:ind w:left="1134" w:hanging="283"/>
        <w:contextualSpacing/>
        <w:jc w:val="both"/>
        <w:rPr>
          <w:sz w:val="24"/>
        </w:rPr>
      </w:pPr>
      <w:r w:rsidRPr="001C44EF">
        <w:rPr>
          <w:sz w:val="24"/>
        </w:rPr>
        <w:t>Оптическая и физическая длины оптического кабеля, м;</w:t>
      </w:r>
    </w:p>
    <w:p w:rsidR="00FE679C" w:rsidRPr="001C44EF" w:rsidRDefault="00FE679C" w:rsidP="00FE679C">
      <w:pPr>
        <w:pStyle w:val="ac"/>
        <w:numPr>
          <w:ilvl w:val="0"/>
          <w:numId w:val="49"/>
        </w:numPr>
        <w:spacing w:after="160" w:line="259" w:lineRule="auto"/>
        <w:ind w:left="1134" w:hanging="283"/>
        <w:contextualSpacing/>
        <w:jc w:val="both"/>
        <w:rPr>
          <w:sz w:val="24"/>
        </w:rPr>
      </w:pPr>
      <w:r w:rsidRPr="001C44EF">
        <w:rPr>
          <w:sz w:val="24"/>
        </w:rPr>
        <w:t>Номинальный диаметр, мм;</w:t>
      </w:r>
    </w:p>
    <w:p w:rsidR="00FE679C" w:rsidRPr="001C44EF" w:rsidRDefault="00FE679C" w:rsidP="00FE679C">
      <w:pPr>
        <w:pStyle w:val="ac"/>
        <w:numPr>
          <w:ilvl w:val="0"/>
          <w:numId w:val="49"/>
        </w:numPr>
        <w:spacing w:after="160" w:line="259" w:lineRule="auto"/>
        <w:ind w:left="1134" w:hanging="283"/>
        <w:contextualSpacing/>
        <w:jc w:val="both"/>
        <w:rPr>
          <w:sz w:val="24"/>
        </w:rPr>
      </w:pPr>
      <w:r w:rsidRPr="001C44EF">
        <w:rPr>
          <w:sz w:val="24"/>
        </w:rPr>
        <w:t>Погонная масса оптического кабеля, кг/км;</w:t>
      </w:r>
    </w:p>
    <w:p w:rsidR="00FE679C" w:rsidRPr="001C44EF" w:rsidRDefault="00FE679C" w:rsidP="00FE679C">
      <w:pPr>
        <w:pStyle w:val="ac"/>
        <w:numPr>
          <w:ilvl w:val="0"/>
          <w:numId w:val="49"/>
        </w:numPr>
        <w:spacing w:after="160" w:line="259" w:lineRule="auto"/>
        <w:ind w:left="1134" w:hanging="283"/>
        <w:contextualSpacing/>
        <w:jc w:val="both"/>
        <w:rPr>
          <w:sz w:val="24"/>
        </w:rPr>
      </w:pPr>
      <w:r w:rsidRPr="001C44EF">
        <w:rPr>
          <w:sz w:val="24"/>
        </w:rPr>
        <w:t>Сопротивление изоляции наружной оболочки, МОм*км;</w:t>
      </w:r>
    </w:p>
    <w:p w:rsidR="00FE679C" w:rsidRPr="001C44EF" w:rsidRDefault="00FE679C" w:rsidP="00FE679C">
      <w:pPr>
        <w:pStyle w:val="ac"/>
        <w:numPr>
          <w:ilvl w:val="0"/>
          <w:numId w:val="49"/>
        </w:numPr>
        <w:spacing w:after="160" w:line="259" w:lineRule="auto"/>
        <w:ind w:left="1134" w:hanging="283"/>
        <w:contextualSpacing/>
        <w:jc w:val="both"/>
        <w:rPr>
          <w:sz w:val="24"/>
        </w:rPr>
      </w:pPr>
      <w:r w:rsidRPr="001C44EF">
        <w:rPr>
          <w:sz w:val="24"/>
        </w:rPr>
        <w:t>Омическое сопротивление алюмополиэтиленовой ленты (если используется), ОМ/км;</w:t>
      </w:r>
    </w:p>
    <w:p w:rsidR="00FE679C" w:rsidRPr="001C44EF" w:rsidRDefault="00FE679C" w:rsidP="00FE679C">
      <w:pPr>
        <w:pStyle w:val="ac"/>
        <w:numPr>
          <w:ilvl w:val="0"/>
          <w:numId w:val="49"/>
        </w:numPr>
        <w:spacing w:after="160" w:line="259" w:lineRule="auto"/>
        <w:ind w:left="1134" w:hanging="283"/>
        <w:contextualSpacing/>
        <w:jc w:val="both"/>
        <w:rPr>
          <w:sz w:val="24"/>
        </w:rPr>
      </w:pPr>
      <w:r w:rsidRPr="001C44EF">
        <w:rPr>
          <w:sz w:val="24"/>
        </w:rPr>
        <w:t>Показатель преломления в ОВ на длине волны 1310 нм и 1550 нм;</w:t>
      </w:r>
    </w:p>
    <w:p w:rsidR="00FE679C" w:rsidRPr="001C44EF" w:rsidRDefault="00FE679C" w:rsidP="00FE679C">
      <w:pPr>
        <w:pStyle w:val="ac"/>
        <w:numPr>
          <w:ilvl w:val="0"/>
          <w:numId w:val="49"/>
        </w:numPr>
        <w:spacing w:after="160" w:line="259" w:lineRule="auto"/>
        <w:ind w:left="1134" w:hanging="283"/>
        <w:contextualSpacing/>
        <w:jc w:val="both"/>
        <w:rPr>
          <w:sz w:val="24"/>
        </w:rPr>
      </w:pPr>
      <w:r w:rsidRPr="001C44EF">
        <w:rPr>
          <w:sz w:val="24"/>
        </w:rPr>
        <w:t>Номер оптического волокна, номер модуля, цветовая кодировка оптического волокна и модуля, при этом сортировка по номеру оптического волокна по возрастанию;</w:t>
      </w:r>
    </w:p>
    <w:p w:rsidR="00FE679C" w:rsidRPr="001C44EF" w:rsidRDefault="00FE679C" w:rsidP="00FE679C">
      <w:pPr>
        <w:pStyle w:val="ac"/>
        <w:numPr>
          <w:ilvl w:val="0"/>
          <w:numId w:val="49"/>
        </w:numPr>
        <w:spacing w:after="160" w:line="259" w:lineRule="auto"/>
        <w:ind w:left="1134" w:hanging="283"/>
        <w:contextualSpacing/>
        <w:jc w:val="both"/>
        <w:rPr>
          <w:sz w:val="24"/>
        </w:rPr>
      </w:pPr>
      <w:r w:rsidRPr="001C44EF">
        <w:rPr>
          <w:sz w:val="24"/>
        </w:rPr>
        <w:t>Тип и фирма производитель оптического волокна;</w:t>
      </w:r>
    </w:p>
    <w:p w:rsidR="00FE679C" w:rsidRPr="001C44EF" w:rsidRDefault="00FE679C" w:rsidP="00FE679C">
      <w:pPr>
        <w:pStyle w:val="ac"/>
        <w:numPr>
          <w:ilvl w:val="0"/>
          <w:numId w:val="49"/>
        </w:numPr>
        <w:spacing w:after="160" w:line="259" w:lineRule="auto"/>
        <w:ind w:left="1134" w:hanging="283"/>
        <w:contextualSpacing/>
        <w:jc w:val="both"/>
        <w:rPr>
          <w:sz w:val="24"/>
        </w:rPr>
      </w:pPr>
      <w:r w:rsidRPr="001C44EF">
        <w:rPr>
          <w:sz w:val="24"/>
        </w:rPr>
        <w:t>Коэффициент затухания в оптическом волокне, на длине волны 1550 нм, дБ/км;</w:t>
      </w:r>
    </w:p>
    <w:p w:rsidR="00FE679C" w:rsidRPr="001C44EF" w:rsidRDefault="00FE679C" w:rsidP="00FE679C">
      <w:pPr>
        <w:pStyle w:val="ac"/>
        <w:numPr>
          <w:ilvl w:val="0"/>
          <w:numId w:val="49"/>
        </w:numPr>
        <w:spacing w:after="160" w:line="259" w:lineRule="auto"/>
        <w:ind w:left="1134" w:hanging="283"/>
        <w:contextualSpacing/>
        <w:jc w:val="both"/>
        <w:rPr>
          <w:sz w:val="24"/>
        </w:rPr>
      </w:pPr>
      <w:r w:rsidRPr="001C44EF">
        <w:rPr>
          <w:sz w:val="24"/>
        </w:rPr>
        <w:t>Поляризационная модовая дисперсия в оптическом волокне, пс/√км, на длине волны 1550 нм;</w:t>
      </w:r>
    </w:p>
    <w:p w:rsidR="00FE679C" w:rsidRPr="001C44EF" w:rsidRDefault="00FE679C" w:rsidP="00FE679C">
      <w:pPr>
        <w:pStyle w:val="ac"/>
        <w:numPr>
          <w:ilvl w:val="0"/>
          <w:numId w:val="49"/>
        </w:numPr>
        <w:spacing w:after="160" w:line="259" w:lineRule="auto"/>
        <w:ind w:left="1134" w:hanging="283"/>
        <w:contextualSpacing/>
        <w:jc w:val="both"/>
        <w:rPr>
          <w:sz w:val="24"/>
        </w:rPr>
      </w:pPr>
      <w:r w:rsidRPr="001C44EF">
        <w:rPr>
          <w:sz w:val="24"/>
        </w:rPr>
        <w:t>Хроматическая дисперсия в оптическом волокне (по паспорту изготовителя оптического волокна), пс/(нм*км);</w:t>
      </w:r>
    </w:p>
    <w:p w:rsidR="00FE679C" w:rsidRPr="001C44EF" w:rsidRDefault="00FE679C" w:rsidP="00FE679C">
      <w:pPr>
        <w:pStyle w:val="ac"/>
        <w:numPr>
          <w:ilvl w:val="0"/>
          <w:numId w:val="49"/>
        </w:numPr>
        <w:spacing w:after="160" w:line="259" w:lineRule="auto"/>
        <w:ind w:left="1134" w:hanging="283"/>
        <w:contextualSpacing/>
        <w:jc w:val="both"/>
        <w:rPr>
          <w:sz w:val="24"/>
        </w:rPr>
      </w:pPr>
      <w:r w:rsidRPr="001C44EF">
        <w:rPr>
          <w:sz w:val="24"/>
        </w:rPr>
        <w:t>Дата изготовления волоконно-оптического кабеля.</w:t>
      </w:r>
    </w:p>
    <w:p w:rsidR="00FE679C" w:rsidRPr="001C44EF" w:rsidRDefault="00FE679C" w:rsidP="00FE679C">
      <w:pPr>
        <w:pStyle w:val="ac"/>
        <w:numPr>
          <w:ilvl w:val="0"/>
          <w:numId w:val="48"/>
        </w:numPr>
        <w:spacing w:after="160" w:line="259" w:lineRule="auto"/>
        <w:ind w:left="993" w:hanging="709"/>
        <w:contextualSpacing/>
        <w:jc w:val="both"/>
        <w:rPr>
          <w:sz w:val="24"/>
        </w:rPr>
      </w:pPr>
      <w:r w:rsidRPr="001C44EF">
        <w:rPr>
          <w:sz w:val="24"/>
        </w:rPr>
        <w:t>Второй экземпляр паспорта, в том числе электронная версия, должны быть направлены Заказчику вместе с документами об отгрузке.</w:t>
      </w:r>
    </w:p>
    <w:p w:rsidR="00FE679C" w:rsidRDefault="00FE679C" w:rsidP="00FE679C"/>
    <w:p w:rsidR="00A618A5" w:rsidRPr="00F5003B" w:rsidRDefault="00A618A5" w:rsidP="00852F9F">
      <w:pPr>
        <w:rPr>
          <w:sz w:val="24"/>
          <w:szCs w:val="22"/>
        </w:rPr>
      </w:pPr>
    </w:p>
    <w:p w:rsidR="00014B32" w:rsidRPr="005E28AB" w:rsidRDefault="00014B32" w:rsidP="00014B32">
      <w:pPr>
        <w:jc w:val="center"/>
        <w:rPr>
          <w:b/>
          <w:sz w:val="14"/>
          <w:szCs w:val="22"/>
        </w:rPr>
      </w:pPr>
    </w:p>
    <w:p w:rsidR="00022C3C" w:rsidRDefault="00022C3C" w:rsidP="00022C3C">
      <w:pPr>
        <w:tabs>
          <w:tab w:val="left" w:pos="11319"/>
        </w:tabs>
        <w:jc w:val="center"/>
        <w:rPr>
          <w:b/>
          <w:sz w:val="22"/>
          <w:szCs w:val="22"/>
        </w:rPr>
      </w:pPr>
      <w:r w:rsidRPr="00014B32">
        <w:rPr>
          <w:b/>
          <w:sz w:val="22"/>
          <w:szCs w:val="22"/>
        </w:rPr>
        <w:t>Подписи сторон:</w:t>
      </w:r>
    </w:p>
    <w:p w:rsidR="00011FD6" w:rsidRPr="005E28AB" w:rsidRDefault="00011FD6" w:rsidP="00022C3C">
      <w:pPr>
        <w:tabs>
          <w:tab w:val="left" w:pos="11319"/>
        </w:tabs>
        <w:jc w:val="center"/>
        <w:rPr>
          <w:b/>
          <w:sz w:val="16"/>
          <w:szCs w:val="22"/>
        </w:rPr>
      </w:pPr>
    </w:p>
    <w:tbl>
      <w:tblPr>
        <w:tblW w:w="10348" w:type="dxa"/>
        <w:tblInd w:w="108" w:type="dxa"/>
        <w:tblLayout w:type="fixed"/>
        <w:tblLook w:val="0000" w:firstRow="0" w:lastRow="0" w:firstColumn="0" w:lastColumn="0" w:noHBand="0" w:noVBand="0"/>
      </w:tblPr>
      <w:tblGrid>
        <w:gridCol w:w="5279"/>
        <w:gridCol w:w="5069"/>
      </w:tblGrid>
      <w:tr w:rsidR="00022C3C" w:rsidRPr="00014B32" w:rsidTr="00573F47">
        <w:trPr>
          <w:trHeight w:val="1474"/>
        </w:trPr>
        <w:tc>
          <w:tcPr>
            <w:tcW w:w="5279" w:type="dxa"/>
          </w:tcPr>
          <w:p w:rsidR="00022C3C" w:rsidRPr="00014B32" w:rsidRDefault="00022C3C" w:rsidP="00DB0247">
            <w:pPr>
              <w:pStyle w:val="a7"/>
              <w:ind w:firstLine="0"/>
              <w:jc w:val="center"/>
              <w:rPr>
                <w:spacing w:val="-4"/>
                <w:sz w:val="22"/>
                <w:szCs w:val="22"/>
              </w:rPr>
            </w:pPr>
            <w:r w:rsidRPr="00014B32">
              <w:rPr>
                <w:spacing w:val="-4"/>
                <w:sz w:val="22"/>
                <w:szCs w:val="22"/>
              </w:rPr>
              <w:t>«</w:t>
            </w:r>
            <w:r w:rsidRPr="00014B32">
              <w:rPr>
                <w:sz w:val="22"/>
                <w:szCs w:val="22"/>
              </w:rPr>
              <w:t>Подрядчик</w:t>
            </w:r>
            <w:r w:rsidRPr="00014B32">
              <w:rPr>
                <w:spacing w:val="-4"/>
                <w:sz w:val="22"/>
                <w:szCs w:val="22"/>
              </w:rPr>
              <w:t>»:</w:t>
            </w:r>
          </w:p>
          <w:p w:rsidR="00022C3C" w:rsidRPr="00014B32" w:rsidRDefault="00C31D46" w:rsidP="00DB0247">
            <w:pPr>
              <w:pStyle w:val="a7"/>
              <w:ind w:firstLine="0"/>
              <w:jc w:val="center"/>
              <w:rPr>
                <w:b/>
                <w:spacing w:val="-4"/>
                <w:sz w:val="22"/>
                <w:szCs w:val="22"/>
              </w:rPr>
            </w:pPr>
            <w:r>
              <w:rPr>
                <w:b/>
                <w:spacing w:val="-4"/>
                <w:sz w:val="22"/>
                <w:szCs w:val="22"/>
              </w:rPr>
              <w:t>__________</w:t>
            </w:r>
            <w:r w:rsidR="00022C3C" w:rsidRPr="00014B32">
              <w:rPr>
                <w:b/>
                <w:spacing w:val="-4"/>
                <w:sz w:val="22"/>
                <w:szCs w:val="22"/>
              </w:rPr>
              <w:t xml:space="preserve"> «</w:t>
            </w:r>
            <w:r>
              <w:rPr>
                <w:b/>
                <w:spacing w:val="-4"/>
                <w:sz w:val="22"/>
                <w:szCs w:val="22"/>
              </w:rPr>
              <w:t>_______</w:t>
            </w:r>
            <w:r w:rsidR="00022C3C" w:rsidRPr="00014B32">
              <w:rPr>
                <w:b/>
                <w:spacing w:val="-4"/>
                <w:sz w:val="22"/>
                <w:szCs w:val="22"/>
              </w:rPr>
              <w:t>»</w:t>
            </w:r>
          </w:p>
          <w:p w:rsidR="00022C3C" w:rsidRDefault="00B3101F" w:rsidP="00DB0247">
            <w:pPr>
              <w:pStyle w:val="a7"/>
              <w:ind w:firstLine="0"/>
              <w:jc w:val="center"/>
              <w:rPr>
                <w:spacing w:val="-4"/>
                <w:sz w:val="22"/>
                <w:szCs w:val="22"/>
              </w:rPr>
            </w:pPr>
            <w:r>
              <w:rPr>
                <w:spacing w:val="-4"/>
                <w:sz w:val="22"/>
                <w:szCs w:val="22"/>
              </w:rPr>
              <w:t>Генеральный д</w:t>
            </w:r>
            <w:r w:rsidR="00022C3C" w:rsidRPr="00014B32">
              <w:rPr>
                <w:spacing w:val="-4"/>
                <w:sz w:val="22"/>
                <w:szCs w:val="22"/>
              </w:rPr>
              <w:t>иректор</w:t>
            </w:r>
          </w:p>
          <w:p w:rsidR="00DE36D9" w:rsidRPr="00014B32" w:rsidRDefault="00DE36D9" w:rsidP="00DB0247">
            <w:pPr>
              <w:pStyle w:val="a7"/>
              <w:ind w:firstLine="0"/>
              <w:jc w:val="center"/>
              <w:rPr>
                <w:spacing w:val="-4"/>
                <w:sz w:val="22"/>
                <w:szCs w:val="22"/>
              </w:rPr>
            </w:pPr>
          </w:p>
          <w:p w:rsidR="00022C3C" w:rsidRPr="00B3101F" w:rsidRDefault="00022C3C" w:rsidP="00DB0247">
            <w:pPr>
              <w:pStyle w:val="a7"/>
              <w:ind w:firstLine="0"/>
              <w:jc w:val="center"/>
              <w:rPr>
                <w:spacing w:val="-4"/>
                <w:sz w:val="22"/>
                <w:szCs w:val="22"/>
              </w:rPr>
            </w:pPr>
            <w:r w:rsidRPr="00014B32">
              <w:rPr>
                <w:spacing w:val="-4"/>
                <w:sz w:val="22"/>
                <w:szCs w:val="22"/>
              </w:rPr>
              <w:t>__________________ /</w:t>
            </w:r>
            <w:r w:rsidR="00C31D46">
              <w:rPr>
                <w:spacing w:val="-4"/>
                <w:sz w:val="22"/>
                <w:szCs w:val="22"/>
              </w:rPr>
              <w:t>____________</w:t>
            </w:r>
            <w:r w:rsidR="00DF5019" w:rsidRPr="00014B32">
              <w:rPr>
                <w:spacing w:val="-4"/>
                <w:sz w:val="22"/>
                <w:szCs w:val="22"/>
              </w:rPr>
              <w:t>/</w:t>
            </w:r>
          </w:p>
          <w:p w:rsidR="00573F47" w:rsidRDefault="00573F47" w:rsidP="00DB0247">
            <w:pPr>
              <w:pStyle w:val="a7"/>
              <w:ind w:firstLine="0"/>
              <w:rPr>
                <w:spacing w:val="-4"/>
                <w:sz w:val="22"/>
                <w:szCs w:val="22"/>
              </w:rPr>
            </w:pPr>
          </w:p>
          <w:p w:rsidR="00022C3C" w:rsidRPr="00014B32" w:rsidRDefault="00573F47" w:rsidP="00DB0247">
            <w:pPr>
              <w:pStyle w:val="a7"/>
              <w:ind w:firstLine="0"/>
              <w:rPr>
                <w:b/>
                <w:spacing w:val="-4"/>
                <w:sz w:val="22"/>
                <w:szCs w:val="22"/>
              </w:rPr>
            </w:pPr>
            <w:r>
              <w:rPr>
                <w:spacing w:val="-4"/>
                <w:sz w:val="22"/>
                <w:szCs w:val="22"/>
              </w:rPr>
              <w:t xml:space="preserve"> </w:t>
            </w:r>
            <w:r w:rsidR="005E28AB">
              <w:rPr>
                <w:spacing w:val="-4"/>
                <w:sz w:val="22"/>
                <w:szCs w:val="22"/>
              </w:rPr>
              <w:t xml:space="preserve">                               </w:t>
            </w:r>
            <w:r w:rsidR="00022C3C" w:rsidRPr="00014B32">
              <w:rPr>
                <w:spacing w:val="-4"/>
                <w:sz w:val="22"/>
                <w:szCs w:val="22"/>
              </w:rPr>
              <w:t>мп</w:t>
            </w:r>
          </w:p>
        </w:tc>
        <w:tc>
          <w:tcPr>
            <w:tcW w:w="5069" w:type="dxa"/>
          </w:tcPr>
          <w:p w:rsidR="00022C3C" w:rsidRPr="00014B32" w:rsidRDefault="00022C3C" w:rsidP="00DB0247">
            <w:pPr>
              <w:pStyle w:val="a7"/>
              <w:ind w:firstLine="0"/>
              <w:jc w:val="center"/>
              <w:rPr>
                <w:sz w:val="22"/>
                <w:szCs w:val="22"/>
              </w:rPr>
            </w:pPr>
            <w:r w:rsidRPr="00014B32">
              <w:rPr>
                <w:sz w:val="22"/>
                <w:szCs w:val="22"/>
              </w:rPr>
              <w:t>«Заказчик»:</w:t>
            </w:r>
          </w:p>
          <w:p w:rsidR="00022C3C" w:rsidRPr="00014B32" w:rsidRDefault="00022C3C" w:rsidP="00DB0247">
            <w:pPr>
              <w:pStyle w:val="a7"/>
              <w:ind w:firstLine="0"/>
              <w:jc w:val="center"/>
              <w:rPr>
                <w:b/>
                <w:sz w:val="22"/>
                <w:szCs w:val="22"/>
              </w:rPr>
            </w:pPr>
            <w:r w:rsidRPr="00014B32">
              <w:rPr>
                <w:b/>
                <w:sz w:val="22"/>
                <w:szCs w:val="22"/>
              </w:rPr>
              <w:t>ООО «UMS»</w:t>
            </w:r>
          </w:p>
          <w:p w:rsidR="00022C3C" w:rsidRDefault="00022C3C" w:rsidP="00DB0247">
            <w:pPr>
              <w:pStyle w:val="a7"/>
              <w:ind w:firstLine="0"/>
              <w:jc w:val="center"/>
              <w:rPr>
                <w:sz w:val="22"/>
                <w:szCs w:val="22"/>
              </w:rPr>
            </w:pPr>
            <w:r w:rsidRPr="00014B32">
              <w:rPr>
                <w:sz w:val="22"/>
                <w:szCs w:val="22"/>
              </w:rPr>
              <w:t>Генеральный директор</w:t>
            </w:r>
          </w:p>
          <w:p w:rsidR="00DE36D9" w:rsidRPr="00014B32" w:rsidRDefault="00DE36D9" w:rsidP="00DB0247">
            <w:pPr>
              <w:pStyle w:val="a7"/>
              <w:ind w:firstLine="0"/>
              <w:jc w:val="center"/>
              <w:rPr>
                <w:sz w:val="22"/>
                <w:szCs w:val="22"/>
              </w:rPr>
            </w:pPr>
          </w:p>
          <w:p w:rsidR="00022C3C" w:rsidRPr="00014B32" w:rsidRDefault="00022C3C" w:rsidP="00DB0247">
            <w:pPr>
              <w:pStyle w:val="a7"/>
              <w:ind w:firstLine="0"/>
              <w:jc w:val="center"/>
              <w:rPr>
                <w:sz w:val="22"/>
                <w:szCs w:val="22"/>
              </w:rPr>
            </w:pPr>
            <w:r w:rsidRPr="00014B32">
              <w:rPr>
                <w:sz w:val="22"/>
                <w:szCs w:val="22"/>
              </w:rPr>
              <w:t>__________________ /Арипов С.Х./</w:t>
            </w:r>
          </w:p>
          <w:p w:rsidR="00573F47" w:rsidRDefault="00573F47" w:rsidP="00DB0247">
            <w:pPr>
              <w:pStyle w:val="a7"/>
              <w:ind w:firstLine="0"/>
              <w:rPr>
                <w:sz w:val="22"/>
                <w:szCs w:val="22"/>
              </w:rPr>
            </w:pPr>
          </w:p>
          <w:p w:rsidR="00022C3C" w:rsidRPr="00014B32" w:rsidRDefault="005E28AB" w:rsidP="00DB0247">
            <w:pPr>
              <w:pStyle w:val="a7"/>
              <w:ind w:firstLine="0"/>
              <w:rPr>
                <w:b/>
                <w:sz w:val="22"/>
                <w:szCs w:val="22"/>
              </w:rPr>
            </w:pPr>
            <w:r>
              <w:rPr>
                <w:sz w:val="22"/>
                <w:szCs w:val="22"/>
              </w:rPr>
              <w:t xml:space="preserve">                               </w:t>
            </w:r>
            <w:r w:rsidR="00022C3C" w:rsidRPr="00014B32">
              <w:rPr>
                <w:sz w:val="22"/>
                <w:szCs w:val="22"/>
              </w:rPr>
              <w:t>мп</w:t>
            </w:r>
          </w:p>
        </w:tc>
      </w:tr>
    </w:tbl>
    <w:p w:rsidR="006A02B4" w:rsidRDefault="006A02B4" w:rsidP="001A00FF">
      <w:pPr>
        <w:rPr>
          <w:b/>
          <w:sz w:val="24"/>
          <w:szCs w:val="24"/>
        </w:rPr>
        <w:sectPr w:rsidR="006A02B4" w:rsidSect="003C2D09">
          <w:headerReference w:type="default" r:id="rId8"/>
          <w:footerReference w:type="default" r:id="rId9"/>
          <w:headerReference w:type="first" r:id="rId10"/>
          <w:footerReference w:type="first" r:id="rId11"/>
          <w:pgSz w:w="11906" w:h="16838" w:code="9"/>
          <w:pgMar w:top="851" w:right="851" w:bottom="851" w:left="851" w:header="142" w:footer="244" w:gutter="0"/>
          <w:cols w:space="720"/>
          <w:docGrid w:linePitch="272"/>
        </w:sectPr>
      </w:pPr>
    </w:p>
    <w:p w:rsidR="00FE679C" w:rsidRPr="00014B32" w:rsidRDefault="00FE679C" w:rsidP="00FE679C">
      <w:pPr>
        <w:ind w:left="-142"/>
        <w:jc w:val="right"/>
        <w:rPr>
          <w:b/>
          <w:i/>
          <w:sz w:val="22"/>
          <w:szCs w:val="22"/>
        </w:rPr>
      </w:pPr>
      <w:r>
        <w:rPr>
          <w:b/>
          <w:i/>
          <w:sz w:val="22"/>
          <w:szCs w:val="22"/>
        </w:rPr>
        <w:lastRenderedPageBreak/>
        <w:t>Приложение №2</w:t>
      </w:r>
    </w:p>
    <w:p w:rsidR="00FE679C" w:rsidRPr="00014B32" w:rsidRDefault="00FE679C" w:rsidP="00FE679C">
      <w:pPr>
        <w:jc w:val="right"/>
        <w:rPr>
          <w:b/>
          <w:i/>
          <w:sz w:val="22"/>
          <w:szCs w:val="22"/>
        </w:rPr>
      </w:pPr>
      <w:r>
        <w:rPr>
          <w:b/>
          <w:i/>
          <w:sz w:val="22"/>
          <w:szCs w:val="22"/>
        </w:rPr>
        <w:t>к д</w:t>
      </w:r>
      <w:r w:rsidRPr="00014B32">
        <w:rPr>
          <w:b/>
          <w:i/>
          <w:sz w:val="22"/>
          <w:szCs w:val="22"/>
        </w:rPr>
        <w:t>оговор</w:t>
      </w:r>
      <w:r>
        <w:rPr>
          <w:b/>
          <w:i/>
          <w:sz w:val="22"/>
          <w:szCs w:val="22"/>
        </w:rPr>
        <w:t>у</w:t>
      </w:r>
      <w:r w:rsidRPr="00014B32">
        <w:rPr>
          <w:b/>
          <w:i/>
          <w:sz w:val="22"/>
          <w:szCs w:val="22"/>
        </w:rPr>
        <w:t xml:space="preserve"> №</w:t>
      </w:r>
      <w:r>
        <w:rPr>
          <w:b/>
          <w:i/>
          <w:sz w:val="22"/>
          <w:szCs w:val="22"/>
        </w:rPr>
        <w:t xml:space="preserve"> __Д / 22</w:t>
      </w:r>
      <w:r w:rsidRPr="00014B32">
        <w:rPr>
          <w:b/>
          <w:i/>
          <w:sz w:val="22"/>
          <w:szCs w:val="22"/>
        </w:rPr>
        <w:t>/ДУЗ</w:t>
      </w:r>
    </w:p>
    <w:p w:rsidR="00FE679C" w:rsidRPr="00014B32" w:rsidRDefault="00FE679C" w:rsidP="00FE679C">
      <w:pPr>
        <w:jc w:val="right"/>
        <w:rPr>
          <w:b/>
          <w:i/>
          <w:sz w:val="22"/>
          <w:szCs w:val="22"/>
        </w:rPr>
      </w:pPr>
      <w:r w:rsidRPr="00014B32">
        <w:rPr>
          <w:b/>
          <w:i/>
          <w:sz w:val="22"/>
          <w:szCs w:val="22"/>
        </w:rPr>
        <w:t>от «</w:t>
      </w:r>
      <w:r>
        <w:rPr>
          <w:b/>
          <w:i/>
          <w:sz w:val="22"/>
          <w:szCs w:val="22"/>
        </w:rPr>
        <w:t>___</w:t>
      </w:r>
      <w:r w:rsidRPr="00014B32">
        <w:rPr>
          <w:b/>
          <w:i/>
          <w:sz w:val="22"/>
          <w:szCs w:val="22"/>
        </w:rPr>
        <w:t xml:space="preserve">» </w:t>
      </w:r>
      <w:r>
        <w:rPr>
          <w:b/>
          <w:i/>
          <w:sz w:val="22"/>
          <w:szCs w:val="22"/>
        </w:rPr>
        <w:t>_________</w:t>
      </w:r>
      <w:r w:rsidRPr="00014B32">
        <w:rPr>
          <w:b/>
          <w:i/>
          <w:sz w:val="22"/>
          <w:szCs w:val="22"/>
        </w:rPr>
        <w:t xml:space="preserve"> 20</w:t>
      </w:r>
      <w:r>
        <w:rPr>
          <w:b/>
          <w:i/>
          <w:sz w:val="22"/>
          <w:szCs w:val="22"/>
        </w:rPr>
        <w:t>22</w:t>
      </w:r>
      <w:r w:rsidRPr="00014B32">
        <w:rPr>
          <w:b/>
          <w:i/>
          <w:sz w:val="22"/>
          <w:szCs w:val="22"/>
        </w:rPr>
        <w:t>г.</w:t>
      </w:r>
    </w:p>
    <w:p w:rsidR="00B64917" w:rsidRPr="006B7461" w:rsidRDefault="00B64917" w:rsidP="00B6521D">
      <w:pPr>
        <w:jc w:val="right"/>
        <w:rPr>
          <w:b/>
          <w:sz w:val="22"/>
          <w:szCs w:val="22"/>
        </w:rPr>
      </w:pPr>
    </w:p>
    <w:p w:rsidR="0037204E" w:rsidRPr="00FE679C" w:rsidRDefault="0037204E" w:rsidP="0037204E">
      <w:pPr>
        <w:ind w:left="-142"/>
        <w:jc w:val="center"/>
        <w:rPr>
          <w:b/>
          <w:bCs/>
          <w:color w:val="000000"/>
          <w:sz w:val="24"/>
          <w:szCs w:val="24"/>
        </w:rPr>
      </w:pPr>
      <w:r>
        <w:rPr>
          <w:b/>
          <w:sz w:val="24"/>
          <w:szCs w:val="24"/>
        </w:rPr>
        <w:t>Р</w:t>
      </w:r>
      <w:r w:rsidRPr="006B7461">
        <w:rPr>
          <w:b/>
          <w:sz w:val="24"/>
          <w:szCs w:val="24"/>
        </w:rPr>
        <w:t xml:space="preserve">асчетная стоимость </w:t>
      </w:r>
      <w:r>
        <w:rPr>
          <w:b/>
          <w:sz w:val="24"/>
          <w:szCs w:val="24"/>
        </w:rPr>
        <w:t xml:space="preserve">на </w:t>
      </w:r>
      <w:r w:rsidRPr="00B71956">
        <w:rPr>
          <w:b/>
          <w:sz w:val="24"/>
          <w:szCs w:val="24"/>
        </w:rPr>
        <w:t xml:space="preserve">проектно-сметную документацию </w:t>
      </w:r>
      <w:r>
        <w:rPr>
          <w:b/>
          <w:bCs/>
          <w:color w:val="000000"/>
          <w:sz w:val="24"/>
          <w:szCs w:val="24"/>
        </w:rPr>
        <w:t>по линейно-кабельным сооружениям (</w:t>
      </w:r>
      <w:r w:rsidRPr="003865F1">
        <w:rPr>
          <w:b/>
          <w:bCs/>
          <w:color w:val="000000"/>
          <w:sz w:val="24"/>
          <w:szCs w:val="24"/>
        </w:rPr>
        <w:t>ВОЛС) в</w:t>
      </w:r>
      <w:r>
        <w:rPr>
          <w:b/>
          <w:bCs/>
          <w:color w:val="000000"/>
          <w:sz w:val="24"/>
          <w:szCs w:val="24"/>
        </w:rPr>
        <w:t xml:space="preserve"> </w:t>
      </w:r>
      <w:r>
        <w:rPr>
          <w:b/>
          <w:sz w:val="24"/>
          <w:szCs w:val="24"/>
        </w:rPr>
        <w:t xml:space="preserve">городе Ташкент и </w:t>
      </w:r>
      <w:r w:rsidRPr="003865F1">
        <w:rPr>
          <w:b/>
          <w:sz w:val="24"/>
          <w:szCs w:val="24"/>
        </w:rPr>
        <w:t>Ташкентской области</w:t>
      </w:r>
    </w:p>
    <w:p w:rsidR="005C181A" w:rsidRPr="003865F1" w:rsidRDefault="005C181A" w:rsidP="003865F1">
      <w:pPr>
        <w:ind w:left="-142"/>
        <w:jc w:val="center"/>
        <w:rPr>
          <w:b/>
          <w:sz w:val="24"/>
          <w:szCs w:val="24"/>
        </w:rPr>
      </w:pPr>
    </w:p>
    <w:tbl>
      <w:tblPr>
        <w:tblW w:w="1105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2882"/>
        <w:gridCol w:w="993"/>
        <w:gridCol w:w="850"/>
        <w:gridCol w:w="1276"/>
        <w:gridCol w:w="1134"/>
        <w:gridCol w:w="3402"/>
      </w:tblGrid>
      <w:tr w:rsidR="005C181A" w:rsidRPr="00831756" w:rsidTr="005C181A">
        <w:trPr>
          <w:trHeight w:val="1215"/>
        </w:trPr>
        <w:tc>
          <w:tcPr>
            <w:tcW w:w="520" w:type="dxa"/>
            <w:shd w:val="clear" w:color="auto" w:fill="auto"/>
            <w:vAlign w:val="center"/>
            <w:hideMark/>
          </w:tcPr>
          <w:p w:rsidR="005C181A" w:rsidRPr="00831756" w:rsidRDefault="005C181A" w:rsidP="005C181A">
            <w:pPr>
              <w:jc w:val="center"/>
              <w:rPr>
                <w:b/>
                <w:sz w:val="22"/>
                <w:szCs w:val="22"/>
              </w:rPr>
            </w:pPr>
            <w:r w:rsidRPr="00831756">
              <w:rPr>
                <w:b/>
                <w:sz w:val="22"/>
                <w:szCs w:val="22"/>
              </w:rPr>
              <w:t>№ </w:t>
            </w:r>
          </w:p>
        </w:tc>
        <w:tc>
          <w:tcPr>
            <w:tcW w:w="2882" w:type="dxa"/>
            <w:shd w:val="clear" w:color="auto" w:fill="auto"/>
            <w:vAlign w:val="center"/>
            <w:hideMark/>
          </w:tcPr>
          <w:p w:rsidR="005C181A" w:rsidRPr="00831756" w:rsidRDefault="005C181A" w:rsidP="005C181A">
            <w:pPr>
              <w:jc w:val="center"/>
              <w:rPr>
                <w:b/>
                <w:bCs/>
                <w:sz w:val="22"/>
                <w:szCs w:val="22"/>
              </w:rPr>
            </w:pPr>
            <w:r w:rsidRPr="00831756">
              <w:rPr>
                <w:b/>
                <w:bCs/>
                <w:sz w:val="22"/>
                <w:szCs w:val="22"/>
              </w:rPr>
              <w:t>Наименование  (услуг. работ)</w:t>
            </w:r>
          </w:p>
        </w:tc>
        <w:tc>
          <w:tcPr>
            <w:tcW w:w="993" w:type="dxa"/>
            <w:shd w:val="clear" w:color="auto" w:fill="auto"/>
            <w:vAlign w:val="center"/>
            <w:hideMark/>
          </w:tcPr>
          <w:p w:rsidR="005C181A" w:rsidRPr="00831756" w:rsidRDefault="005C181A" w:rsidP="005C181A">
            <w:pPr>
              <w:jc w:val="center"/>
              <w:rPr>
                <w:b/>
                <w:sz w:val="22"/>
                <w:szCs w:val="22"/>
              </w:rPr>
            </w:pPr>
            <w:r w:rsidRPr="00831756">
              <w:rPr>
                <w:b/>
                <w:sz w:val="22"/>
                <w:szCs w:val="22"/>
              </w:rPr>
              <w:t>Ед. изм.</w:t>
            </w:r>
          </w:p>
        </w:tc>
        <w:tc>
          <w:tcPr>
            <w:tcW w:w="850" w:type="dxa"/>
            <w:shd w:val="clear" w:color="auto" w:fill="auto"/>
            <w:vAlign w:val="center"/>
            <w:hideMark/>
          </w:tcPr>
          <w:p w:rsidR="005C181A" w:rsidRPr="00831756" w:rsidRDefault="005C181A" w:rsidP="005C181A">
            <w:pPr>
              <w:jc w:val="center"/>
              <w:rPr>
                <w:b/>
                <w:sz w:val="22"/>
                <w:szCs w:val="22"/>
              </w:rPr>
            </w:pPr>
            <w:r w:rsidRPr="00831756">
              <w:rPr>
                <w:b/>
                <w:sz w:val="22"/>
                <w:szCs w:val="22"/>
              </w:rPr>
              <w:t>Кол-во</w:t>
            </w:r>
          </w:p>
        </w:tc>
        <w:tc>
          <w:tcPr>
            <w:tcW w:w="1276" w:type="dxa"/>
            <w:shd w:val="clear" w:color="auto" w:fill="auto"/>
            <w:vAlign w:val="center"/>
            <w:hideMark/>
          </w:tcPr>
          <w:p w:rsidR="005C181A" w:rsidRPr="00831756" w:rsidRDefault="005C181A" w:rsidP="005C181A">
            <w:pPr>
              <w:jc w:val="center"/>
              <w:rPr>
                <w:b/>
                <w:sz w:val="22"/>
                <w:szCs w:val="22"/>
              </w:rPr>
            </w:pPr>
            <w:r>
              <w:rPr>
                <w:b/>
                <w:sz w:val="22"/>
                <w:szCs w:val="22"/>
              </w:rPr>
              <w:t xml:space="preserve">Цена без НДС </w:t>
            </w:r>
          </w:p>
        </w:tc>
        <w:tc>
          <w:tcPr>
            <w:tcW w:w="1134" w:type="dxa"/>
            <w:shd w:val="clear" w:color="auto" w:fill="auto"/>
            <w:vAlign w:val="center"/>
            <w:hideMark/>
          </w:tcPr>
          <w:p w:rsidR="005C181A" w:rsidRPr="00831756" w:rsidRDefault="00FE679C" w:rsidP="005C181A">
            <w:pPr>
              <w:jc w:val="center"/>
              <w:rPr>
                <w:b/>
                <w:sz w:val="22"/>
                <w:szCs w:val="22"/>
              </w:rPr>
            </w:pPr>
            <w:r>
              <w:rPr>
                <w:b/>
                <w:sz w:val="22"/>
                <w:szCs w:val="22"/>
              </w:rPr>
              <w:t>Цена с учетом  НДС</w:t>
            </w:r>
          </w:p>
        </w:tc>
        <w:tc>
          <w:tcPr>
            <w:tcW w:w="3402" w:type="dxa"/>
            <w:vAlign w:val="center"/>
          </w:tcPr>
          <w:p w:rsidR="005C181A" w:rsidRPr="00831756" w:rsidRDefault="005C181A" w:rsidP="005C181A">
            <w:pPr>
              <w:jc w:val="center"/>
              <w:rPr>
                <w:b/>
                <w:sz w:val="22"/>
                <w:szCs w:val="22"/>
              </w:rPr>
            </w:pPr>
            <w:r w:rsidRPr="00831756">
              <w:rPr>
                <w:b/>
                <w:sz w:val="22"/>
                <w:szCs w:val="22"/>
              </w:rPr>
              <w:t>Примечание</w:t>
            </w:r>
          </w:p>
        </w:tc>
      </w:tr>
      <w:tr w:rsidR="005C181A" w:rsidRPr="00831756" w:rsidTr="005C181A">
        <w:trPr>
          <w:trHeight w:val="344"/>
        </w:trPr>
        <w:tc>
          <w:tcPr>
            <w:tcW w:w="11057" w:type="dxa"/>
            <w:gridSpan w:val="7"/>
            <w:shd w:val="clear" w:color="auto" w:fill="auto"/>
            <w:vAlign w:val="center"/>
          </w:tcPr>
          <w:p w:rsidR="005C181A" w:rsidRPr="00831756" w:rsidRDefault="005C181A" w:rsidP="005C181A">
            <w:pPr>
              <w:jc w:val="center"/>
              <w:rPr>
                <w:b/>
                <w:bCs/>
                <w:sz w:val="22"/>
                <w:szCs w:val="22"/>
              </w:rPr>
            </w:pPr>
            <w:r w:rsidRPr="00831756">
              <w:rPr>
                <w:b/>
                <w:bCs/>
                <w:sz w:val="22"/>
                <w:szCs w:val="22"/>
              </w:rPr>
              <w:t>Проектно-изыскательские работы (общая трасса)</w:t>
            </w:r>
          </w:p>
        </w:tc>
      </w:tr>
      <w:tr w:rsidR="005C181A" w:rsidRPr="00831756" w:rsidTr="005C181A">
        <w:trPr>
          <w:trHeight w:val="1275"/>
        </w:trPr>
        <w:tc>
          <w:tcPr>
            <w:tcW w:w="520" w:type="dxa"/>
            <w:shd w:val="clear" w:color="auto" w:fill="auto"/>
            <w:vAlign w:val="center"/>
            <w:hideMark/>
          </w:tcPr>
          <w:p w:rsidR="005C181A" w:rsidRPr="00831756" w:rsidRDefault="005C181A" w:rsidP="005C181A">
            <w:pPr>
              <w:jc w:val="center"/>
              <w:rPr>
                <w:color w:val="000000"/>
                <w:sz w:val="22"/>
                <w:szCs w:val="22"/>
              </w:rPr>
            </w:pPr>
            <w:r w:rsidRPr="00831756">
              <w:rPr>
                <w:color w:val="000000"/>
                <w:sz w:val="22"/>
                <w:szCs w:val="22"/>
              </w:rPr>
              <w:t>1</w:t>
            </w:r>
          </w:p>
        </w:tc>
        <w:tc>
          <w:tcPr>
            <w:tcW w:w="2882" w:type="dxa"/>
            <w:shd w:val="clear" w:color="auto" w:fill="auto"/>
            <w:vAlign w:val="center"/>
            <w:hideMark/>
          </w:tcPr>
          <w:p w:rsidR="005C181A" w:rsidRPr="00831756" w:rsidRDefault="005C181A" w:rsidP="005C181A">
            <w:pPr>
              <w:rPr>
                <w:color w:val="000000"/>
                <w:sz w:val="22"/>
                <w:szCs w:val="22"/>
              </w:rPr>
            </w:pPr>
            <w:r w:rsidRPr="00831756">
              <w:rPr>
                <w:color w:val="000000"/>
                <w:sz w:val="22"/>
                <w:szCs w:val="22"/>
              </w:rPr>
              <w:t>Проведение предпроектных изысканий. Разработка основных предпроектных решений (в том числе согласование с арендодателями и заказчиком)</w:t>
            </w:r>
          </w:p>
        </w:tc>
        <w:tc>
          <w:tcPr>
            <w:tcW w:w="993" w:type="dxa"/>
            <w:shd w:val="clear" w:color="auto" w:fill="auto"/>
            <w:vAlign w:val="center"/>
            <w:hideMark/>
          </w:tcPr>
          <w:p w:rsidR="005C181A" w:rsidRPr="00831756" w:rsidRDefault="005C181A" w:rsidP="005C181A">
            <w:pPr>
              <w:jc w:val="center"/>
              <w:rPr>
                <w:color w:val="FF0000"/>
                <w:sz w:val="22"/>
                <w:szCs w:val="22"/>
              </w:rPr>
            </w:pPr>
            <w:r w:rsidRPr="00831756">
              <w:rPr>
                <w:color w:val="000000"/>
                <w:sz w:val="22"/>
                <w:szCs w:val="22"/>
              </w:rPr>
              <w:t>проект</w:t>
            </w:r>
          </w:p>
        </w:tc>
        <w:tc>
          <w:tcPr>
            <w:tcW w:w="850" w:type="dxa"/>
            <w:shd w:val="clear" w:color="auto" w:fill="auto"/>
            <w:vAlign w:val="center"/>
          </w:tcPr>
          <w:p w:rsidR="005C181A" w:rsidRPr="00831756" w:rsidRDefault="005C181A" w:rsidP="005C181A">
            <w:pPr>
              <w:jc w:val="center"/>
              <w:rPr>
                <w:color w:val="FF0000"/>
                <w:sz w:val="22"/>
                <w:szCs w:val="22"/>
              </w:rPr>
            </w:pPr>
            <w:r>
              <w:rPr>
                <w:color w:val="FF0000"/>
                <w:sz w:val="22"/>
                <w:szCs w:val="22"/>
              </w:rPr>
              <w:t>1</w:t>
            </w:r>
          </w:p>
        </w:tc>
        <w:tc>
          <w:tcPr>
            <w:tcW w:w="1276" w:type="dxa"/>
            <w:shd w:val="clear" w:color="auto" w:fill="auto"/>
            <w:vAlign w:val="center"/>
            <w:hideMark/>
          </w:tcPr>
          <w:p w:rsidR="005C181A" w:rsidRPr="00831756" w:rsidRDefault="005C181A" w:rsidP="005C181A">
            <w:pPr>
              <w:jc w:val="center"/>
              <w:rPr>
                <w:sz w:val="22"/>
                <w:szCs w:val="22"/>
              </w:rPr>
            </w:pPr>
            <w:r w:rsidRPr="00831756">
              <w:rPr>
                <w:sz w:val="22"/>
                <w:szCs w:val="22"/>
              </w:rPr>
              <w:t>указать</w:t>
            </w:r>
          </w:p>
        </w:tc>
        <w:tc>
          <w:tcPr>
            <w:tcW w:w="1134" w:type="dxa"/>
            <w:shd w:val="clear" w:color="auto" w:fill="auto"/>
            <w:vAlign w:val="center"/>
            <w:hideMark/>
          </w:tcPr>
          <w:p w:rsidR="005C181A" w:rsidRPr="00831756" w:rsidRDefault="005C181A" w:rsidP="005C181A">
            <w:pPr>
              <w:jc w:val="center"/>
              <w:rPr>
                <w:sz w:val="22"/>
                <w:szCs w:val="22"/>
              </w:rPr>
            </w:pPr>
            <w:r w:rsidRPr="00831756">
              <w:rPr>
                <w:sz w:val="22"/>
                <w:szCs w:val="22"/>
              </w:rPr>
              <w:t>указать</w:t>
            </w:r>
          </w:p>
        </w:tc>
        <w:tc>
          <w:tcPr>
            <w:tcW w:w="3402" w:type="dxa"/>
          </w:tcPr>
          <w:p w:rsidR="005C181A" w:rsidRPr="00831756" w:rsidRDefault="005C181A" w:rsidP="005C181A">
            <w:pPr>
              <w:autoSpaceDE w:val="0"/>
              <w:autoSpaceDN w:val="0"/>
              <w:adjustRightInd w:val="0"/>
              <w:rPr>
                <w:sz w:val="22"/>
                <w:szCs w:val="22"/>
              </w:rPr>
            </w:pPr>
            <w:r w:rsidRPr="00831756">
              <w:rPr>
                <w:sz w:val="22"/>
                <w:szCs w:val="22"/>
              </w:rPr>
              <w:t>Применяется при реализации нового строительства линий ВОЛС.</w:t>
            </w:r>
          </w:p>
          <w:p w:rsidR="005C181A" w:rsidRPr="00831756" w:rsidRDefault="005C181A" w:rsidP="005C181A">
            <w:pPr>
              <w:autoSpaceDE w:val="0"/>
              <w:autoSpaceDN w:val="0"/>
              <w:adjustRightInd w:val="0"/>
              <w:rPr>
                <w:sz w:val="22"/>
                <w:szCs w:val="22"/>
              </w:rPr>
            </w:pPr>
            <w:r w:rsidRPr="00831756">
              <w:rPr>
                <w:sz w:val="22"/>
                <w:szCs w:val="22"/>
              </w:rPr>
              <w:t>Изыскания должны включать в себя следующее:</w:t>
            </w:r>
          </w:p>
          <w:p w:rsidR="005C181A" w:rsidRPr="00831756" w:rsidRDefault="005C181A" w:rsidP="005C181A">
            <w:pPr>
              <w:autoSpaceDE w:val="0"/>
              <w:autoSpaceDN w:val="0"/>
              <w:adjustRightInd w:val="0"/>
              <w:rPr>
                <w:sz w:val="22"/>
                <w:szCs w:val="22"/>
              </w:rPr>
            </w:pPr>
            <w:r w:rsidRPr="00831756">
              <w:rPr>
                <w:sz w:val="22"/>
                <w:szCs w:val="22"/>
              </w:rPr>
              <w:t>1) Обследование трассы ВОЛС и сбор исходных данных;</w:t>
            </w:r>
          </w:p>
          <w:p w:rsidR="005C181A" w:rsidRPr="00831756" w:rsidRDefault="005C181A" w:rsidP="005C181A">
            <w:pPr>
              <w:autoSpaceDE w:val="0"/>
              <w:autoSpaceDN w:val="0"/>
              <w:adjustRightInd w:val="0"/>
              <w:rPr>
                <w:sz w:val="22"/>
                <w:szCs w:val="22"/>
              </w:rPr>
            </w:pPr>
            <w:r w:rsidRPr="00831756">
              <w:rPr>
                <w:sz w:val="22"/>
                <w:szCs w:val="22"/>
              </w:rPr>
              <w:t>2) Подготовка и согласование актов выбора трассы, оформление решения местных органов исполнительной власти о предварительном согласовании трассы;</w:t>
            </w:r>
          </w:p>
          <w:p w:rsidR="005C181A" w:rsidRPr="00831756" w:rsidRDefault="005C181A" w:rsidP="005C181A">
            <w:pPr>
              <w:autoSpaceDE w:val="0"/>
              <w:autoSpaceDN w:val="0"/>
              <w:adjustRightInd w:val="0"/>
              <w:rPr>
                <w:sz w:val="22"/>
                <w:szCs w:val="22"/>
              </w:rPr>
            </w:pPr>
            <w:r w:rsidRPr="00831756">
              <w:rPr>
                <w:sz w:val="22"/>
                <w:szCs w:val="22"/>
              </w:rPr>
              <w:t xml:space="preserve">3) Получение </w:t>
            </w:r>
            <w:r w:rsidR="002F7D59">
              <w:rPr>
                <w:sz w:val="22"/>
                <w:szCs w:val="22"/>
              </w:rPr>
              <w:t xml:space="preserve">приемлемых Технических Условий </w:t>
            </w:r>
            <w:r w:rsidR="001766A2">
              <w:rPr>
                <w:sz w:val="22"/>
                <w:szCs w:val="22"/>
              </w:rPr>
              <w:t xml:space="preserve">(согласно Приложение №1 п. 4.1.3) </w:t>
            </w:r>
            <w:r w:rsidRPr="00831756">
              <w:rPr>
                <w:sz w:val="22"/>
                <w:szCs w:val="22"/>
              </w:rPr>
              <w:t>и согласование на прокладку ВОК</w:t>
            </w:r>
            <w:r>
              <w:rPr>
                <w:sz w:val="22"/>
                <w:szCs w:val="22"/>
              </w:rPr>
              <w:t>, в том числе и с Заказчиком</w:t>
            </w:r>
            <w:r w:rsidRPr="00831756">
              <w:rPr>
                <w:sz w:val="22"/>
                <w:szCs w:val="22"/>
              </w:rPr>
              <w:t>;</w:t>
            </w:r>
          </w:p>
          <w:p w:rsidR="005C181A" w:rsidRPr="00831756" w:rsidRDefault="005C181A" w:rsidP="002F7D59">
            <w:pPr>
              <w:autoSpaceDE w:val="0"/>
              <w:autoSpaceDN w:val="0"/>
              <w:adjustRightInd w:val="0"/>
              <w:rPr>
                <w:sz w:val="22"/>
                <w:szCs w:val="22"/>
              </w:rPr>
            </w:pPr>
            <w:r w:rsidRPr="00831756">
              <w:rPr>
                <w:sz w:val="22"/>
                <w:szCs w:val="22"/>
              </w:rPr>
              <w:t xml:space="preserve">4) Разработка ситуационных планов трассы ВОК (скелетная схема) с указанием мест пересечения </w:t>
            </w:r>
            <w:r w:rsidR="002F7D59">
              <w:rPr>
                <w:sz w:val="22"/>
                <w:szCs w:val="22"/>
              </w:rPr>
              <w:t>дорог, коммуникаций, рек и т.д.</w:t>
            </w:r>
          </w:p>
        </w:tc>
      </w:tr>
      <w:tr w:rsidR="005C181A" w:rsidRPr="004E5540" w:rsidTr="005C181A">
        <w:trPr>
          <w:trHeight w:val="1453"/>
        </w:trPr>
        <w:tc>
          <w:tcPr>
            <w:tcW w:w="520" w:type="dxa"/>
            <w:shd w:val="clear" w:color="auto" w:fill="auto"/>
            <w:vAlign w:val="center"/>
            <w:hideMark/>
          </w:tcPr>
          <w:p w:rsidR="005C181A" w:rsidRPr="00831756" w:rsidRDefault="005C181A" w:rsidP="005C181A">
            <w:pPr>
              <w:jc w:val="center"/>
              <w:rPr>
                <w:color w:val="000000"/>
                <w:sz w:val="22"/>
                <w:szCs w:val="22"/>
              </w:rPr>
            </w:pPr>
            <w:r w:rsidRPr="00831756">
              <w:rPr>
                <w:color w:val="000000"/>
                <w:sz w:val="22"/>
                <w:szCs w:val="22"/>
              </w:rPr>
              <w:t>2</w:t>
            </w:r>
          </w:p>
        </w:tc>
        <w:tc>
          <w:tcPr>
            <w:tcW w:w="2882" w:type="dxa"/>
            <w:shd w:val="clear" w:color="auto" w:fill="auto"/>
            <w:vAlign w:val="center"/>
            <w:hideMark/>
          </w:tcPr>
          <w:p w:rsidR="005C181A" w:rsidRDefault="005C181A" w:rsidP="005C181A">
            <w:pPr>
              <w:rPr>
                <w:color w:val="000000"/>
                <w:sz w:val="22"/>
                <w:szCs w:val="22"/>
              </w:rPr>
            </w:pPr>
            <w:r w:rsidRPr="00831756">
              <w:rPr>
                <w:color w:val="000000"/>
                <w:sz w:val="22"/>
                <w:szCs w:val="22"/>
              </w:rPr>
              <w:t>Проведение предпроектных изысканий. Разработка основных предпроектных решений</w:t>
            </w:r>
            <w:r>
              <w:rPr>
                <w:color w:val="000000"/>
                <w:sz w:val="22"/>
                <w:szCs w:val="22"/>
              </w:rPr>
              <w:t xml:space="preserve"> для участков или ВОК в грунт</w:t>
            </w:r>
            <w:r w:rsidRPr="00831756">
              <w:rPr>
                <w:color w:val="000000"/>
                <w:sz w:val="22"/>
                <w:szCs w:val="22"/>
              </w:rPr>
              <w:t xml:space="preserve"> (в том числе согласование</w:t>
            </w:r>
            <w:r w:rsidR="002F7D59">
              <w:rPr>
                <w:color w:val="000000"/>
                <w:sz w:val="22"/>
                <w:szCs w:val="22"/>
              </w:rPr>
              <w:t xml:space="preserve"> с арендодателями и заказчиком)</w:t>
            </w:r>
          </w:p>
          <w:p w:rsidR="005C181A" w:rsidRPr="00831756" w:rsidRDefault="005C181A" w:rsidP="005C181A">
            <w:pPr>
              <w:rPr>
                <w:color w:val="000000"/>
                <w:sz w:val="22"/>
                <w:szCs w:val="22"/>
              </w:rPr>
            </w:pPr>
          </w:p>
        </w:tc>
        <w:tc>
          <w:tcPr>
            <w:tcW w:w="993" w:type="dxa"/>
            <w:shd w:val="clear" w:color="auto" w:fill="auto"/>
            <w:vAlign w:val="center"/>
            <w:hideMark/>
          </w:tcPr>
          <w:p w:rsidR="005C181A" w:rsidRPr="00831756" w:rsidRDefault="005C181A" w:rsidP="005C181A">
            <w:pPr>
              <w:jc w:val="center"/>
              <w:rPr>
                <w:color w:val="FF0000"/>
                <w:sz w:val="22"/>
                <w:szCs w:val="22"/>
              </w:rPr>
            </w:pPr>
            <w:r w:rsidRPr="00831756">
              <w:rPr>
                <w:color w:val="000000"/>
                <w:sz w:val="22"/>
                <w:szCs w:val="22"/>
              </w:rPr>
              <w:t>км</w:t>
            </w:r>
          </w:p>
        </w:tc>
        <w:tc>
          <w:tcPr>
            <w:tcW w:w="850" w:type="dxa"/>
            <w:shd w:val="clear" w:color="auto" w:fill="auto"/>
            <w:vAlign w:val="center"/>
          </w:tcPr>
          <w:p w:rsidR="005C181A" w:rsidRPr="00831756" w:rsidRDefault="005C181A" w:rsidP="005C181A">
            <w:pPr>
              <w:jc w:val="center"/>
              <w:rPr>
                <w:color w:val="FF0000"/>
                <w:sz w:val="22"/>
                <w:szCs w:val="22"/>
              </w:rPr>
            </w:pPr>
            <w:r>
              <w:rPr>
                <w:color w:val="FF0000"/>
                <w:sz w:val="22"/>
                <w:szCs w:val="22"/>
              </w:rPr>
              <w:t>1</w:t>
            </w:r>
          </w:p>
        </w:tc>
        <w:tc>
          <w:tcPr>
            <w:tcW w:w="1276" w:type="dxa"/>
            <w:shd w:val="clear" w:color="auto" w:fill="auto"/>
            <w:vAlign w:val="center"/>
            <w:hideMark/>
          </w:tcPr>
          <w:p w:rsidR="005C181A" w:rsidRPr="00A00C25" w:rsidRDefault="005C181A" w:rsidP="005C181A">
            <w:pPr>
              <w:jc w:val="center"/>
              <w:rPr>
                <w:sz w:val="22"/>
                <w:szCs w:val="22"/>
              </w:rPr>
            </w:pPr>
            <w:r w:rsidRPr="00A00C25">
              <w:rPr>
                <w:sz w:val="22"/>
                <w:szCs w:val="22"/>
              </w:rPr>
              <w:t>указать</w:t>
            </w:r>
          </w:p>
        </w:tc>
        <w:tc>
          <w:tcPr>
            <w:tcW w:w="1134" w:type="dxa"/>
            <w:shd w:val="clear" w:color="auto" w:fill="auto"/>
            <w:vAlign w:val="center"/>
            <w:hideMark/>
          </w:tcPr>
          <w:p w:rsidR="005C181A" w:rsidRPr="00A00C25" w:rsidRDefault="005C181A" w:rsidP="005C181A">
            <w:pPr>
              <w:jc w:val="center"/>
              <w:rPr>
                <w:sz w:val="22"/>
                <w:szCs w:val="22"/>
              </w:rPr>
            </w:pPr>
            <w:r w:rsidRPr="00A00C25">
              <w:rPr>
                <w:sz w:val="22"/>
                <w:szCs w:val="22"/>
              </w:rPr>
              <w:t>указать</w:t>
            </w:r>
          </w:p>
        </w:tc>
        <w:tc>
          <w:tcPr>
            <w:tcW w:w="3402" w:type="dxa"/>
          </w:tcPr>
          <w:p w:rsidR="008112F4" w:rsidRPr="008112F4" w:rsidRDefault="008112F4" w:rsidP="008112F4">
            <w:pPr>
              <w:autoSpaceDE w:val="0"/>
              <w:autoSpaceDN w:val="0"/>
              <w:adjustRightInd w:val="0"/>
              <w:contextualSpacing/>
              <w:rPr>
                <w:sz w:val="22"/>
                <w:szCs w:val="22"/>
              </w:rPr>
            </w:pPr>
            <w:r w:rsidRPr="008112F4">
              <w:rPr>
                <w:sz w:val="22"/>
                <w:szCs w:val="22"/>
              </w:rPr>
              <w:t>Применяется при реализации нового строительства линий ВОЛС.</w:t>
            </w:r>
          </w:p>
          <w:p w:rsidR="008112F4" w:rsidRPr="008112F4" w:rsidRDefault="008112F4" w:rsidP="008112F4">
            <w:pPr>
              <w:autoSpaceDE w:val="0"/>
              <w:autoSpaceDN w:val="0"/>
              <w:adjustRightInd w:val="0"/>
              <w:contextualSpacing/>
              <w:rPr>
                <w:sz w:val="22"/>
                <w:szCs w:val="22"/>
              </w:rPr>
            </w:pPr>
            <w:r w:rsidRPr="008112F4">
              <w:rPr>
                <w:sz w:val="22"/>
                <w:szCs w:val="22"/>
              </w:rPr>
              <w:t>Изыскания должны включать в себя следующее:</w:t>
            </w:r>
          </w:p>
          <w:p w:rsidR="008112F4" w:rsidRPr="008112F4" w:rsidRDefault="008112F4" w:rsidP="008112F4">
            <w:pPr>
              <w:autoSpaceDE w:val="0"/>
              <w:autoSpaceDN w:val="0"/>
              <w:adjustRightInd w:val="0"/>
              <w:contextualSpacing/>
              <w:rPr>
                <w:sz w:val="22"/>
                <w:szCs w:val="22"/>
              </w:rPr>
            </w:pPr>
            <w:r w:rsidRPr="008112F4">
              <w:rPr>
                <w:sz w:val="22"/>
                <w:szCs w:val="22"/>
              </w:rPr>
              <w:t>1) Обследование трассы ВОЛС и сбор исходных данных;</w:t>
            </w:r>
          </w:p>
          <w:p w:rsidR="008112F4" w:rsidRPr="008112F4" w:rsidRDefault="008112F4" w:rsidP="008112F4">
            <w:pPr>
              <w:autoSpaceDE w:val="0"/>
              <w:autoSpaceDN w:val="0"/>
              <w:adjustRightInd w:val="0"/>
              <w:contextualSpacing/>
              <w:rPr>
                <w:sz w:val="22"/>
                <w:szCs w:val="22"/>
              </w:rPr>
            </w:pPr>
            <w:r w:rsidRPr="008112F4">
              <w:rPr>
                <w:sz w:val="22"/>
                <w:szCs w:val="22"/>
              </w:rPr>
              <w:t>2) Подготовка и согласование актов выбора трассы, оформление решения местных органов исполнительной власти о предварительном согласовании трассы;</w:t>
            </w:r>
          </w:p>
          <w:p w:rsidR="008112F4" w:rsidRPr="008112F4" w:rsidRDefault="008112F4" w:rsidP="008112F4">
            <w:pPr>
              <w:autoSpaceDE w:val="0"/>
              <w:autoSpaceDN w:val="0"/>
              <w:adjustRightInd w:val="0"/>
              <w:contextualSpacing/>
              <w:rPr>
                <w:sz w:val="22"/>
                <w:szCs w:val="22"/>
              </w:rPr>
            </w:pPr>
            <w:r w:rsidRPr="008112F4">
              <w:rPr>
                <w:sz w:val="22"/>
                <w:szCs w:val="22"/>
              </w:rPr>
              <w:t>3) Получение приемлемых Технических Условий (</w:t>
            </w:r>
            <w:r w:rsidR="001766A2">
              <w:rPr>
                <w:sz w:val="22"/>
                <w:szCs w:val="22"/>
              </w:rPr>
              <w:t>согласно Приложение №1 п. 4.1.3 настоящего Договора</w:t>
            </w:r>
            <w:r w:rsidRPr="008112F4">
              <w:rPr>
                <w:sz w:val="22"/>
                <w:szCs w:val="22"/>
              </w:rPr>
              <w:t>) и согласование на прокладку ВОК, в том числе и с Заказчиком;</w:t>
            </w:r>
          </w:p>
          <w:p w:rsidR="005C181A" w:rsidRPr="008112F4" w:rsidRDefault="008112F4" w:rsidP="008112F4">
            <w:pPr>
              <w:autoSpaceDE w:val="0"/>
              <w:autoSpaceDN w:val="0"/>
              <w:adjustRightInd w:val="0"/>
              <w:contextualSpacing/>
              <w:rPr>
                <w:sz w:val="22"/>
                <w:szCs w:val="22"/>
              </w:rPr>
            </w:pPr>
            <w:r w:rsidRPr="008112F4">
              <w:rPr>
                <w:sz w:val="22"/>
                <w:szCs w:val="22"/>
              </w:rPr>
              <w:t>4) Разработка ситуационных планов трассы ВОК (скелетная схема) с указанием мест пересечения дорог, коммуникаций, рек и т.д.</w:t>
            </w:r>
          </w:p>
        </w:tc>
      </w:tr>
      <w:tr w:rsidR="005C181A" w:rsidRPr="00A00C25" w:rsidTr="005C181A">
        <w:trPr>
          <w:trHeight w:val="974"/>
        </w:trPr>
        <w:tc>
          <w:tcPr>
            <w:tcW w:w="520" w:type="dxa"/>
            <w:shd w:val="clear" w:color="auto" w:fill="auto"/>
            <w:vAlign w:val="center"/>
          </w:tcPr>
          <w:p w:rsidR="005C181A" w:rsidRPr="00831756" w:rsidRDefault="005C181A" w:rsidP="005C181A">
            <w:pPr>
              <w:jc w:val="center"/>
              <w:rPr>
                <w:color w:val="000000"/>
                <w:sz w:val="22"/>
                <w:szCs w:val="22"/>
              </w:rPr>
            </w:pPr>
            <w:r w:rsidRPr="00831756">
              <w:rPr>
                <w:color w:val="000000"/>
                <w:sz w:val="22"/>
                <w:szCs w:val="22"/>
              </w:rPr>
              <w:lastRenderedPageBreak/>
              <w:t>3</w:t>
            </w:r>
          </w:p>
        </w:tc>
        <w:tc>
          <w:tcPr>
            <w:tcW w:w="2882" w:type="dxa"/>
            <w:shd w:val="clear" w:color="auto" w:fill="auto"/>
            <w:vAlign w:val="center"/>
          </w:tcPr>
          <w:p w:rsidR="005C181A" w:rsidRPr="00831756" w:rsidRDefault="005C181A" w:rsidP="005C181A">
            <w:pPr>
              <w:rPr>
                <w:color w:val="000000"/>
                <w:sz w:val="22"/>
                <w:szCs w:val="22"/>
              </w:rPr>
            </w:pPr>
            <w:r w:rsidRPr="00831756">
              <w:rPr>
                <w:color w:val="000000"/>
                <w:sz w:val="22"/>
                <w:szCs w:val="22"/>
              </w:rPr>
              <w:t>Получение</w:t>
            </w:r>
            <w:r w:rsidRPr="00A00C25">
              <w:rPr>
                <w:color w:val="000000"/>
                <w:sz w:val="22"/>
                <w:szCs w:val="22"/>
              </w:rPr>
              <w:t xml:space="preserve"> </w:t>
            </w:r>
            <w:r w:rsidRPr="00831756">
              <w:rPr>
                <w:color w:val="000000"/>
                <w:sz w:val="22"/>
                <w:szCs w:val="22"/>
              </w:rPr>
              <w:t xml:space="preserve">решения </w:t>
            </w:r>
            <w:r>
              <w:rPr>
                <w:color w:val="000000"/>
                <w:sz w:val="22"/>
                <w:szCs w:val="22"/>
              </w:rPr>
              <w:t>Х</w:t>
            </w:r>
            <w:r w:rsidRPr="00831756">
              <w:rPr>
                <w:color w:val="000000"/>
                <w:sz w:val="22"/>
                <w:szCs w:val="22"/>
              </w:rPr>
              <w:t>окимията</w:t>
            </w:r>
            <w:r>
              <w:rPr>
                <w:color w:val="000000"/>
                <w:sz w:val="22"/>
                <w:szCs w:val="22"/>
              </w:rPr>
              <w:t xml:space="preserve"> на строительство ВОЛС</w:t>
            </w:r>
          </w:p>
        </w:tc>
        <w:tc>
          <w:tcPr>
            <w:tcW w:w="993" w:type="dxa"/>
            <w:shd w:val="clear" w:color="auto" w:fill="auto"/>
            <w:vAlign w:val="center"/>
          </w:tcPr>
          <w:p w:rsidR="005C181A" w:rsidRPr="00831756" w:rsidRDefault="005C181A" w:rsidP="005C181A">
            <w:pPr>
              <w:jc w:val="center"/>
              <w:rPr>
                <w:color w:val="FF0000"/>
                <w:sz w:val="22"/>
                <w:szCs w:val="22"/>
              </w:rPr>
            </w:pPr>
            <w:r w:rsidRPr="00831756">
              <w:rPr>
                <w:color w:val="000000"/>
                <w:sz w:val="22"/>
                <w:szCs w:val="22"/>
              </w:rPr>
              <w:t>км</w:t>
            </w:r>
          </w:p>
        </w:tc>
        <w:tc>
          <w:tcPr>
            <w:tcW w:w="850" w:type="dxa"/>
            <w:shd w:val="clear" w:color="auto" w:fill="auto"/>
            <w:vAlign w:val="center"/>
          </w:tcPr>
          <w:p w:rsidR="005C181A" w:rsidRPr="00831756" w:rsidRDefault="005C181A" w:rsidP="005C181A">
            <w:pPr>
              <w:jc w:val="center"/>
              <w:rPr>
                <w:color w:val="FF0000"/>
                <w:sz w:val="22"/>
                <w:szCs w:val="22"/>
              </w:rPr>
            </w:pPr>
            <w:r>
              <w:rPr>
                <w:color w:val="FF0000"/>
                <w:sz w:val="22"/>
                <w:szCs w:val="22"/>
              </w:rPr>
              <w:t>1</w:t>
            </w:r>
          </w:p>
        </w:tc>
        <w:tc>
          <w:tcPr>
            <w:tcW w:w="1276" w:type="dxa"/>
            <w:shd w:val="clear" w:color="auto" w:fill="auto"/>
            <w:vAlign w:val="center"/>
          </w:tcPr>
          <w:p w:rsidR="005C181A" w:rsidRPr="00831756" w:rsidRDefault="005C181A" w:rsidP="005C181A">
            <w:pPr>
              <w:jc w:val="center"/>
              <w:rPr>
                <w:sz w:val="22"/>
                <w:szCs w:val="22"/>
              </w:rPr>
            </w:pPr>
            <w:r w:rsidRPr="00831756">
              <w:rPr>
                <w:sz w:val="22"/>
                <w:szCs w:val="22"/>
              </w:rPr>
              <w:t>указать</w:t>
            </w:r>
          </w:p>
        </w:tc>
        <w:tc>
          <w:tcPr>
            <w:tcW w:w="1134" w:type="dxa"/>
            <w:shd w:val="clear" w:color="auto" w:fill="auto"/>
            <w:vAlign w:val="center"/>
          </w:tcPr>
          <w:p w:rsidR="005C181A" w:rsidRPr="00831756" w:rsidRDefault="005C181A" w:rsidP="005C181A">
            <w:pPr>
              <w:jc w:val="center"/>
              <w:rPr>
                <w:sz w:val="22"/>
                <w:szCs w:val="22"/>
              </w:rPr>
            </w:pPr>
            <w:r w:rsidRPr="00831756">
              <w:rPr>
                <w:sz w:val="22"/>
                <w:szCs w:val="22"/>
              </w:rPr>
              <w:t>указать</w:t>
            </w:r>
          </w:p>
        </w:tc>
        <w:tc>
          <w:tcPr>
            <w:tcW w:w="3402" w:type="dxa"/>
          </w:tcPr>
          <w:p w:rsidR="005C181A" w:rsidRDefault="005C181A" w:rsidP="005C181A">
            <w:pPr>
              <w:rPr>
                <w:sz w:val="22"/>
                <w:szCs w:val="22"/>
              </w:rPr>
            </w:pPr>
            <w:r>
              <w:rPr>
                <w:sz w:val="22"/>
                <w:szCs w:val="22"/>
              </w:rPr>
              <w:t>Применяется для проектов строительства нового ЛКС или для прокладки ВОК в грунт.</w:t>
            </w:r>
          </w:p>
          <w:p w:rsidR="005C181A" w:rsidRDefault="005C181A" w:rsidP="005C181A">
            <w:pPr>
              <w:rPr>
                <w:sz w:val="22"/>
                <w:szCs w:val="22"/>
                <w:lang w:val="en-US"/>
              </w:rPr>
            </w:pPr>
            <w:r>
              <w:rPr>
                <w:sz w:val="22"/>
                <w:szCs w:val="22"/>
              </w:rPr>
              <w:t>Определяется следующими работами</w:t>
            </w:r>
            <w:r>
              <w:rPr>
                <w:sz w:val="22"/>
                <w:szCs w:val="22"/>
                <w:lang w:val="en-US"/>
              </w:rPr>
              <w:t>:</w:t>
            </w:r>
          </w:p>
          <w:p w:rsidR="005C181A" w:rsidRPr="00F929FD" w:rsidRDefault="005C181A" w:rsidP="005C181A">
            <w:pPr>
              <w:pStyle w:val="ac"/>
              <w:numPr>
                <w:ilvl w:val="0"/>
                <w:numId w:val="31"/>
              </w:numPr>
              <w:ind w:left="314" w:hanging="314"/>
              <w:contextualSpacing/>
              <w:rPr>
                <w:sz w:val="22"/>
                <w:szCs w:val="22"/>
              </w:rPr>
            </w:pPr>
            <w:r>
              <w:rPr>
                <w:sz w:val="22"/>
                <w:szCs w:val="22"/>
              </w:rPr>
              <w:t>Подготовка материалов и документов по выбору и отводу земельного участка</w:t>
            </w:r>
            <w:r w:rsidRPr="00F929FD">
              <w:rPr>
                <w:sz w:val="22"/>
                <w:szCs w:val="22"/>
              </w:rPr>
              <w:t>;</w:t>
            </w:r>
          </w:p>
          <w:p w:rsidR="005C181A" w:rsidRPr="00A00C25" w:rsidRDefault="005C181A" w:rsidP="005C181A">
            <w:pPr>
              <w:pStyle w:val="ac"/>
              <w:numPr>
                <w:ilvl w:val="0"/>
                <w:numId w:val="31"/>
              </w:numPr>
              <w:ind w:left="314" w:hanging="314"/>
              <w:contextualSpacing/>
              <w:rPr>
                <w:sz w:val="22"/>
                <w:szCs w:val="22"/>
              </w:rPr>
            </w:pPr>
            <w:r>
              <w:rPr>
                <w:sz w:val="22"/>
                <w:szCs w:val="22"/>
              </w:rPr>
              <w:t>Получение положительного решения Хокимията или другого полномочного органа власти.</w:t>
            </w:r>
          </w:p>
        </w:tc>
      </w:tr>
      <w:tr w:rsidR="005C181A" w:rsidRPr="00831756" w:rsidTr="005C181A">
        <w:trPr>
          <w:trHeight w:val="1275"/>
        </w:trPr>
        <w:tc>
          <w:tcPr>
            <w:tcW w:w="520" w:type="dxa"/>
            <w:shd w:val="clear" w:color="auto" w:fill="auto"/>
            <w:vAlign w:val="center"/>
            <w:hideMark/>
          </w:tcPr>
          <w:p w:rsidR="005C181A" w:rsidRPr="00831756" w:rsidRDefault="005C181A" w:rsidP="005C181A">
            <w:pPr>
              <w:jc w:val="center"/>
              <w:rPr>
                <w:color w:val="000000"/>
                <w:sz w:val="22"/>
                <w:szCs w:val="22"/>
              </w:rPr>
            </w:pPr>
            <w:r w:rsidRPr="00831756">
              <w:rPr>
                <w:color w:val="000000"/>
                <w:sz w:val="22"/>
                <w:szCs w:val="22"/>
              </w:rPr>
              <w:t>4</w:t>
            </w:r>
          </w:p>
        </w:tc>
        <w:tc>
          <w:tcPr>
            <w:tcW w:w="2882" w:type="dxa"/>
            <w:shd w:val="clear" w:color="auto" w:fill="auto"/>
            <w:vAlign w:val="center"/>
            <w:hideMark/>
          </w:tcPr>
          <w:p w:rsidR="005C181A" w:rsidRPr="00831756" w:rsidRDefault="005C181A" w:rsidP="005C181A">
            <w:pPr>
              <w:rPr>
                <w:color w:val="000000"/>
                <w:sz w:val="22"/>
                <w:szCs w:val="22"/>
              </w:rPr>
            </w:pPr>
            <w:r w:rsidRPr="00831756">
              <w:rPr>
                <w:color w:val="000000"/>
                <w:sz w:val="22"/>
                <w:szCs w:val="22"/>
              </w:rPr>
              <w:t>Получение архитектурно – планировочного задания</w:t>
            </w:r>
          </w:p>
        </w:tc>
        <w:tc>
          <w:tcPr>
            <w:tcW w:w="993" w:type="dxa"/>
            <w:shd w:val="clear" w:color="auto" w:fill="auto"/>
            <w:vAlign w:val="center"/>
            <w:hideMark/>
          </w:tcPr>
          <w:p w:rsidR="005C181A" w:rsidRPr="00831756" w:rsidRDefault="005C181A" w:rsidP="005C181A">
            <w:pPr>
              <w:jc w:val="center"/>
              <w:rPr>
                <w:color w:val="FF0000"/>
                <w:sz w:val="22"/>
                <w:szCs w:val="22"/>
              </w:rPr>
            </w:pPr>
            <w:r>
              <w:rPr>
                <w:color w:val="000000"/>
              </w:rPr>
              <w:t>компл.</w:t>
            </w:r>
          </w:p>
        </w:tc>
        <w:tc>
          <w:tcPr>
            <w:tcW w:w="850" w:type="dxa"/>
            <w:shd w:val="clear" w:color="auto" w:fill="auto"/>
            <w:vAlign w:val="center"/>
          </w:tcPr>
          <w:p w:rsidR="005C181A" w:rsidRPr="00831756" w:rsidRDefault="005C181A" w:rsidP="005C181A">
            <w:pPr>
              <w:jc w:val="center"/>
              <w:rPr>
                <w:color w:val="FF0000"/>
                <w:sz w:val="22"/>
                <w:szCs w:val="22"/>
              </w:rPr>
            </w:pPr>
            <w:r>
              <w:rPr>
                <w:color w:val="FF0000"/>
                <w:sz w:val="22"/>
                <w:szCs w:val="22"/>
              </w:rPr>
              <w:t>1</w:t>
            </w:r>
          </w:p>
        </w:tc>
        <w:tc>
          <w:tcPr>
            <w:tcW w:w="1276" w:type="dxa"/>
            <w:shd w:val="clear" w:color="auto" w:fill="auto"/>
            <w:vAlign w:val="center"/>
            <w:hideMark/>
          </w:tcPr>
          <w:p w:rsidR="005C181A" w:rsidRPr="00831756" w:rsidRDefault="005C181A" w:rsidP="005C181A">
            <w:pPr>
              <w:jc w:val="center"/>
              <w:rPr>
                <w:sz w:val="22"/>
                <w:szCs w:val="22"/>
              </w:rPr>
            </w:pPr>
            <w:r w:rsidRPr="00831756">
              <w:rPr>
                <w:sz w:val="22"/>
                <w:szCs w:val="22"/>
              </w:rPr>
              <w:t>указать</w:t>
            </w:r>
          </w:p>
        </w:tc>
        <w:tc>
          <w:tcPr>
            <w:tcW w:w="1134" w:type="dxa"/>
            <w:shd w:val="clear" w:color="auto" w:fill="auto"/>
            <w:vAlign w:val="center"/>
            <w:hideMark/>
          </w:tcPr>
          <w:p w:rsidR="005C181A" w:rsidRPr="00831756" w:rsidRDefault="005C181A" w:rsidP="005C181A">
            <w:pPr>
              <w:jc w:val="center"/>
              <w:rPr>
                <w:sz w:val="22"/>
                <w:szCs w:val="22"/>
              </w:rPr>
            </w:pPr>
            <w:r w:rsidRPr="00831756">
              <w:rPr>
                <w:sz w:val="22"/>
                <w:szCs w:val="22"/>
              </w:rPr>
              <w:t>указать</w:t>
            </w:r>
          </w:p>
        </w:tc>
        <w:tc>
          <w:tcPr>
            <w:tcW w:w="3402" w:type="dxa"/>
          </w:tcPr>
          <w:p w:rsidR="005C181A" w:rsidRPr="00831756" w:rsidRDefault="005C181A" w:rsidP="005C181A">
            <w:pPr>
              <w:rPr>
                <w:sz w:val="22"/>
                <w:szCs w:val="22"/>
              </w:rPr>
            </w:pPr>
            <w:r>
              <w:rPr>
                <w:sz w:val="22"/>
                <w:szCs w:val="22"/>
              </w:rPr>
              <w:t xml:space="preserve">Подача запроса и получение АПЗ, а также согласование с Заказчиком. </w:t>
            </w:r>
          </w:p>
        </w:tc>
      </w:tr>
      <w:tr w:rsidR="005C181A" w:rsidRPr="005531F9" w:rsidTr="005C181A">
        <w:trPr>
          <w:trHeight w:val="960"/>
        </w:trPr>
        <w:tc>
          <w:tcPr>
            <w:tcW w:w="520" w:type="dxa"/>
            <w:shd w:val="clear" w:color="auto" w:fill="auto"/>
            <w:vAlign w:val="center"/>
            <w:hideMark/>
          </w:tcPr>
          <w:p w:rsidR="005C181A" w:rsidRPr="00831756" w:rsidRDefault="005C181A" w:rsidP="005C181A">
            <w:pPr>
              <w:jc w:val="center"/>
              <w:rPr>
                <w:color w:val="000000"/>
                <w:sz w:val="22"/>
                <w:szCs w:val="22"/>
              </w:rPr>
            </w:pPr>
            <w:r w:rsidRPr="00831756">
              <w:rPr>
                <w:color w:val="000000"/>
                <w:sz w:val="22"/>
                <w:szCs w:val="22"/>
              </w:rPr>
              <w:t>5</w:t>
            </w:r>
          </w:p>
        </w:tc>
        <w:tc>
          <w:tcPr>
            <w:tcW w:w="2882" w:type="dxa"/>
            <w:shd w:val="clear" w:color="auto" w:fill="auto"/>
            <w:vAlign w:val="center"/>
            <w:hideMark/>
          </w:tcPr>
          <w:p w:rsidR="005C181A" w:rsidRPr="00831756" w:rsidRDefault="005C181A" w:rsidP="005C181A">
            <w:pPr>
              <w:rPr>
                <w:color w:val="000000"/>
                <w:sz w:val="22"/>
                <w:szCs w:val="22"/>
              </w:rPr>
            </w:pPr>
            <w:r w:rsidRPr="00831756">
              <w:rPr>
                <w:color w:val="000000"/>
                <w:sz w:val="22"/>
                <w:szCs w:val="22"/>
              </w:rPr>
              <w:t>Проведение инженерно – геологических изысканий.</w:t>
            </w:r>
          </w:p>
        </w:tc>
        <w:tc>
          <w:tcPr>
            <w:tcW w:w="993" w:type="dxa"/>
            <w:shd w:val="clear" w:color="auto" w:fill="auto"/>
            <w:vAlign w:val="center"/>
            <w:hideMark/>
          </w:tcPr>
          <w:p w:rsidR="005C181A" w:rsidRPr="00831756" w:rsidRDefault="005C181A" w:rsidP="005C181A">
            <w:pPr>
              <w:jc w:val="center"/>
              <w:rPr>
                <w:color w:val="FF0000"/>
                <w:sz w:val="22"/>
                <w:szCs w:val="22"/>
              </w:rPr>
            </w:pPr>
            <w:r w:rsidRPr="00831756">
              <w:rPr>
                <w:b/>
                <w:bCs/>
                <w:sz w:val="22"/>
                <w:szCs w:val="22"/>
              </w:rPr>
              <w:t>100 м</w:t>
            </w:r>
          </w:p>
        </w:tc>
        <w:tc>
          <w:tcPr>
            <w:tcW w:w="850" w:type="dxa"/>
            <w:shd w:val="clear" w:color="auto" w:fill="auto"/>
            <w:vAlign w:val="center"/>
          </w:tcPr>
          <w:p w:rsidR="005C181A" w:rsidRPr="00831756" w:rsidRDefault="005C181A" w:rsidP="005C181A">
            <w:pPr>
              <w:jc w:val="center"/>
              <w:rPr>
                <w:color w:val="FF0000"/>
                <w:sz w:val="22"/>
                <w:szCs w:val="22"/>
              </w:rPr>
            </w:pPr>
            <w:r>
              <w:rPr>
                <w:color w:val="FF0000"/>
                <w:sz w:val="22"/>
                <w:szCs w:val="22"/>
              </w:rPr>
              <w:t>1</w:t>
            </w:r>
          </w:p>
        </w:tc>
        <w:tc>
          <w:tcPr>
            <w:tcW w:w="1276" w:type="dxa"/>
            <w:shd w:val="clear" w:color="auto" w:fill="auto"/>
            <w:vAlign w:val="center"/>
            <w:hideMark/>
          </w:tcPr>
          <w:p w:rsidR="005C181A" w:rsidRPr="00831756" w:rsidRDefault="005C181A" w:rsidP="005C181A">
            <w:pPr>
              <w:jc w:val="center"/>
              <w:rPr>
                <w:sz w:val="22"/>
                <w:szCs w:val="22"/>
              </w:rPr>
            </w:pPr>
            <w:r w:rsidRPr="00831756">
              <w:rPr>
                <w:sz w:val="22"/>
                <w:szCs w:val="22"/>
              </w:rPr>
              <w:t>указать</w:t>
            </w:r>
          </w:p>
        </w:tc>
        <w:tc>
          <w:tcPr>
            <w:tcW w:w="1134" w:type="dxa"/>
            <w:shd w:val="clear" w:color="auto" w:fill="auto"/>
            <w:vAlign w:val="center"/>
            <w:hideMark/>
          </w:tcPr>
          <w:p w:rsidR="005C181A" w:rsidRPr="00831756" w:rsidRDefault="005C181A" w:rsidP="005C181A">
            <w:pPr>
              <w:jc w:val="center"/>
              <w:rPr>
                <w:sz w:val="22"/>
                <w:szCs w:val="22"/>
              </w:rPr>
            </w:pPr>
            <w:r w:rsidRPr="00831756">
              <w:rPr>
                <w:sz w:val="22"/>
                <w:szCs w:val="22"/>
              </w:rPr>
              <w:t>указать</w:t>
            </w:r>
          </w:p>
        </w:tc>
        <w:tc>
          <w:tcPr>
            <w:tcW w:w="3402" w:type="dxa"/>
          </w:tcPr>
          <w:p w:rsidR="008112F4" w:rsidRPr="008112F4" w:rsidRDefault="008112F4" w:rsidP="008112F4">
            <w:pPr>
              <w:rPr>
                <w:color w:val="000000"/>
                <w:sz w:val="22"/>
                <w:szCs w:val="22"/>
              </w:rPr>
            </w:pPr>
            <w:r w:rsidRPr="008112F4">
              <w:rPr>
                <w:color w:val="000000"/>
                <w:sz w:val="22"/>
                <w:szCs w:val="22"/>
              </w:rPr>
              <w:t>Топографическая съёмка, и/или геология и/или подземка, наличие коммуникаций за каждые 100 м.</w:t>
            </w:r>
          </w:p>
          <w:p w:rsidR="008112F4" w:rsidRPr="008112F4" w:rsidRDefault="008112F4" w:rsidP="008112F4">
            <w:pPr>
              <w:rPr>
                <w:color w:val="000000"/>
                <w:sz w:val="22"/>
                <w:szCs w:val="22"/>
              </w:rPr>
            </w:pPr>
            <w:r w:rsidRPr="008112F4">
              <w:rPr>
                <w:color w:val="000000"/>
                <w:sz w:val="22"/>
                <w:szCs w:val="22"/>
              </w:rPr>
              <w:t>1)    Подготовка документации топографической съёмки с нанесением планируемой/проектируемой трассы, и чертежей (детально) пересечения с другими коммуникациями, дорогами, реки и т.д.</w:t>
            </w:r>
          </w:p>
          <w:p w:rsidR="005C181A" w:rsidRPr="005531F9" w:rsidRDefault="008112F4" w:rsidP="008112F4">
            <w:pPr>
              <w:rPr>
                <w:sz w:val="22"/>
                <w:szCs w:val="22"/>
              </w:rPr>
            </w:pPr>
            <w:r w:rsidRPr="008112F4">
              <w:rPr>
                <w:color w:val="000000"/>
                <w:sz w:val="22"/>
                <w:szCs w:val="22"/>
              </w:rPr>
              <w:t>2)    Оформление геологических изысканий грунта (при необходимости) для строительства ВОЛС.</w:t>
            </w:r>
          </w:p>
        </w:tc>
      </w:tr>
      <w:tr w:rsidR="005C181A" w:rsidRPr="00C76E64" w:rsidTr="005C181A">
        <w:trPr>
          <w:trHeight w:val="960"/>
        </w:trPr>
        <w:tc>
          <w:tcPr>
            <w:tcW w:w="520" w:type="dxa"/>
            <w:shd w:val="clear" w:color="auto" w:fill="auto"/>
            <w:vAlign w:val="center"/>
            <w:hideMark/>
          </w:tcPr>
          <w:p w:rsidR="005C181A" w:rsidRPr="00831756" w:rsidRDefault="005C181A" w:rsidP="005C181A">
            <w:pPr>
              <w:jc w:val="center"/>
              <w:rPr>
                <w:color w:val="000000"/>
                <w:sz w:val="22"/>
                <w:szCs w:val="22"/>
              </w:rPr>
            </w:pPr>
            <w:r>
              <w:rPr>
                <w:color w:val="000000"/>
                <w:sz w:val="22"/>
                <w:szCs w:val="22"/>
              </w:rPr>
              <w:t>6</w:t>
            </w:r>
          </w:p>
        </w:tc>
        <w:tc>
          <w:tcPr>
            <w:tcW w:w="2882" w:type="dxa"/>
            <w:shd w:val="clear" w:color="auto" w:fill="auto"/>
            <w:vAlign w:val="center"/>
            <w:hideMark/>
          </w:tcPr>
          <w:p w:rsidR="005C181A" w:rsidRPr="00831756" w:rsidRDefault="005C181A" w:rsidP="005C181A">
            <w:pPr>
              <w:rPr>
                <w:color w:val="000000"/>
                <w:sz w:val="22"/>
                <w:szCs w:val="22"/>
              </w:rPr>
            </w:pPr>
            <w:r w:rsidRPr="00831756">
              <w:rPr>
                <w:color w:val="000000"/>
                <w:sz w:val="22"/>
                <w:szCs w:val="22"/>
              </w:rPr>
              <w:t>Разработка и согласование РД (включая утверждаемую часть и РП), станционная часть</w:t>
            </w:r>
          </w:p>
        </w:tc>
        <w:tc>
          <w:tcPr>
            <w:tcW w:w="993" w:type="dxa"/>
            <w:shd w:val="clear" w:color="auto" w:fill="auto"/>
            <w:vAlign w:val="center"/>
            <w:hideMark/>
          </w:tcPr>
          <w:p w:rsidR="005C181A" w:rsidRPr="00831756" w:rsidRDefault="005C181A" w:rsidP="005C181A">
            <w:pPr>
              <w:jc w:val="center"/>
              <w:rPr>
                <w:color w:val="FF0000"/>
                <w:sz w:val="22"/>
                <w:szCs w:val="22"/>
              </w:rPr>
            </w:pPr>
            <w:r w:rsidRPr="00831756">
              <w:rPr>
                <w:color w:val="000000"/>
                <w:sz w:val="22"/>
                <w:szCs w:val="22"/>
              </w:rPr>
              <w:t>здание</w:t>
            </w:r>
          </w:p>
        </w:tc>
        <w:tc>
          <w:tcPr>
            <w:tcW w:w="850" w:type="dxa"/>
            <w:shd w:val="clear" w:color="auto" w:fill="auto"/>
            <w:vAlign w:val="center"/>
          </w:tcPr>
          <w:p w:rsidR="005C181A" w:rsidRPr="00831756" w:rsidRDefault="005C181A" w:rsidP="005C181A">
            <w:pPr>
              <w:jc w:val="center"/>
              <w:rPr>
                <w:color w:val="FF0000"/>
                <w:sz w:val="22"/>
                <w:szCs w:val="22"/>
              </w:rPr>
            </w:pPr>
            <w:r>
              <w:rPr>
                <w:color w:val="FF0000"/>
                <w:sz w:val="22"/>
                <w:szCs w:val="22"/>
              </w:rPr>
              <w:t>1</w:t>
            </w:r>
          </w:p>
        </w:tc>
        <w:tc>
          <w:tcPr>
            <w:tcW w:w="1276" w:type="dxa"/>
            <w:shd w:val="clear" w:color="auto" w:fill="auto"/>
            <w:vAlign w:val="center"/>
            <w:hideMark/>
          </w:tcPr>
          <w:p w:rsidR="005C181A" w:rsidRPr="00831756" w:rsidRDefault="005C181A" w:rsidP="005C181A">
            <w:pPr>
              <w:jc w:val="center"/>
              <w:rPr>
                <w:sz w:val="22"/>
                <w:szCs w:val="22"/>
              </w:rPr>
            </w:pPr>
            <w:r w:rsidRPr="00831756">
              <w:rPr>
                <w:sz w:val="22"/>
                <w:szCs w:val="22"/>
              </w:rPr>
              <w:t>указать</w:t>
            </w:r>
          </w:p>
        </w:tc>
        <w:tc>
          <w:tcPr>
            <w:tcW w:w="1134" w:type="dxa"/>
            <w:shd w:val="clear" w:color="auto" w:fill="auto"/>
            <w:vAlign w:val="center"/>
            <w:hideMark/>
          </w:tcPr>
          <w:p w:rsidR="005C181A" w:rsidRPr="00831756" w:rsidRDefault="005C181A" w:rsidP="005C181A">
            <w:pPr>
              <w:jc w:val="center"/>
              <w:rPr>
                <w:sz w:val="22"/>
                <w:szCs w:val="22"/>
              </w:rPr>
            </w:pPr>
            <w:r w:rsidRPr="00831756">
              <w:rPr>
                <w:sz w:val="22"/>
                <w:szCs w:val="22"/>
              </w:rPr>
              <w:t>указать</w:t>
            </w:r>
          </w:p>
        </w:tc>
        <w:tc>
          <w:tcPr>
            <w:tcW w:w="3402" w:type="dxa"/>
            <w:vAlign w:val="center"/>
          </w:tcPr>
          <w:p w:rsidR="005C181A" w:rsidRPr="00C76E64" w:rsidRDefault="005C181A" w:rsidP="005C181A">
            <w:pPr>
              <w:rPr>
                <w:color w:val="000000"/>
                <w:sz w:val="22"/>
                <w:szCs w:val="22"/>
              </w:rPr>
            </w:pPr>
            <w:r w:rsidRPr="00C76E64">
              <w:rPr>
                <w:color w:val="000000"/>
                <w:sz w:val="22"/>
                <w:szCs w:val="22"/>
              </w:rPr>
              <w:t>Требуется разработать и согласовать станционные проекты, где необходимо отобразить прохождение трассы по зданию и установке оптических кроссов.</w:t>
            </w:r>
          </w:p>
        </w:tc>
      </w:tr>
      <w:tr w:rsidR="005C181A" w:rsidRPr="00C76E64" w:rsidTr="005C181A">
        <w:trPr>
          <w:trHeight w:val="1118"/>
        </w:trPr>
        <w:tc>
          <w:tcPr>
            <w:tcW w:w="520" w:type="dxa"/>
            <w:shd w:val="clear" w:color="auto" w:fill="auto"/>
            <w:vAlign w:val="center"/>
            <w:hideMark/>
          </w:tcPr>
          <w:p w:rsidR="005C181A" w:rsidRPr="00831756" w:rsidRDefault="005C181A" w:rsidP="005C181A">
            <w:pPr>
              <w:jc w:val="center"/>
              <w:rPr>
                <w:color w:val="000000"/>
                <w:sz w:val="22"/>
                <w:szCs w:val="22"/>
              </w:rPr>
            </w:pPr>
            <w:r>
              <w:rPr>
                <w:color w:val="000000"/>
                <w:sz w:val="22"/>
                <w:szCs w:val="22"/>
              </w:rPr>
              <w:t>7</w:t>
            </w:r>
          </w:p>
        </w:tc>
        <w:tc>
          <w:tcPr>
            <w:tcW w:w="2882" w:type="dxa"/>
            <w:shd w:val="clear" w:color="auto" w:fill="auto"/>
            <w:vAlign w:val="center"/>
            <w:hideMark/>
          </w:tcPr>
          <w:p w:rsidR="005C181A" w:rsidRPr="00831756" w:rsidRDefault="005C181A" w:rsidP="005C181A">
            <w:pPr>
              <w:rPr>
                <w:color w:val="000000"/>
                <w:sz w:val="22"/>
                <w:szCs w:val="22"/>
              </w:rPr>
            </w:pPr>
            <w:r w:rsidRPr="00831756">
              <w:rPr>
                <w:color w:val="000000"/>
                <w:sz w:val="22"/>
                <w:szCs w:val="22"/>
              </w:rPr>
              <w:t>Разработка и согласование РД (включая утверждаемую часть и РП), линейная часть</w:t>
            </w:r>
          </w:p>
        </w:tc>
        <w:tc>
          <w:tcPr>
            <w:tcW w:w="993" w:type="dxa"/>
            <w:shd w:val="clear" w:color="auto" w:fill="auto"/>
            <w:vAlign w:val="center"/>
            <w:hideMark/>
          </w:tcPr>
          <w:p w:rsidR="005C181A" w:rsidRPr="00831756" w:rsidRDefault="005C181A" w:rsidP="005C181A">
            <w:pPr>
              <w:jc w:val="center"/>
              <w:rPr>
                <w:color w:val="FF0000"/>
                <w:sz w:val="22"/>
                <w:szCs w:val="22"/>
              </w:rPr>
            </w:pPr>
            <w:r w:rsidRPr="00831756">
              <w:rPr>
                <w:color w:val="000000"/>
                <w:sz w:val="22"/>
                <w:szCs w:val="22"/>
              </w:rPr>
              <w:t>км</w:t>
            </w:r>
          </w:p>
        </w:tc>
        <w:tc>
          <w:tcPr>
            <w:tcW w:w="850" w:type="dxa"/>
            <w:shd w:val="clear" w:color="auto" w:fill="auto"/>
            <w:vAlign w:val="center"/>
          </w:tcPr>
          <w:p w:rsidR="005C181A" w:rsidRPr="00831756" w:rsidRDefault="005C181A" w:rsidP="005C181A">
            <w:pPr>
              <w:jc w:val="center"/>
              <w:rPr>
                <w:color w:val="FF0000"/>
                <w:sz w:val="22"/>
                <w:szCs w:val="22"/>
              </w:rPr>
            </w:pPr>
            <w:r>
              <w:rPr>
                <w:color w:val="FF0000"/>
                <w:sz w:val="22"/>
                <w:szCs w:val="22"/>
              </w:rPr>
              <w:t>1</w:t>
            </w:r>
          </w:p>
        </w:tc>
        <w:tc>
          <w:tcPr>
            <w:tcW w:w="1276" w:type="dxa"/>
            <w:shd w:val="clear" w:color="auto" w:fill="auto"/>
            <w:vAlign w:val="center"/>
            <w:hideMark/>
          </w:tcPr>
          <w:p w:rsidR="005C181A" w:rsidRPr="00831756" w:rsidRDefault="005C181A" w:rsidP="005C181A">
            <w:pPr>
              <w:jc w:val="center"/>
              <w:rPr>
                <w:sz w:val="22"/>
                <w:szCs w:val="22"/>
              </w:rPr>
            </w:pPr>
            <w:r w:rsidRPr="00831756">
              <w:rPr>
                <w:sz w:val="22"/>
                <w:szCs w:val="22"/>
              </w:rPr>
              <w:t>указать</w:t>
            </w:r>
          </w:p>
        </w:tc>
        <w:tc>
          <w:tcPr>
            <w:tcW w:w="1134" w:type="dxa"/>
            <w:shd w:val="clear" w:color="auto" w:fill="auto"/>
            <w:vAlign w:val="center"/>
            <w:hideMark/>
          </w:tcPr>
          <w:p w:rsidR="005C181A" w:rsidRPr="00831756" w:rsidRDefault="005C181A" w:rsidP="005C181A">
            <w:pPr>
              <w:jc w:val="center"/>
              <w:rPr>
                <w:sz w:val="22"/>
                <w:szCs w:val="22"/>
              </w:rPr>
            </w:pPr>
            <w:r w:rsidRPr="00831756">
              <w:rPr>
                <w:sz w:val="22"/>
                <w:szCs w:val="22"/>
              </w:rPr>
              <w:t>указать</w:t>
            </w:r>
          </w:p>
        </w:tc>
        <w:tc>
          <w:tcPr>
            <w:tcW w:w="3402" w:type="dxa"/>
          </w:tcPr>
          <w:p w:rsidR="005C181A" w:rsidRPr="00C76E64" w:rsidRDefault="005C181A" w:rsidP="005C181A">
            <w:pPr>
              <w:rPr>
                <w:color w:val="000000"/>
                <w:sz w:val="22"/>
                <w:szCs w:val="22"/>
              </w:rPr>
            </w:pPr>
            <w:r w:rsidRPr="00C76E64">
              <w:rPr>
                <w:color w:val="000000"/>
                <w:sz w:val="22"/>
                <w:szCs w:val="22"/>
              </w:rPr>
              <w:t>Включает в себя изготовление и согласование всех томов (ЛГ) с собственниками кабельной канализации, коллекторов, или иных сооружений</w:t>
            </w:r>
            <w:r>
              <w:rPr>
                <w:color w:val="000000"/>
                <w:sz w:val="22"/>
                <w:szCs w:val="22"/>
              </w:rPr>
              <w:t>.</w:t>
            </w:r>
          </w:p>
        </w:tc>
      </w:tr>
      <w:tr w:rsidR="005C181A" w:rsidRPr="00831756" w:rsidTr="005C181A">
        <w:trPr>
          <w:trHeight w:val="1275"/>
        </w:trPr>
        <w:tc>
          <w:tcPr>
            <w:tcW w:w="520" w:type="dxa"/>
            <w:shd w:val="clear" w:color="auto" w:fill="auto"/>
            <w:vAlign w:val="center"/>
            <w:hideMark/>
          </w:tcPr>
          <w:p w:rsidR="005C181A" w:rsidRPr="00831756" w:rsidRDefault="005C181A" w:rsidP="005C181A">
            <w:pPr>
              <w:jc w:val="center"/>
              <w:rPr>
                <w:color w:val="000000"/>
                <w:sz w:val="22"/>
                <w:szCs w:val="22"/>
              </w:rPr>
            </w:pPr>
            <w:r>
              <w:rPr>
                <w:color w:val="000000"/>
                <w:sz w:val="22"/>
                <w:szCs w:val="22"/>
              </w:rPr>
              <w:t>8</w:t>
            </w:r>
          </w:p>
        </w:tc>
        <w:tc>
          <w:tcPr>
            <w:tcW w:w="2882" w:type="dxa"/>
            <w:shd w:val="clear" w:color="auto" w:fill="auto"/>
            <w:vAlign w:val="center"/>
            <w:hideMark/>
          </w:tcPr>
          <w:p w:rsidR="005C181A" w:rsidRPr="00831756" w:rsidRDefault="005C181A" w:rsidP="005C181A">
            <w:pPr>
              <w:rPr>
                <w:color w:val="000000"/>
                <w:sz w:val="22"/>
                <w:szCs w:val="22"/>
              </w:rPr>
            </w:pPr>
            <w:r>
              <w:rPr>
                <w:color w:val="000000"/>
                <w:sz w:val="22"/>
                <w:szCs w:val="22"/>
              </w:rPr>
              <w:t>Согласование проектной документации со всеми необходимыми органами</w:t>
            </w:r>
            <w:r w:rsidRPr="00831756">
              <w:rPr>
                <w:color w:val="000000"/>
                <w:sz w:val="22"/>
                <w:szCs w:val="22"/>
              </w:rPr>
              <w:t xml:space="preserve"> (управ-е градостроительства и архитектуры и/или ГАСН, ЦГСЭН</w:t>
            </w:r>
            <w:r>
              <w:rPr>
                <w:color w:val="000000"/>
                <w:sz w:val="22"/>
                <w:szCs w:val="22"/>
              </w:rPr>
              <w:t xml:space="preserve"> и т.д.</w:t>
            </w:r>
            <w:r w:rsidRPr="00831756">
              <w:rPr>
                <w:color w:val="000000"/>
                <w:sz w:val="22"/>
                <w:szCs w:val="22"/>
              </w:rPr>
              <w:t>)</w:t>
            </w:r>
          </w:p>
        </w:tc>
        <w:tc>
          <w:tcPr>
            <w:tcW w:w="993" w:type="dxa"/>
            <w:shd w:val="clear" w:color="auto" w:fill="auto"/>
            <w:vAlign w:val="center"/>
            <w:hideMark/>
          </w:tcPr>
          <w:p w:rsidR="005C181A" w:rsidRPr="00831756" w:rsidRDefault="005C181A" w:rsidP="005C181A">
            <w:pPr>
              <w:jc w:val="center"/>
              <w:rPr>
                <w:color w:val="FF0000"/>
                <w:sz w:val="22"/>
                <w:szCs w:val="22"/>
              </w:rPr>
            </w:pPr>
            <w:r w:rsidRPr="00831756">
              <w:rPr>
                <w:color w:val="000000"/>
                <w:sz w:val="22"/>
                <w:szCs w:val="22"/>
              </w:rPr>
              <w:t>проект</w:t>
            </w:r>
          </w:p>
        </w:tc>
        <w:tc>
          <w:tcPr>
            <w:tcW w:w="850" w:type="dxa"/>
            <w:shd w:val="clear" w:color="auto" w:fill="auto"/>
            <w:vAlign w:val="center"/>
          </w:tcPr>
          <w:p w:rsidR="005C181A" w:rsidRPr="00831756" w:rsidRDefault="005C181A" w:rsidP="005C181A">
            <w:pPr>
              <w:jc w:val="center"/>
              <w:rPr>
                <w:color w:val="FF0000"/>
                <w:sz w:val="22"/>
                <w:szCs w:val="22"/>
              </w:rPr>
            </w:pPr>
            <w:r>
              <w:rPr>
                <w:color w:val="FF0000"/>
                <w:sz w:val="22"/>
                <w:szCs w:val="22"/>
              </w:rPr>
              <w:t>1</w:t>
            </w:r>
          </w:p>
        </w:tc>
        <w:tc>
          <w:tcPr>
            <w:tcW w:w="1276" w:type="dxa"/>
            <w:shd w:val="clear" w:color="auto" w:fill="auto"/>
            <w:vAlign w:val="center"/>
            <w:hideMark/>
          </w:tcPr>
          <w:p w:rsidR="005C181A" w:rsidRPr="00831756" w:rsidRDefault="005C181A" w:rsidP="005C181A">
            <w:pPr>
              <w:jc w:val="center"/>
              <w:rPr>
                <w:sz w:val="22"/>
                <w:szCs w:val="22"/>
              </w:rPr>
            </w:pPr>
            <w:r w:rsidRPr="00831756">
              <w:rPr>
                <w:sz w:val="22"/>
                <w:szCs w:val="22"/>
              </w:rPr>
              <w:t>указать</w:t>
            </w:r>
          </w:p>
        </w:tc>
        <w:tc>
          <w:tcPr>
            <w:tcW w:w="1134" w:type="dxa"/>
            <w:shd w:val="clear" w:color="auto" w:fill="auto"/>
            <w:vAlign w:val="center"/>
            <w:hideMark/>
          </w:tcPr>
          <w:p w:rsidR="005C181A" w:rsidRPr="00831756" w:rsidRDefault="005C181A" w:rsidP="005C181A">
            <w:pPr>
              <w:jc w:val="center"/>
              <w:rPr>
                <w:sz w:val="22"/>
                <w:szCs w:val="22"/>
              </w:rPr>
            </w:pPr>
            <w:r w:rsidRPr="00831756">
              <w:rPr>
                <w:sz w:val="22"/>
                <w:szCs w:val="22"/>
              </w:rPr>
              <w:t>указать</w:t>
            </w:r>
          </w:p>
        </w:tc>
        <w:tc>
          <w:tcPr>
            <w:tcW w:w="3402" w:type="dxa"/>
          </w:tcPr>
          <w:p w:rsidR="005C181A" w:rsidRPr="00831756" w:rsidRDefault="005C181A" w:rsidP="005C181A">
            <w:pPr>
              <w:rPr>
                <w:sz w:val="22"/>
                <w:szCs w:val="22"/>
              </w:rPr>
            </w:pPr>
            <w:r w:rsidRPr="00C76E64">
              <w:rPr>
                <w:color w:val="000000"/>
                <w:sz w:val="22"/>
                <w:szCs w:val="22"/>
              </w:rPr>
              <w:t>Включает в себя соответствующие подписание и печати, протоколы, заключения и акты (при необходимости)</w:t>
            </w:r>
          </w:p>
        </w:tc>
      </w:tr>
      <w:tr w:rsidR="005C181A" w:rsidRPr="00831756" w:rsidTr="005C181A">
        <w:trPr>
          <w:trHeight w:val="1275"/>
        </w:trPr>
        <w:tc>
          <w:tcPr>
            <w:tcW w:w="520" w:type="dxa"/>
            <w:shd w:val="clear" w:color="auto" w:fill="auto"/>
            <w:vAlign w:val="center"/>
            <w:hideMark/>
          </w:tcPr>
          <w:p w:rsidR="005C181A" w:rsidRPr="00831756" w:rsidRDefault="005C181A" w:rsidP="005C181A">
            <w:pPr>
              <w:jc w:val="center"/>
              <w:rPr>
                <w:color w:val="000000"/>
                <w:sz w:val="22"/>
                <w:szCs w:val="22"/>
              </w:rPr>
            </w:pPr>
            <w:r>
              <w:rPr>
                <w:color w:val="000000"/>
                <w:sz w:val="22"/>
                <w:szCs w:val="22"/>
              </w:rPr>
              <w:t>9</w:t>
            </w:r>
          </w:p>
        </w:tc>
        <w:tc>
          <w:tcPr>
            <w:tcW w:w="2882" w:type="dxa"/>
            <w:shd w:val="clear" w:color="auto" w:fill="auto"/>
            <w:vAlign w:val="center"/>
            <w:hideMark/>
          </w:tcPr>
          <w:p w:rsidR="005C181A" w:rsidRPr="00831756" w:rsidRDefault="005C181A" w:rsidP="005C181A">
            <w:pPr>
              <w:rPr>
                <w:color w:val="000000"/>
                <w:sz w:val="22"/>
                <w:szCs w:val="22"/>
              </w:rPr>
            </w:pPr>
            <w:r w:rsidRPr="00831756">
              <w:rPr>
                <w:color w:val="000000"/>
                <w:sz w:val="22"/>
                <w:szCs w:val="22"/>
              </w:rPr>
              <w:t>Получение заключения Государственной экспертизы проектной документации за все тома с ОПЗ</w:t>
            </w:r>
          </w:p>
        </w:tc>
        <w:tc>
          <w:tcPr>
            <w:tcW w:w="993" w:type="dxa"/>
            <w:shd w:val="clear" w:color="auto" w:fill="auto"/>
            <w:vAlign w:val="center"/>
            <w:hideMark/>
          </w:tcPr>
          <w:p w:rsidR="005C181A" w:rsidRPr="00831756" w:rsidRDefault="005C181A" w:rsidP="005C181A">
            <w:pPr>
              <w:jc w:val="center"/>
              <w:rPr>
                <w:color w:val="FF0000"/>
                <w:sz w:val="22"/>
                <w:szCs w:val="22"/>
              </w:rPr>
            </w:pPr>
            <w:r w:rsidRPr="00831756">
              <w:rPr>
                <w:color w:val="000000"/>
                <w:sz w:val="22"/>
                <w:szCs w:val="22"/>
              </w:rPr>
              <w:t>проект</w:t>
            </w:r>
          </w:p>
        </w:tc>
        <w:tc>
          <w:tcPr>
            <w:tcW w:w="850" w:type="dxa"/>
            <w:shd w:val="clear" w:color="auto" w:fill="auto"/>
            <w:vAlign w:val="center"/>
          </w:tcPr>
          <w:p w:rsidR="005C181A" w:rsidRPr="00831756" w:rsidRDefault="005C181A" w:rsidP="005C181A">
            <w:pPr>
              <w:jc w:val="center"/>
              <w:rPr>
                <w:color w:val="FF0000"/>
                <w:sz w:val="22"/>
                <w:szCs w:val="22"/>
              </w:rPr>
            </w:pPr>
            <w:r>
              <w:rPr>
                <w:color w:val="FF0000"/>
                <w:sz w:val="22"/>
                <w:szCs w:val="22"/>
              </w:rPr>
              <w:t>1</w:t>
            </w:r>
          </w:p>
        </w:tc>
        <w:tc>
          <w:tcPr>
            <w:tcW w:w="1276" w:type="dxa"/>
            <w:shd w:val="clear" w:color="auto" w:fill="auto"/>
            <w:vAlign w:val="center"/>
            <w:hideMark/>
          </w:tcPr>
          <w:p w:rsidR="005C181A" w:rsidRPr="00831756" w:rsidRDefault="005C181A" w:rsidP="005C181A">
            <w:pPr>
              <w:jc w:val="center"/>
              <w:rPr>
                <w:sz w:val="22"/>
                <w:szCs w:val="22"/>
              </w:rPr>
            </w:pPr>
            <w:r w:rsidRPr="00831756">
              <w:rPr>
                <w:sz w:val="22"/>
                <w:szCs w:val="22"/>
              </w:rPr>
              <w:t>указать</w:t>
            </w:r>
          </w:p>
        </w:tc>
        <w:tc>
          <w:tcPr>
            <w:tcW w:w="1134" w:type="dxa"/>
            <w:shd w:val="clear" w:color="auto" w:fill="auto"/>
            <w:vAlign w:val="center"/>
            <w:hideMark/>
          </w:tcPr>
          <w:p w:rsidR="005C181A" w:rsidRPr="00831756" w:rsidRDefault="005C181A" w:rsidP="005C181A">
            <w:pPr>
              <w:jc w:val="center"/>
              <w:rPr>
                <w:sz w:val="22"/>
                <w:szCs w:val="22"/>
              </w:rPr>
            </w:pPr>
            <w:r w:rsidRPr="00831756">
              <w:rPr>
                <w:sz w:val="22"/>
                <w:szCs w:val="22"/>
              </w:rPr>
              <w:t>указать</w:t>
            </w:r>
          </w:p>
        </w:tc>
        <w:tc>
          <w:tcPr>
            <w:tcW w:w="3402" w:type="dxa"/>
          </w:tcPr>
          <w:p w:rsidR="005C181A" w:rsidRPr="00831756" w:rsidRDefault="005C181A" w:rsidP="005C181A">
            <w:pPr>
              <w:rPr>
                <w:sz w:val="22"/>
                <w:szCs w:val="22"/>
              </w:rPr>
            </w:pPr>
            <w:r w:rsidRPr="00C76E64">
              <w:rPr>
                <w:color w:val="000000"/>
                <w:sz w:val="22"/>
                <w:szCs w:val="22"/>
              </w:rPr>
              <w:t>Получение комплексной экспертизы за проект с ОПЗ</w:t>
            </w:r>
            <w:r>
              <w:rPr>
                <w:color w:val="000000"/>
                <w:sz w:val="22"/>
                <w:szCs w:val="22"/>
              </w:rPr>
              <w:t xml:space="preserve"> и другими томами данного проекта</w:t>
            </w:r>
            <w:r w:rsidRPr="00C76E64">
              <w:rPr>
                <w:color w:val="000000"/>
                <w:sz w:val="22"/>
                <w:szCs w:val="22"/>
              </w:rPr>
              <w:t>.</w:t>
            </w:r>
          </w:p>
        </w:tc>
      </w:tr>
      <w:tr w:rsidR="005C181A" w:rsidRPr="00831756" w:rsidTr="005C181A">
        <w:trPr>
          <w:trHeight w:val="960"/>
        </w:trPr>
        <w:tc>
          <w:tcPr>
            <w:tcW w:w="520" w:type="dxa"/>
            <w:shd w:val="clear" w:color="auto" w:fill="auto"/>
            <w:vAlign w:val="center"/>
            <w:hideMark/>
          </w:tcPr>
          <w:p w:rsidR="005C181A" w:rsidRPr="00831756" w:rsidRDefault="005C181A" w:rsidP="005C181A">
            <w:pPr>
              <w:jc w:val="center"/>
              <w:rPr>
                <w:color w:val="000000"/>
                <w:sz w:val="22"/>
                <w:szCs w:val="22"/>
              </w:rPr>
            </w:pPr>
            <w:r>
              <w:rPr>
                <w:color w:val="000000"/>
                <w:sz w:val="22"/>
                <w:szCs w:val="22"/>
              </w:rPr>
              <w:t>10</w:t>
            </w:r>
          </w:p>
        </w:tc>
        <w:tc>
          <w:tcPr>
            <w:tcW w:w="2882" w:type="dxa"/>
            <w:shd w:val="clear" w:color="auto" w:fill="auto"/>
            <w:vAlign w:val="center"/>
            <w:hideMark/>
          </w:tcPr>
          <w:p w:rsidR="005C181A" w:rsidRPr="00831756" w:rsidRDefault="005C181A" w:rsidP="005C181A">
            <w:pPr>
              <w:rPr>
                <w:color w:val="000000"/>
                <w:sz w:val="22"/>
                <w:szCs w:val="22"/>
              </w:rPr>
            </w:pPr>
            <w:r w:rsidRPr="00831756">
              <w:rPr>
                <w:color w:val="000000"/>
                <w:sz w:val="22"/>
                <w:szCs w:val="22"/>
              </w:rPr>
              <w:t>Оформление сметной документации и ее экспертиза</w:t>
            </w:r>
          </w:p>
        </w:tc>
        <w:tc>
          <w:tcPr>
            <w:tcW w:w="993" w:type="dxa"/>
            <w:shd w:val="clear" w:color="auto" w:fill="auto"/>
            <w:vAlign w:val="center"/>
            <w:hideMark/>
          </w:tcPr>
          <w:p w:rsidR="005C181A" w:rsidRPr="00831756" w:rsidRDefault="005C181A" w:rsidP="005C181A">
            <w:pPr>
              <w:jc w:val="center"/>
              <w:rPr>
                <w:color w:val="FF0000"/>
                <w:sz w:val="22"/>
                <w:szCs w:val="22"/>
              </w:rPr>
            </w:pPr>
            <w:r w:rsidRPr="00831756">
              <w:rPr>
                <w:color w:val="000000"/>
                <w:sz w:val="22"/>
                <w:szCs w:val="22"/>
              </w:rPr>
              <w:t>проект</w:t>
            </w:r>
          </w:p>
        </w:tc>
        <w:tc>
          <w:tcPr>
            <w:tcW w:w="850" w:type="dxa"/>
            <w:shd w:val="clear" w:color="auto" w:fill="auto"/>
            <w:vAlign w:val="center"/>
          </w:tcPr>
          <w:p w:rsidR="005C181A" w:rsidRPr="00831756" w:rsidRDefault="005C181A" w:rsidP="005C181A">
            <w:pPr>
              <w:jc w:val="center"/>
              <w:rPr>
                <w:color w:val="FF0000"/>
                <w:sz w:val="22"/>
                <w:szCs w:val="22"/>
              </w:rPr>
            </w:pPr>
            <w:r>
              <w:rPr>
                <w:color w:val="FF0000"/>
                <w:sz w:val="22"/>
                <w:szCs w:val="22"/>
              </w:rPr>
              <w:t>1</w:t>
            </w:r>
          </w:p>
        </w:tc>
        <w:tc>
          <w:tcPr>
            <w:tcW w:w="1276" w:type="dxa"/>
            <w:shd w:val="clear" w:color="auto" w:fill="auto"/>
            <w:vAlign w:val="center"/>
            <w:hideMark/>
          </w:tcPr>
          <w:p w:rsidR="005C181A" w:rsidRPr="00831756" w:rsidRDefault="005C181A" w:rsidP="005C181A">
            <w:pPr>
              <w:jc w:val="center"/>
              <w:rPr>
                <w:sz w:val="22"/>
                <w:szCs w:val="22"/>
              </w:rPr>
            </w:pPr>
            <w:r w:rsidRPr="00831756">
              <w:rPr>
                <w:sz w:val="22"/>
                <w:szCs w:val="22"/>
              </w:rPr>
              <w:t>указать</w:t>
            </w:r>
          </w:p>
        </w:tc>
        <w:tc>
          <w:tcPr>
            <w:tcW w:w="1134" w:type="dxa"/>
            <w:shd w:val="clear" w:color="auto" w:fill="auto"/>
            <w:vAlign w:val="center"/>
            <w:hideMark/>
          </w:tcPr>
          <w:p w:rsidR="005C181A" w:rsidRPr="00831756" w:rsidRDefault="005C181A" w:rsidP="005C181A">
            <w:pPr>
              <w:jc w:val="center"/>
              <w:rPr>
                <w:sz w:val="22"/>
                <w:szCs w:val="22"/>
              </w:rPr>
            </w:pPr>
            <w:r w:rsidRPr="00831756">
              <w:rPr>
                <w:sz w:val="22"/>
                <w:szCs w:val="22"/>
              </w:rPr>
              <w:t>указать</w:t>
            </w:r>
          </w:p>
        </w:tc>
        <w:tc>
          <w:tcPr>
            <w:tcW w:w="3402" w:type="dxa"/>
          </w:tcPr>
          <w:p w:rsidR="005C181A" w:rsidRPr="00831756" w:rsidRDefault="005C181A" w:rsidP="008112F4">
            <w:pPr>
              <w:rPr>
                <w:sz w:val="22"/>
                <w:szCs w:val="22"/>
              </w:rPr>
            </w:pPr>
            <w:r w:rsidRPr="00C76E64">
              <w:rPr>
                <w:color w:val="000000"/>
                <w:sz w:val="22"/>
                <w:szCs w:val="22"/>
              </w:rPr>
              <w:t xml:space="preserve">Подготовка и оформление сметной части проектной документации, и ее экспертиза </w:t>
            </w:r>
          </w:p>
        </w:tc>
      </w:tr>
      <w:tr w:rsidR="005C181A" w:rsidRPr="00831756" w:rsidTr="005C181A">
        <w:trPr>
          <w:trHeight w:val="960"/>
        </w:trPr>
        <w:tc>
          <w:tcPr>
            <w:tcW w:w="520" w:type="dxa"/>
            <w:shd w:val="clear" w:color="auto" w:fill="auto"/>
            <w:vAlign w:val="center"/>
            <w:hideMark/>
          </w:tcPr>
          <w:p w:rsidR="005C181A" w:rsidRPr="00831756" w:rsidRDefault="005C181A" w:rsidP="005C181A">
            <w:pPr>
              <w:jc w:val="center"/>
              <w:rPr>
                <w:color w:val="000000"/>
                <w:sz w:val="22"/>
                <w:szCs w:val="22"/>
              </w:rPr>
            </w:pPr>
            <w:r w:rsidRPr="00831756">
              <w:rPr>
                <w:color w:val="000000"/>
                <w:sz w:val="22"/>
                <w:szCs w:val="22"/>
              </w:rPr>
              <w:lastRenderedPageBreak/>
              <w:t>1</w:t>
            </w:r>
            <w:r>
              <w:rPr>
                <w:color w:val="000000"/>
                <w:sz w:val="22"/>
                <w:szCs w:val="22"/>
              </w:rPr>
              <w:t>1</w:t>
            </w:r>
          </w:p>
        </w:tc>
        <w:tc>
          <w:tcPr>
            <w:tcW w:w="2882" w:type="dxa"/>
            <w:shd w:val="clear" w:color="auto" w:fill="auto"/>
            <w:vAlign w:val="center"/>
            <w:hideMark/>
          </w:tcPr>
          <w:p w:rsidR="005C181A" w:rsidRPr="00D47480" w:rsidRDefault="005C181A" w:rsidP="005C181A">
            <w:pPr>
              <w:rPr>
                <w:color w:val="000000"/>
                <w:sz w:val="22"/>
                <w:szCs w:val="22"/>
                <w:highlight w:val="yellow"/>
              </w:rPr>
            </w:pPr>
            <w:r w:rsidRPr="00971E9A">
              <w:rPr>
                <w:color w:val="000000"/>
                <w:sz w:val="22"/>
                <w:szCs w:val="22"/>
              </w:rPr>
              <w:t>Получение ордера и разрешения на строительство</w:t>
            </w:r>
          </w:p>
        </w:tc>
        <w:tc>
          <w:tcPr>
            <w:tcW w:w="993" w:type="dxa"/>
            <w:shd w:val="clear" w:color="auto" w:fill="auto"/>
            <w:vAlign w:val="center"/>
            <w:hideMark/>
          </w:tcPr>
          <w:p w:rsidR="005C181A" w:rsidRPr="002C6A38" w:rsidRDefault="005C181A" w:rsidP="005C181A">
            <w:pPr>
              <w:jc w:val="center"/>
              <w:rPr>
                <w:color w:val="FF0000"/>
                <w:sz w:val="22"/>
                <w:szCs w:val="22"/>
              </w:rPr>
            </w:pPr>
            <w:r w:rsidRPr="00831756">
              <w:rPr>
                <w:color w:val="000000"/>
                <w:sz w:val="22"/>
                <w:szCs w:val="22"/>
              </w:rPr>
              <w:t>проект</w:t>
            </w:r>
          </w:p>
        </w:tc>
        <w:tc>
          <w:tcPr>
            <w:tcW w:w="850" w:type="dxa"/>
            <w:shd w:val="clear" w:color="auto" w:fill="auto"/>
            <w:vAlign w:val="center"/>
          </w:tcPr>
          <w:p w:rsidR="005C181A" w:rsidRPr="00831756" w:rsidRDefault="005C181A" w:rsidP="005C181A">
            <w:pPr>
              <w:jc w:val="center"/>
              <w:rPr>
                <w:color w:val="FF0000"/>
                <w:sz w:val="22"/>
                <w:szCs w:val="22"/>
              </w:rPr>
            </w:pPr>
            <w:r>
              <w:rPr>
                <w:color w:val="FF0000"/>
                <w:sz w:val="22"/>
                <w:szCs w:val="22"/>
              </w:rPr>
              <w:t>1</w:t>
            </w:r>
          </w:p>
        </w:tc>
        <w:tc>
          <w:tcPr>
            <w:tcW w:w="1276" w:type="dxa"/>
            <w:shd w:val="clear" w:color="auto" w:fill="auto"/>
            <w:vAlign w:val="center"/>
            <w:hideMark/>
          </w:tcPr>
          <w:p w:rsidR="005C181A" w:rsidRPr="00831756" w:rsidRDefault="005C181A" w:rsidP="005C181A">
            <w:pPr>
              <w:jc w:val="center"/>
              <w:rPr>
                <w:sz w:val="22"/>
                <w:szCs w:val="22"/>
              </w:rPr>
            </w:pPr>
            <w:r w:rsidRPr="00831756">
              <w:rPr>
                <w:sz w:val="22"/>
                <w:szCs w:val="22"/>
              </w:rPr>
              <w:t>указать</w:t>
            </w:r>
          </w:p>
        </w:tc>
        <w:tc>
          <w:tcPr>
            <w:tcW w:w="1134" w:type="dxa"/>
            <w:shd w:val="clear" w:color="auto" w:fill="auto"/>
            <w:vAlign w:val="center"/>
            <w:hideMark/>
          </w:tcPr>
          <w:p w:rsidR="005C181A" w:rsidRPr="00831756" w:rsidRDefault="005C181A" w:rsidP="005C181A">
            <w:pPr>
              <w:jc w:val="center"/>
              <w:rPr>
                <w:sz w:val="22"/>
                <w:szCs w:val="22"/>
              </w:rPr>
            </w:pPr>
            <w:r w:rsidRPr="00831756">
              <w:rPr>
                <w:sz w:val="22"/>
                <w:szCs w:val="22"/>
              </w:rPr>
              <w:t>указать</w:t>
            </w:r>
          </w:p>
        </w:tc>
        <w:tc>
          <w:tcPr>
            <w:tcW w:w="3402" w:type="dxa"/>
          </w:tcPr>
          <w:p w:rsidR="005C181A" w:rsidRPr="002C6A38" w:rsidRDefault="005C181A" w:rsidP="005C181A">
            <w:pPr>
              <w:autoSpaceDE w:val="0"/>
              <w:autoSpaceDN w:val="0"/>
              <w:adjustRightInd w:val="0"/>
              <w:rPr>
                <w:color w:val="000000"/>
                <w:sz w:val="22"/>
                <w:szCs w:val="22"/>
              </w:rPr>
            </w:pPr>
            <w:r w:rsidRPr="002C6A38">
              <w:rPr>
                <w:color w:val="000000"/>
                <w:sz w:val="22"/>
                <w:szCs w:val="22"/>
              </w:rPr>
              <w:t>При прокладке кабеля ВОК в грунт, за городом.</w:t>
            </w:r>
          </w:p>
          <w:p w:rsidR="005C181A" w:rsidRPr="00831756" w:rsidRDefault="005C181A" w:rsidP="005C181A">
            <w:pPr>
              <w:rPr>
                <w:sz w:val="22"/>
                <w:szCs w:val="22"/>
              </w:rPr>
            </w:pPr>
            <w:r w:rsidRPr="002C6A38">
              <w:rPr>
                <w:color w:val="000000"/>
                <w:sz w:val="22"/>
                <w:szCs w:val="22"/>
              </w:rPr>
              <w:t>Перечень участков обязательно согласовывается с Заказчиком, и определяется в</w:t>
            </w:r>
            <w:r>
              <w:rPr>
                <w:color w:val="000000"/>
                <w:sz w:val="22"/>
                <w:szCs w:val="22"/>
              </w:rPr>
              <w:t xml:space="preserve"> проектном решение</w:t>
            </w:r>
            <w:r w:rsidRPr="00A93976">
              <w:rPr>
                <w:color w:val="000000"/>
                <w:sz w:val="22"/>
                <w:szCs w:val="22"/>
              </w:rPr>
              <w:t>.</w:t>
            </w:r>
          </w:p>
        </w:tc>
      </w:tr>
      <w:tr w:rsidR="005C181A" w:rsidRPr="00D47480" w:rsidTr="005C181A">
        <w:trPr>
          <w:trHeight w:val="1007"/>
        </w:trPr>
        <w:tc>
          <w:tcPr>
            <w:tcW w:w="11057" w:type="dxa"/>
            <w:gridSpan w:val="7"/>
            <w:shd w:val="clear" w:color="auto" w:fill="auto"/>
            <w:vAlign w:val="center"/>
          </w:tcPr>
          <w:p w:rsidR="005C181A" w:rsidRPr="00D47480" w:rsidRDefault="005C181A" w:rsidP="005C181A">
            <w:pPr>
              <w:rPr>
                <w:color w:val="000000"/>
                <w:sz w:val="22"/>
                <w:szCs w:val="22"/>
              </w:rPr>
            </w:pPr>
            <w:r>
              <w:rPr>
                <w:b/>
                <w:bCs/>
              </w:rPr>
              <w:t>Работы по легализации и регистрации ВОЛС</w:t>
            </w:r>
          </w:p>
        </w:tc>
      </w:tr>
      <w:tr w:rsidR="005C181A" w:rsidRPr="00D47480" w:rsidTr="005C181A">
        <w:trPr>
          <w:trHeight w:val="1007"/>
        </w:trPr>
        <w:tc>
          <w:tcPr>
            <w:tcW w:w="520" w:type="dxa"/>
            <w:shd w:val="clear" w:color="auto" w:fill="auto"/>
            <w:vAlign w:val="center"/>
          </w:tcPr>
          <w:p w:rsidR="005C181A" w:rsidRDefault="005C181A" w:rsidP="005C181A">
            <w:pPr>
              <w:jc w:val="center"/>
              <w:rPr>
                <w:color w:val="000000"/>
                <w:sz w:val="22"/>
                <w:szCs w:val="22"/>
              </w:rPr>
            </w:pPr>
            <w:r>
              <w:rPr>
                <w:color w:val="000000"/>
                <w:sz w:val="22"/>
                <w:szCs w:val="22"/>
              </w:rPr>
              <w:t>12</w:t>
            </w:r>
          </w:p>
        </w:tc>
        <w:tc>
          <w:tcPr>
            <w:tcW w:w="2882" w:type="dxa"/>
            <w:shd w:val="clear" w:color="auto" w:fill="auto"/>
            <w:vAlign w:val="center"/>
          </w:tcPr>
          <w:p w:rsidR="005C181A" w:rsidRPr="00831756" w:rsidRDefault="008112F4" w:rsidP="005C181A">
            <w:pPr>
              <w:rPr>
                <w:color w:val="000000"/>
                <w:sz w:val="22"/>
                <w:szCs w:val="22"/>
              </w:rPr>
            </w:pPr>
            <w:r w:rsidRPr="008112F4">
              <w:rPr>
                <w:color w:val="000000"/>
                <w:sz w:val="22"/>
                <w:szCs w:val="22"/>
              </w:rPr>
              <w:t>Оформление и предоставление исполнительной документации, и подписание актов госкомиссии у всех организаций участвующих в комиссии, включая ГИКСИТ</w:t>
            </w:r>
          </w:p>
        </w:tc>
        <w:tc>
          <w:tcPr>
            <w:tcW w:w="993" w:type="dxa"/>
            <w:shd w:val="clear" w:color="auto" w:fill="auto"/>
            <w:vAlign w:val="center"/>
          </w:tcPr>
          <w:p w:rsidR="005C181A" w:rsidRDefault="005C181A" w:rsidP="005C181A">
            <w:pPr>
              <w:jc w:val="center"/>
              <w:rPr>
                <w:sz w:val="22"/>
                <w:szCs w:val="22"/>
              </w:rPr>
            </w:pPr>
            <w:r>
              <w:t>к-т за проект</w:t>
            </w:r>
          </w:p>
        </w:tc>
        <w:tc>
          <w:tcPr>
            <w:tcW w:w="850" w:type="dxa"/>
            <w:shd w:val="clear" w:color="auto" w:fill="auto"/>
            <w:vAlign w:val="center"/>
          </w:tcPr>
          <w:p w:rsidR="005C181A" w:rsidRPr="00831756" w:rsidRDefault="005C181A" w:rsidP="005C181A">
            <w:pPr>
              <w:jc w:val="center"/>
              <w:rPr>
                <w:color w:val="FF0000"/>
                <w:sz w:val="22"/>
                <w:szCs w:val="22"/>
              </w:rPr>
            </w:pPr>
            <w:r>
              <w:rPr>
                <w:color w:val="FF0000"/>
                <w:sz w:val="22"/>
                <w:szCs w:val="22"/>
              </w:rPr>
              <w:t>1</w:t>
            </w:r>
          </w:p>
        </w:tc>
        <w:tc>
          <w:tcPr>
            <w:tcW w:w="1276" w:type="dxa"/>
            <w:shd w:val="clear" w:color="auto" w:fill="auto"/>
            <w:vAlign w:val="center"/>
          </w:tcPr>
          <w:p w:rsidR="005C181A" w:rsidRPr="00831756" w:rsidRDefault="005C181A" w:rsidP="005C181A">
            <w:pPr>
              <w:jc w:val="center"/>
              <w:rPr>
                <w:sz w:val="22"/>
                <w:szCs w:val="22"/>
              </w:rPr>
            </w:pPr>
            <w:r w:rsidRPr="00831756">
              <w:rPr>
                <w:sz w:val="22"/>
                <w:szCs w:val="22"/>
              </w:rPr>
              <w:t>указать</w:t>
            </w:r>
          </w:p>
        </w:tc>
        <w:tc>
          <w:tcPr>
            <w:tcW w:w="1134" w:type="dxa"/>
            <w:shd w:val="clear" w:color="auto" w:fill="auto"/>
            <w:vAlign w:val="center"/>
          </w:tcPr>
          <w:p w:rsidR="005C181A" w:rsidRPr="00831756" w:rsidRDefault="005C181A" w:rsidP="005C181A">
            <w:pPr>
              <w:jc w:val="center"/>
              <w:rPr>
                <w:sz w:val="22"/>
                <w:szCs w:val="22"/>
              </w:rPr>
            </w:pPr>
            <w:r w:rsidRPr="00831756">
              <w:rPr>
                <w:sz w:val="22"/>
                <w:szCs w:val="22"/>
              </w:rPr>
              <w:t>указать</w:t>
            </w:r>
          </w:p>
        </w:tc>
        <w:tc>
          <w:tcPr>
            <w:tcW w:w="3402" w:type="dxa"/>
            <w:vAlign w:val="center"/>
          </w:tcPr>
          <w:p w:rsidR="008112F4" w:rsidRPr="008112F4" w:rsidRDefault="008112F4" w:rsidP="008112F4">
            <w:pPr>
              <w:rPr>
                <w:color w:val="000000"/>
                <w:sz w:val="22"/>
                <w:szCs w:val="22"/>
              </w:rPr>
            </w:pPr>
            <w:r w:rsidRPr="008112F4">
              <w:rPr>
                <w:color w:val="000000"/>
                <w:sz w:val="22"/>
                <w:szCs w:val="22"/>
              </w:rPr>
              <w:t>Предоставление Заказчику оригинала и копии.</w:t>
            </w:r>
          </w:p>
          <w:p w:rsidR="008112F4" w:rsidRPr="008112F4" w:rsidRDefault="008112F4" w:rsidP="008112F4">
            <w:pPr>
              <w:rPr>
                <w:color w:val="000000"/>
                <w:sz w:val="22"/>
                <w:szCs w:val="22"/>
              </w:rPr>
            </w:pPr>
            <w:r w:rsidRPr="008112F4">
              <w:rPr>
                <w:color w:val="000000"/>
                <w:sz w:val="22"/>
                <w:szCs w:val="22"/>
              </w:rPr>
              <w:t xml:space="preserve">Состав ИД определяется </w:t>
            </w:r>
            <w:r>
              <w:rPr>
                <w:color w:val="000000"/>
                <w:sz w:val="22"/>
                <w:szCs w:val="22"/>
              </w:rPr>
              <w:t xml:space="preserve">Приложением № 4 настоящего Договора </w:t>
            </w:r>
            <w:r w:rsidRPr="008112F4">
              <w:rPr>
                <w:color w:val="000000"/>
                <w:sz w:val="22"/>
                <w:szCs w:val="22"/>
              </w:rPr>
              <w:t>по согласованию с Заказчиком, при обязательном наличие:</w:t>
            </w:r>
          </w:p>
          <w:p w:rsidR="008112F4" w:rsidRPr="008112F4" w:rsidRDefault="008112F4" w:rsidP="008112F4">
            <w:pPr>
              <w:rPr>
                <w:color w:val="000000"/>
                <w:sz w:val="22"/>
                <w:szCs w:val="22"/>
              </w:rPr>
            </w:pPr>
            <w:r w:rsidRPr="008112F4">
              <w:rPr>
                <w:color w:val="000000"/>
                <w:sz w:val="22"/>
                <w:szCs w:val="22"/>
              </w:rPr>
              <w:t>- согласованные схемы при отклонении от проекта;</w:t>
            </w:r>
          </w:p>
          <w:p w:rsidR="008112F4" w:rsidRPr="008112F4" w:rsidRDefault="008112F4" w:rsidP="008112F4">
            <w:pPr>
              <w:rPr>
                <w:color w:val="000000"/>
                <w:sz w:val="22"/>
                <w:szCs w:val="22"/>
              </w:rPr>
            </w:pPr>
            <w:r w:rsidRPr="008112F4">
              <w:rPr>
                <w:color w:val="000000"/>
                <w:sz w:val="22"/>
                <w:szCs w:val="22"/>
              </w:rPr>
              <w:t>- акты рабочей комиссии (индивидуального и комплексного опробования);</w:t>
            </w:r>
          </w:p>
          <w:p w:rsidR="008112F4" w:rsidRPr="008112F4" w:rsidRDefault="008112F4" w:rsidP="008112F4">
            <w:pPr>
              <w:rPr>
                <w:color w:val="000000"/>
                <w:sz w:val="22"/>
                <w:szCs w:val="22"/>
              </w:rPr>
            </w:pPr>
            <w:r w:rsidRPr="008112F4">
              <w:rPr>
                <w:color w:val="000000"/>
                <w:sz w:val="22"/>
                <w:szCs w:val="22"/>
              </w:rPr>
              <w:t>- акт государственной приемочной комиссии;</w:t>
            </w:r>
          </w:p>
          <w:p w:rsidR="005C181A" w:rsidRPr="00D47480" w:rsidRDefault="008112F4" w:rsidP="008112F4">
            <w:pPr>
              <w:rPr>
                <w:color w:val="000000"/>
                <w:sz w:val="22"/>
                <w:szCs w:val="22"/>
              </w:rPr>
            </w:pPr>
            <w:r w:rsidRPr="008112F4">
              <w:rPr>
                <w:color w:val="000000"/>
                <w:sz w:val="22"/>
                <w:szCs w:val="22"/>
              </w:rPr>
              <w:t>- акт приёмки строительства.</w:t>
            </w:r>
          </w:p>
        </w:tc>
      </w:tr>
      <w:tr w:rsidR="001766A2" w:rsidRPr="00D47480" w:rsidTr="005C181A">
        <w:trPr>
          <w:trHeight w:val="1007"/>
        </w:trPr>
        <w:tc>
          <w:tcPr>
            <w:tcW w:w="520" w:type="dxa"/>
            <w:shd w:val="clear" w:color="auto" w:fill="auto"/>
            <w:vAlign w:val="center"/>
          </w:tcPr>
          <w:p w:rsidR="001766A2" w:rsidRDefault="001766A2" w:rsidP="001766A2">
            <w:pPr>
              <w:jc w:val="center"/>
              <w:rPr>
                <w:color w:val="000000"/>
                <w:sz w:val="22"/>
                <w:szCs w:val="22"/>
              </w:rPr>
            </w:pPr>
            <w:r>
              <w:rPr>
                <w:color w:val="000000"/>
                <w:sz w:val="22"/>
                <w:szCs w:val="22"/>
              </w:rPr>
              <w:t>13</w:t>
            </w:r>
          </w:p>
        </w:tc>
        <w:tc>
          <w:tcPr>
            <w:tcW w:w="2882" w:type="dxa"/>
            <w:shd w:val="clear" w:color="auto" w:fill="auto"/>
            <w:vAlign w:val="center"/>
          </w:tcPr>
          <w:p w:rsidR="001766A2" w:rsidRDefault="001766A2" w:rsidP="001766A2">
            <w:pPr>
              <w:rPr>
                <w:color w:val="000000"/>
              </w:rPr>
            </w:pPr>
            <w:r w:rsidRPr="008112F4">
              <w:rPr>
                <w:color w:val="000000"/>
              </w:rPr>
              <w:t>Регистрация законченного объекта строительства (проведение исполнительной топографической съемки, занесение в общ. базу данных картографии, получение справки об этом)</w:t>
            </w:r>
          </w:p>
        </w:tc>
        <w:tc>
          <w:tcPr>
            <w:tcW w:w="993" w:type="dxa"/>
            <w:shd w:val="clear" w:color="auto" w:fill="auto"/>
            <w:vAlign w:val="center"/>
          </w:tcPr>
          <w:p w:rsidR="001766A2" w:rsidRDefault="001766A2" w:rsidP="001766A2">
            <w:pPr>
              <w:jc w:val="center"/>
            </w:pPr>
            <w:r>
              <w:t>100 м</w:t>
            </w:r>
          </w:p>
        </w:tc>
        <w:tc>
          <w:tcPr>
            <w:tcW w:w="850" w:type="dxa"/>
            <w:shd w:val="clear" w:color="auto" w:fill="auto"/>
            <w:vAlign w:val="center"/>
          </w:tcPr>
          <w:p w:rsidR="001766A2" w:rsidRPr="00831756" w:rsidRDefault="001766A2" w:rsidP="001766A2">
            <w:pPr>
              <w:jc w:val="center"/>
              <w:rPr>
                <w:color w:val="FF0000"/>
                <w:sz w:val="22"/>
                <w:szCs w:val="22"/>
              </w:rPr>
            </w:pPr>
            <w:r>
              <w:rPr>
                <w:color w:val="FF0000"/>
                <w:sz w:val="22"/>
                <w:szCs w:val="22"/>
              </w:rPr>
              <w:t>1</w:t>
            </w:r>
          </w:p>
        </w:tc>
        <w:tc>
          <w:tcPr>
            <w:tcW w:w="1276" w:type="dxa"/>
            <w:shd w:val="clear" w:color="auto" w:fill="auto"/>
            <w:vAlign w:val="center"/>
          </w:tcPr>
          <w:p w:rsidR="001766A2" w:rsidRPr="00831756" w:rsidRDefault="001766A2" w:rsidP="001766A2">
            <w:pPr>
              <w:jc w:val="center"/>
              <w:rPr>
                <w:sz w:val="22"/>
                <w:szCs w:val="22"/>
              </w:rPr>
            </w:pPr>
            <w:r w:rsidRPr="00831756">
              <w:rPr>
                <w:sz w:val="22"/>
                <w:szCs w:val="22"/>
              </w:rPr>
              <w:t>указать</w:t>
            </w:r>
          </w:p>
        </w:tc>
        <w:tc>
          <w:tcPr>
            <w:tcW w:w="1134" w:type="dxa"/>
            <w:shd w:val="clear" w:color="auto" w:fill="auto"/>
            <w:vAlign w:val="center"/>
          </w:tcPr>
          <w:p w:rsidR="001766A2" w:rsidRPr="00831756" w:rsidRDefault="001766A2" w:rsidP="001766A2">
            <w:pPr>
              <w:jc w:val="center"/>
              <w:rPr>
                <w:sz w:val="22"/>
                <w:szCs w:val="22"/>
              </w:rPr>
            </w:pPr>
            <w:r w:rsidRPr="00831756">
              <w:rPr>
                <w:sz w:val="22"/>
                <w:szCs w:val="22"/>
              </w:rPr>
              <w:t>указать</w:t>
            </w:r>
          </w:p>
        </w:tc>
        <w:tc>
          <w:tcPr>
            <w:tcW w:w="3402" w:type="dxa"/>
            <w:vAlign w:val="center"/>
          </w:tcPr>
          <w:p w:rsidR="001766A2" w:rsidRPr="001766A2" w:rsidRDefault="001766A2" w:rsidP="001766A2">
            <w:pPr>
              <w:rPr>
                <w:b/>
                <w:color w:val="000000"/>
              </w:rPr>
            </w:pPr>
            <w:r w:rsidRPr="001766A2">
              <w:rPr>
                <w:color w:val="000000"/>
                <w:sz w:val="22"/>
                <w:szCs w:val="22"/>
              </w:rPr>
              <w:t>Проведение исполнительной топографической съемки, занесение в общую базу данных картографии, и предоставление Заказчику официальных справок о законченном строительстве объектов по всем построенным участкам проекта ВОЛС в целом. Перечень регистрируемых участков обязательно согласовывается с Заказчиком проекта.</w:t>
            </w:r>
          </w:p>
        </w:tc>
      </w:tr>
    </w:tbl>
    <w:p w:rsidR="00FE679C" w:rsidRDefault="00FE679C" w:rsidP="00FE679C">
      <w:pPr>
        <w:ind w:left="-142"/>
        <w:jc w:val="center"/>
        <w:rPr>
          <w:b/>
          <w:sz w:val="24"/>
          <w:szCs w:val="24"/>
        </w:rPr>
      </w:pPr>
    </w:p>
    <w:p w:rsidR="00FE679C" w:rsidRPr="00FE679C" w:rsidRDefault="00FE679C" w:rsidP="00FE679C">
      <w:pPr>
        <w:ind w:left="-142"/>
        <w:jc w:val="center"/>
        <w:rPr>
          <w:b/>
          <w:bCs/>
          <w:color w:val="000000"/>
          <w:sz w:val="24"/>
          <w:szCs w:val="24"/>
        </w:rPr>
      </w:pPr>
      <w:r>
        <w:rPr>
          <w:b/>
          <w:sz w:val="24"/>
          <w:szCs w:val="24"/>
        </w:rPr>
        <w:t>Р</w:t>
      </w:r>
      <w:r w:rsidRPr="006B7461">
        <w:rPr>
          <w:b/>
          <w:sz w:val="24"/>
          <w:szCs w:val="24"/>
        </w:rPr>
        <w:t xml:space="preserve">асчетная стоимость </w:t>
      </w:r>
      <w:r>
        <w:rPr>
          <w:b/>
          <w:sz w:val="24"/>
          <w:szCs w:val="24"/>
        </w:rPr>
        <w:t xml:space="preserve">на </w:t>
      </w:r>
      <w:r>
        <w:rPr>
          <w:b/>
          <w:bCs/>
          <w:color w:val="000000"/>
          <w:sz w:val="24"/>
          <w:szCs w:val="24"/>
        </w:rPr>
        <w:t xml:space="preserve">строительно-монтажные </w:t>
      </w:r>
      <w:r w:rsidRPr="006B7461">
        <w:rPr>
          <w:b/>
          <w:bCs/>
          <w:color w:val="000000"/>
          <w:sz w:val="24"/>
          <w:szCs w:val="24"/>
        </w:rPr>
        <w:t>работ</w:t>
      </w:r>
      <w:r>
        <w:rPr>
          <w:b/>
          <w:bCs/>
          <w:color w:val="000000"/>
          <w:sz w:val="24"/>
          <w:szCs w:val="24"/>
        </w:rPr>
        <w:t>ы по линейно-кабельным сооружениям (</w:t>
      </w:r>
      <w:r w:rsidRPr="003865F1">
        <w:rPr>
          <w:b/>
          <w:bCs/>
          <w:color w:val="000000"/>
          <w:sz w:val="24"/>
          <w:szCs w:val="24"/>
        </w:rPr>
        <w:t>ВОЛС) в</w:t>
      </w:r>
      <w:r>
        <w:rPr>
          <w:b/>
          <w:bCs/>
          <w:color w:val="000000"/>
          <w:sz w:val="24"/>
          <w:szCs w:val="24"/>
        </w:rPr>
        <w:t xml:space="preserve"> </w:t>
      </w:r>
      <w:r>
        <w:rPr>
          <w:b/>
          <w:sz w:val="24"/>
          <w:szCs w:val="24"/>
        </w:rPr>
        <w:t xml:space="preserve">городе Ташкент и </w:t>
      </w:r>
      <w:r w:rsidRPr="003865F1">
        <w:rPr>
          <w:b/>
          <w:sz w:val="24"/>
          <w:szCs w:val="24"/>
        </w:rPr>
        <w:t>Ташкентской области</w:t>
      </w:r>
    </w:p>
    <w:p w:rsidR="00FE679C" w:rsidRDefault="00FE679C" w:rsidP="00FE679C">
      <w:pPr>
        <w:pStyle w:val="a7"/>
        <w:jc w:val="right"/>
        <w:rPr>
          <w:i/>
          <w:sz w:val="22"/>
          <w:szCs w:val="22"/>
        </w:rPr>
      </w:pPr>
    </w:p>
    <w:tbl>
      <w:tblPr>
        <w:tblW w:w="47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5866"/>
        <w:gridCol w:w="3225"/>
      </w:tblGrid>
      <w:tr w:rsidR="00FE679C" w:rsidTr="00B72A7B">
        <w:trPr>
          <w:trHeight w:val="666"/>
          <w:jc w:val="center"/>
        </w:trPr>
        <w:tc>
          <w:tcPr>
            <w:tcW w:w="301" w:type="pct"/>
            <w:shd w:val="clear" w:color="auto" w:fill="auto"/>
            <w:vAlign w:val="center"/>
          </w:tcPr>
          <w:p w:rsidR="00FE679C" w:rsidRDefault="00FE679C" w:rsidP="00B72A7B">
            <w:pPr>
              <w:pStyle w:val="TableText"/>
              <w:spacing w:before="120" w:after="120"/>
              <w:jc w:val="center"/>
              <w:rPr>
                <w:rFonts w:ascii="Times New Roman" w:eastAsia="Times New Roman" w:hAnsi="Times New Roman" w:cs="Times New Roman"/>
                <w:b/>
                <w:sz w:val="22"/>
                <w:szCs w:val="22"/>
                <w:lang w:val="ru-RU"/>
              </w:rPr>
            </w:pPr>
            <w:r>
              <w:rPr>
                <w:rFonts w:ascii="Times New Roman" w:eastAsia="Times New Roman" w:hAnsi="Times New Roman" w:cs="Times New Roman"/>
                <w:b/>
                <w:sz w:val="22"/>
                <w:szCs w:val="22"/>
                <w:lang w:val="ru-RU"/>
              </w:rPr>
              <w:t>№</w:t>
            </w:r>
          </w:p>
        </w:tc>
        <w:tc>
          <w:tcPr>
            <w:tcW w:w="3032" w:type="pct"/>
            <w:shd w:val="clear" w:color="auto" w:fill="auto"/>
            <w:vAlign w:val="center"/>
          </w:tcPr>
          <w:p w:rsidR="00FE679C" w:rsidRDefault="00FE679C" w:rsidP="00B72A7B">
            <w:pPr>
              <w:pStyle w:val="TableText"/>
              <w:spacing w:before="120" w:after="120"/>
              <w:jc w:val="center"/>
              <w:rPr>
                <w:rFonts w:ascii="Times New Roman" w:eastAsia="Times New Roman" w:hAnsi="Times New Roman" w:cs="Times New Roman"/>
                <w:b/>
                <w:sz w:val="22"/>
                <w:szCs w:val="22"/>
                <w:lang w:val="ru-RU"/>
              </w:rPr>
            </w:pPr>
            <w:r>
              <w:rPr>
                <w:rFonts w:ascii="Times New Roman" w:eastAsia="Times New Roman" w:hAnsi="Times New Roman" w:cs="Times New Roman"/>
                <w:b/>
                <w:sz w:val="22"/>
                <w:szCs w:val="22"/>
                <w:lang w:val="ru-RU"/>
              </w:rPr>
              <w:t xml:space="preserve">Показатели </w:t>
            </w:r>
          </w:p>
        </w:tc>
        <w:tc>
          <w:tcPr>
            <w:tcW w:w="1667" w:type="pct"/>
            <w:shd w:val="clear" w:color="auto" w:fill="EEECE1" w:themeFill="background2"/>
            <w:vAlign w:val="center"/>
          </w:tcPr>
          <w:p w:rsidR="00FE679C" w:rsidRDefault="00FE679C" w:rsidP="00B72A7B">
            <w:pPr>
              <w:pStyle w:val="TableText"/>
              <w:spacing w:before="120" w:after="120"/>
              <w:jc w:val="center"/>
              <w:rPr>
                <w:rFonts w:ascii="Times New Roman" w:eastAsia="Times New Roman" w:hAnsi="Times New Roman" w:cs="Times New Roman"/>
                <w:b/>
                <w:sz w:val="22"/>
                <w:szCs w:val="22"/>
                <w:lang w:val="ru-RU"/>
              </w:rPr>
            </w:pPr>
            <w:r>
              <w:rPr>
                <w:rFonts w:ascii="Times New Roman" w:eastAsia="Times New Roman" w:hAnsi="Times New Roman" w:cs="Times New Roman"/>
                <w:b/>
                <w:sz w:val="22"/>
                <w:szCs w:val="22"/>
                <w:lang w:val="ru-RU"/>
              </w:rPr>
              <w:t>Величина</w:t>
            </w:r>
          </w:p>
        </w:tc>
      </w:tr>
      <w:tr w:rsidR="00FE679C" w:rsidTr="00B72A7B">
        <w:trPr>
          <w:trHeight w:val="441"/>
          <w:jc w:val="center"/>
        </w:trPr>
        <w:tc>
          <w:tcPr>
            <w:tcW w:w="301" w:type="pct"/>
            <w:shd w:val="clear" w:color="auto" w:fill="auto"/>
            <w:vAlign w:val="center"/>
          </w:tcPr>
          <w:p w:rsidR="00FE679C" w:rsidRDefault="00FE679C" w:rsidP="00B72A7B">
            <w:pPr>
              <w:pStyle w:val="TableText"/>
              <w:spacing w:before="120" w:after="120"/>
              <w:jc w:val="center"/>
              <w:rPr>
                <w:rFonts w:ascii="Times New Roman" w:eastAsia="Times New Roman" w:hAnsi="Times New Roman" w:cs="Times New Roman"/>
                <w:sz w:val="22"/>
                <w:szCs w:val="22"/>
                <w:lang w:val="ru-RU"/>
              </w:rPr>
            </w:pPr>
            <w:r>
              <w:rPr>
                <w:rFonts w:ascii="Times New Roman" w:eastAsia="Times New Roman" w:hAnsi="Times New Roman" w:cs="Times New Roman"/>
                <w:sz w:val="22"/>
                <w:szCs w:val="22"/>
                <w:lang w:val="ru-RU"/>
              </w:rPr>
              <w:t>1</w:t>
            </w:r>
          </w:p>
        </w:tc>
        <w:tc>
          <w:tcPr>
            <w:tcW w:w="3032" w:type="pct"/>
            <w:shd w:val="clear" w:color="auto" w:fill="auto"/>
            <w:vAlign w:val="center"/>
          </w:tcPr>
          <w:p w:rsidR="00FE679C" w:rsidRDefault="00FE679C" w:rsidP="00B72A7B">
            <w:pPr>
              <w:pStyle w:val="TableText"/>
              <w:spacing w:before="120" w:after="120"/>
              <w:rPr>
                <w:rFonts w:ascii="Times New Roman" w:eastAsia="Times New Roman" w:hAnsi="Times New Roman" w:cs="Times New Roman"/>
                <w:sz w:val="22"/>
                <w:szCs w:val="22"/>
                <w:lang w:val="ru-RU"/>
              </w:rPr>
            </w:pPr>
            <w:r>
              <w:rPr>
                <w:rFonts w:ascii="Times New Roman" w:eastAsia="Times New Roman" w:hAnsi="Times New Roman" w:cs="Times New Roman"/>
                <w:sz w:val="22"/>
                <w:szCs w:val="22"/>
                <w:lang w:val="ru-RU"/>
              </w:rPr>
              <w:t>Прочие затраты подрядчика, %</w:t>
            </w:r>
          </w:p>
        </w:tc>
        <w:tc>
          <w:tcPr>
            <w:tcW w:w="1667" w:type="pct"/>
            <w:vAlign w:val="center"/>
          </w:tcPr>
          <w:p w:rsidR="00FE679C" w:rsidRPr="00D46E9D" w:rsidRDefault="00FE679C" w:rsidP="00B72A7B">
            <w:pPr>
              <w:pStyle w:val="TableText"/>
              <w:spacing w:before="120" w:after="120"/>
              <w:jc w:val="center"/>
              <w:rPr>
                <w:rFonts w:ascii="Times New Roman" w:eastAsia="Times New Roman" w:hAnsi="Times New Roman" w:cs="Times New Roman"/>
                <w:sz w:val="22"/>
                <w:szCs w:val="22"/>
                <w:lang w:val="ru-RU"/>
              </w:rPr>
            </w:pPr>
            <w:r>
              <w:rPr>
                <w:rFonts w:ascii="Times New Roman" w:eastAsia="Times New Roman" w:hAnsi="Times New Roman" w:cs="Times New Roman"/>
                <w:sz w:val="22"/>
                <w:szCs w:val="22"/>
                <w:lang w:val="ru-RU"/>
              </w:rPr>
              <w:t>%</w:t>
            </w:r>
          </w:p>
        </w:tc>
      </w:tr>
    </w:tbl>
    <w:p w:rsidR="00FE679C" w:rsidRDefault="00FE679C" w:rsidP="00FE679C">
      <w:pPr>
        <w:pStyle w:val="a7"/>
        <w:jc w:val="right"/>
        <w:rPr>
          <w:i/>
          <w:sz w:val="22"/>
          <w:szCs w:val="22"/>
        </w:rPr>
      </w:pPr>
    </w:p>
    <w:p w:rsidR="00FE679C" w:rsidRDefault="00FE679C" w:rsidP="00FE679C">
      <w:pPr>
        <w:rPr>
          <w:i/>
          <w:sz w:val="22"/>
          <w:szCs w:val="22"/>
        </w:rPr>
      </w:pPr>
      <w:r>
        <w:rPr>
          <w:i/>
          <w:sz w:val="22"/>
          <w:szCs w:val="22"/>
        </w:rPr>
        <w:t xml:space="preserve">Примечание: Заработная плата (чел/час) будет применяться согласно сметных расчетов, прошедших экспертизу, </w:t>
      </w:r>
      <w:r w:rsidRPr="00F021D5">
        <w:rPr>
          <w:i/>
          <w:sz w:val="22"/>
          <w:szCs w:val="22"/>
        </w:rPr>
        <w:t>но не выше по месту регистрации Исполнителя</w:t>
      </w:r>
      <w:r>
        <w:rPr>
          <w:i/>
          <w:sz w:val="22"/>
          <w:szCs w:val="22"/>
        </w:rPr>
        <w:t>.</w:t>
      </w:r>
    </w:p>
    <w:p w:rsidR="00F85D5B" w:rsidRPr="006B7461" w:rsidRDefault="00821797" w:rsidP="003865F1">
      <w:pPr>
        <w:ind w:left="-142"/>
        <w:jc w:val="center"/>
        <w:rPr>
          <w:rFonts w:eastAsiaTheme="minorHAnsi"/>
          <w:sz w:val="24"/>
          <w:szCs w:val="24"/>
          <w:lang w:eastAsia="en-US"/>
        </w:rPr>
      </w:pPr>
      <w:r w:rsidRPr="006B7461">
        <w:rPr>
          <w:sz w:val="24"/>
          <w:szCs w:val="24"/>
        </w:rPr>
        <w:fldChar w:fldCharType="begin"/>
      </w:r>
      <w:r w:rsidR="00F85D5B" w:rsidRPr="006B7461">
        <w:rPr>
          <w:sz w:val="24"/>
          <w:szCs w:val="24"/>
        </w:rPr>
        <w:instrText xml:space="preserve"> LINK </w:instrText>
      </w:r>
      <w:r w:rsidR="00625BA5" w:rsidRPr="006B7461">
        <w:rPr>
          <w:sz w:val="24"/>
          <w:szCs w:val="24"/>
        </w:rPr>
        <w:instrText xml:space="preserve">Excel.Sheet.12 "C:\\Users\\daflitunova\\Desktop\\КОНКУРС\\2019_507_ПИР СМР ВОЛС Ташкент, Джизак, Гулистан, Янгиюль\\Копия Матрица оценки_ВОЛС_ЖД проект_02 (2).xlsx" Ташкент!R3C2:R31C8 </w:instrText>
      </w:r>
      <w:r w:rsidR="00F85D5B" w:rsidRPr="006B7461">
        <w:rPr>
          <w:sz w:val="24"/>
          <w:szCs w:val="24"/>
        </w:rPr>
        <w:instrText xml:space="preserve">\a \f 4 \h </w:instrText>
      </w:r>
      <w:r w:rsidR="00E35BB9" w:rsidRPr="006B7461">
        <w:rPr>
          <w:sz w:val="24"/>
          <w:szCs w:val="24"/>
        </w:rPr>
        <w:instrText xml:space="preserve"> \* MERGEFORMAT </w:instrText>
      </w:r>
      <w:r w:rsidRPr="006B7461">
        <w:rPr>
          <w:sz w:val="24"/>
          <w:szCs w:val="24"/>
        </w:rPr>
        <w:fldChar w:fldCharType="separate"/>
      </w:r>
    </w:p>
    <w:p w:rsidR="006B7461" w:rsidRPr="00D8626F" w:rsidRDefault="00821797" w:rsidP="007362EC">
      <w:pPr>
        <w:jc w:val="center"/>
        <w:rPr>
          <w:b/>
          <w:sz w:val="18"/>
          <w:szCs w:val="24"/>
        </w:rPr>
      </w:pPr>
      <w:r w:rsidRPr="006B7461">
        <w:rPr>
          <w:b/>
          <w:sz w:val="24"/>
          <w:szCs w:val="24"/>
        </w:rPr>
        <w:fldChar w:fldCharType="end"/>
      </w:r>
    </w:p>
    <w:p w:rsidR="000D391B" w:rsidRPr="006B7461" w:rsidRDefault="000D391B" w:rsidP="007362EC">
      <w:pPr>
        <w:jc w:val="center"/>
        <w:rPr>
          <w:b/>
          <w:sz w:val="24"/>
          <w:szCs w:val="24"/>
        </w:rPr>
      </w:pPr>
      <w:r w:rsidRPr="006B7461">
        <w:rPr>
          <w:b/>
          <w:sz w:val="24"/>
          <w:szCs w:val="24"/>
        </w:rPr>
        <w:t>П</w:t>
      </w:r>
      <w:r w:rsidR="00E970BD" w:rsidRPr="006B7461">
        <w:rPr>
          <w:b/>
          <w:sz w:val="24"/>
          <w:szCs w:val="24"/>
        </w:rPr>
        <w:t>о</w:t>
      </w:r>
      <w:r w:rsidRPr="006B7461">
        <w:rPr>
          <w:b/>
          <w:sz w:val="24"/>
          <w:szCs w:val="24"/>
        </w:rPr>
        <w:t>дписи сторон:</w:t>
      </w:r>
    </w:p>
    <w:tbl>
      <w:tblPr>
        <w:tblW w:w="10348" w:type="dxa"/>
        <w:tblInd w:w="108" w:type="dxa"/>
        <w:tblLayout w:type="fixed"/>
        <w:tblLook w:val="0000" w:firstRow="0" w:lastRow="0" w:firstColumn="0" w:lastColumn="0" w:noHBand="0" w:noVBand="0"/>
      </w:tblPr>
      <w:tblGrid>
        <w:gridCol w:w="5279"/>
        <w:gridCol w:w="5069"/>
      </w:tblGrid>
      <w:tr w:rsidR="005C181A" w:rsidRPr="00014B32" w:rsidTr="005C181A">
        <w:trPr>
          <w:trHeight w:val="1474"/>
        </w:trPr>
        <w:tc>
          <w:tcPr>
            <w:tcW w:w="5279" w:type="dxa"/>
          </w:tcPr>
          <w:p w:rsidR="005C181A" w:rsidRPr="00014B32" w:rsidRDefault="005C181A" w:rsidP="005C181A">
            <w:pPr>
              <w:pStyle w:val="a7"/>
              <w:ind w:firstLine="0"/>
              <w:jc w:val="center"/>
              <w:rPr>
                <w:spacing w:val="-4"/>
                <w:sz w:val="22"/>
                <w:szCs w:val="22"/>
              </w:rPr>
            </w:pPr>
            <w:r w:rsidRPr="00014B32">
              <w:rPr>
                <w:spacing w:val="-4"/>
                <w:sz w:val="22"/>
                <w:szCs w:val="22"/>
              </w:rPr>
              <w:t>«</w:t>
            </w:r>
            <w:r w:rsidRPr="00014B32">
              <w:rPr>
                <w:sz w:val="22"/>
                <w:szCs w:val="22"/>
              </w:rPr>
              <w:t>Подрядчик</w:t>
            </w:r>
            <w:r w:rsidRPr="00014B32">
              <w:rPr>
                <w:spacing w:val="-4"/>
                <w:sz w:val="22"/>
                <w:szCs w:val="22"/>
              </w:rPr>
              <w:t>»:</w:t>
            </w:r>
          </w:p>
          <w:p w:rsidR="005C181A" w:rsidRPr="00014B32" w:rsidRDefault="005C181A" w:rsidP="005C181A">
            <w:pPr>
              <w:pStyle w:val="a7"/>
              <w:ind w:firstLine="0"/>
              <w:jc w:val="center"/>
              <w:rPr>
                <w:b/>
                <w:spacing w:val="-4"/>
                <w:sz w:val="22"/>
                <w:szCs w:val="22"/>
              </w:rPr>
            </w:pPr>
            <w:r>
              <w:rPr>
                <w:b/>
                <w:spacing w:val="-4"/>
                <w:sz w:val="22"/>
                <w:szCs w:val="22"/>
              </w:rPr>
              <w:t>__________</w:t>
            </w:r>
            <w:r w:rsidRPr="00014B32">
              <w:rPr>
                <w:b/>
                <w:spacing w:val="-4"/>
                <w:sz w:val="22"/>
                <w:szCs w:val="22"/>
              </w:rPr>
              <w:t xml:space="preserve"> «</w:t>
            </w:r>
            <w:r>
              <w:rPr>
                <w:b/>
                <w:spacing w:val="-4"/>
                <w:sz w:val="22"/>
                <w:szCs w:val="22"/>
              </w:rPr>
              <w:t>_______</w:t>
            </w:r>
            <w:r w:rsidRPr="00014B32">
              <w:rPr>
                <w:b/>
                <w:spacing w:val="-4"/>
                <w:sz w:val="22"/>
                <w:szCs w:val="22"/>
              </w:rPr>
              <w:t>»</w:t>
            </w:r>
          </w:p>
          <w:p w:rsidR="005C181A" w:rsidRDefault="005C181A" w:rsidP="005C181A">
            <w:pPr>
              <w:pStyle w:val="a7"/>
              <w:ind w:firstLine="0"/>
              <w:jc w:val="center"/>
              <w:rPr>
                <w:spacing w:val="-4"/>
                <w:sz w:val="22"/>
                <w:szCs w:val="22"/>
              </w:rPr>
            </w:pPr>
            <w:r>
              <w:rPr>
                <w:spacing w:val="-4"/>
                <w:sz w:val="22"/>
                <w:szCs w:val="22"/>
              </w:rPr>
              <w:t>Генеральный д</w:t>
            </w:r>
            <w:r w:rsidRPr="00014B32">
              <w:rPr>
                <w:spacing w:val="-4"/>
                <w:sz w:val="22"/>
                <w:szCs w:val="22"/>
              </w:rPr>
              <w:t>иректор</w:t>
            </w:r>
          </w:p>
          <w:p w:rsidR="005C181A" w:rsidRPr="00014B32" w:rsidRDefault="005C181A" w:rsidP="005C181A">
            <w:pPr>
              <w:pStyle w:val="a7"/>
              <w:ind w:firstLine="0"/>
              <w:jc w:val="center"/>
              <w:rPr>
                <w:spacing w:val="-4"/>
                <w:sz w:val="22"/>
                <w:szCs w:val="22"/>
              </w:rPr>
            </w:pPr>
          </w:p>
          <w:p w:rsidR="005C181A" w:rsidRPr="00B3101F" w:rsidRDefault="005C181A" w:rsidP="005C181A">
            <w:pPr>
              <w:pStyle w:val="a7"/>
              <w:ind w:firstLine="0"/>
              <w:jc w:val="center"/>
              <w:rPr>
                <w:spacing w:val="-4"/>
                <w:sz w:val="22"/>
                <w:szCs w:val="22"/>
              </w:rPr>
            </w:pPr>
            <w:r w:rsidRPr="00014B32">
              <w:rPr>
                <w:spacing w:val="-4"/>
                <w:sz w:val="22"/>
                <w:szCs w:val="22"/>
              </w:rPr>
              <w:t>__________________ /</w:t>
            </w:r>
            <w:r>
              <w:rPr>
                <w:spacing w:val="-4"/>
                <w:sz w:val="22"/>
                <w:szCs w:val="22"/>
              </w:rPr>
              <w:t>____________</w:t>
            </w:r>
            <w:r w:rsidRPr="00014B32">
              <w:rPr>
                <w:spacing w:val="-4"/>
                <w:sz w:val="22"/>
                <w:szCs w:val="22"/>
              </w:rPr>
              <w:t>/</w:t>
            </w:r>
          </w:p>
          <w:p w:rsidR="005C181A" w:rsidRDefault="005C181A" w:rsidP="005C181A">
            <w:pPr>
              <w:pStyle w:val="a7"/>
              <w:ind w:firstLine="0"/>
              <w:rPr>
                <w:spacing w:val="-4"/>
                <w:sz w:val="22"/>
                <w:szCs w:val="22"/>
              </w:rPr>
            </w:pPr>
          </w:p>
          <w:p w:rsidR="005C181A" w:rsidRPr="00014B32" w:rsidRDefault="005C181A" w:rsidP="005C181A">
            <w:pPr>
              <w:pStyle w:val="a7"/>
              <w:ind w:firstLine="0"/>
              <w:rPr>
                <w:b/>
                <w:spacing w:val="-4"/>
                <w:sz w:val="22"/>
                <w:szCs w:val="22"/>
              </w:rPr>
            </w:pPr>
            <w:r>
              <w:rPr>
                <w:spacing w:val="-4"/>
                <w:sz w:val="22"/>
                <w:szCs w:val="22"/>
              </w:rPr>
              <w:t xml:space="preserve">                                </w:t>
            </w:r>
            <w:r w:rsidRPr="00014B32">
              <w:rPr>
                <w:spacing w:val="-4"/>
                <w:sz w:val="22"/>
                <w:szCs w:val="22"/>
              </w:rPr>
              <w:t>мп</w:t>
            </w:r>
          </w:p>
        </w:tc>
        <w:tc>
          <w:tcPr>
            <w:tcW w:w="5069" w:type="dxa"/>
          </w:tcPr>
          <w:p w:rsidR="005C181A" w:rsidRPr="00014B32" w:rsidRDefault="005C181A" w:rsidP="005C181A">
            <w:pPr>
              <w:pStyle w:val="a7"/>
              <w:ind w:firstLine="0"/>
              <w:jc w:val="center"/>
              <w:rPr>
                <w:sz w:val="22"/>
                <w:szCs w:val="22"/>
              </w:rPr>
            </w:pPr>
            <w:r w:rsidRPr="00014B32">
              <w:rPr>
                <w:sz w:val="22"/>
                <w:szCs w:val="22"/>
              </w:rPr>
              <w:t>«Заказчик»:</w:t>
            </w:r>
          </w:p>
          <w:p w:rsidR="005C181A" w:rsidRPr="00014B32" w:rsidRDefault="005C181A" w:rsidP="005C181A">
            <w:pPr>
              <w:pStyle w:val="a7"/>
              <w:ind w:firstLine="0"/>
              <w:jc w:val="center"/>
              <w:rPr>
                <w:b/>
                <w:sz w:val="22"/>
                <w:szCs w:val="22"/>
              </w:rPr>
            </w:pPr>
            <w:r w:rsidRPr="00014B32">
              <w:rPr>
                <w:b/>
                <w:sz w:val="22"/>
                <w:szCs w:val="22"/>
              </w:rPr>
              <w:t>ООО «UMS»</w:t>
            </w:r>
          </w:p>
          <w:p w:rsidR="005C181A" w:rsidRDefault="005C181A" w:rsidP="005C181A">
            <w:pPr>
              <w:pStyle w:val="a7"/>
              <w:ind w:firstLine="0"/>
              <w:jc w:val="center"/>
              <w:rPr>
                <w:sz w:val="22"/>
                <w:szCs w:val="22"/>
              </w:rPr>
            </w:pPr>
            <w:r w:rsidRPr="00014B32">
              <w:rPr>
                <w:sz w:val="22"/>
                <w:szCs w:val="22"/>
              </w:rPr>
              <w:t>Генеральный директор</w:t>
            </w:r>
          </w:p>
          <w:p w:rsidR="005C181A" w:rsidRPr="00014B32" w:rsidRDefault="005C181A" w:rsidP="005C181A">
            <w:pPr>
              <w:pStyle w:val="a7"/>
              <w:ind w:firstLine="0"/>
              <w:jc w:val="center"/>
              <w:rPr>
                <w:sz w:val="22"/>
                <w:szCs w:val="22"/>
              </w:rPr>
            </w:pPr>
          </w:p>
          <w:p w:rsidR="005C181A" w:rsidRPr="00014B32" w:rsidRDefault="005C181A" w:rsidP="005C181A">
            <w:pPr>
              <w:pStyle w:val="a7"/>
              <w:ind w:firstLine="0"/>
              <w:jc w:val="center"/>
              <w:rPr>
                <w:sz w:val="22"/>
                <w:szCs w:val="22"/>
              </w:rPr>
            </w:pPr>
            <w:r w:rsidRPr="00014B32">
              <w:rPr>
                <w:sz w:val="22"/>
                <w:szCs w:val="22"/>
              </w:rPr>
              <w:t>__________________ /Арипов С.Х./</w:t>
            </w:r>
          </w:p>
          <w:p w:rsidR="005C181A" w:rsidRDefault="005C181A" w:rsidP="005C181A">
            <w:pPr>
              <w:pStyle w:val="a7"/>
              <w:ind w:firstLine="0"/>
              <w:rPr>
                <w:sz w:val="22"/>
                <w:szCs w:val="22"/>
              </w:rPr>
            </w:pPr>
          </w:p>
          <w:p w:rsidR="005C181A" w:rsidRPr="00014B32" w:rsidRDefault="005C181A" w:rsidP="005C181A">
            <w:pPr>
              <w:pStyle w:val="a7"/>
              <w:ind w:firstLine="0"/>
              <w:rPr>
                <w:b/>
                <w:sz w:val="22"/>
                <w:szCs w:val="22"/>
              </w:rPr>
            </w:pPr>
            <w:r>
              <w:rPr>
                <w:sz w:val="22"/>
                <w:szCs w:val="22"/>
              </w:rPr>
              <w:t xml:space="preserve">                               </w:t>
            </w:r>
            <w:r w:rsidRPr="00014B32">
              <w:rPr>
                <w:sz w:val="22"/>
                <w:szCs w:val="22"/>
              </w:rPr>
              <w:t>мп</w:t>
            </w:r>
          </w:p>
        </w:tc>
      </w:tr>
    </w:tbl>
    <w:p w:rsidR="004B1735" w:rsidRPr="00D8626F" w:rsidRDefault="004B1735" w:rsidP="007362EC">
      <w:pPr>
        <w:jc w:val="center"/>
        <w:rPr>
          <w:b/>
          <w:sz w:val="14"/>
          <w:szCs w:val="24"/>
        </w:rPr>
      </w:pPr>
    </w:p>
    <w:p w:rsidR="0060347B" w:rsidRPr="00B3101F" w:rsidRDefault="0060347B" w:rsidP="00C95625">
      <w:pPr>
        <w:tabs>
          <w:tab w:val="left" w:pos="6355"/>
        </w:tabs>
        <w:rPr>
          <w:sz w:val="22"/>
          <w:szCs w:val="22"/>
        </w:rPr>
        <w:sectPr w:rsidR="0060347B" w:rsidRPr="00B3101F" w:rsidSect="005C181A">
          <w:pgSz w:w="11906" w:h="16838" w:code="9"/>
          <w:pgMar w:top="675" w:right="709" w:bottom="568" w:left="993" w:header="142" w:footer="244" w:gutter="0"/>
          <w:cols w:space="720"/>
          <w:docGrid w:linePitch="272"/>
        </w:sectPr>
      </w:pPr>
    </w:p>
    <w:p w:rsidR="00FE679C" w:rsidRPr="00014B32" w:rsidRDefault="00FE679C" w:rsidP="00FE679C">
      <w:pPr>
        <w:ind w:left="-142"/>
        <w:jc w:val="right"/>
        <w:rPr>
          <w:b/>
          <w:i/>
          <w:sz w:val="22"/>
          <w:szCs w:val="22"/>
        </w:rPr>
      </w:pPr>
      <w:r>
        <w:rPr>
          <w:b/>
          <w:i/>
          <w:sz w:val="22"/>
          <w:szCs w:val="22"/>
        </w:rPr>
        <w:lastRenderedPageBreak/>
        <w:t>Приложение №3</w:t>
      </w:r>
    </w:p>
    <w:p w:rsidR="00FE679C" w:rsidRPr="00014B32" w:rsidRDefault="00FE679C" w:rsidP="00FE679C">
      <w:pPr>
        <w:jc w:val="right"/>
        <w:rPr>
          <w:b/>
          <w:i/>
          <w:sz w:val="22"/>
          <w:szCs w:val="22"/>
        </w:rPr>
      </w:pPr>
      <w:r>
        <w:rPr>
          <w:b/>
          <w:i/>
          <w:sz w:val="22"/>
          <w:szCs w:val="22"/>
        </w:rPr>
        <w:t>к д</w:t>
      </w:r>
      <w:r w:rsidRPr="00014B32">
        <w:rPr>
          <w:b/>
          <w:i/>
          <w:sz w:val="22"/>
          <w:szCs w:val="22"/>
        </w:rPr>
        <w:t>оговор</w:t>
      </w:r>
      <w:r>
        <w:rPr>
          <w:b/>
          <w:i/>
          <w:sz w:val="22"/>
          <w:szCs w:val="22"/>
        </w:rPr>
        <w:t>у</w:t>
      </w:r>
      <w:r w:rsidRPr="00014B32">
        <w:rPr>
          <w:b/>
          <w:i/>
          <w:sz w:val="22"/>
          <w:szCs w:val="22"/>
        </w:rPr>
        <w:t xml:space="preserve"> №</w:t>
      </w:r>
      <w:r>
        <w:rPr>
          <w:b/>
          <w:i/>
          <w:sz w:val="22"/>
          <w:szCs w:val="22"/>
        </w:rPr>
        <w:t xml:space="preserve"> __Д / 22</w:t>
      </w:r>
      <w:r w:rsidRPr="00014B32">
        <w:rPr>
          <w:b/>
          <w:i/>
          <w:sz w:val="22"/>
          <w:szCs w:val="22"/>
        </w:rPr>
        <w:t>/ДУЗ</w:t>
      </w:r>
    </w:p>
    <w:p w:rsidR="00FE679C" w:rsidRPr="00014B32" w:rsidRDefault="00FE679C" w:rsidP="00FE679C">
      <w:pPr>
        <w:jc w:val="right"/>
        <w:rPr>
          <w:b/>
          <w:i/>
          <w:sz w:val="22"/>
          <w:szCs w:val="22"/>
        </w:rPr>
      </w:pPr>
      <w:r w:rsidRPr="00014B32">
        <w:rPr>
          <w:b/>
          <w:i/>
          <w:sz w:val="22"/>
          <w:szCs w:val="22"/>
        </w:rPr>
        <w:t>от «</w:t>
      </w:r>
      <w:r>
        <w:rPr>
          <w:b/>
          <w:i/>
          <w:sz w:val="22"/>
          <w:szCs w:val="22"/>
        </w:rPr>
        <w:t>___</w:t>
      </w:r>
      <w:r w:rsidRPr="00014B32">
        <w:rPr>
          <w:b/>
          <w:i/>
          <w:sz w:val="22"/>
          <w:szCs w:val="22"/>
        </w:rPr>
        <w:t xml:space="preserve">» </w:t>
      </w:r>
      <w:r>
        <w:rPr>
          <w:b/>
          <w:i/>
          <w:sz w:val="22"/>
          <w:szCs w:val="22"/>
        </w:rPr>
        <w:t>_________</w:t>
      </w:r>
      <w:r w:rsidRPr="00014B32">
        <w:rPr>
          <w:b/>
          <w:i/>
          <w:sz w:val="22"/>
          <w:szCs w:val="22"/>
        </w:rPr>
        <w:t xml:space="preserve"> 20</w:t>
      </w:r>
      <w:r>
        <w:rPr>
          <w:b/>
          <w:i/>
          <w:sz w:val="22"/>
          <w:szCs w:val="22"/>
        </w:rPr>
        <w:t>22</w:t>
      </w:r>
      <w:r w:rsidRPr="00014B32">
        <w:rPr>
          <w:b/>
          <w:i/>
          <w:sz w:val="22"/>
          <w:szCs w:val="22"/>
        </w:rPr>
        <w:t>г.</w:t>
      </w:r>
    </w:p>
    <w:p w:rsidR="005C376D" w:rsidRPr="000D3BE3" w:rsidRDefault="005C376D" w:rsidP="0060347B">
      <w:pPr>
        <w:tabs>
          <w:tab w:val="left" w:pos="11319"/>
        </w:tabs>
        <w:rPr>
          <w:sz w:val="10"/>
          <w:szCs w:val="24"/>
        </w:rPr>
      </w:pPr>
    </w:p>
    <w:p w:rsidR="005C376D" w:rsidRPr="004700B8" w:rsidRDefault="005C376D" w:rsidP="005C376D">
      <w:pPr>
        <w:pStyle w:val="a7"/>
        <w:ind w:left="-567" w:right="141"/>
        <w:jc w:val="center"/>
        <w:rPr>
          <w:b/>
          <w:sz w:val="22"/>
          <w:szCs w:val="22"/>
        </w:rPr>
      </w:pPr>
      <w:r w:rsidRPr="004700B8">
        <w:rPr>
          <w:b/>
          <w:sz w:val="22"/>
          <w:szCs w:val="22"/>
        </w:rPr>
        <w:t>ФОРМА</w:t>
      </w:r>
    </w:p>
    <w:p w:rsidR="005C376D" w:rsidRPr="004700B8" w:rsidRDefault="005C376D" w:rsidP="005C376D">
      <w:pPr>
        <w:pStyle w:val="a7"/>
        <w:ind w:left="-567" w:right="141"/>
        <w:jc w:val="center"/>
        <w:rPr>
          <w:b/>
          <w:sz w:val="22"/>
          <w:szCs w:val="22"/>
        </w:rPr>
      </w:pPr>
      <w:r w:rsidRPr="004700B8">
        <w:rPr>
          <w:b/>
          <w:sz w:val="22"/>
          <w:szCs w:val="22"/>
        </w:rPr>
        <w:t>Заказ № _____</w:t>
      </w:r>
    </w:p>
    <w:p w:rsidR="005C376D" w:rsidRPr="004700B8" w:rsidRDefault="005C376D" w:rsidP="005C376D">
      <w:pPr>
        <w:pStyle w:val="a7"/>
        <w:ind w:left="-567" w:right="141"/>
        <w:jc w:val="center"/>
        <w:rPr>
          <w:b/>
          <w:sz w:val="22"/>
          <w:szCs w:val="22"/>
        </w:rPr>
      </w:pPr>
      <w:r w:rsidRPr="004700B8">
        <w:rPr>
          <w:b/>
          <w:sz w:val="22"/>
          <w:szCs w:val="22"/>
        </w:rPr>
        <w:t xml:space="preserve">К Договору № ________от____________ </w:t>
      </w:r>
    </w:p>
    <w:p w:rsidR="005C376D" w:rsidRPr="004700B8" w:rsidRDefault="005C376D" w:rsidP="005C376D">
      <w:pPr>
        <w:pStyle w:val="a7"/>
        <w:ind w:left="-567" w:right="141"/>
        <w:rPr>
          <w:sz w:val="22"/>
          <w:szCs w:val="22"/>
        </w:rPr>
      </w:pPr>
    </w:p>
    <w:p w:rsidR="005C376D" w:rsidRPr="004700B8" w:rsidRDefault="005C376D" w:rsidP="005C376D">
      <w:pPr>
        <w:pStyle w:val="a7"/>
        <w:ind w:left="-567" w:right="141"/>
        <w:rPr>
          <w:sz w:val="22"/>
          <w:szCs w:val="22"/>
        </w:rPr>
      </w:pPr>
      <w:r w:rsidRPr="004700B8">
        <w:rPr>
          <w:sz w:val="22"/>
          <w:szCs w:val="22"/>
        </w:rPr>
        <w:t xml:space="preserve">г. Ташкент </w:t>
      </w:r>
      <w:r w:rsidRPr="004700B8">
        <w:rPr>
          <w:sz w:val="22"/>
          <w:szCs w:val="22"/>
        </w:rPr>
        <w:tab/>
      </w:r>
      <w:r w:rsidRPr="004700B8">
        <w:rPr>
          <w:sz w:val="22"/>
          <w:szCs w:val="22"/>
        </w:rPr>
        <w:tab/>
      </w:r>
      <w:r w:rsidRPr="004700B8">
        <w:rPr>
          <w:sz w:val="22"/>
          <w:szCs w:val="22"/>
        </w:rPr>
        <w:tab/>
      </w:r>
      <w:r w:rsidR="000A0EA8">
        <w:rPr>
          <w:sz w:val="22"/>
          <w:szCs w:val="22"/>
        </w:rPr>
        <w:tab/>
      </w:r>
      <w:r w:rsidR="000A0EA8">
        <w:rPr>
          <w:sz w:val="22"/>
          <w:szCs w:val="22"/>
        </w:rPr>
        <w:tab/>
      </w:r>
      <w:r w:rsidR="000A0EA8">
        <w:rPr>
          <w:sz w:val="22"/>
          <w:szCs w:val="22"/>
        </w:rPr>
        <w:tab/>
      </w:r>
      <w:r w:rsidRPr="004700B8">
        <w:rPr>
          <w:sz w:val="22"/>
          <w:szCs w:val="22"/>
        </w:rPr>
        <w:tab/>
      </w:r>
      <w:r w:rsidRPr="004700B8">
        <w:rPr>
          <w:sz w:val="22"/>
          <w:szCs w:val="22"/>
        </w:rPr>
        <w:tab/>
        <w:t>«</w:t>
      </w:r>
      <w:r>
        <w:rPr>
          <w:sz w:val="22"/>
          <w:szCs w:val="22"/>
        </w:rPr>
        <w:t>____» __________</w:t>
      </w:r>
      <w:r w:rsidRPr="004700B8">
        <w:rPr>
          <w:sz w:val="22"/>
          <w:szCs w:val="22"/>
        </w:rPr>
        <w:t>_ 20_ г.</w:t>
      </w:r>
    </w:p>
    <w:p w:rsidR="005C376D" w:rsidRPr="004700B8" w:rsidRDefault="005C376D" w:rsidP="005C376D">
      <w:pPr>
        <w:pStyle w:val="a7"/>
        <w:ind w:left="-567" w:right="141"/>
        <w:rPr>
          <w:sz w:val="22"/>
          <w:szCs w:val="22"/>
        </w:rPr>
      </w:pPr>
    </w:p>
    <w:p w:rsidR="005C376D" w:rsidRPr="004700B8" w:rsidRDefault="005C376D" w:rsidP="005C376D">
      <w:pPr>
        <w:pStyle w:val="a7"/>
        <w:ind w:left="-567" w:right="-143" w:firstLine="1134"/>
        <w:rPr>
          <w:sz w:val="22"/>
          <w:szCs w:val="22"/>
        </w:rPr>
      </w:pPr>
      <w:r>
        <w:rPr>
          <w:b/>
          <w:sz w:val="22"/>
          <w:szCs w:val="22"/>
        </w:rPr>
        <w:t>_______________________</w:t>
      </w:r>
      <w:r w:rsidRPr="004700B8">
        <w:rPr>
          <w:sz w:val="22"/>
          <w:szCs w:val="22"/>
        </w:rPr>
        <w:t xml:space="preserve">, в дальнейшем именуемое «Подрядчик», в лице _______________, действующего на основании </w:t>
      </w:r>
      <w:r>
        <w:rPr>
          <w:sz w:val="22"/>
          <w:szCs w:val="22"/>
        </w:rPr>
        <w:t>___________</w:t>
      </w:r>
      <w:r w:rsidRPr="004700B8">
        <w:rPr>
          <w:sz w:val="22"/>
          <w:szCs w:val="22"/>
        </w:rPr>
        <w:t xml:space="preserve"> с одной стороны, и</w:t>
      </w:r>
    </w:p>
    <w:p w:rsidR="005C376D" w:rsidRPr="004700B8" w:rsidRDefault="005C376D" w:rsidP="005C376D">
      <w:pPr>
        <w:pStyle w:val="a7"/>
        <w:ind w:left="-567" w:right="-143"/>
        <w:rPr>
          <w:sz w:val="22"/>
          <w:szCs w:val="22"/>
        </w:rPr>
      </w:pPr>
      <w:r w:rsidRPr="004700B8">
        <w:rPr>
          <w:b/>
          <w:sz w:val="22"/>
          <w:szCs w:val="22"/>
        </w:rPr>
        <w:t>Общество с ограниченной ответственностью «UNIVERSAL MOBILE SYSTEMS»</w:t>
      </w:r>
      <w:r w:rsidR="001A50FF">
        <w:rPr>
          <w:b/>
          <w:sz w:val="22"/>
          <w:szCs w:val="22"/>
        </w:rPr>
        <w:t xml:space="preserve"> </w:t>
      </w:r>
      <w:r w:rsidRPr="00656786">
        <w:rPr>
          <w:b/>
          <w:sz w:val="22"/>
          <w:szCs w:val="22"/>
        </w:rPr>
        <w:t>(ООО «UMS»)</w:t>
      </w:r>
      <w:r w:rsidRPr="004700B8">
        <w:rPr>
          <w:sz w:val="22"/>
          <w:szCs w:val="22"/>
        </w:rPr>
        <w:t>, в дальнейшем именуемое «Заказчик», в лице</w:t>
      </w:r>
      <w:r w:rsidR="001A50FF">
        <w:rPr>
          <w:sz w:val="22"/>
          <w:szCs w:val="22"/>
        </w:rPr>
        <w:t xml:space="preserve"> </w:t>
      </w:r>
      <w:r w:rsidRPr="00F82308">
        <w:rPr>
          <w:sz w:val="22"/>
          <w:szCs w:val="22"/>
        </w:rPr>
        <w:t>_____________________________________</w:t>
      </w:r>
      <w:r w:rsidR="001A50FF">
        <w:rPr>
          <w:sz w:val="22"/>
          <w:szCs w:val="22"/>
        </w:rPr>
        <w:t xml:space="preserve"> </w:t>
      </w:r>
      <w:r w:rsidRPr="004700B8">
        <w:rPr>
          <w:sz w:val="22"/>
          <w:szCs w:val="22"/>
        </w:rPr>
        <w:t xml:space="preserve">действующего на основании </w:t>
      </w:r>
      <w:r w:rsidRPr="00F82308">
        <w:rPr>
          <w:sz w:val="22"/>
          <w:szCs w:val="22"/>
        </w:rPr>
        <w:t>__________</w:t>
      </w:r>
      <w:r w:rsidRPr="004700B8">
        <w:rPr>
          <w:sz w:val="22"/>
          <w:szCs w:val="22"/>
        </w:rPr>
        <w:t>, с другой стороны, вместе именуемые «Стороны», а по отдельности «Сторона», заключили настоящий Заказ о нижеследующем:</w:t>
      </w:r>
    </w:p>
    <w:p w:rsidR="005C376D" w:rsidRDefault="005C376D" w:rsidP="003F5FA9">
      <w:pPr>
        <w:pStyle w:val="a7"/>
        <w:numPr>
          <w:ilvl w:val="0"/>
          <w:numId w:val="5"/>
        </w:numPr>
        <w:ind w:left="-567" w:right="-1" w:firstLine="567"/>
        <w:rPr>
          <w:sz w:val="22"/>
          <w:szCs w:val="22"/>
        </w:rPr>
      </w:pPr>
      <w:r w:rsidRPr="004700B8">
        <w:rPr>
          <w:sz w:val="22"/>
          <w:szCs w:val="22"/>
        </w:rPr>
        <w:t xml:space="preserve">Подрядчик обязуется выполнить Работы, а Заказчик обязуется принять и оплатить их результат согласно </w:t>
      </w:r>
      <w:r>
        <w:rPr>
          <w:sz w:val="22"/>
          <w:szCs w:val="22"/>
        </w:rPr>
        <w:t>расчетной стоимости работ, являющейся</w:t>
      </w:r>
      <w:r w:rsidRPr="004700B8">
        <w:rPr>
          <w:sz w:val="22"/>
          <w:szCs w:val="22"/>
        </w:rPr>
        <w:t xml:space="preserve"> неотъемлемой частью настоящего Заказа.</w:t>
      </w:r>
    </w:p>
    <w:p w:rsidR="001D4553" w:rsidRPr="004700B8" w:rsidRDefault="001D4553" w:rsidP="001D4553">
      <w:pPr>
        <w:pStyle w:val="a7"/>
        <w:ind w:right="-1" w:firstLine="0"/>
        <w:rPr>
          <w:sz w:val="22"/>
          <w:szCs w:val="22"/>
        </w:rPr>
      </w:pPr>
    </w:p>
    <w:tbl>
      <w:tblPr>
        <w:tblW w:w="523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2940"/>
        <w:gridCol w:w="1114"/>
        <w:gridCol w:w="639"/>
        <w:gridCol w:w="1199"/>
        <w:gridCol w:w="1162"/>
        <w:gridCol w:w="1219"/>
        <w:gridCol w:w="1313"/>
      </w:tblGrid>
      <w:tr w:rsidR="001D3F6C" w:rsidRPr="001B19E9" w:rsidTr="005F7F59">
        <w:trPr>
          <w:trHeight w:val="275"/>
        </w:trPr>
        <w:tc>
          <w:tcPr>
            <w:tcW w:w="5000" w:type="pct"/>
            <w:gridSpan w:val="8"/>
            <w:vAlign w:val="center"/>
          </w:tcPr>
          <w:p w:rsidR="001D3F6C" w:rsidRPr="00253887" w:rsidRDefault="001D4553" w:rsidP="00DD3114">
            <w:pPr>
              <w:jc w:val="center"/>
            </w:pPr>
            <w:r w:rsidRPr="001D4553">
              <w:rPr>
                <w:b/>
                <w:color w:val="000000"/>
              </w:rPr>
              <w:t>Наименование проекта</w:t>
            </w:r>
          </w:p>
        </w:tc>
      </w:tr>
      <w:tr w:rsidR="001D3F6C" w:rsidRPr="001B19E9" w:rsidTr="005F7F59">
        <w:trPr>
          <w:trHeight w:val="279"/>
        </w:trPr>
        <w:tc>
          <w:tcPr>
            <w:tcW w:w="5000" w:type="pct"/>
            <w:gridSpan w:val="8"/>
            <w:vAlign w:val="center"/>
          </w:tcPr>
          <w:p w:rsidR="001D3F6C" w:rsidRPr="00253887" w:rsidRDefault="00DD3114" w:rsidP="00DD3114">
            <w:pPr>
              <w:jc w:val="center"/>
            </w:pPr>
            <w:r w:rsidRPr="001D4553">
              <w:rPr>
                <w:b/>
                <w:color w:val="000000"/>
              </w:rPr>
              <w:t>Участки</w:t>
            </w:r>
            <w:r w:rsidR="001D4553" w:rsidRPr="001D4553">
              <w:rPr>
                <w:b/>
                <w:color w:val="000000"/>
              </w:rPr>
              <w:t xml:space="preserve"> выполнения работ</w:t>
            </w:r>
            <w:r>
              <w:t>(№площадки/Имя площадки)</w:t>
            </w:r>
          </w:p>
        </w:tc>
      </w:tr>
      <w:tr w:rsidR="005F7F59" w:rsidRPr="001B19E9" w:rsidTr="005F7F59">
        <w:trPr>
          <w:trHeight w:val="750"/>
        </w:trPr>
        <w:tc>
          <w:tcPr>
            <w:tcW w:w="241" w:type="pct"/>
            <w:vAlign w:val="center"/>
          </w:tcPr>
          <w:p w:rsidR="005F7F59" w:rsidRPr="003422CF" w:rsidRDefault="005F7F59" w:rsidP="00597AFE">
            <w:pPr>
              <w:jc w:val="center"/>
              <w:rPr>
                <w:color w:val="000000"/>
              </w:rPr>
            </w:pPr>
            <w:r w:rsidRPr="003422CF">
              <w:rPr>
                <w:color w:val="000000"/>
              </w:rPr>
              <w:t>№ п/п</w:t>
            </w:r>
          </w:p>
        </w:tc>
        <w:tc>
          <w:tcPr>
            <w:tcW w:w="1460" w:type="pct"/>
            <w:vAlign w:val="center"/>
          </w:tcPr>
          <w:p w:rsidR="005F7F59" w:rsidRPr="003422CF" w:rsidRDefault="005F7F59" w:rsidP="00597AFE">
            <w:pPr>
              <w:jc w:val="center"/>
              <w:rPr>
                <w:color w:val="000000"/>
              </w:rPr>
            </w:pPr>
            <w:r w:rsidRPr="003422CF">
              <w:rPr>
                <w:color w:val="000000"/>
              </w:rPr>
              <w:t>Наименование видов работ</w:t>
            </w:r>
          </w:p>
        </w:tc>
        <w:tc>
          <w:tcPr>
            <w:tcW w:w="553" w:type="pct"/>
            <w:vAlign w:val="center"/>
          </w:tcPr>
          <w:p w:rsidR="005F7F59" w:rsidRPr="003422CF" w:rsidRDefault="005F7F59" w:rsidP="00597AFE">
            <w:pPr>
              <w:jc w:val="center"/>
              <w:rPr>
                <w:color w:val="000000"/>
              </w:rPr>
            </w:pPr>
            <w:r w:rsidRPr="003422CF">
              <w:rPr>
                <w:color w:val="000000"/>
              </w:rPr>
              <w:t>Единца измерения</w:t>
            </w:r>
          </w:p>
        </w:tc>
        <w:tc>
          <w:tcPr>
            <w:tcW w:w="317" w:type="pct"/>
            <w:vAlign w:val="center"/>
          </w:tcPr>
          <w:p w:rsidR="005F7F59" w:rsidRPr="003422CF" w:rsidRDefault="005F7F59" w:rsidP="00597AFE">
            <w:pPr>
              <w:jc w:val="center"/>
              <w:rPr>
                <w:color w:val="000000"/>
              </w:rPr>
            </w:pPr>
            <w:r>
              <w:rPr>
                <w:color w:val="000000"/>
              </w:rPr>
              <w:t>Кол-во</w:t>
            </w:r>
          </w:p>
        </w:tc>
        <w:tc>
          <w:tcPr>
            <w:tcW w:w="595" w:type="pct"/>
            <w:vAlign w:val="center"/>
          </w:tcPr>
          <w:p w:rsidR="005F7F59" w:rsidRPr="003422CF" w:rsidRDefault="005F7F59" w:rsidP="00597AFE">
            <w:pPr>
              <w:jc w:val="center"/>
              <w:rPr>
                <w:color w:val="000000"/>
              </w:rPr>
            </w:pPr>
            <w:r w:rsidRPr="003422CF">
              <w:rPr>
                <w:color w:val="000000"/>
              </w:rPr>
              <w:t>Цена за ед</w:t>
            </w:r>
            <w:r>
              <w:rPr>
                <w:color w:val="000000"/>
              </w:rPr>
              <w:t>.</w:t>
            </w:r>
          </w:p>
          <w:p w:rsidR="005F7F59" w:rsidRPr="003422CF" w:rsidRDefault="005F7F59" w:rsidP="005F7F59">
            <w:pPr>
              <w:jc w:val="center"/>
              <w:rPr>
                <w:color w:val="000000"/>
              </w:rPr>
            </w:pPr>
            <w:r w:rsidRPr="003422CF">
              <w:rPr>
                <w:color w:val="000000"/>
              </w:rPr>
              <w:t xml:space="preserve">(сум, </w:t>
            </w:r>
            <w:r>
              <w:rPr>
                <w:color w:val="000000"/>
              </w:rPr>
              <w:t>без</w:t>
            </w:r>
            <w:r w:rsidRPr="003422CF">
              <w:rPr>
                <w:color w:val="000000"/>
              </w:rPr>
              <w:t xml:space="preserve"> НДС)</w:t>
            </w:r>
          </w:p>
        </w:tc>
        <w:tc>
          <w:tcPr>
            <w:tcW w:w="577" w:type="pct"/>
            <w:vAlign w:val="center"/>
          </w:tcPr>
          <w:p w:rsidR="005F7F59" w:rsidRPr="003422CF" w:rsidRDefault="005F7F59" w:rsidP="005F7F59">
            <w:pPr>
              <w:jc w:val="center"/>
              <w:rPr>
                <w:color w:val="000000"/>
              </w:rPr>
            </w:pPr>
            <w:r w:rsidRPr="003422CF">
              <w:rPr>
                <w:color w:val="000000"/>
              </w:rPr>
              <w:t>Цена за ед</w:t>
            </w:r>
            <w:r>
              <w:rPr>
                <w:color w:val="000000"/>
              </w:rPr>
              <w:t>.</w:t>
            </w:r>
          </w:p>
          <w:p w:rsidR="005F7F59" w:rsidRPr="003422CF" w:rsidRDefault="005F7F59" w:rsidP="005F7F59">
            <w:pPr>
              <w:jc w:val="center"/>
              <w:rPr>
                <w:color w:val="000000"/>
              </w:rPr>
            </w:pPr>
            <w:r w:rsidRPr="003422CF">
              <w:rPr>
                <w:color w:val="000000"/>
              </w:rPr>
              <w:t xml:space="preserve">(сум, </w:t>
            </w:r>
            <w:r>
              <w:rPr>
                <w:color w:val="000000"/>
              </w:rPr>
              <w:t>с</w:t>
            </w:r>
            <w:r w:rsidRPr="003422CF">
              <w:rPr>
                <w:color w:val="000000"/>
              </w:rPr>
              <w:t xml:space="preserve"> НДС)</w:t>
            </w:r>
          </w:p>
        </w:tc>
        <w:tc>
          <w:tcPr>
            <w:tcW w:w="605" w:type="pct"/>
            <w:vAlign w:val="center"/>
          </w:tcPr>
          <w:p w:rsidR="005F7F59" w:rsidRPr="003422CF" w:rsidRDefault="005F7F59" w:rsidP="00597AFE">
            <w:pPr>
              <w:jc w:val="center"/>
              <w:rPr>
                <w:color w:val="000000"/>
              </w:rPr>
            </w:pPr>
            <w:r>
              <w:rPr>
                <w:color w:val="000000"/>
              </w:rPr>
              <w:t>Стоимость</w:t>
            </w:r>
          </w:p>
          <w:p w:rsidR="005F7F59" w:rsidRPr="003422CF" w:rsidRDefault="005F7F59" w:rsidP="00597AFE">
            <w:pPr>
              <w:jc w:val="center"/>
            </w:pPr>
            <w:r w:rsidRPr="003422CF">
              <w:rPr>
                <w:color w:val="000000"/>
              </w:rPr>
              <w:t>(сум, без НДС)</w:t>
            </w:r>
          </w:p>
        </w:tc>
        <w:tc>
          <w:tcPr>
            <w:tcW w:w="651" w:type="pct"/>
            <w:vAlign w:val="center"/>
          </w:tcPr>
          <w:p w:rsidR="005F7F59" w:rsidRPr="003422CF" w:rsidRDefault="005F7F59" w:rsidP="00597AFE">
            <w:pPr>
              <w:jc w:val="center"/>
              <w:rPr>
                <w:color w:val="000000"/>
              </w:rPr>
            </w:pPr>
            <w:r>
              <w:rPr>
                <w:color w:val="000000"/>
              </w:rPr>
              <w:t>Стоимость</w:t>
            </w:r>
          </w:p>
          <w:p w:rsidR="005F7F59" w:rsidRPr="003422CF" w:rsidRDefault="005F7F59" w:rsidP="00597AFE">
            <w:pPr>
              <w:jc w:val="center"/>
            </w:pPr>
            <w:r w:rsidRPr="003422CF">
              <w:rPr>
                <w:color w:val="000000"/>
              </w:rPr>
              <w:t>(сум, с НДС)</w:t>
            </w:r>
          </w:p>
        </w:tc>
      </w:tr>
      <w:tr w:rsidR="005F7F59" w:rsidRPr="001B19E9" w:rsidTr="005F7F59">
        <w:trPr>
          <w:trHeight w:val="131"/>
        </w:trPr>
        <w:tc>
          <w:tcPr>
            <w:tcW w:w="241" w:type="pct"/>
          </w:tcPr>
          <w:p w:rsidR="005F7F59" w:rsidRPr="001B19E9" w:rsidRDefault="005F7F59" w:rsidP="001D3F6C">
            <w:pPr>
              <w:pStyle w:val="a7"/>
              <w:spacing w:line="360" w:lineRule="auto"/>
              <w:ind w:right="141" w:firstLine="0"/>
              <w:rPr>
                <w:sz w:val="20"/>
                <w:szCs w:val="20"/>
              </w:rPr>
            </w:pPr>
          </w:p>
        </w:tc>
        <w:tc>
          <w:tcPr>
            <w:tcW w:w="1460" w:type="pct"/>
          </w:tcPr>
          <w:p w:rsidR="005F7F59" w:rsidRPr="001B19E9" w:rsidRDefault="005F7F59" w:rsidP="001D3F6C">
            <w:pPr>
              <w:pStyle w:val="a7"/>
              <w:spacing w:line="360" w:lineRule="auto"/>
              <w:ind w:right="141" w:firstLine="0"/>
              <w:rPr>
                <w:sz w:val="20"/>
                <w:szCs w:val="20"/>
              </w:rPr>
            </w:pPr>
          </w:p>
        </w:tc>
        <w:tc>
          <w:tcPr>
            <w:tcW w:w="553" w:type="pct"/>
          </w:tcPr>
          <w:p w:rsidR="005F7F59" w:rsidRPr="001B19E9" w:rsidRDefault="005F7F59" w:rsidP="001D3F6C">
            <w:pPr>
              <w:pStyle w:val="a7"/>
              <w:spacing w:line="360" w:lineRule="auto"/>
              <w:ind w:right="141" w:firstLine="0"/>
              <w:rPr>
                <w:sz w:val="20"/>
                <w:szCs w:val="20"/>
              </w:rPr>
            </w:pPr>
          </w:p>
        </w:tc>
        <w:tc>
          <w:tcPr>
            <w:tcW w:w="317" w:type="pct"/>
          </w:tcPr>
          <w:p w:rsidR="005F7F59" w:rsidRPr="00DA243E" w:rsidRDefault="005F7F59" w:rsidP="001D3F6C">
            <w:pPr>
              <w:pStyle w:val="a7"/>
              <w:spacing w:line="360" w:lineRule="auto"/>
              <w:ind w:right="141" w:firstLine="0"/>
              <w:rPr>
                <w:sz w:val="20"/>
                <w:szCs w:val="20"/>
                <w:highlight w:val="yellow"/>
              </w:rPr>
            </w:pPr>
          </w:p>
        </w:tc>
        <w:tc>
          <w:tcPr>
            <w:tcW w:w="595" w:type="pct"/>
          </w:tcPr>
          <w:p w:rsidR="005F7F59" w:rsidRPr="00DA243E" w:rsidRDefault="005F7F59" w:rsidP="001D3F6C">
            <w:pPr>
              <w:pStyle w:val="a7"/>
              <w:spacing w:line="360" w:lineRule="auto"/>
              <w:ind w:right="141" w:firstLine="0"/>
              <w:rPr>
                <w:sz w:val="20"/>
                <w:szCs w:val="20"/>
                <w:highlight w:val="yellow"/>
              </w:rPr>
            </w:pPr>
          </w:p>
        </w:tc>
        <w:tc>
          <w:tcPr>
            <w:tcW w:w="577" w:type="pct"/>
          </w:tcPr>
          <w:p w:rsidR="005F7F59" w:rsidRPr="00DA243E" w:rsidRDefault="005F7F59" w:rsidP="001D3F6C">
            <w:pPr>
              <w:pStyle w:val="a7"/>
              <w:spacing w:line="360" w:lineRule="auto"/>
              <w:ind w:right="141" w:firstLine="0"/>
              <w:rPr>
                <w:sz w:val="20"/>
                <w:szCs w:val="20"/>
                <w:highlight w:val="yellow"/>
              </w:rPr>
            </w:pPr>
          </w:p>
        </w:tc>
        <w:tc>
          <w:tcPr>
            <w:tcW w:w="605" w:type="pct"/>
            <w:vAlign w:val="center"/>
          </w:tcPr>
          <w:p w:rsidR="005F7F59" w:rsidRPr="001B19E9" w:rsidRDefault="005F7F59" w:rsidP="001D3F6C">
            <w:pPr>
              <w:pStyle w:val="a7"/>
              <w:ind w:right="33" w:firstLine="0"/>
              <w:rPr>
                <w:sz w:val="20"/>
                <w:szCs w:val="20"/>
              </w:rPr>
            </w:pPr>
          </w:p>
        </w:tc>
        <w:tc>
          <w:tcPr>
            <w:tcW w:w="651" w:type="pct"/>
          </w:tcPr>
          <w:p w:rsidR="005F7F59" w:rsidRPr="001B19E9" w:rsidRDefault="005F7F59" w:rsidP="001D3F6C">
            <w:pPr>
              <w:pStyle w:val="a7"/>
              <w:ind w:right="33" w:firstLine="0"/>
              <w:jc w:val="center"/>
              <w:rPr>
                <w:sz w:val="20"/>
                <w:szCs w:val="20"/>
              </w:rPr>
            </w:pPr>
          </w:p>
        </w:tc>
      </w:tr>
    </w:tbl>
    <w:p w:rsidR="00EC3BEB" w:rsidRPr="000D3BE3" w:rsidRDefault="00EC3BEB" w:rsidP="00DD3114">
      <w:pPr>
        <w:pStyle w:val="a7"/>
        <w:ind w:right="-143" w:firstLine="0"/>
        <w:rPr>
          <w:sz w:val="16"/>
          <w:szCs w:val="22"/>
        </w:rPr>
      </w:pPr>
    </w:p>
    <w:p w:rsidR="005C376D" w:rsidRPr="004700B8" w:rsidRDefault="005C376D" w:rsidP="005C376D">
      <w:pPr>
        <w:pStyle w:val="a7"/>
        <w:ind w:left="-567" w:right="-143"/>
        <w:rPr>
          <w:sz w:val="22"/>
          <w:szCs w:val="22"/>
        </w:rPr>
      </w:pPr>
      <w:r>
        <w:rPr>
          <w:sz w:val="22"/>
          <w:szCs w:val="22"/>
        </w:rPr>
        <w:t>2.</w:t>
      </w:r>
      <w:r w:rsidRPr="004700B8">
        <w:rPr>
          <w:b/>
          <w:sz w:val="22"/>
          <w:szCs w:val="22"/>
        </w:rPr>
        <w:t>Срок выполнения работ</w:t>
      </w:r>
      <w:r w:rsidRPr="004700B8">
        <w:rPr>
          <w:sz w:val="22"/>
          <w:szCs w:val="22"/>
        </w:rPr>
        <w:t xml:space="preserve">: начало - в течение </w:t>
      </w:r>
      <w:r w:rsidR="00356708">
        <w:rPr>
          <w:sz w:val="22"/>
          <w:szCs w:val="22"/>
        </w:rPr>
        <w:t>___</w:t>
      </w:r>
      <w:r w:rsidRPr="004700B8">
        <w:rPr>
          <w:sz w:val="22"/>
          <w:szCs w:val="22"/>
        </w:rPr>
        <w:t xml:space="preserve"> (</w:t>
      </w:r>
      <w:r w:rsidR="00356708">
        <w:rPr>
          <w:sz w:val="22"/>
          <w:szCs w:val="22"/>
        </w:rPr>
        <w:t xml:space="preserve">    </w:t>
      </w:r>
      <w:r w:rsidRPr="004700B8">
        <w:rPr>
          <w:sz w:val="22"/>
          <w:szCs w:val="22"/>
        </w:rPr>
        <w:t>) рабочих дней со дня поступления предоплаты от Заказчика.</w:t>
      </w:r>
    </w:p>
    <w:p w:rsidR="005C376D" w:rsidRDefault="005C376D" w:rsidP="005C376D">
      <w:pPr>
        <w:pStyle w:val="a7"/>
        <w:ind w:left="-567" w:right="141"/>
        <w:rPr>
          <w:sz w:val="22"/>
          <w:szCs w:val="22"/>
        </w:rPr>
      </w:pPr>
      <w:r w:rsidRPr="004700B8">
        <w:rPr>
          <w:sz w:val="22"/>
          <w:szCs w:val="22"/>
        </w:rPr>
        <w:t xml:space="preserve">                                                  окончание- ______________________________________</w:t>
      </w:r>
    </w:p>
    <w:p w:rsidR="005C376D" w:rsidRDefault="005C376D" w:rsidP="005C376D">
      <w:pPr>
        <w:pStyle w:val="a7"/>
        <w:ind w:left="-567" w:right="-143"/>
        <w:rPr>
          <w:b/>
          <w:sz w:val="22"/>
          <w:szCs w:val="22"/>
        </w:rPr>
      </w:pPr>
      <w:r w:rsidRPr="00472950">
        <w:rPr>
          <w:sz w:val="22"/>
          <w:szCs w:val="22"/>
        </w:rPr>
        <w:t>3.</w:t>
      </w:r>
      <w:r>
        <w:rPr>
          <w:sz w:val="22"/>
          <w:szCs w:val="22"/>
        </w:rPr>
        <w:t xml:space="preserve">Предварительная </w:t>
      </w:r>
      <w:r w:rsidRPr="004700B8">
        <w:rPr>
          <w:sz w:val="22"/>
          <w:szCs w:val="22"/>
        </w:rPr>
        <w:t>сумма Работ по настоящему Заказу соста</w:t>
      </w:r>
      <w:r>
        <w:rPr>
          <w:sz w:val="22"/>
          <w:szCs w:val="22"/>
        </w:rPr>
        <w:t xml:space="preserve">вляет _____ (______) </w:t>
      </w:r>
      <w:r w:rsidRPr="00704C25">
        <w:rPr>
          <w:sz w:val="22"/>
          <w:szCs w:val="22"/>
        </w:rPr>
        <w:t>сум</w:t>
      </w:r>
      <w:r w:rsidR="00FE069E">
        <w:rPr>
          <w:sz w:val="22"/>
          <w:szCs w:val="22"/>
        </w:rPr>
        <w:t>,</w:t>
      </w:r>
      <w:r w:rsidR="001A50FF">
        <w:rPr>
          <w:sz w:val="22"/>
          <w:szCs w:val="22"/>
        </w:rPr>
        <w:t xml:space="preserve"> </w:t>
      </w:r>
      <w:r w:rsidR="00C51F14">
        <w:rPr>
          <w:sz w:val="22"/>
          <w:szCs w:val="22"/>
        </w:rPr>
        <w:t>с</w:t>
      </w:r>
      <w:r w:rsidRPr="00704C25">
        <w:rPr>
          <w:sz w:val="22"/>
          <w:szCs w:val="22"/>
        </w:rPr>
        <w:t xml:space="preserve"> НДС.</w:t>
      </w:r>
    </w:p>
    <w:p w:rsidR="005C376D" w:rsidRDefault="005C376D" w:rsidP="005C376D">
      <w:pPr>
        <w:pStyle w:val="a7"/>
        <w:ind w:left="-567" w:right="-143"/>
        <w:rPr>
          <w:sz w:val="24"/>
          <w:szCs w:val="24"/>
        </w:rPr>
      </w:pPr>
      <w:r w:rsidRPr="00472950">
        <w:rPr>
          <w:sz w:val="22"/>
          <w:szCs w:val="22"/>
        </w:rPr>
        <w:t>3.1</w:t>
      </w:r>
      <w:r w:rsidR="00FE679C">
        <w:rPr>
          <w:sz w:val="22"/>
          <w:szCs w:val="22"/>
        </w:rPr>
        <w:t xml:space="preserve">. Предоплата </w:t>
      </w:r>
      <w:r w:rsidR="00FE679C" w:rsidRPr="00FE679C">
        <w:rPr>
          <w:sz w:val="22"/>
          <w:szCs w:val="22"/>
        </w:rPr>
        <w:t>___% (_______процентов) от суммы Заказа в течении 10 банковских дней после подписания Заказа Сторонами.</w:t>
      </w:r>
    </w:p>
    <w:p w:rsidR="00FE679C" w:rsidRPr="004700B8" w:rsidRDefault="00FE679C" w:rsidP="00FE679C">
      <w:pPr>
        <w:pStyle w:val="a7"/>
        <w:ind w:left="-567" w:right="-143"/>
        <w:rPr>
          <w:sz w:val="22"/>
          <w:szCs w:val="22"/>
        </w:rPr>
      </w:pPr>
      <w:r w:rsidRPr="00FE679C">
        <w:rPr>
          <w:sz w:val="22"/>
          <w:szCs w:val="22"/>
        </w:rPr>
        <w:t>Окончательный расчет, по соответствующему Заказу, производится на основании Актов выполненных работ и счет фактур за каждый объект/объем, по соответствующему Заказу, в течение 10 (десяти) банковских дней с момента подписания Сторонами Акта выполненных работ и счет фактуры.</w:t>
      </w:r>
    </w:p>
    <w:p w:rsidR="005C376D" w:rsidRPr="004700B8" w:rsidRDefault="005C376D" w:rsidP="005C376D">
      <w:pPr>
        <w:pStyle w:val="a7"/>
        <w:ind w:left="-567" w:right="-144"/>
        <w:rPr>
          <w:sz w:val="22"/>
          <w:szCs w:val="22"/>
        </w:rPr>
      </w:pPr>
      <w:r w:rsidRPr="004700B8">
        <w:rPr>
          <w:sz w:val="22"/>
          <w:szCs w:val="22"/>
        </w:rPr>
        <w:t xml:space="preserve">4. Подрядчик по окончанию выполнения работ по Заказу представляет Заказчику документы согласно Приложению к Заказу. </w:t>
      </w:r>
    </w:p>
    <w:p w:rsidR="005C376D" w:rsidRPr="004700B8" w:rsidRDefault="005C376D" w:rsidP="005C376D">
      <w:pPr>
        <w:pStyle w:val="a7"/>
        <w:ind w:left="-567" w:right="-144"/>
        <w:rPr>
          <w:sz w:val="22"/>
          <w:szCs w:val="22"/>
        </w:rPr>
      </w:pPr>
      <w:r w:rsidRPr="004700B8">
        <w:rPr>
          <w:sz w:val="22"/>
          <w:szCs w:val="22"/>
        </w:rPr>
        <w:t>5. Настоящий Заказ является неотъемлемой частью Договора, и вступает в силу с даты подписания Сторонами. Составлен в двух экземплярах, имеющих одинаковую юридическую силу по одному для каждой из Сторон.</w:t>
      </w:r>
    </w:p>
    <w:p w:rsidR="005C376D" w:rsidRDefault="005C376D" w:rsidP="005C376D">
      <w:pPr>
        <w:pStyle w:val="a7"/>
        <w:ind w:left="-567" w:right="141"/>
        <w:rPr>
          <w:sz w:val="22"/>
          <w:szCs w:val="22"/>
        </w:rPr>
      </w:pPr>
      <w:r w:rsidRPr="004700B8">
        <w:rPr>
          <w:sz w:val="22"/>
          <w:szCs w:val="22"/>
        </w:rPr>
        <w:t>6. Во всем остальн</w:t>
      </w:r>
      <w:r w:rsidR="006B7461">
        <w:rPr>
          <w:sz w:val="22"/>
          <w:szCs w:val="22"/>
        </w:rPr>
        <w:t>ы</w:t>
      </w:r>
      <w:r w:rsidRPr="004700B8">
        <w:rPr>
          <w:sz w:val="22"/>
          <w:szCs w:val="22"/>
        </w:rPr>
        <w:t xml:space="preserve">м </w:t>
      </w:r>
      <w:r w:rsidR="006B7461">
        <w:rPr>
          <w:sz w:val="22"/>
          <w:szCs w:val="22"/>
        </w:rPr>
        <w:t>С</w:t>
      </w:r>
      <w:r w:rsidRPr="004700B8">
        <w:rPr>
          <w:sz w:val="22"/>
          <w:szCs w:val="22"/>
        </w:rPr>
        <w:t>тороны руководствуются условиями Договора.</w:t>
      </w:r>
    </w:p>
    <w:p w:rsidR="005C376D" w:rsidRDefault="005C376D" w:rsidP="005C376D">
      <w:pPr>
        <w:pStyle w:val="a7"/>
        <w:ind w:left="-567" w:right="141"/>
        <w:rPr>
          <w:sz w:val="22"/>
          <w:szCs w:val="22"/>
        </w:rPr>
      </w:pPr>
    </w:p>
    <w:tbl>
      <w:tblPr>
        <w:tblW w:w="9639" w:type="dxa"/>
        <w:jc w:val="center"/>
        <w:tblLayout w:type="fixed"/>
        <w:tblLook w:val="0000" w:firstRow="0" w:lastRow="0" w:firstColumn="0" w:lastColumn="0" w:noHBand="0" w:noVBand="0"/>
      </w:tblPr>
      <w:tblGrid>
        <w:gridCol w:w="5245"/>
        <w:gridCol w:w="4394"/>
      </w:tblGrid>
      <w:tr w:rsidR="005C376D" w:rsidRPr="004700B8" w:rsidTr="00981041">
        <w:trPr>
          <w:trHeight w:val="1169"/>
          <w:jc w:val="center"/>
        </w:trPr>
        <w:tc>
          <w:tcPr>
            <w:tcW w:w="5245" w:type="dxa"/>
          </w:tcPr>
          <w:p w:rsidR="005C376D" w:rsidRPr="004700B8" w:rsidRDefault="005C376D" w:rsidP="00981041">
            <w:pPr>
              <w:pStyle w:val="a7"/>
              <w:ind w:left="-567" w:right="141"/>
              <w:rPr>
                <w:sz w:val="22"/>
                <w:szCs w:val="22"/>
              </w:rPr>
            </w:pPr>
            <w:r w:rsidRPr="004700B8">
              <w:rPr>
                <w:sz w:val="22"/>
                <w:szCs w:val="22"/>
              </w:rPr>
              <w:t>От Подрядчика:</w:t>
            </w:r>
          </w:p>
          <w:p w:rsidR="005C376D" w:rsidRPr="004700B8" w:rsidRDefault="005C376D" w:rsidP="00981041">
            <w:pPr>
              <w:pStyle w:val="a7"/>
              <w:ind w:left="-567" w:right="141"/>
              <w:rPr>
                <w:sz w:val="22"/>
                <w:szCs w:val="22"/>
              </w:rPr>
            </w:pPr>
          </w:p>
          <w:p w:rsidR="005C376D" w:rsidRPr="004700B8" w:rsidRDefault="005C376D" w:rsidP="00981041">
            <w:pPr>
              <w:pStyle w:val="a7"/>
              <w:ind w:left="-567" w:right="141"/>
              <w:rPr>
                <w:sz w:val="22"/>
                <w:szCs w:val="22"/>
                <w:u w:val="single"/>
              </w:rPr>
            </w:pPr>
            <w:r w:rsidRPr="004700B8">
              <w:rPr>
                <w:sz w:val="22"/>
                <w:szCs w:val="22"/>
              </w:rPr>
              <w:t xml:space="preserve">____________________ </w:t>
            </w:r>
            <w:r w:rsidRPr="004700B8">
              <w:rPr>
                <w:sz w:val="22"/>
                <w:szCs w:val="22"/>
                <w:u w:val="single"/>
              </w:rPr>
              <w:t>Ф.И.О.</w:t>
            </w:r>
          </w:p>
          <w:p w:rsidR="005C376D" w:rsidRPr="004700B8" w:rsidRDefault="005C376D" w:rsidP="001C28AD">
            <w:pPr>
              <w:pStyle w:val="a7"/>
              <w:ind w:left="-567" w:right="141"/>
              <w:rPr>
                <w:sz w:val="22"/>
                <w:szCs w:val="22"/>
              </w:rPr>
            </w:pPr>
            <w:r w:rsidRPr="004700B8">
              <w:rPr>
                <w:sz w:val="22"/>
                <w:szCs w:val="22"/>
              </w:rPr>
              <w:t xml:space="preserve">«___» ___________ 20 </w:t>
            </w:r>
            <w:r w:rsidR="00C81434">
              <w:rPr>
                <w:sz w:val="22"/>
                <w:szCs w:val="22"/>
              </w:rPr>
              <w:t xml:space="preserve"> </w:t>
            </w:r>
            <w:r w:rsidRPr="004700B8">
              <w:rPr>
                <w:sz w:val="22"/>
                <w:szCs w:val="22"/>
              </w:rPr>
              <w:t xml:space="preserve">  г.</w:t>
            </w:r>
          </w:p>
        </w:tc>
        <w:tc>
          <w:tcPr>
            <w:tcW w:w="4394" w:type="dxa"/>
          </w:tcPr>
          <w:p w:rsidR="005C376D" w:rsidRPr="004700B8" w:rsidRDefault="005C376D" w:rsidP="00981041">
            <w:pPr>
              <w:pStyle w:val="a7"/>
              <w:ind w:left="-567" w:right="141"/>
              <w:rPr>
                <w:sz w:val="22"/>
                <w:szCs w:val="22"/>
              </w:rPr>
            </w:pPr>
            <w:r w:rsidRPr="004700B8">
              <w:rPr>
                <w:sz w:val="22"/>
                <w:szCs w:val="22"/>
              </w:rPr>
              <w:t>От Заказчика:</w:t>
            </w:r>
          </w:p>
          <w:p w:rsidR="005C376D" w:rsidRPr="004700B8" w:rsidRDefault="005C376D" w:rsidP="00981041">
            <w:pPr>
              <w:pStyle w:val="a7"/>
              <w:ind w:left="-567" w:right="141"/>
              <w:rPr>
                <w:sz w:val="22"/>
                <w:szCs w:val="22"/>
              </w:rPr>
            </w:pPr>
          </w:p>
          <w:p w:rsidR="005C376D" w:rsidRPr="004700B8" w:rsidRDefault="005C376D" w:rsidP="00981041">
            <w:pPr>
              <w:pStyle w:val="a7"/>
              <w:ind w:left="-567" w:right="141"/>
              <w:rPr>
                <w:sz w:val="22"/>
                <w:szCs w:val="22"/>
                <w:u w:val="single"/>
              </w:rPr>
            </w:pPr>
            <w:r w:rsidRPr="004700B8">
              <w:rPr>
                <w:sz w:val="22"/>
                <w:szCs w:val="22"/>
              </w:rPr>
              <w:t xml:space="preserve">  ____________________ </w:t>
            </w:r>
            <w:r w:rsidRPr="004700B8">
              <w:rPr>
                <w:sz w:val="22"/>
                <w:szCs w:val="22"/>
                <w:u w:val="single"/>
              </w:rPr>
              <w:t>Ф.И.О.</w:t>
            </w:r>
          </w:p>
          <w:p w:rsidR="005C376D" w:rsidRPr="004700B8" w:rsidRDefault="005C376D" w:rsidP="001C28AD">
            <w:pPr>
              <w:pStyle w:val="a7"/>
              <w:ind w:left="-567" w:right="141"/>
              <w:rPr>
                <w:sz w:val="22"/>
                <w:szCs w:val="22"/>
              </w:rPr>
            </w:pPr>
            <w:r w:rsidRPr="004700B8">
              <w:rPr>
                <w:sz w:val="22"/>
                <w:szCs w:val="22"/>
              </w:rPr>
              <w:t xml:space="preserve"> «___» ___________ 20 </w:t>
            </w:r>
            <w:r w:rsidR="00C81434">
              <w:rPr>
                <w:sz w:val="22"/>
                <w:szCs w:val="22"/>
              </w:rPr>
              <w:t xml:space="preserve"> </w:t>
            </w:r>
            <w:r w:rsidRPr="004700B8">
              <w:rPr>
                <w:sz w:val="22"/>
                <w:szCs w:val="22"/>
              </w:rPr>
              <w:t xml:space="preserve">  г.</w:t>
            </w:r>
          </w:p>
        </w:tc>
      </w:tr>
    </w:tbl>
    <w:p w:rsidR="005C376D" w:rsidRPr="00C30FA5" w:rsidRDefault="005C376D" w:rsidP="005C376D">
      <w:pPr>
        <w:rPr>
          <w:b/>
          <w:sz w:val="16"/>
          <w:szCs w:val="24"/>
        </w:rPr>
      </w:pPr>
    </w:p>
    <w:p w:rsidR="005C376D" w:rsidRDefault="00D82CE3" w:rsidP="00D82CE3">
      <w:pPr>
        <w:rPr>
          <w:sz w:val="24"/>
          <w:szCs w:val="24"/>
        </w:rPr>
      </w:pPr>
      <w:r>
        <w:rPr>
          <w:sz w:val="24"/>
          <w:szCs w:val="24"/>
        </w:rPr>
        <w:t>Форму утверждаем</w:t>
      </w:r>
    </w:p>
    <w:p w:rsidR="00FE069E" w:rsidRPr="00914BC0" w:rsidRDefault="00FE069E" w:rsidP="00FE069E">
      <w:pPr>
        <w:tabs>
          <w:tab w:val="left" w:pos="11319"/>
        </w:tabs>
        <w:jc w:val="center"/>
        <w:rPr>
          <w:b/>
          <w:sz w:val="24"/>
          <w:szCs w:val="24"/>
        </w:rPr>
      </w:pPr>
      <w:r w:rsidRPr="00914BC0">
        <w:rPr>
          <w:b/>
          <w:sz w:val="24"/>
          <w:szCs w:val="24"/>
        </w:rPr>
        <w:t>Подписи сторон:</w:t>
      </w:r>
    </w:p>
    <w:p w:rsidR="00FE069E" w:rsidRPr="003C3C64" w:rsidRDefault="00FE069E" w:rsidP="00FE069E">
      <w:pPr>
        <w:tabs>
          <w:tab w:val="left" w:pos="11319"/>
        </w:tabs>
        <w:jc w:val="center"/>
        <w:rPr>
          <w:b/>
          <w:szCs w:val="24"/>
        </w:rPr>
      </w:pPr>
    </w:p>
    <w:tbl>
      <w:tblPr>
        <w:tblW w:w="9778" w:type="dxa"/>
        <w:tblInd w:w="108" w:type="dxa"/>
        <w:tblLayout w:type="fixed"/>
        <w:tblLook w:val="0000" w:firstRow="0" w:lastRow="0" w:firstColumn="0" w:lastColumn="0" w:noHBand="0" w:noVBand="0"/>
      </w:tblPr>
      <w:tblGrid>
        <w:gridCol w:w="4678"/>
        <w:gridCol w:w="5100"/>
      </w:tblGrid>
      <w:tr w:rsidR="00FE069E" w:rsidRPr="00914BC0" w:rsidTr="00B56BAE">
        <w:trPr>
          <w:trHeight w:val="514"/>
        </w:trPr>
        <w:tc>
          <w:tcPr>
            <w:tcW w:w="4678" w:type="dxa"/>
          </w:tcPr>
          <w:p w:rsidR="00FE069E" w:rsidRPr="00914BC0" w:rsidRDefault="00FE069E" w:rsidP="00BF1D9B">
            <w:pPr>
              <w:pStyle w:val="a7"/>
              <w:ind w:firstLine="0"/>
              <w:jc w:val="center"/>
              <w:rPr>
                <w:spacing w:val="-4"/>
                <w:sz w:val="24"/>
                <w:szCs w:val="24"/>
              </w:rPr>
            </w:pPr>
            <w:r w:rsidRPr="00914BC0">
              <w:rPr>
                <w:spacing w:val="-4"/>
                <w:sz w:val="24"/>
                <w:szCs w:val="24"/>
              </w:rPr>
              <w:t>«</w:t>
            </w:r>
            <w:r w:rsidRPr="00914BC0">
              <w:rPr>
                <w:sz w:val="24"/>
                <w:szCs w:val="24"/>
              </w:rPr>
              <w:t>Подрядчик</w:t>
            </w:r>
            <w:r w:rsidRPr="00914BC0">
              <w:rPr>
                <w:spacing w:val="-4"/>
                <w:sz w:val="24"/>
                <w:szCs w:val="24"/>
              </w:rPr>
              <w:t>»:</w:t>
            </w:r>
          </w:p>
          <w:p w:rsidR="00FE069E" w:rsidRPr="00914BC0" w:rsidRDefault="005E705E" w:rsidP="00BF1D9B">
            <w:pPr>
              <w:pStyle w:val="a7"/>
              <w:ind w:firstLine="0"/>
              <w:jc w:val="center"/>
              <w:rPr>
                <w:b/>
                <w:spacing w:val="-4"/>
                <w:sz w:val="24"/>
                <w:szCs w:val="24"/>
              </w:rPr>
            </w:pPr>
            <w:r>
              <w:rPr>
                <w:b/>
                <w:spacing w:val="-4"/>
                <w:sz w:val="24"/>
                <w:szCs w:val="24"/>
              </w:rPr>
              <w:t>______</w:t>
            </w:r>
            <w:r w:rsidR="00FE069E" w:rsidRPr="00914BC0">
              <w:rPr>
                <w:b/>
                <w:spacing w:val="-4"/>
                <w:sz w:val="24"/>
                <w:szCs w:val="24"/>
              </w:rPr>
              <w:t xml:space="preserve"> «</w:t>
            </w:r>
            <w:r>
              <w:rPr>
                <w:b/>
                <w:spacing w:val="-4"/>
                <w:sz w:val="24"/>
                <w:szCs w:val="24"/>
              </w:rPr>
              <w:t>___________</w:t>
            </w:r>
            <w:r w:rsidR="00FE069E" w:rsidRPr="00914BC0">
              <w:rPr>
                <w:b/>
                <w:spacing w:val="-4"/>
                <w:sz w:val="24"/>
                <w:szCs w:val="24"/>
              </w:rPr>
              <w:t>»</w:t>
            </w:r>
          </w:p>
          <w:p w:rsidR="00FE069E" w:rsidRDefault="006B7461" w:rsidP="00BF1D9B">
            <w:pPr>
              <w:pStyle w:val="a7"/>
              <w:ind w:firstLine="0"/>
              <w:jc w:val="center"/>
              <w:rPr>
                <w:spacing w:val="-4"/>
                <w:sz w:val="24"/>
                <w:szCs w:val="24"/>
              </w:rPr>
            </w:pPr>
            <w:r>
              <w:rPr>
                <w:spacing w:val="-4"/>
                <w:sz w:val="24"/>
                <w:szCs w:val="24"/>
              </w:rPr>
              <w:t>Генеральный д</w:t>
            </w:r>
            <w:r w:rsidR="00FE069E" w:rsidRPr="00914BC0">
              <w:rPr>
                <w:spacing w:val="-4"/>
                <w:sz w:val="24"/>
                <w:szCs w:val="24"/>
              </w:rPr>
              <w:t>иректор</w:t>
            </w:r>
          </w:p>
          <w:p w:rsidR="006B7461" w:rsidRPr="00914BC0" w:rsidRDefault="006B7461" w:rsidP="00BF1D9B">
            <w:pPr>
              <w:pStyle w:val="a7"/>
              <w:ind w:firstLine="0"/>
              <w:jc w:val="center"/>
              <w:rPr>
                <w:spacing w:val="-4"/>
                <w:sz w:val="24"/>
                <w:szCs w:val="24"/>
              </w:rPr>
            </w:pPr>
          </w:p>
          <w:p w:rsidR="00FE069E" w:rsidRPr="00914BC0" w:rsidRDefault="00FE069E" w:rsidP="00BF1D9B">
            <w:pPr>
              <w:pStyle w:val="a7"/>
              <w:ind w:firstLine="0"/>
              <w:jc w:val="center"/>
              <w:rPr>
                <w:spacing w:val="-4"/>
                <w:sz w:val="24"/>
                <w:szCs w:val="24"/>
              </w:rPr>
            </w:pPr>
            <w:r w:rsidRPr="00914BC0">
              <w:rPr>
                <w:spacing w:val="-4"/>
                <w:sz w:val="24"/>
                <w:szCs w:val="24"/>
              </w:rPr>
              <w:t>__________________ /</w:t>
            </w:r>
            <w:r w:rsidR="005E705E">
              <w:rPr>
                <w:spacing w:val="-4"/>
                <w:sz w:val="24"/>
                <w:szCs w:val="24"/>
              </w:rPr>
              <w:t>____________</w:t>
            </w:r>
            <w:r w:rsidRPr="00914BC0">
              <w:rPr>
                <w:spacing w:val="-4"/>
                <w:sz w:val="24"/>
                <w:szCs w:val="24"/>
              </w:rPr>
              <w:t>/</w:t>
            </w:r>
          </w:p>
          <w:p w:rsidR="00FE069E" w:rsidRPr="00914BC0" w:rsidRDefault="00F603D9" w:rsidP="00BF1D9B">
            <w:pPr>
              <w:pStyle w:val="a7"/>
              <w:ind w:firstLine="0"/>
              <w:rPr>
                <w:b/>
                <w:spacing w:val="-4"/>
                <w:sz w:val="24"/>
                <w:szCs w:val="24"/>
              </w:rPr>
            </w:pPr>
            <w:r>
              <w:rPr>
                <w:spacing w:val="-4"/>
                <w:sz w:val="24"/>
                <w:szCs w:val="24"/>
              </w:rPr>
              <w:t xml:space="preserve">                          </w:t>
            </w:r>
            <w:r w:rsidR="00FE069E" w:rsidRPr="00914BC0">
              <w:rPr>
                <w:spacing w:val="-4"/>
                <w:sz w:val="24"/>
                <w:szCs w:val="24"/>
              </w:rPr>
              <w:t>мп</w:t>
            </w:r>
          </w:p>
        </w:tc>
        <w:tc>
          <w:tcPr>
            <w:tcW w:w="5100" w:type="dxa"/>
          </w:tcPr>
          <w:p w:rsidR="00FE069E" w:rsidRPr="00914BC0" w:rsidRDefault="00FE069E" w:rsidP="00BF1D9B">
            <w:pPr>
              <w:pStyle w:val="a7"/>
              <w:ind w:firstLine="0"/>
              <w:jc w:val="center"/>
              <w:rPr>
                <w:sz w:val="24"/>
                <w:szCs w:val="24"/>
              </w:rPr>
            </w:pPr>
            <w:r w:rsidRPr="00914BC0">
              <w:rPr>
                <w:sz w:val="24"/>
                <w:szCs w:val="24"/>
              </w:rPr>
              <w:t>«Заказчик»:</w:t>
            </w:r>
          </w:p>
          <w:p w:rsidR="00FE069E" w:rsidRPr="00914BC0" w:rsidRDefault="00FE069E" w:rsidP="00BF1D9B">
            <w:pPr>
              <w:pStyle w:val="a7"/>
              <w:ind w:firstLine="0"/>
              <w:jc w:val="center"/>
              <w:rPr>
                <w:b/>
                <w:sz w:val="24"/>
                <w:szCs w:val="24"/>
              </w:rPr>
            </w:pPr>
            <w:r w:rsidRPr="00914BC0">
              <w:rPr>
                <w:b/>
                <w:sz w:val="24"/>
                <w:szCs w:val="24"/>
              </w:rPr>
              <w:t>ООО «UMS»</w:t>
            </w:r>
          </w:p>
          <w:p w:rsidR="00FE069E" w:rsidRDefault="00FE069E" w:rsidP="00BF1D9B">
            <w:pPr>
              <w:pStyle w:val="a7"/>
              <w:ind w:firstLine="0"/>
              <w:jc w:val="center"/>
              <w:rPr>
                <w:sz w:val="24"/>
                <w:szCs w:val="24"/>
              </w:rPr>
            </w:pPr>
            <w:r w:rsidRPr="00914BC0">
              <w:rPr>
                <w:sz w:val="24"/>
                <w:szCs w:val="24"/>
              </w:rPr>
              <w:t>Генеральный директор</w:t>
            </w:r>
          </w:p>
          <w:p w:rsidR="006B7461" w:rsidRPr="00914BC0" w:rsidRDefault="006B7461" w:rsidP="00BF1D9B">
            <w:pPr>
              <w:pStyle w:val="a7"/>
              <w:ind w:firstLine="0"/>
              <w:jc w:val="center"/>
              <w:rPr>
                <w:sz w:val="24"/>
                <w:szCs w:val="24"/>
              </w:rPr>
            </w:pPr>
          </w:p>
          <w:p w:rsidR="00FE069E" w:rsidRPr="00914BC0" w:rsidRDefault="00FE069E" w:rsidP="00BF1D9B">
            <w:pPr>
              <w:pStyle w:val="a7"/>
              <w:ind w:firstLine="0"/>
              <w:jc w:val="center"/>
              <w:rPr>
                <w:sz w:val="24"/>
                <w:szCs w:val="24"/>
              </w:rPr>
            </w:pPr>
            <w:r w:rsidRPr="00914BC0">
              <w:rPr>
                <w:sz w:val="24"/>
                <w:szCs w:val="24"/>
              </w:rPr>
              <w:t>__________________ /Арипов С.Х./</w:t>
            </w:r>
          </w:p>
          <w:p w:rsidR="00FE069E" w:rsidRPr="00914BC0" w:rsidRDefault="00F603D9" w:rsidP="00BF1D9B">
            <w:pPr>
              <w:pStyle w:val="a7"/>
              <w:ind w:firstLine="0"/>
              <w:rPr>
                <w:b/>
                <w:sz w:val="24"/>
                <w:szCs w:val="24"/>
              </w:rPr>
            </w:pPr>
            <w:r>
              <w:rPr>
                <w:sz w:val="24"/>
                <w:szCs w:val="24"/>
              </w:rPr>
              <w:t xml:space="preserve">                               </w:t>
            </w:r>
            <w:r w:rsidR="00FE069E" w:rsidRPr="00914BC0">
              <w:rPr>
                <w:sz w:val="24"/>
                <w:szCs w:val="24"/>
              </w:rPr>
              <w:t>мп</w:t>
            </w:r>
          </w:p>
        </w:tc>
      </w:tr>
    </w:tbl>
    <w:p w:rsidR="007C237E" w:rsidRDefault="007C237E" w:rsidP="003013FE">
      <w:pPr>
        <w:spacing w:before="120" w:after="120"/>
        <w:ind w:left="-142"/>
        <w:jc w:val="right"/>
        <w:rPr>
          <w:b/>
          <w:i/>
          <w:sz w:val="18"/>
          <w:szCs w:val="24"/>
        </w:rPr>
      </w:pPr>
    </w:p>
    <w:p w:rsidR="000D3BE3" w:rsidRPr="000D3BE3" w:rsidRDefault="000D3BE3" w:rsidP="003013FE">
      <w:pPr>
        <w:spacing w:before="120" w:after="120"/>
        <w:ind w:left="-142"/>
        <w:jc w:val="right"/>
        <w:rPr>
          <w:b/>
          <w:i/>
          <w:sz w:val="18"/>
          <w:szCs w:val="24"/>
        </w:rPr>
      </w:pPr>
    </w:p>
    <w:p w:rsidR="005E705E" w:rsidRDefault="005E705E" w:rsidP="003013FE">
      <w:pPr>
        <w:spacing w:before="120" w:after="120"/>
        <w:ind w:left="-142"/>
        <w:jc w:val="right"/>
        <w:rPr>
          <w:b/>
          <w:i/>
          <w:sz w:val="22"/>
          <w:szCs w:val="24"/>
        </w:rPr>
      </w:pPr>
    </w:p>
    <w:p w:rsidR="005E705E" w:rsidRDefault="005E705E" w:rsidP="003013FE">
      <w:pPr>
        <w:spacing w:before="120" w:after="120"/>
        <w:ind w:left="-142"/>
        <w:jc w:val="right"/>
        <w:rPr>
          <w:b/>
          <w:i/>
          <w:sz w:val="22"/>
          <w:szCs w:val="24"/>
        </w:rPr>
      </w:pPr>
    </w:p>
    <w:p w:rsidR="00451E19" w:rsidRPr="00014B32" w:rsidRDefault="00451E19" w:rsidP="00451E19">
      <w:pPr>
        <w:ind w:left="-142"/>
        <w:jc w:val="right"/>
        <w:rPr>
          <w:b/>
          <w:i/>
          <w:sz w:val="22"/>
          <w:szCs w:val="22"/>
        </w:rPr>
      </w:pPr>
      <w:r>
        <w:rPr>
          <w:b/>
          <w:i/>
          <w:sz w:val="22"/>
          <w:szCs w:val="22"/>
        </w:rPr>
        <w:t>Приложение №4</w:t>
      </w:r>
    </w:p>
    <w:p w:rsidR="00451E19" w:rsidRPr="00014B32" w:rsidRDefault="00451E19" w:rsidP="00451E19">
      <w:pPr>
        <w:jc w:val="right"/>
        <w:rPr>
          <w:b/>
          <w:i/>
          <w:sz w:val="22"/>
          <w:szCs w:val="22"/>
        </w:rPr>
      </w:pPr>
      <w:r>
        <w:rPr>
          <w:b/>
          <w:i/>
          <w:sz w:val="22"/>
          <w:szCs w:val="22"/>
        </w:rPr>
        <w:t>к д</w:t>
      </w:r>
      <w:r w:rsidRPr="00014B32">
        <w:rPr>
          <w:b/>
          <w:i/>
          <w:sz w:val="22"/>
          <w:szCs w:val="22"/>
        </w:rPr>
        <w:t>оговор</w:t>
      </w:r>
      <w:r>
        <w:rPr>
          <w:b/>
          <w:i/>
          <w:sz w:val="22"/>
          <w:szCs w:val="22"/>
        </w:rPr>
        <w:t>у</w:t>
      </w:r>
      <w:r w:rsidRPr="00014B32">
        <w:rPr>
          <w:b/>
          <w:i/>
          <w:sz w:val="22"/>
          <w:szCs w:val="22"/>
        </w:rPr>
        <w:t xml:space="preserve"> №</w:t>
      </w:r>
      <w:r>
        <w:rPr>
          <w:b/>
          <w:i/>
          <w:sz w:val="22"/>
          <w:szCs w:val="22"/>
        </w:rPr>
        <w:t xml:space="preserve"> __Д / 22</w:t>
      </w:r>
      <w:r w:rsidRPr="00014B32">
        <w:rPr>
          <w:b/>
          <w:i/>
          <w:sz w:val="22"/>
          <w:szCs w:val="22"/>
        </w:rPr>
        <w:t>/ДУЗ</w:t>
      </w:r>
    </w:p>
    <w:p w:rsidR="00317212" w:rsidRDefault="00451E19" w:rsidP="00451E19">
      <w:pPr>
        <w:tabs>
          <w:tab w:val="left" w:pos="11319"/>
        </w:tabs>
        <w:jc w:val="right"/>
        <w:rPr>
          <w:b/>
          <w:i/>
          <w:sz w:val="22"/>
          <w:szCs w:val="22"/>
        </w:rPr>
      </w:pPr>
      <w:r w:rsidRPr="00014B32">
        <w:rPr>
          <w:b/>
          <w:i/>
          <w:sz w:val="22"/>
          <w:szCs w:val="22"/>
        </w:rPr>
        <w:t>от «</w:t>
      </w:r>
      <w:r>
        <w:rPr>
          <w:b/>
          <w:i/>
          <w:sz w:val="22"/>
          <w:szCs w:val="22"/>
        </w:rPr>
        <w:t>___</w:t>
      </w:r>
      <w:r w:rsidRPr="00014B32">
        <w:rPr>
          <w:b/>
          <w:i/>
          <w:sz w:val="22"/>
          <w:szCs w:val="22"/>
        </w:rPr>
        <w:t xml:space="preserve">» </w:t>
      </w:r>
      <w:r>
        <w:rPr>
          <w:b/>
          <w:i/>
          <w:sz w:val="22"/>
          <w:szCs w:val="22"/>
        </w:rPr>
        <w:t>_________</w:t>
      </w:r>
      <w:r w:rsidRPr="00014B32">
        <w:rPr>
          <w:b/>
          <w:i/>
          <w:sz w:val="22"/>
          <w:szCs w:val="22"/>
        </w:rPr>
        <w:t xml:space="preserve"> 20</w:t>
      </w:r>
      <w:r>
        <w:rPr>
          <w:b/>
          <w:i/>
          <w:sz w:val="22"/>
          <w:szCs w:val="22"/>
        </w:rPr>
        <w:t>22</w:t>
      </w:r>
      <w:r w:rsidRPr="00014B32">
        <w:rPr>
          <w:b/>
          <w:i/>
          <w:sz w:val="22"/>
          <w:szCs w:val="22"/>
        </w:rPr>
        <w:t>г</w:t>
      </w:r>
    </w:p>
    <w:p w:rsidR="00451E19" w:rsidRPr="00AA1867" w:rsidRDefault="00451E19" w:rsidP="00451E19">
      <w:pPr>
        <w:tabs>
          <w:tab w:val="left" w:pos="11319"/>
        </w:tabs>
        <w:jc w:val="right"/>
        <w:rPr>
          <w:sz w:val="24"/>
          <w:szCs w:val="24"/>
        </w:rPr>
      </w:pPr>
    </w:p>
    <w:p w:rsidR="006F4797" w:rsidRPr="00AA1867" w:rsidRDefault="006F4797" w:rsidP="006F4797">
      <w:pPr>
        <w:pStyle w:val="ac"/>
        <w:jc w:val="center"/>
        <w:rPr>
          <w:b/>
          <w:sz w:val="24"/>
          <w:szCs w:val="24"/>
        </w:rPr>
      </w:pPr>
      <w:r w:rsidRPr="00AA1867">
        <w:rPr>
          <w:b/>
          <w:sz w:val="24"/>
          <w:szCs w:val="24"/>
        </w:rPr>
        <w:t xml:space="preserve">Перечень документов, входящих в состав исполнительной документации ВОЛС </w:t>
      </w:r>
    </w:p>
    <w:p w:rsidR="006F4797" w:rsidRPr="00AA1867" w:rsidRDefault="006F4797" w:rsidP="006F4797">
      <w:pPr>
        <w:pStyle w:val="ac"/>
        <w:jc w:val="center"/>
        <w:rPr>
          <w:b/>
          <w:sz w:val="24"/>
          <w:szCs w:val="24"/>
        </w:rPr>
      </w:pPr>
    </w:p>
    <w:p w:rsidR="001766A2" w:rsidRPr="00F16E4E" w:rsidRDefault="001766A2" w:rsidP="001766A2">
      <w:pPr>
        <w:numPr>
          <w:ilvl w:val="0"/>
          <w:numId w:val="13"/>
        </w:numPr>
        <w:tabs>
          <w:tab w:val="left" w:pos="28"/>
        </w:tabs>
        <w:ind w:left="426" w:hanging="283"/>
        <w:jc w:val="both"/>
        <w:rPr>
          <w:sz w:val="24"/>
          <w:szCs w:val="24"/>
        </w:rPr>
      </w:pPr>
      <w:r w:rsidRPr="00F16E4E">
        <w:rPr>
          <w:sz w:val="24"/>
          <w:szCs w:val="24"/>
        </w:rPr>
        <w:t>Титульный лист;</w:t>
      </w:r>
    </w:p>
    <w:p w:rsidR="001766A2" w:rsidRPr="008758E3" w:rsidRDefault="001766A2" w:rsidP="001766A2">
      <w:pPr>
        <w:numPr>
          <w:ilvl w:val="0"/>
          <w:numId w:val="13"/>
        </w:numPr>
        <w:tabs>
          <w:tab w:val="left" w:pos="28"/>
        </w:tabs>
        <w:ind w:left="426" w:hanging="283"/>
        <w:jc w:val="both"/>
        <w:rPr>
          <w:sz w:val="24"/>
          <w:szCs w:val="24"/>
        </w:rPr>
      </w:pPr>
      <w:r w:rsidRPr="00F16E4E">
        <w:rPr>
          <w:sz w:val="24"/>
          <w:szCs w:val="24"/>
        </w:rPr>
        <w:t>Рабочие чертежи</w:t>
      </w:r>
      <w:r>
        <w:rPr>
          <w:sz w:val="24"/>
          <w:szCs w:val="24"/>
          <w:lang w:val="en-US"/>
        </w:rPr>
        <w:t>;</w:t>
      </w:r>
    </w:p>
    <w:p w:rsidR="001766A2" w:rsidRPr="00F16E4E" w:rsidRDefault="001766A2" w:rsidP="001766A2">
      <w:pPr>
        <w:numPr>
          <w:ilvl w:val="0"/>
          <w:numId w:val="13"/>
        </w:numPr>
        <w:tabs>
          <w:tab w:val="left" w:pos="28"/>
        </w:tabs>
        <w:ind w:left="426" w:hanging="283"/>
        <w:jc w:val="both"/>
        <w:rPr>
          <w:sz w:val="24"/>
          <w:szCs w:val="24"/>
        </w:rPr>
      </w:pPr>
      <w:r w:rsidRPr="00F16E4E">
        <w:rPr>
          <w:sz w:val="24"/>
          <w:szCs w:val="24"/>
        </w:rPr>
        <w:t>Укладочная ведомость строительных длин ВОК;</w:t>
      </w:r>
    </w:p>
    <w:p w:rsidR="001766A2" w:rsidRPr="00F16E4E" w:rsidRDefault="001766A2" w:rsidP="001766A2">
      <w:pPr>
        <w:numPr>
          <w:ilvl w:val="0"/>
          <w:numId w:val="13"/>
        </w:numPr>
        <w:tabs>
          <w:tab w:val="left" w:pos="28"/>
        </w:tabs>
        <w:ind w:left="426" w:hanging="283"/>
        <w:jc w:val="both"/>
        <w:rPr>
          <w:sz w:val="24"/>
          <w:szCs w:val="24"/>
        </w:rPr>
      </w:pPr>
      <w:r w:rsidRPr="00F16E4E">
        <w:rPr>
          <w:sz w:val="24"/>
          <w:szCs w:val="24"/>
        </w:rPr>
        <w:t>Таблица измерений затуханий ОВ перед/после прокладки;</w:t>
      </w:r>
    </w:p>
    <w:p w:rsidR="001766A2" w:rsidRPr="00F16E4E" w:rsidRDefault="001766A2" w:rsidP="001766A2">
      <w:pPr>
        <w:numPr>
          <w:ilvl w:val="0"/>
          <w:numId w:val="13"/>
        </w:numPr>
        <w:tabs>
          <w:tab w:val="left" w:pos="28"/>
        </w:tabs>
        <w:ind w:left="426" w:hanging="283"/>
        <w:jc w:val="both"/>
        <w:rPr>
          <w:sz w:val="24"/>
          <w:szCs w:val="24"/>
        </w:rPr>
      </w:pPr>
      <w:r w:rsidRPr="00F16E4E">
        <w:rPr>
          <w:sz w:val="24"/>
          <w:szCs w:val="24"/>
        </w:rPr>
        <w:t>Паспорт смонтированного оптического кросса (=кол-ву кроссов);</w:t>
      </w:r>
    </w:p>
    <w:p w:rsidR="001766A2" w:rsidRPr="00F16E4E" w:rsidRDefault="001766A2" w:rsidP="001766A2">
      <w:pPr>
        <w:numPr>
          <w:ilvl w:val="0"/>
          <w:numId w:val="13"/>
        </w:numPr>
        <w:tabs>
          <w:tab w:val="left" w:pos="28"/>
        </w:tabs>
        <w:ind w:left="426" w:hanging="283"/>
        <w:jc w:val="both"/>
        <w:rPr>
          <w:sz w:val="24"/>
          <w:szCs w:val="24"/>
        </w:rPr>
      </w:pPr>
      <w:r w:rsidRPr="00F16E4E">
        <w:rPr>
          <w:sz w:val="24"/>
          <w:szCs w:val="24"/>
        </w:rPr>
        <w:t>Паспорт на затухание сварок ОВ в оптических кроссах (= кол-ву кроссов);</w:t>
      </w:r>
    </w:p>
    <w:p w:rsidR="001766A2" w:rsidRPr="00F16E4E" w:rsidRDefault="001766A2" w:rsidP="001766A2">
      <w:pPr>
        <w:numPr>
          <w:ilvl w:val="0"/>
          <w:numId w:val="13"/>
        </w:numPr>
        <w:tabs>
          <w:tab w:val="left" w:pos="28"/>
        </w:tabs>
        <w:ind w:left="426" w:hanging="283"/>
        <w:jc w:val="both"/>
        <w:rPr>
          <w:sz w:val="24"/>
          <w:szCs w:val="24"/>
        </w:rPr>
      </w:pPr>
      <w:r w:rsidRPr="00F16E4E">
        <w:rPr>
          <w:sz w:val="24"/>
          <w:szCs w:val="24"/>
        </w:rPr>
        <w:t>Паспорт смонтированной муфты (= количеству муфт);</w:t>
      </w:r>
    </w:p>
    <w:p w:rsidR="001766A2" w:rsidRPr="00F16E4E" w:rsidRDefault="001766A2" w:rsidP="001766A2">
      <w:pPr>
        <w:numPr>
          <w:ilvl w:val="0"/>
          <w:numId w:val="13"/>
        </w:numPr>
        <w:tabs>
          <w:tab w:val="left" w:pos="28"/>
        </w:tabs>
        <w:ind w:left="426" w:hanging="283"/>
        <w:jc w:val="both"/>
        <w:rPr>
          <w:sz w:val="24"/>
          <w:szCs w:val="24"/>
        </w:rPr>
      </w:pPr>
      <w:r w:rsidRPr="00F16E4E">
        <w:rPr>
          <w:sz w:val="24"/>
          <w:szCs w:val="24"/>
        </w:rPr>
        <w:t>Паспорт на затухание сварок ОВ в муфтах (= количеству муфт)</w:t>
      </w:r>
    </w:p>
    <w:p w:rsidR="001766A2" w:rsidRPr="00F16E4E" w:rsidRDefault="001766A2" w:rsidP="001766A2">
      <w:pPr>
        <w:numPr>
          <w:ilvl w:val="0"/>
          <w:numId w:val="13"/>
        </w:numPr>
        <w:tabs>
          <w:tab w:val="left" w:pos="28"/>
        </w:tabs>
        <w:ind w:left="426" w:hanging="283"/>
        <w:jc w:val="both"/>
        <w:rPr>
          <w:sz w:val="24"/>
          <w:szCs w:val="24"/>
        </w:rPr>
      </w:pPr>
      <w:r w:rsidRPr="00F16E4E">
        <w:rPr>
          <w:sz w:val="24"/>
          <w:szCs w:val="24"/>
        </w:rPr>
        <w:t>Монтажная схема разветвительной муфты;</w:t>
      </w:r>
    </w:p>
    <w:p w:rsidR="001766A2" w:rsidRPr="00F16E4E" w:rsidRDefault="001766A2" w:rsidP="001766A2">
      <w:pPr>
        <w:numPr>
          <w:ilvl w:val="0"/>
          <w:numId w:val="13"/>
        </w:numPr>
        <w:tabs>
          <w:tab w:val="left" w:pos="28"/>
        </w:tabs>
        <w:ind w:left="426" w:hanging="283"/>
        <w:jc w:val="both"/>
        <w:rPr>
          <w:sz w:val="24"/>
          <w:szCs w:val="24"/>
        </w:rPr>
      </w:pPr>
      <w:r w:rsidRPr="00F16E4E">
        <w:rPr>
          <w:sz w:val="24"/>
          <w:szCs w:val="24"/>
        </w:rPr>
        <w:t>Паспорт на затухания ВОЛС на участке;</w:t>
      </w:r>
    </w:p>
    <w:p w:rsidR="001766A2" w:rsidRPr="00F16E4E" w:rsidRDefault="001766A2" w:rsidP="001766A2">
      <w:pPr>
        <w:numPr>
          <w:ilvl w:val="0"/>
          <w:numId w:val="13"/>
        </w:numPr>
        <w:tabs>
          <w:tab w:val="left" w:pos="28"/>
        </w:tabs>
        <w:ind w:left="426" w:hanging="283"/>
        <w:jc w:val="both"/>
        <w:rPr>
          <w:sz w:val="24"/>
          <w:szCs w:val="24"/>
        </w:rPr>
      </w:pPr>
      <w:r w:rsidRPr="00F16E4E">
        <w:rPr>
          <w:sz w:val="24"/>
          <w:szCs w:val="24"/>
        </w:rPr>
        <w:t>Рефлектограммы</w:t>
      </w:r>
      <w:r w:rsidRPr="008758E3">
        <w:rPr>
          <w:sz w:val="24"/>
          <w:szCs w:val="24"/>
        </w:rPr>
        <w:t xml:space="preserve"> </w:t>
      </w:r>
      <w:r>
        <w:rPr>
          <w:sz w:val="24"/>
          <w:szCs w:val="24"/>
        </w:rPr>
        <w:t>проведенных измерений, протокол поверки измерительного прибора (рефлектометра)</w:t>
      </w:r>
      <w:r w:rsidRPr="00F16E4E">
        <w:rPr>
          <w:sz w:val="24"/>
          <w:szCs w:val="24"/>
        </w:rPr>
        <w:t>;</w:t>
      </w:r>
    </w:p>
    <w:p w:rsidR="001766A2" w:rsidRPr="00F16E4E" w:rsidRDefault="001766A2" w:rsidP="001766A2">
      <w:pPr>
        <w:numPr>
          <w:ilvl w:val="0"/>
          <w:numId w:val="13"/>
        </w:numPr>
        <w:tabs>
          <w:tab w:val="left" w:pos="28"/>
        </w:tabs>
        <w:ind w:left="426" w:hanging="283"/>
        <w:jc w:val="both"/>
        <w:rPr>
          <w:sz w:val="24"/>
          <w:szCs w:val="24"/>
        </w:rPr>
      </w:pPr>
      <w:r w:rsidRPr="00F16E4E">
        <w:rPr>
          <w:sz w:val="24"/>
          <w:szCs w:val="24"/>
        </w:rPr>
        <w:t>Протоколы входного контроля строительных длин кабеля;</w:t>
      </w:r>
    </w:p>
    <w:p w:rsidR="001766A2" w:rsidRPr="00F16E4E" w:rsidRDefault="001766A2" w:rsidP="001766A2">
      <w:pPr>
        <w:numPr>
          <w:ilvl w:val="0"/>
          <w:numId w:val="13"/>
        </w:numPr>
        <w:tabs>
          <w:tab w:val="left" w:pos="28"/>
        </w:tabs>
        <w:ind w:left="426" w:hanging="283"/>
        <w:jc w:val="both"/>
        <w:rPr>
          <w:sz w:val="24"/>
          <w:szCs w:val="24"/>
        </w:rPr>
      </w:pPr>
      <w:r w:rsidRPr="00F16E4E">
        <w:rPr>
          <w:sz w:val="24"/>
          <w:szCs w:val="24"/>
        </w:rPr>
        <w:t>Схема разварки волокон</w:t>
      </w:r>
      <w:r>
        <w:rPr>
          <w:sz w:val="24"/>
          <w:szCs w:val="24"/>
          <w:lang w:val="en-US"/>
        </w:rPr>
        <w:t>;</w:t>
      </w:r>
    </w:p>
    <w:p w:rsidR="001766A2" w:rsidRDefault="001766A2" w:rsidP="001766A2">
      <w:pPr>
        <w:numPr>
          <w:ilvl w:val="0"/>
          <w:numId w:val="13"/>
        </w:numPr>
        <w:tabs>
          <w:tab w:val="left" w:pos="28"/>
        </w:tabs>
        <w:ind w:left="426" w:hanging="283"/>
        <w:jc w:val="both"/>
        <w:rPr>
          <w:sz w:val="24"/>
          <w:szCs w:val="24"/>
        </w:rPr>
      </w:pPr>
      <w:r w:rsidRPr="00F16E4E">
        <w:rPr>
          <w:sz w:val="24"/>
          <w:szCs w:val="24"/>
        </w:rPr>
        <w:t>Акт скрытых работ по строительству смотровых устройств и по прокладке трубопроводов кабельной канализации</w:t>
      </w:r>
      <w:r w:rsidRPr="008758E3">
        <w:rPr>
          <w:sz w:val="24"/>
          <w:szCs w:val="24"/>
        </w:rPr>
        <w:t>;</w:t>
      </w:r>
    </w:p>
    <w:p w:rsidR="001766A2" w:rsidRPr="008758E3" w:rsidRDefault="001766A2" w:rsidP="001766A2">
      <w:pPr>
        <w:numPr>
          <w:ilvl w:val="0"/>
          <w:numId w:val="13"/>
        </w:numPr>
        <w:tabs>
          <w:tab w:val="left" w:pos="28"/>
        </w:tabs>
        <w:ind w:left="426" w:hanging="283"/>
        <w:jc w:val="both"/>
        <w:rPr>
          <w:sz w:val="24"/>
          <w:szCs w:val="24"/>
        </w:rPr>
      </w:pPr>
      <w:r>
        <w:rPr>
          <w:sz w:val="24"/>
          <w:szCs w:val="24"/>
        </w:rPr>
        <w:t>Акт скрытых работ на прокол методом ГНБ, профиль перехода методом ГНБ</w:t>
      </w:r>
      <w:r w:rsidRPr="008758E3">
        <w:rPr>
          <w:sz w:val="24"/>
          <w:szCs w:val="24"/>
        </w:rPr>
        <w:t>;</w:t>
      </w:r>
    </w:p>
    <w:p w:rsidR="001766A2" w:rsidRPr="00F16E4E" w:rsidRDefault="001766A2" w:rsidP="001766A2">
      <w:pPr>
        <w:numPr>
          <w:ilvl w:val="0"/>
          <w:numId w:val="13"/>
        </w:numPr>
        <w:tabs>
          <w:tab w:val="left" w:pos="28"/>
        </w:tabs>
        <w:ind w:left="426" w:hanging="283"/>
        <w:jc w:val="both"/>
        <w:rPr>
          <w:sz w:val="24"/>
          <w:szCs w:val="24"/>
        </w:rPr>
      </w:pPr>
      <w:r w:rsidRPr="00F16E4E">
        <w:rPr>
          <w:sz w:val="24"/>
          <w:szCs w:val="24"/>
        </w:rPr>
        <w:t>Фотоотчёт скрытых работ (вид раскопанной траншеи, с уложенными кабельными каналами, до закрытия в грунт);</w:t>
      </w:r>
    </w:p>
    <w:p w:rsidR="001766A2" w:rsidRPr="008758E3" w:rsidRDefault="001766A2" w:rsidP="001766A2">
      <w:pPr>
        <w:numPr>
          <w:ilvl w:val="0"/>
          <w:numId w:val="13"/>
        </w:numPr>
        <w:tabs>
          <w:tab w:val="left" w:pos="28"/>
        </w:tabs>
        <w:ind w:left="426" w:hanging="283"/>
        <w:jc w:val="both"/>
        <w:rPr>
          <w:sz w:val="24"/>
          <w:szCs w:val="24"/>
        </w:rPr>
      </w:pPr>
      <w:r w:rsidRPr="00F16E4E">
        <w:rPr>
          <w:sz w:val="24"/>
          <w:szCs w:val="24"/>
        </w:rPr>
        <w:t>Перечень внесенных изменений, отступлений от проектных решений, согласованных с надзорными организациями в установленном порядке (при необходимости)</w:t>
      </w:r>
      <w:r w:rsidRPr="008758E3">
        <w:rPr>
          <w:sz w:val="24"/>
          <w:szCs w:val="24"/>
        </w:rPr>
        <w:t>;</w:t>
      </w:r>
    </w:p>
    <w:p w:rsidR="001766A2" w:rsidRPr="00F16E4E" w:rsidRDefault="001766A2" w:rsidP="001766A2">
      <w:pPr>
        <w:numPr>
          <w:ilvl w:val="0"/>
          <w:numId w:val="13"/>
        </w:numPr>
        <w:tabs>
          <w:tab w:val="left" w:pos="28"/>
        </w:tabs>
        <w:ind w:left="426" w:hanging="283"/>
        <w:jc w:val="both"/>
        <w:rPr>
          <w:sz w:val="24"/>
          <w:szCs w:val="24"/>
        </w:rPr>
      </w:pPr>
      <w:r>
        <w:rPr>
          <w:sz w:val="24"/>
          <w:szCs w:val="24"/>
        </w:rPr>
        <w:t>Согласованная со всеми организациями исполнительная топографическая съемка по факту строительства с указанием отклонений от проектного решения, с занесением в общую базу данных картографии</w:t>
      </w:r>
      <w:r w:rsidRPr="008758E3">
        <w:rPr>
          <w:sz w:val="24"/>
          <w:szCs w:val="24"/>
        </w:rPr>
        <w:t>;</w:t>
      </w:r>
    </w:p>
    <w:p w:rsidR="001766A2" w:rsidRPr="00F16E4E" w:rsidRDefault="001766A2" w:rsidP="001766A2">
      <w:pPr>
        <w:numPr>
          <w:ilvl w:val="0"/>
          <w:numId w:val="13"/>
        </w:numPr>
        <w:tabs>
          <w:tab w:val="left" w:pos="28"/>
        </w:tabs>
        <w:ind w:left="426" w:hanging="283"/>
        <w:jc w:val="both"/>
        <w:rPr>
          <w:sz w:val="24"/>
          <w:szCs w:val="24"/>
        </w:rPr>
      </w:pPr>
      <w:r w:rsidRPr="00F16E4E">
        <w:rPr>
          <w:sz w:val="24"/>
          <w:szCs w:val="24"/>
        </w:rPr>
        <w:t>Протоколы измерений от ЦГСЭН (только для оконечного активного оборудования, при монтаже станционной части);</w:t>
      </w:r>
    </w:p>
    <w:p w:rsidR="001766A2" w:rsidRPr="00F16E4E" w:rsidRDefault="001766A2" w:rsidP="001766A2">
      <w:pPr>
        <w:numPr>
          <w:ilvl w:val="0"/>
          <w:numId w:val="13"/>
        </w:numPr>
        <w:tabs>
          <w:tab w:val="left" w:pos="28"/>
        </w:tabs>
        <w:ind w:left="426" w:hanging="283"/>
        <w:jc w:val="both"/>
        <w:rPr>
          <w:sz w:val="24"/>
          <w:szCs w:val="24"/>
        </w:rPr>
      </w:pPr>
      <w:r w:rsidRPr="00F16E4E">
        <w:rPr>
          <w:sz w:val="24"/>
          <w:szCs w:val="24"/>
        </w:rPr>
        <w:t>Акты рабочей комиссии (индивидуального и комплексного опробования);</w:t>
      </w:r>
    </w:p>
    <w:p w:rsidR="001766A2" w:rsidRPr="00F16E4E" w:rsidRDefault="001766A2" w:rsidP="001766A2">
      <w:pPr>
        <w:numPr>
          <w:ilvl w:val="0"/>
          <w:numId w:val="13"/>
        </w:numPr>
        <w:tabs>
          <w:tab w:val="left" w:pos="28"/>
        </w:tabs>
        <w:ind w:left="426" w:hanging="283"/>
        <w:jc w:val="both"/>
        <w:rPr>
          <w:sz w:val="24"/>
          <w:szCs w:val="24"/>
        </w:rPr>
      </w:pPr>
      <w:r w:rsidRPr="00F16E4E">
        <w:rPr>
          <w:sz w:val="24"/>
          <w:szCs w:val="24"/>
        </w:rPr>
        <w:t>Акт приемки строительства;</w:t>
      </w:r>
    </w:p>
    <w:p w:rsidR="001766A2" w:rsidRPr="00F16E4E" w:rsidRDefault="001766A2" w:rsidP="001766A2">
      <w:pPr>
        <w:numPr>
          <w:ilvl w:val="0"/>
          <w:numId w:val="13"/>
        </w:numPr>
        <w:tabs>
          <w:tab w:val="left" w:pos="28"/>
        </w:tabs>
        <w:ind w:left="426" w:hanging="283"/>
        <w:jc w:val="both"/>
        <w:rPr>
          <w:sz w:val="24"/>
          <w:szCs w:val="24"/>
        </w:rPr>
      </w:pPr>
      <w:r w:rsidRPr="00F16E4E">
        <w:rPr>
          <w:sz w:val="24"/>
          <w:szCs w:val="24"/>
        </w:rPr>
        <w:t>Копии сертификатов соответствия (на кабели, кроссы, муфты);</w:t>
      </w:r>
    </w:p>
    <w:p w:rsidR="001766A2" w:rsidRPr="00F16E4E" w:rsidRDefault="001766A2" w:rsidP="001766A2">
      <w:pPr>
        <w:numPr>
          <w:ilvl w:val="0"/>
          <w:numId w:val="13"/>
        </w:numPr>
        <w:tabs>
          <w:tab w:val="left" w:pos="28"/>
        </w:tabs>
        <w:ind w:left="426" w:hanging="283"/>
        <w:jc w:val="both"/>
        <w:rPr>
          <w:color w:val="000000"/>
          <w:sz w:val="24"/>
          <w:szCs w:val="24"/>
        </w:rPr>
      </w:pPr>
      <w:r w:rsidRPr="00F16E4E">
        <w:rPr>
          <w:sz w:val="24"/>
          <w:szCs w:val="24"/>
        </w:rPr>
        <w:t xml:space="preserve">Акты Государственной комиссии, подписанные у всех участников комиссии (УПБ, ЦГСЭН, </w:t>
      </w:r>
      <w:r w:rsidRPr="00F16E4E">
        <w:rPr>
          <w:color w:val="000000"/>
          <w:sz w:val="24"/>
          <w:szCs w:val="24"/>
        </w:rPr>
        <w:t>ГИКСИТ</w:t>
      </w:r>
      <w:r>
        <w:rPr>
          <w:color w:val="000000"/>
          <w:sz w:val="24"/>
          <w:szCs w:val="24"/>
        </w:rPr>
        <w:t xml:space="preserve"> и др. необходимые</w:t>
      </w:r>
      <w:r w:rsidRPr="00F16E4E">
        <w:rPr>
          <w:sz w:val="24"/>
          <w:szCs w:val="24"/>
        </w:rPr>
        <w:t>);</w:t>
      </w:r>
    </w:p>
    <w:p w:rsidR="001766A2" w:rsidRDefault="001766A2" w:rsidP="001766A2">
      <w:pPr>
        <w:numPr>
          <w:ilvl w:val="0"/>
          <w:numId w:val="13"/>
        </w:numPr>
        <w:tabs>
          <w:tab w:val="left" w:pos="28"/>
        </w:tabs>
        <w:ind w:left="426" w:hanging="283"/>
        <w:jc w:val="both"/>
        <w:rPr>
          <w:color w:val="000000"/>
          <w:sz w:val="24"/>
          <w:szCs w:val="24"/>
        </w:rPr>
      </w:pPr>
      <w:r w:rsidRPr="00F16E4E">
        <w:rPr>
          <w:sz w:val="24"/>
          <w:szCs w:val="24"/>
        </w:rPr>
        <w:t>Указать в паспорте трассы местоположения замерных столбиков, оптических муфт (</w:t>
      </w:r>
      <w:r w:rsidRPr="00F16E4E">
        <w:rPr>
          <w:sz w:val="24"/>
          <w:szCs w:val="24"/>
          <w:lang w:val="en-US"/>
        </w:rPr>
        <w:t>WGS</w:t>
      </w:r>
      <w:r>
        <w:rPr>
          <w:sz w:val="24"/>
          <w:szCs w:val="24"/>
        </w:rPr>
        <w:t>-84), при прокладке в грунт</w:t>
      </w:r>
      <w:r w:rsidRPr="00EC280A">
        <w:rPr>
          <w:sz w:val="24"/>
          <w:szCs w:val="24"/>
        </w:rPr>
        <w:t>;</w:t>
      </w:r>
    </w:p>
    <w:p w:rsidR="001766A2" w:rsidRPr="00E90CF3" w:rsidRDefault="001766A2" w:rsidP="001766A2">
      <w:pPr>
        <w:numPr>
          <w:ilvl w:val="0"/>
          <w:numId w:val="13"/>
        </w:numPr>
        <w:tabs>
          <w:tab w:val="left" w:pos="28"/>
        </w:tabs>
        <w:ind w:left="426" w:hanging="283"/>
        <w:jc w:val="both"/>
        <w:rPr>
          <w:color w:val="000000"/>
          <w:sz w:val="24"/>
          <w:szCs w:val="24"/>
        </w:rPr>
      </w:pPr>
      <w:r w:rsidRPr="008758E3">
        <w:rPr>
          <w:sz w:val="24"/>
          <w:szCs w:val="24"/>
        </w:rPr>
        <w:t>Справка о законченном строительстве объекта/линии.</w:t>
      </w:r>
    </w:p>
    <w:p w:rsidR="00AA1867" w:rsidRPr="00474BFE" w:rsidRDefault="00AA1867" w:rsidP="00AA1867">
      <w:pPr>
        <w:tabs>
          <w:tab w:val="left" w:pos="11319"/>
        </w:tabs>
        <w:jc w:val="center"/>
        <w:rPr>
          <w:b/>
          <w:sz w:val="24"/>
          <w:szCs w:val="22"/>
        </w:rPr>
      </w:pPr>
      <w:r w:rsidRPr="00474BFE">
        <w:rPr>
          <w:b/>
          <w:sz w:val="24"/>
          <w:szCs w:val="22"/>
        </w:rPr>
        <w:t>Подписи сторон:</w:t>
      </w:r>
    </w:p>
    <w:p w:rsidR="00AA1867" w:rsidRPr="000D3BE3" w:rsidRDefault="00AA1867" w:rsidP="00AA1867">
      <w:pPr>
        <w:tabs>
          <w:tab w:val="left" w:pos="11319"/>
        </w:tabs>
        <w:jc w:val="center"/>
        <w:rPr>
          <w:b/>
          <w:sz w:val="14"/>
          <w:szCs w:val="22"/>
        </w:rPr>
      </w:pPr>
    </w:p>
    <w:tbl>
      <w:tblPr>
        <w:tblW w:w="9778" w:type="dxa"/>
        <w:tblInd w:w="108" w:type="dxa"/>
        <w:tblLayout w:type="fixed"/>
        <w:tblLook w:val="0000" w:firstRow="0" w:lastRow="0" w:firstColumn="0" w:lastColumn="0" w:noHBand="0" w:noVBand="0"/>
      </w:tblPr>
      <w:tblGrid>
        <w:gridCol w:w="4678"/>
        <w:gridCol w:w="5100"/>
      </w:tblGrid>
      <w:tr w:rsidR="00451E19" w:rsidRPr="00914BC0" w:rsidTr="00B72A7B">
        <w:trPr>
          <w:trHeight w:val="514"/>
        </w:trPr>
        <w:tc>
          <w:tcPr>
            <w:tcW w:w="4678" w:type="dxa"/>
          </w:tcPr>
          <w:p w:rsidR="00451E19" w:rsidRPr="00914BC0" w:rsidRDefault="00451E19" w:rsidP="00B72A7B">
            <w:pPr>
              <w:pStyle w:val="a7"/>
              <w:ind w:firstLine="0"/>
              <w:jc w:val="center"/>
              <w:rPr>
                <w:spacing w:val="-4"/>
                <w:sz w:val="24"/>
                <w:szCs w:val="24"/>
              </w:rPr>
            </w:pPr>
            <w:r w:rsidRPr="00914BC0">
              <w:rPr>
                <w:spacing w:val="-4"/>
                <w:sz w:val="24"/>
                <w:szCs w:val="24"/>
              </w:rPr>
              <w:t>«</w:t>
            </w:r>
            <w:r w:rsidRPr="00914BC0">
              <w:rPr>
                <w:sz w:val="24"/>
                <w:szCs w:val="24"/>
              </w:rPr>
              <w:t>Подрядчик</w:t>
            </w:r>
            <w:r w:rsidRPr="00914BC0">
              <w:rPr>
                <w:spacing w:val="-4"/>
                <w:sz w:val="24"/>
                <w:szCs w:val="24"/>
              </w:rPr>
              <w:t>»:</w:t>
            </w:r>
          </w:p>
          <w:p w:rsidR="00451E19" w:rsidRPr="00914BC0" w:rsidRDefault="00451E19" w:rsidP="00B72A7B">
            <w:pPr>
              <w:pStyle w:val="a7"/>
              <w:ind w:firstLine="0"/>
              <w:jc w:val="center"/>
              <w:rPr>
                <w:b/>
                <w:spacing w:val="-4"/>
                <w:sz w:val="24"/>
                <w:szCs w:val="24"/>
              </w:rPr>
            </w:pPr>
            <w:r>
              <w:rPr>
                <w:b/>
                <w:spacing w:val="-4"/>
                <w:sz w:val="24"/>
                <w:szCs w:val="24"/>
              </w:rPr>
              <w:t>______</w:t>
            </w:r>
            <w:r w:rsidRPr="00914BC0">
              <w:rPr>
                <w:b/>
                <w:spacing w:val="-4"/>
                <w:sz w:val="24"/>
                <w:szCs w:val="24"/>
              </w:rPr>
              <w:t xml:space="preserve"> «</w:t>
            </w:r>
            <w:r>
              <w:rPr>
                <w:b/>
                <w:spacing w:val="-4"/>
                <w:sz w:val="24"/>
                <w:szCs w:val="24"/>
              </w:rPr>
              <w:t>___________</w:t>
            </w:r>
            <w:r w:rsidRPr="00914BC0">
              <w:rPr>
                <w:b/>
                <w:spacing w:val="-4"/>
                <w:sz w:val="24"/>
                <w:szCs w:val="24"/>
              </w:rPr>
              <w:t>»</w:t>
            </w:r>
          </w:p>
          <w:p w:rsidR="00451E19" w:rsidRDefault="00451E19" w:rsidP="00B72A7B">
            <w:pPr>
              <w:pStyle w:val="a7"/>
              <w:ind w:firstLine="0"/>
              <w:jc w:val="center"/>
              <w:rPr>
                <w:spacing w:val="-4"/>
                <w:sz w:val="24"/>
                <w:szCs w:val="24"/>
              </w:rPr>
            </w:pPr>
            <w:r>
              <w:rPr>
                <w:spacing w:val="-4"/>
                <w:sz w:val="24"/>
                <w:szCs w:val="24"/>
              </w:rPr>
              <w:t>Генеральный д</w:t>
            </w:r>
            <w:r w:rsidRPr="00914BC0">
              <w:rPr>
                <w:spacing w:val="-4"/>
                <w:sz w:val="24"/>
                <w:szCs w:val="24"/>
              </w:rPr>
              <w:t>иректор</w:t>
            </w:r>
          </w:p>
          <w:p w:rsidR="00451E19" w:rsidRPr="00914BC0" w:rsidRDefault="00451E19" w:rsidP="00B72A7B">
            <w:pPr>
              <w:pStyle w:val="a7"/>
              <w:ind w:firstLine="0"/>
              <w:jc w:val="center"/>
              <w:rPr>
                <w:spacing w:val="-4"/>
                <w:sz w:val="24"/>
                <w:szCs w:val="24"/>
              </w:rPr>
            </w:pPr>
          </w:p>
          <w:p w:rsidR="00451E19" w:rsidRPr="00914BC0" w:rsidRDefault="00451E19" w:rsidP="00B72A7B">
            <w:pPr>
              <w:pStyle w:val="a7"/>
              <w:ind w:firstLine="0"/>
              <w:jc w:val="center"/>
              <w:rPr>
                <w:spacing w:val="-4"/>
                <w:sz w:val="24"/>
                <w:szCs w:val="24"/>
              </w:rPr>
            </w:pPr>
            <w:r w:rsidRPr="00914BC0">
              <w:rPr>
                <w:spacing w:val="-4"/>
                <w:sz w:val="24"/>
                <w:szCs w:val="24"/>
              </w:rPr>
              <w:t>__________________ /</w:t>
            </w:r>
            <w:r>
              <w:rPr>
                <w:spacing w:val="-4"/>
                <w:sz w:val="24"/>
                <w:szCs w:val="24"/>
              </w:rPr>
              <w:t>____________</w:t>
            </w:r>
            <w:r w:rsidRPr="00914BC0">
              <w:rPr>
                <w:spacing w:val="-4"/>
                <w:sz w:val="24"/>
                <w:szCs w:val="24"/>
              </w:rPr>
              <w:t>/</w:t>
            </w:r>
          </w:p>
          <w:p w:rsidR="00451E19" w:rsidRPr="00914BC0" w:rsidRDefault="00451E19" w:rsidP="00B72A7B">
            <w:pPr>
              <w:pStyle w:val="a7"/>
              <w:ind w:firstLine="0"/>
              <w:rPr>
                <w:b/>
                <w:spacing w:val="-4"/>
                <w:sz w:val="24"/>
                <w:szCs w:val="24"/>
              </w:rPr>
            </w:pPr>
            <w:r>
              <w:rPr>
                <w:spacing w:val="-4"/>
                <w:sz w:val="24"/>
                <w:szCs w:val="24"/>
              </w:rPr>
              <w:t xml:space="preserve">                          </w:t>
            </w:r>
            <w:r w:rsidRPr="00914BC0">
              <w:rPr>
                <w:spacing w:val="-4"/>
                <w:sz w:val="24"/>
                <w:szCs w:val="24"/>
              </w:rPr>
              <w:t>мп</w:t>
            </w:r>
          </w:p>
        </w:tc>
        <w:tc>
          <w:tcPr>
            <w:tcW w:w="5100" w:type="dxa"/>
          </w:tcPr>
          <w:p w:rsidR="00451E19" w:rsidRPr="00914BC0" w:rsidRDefault="00451E19" w:rsidP="00B72A7B">
            <w:pPr>
              <w:pStyle w:val="a7"/>
              <w:ind w:firstLine="0"/>
              <w:jc w:val="center"/>
              <w:rPr>
                <w:sz w:val="24"/>
                <w:szCs w:val="24"/>
              </w:rPr>
            </w:pPr>
            <w:r w:rsidRPr="00914BC0">
              <w:rPr>
                <w:sz w:val="24"/>
                <w:szCs w:val="24"/>
              </w:rPr>
              <w:t>«Заказчик»:</w:t>
            </w:r>
          </w:p>
          <w:p w:rsidR="00451E19" w:rsidRPr="00914BC0" w:rsidRDefault="00451E19" w:rsidP="00B72A7B">
            <w:pPr>
              <w:pStyle w:val="a7"/>
              <w:ind w:firstLine="0"/>
              <w:jc w:val="center"/>
              <w:rPr>
                <w:b/>
                <w:sz w:val="24"/>
                <w:szCs w:val="24"/>
              </w:rPr>
            </w:pPr>
            <w:r w:rsidRPr="00914BC0">
              <w:rPr>
                <w:b/>
                <w:sz w:val="24"/>
                <w:szCs w:val="24"/>
              </w:rPr>
              <w:t>ООО «UMS»</w:t>
            </w:r>
          </w:p>
          <w:p w:rsidR="00451E19" w:rsidRDefault="00451E19" w:rsidP="00B72A7B">
            <w:pPr>
              <w:pStyle w:val="a7"/>
              <w:ind w:firstLine="0"/>
              <w:jc w:val="center"/>
              <w:rPr>
                <w:sz w:val="24"/>
                <w:szCs w:val="24"/>
              </w:rPr>
            </w:pPr>
            <w:r w:rsidRPr="00914BC0">
              <w:rPr>
                <w:sz w:val="24"/>
                <w:szCs w:val="24"/>
              </w:rPr>
              <w:t>Генеральный директор</w:t>
            </w:r>
          </w:p>
          <w:p w:rsidR="00451E19" w:rsidRPr="00914BC0" w:rsidRDefault="00451E19" w:rsidP="00B72A7B">
            <w:pPr>
              <w:pStyle w:val="a7"/>
              <w:ind w:firstLine="0"/>
              <w:jc w:val="center"/>
              <w:rPr>
                <w:sz w:val="24"/>
                <w:szCs w:val="24"/>
              </w:rPr>
            </w:pPr>
          </w:p>
          <w:p w:rsidR="00451E19" w:rsidRPr="00914BC0" w:rsidRDefault="00451E19" w:rsidP="00B72A7B">
            <w:pPr>
              <w:pStyle w:val="a7"/>
              <w:ind w:firstLine="0"/>
              <w:jc w:val="center"/>
              <w:rPr>
                <w:sz w:val="24"/>
                <w:szCs w:val="24"/>
              </w:rPr>
            </w:pPr>
            <w:r w:rsidRPr="00914BC0">
              <w:rPr>
                <w:sz w:val="24"/>
                <w:szCs w:val="24"/>
              </w:rPr>
              <w:t>__________________ /Арипов С.Х./</w:t>
            </w:r>
          </w:p>
          <w:p w:rsidR="00451E19" w:rsidRPr="00914BC0" w:rsidRDefault="00451E19" w:rsidP="00B72A7B">
            <w:pPr>
              <w:pStyle w:val="a7"/>
              <w:ind w:firstLine="0"/>
              <w:rPr>
                <w:b/>
                <w:sz w:val="24"/>
                <w:szCs w:val="24"/>
              </w:rPr>
            </w:pPr>
            <w:r>
              <w:rPr>
                <w:sz w:val="24"/>
                <w:szCs w:val="24"/>
              </w:rPr>
              <w:t xml:space="preserve">                               </w:t>
            </w:r>
            <w:r w:rsidRPr="00914BC0">
              <w:rPr>
                <w:sz w:val="24"/>
                <w:szCs w:val="24"/>
              </w:rPr>
              <w:t>мп</w:t>
            </w:r>
          </w:p>
        </w:tc>
      </w:tr>
    </w:tbl>
    <w:p w:rsidR="00317212" w:rsidRDefault="00317212" w:rsidP="0060347B">
      <w:pPr>
        <w:tabs>
          <w:tab w:val="left" w:pos="11319"/>
        </w:tabs>
        <w:rPr>
          <w:sz w:val="24"/>
          <w:szCs w:val="24"/>
        </w:rPr>
      </w:pPr>
    </w:p>
    <w:p w:rsidR="005E705E" w:rsidRDefault="005E705E" w:rsidP="0060347B">
      <w:pPr>
        <w:tabs>
          <w:tab w:val="left" w:pos="11319"/>
        </w:tabs>
        <w:rPr>
          <w:sz w:val="24"/>
          <w:szCs w:val="24"/>
        </w:rPr>
      </w:pPr>
    </w:p>
    <w:p w:rsidR="001766A2" w:rsidRDefault="001766A2" w:rsidP="0060347B">
      <w:pPr>
        <w:tabs>
          <w:tab w:val="left" w:pos="11319"/>
        </w:tabs>
        <w:rPr>
          <w:sz w:val="24"/>
          <w:szCs w:val="24"/>
        </w:rPr>
      </w:pPr>
    </w:p>
    <w:p w:rsidR="005E705E" w:rsidRDefault="005E705E" w:rsidP="0060347B">
      <w:pPr>
        <w:tabs>
          <w:tab w:val="left" w:pos="11319"/>
        </w:tabs>
        <w:rPr>
          <w:sz w:val="24"/>
          <w:szCs w:val="24"/>
        </w:rPr>
      </w:pPr>
    </w:p>
    <w:p w:rsidR="005E705E" w:rsidRDefault="005E705E" w:rsidP="0060347B">
      <w:pPr>
        <w:tabs>
          <w:tab w:val="left" w:pos="11319"/>
        </w:tabs>
        <w:rPr>
          <w:sz w:val="24"/>
          <w:szCs w:val="24"/>
        </w:rPr>
      </w:pPr>
    </w:p>
    <w:p w:rsidR="005E705E" w:rsidRDefault="005E705E" w:rsidP="0060347B">
      <w:pPr>
        <w:tabs>
          <w:tab w:val="left" w:pos="11319"/>
        </w:tabs>
        <w:rPr>
          <w:sz w:val="24"/>
          <w:szCs w:val="24"/>
        </w:rPr>
      </w:pPr>
    </w:p>
    <w:p w:rsidR="000139A6" w:rsidRDefault="000139A6" w:rsidP="0060347B">
      <w:pPr>
        <w:tabs>
          <w:tab w:val="left" w:pos="11319"/>
        </w:tabs>
        <w:rPr>
          <w:sz w:val="24"/>
          <w:szCs w:val="24"/>
        </w:rPr>
      </w:pPr>
    </w:p>
    <w:p w:rsidR="003B5A61" w:rsidRPr="00014B32" w:rsidRDefault="003B5A61" w:rsidP="003B5A61">
      <w:pPr>
        <w:ind w:left="-142"/>
        <w:jc w:val="right"/>
        <w:rPr>
          <w:b/>
          <w:i/>
          <w:sz w:val="22"/>
          <w:szCs w:val="22"/>
        </w:rPr>
      </w:pPr>
      <w:r>
        <w:rPr>
          <w:b/>
          <w:i/>
          <w:sz w:val="22"/>
          <w:szCs w:val="22"/>
        </w:rPr>
        <w:lastRenderedPageBreak/>
        <w:t>Приложение №5</w:t>
      </w:r>
    </w:p>
    <w:p w:rsidR="003B5A61" w:rsidRPr="00014B32" w:rsidRDefault="003B5A61" w:rsidP="003B5A61">
      <w:pPr>
        <w:jc w:val="right"/>
        <w:rPr>
          <w:b/>
          <w:i/>
          <w:sz w:val="22"/>
          <w:szCs w:val="22"/>
        </w:rPr>
      </w:pPr>
      <w:r>
        <w:rPr>
          <w:b/>
          <w:i/>
          <w:sz w:val="22"/>
          <w:szCs w:val="22"/>
        </w:rPr>
        <w:t>к д</w:t>
      </w:r>
      <w:r w:rsidRPr="00014B32">
        <w:rPr>
          <w:b/>
          <w:i/>
          <w:sz w:val="22"/>
          <w:szCs w:val="22"/>
        </w:rPr>
        <w:t>оговор</w:t>
      </w:r>
      <w:r>
        <w:rPr>
          <w:b/>
          <w:i/>
          <w:sz w:val="22"/>
          <w:szCs w:val="22"/>
        </w:rPr>
        <w:t>у</w:t>
      </w:r>
      <w:r w:rsidRPr="00014B32">
        <w:rPr>
          <w:b/>
          <w:i/>
          <w:sz w:val="22"/>
          <w:szCs w:val="22"/>
        </w:rPr>
        <w:t xml:space="preserve"> №</w:t>
      </w:r>
      <w:r>
        <w:rPr>
          <w:b/>
          <w:i/>
          <w:sz w:val="22"/>
          <w:szCs w:val="22"/>
        </w:rPr>
        <w:t xml:space="preserve"> __Д / 22</w:t>
      </w:r>
      <w:r w:rsidRPr="00014B32">
        <w:rPr>
          <w:b/>
          <w:i/>
          <w:sz w:val="22"/>
          <w:szCs w:val="22"/>
        </w:rPr>
        <w:t>/ДУЗ</w:t>
      </w:r>
    </w:p>
    <w:p w:rsidR="003B5A61" w:rsidRDefault="003B5A61" w:rsidP="003B5A61">
      <w:pPr>
        <w:tabs>
          <w:tab w:val="left" w:pos="11319"/>
        </w:tabs>
        <w:jc w:val="right"/>
        <w:rPr>
          <w:b/>
          <w:i/>
          <w:sz w:val="22"/>
          <w:szCs w:val="22"/>
        </w:rPr>
      </w:pPr>
      <w:r w:rsidRPr="00014B32">
        <w:rPr>
          <w:b/>
          <w:i/>
          <w:sz w:val="22"/>
          <w:szCs w:val="22"/>
        </w:rPr>
        <w:t>от «</w:t>
      </w:r>
      <w:r>
        <w:rPr>
          <w:b/>
          <w:i/>
          <w:sz w:val="22"/>
          <w:szCs w:val="22"/>
        </w:rPr>
        <w:t>___</w:t>
      </w:r>
      <w:r w:rsidRPr="00014B32">
        <w:rPr>
          <w:b/>
          <w:i/>
          <w:sz w:val="22"/>
          <w:szCs w:val="22"/>
        </w:rPr>
        <w:t xml:space="preserve">» </w:t>
      </w:r>
      <w:r>
        <w:rPr>
          <w:b/>
          <w:i/>
          <w:sz w:val="22"/>
          <w:szCs w:val="22"/>
        </w:rPr>
        <w:t>_________</w:t>
      </w:r>
      <w:r w:rsidRPr="00014B32">
        <w:rPr>
          <w:b/>
          <w:i/>
          <w:sz w:val="22"/>
          <w:szCs w:val="22"/>
        </w:rPr>
        <w:t xml:space="preserve"> 20</w:t>
      </w:r>
      <w:r>
        <w:rPr>
          <w:b/>
          <w:i/>
          <w:sz w:val="22"/>
          <w:szCs w:val="22"/>
        </w:rPr>
        <w:t>22</w:t>
      </w:r>
      <w:r w:rsidRPr="00014B32">
        <w:rPr>
          <w:b/>
          <w:i/>
          <w:sz w:val="22"/>
          <w:szCs w:val="22"/>
        </w:rPr>
        <w:t>г</w:t>
      </w:r>
    </w:p>
    <w:p w:rsidR="00317212" w:rsidRDefault="00317212" w:rsidP="00317212">
      <w:pPr>
        <w:tabs>
          <w:tab w:val="left" w:pos="4335"/>
        </w:tabs>
        <w:rPr>
          <w:szCs w:val="24"/>
        </w:rPr>
      </w:pPr>
    </w:p>
    <w:tbl>
      <w:tblPr>
        <w:tblW w:w="10316" w:type="dxa"/>
        <w:tblInd w:w="-142" w:type="dxa"/>
        <w:tblLook w:val="04A0" w:firstRow="1" w:lastRow="0" w:firstColumn="1" w:lastColumn="0" w:noHBand="0" w:noVBand="1"/>
      </w:tblPr>
      <w:tblGrid>
        <w:gridCol w:w="5212"/>
        <w:gridCol w:w="5104"/>
      </w:tblGrid>
      <w:tr w:rsidR="00317212" w:rsidRPr="003076D2" w:rsidTr="007D5E7C">
        <w:trPr>
          <w:trHeight w:val="2281"/>
        </w:trPr>
        <w:tc>
          <w:tcPr>
            <w:tcW w:w="5212" w:type="dxa"/>
            <w:vAlign w:val="center"/>
          </w:tcPr>
          <w:p w:rsidR="00317212" w:rsidRPr="003076D2" w:rsidRDefault="00317212" w:rsidP="00245283">
            <w:pPr>
              <w:rPr>
                <w:b/>
                <w:sz w:val="24"/>
                <w:szCs w:val="24"/>
              </w:rPr>
            </w:pPr>
            <w:r w:rsidRPr="003076D2">
              <w:rPr>
                <w:b/>
                <w:sz w:val="24"/>
                <w:szCs w:val="24"/>
              </w:rPr>
              <w:t>"СОГЛАСОВАНО"</w:t>
            </w:r>
          </w:p>
          <w:p w:rsidR="00317212" w:rsidRPr="003076D2" w:rsidRDefault="00D1155C" w:rsidP="00245283">
            <w:pPr>
              <w:rPr>
                <w:b/>
                <w:sz w:val="24"/>
                <w:szCs w:val="24"/>
              </w:rPr>
            </w:pPr>
            <w:r>
              <w:rPr>
                <w:b/>
                <w:sz w:val="24"/>
                <w:szCs w:val="24"/>
              </w:rPr>
              <w:t xml:space="preserve">Начальник </w:t>
            </w:r>
            <w:r w:rsidR="005606E7">
              <w:rPr>
                <w:b/>
                <w:sz w:val="24"/>
                <w:szCs w:val="24"/>
              </w:rPr>
              <w:t>О</w:t>
            </w:r>
            <w:r w:rsidR="00317212" w:rsidRPr="003076D2">
              <w:rPr>
                <w:b/>
                <w:sz w:val="24"/>
                <w:szCs w:val="24"/>
              </w:rPr>
              <w:t>Р</w:t>
            </w:r>
            <w:r>
              <w:rPr>
                <w:b/>
                <w:sz w:val="24"/>
                <w:szCs w:val="24"/>
              </w:rPr>
              <w:t>иОПТС</w:t>
            </w:r>
            <w:r w:rsidR="005606E7">
              <w:rPr>
                <w:b/>
                <w:sz w:val="24"/>
                <w:szCs w:val="24"/>
              </w:rPr>
              <w:br/>
            </w:r>
            <w:r w:rsidR="00317212" w:rsidRPr="003076D2">
              <w:rPr>
                <w:b/>
                <w:sz w:val="24"/>
                <w:szCs w:val="24"/>
              </w:rPr>
              <w:t>_____________</w:t>
            </w:r>
          </w:p>
          <w:p w:rsidR="00317212" w:rsidRPr="003076D2" w:rsidRDefault="00317212" w:rsidP="00245283">
            <w:pPr>
              <w:ind w:right="425"/>
              <w:rPr>
                <w:b/>
                <w:sz w:val="24"/>
                <w:szCs w:val="24"/>
              </w:rPr>
            </w:pPr>
            <w:r w:rsidRPr="003076D2">
              <w:rPr>
                <w:b/>
                <w:sz w:val="24"/>
                <w:szCs w:val="24"/>
              </w:rPr>
              <w:t>_____________   _________________</w:t>
            </w:r>
          </w:p>
          <w:p w:rsidR="00317212" w:rsidRPr="003076D2" w:rsidRDefault="00317212" w:rsidP="003013FE">
            <w:pPr>
              <w:rPr>
                <w:b/>
                <w:sz w:val="24"/>
                <w:szCs w:val="24"/>
              </w:rPr>
            </w:pPr>
            <w:r w:rsidRPr="003076D2">
              <w:rPr>
                <w:b/>
                <w:sz w:val="24"/>
                <w:szCs w:val="24"/>
              </w:rPr>
              <w:t>"_____"______________20</w:t>
            </w:r>
            <w:r w:rsidR="005606E7">
              <w:rPr>
                <w:b/>
                <w:sz w:val="24"/>
                <w:szCs w:val="24"/>
              </w:rPr>
              <w:t>2</w:t>
            </w:r>
            <w:r w:rsidR="003013FE">
              <w:rPr>
                <w:b/>
                <w:sz w:val="24"/>
                <w:szCs w:val="24"/>
              </w:rPr>
              <w:t>__</w:t>
            </w:r>
            <w:r w:rsidRPr="003076D2">
              <w:rPr>
                <w:b/>
                <w:sz w:val="24"/>
                <w:szCs w:val="24"/>
              </w:rPr>
              <w:t>г.</w:t>
            </w:r>
          </w:p>
        </w:tc>
        <w:tc>
          <w:tcPr>
            <w:tcW w:w="5104" w:type="dxa"/>
            <w:vAlign w:val="center"/>
          </w:tcPr>
          <w:p w:rsidR="00317212" w:rsidRPr="003076D2" w:rsidRDefault="00D1155C" w:rsidP="00245283">
            <w:pPr>
              <w:jc w:val="right"/>
              <w:rPr>
                <w:b/>
                <w:sz w:val="24"/>
                <w:szCs w:val="24"/>
              </w:rPr>
            </w:pPr>
            <w:r>
              <w:rPr>
                <w:b/>
                <w:sz w:val="24"/>
                <w:szCs w:val="24"/>
              </w:rPr>
              <w:t>"УТВЕ</w:t>
            </w:r>
            <w:r w:rsidR="00317212" w:rsidRPr="003076D2">
              <w:rPr>
                <w:b/>
                <w:sz w:val="24"/>
                <w:szCs w:val="24"/>
              </w:rPr>
              <w:t>Р</w:t>
            </w:r>
            <w:r>
              <w:rPr>
                <w:b/>
                <w:sz w:val="24"/>
                <w:szCs w:val="24"/>
              </w:rPr>
              <w:t>ЖДА</w:t>
            </w:r>
            <w:r w:rsidR="00317212" w:rsidRPr="003076D2">
              <w:rPr>
                <w:b/>
                <w:sz w:val="24"/>
                <w:szCs w:val="24"/>
              </w:rPr>
              <w:t>Ю"</w:t>
            </w:r>
          </w:p>
          <w:p w:rsidR="00317212" w:rsidRPr="003076D2" w:rsidRDefault="00D1155C" w:rsidP="00245283">
            <w:pPr>
              <w:jc w:val="right"/>
              <w:rPr>
                <w:b/>
                <w:sz w:val="24"/>
                <w:szCs w:val="24"/>
              </w:rPr>
            </w:pPr>
            <w:r>
              <w:rPr>
                <w:b/>
                <w:sz w:val="24"/>
                <w:szCs w:val="24"/>
              </w:rPr>
              <w:t xml:space="preserve">Зам. Генерального директора </w:t>
            </w:r>
            <w:r>
              <w:rPr>
                <w:b/>
                <w:sz w:val="24"/>
                <w:szCs w:val="24"/>
              </w:rPr>
              <w:br/>
              <w:t xml:space="preserve">по технике и ИТ </w:t>
            </w:r>
            <w:r>
              <w:rPr>
                <w:b/>
                <w:sz w:val="24"/>
                <w:szCs w:val="24"/>
              </w:rPr>
              <w:br/>
            </w:r>
            <w:r w:rsidR="00317212" w:rsidRPr="003076D2">
              <w:rPr>
                <w:b/>
                <w:sz w:val="24"/>
                <w:szCs w:val="24"/>
              </w:rPr>
              <w:t xml:space="preserve">_____________  </w:t>
            </w:r>
          </w:p>
          <w:p w:rsidR="00317212" w:rsidRPr="003076D2" w:rsidRDefault="00317212" w:rsidP="00245283">
            <w:pPr>
              <w:tabs>
                <w:tab w:val="left" w:pos="4003"/>
                <w:tab w:val="left" w:pos="4145"/>
              </w:tabs>
              <w:jc w:val="right"/>
              <w:rPr>
                <w:b/>
                <w:sz w:val="24"/>
                <w:szCs w:val="24"/>
              </w:rPr>
            </w:pPr>
            <w:r w:rsidRPr="003076D2">
              <w:rPr>
                <w:b/>
                <w:sz w:val="24"/>
                <w:szCs w:val="24"/>
              </w:rPr>
              <w:t>_____________   _________________</w:t>
            </w:r>
          </w:p>
          <w:p w:rsidR="00317212" w:rsidRPr="003076D2" w:rsidRDefault="00317212" w:rsidP="003013FE">
            <w:pPr>
              <w:jc w:val="right"/>
              <w:rPr>
                <w:b/>
                <w:sz w:val="24"/>
                <w:szCs w:val="24"/>
              </w:rPr>
            </w:pPr>
            <w:r w:rsidRPr="003076D2">
              <w:rPr>
                <w:b/>
                <w:sz w:val="24"/>
                <w:szCs w:val="24"/>
              </w:rPr>
              <w:t>"_____"______________20</w:t>
            </w:r>
            <w:r w:rsidR="005606E7">
              <w:rPr>
                <w:b/>
                <w:sz w:val="24"/>
                <w:szCs w:val="24"/>
              </w:rPr>
              <w:t>2</w:t>
            </w:r>
            <w:r w:rsidR="003013FE">
              <w:rPr>
                <w:b/>
                <w:sz w:val="24"/>
                <w:szCs w:val="24"/>
              </w:rPr>
              <w:t>__</w:t>
            </w:r>
            <w:r w:rsidRPr="003076D2">
              <w:rPr>
                <w:b/>
                <w:sz w:val="24"/>
                <w:szCs w:val="24"/>
              </w:rPr>
              <w:t>г.</w:t>
            </w:r>
          </w:p>
        </w:tc>
      </w:tr>
    </w:tbl>
    <w:p w:rsidR="00317212" w:rsidRPr="003076D2" w:rsidRDefault="00317212" w:rsidP="00317212">
      <w:pPr>
        <w:jc w:val="center"/>
        <w:rPr>
          <w:b/>
          <w:i/>
          <w:sz w:val="24"/>
          <w:szCs w:val="24"/>
        </w:rPr>
      </w:pPr>
    </w:p>
    <w:p w:rsidR="00317212" w:rsidRPr="003076D2" w:rsidRDefault="00317212" w:rsidP="00317212">
      <w:pPr>
        <w:jc w:val="center"/>
        <w:rPr>
          <w:b/>
          <w:i/>
          <w:sz w:val="24"/>
          <w:szCs w:val="24"/>
        </w:rPr>
      </w:pPr>
      <w:r w:rsidRPr="003076D2">
        <w:rPr>
          <w:b/>
          <w:i/>
          <w:sz w:val="24"/>
          <w:szCs w:val="24"/>
        </w:rPr>
        <w:t xml:space="preserve">ДЕФЕКТНЫЙ АКТ № </w:t>
      </w:r>
    </w:p>
    <w:p w:rsidR="00317212" w:rsidRPr="003076D2" w:rsidRDefault="00317212" w:rsidP="00317212">
      <w:pPr>
        <w:jc w:val="center"/>
        <w:rPr>
          <w:b/>
          <w:i/>
          <w:sz w:val="24"/>
          <w:szCs w:val="24"/>
        </w:rPr>
      </w:pPr>
      <w:r w:rsidRPr="003076D2">
        <w:rPr>
          <w:b/>
          <w:i/>
          <w:sz w:val="24"/>
          <w:szCs w:val="24"/>
        </w:rPr>
        <w:t>по объекту______________________________</w:t>
      </w:r>
    </w:p>
    <w:p w:rsidR="00317212" w:rsidRPr="003C1D08" w:rsidRDefault="00317212" w:rsidP="00317212">
      <w:pPr>
        <w:jc w:val="center"/>
        <w:rPr>
          <w:b/>
          <w:i/>
          <w:color w:val="000000" w:themeColor="text1"/>
          <w:sz w:val="24"/>
          <w:szCs w:val="24"/>
        </w:rPr>
      </w:pPr>
    </w:p>
    <w:p w:rsidR="00317212" w:rsidRPr="003C1D08" w:rsidRDefault="00317212" w:rsidP="00317212">
      <w:pPr>
        <w:tabs>
          <w:tab w:val="right" w:pos="10206"/>
        </w:tabs>
        <w:jc w:val="both"/>
        <w:rPr>
          <w:i/>
          <w:color w:val="000000" w:themeColor="text1"/>
          <w:sz w:val="24"/>
          <w:szCs w:val="24"/>
        </w:rPr>
      </w:pPr>
      <w:r w:rsidRPr="003C1D08">
        <w:rPr>
          <w:i/>
          <w:color w:val="000000" w:themeColor="text1"/>
          <w:sz w:val="24"/>
          <w:szCs w:val="24"/>
        </w:rPr>
        <w:t>Представитель Подрядной организации</w:t>
      </w:r>
      <w:r w:rsidR="005606E7">
        <w:rPr>
          <w:i/>
          <w:color w:val="000000" w:themeColor="text1"/>
          <w:sz w:val="24"/>
          <w:szCs w:val="24"/>
        </w:rPr>
        <w:t>/или Заказчик</w:t>
      </w:r>
      <w:r w:rsidRPr="003C1D08">
        <w:rPr>
          <w:i/>
          <w:color w:val="000000" w:themeColor="text1"/>
          <w:sz w:val="24"/>
          <w:szCs w:val="24"/>
        </w:rPr>
        <w:t xml:space="preserve">______________   ___________________ </w:t>
      </w:r>
      <w:r w:rsidRPr="003C1D08">
        <w:rPr>
          <w:i/>
          <w:color w:val="000000" w:themeColor="text1"/>
          <w:sz w:val="24"/>
          <w:szCs w:val="24"/>
        </w:rPr>
        <w:tab/>
      </w:r>
    </w:p>
    <w:p w:rsidR="00F836E2" w:rsidRPr="003C1D08" w:rsidRDefault="00317212" w:rsidP="00F836E2">
      <w:pPr>
        <w:jc w:val="both"/>
        <w:rPr>
          <w:i/>
          <w:color w:val="000000" w:themeColor="text1"/>
          <w:sz w:val="24"/>
          <w:szCs w:val="24"/>
        </w:rPr>
      </w:pPr>
      <w:r w:rsidRPr="003C1D08">
        <w:rPr>
          <w:i/>
          <w:color w:val="000000" w:themeColor="text1"/>
          <w:sz w:val="24"/>
          <w:szCs w:val="24"/>
        </w:rPr>
        <w:t xml:space="preserve">в ходе </w:t>
      </w:r>
      <w:r w:rsidR="002D49E0" w:rsidRPr="003C1D08">
        <w:rPr>
          <w:i/>
          <w:color w:val="000000" w:themeColor="text1"/>
          <w:sz w:val="24"/>
          <w:szCs w:val="24"/>
        </w:rPr>
        <w:t xml:space="preserve">выполнения </w:t>
      </w:r>
      <w:r w:rsidR="00AC3F47" w:rsidRPr="003C1D08">
        <w:rPr>
          <w:i/>
          <w:color w:val="000000" w:themeColor="text1"/>
          <w:sz w:val="24"/>
          <w:szCs w:val="24"/>
        </w:rPr>
        <w:t>работ по линейно-кабельным сооружениям ООО «</w:t>
      </w:r>
      <w:r w:rsidR="00AC3F47" w:rsidRPr="003C1D08">
        <w:rPr>
          <w:i/>
          <w:color w:val="000000" w:themeColor="text1"/>
          <w:sz w:val="24"/>
          <w:szCs w:val="24"/>
          <w:lang w:val="en-US"/>
        </w:rPr>
        <w:t>UMS</w:t>
      </w:r>
      <w:r w:rsidR="00AC3F47" w:rsidRPr="003C1D08">
        <w:rPr>
          <w:i/>
          <w:color w:val="000000" w:themeColor="text1"/>
          <w:sz w:val="24"/>
          <w:szCs w:val="24"/>
        </w:rPr>
        <w:t xml:space="preserve">» </w:t>
      </w:r>
      <w:r w:rsidRPr="003C1D08">
        <w:rPr>
          <w:i/>
          <w:color w:val="000000" w:themeColor="text1"/>
          <w:sz w:val="24"/>
          <w:szCs w:val="24"/>
        </w:rPr>
        <w:t>по Договору №________________ от __________ 20__г. на объекте_____, расположенном по адресу:</w:t>
      </w:r>
    </w:p>
    <w:p w:rsidR="00317212" w:rsidRPr="003C1D08" w:rsidRDefault="00317212" w:rsidP="00F836E2">
      <w:pPr>
        <w:jc w:val="both"/>
        <w:rPr>
          <w:i/>
          <w:color w:val="000000" w:themeColor="text1"/>
          <w:sz w:val="24"/>
          <w:szCs w:val="24"/>
        </w:rPr>
      </w:pPr>
      <w:r w:rsidRPr="003C1D08">
        <w:rPr>
          <w:b/>
          <w:i/>
          <w:color w:val="000000" w:themeColor="text1"/>
          <w:sz w:val="24"/>
          <w:szCs w:val="24"/>
        </w:rPr>
        <w:t>_________________________________________________________________________________________</w:t>
      </w:r>
      <w:r w:rsidR="00545032" w:rsidRPr="003C1D08">
        <w:rPr>
          <w:b/>
          <w:i/>
          <w:color w:val="000000" w:themeColor="text1"/>
          <w:sz w:val="24"/>
          <w:szCs w:val="24"/>
        </w:rPr>
        <w:t>_</w:t>
      </w:r>
      <w:r w:rsidR="00545032" w:rsidRPr="003C1D08">
        <w:rPr>
          <w:i/>
          <w:color w:val="000000" w:themeColor="text1"/>
          <w:sz w:val="24"/>
          <w:szCs w:val="24"/>
        </w:rPr>
        <w:t xml:space="preserve">, </w:t>
      </w:r>
      <w:r w:rsidR="00545032" w:rsidRPr="003C1D08">
        <w:rPr>
          <w:b/>
          <w:i/>
          <w:color w:val="000000" w:themeColor="text1"/>
          <w:sz w:val="24"/>
          <w:szCs w:val="24"/>
        </w:rPr>
        <w:t>установил</w:t>
      </w:r>
      <w:r w:rsidRPr="003C1D08">
        <w:rPr>
          <w:i/>
          <w:color w:val="000000" w:themeColor="text1"/>
          <w:sz w:val="24"/>
          <w:szCs w:val="24"/>
        </w:rPr>
        <w:t xml:space="preserve">, </w:t>
      </w:r>
      <w:r w:rsidR="00545032" w:rsidRPr="003C1D08">
        <w:rPr>
          <w:i/>
          <w:color w:val="000000" w:themeColor="text1"/>
          <w:sz w:val="24"/>
          <w:szCs w:val="24"/>
        </w:rPr>
        <w:t>что на</w:t>
      </w:r>
      <w:r w:rsidRPr="003C1D08">
        <w:rPr>
          <w:i/>
          <w:color w:val="000000" w:themeColor="text1"/>
          <w:sz w:val="24"/>
          <w:szCs w:val="24"/>
        </w:rPr>
        <w:t xml:space="preserve"> настоящем объекте необходимо выполнить нижеследующие </w:t>
      </w:r>
      <w:r w:rsidR="00DC46D4" w:rsidRPr="003C1D08">
        <w:rPr>
          <w:i/>
          <w:color w:val="000000" w:themeColor="text1"/>
          <w:sz w:val="24"/>
          <w:szCs w:val="24"/>
        </w:rPr>
        <w:t>дополнительные</w:t>
      </w:r>
      <w:r w:rsidRPr="003C1D08">
        <w:rPr>
          <w:i/>
          <w:color w:val="000000" w:themeColor="text1"/>
          <w:sz w:val="24"/>
          <w:szCs w:val="24"/>
        </w:rPr>
        <w:t xml:space="preserve"> работы: </w:t>
      </w:r>
    </w:p>
    <w:tbl>
      <w:tblPr>
        <w:tblW w:w="1023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4536"/>
        <w:gridCol w:w="1446"/>
        <w:gridCol w:w="1559"/>
        <w:gridCol w:w="2127"/>
      </w:tblGrid>
      <w:tr w:rsidR="003C1D08" w:rsidRPr="003C1D08" w:rsidTr="00503FFF">
        <w:trPr>
          <w:trHeight w:val="363"/>
        </w:trPr>
        <w:tc>
          <w:tcPr>
            <w:tcW w:w="568" w:type="dxa"/>
            <w:vAlign w:val="center"/>
          </w:tcPr>
          <w:p w:rsidR="00317212" w:rsidRPr="003C1D08" w:rsidRDefault="00317212" w:rsidP="00503FFF">
            <w:pPr>
              <w:jc w:val="center"/>
              <w:rPr>
                <w:i/>
                <w:color w:val="000000" w:themeColor="text1"/>
                <w:sz w:val="24"/>
                <w:szCs w:val="24"/>
              </w:rPr>
            </w:pPr>
            <w:r w:rsidRPr="003C1D08">
              <w:rPr>
                <w:i/>
                <w:color w:val="000000" w:themeColor="text1"/>
                <w:sz w:val="24"/>
                <w:szCs w:val="24"/>
              </w:rPr>
              <w:t>№</w:t>
            </w:r>
          </w:p>
          <w:p w:rsidR="00317212" w:rsidRPr="003C1D08" w:rsidRDefault="00317212" w:rsidP="00503FFF">
            <w:pPr>
              <w:jc w:val="center"/>
              <w:rPr>
                <w:i/>
                <w:color w:val="000000" w:themeColor="text1"/>
                <w:sz w:val="24"/>
                <w:szCs w:val="24"/>
              </w:rPr>
            </w:pPr>
            <w:r w:rsidRPr="003C1D08">
              <w:rPr>
                <w:i/>
                <w:color w:val="000000" w:themeColor="text1"/>
                <w:sz w:val="24"/>
                <w:szCs w:val="24"/>
              </w:rPr>
              <w:t>п/п</w:t>
            </w:r>
          </w:p>
        </w:tc>
        <w:tc>
          <w:tcPr>
            <w:tcW w:w="4536" w:type="dxa"/>
            <w:vAlign w:val="center"/>
          </w:tcPr>
          <w:p w:rsidR="00317212" w:rsidRPr="003C1D08" w:rsidRDefault="00317212" w:rsidP="00503FFF">
            <w:pPr>
              <w:jc w:val="center"/>
              <w:rPr>
                <w:i/>
                <w:color w:val="000000" w:themeColor="text1"/>
                <w:sz w:val="24"/>
                <w:szCs w:val="24"/>
              </w:rPr>
            </w:pPr>
            <w:r w:rsidRPr="003C1D08">
              <w:rPr>
                <w:i/>
                <w:color w:val="000000" w:themeColor="text1"/>
                <w:sz w:val="24"/>
                <w:szCs w:val="24"/>
              </w:rPr>
              <w:t>Наименование работ</w:t>
            </w:r>
          </w:p>
        </w:tc>
        <w:tc>
          <w:tcPr>
            <w:tcW w:w="1446" w:type="dxa"/>
            <w:vAlign w:val="center"/>
          </w:tcPr>
          <w:p w:rsidR="00317212" w:rsidRPr="003C1D08" w:rsidRDefault="00317212" w:rsidP="00503FFF">
            <w:pPr>
              <w:jc w:val="center"/>
              <w:rPr>
                <w:i/>
                <w:color w:val="000000" w:themeColor="text1"/>
                <w:sz w:val="24"/>
                <w:szCs w:val="24"/>
              </w:rPr>
            </w:pPr>
            <w:r w:rsidRPr="003C1D08">
              <w:rPr>
                <w:i/>
                <w:color w:val="000000" w:themeColor="text1"/>
                <w:sz w:val="24"/>
                <w:szCs w:val="24"/>
              </w:rPr>
              <w:t>Единица измерения</w:t>
            </w:r>
          </w:p>
        </w:tc>
        <w:tc>
          <w:tcPr>
            <w:tcW w:w="1559" w:type="dxa"/>
            <w:shd w:val="clear" w:color="auto" w:fill="auto"/>
            <w:vAlign w:val="center"/>
          </w:tcPr>
          <w:p w:rsidR="00317212" w:rsidRPr="003C1D08" w:rsidRDefault="00317212" w:rsidP="00503FFF">
            <w:pPr>
              <w:jc w:val="center"/>
              <w:rPr>
                <w:i/>
                <w:color w:val="000000" w:themeColor="text1"/>
                <w:sz w:val="24"/>
                <w:szCs w:val="24"/>
              </w:rPr>
            </w:pPr>
            <w:r w:rsidRPr="003C1D08">
              <w:rPr>
                <w:i/>
                <w:color w:val="000000" w:themeColor="text1"/>
                <w:sz w:val="24"/>
                <w:szCs w:val="24"/>
              </w:rPr>
              <w:t>Количество</w:t>
            </w:r>
          </w:p>
        </w:tc>
        <w:tc>
          <w:tcPr>
            <w:tcW w:w="2127" w:type="dxa"/>
            <w:vAlign w:val="center"/>
          </w:tcPr>
          <w:p w:rsidR="00317212" w:rsidRPr="003C1D08" w:rsidRDefault="00317212" w:rsidP="00503FFF">
            <w:pPr>
              <w:jc w:val="center"/>
              <w:rPr>
                <w:i/>
                <w:color w:val="000000" w:themeColor="text1"/>
                <w:sz w:val="24"/>
                <w:szCs w:val="24"/>
              </w:rPr>
            </w:pPr>
            <w:r w:rsidRPr="003C1D08">
              <w:rPr>
                <w:i/>
                <w:color w:val="000000" w:themeColor="text1"/>
                <w:sz w:val="24"/>
                <w:szCs w:val="24"/>
              </w:rPr>
              <w:t>Примечания</w:t>
            </w:r>
          </w:p>
        </w:tc>
      </w:tr>
      <w:tr w:rsidR="00317212" w:rsidRPr="003076D2" w:rsidTr="00503FFF">
        <w:trPr>
          <w:trHeight w:hRule="exact" w:val="403"/>
        </w:trPr>
        <w:tc>
          <w:tcPr>
            <w:tcW w:w="568" w:type="dxa"/>
            <w:vAlign w:val="center"/>
          </w:tcPr>
          <w:p w:rsidR="00317212" w:rsidRPr="003076D2" w:rsidRDefault="00317212" w:rsidP="00503FFF">
            <w:pPr>
              <w:ind w:left="-24"/>
              <w:rPr>
                <w:i/>
                <w:sz w:val="24"/>
                <w:szCs w:val="24"/>
              </w:rPr>
            </w:pPr>
          </w:p>
        </w:tc>
        <w:tc>
          <w:tcPr>
            <w:tcW w:w="4536" w:type="dxa"/>
            <w:vAlign w:val="center"/>
          </w:tcPr>
          <w:p w:rsidR="00317212" w:rsidRPr="003076D2" w:rsidRDefault="00F3059C" w:rsidP="00503FFF">
            <w:pPr>
              <w:rPr>
                <w:i/>
                <w:iCs/>
                <w:sz w:val="24"/>
                <w:szCs w:val="24"/>
              </w:rPr>
            </w:pPr>
            <w:r>
              <w:rPr>
                <w:noProof/>
                <w:color w:val="000000" w:themeColor="text1"/>
                <w:sz w:val="24"/>
                <w:szCs w:val="24"/>
              </w:rPr>
              <mc:AlternateContent>
                <mc:Choice Requires="wps">
                  <w:drawing>
                    <wp:anchor distT="0" distB="0" distL="114300" distR="114300" simplePos="0" relativeHeight="251659264" behindDoc="0" locked="0" layoutInCell="1" allowOverlap="1">
                      <wp:simplePos x="0" y="0"/>
                      <wp:positionH relativeFrom="column">
                        <wp:posOffset>780415</wp:posOffset>
                      </wp:positionH>
                      <wp:positionV relativeFrom="paragraph">
                        <wp:posOffset>82550</wp:posOffset>
                      </wp:positionV>
                      <wp:extent cx="3837940" cy="1400175"/>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307999">
                                <a:off x="0" y="0"/>
                                <a:ext cx="3837940" cy="1400175"/>
                              </a:xfrm>
                              <a:prstGeom prst="rect">
                                <a:avLst/>
                              </a:prstGeom>
                              <a:extLst>
                                <a:ext uri="{AF507438-7753-43E0-B8FC-AC1667EBCBE1}">
                                  <a14:hiddenEffects xmlns:a14="http://schemas.microsoft.com/office/drawing/2010/main">
                                    <a:effectLst/>
                                  </a14:hiddenEffects>
                                </a:ext>
                              </a:extLst>
                            </wps:spPr>
                            <wps:txbx>
                              <w:txbxContent>
                                <w:p w:rsidR="0058402D" w:rsidRDefault="0058402D" w:rsidP="00317212">
                                  <w:pPr>
                                    <w:pStyle w:val="ae"/>
                                    <w:spacing w:before="0" w:beforeAutospacing="0" w:after="0" w:afterAutospacing="0"/>
                                    <w:jc w:val="center"/>
                                  </w:pPr>
                                  <w:r>
                                    <w:rPr>
                                      <w:rFonts w:ascii="Arial" w:hAnsi="Arial" w:cs="Arial"/>
                                      <w:color w:val="C0C0C0"/>
                                      <w:sz w:val="72"/>
                                      <w:szCs w:val="72"/>
                                    </w:rPr>
                                    <w:t>ОБРАЗЕЦ</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margin-left:61.45pt;margin-top:6.5pt;width:302.2pt;height:110.25pt;rotation:-2503476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q8DeQIAALgEAAAOAAAAZHJzL2Uyb0RvYy54bWysVM2O0zAQviPxDlbubZJNu2mjpqu223JZ&#10;YKUt2rMbO00g/sF2m1SIA3degXfgwIEbr9B9I8ZO2l0tF4TIwXHG429mvm8mk6uGVWhPlS4FT72w&#10;H3iI8kyQkm9T79161Rt5SBvMCa4Ep6l3oNq7mr58MallQi9EISpCFQIQrpNapl5hjEx8X2cFZVj3&#10;haQcDnOhGDbwqbY+UbgGdFb5F0Fw6ddCEalERrUG63V76E0dfp7TzLzNc00NqlIPcjNuVW7d2NWf&#10;TnCyVVgWZdalgf8hC4ZLDkHPUNfYYLRT5R9QrMyU0CI3/UwwX+R5mVFXA1QTBs+quSuwpK4WIEfL&#10;M036/8Fmb/a3CpUk9SIPccxAouO34/fjj+Ov48+HLw9fUWQ5qqVOwPVOgrNp5qIBrV29Wt6I7ING&#10;XCwKzLd0ppSoC4oJ5BgCYmd2lawPEuCddU0bsyQlyBFaeP8JfhtM20ib+rUgcAXvjHDRmlwxpIS9&#10;No6CeDweOzPQiCAj0Pdw1hQCoAyM0SiKxwM4yuAsHARBGA9dSJxYNKuZVNq8ooIhu0k9BU3jYPH+&#10;Rhub3aOLdQdksHe7VuRPs9UwiAfRqBfHw6g3iJZBbz5aLXqzRXh5GS/ni/ky/GxBw0FSlIRQvnTN&#10;qU89Fw7+TtOu+9tuOXcddWCnbJ/HcBVA1qe3y95Rbllu+TbNpul03ghyAPJrGIrU0x93WFEQcscW&#10;AmYI1MuVYPcwdTPl5DsxuG7usZIdhwbC3VanoXBEWr8t6XoMk/cAxCqYtT2u0DCAp1Olc+5Ib1Ht&#10;XS5m0AZ56RSx/dLm2TUPjIcrrxtlO39Pv53X4w9n+hsAAP//AwBQSwMEFAAGAAgAAAAhAGP0Dhrg&#10;AAAACgEAAA8AAABkcnMvZG93bnJldi54bWxMj01Lw0AQhu+C/2EZwZvduFHbxmxKLQgiRWnrQW/b&#10;7JgEs7Mhu2niv3c86W1e5uH9yFeTa8UJ+9B40nA9S0Agld42VGl4OzxeLUCEaMia1hNq+MYAq+L8&#10;LDeZ9SPt8LSPlWATCpnRUMfYZVKGskZnwsx3SPz79L0zkWVfSdubkc1dK1WS3ElnGuKE2nS4qbH8&#10;2g9OwwON6+HwssFt+foxPUl387yM71pfXkzrexARp/gHw299rg4Fdzr6gWwQLWullozykfImBuZq&#10;noI4alBpeguyyOX/CcUPAAAA//8DAFBLAQItABQABgAIAAAAIQC2gziS/gAAAOEBAAATAAAAAAAA&#10;AAAAAAAAAAAAAABbQ29udGVudF9UeXBlc10ueG1sUEsBAi0AFAAGAAgAAAAhADj9If/WAAAAlAEA&#10;AAsAAAAAAAAAAAAAAAAALwEAAF9yZWxzLy5yZWxzUEsBAi0AFAAGAAgAAAAhANeerwN5AgAAuAQA&#10;AA4AAAAAAAAAAAAAAAAALgIAAGRycy9lMm9Eb2MueG1sUEsBAi0AFAAGAAgAAAAhAGP0DhrgAAAA&#10;CgEAAA8AAAAAAAAAAAAAAAAA0wQAAGRycy9kb3ducmV2LnhtbFBLBQYAAAAABAAEAPMAAADgBQAA&#10;AAA=&#10;" filled="f" stroked="f">
                      <o:lock v:ext="edit" shapetype="t"/>
                      <v:textbox>
                        <w:txbxContent>
                          <w:p w:rsidR="0058402D" w:rsidRDefault="0058402D" w:rsidP="00317212">
                            <w:pPr>
                              <w:pStyle w:val="ae"/>
                              <w:spacing w:before="0" w:beforeAutospacing="0" w:after="0" w:afterAutospacing="0"/>
                              <w:jc w:val="center"/>
                            </w:pPr>
                            <w:r>
                              <w:rPr>
                                <w:rFonts w:ascii="Arial" w:hAnsi="Arial" w:cs="Arial"/>
                                <w:color w:val="C0C0C0"/>
                                <w:sz w:val="72"/>
                                <w:szCs w:val="72"/>
                              </w:rPr>
                              <w:t>ОБРАЗЕЦ</w:t>
                            </w:r>
                          </w:p>
                        </w:txbxContent>
                      </v:textbox>
                    </v:shape>
                  </w:pict>
                </mc:Fallback>
              </mc:AlternateContent>
            </w:r>
          </w:p>
        </w:tc>
        <w:tc>
          <w:tcPr>
            <w:tcW w:w="1446" w:type="dxa"/>
            <w:vAlign w:val="center"/>
          </w:tcPr>
          <w:p w:rsidR="00317212" w:rsidRPr="003076D2" w:rsidRDefault="00317212" w:rsidP="00503FFF">
            <w:pPr>
              <w:rPr>
                <w:i/>
                <w:sz w:val="24"/>
                <w:szCs w:val="24"/>
              </w:rPr>
            </w:pPr>
          </w:p>
        </w:tc>
        <w:tc>
          <w:tcPr>
            <w:tcW w:w="1559" w:type="dxa"/>
            <w:shd w:val="clear" w:color="auto" w:fill="auto"/>
            <w:vAlign w:val="center"/>
          </w:tcPr>
          <w:p w:rsidR="00317212" w:rsidRPr="003076D2" w:rsidRDefault="00317212" w:rsidP="00503FFF">
            <w:pPr>
              <w:rPr>
                <w:i/>
                <w:sz w:val="24"/>
                <w:szCs w:val="24"/>
              </w:rPr>
            </w:pPr>
          </w:p>
        </w:tc>
        <w:tc>
          <w:tcPr>
            <w:tcW w:w="2127" w:type="dxa"/>
            <w:vAlign w:val="center"/>
          </w:tcPr>
          <w:p w:rsidR="00317212" w:rsidRPr="003076D2" w:rsidRDefault="00317212" w:rsidP="00503FFF">
            <w:pPr>
              <w:tabs>
                <w:tab w:val="left" w:pos="835"/>
              </w:tabs>
              <w:ind w:left="317"/>
              <w:rPr>
                <w:i/>
                <w:sz w:val="24"/>
                <w:szCs w:val="24"/>
              </w:rPr>
            </w:pPr>
          </w:p>
        </w:tc>
      </w:tr>
      <w:tr w:rsidR="00317212" w:rsidRPr="003076D2" w:rsidTr="00503FFF">
        <w:trPr>
          <w:trHeight w:hRule="exact" w:val="423"/>
        </w:trPr>
        <w:tc>
          <w:tcPr>
            <w:tcW w:w="568" w:type="dxa"/>
            <w:vAlign w:val="center"/>
          </w:tcPr>
          <w:p w:rsidR="00317212" w:rsidRPr="003076D2" w:rsidRDefault="00317212" w:rsidP="00503FFF">
            <w:pPr>
              <w:rPr>
                <w:i/>
                <w:sz w:val="24"/>
                <w:szCs w:val="24"/>
              </w:rPr>
            </w:pPr>
          </w:p>
        </w:tc>
        <w:tc>
          <w:tcPr>
            <w:tcW w:w="4536" w:type="dxa"/>
            <w:vAlign w:val="center"/>
          </w:tcPr>
          <w:p w:rsidR="00317212" w:rsidRPr="003076D2" w:rsidRDefault="00317212" w:rsidP="00503FFF">
            <w:pPr>
              <w:rPr>
                <w:i/>
                <w:iCs/>
                <w:sz w:val="24"/>
                <w:szCs w:val="24"/>
              </w:rPr>
            </w:pPr>
          </w:p>
        </w:tc>
        <w:tc>
          <w:tcPr>
            <w:tcW w:w="1446" w:type="dxa"/>
            <w:vAlign w:val="center"/>
          </w:tcPr>
          <w:p w:rsidR="00317212" w:rsidRPr="003076D2" w:rsidRDefault="00317212" w:rsidP="00503FFF">
            <w:pPr>
              <w:rPr>
                <w:i/>
                <w:sz w:val="24"/>
                <w:szCs w:val="24"/>
              </w:rPr>
            </w:pPr>
          </w:p>
        </w:tc>
        <w:tc>
          <w:tcPr>
            <w:tcW w:w="1559" w:type="dxa"/>
            <w:shd w:val="clear" w:color="auto" w:fill="auto"/>
            <w:vAlign w:val="center"/>
          </w:tcPr>
          <w:p w:rsidR="00317212" w:rsidRPr="003076D2" w:rsidRDefault="00317212" w:rsidP="00503FFF">
            <w:pPr>
              <w:rPr>
                <w:i/>
                <w:sz w:val="24"/>
                <w:szCs w:val="24"/>
              </w:rPr>
            </w:pPr>
          </w:p>
        </w:tc>
        <w:tc>
          <w:tcPr>
            <w:tcW w:w="2127" w:type="dxa"/>
            <w:vAlign w:val="center"/>
          </w:tcPr>
          <w:p w:rsidR="00317212" w:rsidRPr="003076D2" w:rsidRDefault="00317212" w:rsidP="00503FFF">
            <w:pPr>
              <w:rPr>
                <w:i/>
                <w:sz w:val="24"/>
                <w:szCs w:val="24"/>
              </w:rPr>
            </w:pPr>
          </w:p>
        </w:tc>
      </w:tr>
      <w:tr w:rsidR="00317212" w:rsidRPr="003076D2" w:rsidTr="00503FFF">
        <w:trPr>
          <w:trHeight w:hRule="exact" w:val="429"/>
        </w:trPr>
        <w:tc>
          <w:tcPr>
            <w:tcW w:w="568" w:type="dxa"/>
            <w:vAlign w:val="center"/>
          </w:tcPr>
          <w:p w:rsidR="00317212" w:rsidRPr="003076D2" w:rsidRDefault="00317212" w:rsidP="00503FFF">
            <w:pPr>
              <w:ind w:left="-24"/>
              <w:rPr>
                <w:i/>
                <w:sz w:val="24"/>
                <w:szCs w:val="24"/>
              </w:rPr>
            </w:pPr>
          </w:p>
        </w:tc>
        <w:tc>
          <w:tcPr>
            <w:tcW w:w="4536" w:type="dxa"/>
            <w:vAlign w:val="center"/>
          </w:tcPr>
          <w:p w:rsidR="00317212" w:rsidRPr="003076D2" w:rsidRDefault="00317212" w:rsidP="00503FFF">
            <w:pPr>
              <w:rPr>
                <w:i/>
                <w:iCs/>
                <w:sz w:val="24"/>
                <w:szCs w:val="24"/>
              </w:rPr>
            </w:pPr>
          </w:p>
        </w:tc>
        <w:tc>
          <w:tcPr>
            <w:tcW w:w="1446" w:type="dxa"/>
            <w:vAlign w:val="center"/>
          </w:tcPr>
          <w:p w:rsidR="00317212" w:rsidRPr="003076D2" w:rsidRDefault="00317212" w:rsidP="00503FFF">
            <w:pPr>
              <w:rPr>
                <w:i/>
                <w:sz w:val="24"/>
                <w:szCs w:val="24"/>
              </w:rPr>
            </w:pPr>
          </w:p>
        </w:tc>
        <w:tc>
          <w:tcPr>
            <w:tcW w:w="1559" w:type="dxa"/>
            <w:shd w:val="clear" w:color="auto" w:fill="auto"/>
            <w:vAlign w:val="center"/>
          </w:tcPr>
          <w:p w:rsidR="00317212" w:rsidRPr="003076D2" w:rsidRDefault="00317212" w:rsidP="00503FFF">
            <w:pPr>
              <w:rPr>
                <w:i/>
                <w:sz w:val="24"/>
                <w:szCs w:val="24"/>
              </w:rPr>
            </w:pPr>
          </w:p>
        </w:tc>
        <w:tc>
          <w:tcPr>
            <w:tcW w:w="2127" w:type="dxa"/>
            <w:vAlign w:val="center"/>
          </w:tcPr>
          <w:p w:rsidR="00317212" w:rsidRPr="003076D2" w:rsidRDefault="00317212" w:rsidP="00503FFF">
            <w:pPr>
              <w:rPr>
                <w:i/>
                <w:sz w:val="24"/>
                <w:szCs w:val="24"/>
              </w:rPr>
            </w:pPr>
          </w:p>
        </w:tc>
      </w:tr>
      <w:tr w:rsidR="00317212" w:rsidRPr="003076D2" w:rsidTr="00503FFF">
        <w:trPr>
          <w:trHeight w:hRule="exact" w:val="421"/>
        </w:trPr>
        <w:tc>
          <w:tcPr>
            <w:tcW w:w="568" w:type="dxa"/>
            <w:vAlign w:val="center"/>
          </w:tcPr>
          <w:p w:rsidR="00317212" w:rsidRPr="003076D2" w:rsidRDefault="00317212" w:rsidP="00503FFF">
            <w:pPr>
              <w:ind w:left="-24"/>
              <w:rPr>
                <w:i/>
                <w:sz w:val="24"/>
                <w:szCs w:val="24"/>
              </w:rPr>
            </w:pPr>
          </w:p>
        </w:tc>
        <w:tc>
          <w:tcPr>
            <w:tcW w:w="4536" w:type="dxa"/>
            <w:vAlign w:val="center"/>
          </w:tcPr>
          <w:p w:rsidR="00317212" w:rsidRPr="003076D2" w:rsidRDefault="00317212" w:rsidP="00503FFF">
            <w:pPr>
              <w:rPr>
                <w:i/>
                <w:iCs/>
                <w:sz w:val="24"/>
                <w:szCs w:val="24"/>
              </w:rPr>
            </w:pPr>
          </w:p>
        </w:tc>
        <w:tc>
          <w:tcPr>
            <w:tcW w:w="1446" w:type="dxa"/>
            <w:vAlign w:val="center"/>
          </w:tcPr>
          <w:p w:rsidR="00317212" w:rsidRPr="003076D2" w:rsidRDefault="00317212" w:rsidP="00503FFF">
            <w:pPr>
              <w:rPr>
                <w:i/>
                <w:sz w:val="24"/>
                <w:szCs w:val="24"/>
              </w:rPr>
            </w:pPr>
          </w:p>
        </w:tc>
        <w:tc>
          <w:tcPr>
            <w:tcW w:w="1559" w:type="dxa"/>
            <w:shd w:val="clear" w:color="auto" w:fill="auto"/>
            <w:vAlign w:val="center"/>
          </w:tcPr>
          <w:p w:rsidR="00317212" w:rsidRPr="003076D2" w:rsidRDefault="00317212" w:rsidP="00503FFF">
            <w:pPr>
              <w:rPr>
                <w:i/>
                <w:sz w:val="24"/>
                <w:szCs w:val="24"/>
              </w:rPr>
            </w:pPr>
          </w:p>
        </w:tc>
        <w:tc>
          <w:tcPr>
            <w:tcW w:w="2127" w:type="dxa"/>
            <w:vAlign w:val="center"/>
          </w:tcPr>
          <w:p w:rsidR="00317212" w:rsidRPr="003076D2" w:rsidRDefault="00317212" w:rsidP="00503FFF">
            <w:pPr>
              <w:rPr>
                <w:i/>
                <w:sz w:val="24"/>
                <w:szCs w:val="24"/>
              </w:rPr>
            </w:pPr>
          </w:p>
        </w:tc>
      </w:tr>
    </w:tbl>
    <w:p w:rsidR="00317212" w:rsidRPr="003076D2" w:rsidRDefault="00317212" w:rsidP="00317212">
      <w:pPr>
        <w:rPr>
          <w:i/>
          <w:sz w:val="24"/>
          <w:szCs w:val="24"/>
        </w:rPr>
      </w:pPr>
    </w:p>
    <w:p w:rsidR="00317212" w:rsidRPr="000D3BE3" w:rsidRDefault="00317212" w:rsidP="00317212">
      <w:pPr>
        <w:rPr>
          <w:i/>
          <w:sz w:val="22"/>
          <w:szCs w:val="24"/>
        </w:rPr>
      </w:pPr>
      <w:r w:rsidRPr="000D3BE3">
        <w:rPr>
          <w:b/>
          <w:i/>
          <w:sz w:val="22"/>
          <w:szCs w:val="24"/>
        </w:rPr>
        <w:t xml:space="preserve">Представители подрядной организации: </w:t>
      </w:r>
    </w:p>
    <w:p w:rsidR="00317212" w:rsidRPr="000D3BE3" w:rsidRDefault="00317212" w:rsidP="00317212">
      <w:pPr>
        <w:rPr>
          <w:i/>
          <w:sz w:val="22"/>
          <w:szCs w:val="24"/>
        </w:rPr>
      </w:pPr>
      <w:r w:rsidRPr="000D3BE3">
        <w:rPr>
          <w:i/>
          <w:sz w:val="22"/>
          <w:szCs w:val="24"/>
        </w:rPr>
        <w:t xml:space="preserve">                                  ___________________________ </w:t>
      </w:r>
      <w:r w:rsidR="007D5E7C" w:rsidRPr="000D3BE3">
        <w:rPr>
          <w:i/>
          <w:sz w:val="22"/>
          <w:szCs w:val="24"/>
        </w:rPr>
        <w:t xml:space="preserve">   </w:t>
      </w:r>
      <w:r w:rsidRPr="000D3BE3">
        <w:rPr>
          <w:i/>
          <w:sz w:val="22"/>
          <w:szCs w:val="24"/>
        </w:rPr>
        <w:t xml:space="preserve">   __________________________</w:t>
      </w:r>
      <w:r w:rsidR="007D5E7C" w:rsidRPr="000D3BE3">
        <w:rPr>
          <w:i/>
          <w:sz w:val="22"/>
          <w:szCs w:val="24"/>
        </w:rPr>
        <w:t>___</w:t>
      </w:r>
    </w:p>
    <w:p w:rsidR="00317212" w:rsidRPr="000D3BE3" w:rsidRDefault="00317212" w:rsidP="00317212">
      <w:pPr>
        <w:rPr>
          <w:b/>
          <w:i/>
          <w:sz w:val="16"/>
          <w:szCs w:val="24"/>
        </w:rPr>
      </w:pPr>
    </w:p>
    <w:p w:rsidR="00152A66" w:rsidRPr="000D3BE3" w:rsidRDefault="005606E7" w:rsidP="00152A66">
      <w:pPr>
        <w:rPr>
          <w:b/>
          <w:i/>
          <w:sz w:val="22"/>
          <w:szCs w:val="24"/>
        </w:rPr>
      </w:pPr>
      <w:r w:rsidRPr="000D3BE3">
        <w:rPr>
          <w:b/>
          <w:i/>
          <w:sz w:val="22"/>
          <w:szCs w:val="24"/>
        </w:rPr>
        <w:t>Представители Заказчика</w:t>
      </w:r>
      <w:r w:rsidR="00152A66" w:rsidRPr="000D3BE3">
        <w:rPr>
          <w:b/>
          <w:i/>
          <w:sz w:val="22"/>
          <w:szCs w:val="24"/>
        </w:rPr>
        <w:t xml:space="preserve">: </w:t>
      </w:r>
    </w:p>
    <w:p w:rsidR="003013FE" w:rsidRPr="000D3BE3" w:rsidRDefault="005606E7" w:rsidP="001638C5">
      <w:pPr>
        <w:ind w:left="2124"/>
        <w:rPr>
          <w:i/>
          <w:sz w:val="22"/>
          <w:szCs w:val="24"/>
        </w:rPr>
      </w:pPr>
      <w:r w:rsidRPr="000D3BE3">
        <w:rPr>
          <w:i/>
          <w:sz w:val="22"/>
          <w:szCs w:val="24"/>
        </w:rPr>
        <w:t xml:space="preserve">___________________________   </w:t>
      </w:r>
      <w:r w:rsidR="007D5E7C" w:rsidRPr="000D3BE3">
        <w:rPr>
          <w:i/>
          <w:sz w:val="22"/>
          <w:szCs w:val="24"/>
        </w:rPr>
        <w:t xml:space="preserve">  </w:t>
      </w:r>
      <w:r w:rsidRPr="000D3BE3">
        <w:rPr>
          <w:i/>
          <w:sz w:val="22"/>
          <w:szCs w:val="24"/>
        </w:rPr>
        <w:t xml:space="preserve"> _________________________</w:t>
      </w:r>
      <w:r w:rsidR="007D5E7C" w:rsidRPr="000D3BE3">
        <w:rPr>
          <w:i/>
          <w:sz w:val="22"/>
          <w:szCs w:val="24"/>
        </w:rPr>
        <w:t>___</w:t>
      </w:r>
      <w:r w:rsidRPr="000D3BE3">
        <w:rPr>
          <w:i/>
          <w:sz w:val="22"/>
          <w:szCs w:val="24"/>
        </w:rPr>
        <w:t>_</w:t>
      </w:r>
      <w:r w:rsidR="00152A66" w:rsidRPr="000D3BE3">
        <w:rPr>
          <w:i/>
          <w:sz w:val="22"/>
          <w:szCs w:val="24"/>
        </w:rPr>
        <w:br/>
      </w:r>
    </w:p>
    <w:p w:rsidR="003013FE" w:rsidRPr="000D3BE3" w:rsidRDefault="003013FE" w:rsidP="003013FE">
      <w:pPr>
        <w:rPr>
          <w:sz w:val="22"/>
          <w:szCs w:val="24"/>
        </w:rPr>
      </w:pPr>
      <w:r w:rsidRPr="000D3BE3">
        <w:rPr>
          <w:sz w:val="22"/>
          <w:szCs w:val="24"/>
        </w:rPr>
        <w:t>Форму утверждаем</w:t>
      </w:r>
    </w:p>
    <w:p w:rsidR="00152A66" w:rsidRPr="000D3BE3" w:rsidRDefault="00152A66" w:rsidP="007D5E7C">
      <w:pPr>
        <w:ind w:left="1416" w:firstLine="708"/>
        <w:rPr>
          <w:i/>
          <w:sz w:val="22"/>
          <w:szCs w:val="24"/>
        </w:rPr>
      </w:pPr>
      <w:r w:rsidRPr="000D3BE3">
        <w:rPr>
          <w:i/>
          <w:sz w:val="22"/>
          <w:szCs w:val="24"/>
        </w:rPr>
        <w:t>________</w:t>
      </w:r>
      <w:r w:rsidR="007D5E7C" w:rsidRPr="000D3BE3">
        <w:rPr>
          <w:i/>
          <w:sz w:val="22"/>
          <w:szCs w:val="24"/>
        </w:rPr>
        <w:t>__</w:t>
      </w:r>
      <w:r w:rsidRPr="000D3BE3">
        <w:rPr>
          <w:i/>
          <w:sz w:val="22"/>
          <w:szCs w:val="24"/>
        </w:rPr>
        <w:t>_______________</w:t>
      </w:r>
      <w:r w:rsidR="007D5E7C" w:rsidRPr="000D3BE3">
        <w:rPr>
          <w:i/>
          <w:sz w:val="22"/>
          <w:szCs w:val="24"/>
        </w:rPr>
        <w:t>__</w:t>
      </w:r>
      <w:r w:rsidRPr="000D3BE3">
        <w:rPr>
          <w:i/>
          <w:sz w:val="22"/>
          <w:szCs w:val="24"/>
        </w:rPr>
        <w:t xml:space="preserve"> </w:t>
      </w:r>
      <w:r w:rsidR="007D5E7C" w:rsidRPr="000D3BE3">
        <w:rPr>
          <w:i/>
          <w:sz w:val="22"/>
          <w:szCs w:val="24"/>
        </w:rPr>
        <w:t xml:space="preserve">      </w:t>
      </w:r>
      <w:r w:rsidRPr="000D3BE3">
        <w:rPr>
          <w:i/>
          <w:sz w:val="22"/>
          <w:szCs w:val="24"/>
        </w:rPr>
        <w:t xml:space="preserve">  __________________________</w:t>
      </w:r>
      <w:r w:rsidR="007D5E7C" w:rsidRPr="000D3BE3">
        <w:rPr>
          <w:i/>
          <w:sz w:val="22"/>
          <w:szCs w:val="24"/>
        </w:rPr>
        <w:t>__</w:t>
      </w:r>
    </w:p>
    <w:p w:rsidR="007D5E7C" w:rsidRPr="000D3BE3" w:rsidRDefault="007D5E7C" w:rsidP="00152A66">
      <w:pPr>
        <w:tabs>
          <w:tab w:val="left" w:pos="11319"/>
        </w:tabs>
        <w:ind w:left="3402"/>
        <w:rPr>
          <w:b/>
          <w:sz w:val="14"/>
          <w:szCs w:val="24"/>
        </w:rPr>
      </w:pPr>
    </w:p>
    <w:p w:rsidR="00CA1FCA" w:rsidRPr="00914BC0" w:rsidRDefault="001638C5" w:rsidP="00BF1D9B">
      <w:pPr>
        <w:tabs>
          <w:tab w:val="left" w:pos="11319"/>
        </w:tabs>
        <w:jc w:val="center"/>
        <w:rPr>
          <w:b/>
          <w:sz w:val="24"/>
          <w:szCs w:val="24"/>
        </w:rPr>
      </w:pPr>
      <w:r>
        <w:rPr>
          <w:b/>
          <w:sz w:val="24"/>
          <w:szCs w:val="24"/>
        </w:rPr>
        <w:t>Подписи сторон</w:t>
      </w:r>
    </w:p>
    <w:p w:rsidR="00CA1FCA" w:rsidRPr="00914BC0" w:rsidRDefault="00CA1FCA" w:rsidP="00BF1D9B">
      <w:pPr>
        <w:tabs>
          <w:tab w:val="left" w:pos="11319"/>
        </w:tabs>
        <w:jc w:val="center"/>
        <w:rPr>
          <w:b/>
          <w:sz w:val="24"/>
          <w:szCs w:val="24"/>
        </w:rPr>
      </w:pPr>
    </w:p>
    <w:tbl>
      <w:tblPr>
        <w:tblW w:w="9778" w:type="dxa"/>
        <w:tblInd w:w="108" w:type="dxa"/>
        <w:tblLayout w:type="fixed"/>
        <w:tblLook w:val="0000" w:firstRow="0" w:lastRow="0" w:firstColumn="0" w:lastColumn="0" w:noHBand="0" w:noVBand="0"/>
      </w:tblPr>
      <w:tblGrid>
        <w:gridCol w:w="4678"/>
        <w:gridCol w:w="5100"/>
      </w:tblGrid>
      <w:tr w:rsidR="005E705E" w:rsidRPr="00914BC0" w:rsidTr="005C181A">
        <w:trPr>
          <w:trHeight w:val="514"/>
        </w:trPr>
        <w:tc>
          <w:tcPr>
            <w:tcW w:w="4678" w:type="dxa"/>
          </w:tcPr>
          <w:p w:rsidR="005E705E" w:rsidRPr="00914BC0" w:rsidRDefault="005E705E" w:rsidP="005C181A">
            <w:pPr>
              <w:pStyle w:val="a7"/>
              <w:ind w:firstLine="0"/>
              <w:jc w:val="center"/>
              <w:rPr>
                <w:spacing w:val="-4"/>
                <w:sz w:val="24"/>
                <w:szCs w:val="24"/>
              </w:rPr>
            </w:pPr>
            <w:r w:rsidRPr="00914BC0">
              <w:rPr>
                <w:spacing w:val="-4"/>
                <w:sz w:val="24"/>
                <w:szCs w:val="24"/>
              </w:rPr>
              <w:t>«</w:t>
            </w:r>
            <w:r w:rsidRPr="00914BC0">
              <w:rPr>
                <w:sz w:val="24"/>
                <w:szCs w:val="24"/>
              </w:rPr>
              <w:t>Подрядчик</w:t>
            </w:r>
            <w:r w:rsidRPr="00914BC0">
              <w:rPr>
                <w:spacing w:val="-4"/>
                <w:sz w:val="24"/>
                <w:szCs w:val="24"/>
              </w:rPr>
              <w:t>»:</w:t>
            </w:r>
          </w:p>
          <w:p w:rsidR="005E705E" w:rsidRPr="00914BC0" w:rsidRDefault="005E705E" w:rsidP="005C181A">
            <w:pPr>
              <w:pStyle w:val="a7"/>
              <w:ind w:firstLine="0"/>
              <w:jc w:val="center"/>
              <w:rPr>
                <w:b/>
                <w:spacing w:val="-4"/>
                <w:sz w:val="24"/>
                <w:szCs w:val="24"/>
              </w:rPr>
            </w:pPr>
            <w:r>
              <w:rPr>
                <w:b/>
                <w:spacing w:val="-4"/>
                <w:sz w:val="24"/>
                <w:szCs w:val="24"/>
              </w:rPr>
              <w:t>______</w:t>
            </w:r>
            <w:r w:rsidRPr="00914BC0">
              <w:rPr>
                <w:b/>
                <w:spacing w:val="-4"/>
                <w:sz w:val="24"/>
                <w:szCs w:val="24"/>
              </w:rPr>
              <w:t xml:space="preserve"> «</w:t>
            </w:r>
            <w:r>
              <w:rPr>
                <w:b/>
                <w:spacing w:val="-4"/>
                <w:sz w:val="24"/>
                <w:szCs w:val="24"/>
              </w:rPr>
              <w:t>___________</w:t>
            </w:r>
            <w:r w:rsidRPr="00914BC0">
              <w:rPr>
                <w:b/>
                <w:spacing w:val="-4"/>
                <w:sz w:val="24"/>
                <w:szCs w:val="24"/>
              </w:rPr>
              <w:t>»</w:t>
            </w:r>
          </w:p>
          <w:p w:rsidR="005E705E" w:rsidRDefault="005E705E" w:rsidP="005C181A">
            <w:pPr>
              <w:pStyle w:val="a7"/>
              <w:ind w:firstLine="0"/>
              <w:jc w:val="center"/>
              <w:rPr>
                <w:spacing w:val="-4"/>
                <w:sz w:val="24"/>
                <w:szCs w:val="24"/>
              </w:rPr>
            </w:pPr>
            <w:r>
              <w:rPr>
                <w:spacing w:val="-4"/>
                <w:sz w:val="24"/>
                <w:szCs w:val="24"/>
              </w:rPr>
              <w:t>Генеральный д</w:t>
            </w:r>
            <w:r w:rsidRPr="00914BC0">
              <w:rPr>
                <w:spacing w:val="-4"/>
                <w:sz w:val="24"/>
                <w:szCs w:val="24"/>
              </w:rPr>
              <w:t>иректор</w:t>
            </w:r>
          </w:p>
          <w:p w:rsidR="005E705E" w:rsidRPr="00914BC0" w:rsidRDefault="005E705E" w:rsidP="005C181A">
            <w:pPr>
              <w:pStyle w:val="a7"/>
              <w:ind w:firstLine="0"/>
              <w:jc w:val="center"/>
              <w:rPr>
                <w:spacing w:val="-4"/>
                <w:sz w:val="24"/>
                <w:szCs w:val="24"/>
              </w:rPr>
            </w:pPr>
          </w:p>
          <w:p w:rsidR="005E705E" w:rsidRPr="00914BC0" w:rsidRDefault="005E705E" w:rsidP="005C181A">
            <w:pPr>
              <w:pStyle w:val="a7"/>
              <w:ind w:firstLine="0"/>
              <w:jc w:val="center"/>
              <w:rPr>
                <w:spacing w:val="-4"/>
                <w:sz w:val="24"/>
                <w:szCs w:val="24"/>
              </w:rPr>
            </w:pPr>
            <w:r w:rsidRPr="00914BC0">
              <w:rPr>
                <w:spacing w:val="-4"/>
                <w:sz w:val="24"/>
                <w:szCs w:val="24"/>
              </w:rPr>
              <w:t>__________________ /</w:t>
            </w:r>
            <w:r>
              <w:rPr>
                <w:spacing w:val="-4"/>
                <w:sz w:val="24"/>
                <w:szCs w:val="24"/>
              </w:rPr>
              <w:t>____________</w:t>
            </w:r>
            <w:r w:rsidRPr="00914BC0">
              <w:rPr>
                <w:spacing w:val="-4"/>
                <w:sz w:val="24"/>
                <w:szCs w:val="24"/>
              </w:rPr>
              <w:t>/</w:t>
            </w:r>
          </w:p>
          <w:p w:rsidR="005E705E" w:rsidRPr="00914BC0" w:rsidRDefault="005E705E" w:rsidP="005C181A">
            <w:pPr>
              <w:pStyle w:val="a7"/>
              <w:ind w:firstLine="0"/>
              <w:rPr>
                <w:b/>
                <w:spacing w:val="-4"/>
                <w:sz w:val="24"/>
                <w:szCs w:val="24"/>
              </w:rPr>
            </w:pPr>
            <w:r>
              <w:rPr>
                <w:spacing w:val="-4"/>
                <w:sz w:val="24"/>
                <w:szCs w:val="24"/>
              </w:rPr>
              <w:t xml:space="preserve">                          </w:t>
            </w:r>
            <w:r w:rsidRPr="00914BC0">
              <w:rPr>
                <w:spacing w:val="-4"/>
                <w:sz w:val="24"/>
                <w:szCs w:val="24"/>
              </w:rPr>
              <w:t>мп</w:t>
            </w:r>
          </w:p>
        </w:tc>
        <w:tc>
          <w:tcPr>
            <w:tcW w:w="5100" w:type="dxa"/>
          </w:tcPr>
          <w:p w:rsidR="005E705E" w:rsidRPr="00914BC0" w:rsidRDefault="005E705E" w:rsidP="005C181A">
            <w:pPr>
              <w:pStyle w:val="a7"/>
              <w:ind w:firstLine="0"/>
              <w:jc w:val="center"/>
              <w:rPr>
                <w:sz w:val="24"/>
                <w:szCs w:val="24"/>
              </w:rPr>
            </w:pPr>
            <w:r w:rsidRPr="00914BC0">
              <w:rPr>
                <w:sz w:val="24"/>
                <w:szCs w:val="24"/>
              </w:rPr>
              <w:t>«Заказчик»:</w:t>
            </w:r>
          </w:p>
          <w:p w:rsidR="005E705E" w:rsidRPr="00914BC0" w:rsidRDefault="005E705E" w:rsidP="005C181A">
            <w:pPr>
              <w:pStyle w:val="a7"/>
              <w:ind w:firstLine="0"/>
              <w:jc w:val="center"/>
              <w:rPr>
                <w:b/>
                <w:sz w:val="24"/>
                <w:szCs w:val="24"/>
              </w:rPr>
            </w:pPr>
            <w:r w:rsidRPr="00914BC0">
              <w:rPr>
                <w:b/>
                <w:sz w:val="24"/>
                <w:szCs w:val="24"/>
              </w:rPr>
              <w:t>ООО «UMS»</w:t>
            </w:r>
          </w:p>
          <w:p w:rsidR="005E705E" w:rsidRDefault="005E705E" w:rsidP="005C181A">
            <w:pPr>
              <w:pStyle w:val="a7"/>
              <w:ind w:firstLine="0"/>
              <w:jc w:val="center"/>
              <w:rPr>
                <w:sz w:val="24"/>
                <w:szCs w:val="24"/>
              </w:rPr>
            </w:pPr>
            <w:r w:rsidRPr="00914BC0">
              <w:rPr>
                <w:sz w:val="24"/>
                <w:szCs w:val="24"/>
              </w:rPr>
              <w:t>Генеральный директор</w:t>
            </w:r>
          </w:p>
          <w:p w:rsidR="005E705E" w:rsidRPr="00914BC0" w:rsidRDefault="005E705E" w:rsidP="005C181A">
            <w:pPr>
              <w:pStyle w:val="a7"/>
              <w:ind w:firstLine="0"/>
              <w:jc w:val="center"/>
              <w:rPr>
                <w:sz w:val="24"/>
                <w:szCs w:val="24"/>
              </w:rPr>
            </w:pPr>
          </w:p>
          <w:p w:rsidR="005E705E" w:rsidRPr="00914BC0" w:rsidRDefault="005E705E" w:rsidP="005C181A">
            <w:pPr>
              <w:pStyle w:val="a7"/>
              <w:ind w:firstLine="0"/>
              <w:jc w:val="center"/>
              <w:rPr>
                <w:sz w:val="24"/>
                <w:szCs w:val="24"/>
              </w:rPr>
            </w:pPr>
            <w:r w:rsidRPr="00914BC0">
              <w:rPr>
                <w:sz w:val="24"/>
                <w:szCs w:val="24"/>
              </w:rPr>
              <w:t>__________________ /Арипов С.Х./</w:t>
            </w:r>
          </w:p>
          <w:p w:rsidR="005E705E" w:rsidRPr="00914BC0" w:rsidRDefault="005E705E" w:rsidP="005C181A">
            <w:pPr>
              <w:pStyle w:val="a7"/>
              <w:ind w:firstLine="0"/>
              <w:rPr>
                <w:b/>
                <w:sz w:val="24"/>
                <w:szCs w:val="24"/>
              </w:rPr>
            </w:pPr>
            <w:r>
              <w:rPr>
                <w:sz w:val="24"/>
                <w:szCs w:val="24"/>
              </w:rPr>
              <w:t xml:space="preserve">                               </w:t>
            </w:r>
            <w:r w:rsidRPr="00914BC0">
              <w:rPr>
                <w:sz w:val="24"/>
                <w:szCs w:val="24"/>
              </w:rPr>
              <w:t>мп</w:t>
            </w:r>
          </w:p>
        </w:tc>
      </w:tr>
    </w:tbl>
    <w:p w:rsidR="003013FE" w:rsidRDefault="003013FE" w:rsidP="001C28AD">
      <w:pPr>
        <w:pStyle w:val="a7"/>
        <w:ind w:left="7080"/>
        <w:jc w:val="right"/>
        <w:rPr>
          <w:b/>
          <w:sz w:val="24"/>
          <w:szCs w:val="24"/>
        </w:rPr>
      </w:pPr>
    </w:p>
    <w:p w:rsidR="007D5E7C" w:rsidRDefault="007D5E7C" w:rsidP="001C28AD">
      <w:pPr>
        <w:pStyle w:val="a7"/>
        <w:ind w:left="7080"/>
        <w:jc w:val="right"/>
        <w:rPr>
          <w:b/>
          <w:sz w:val="24"/>
          <w:szCs w:val="24"/>
        </w:rPr>
      </w:pPr>
    </w:p>
    <w:p w:rsidR="000D3BE3" w:rsidRDefault="000D3BE3" w:rsidP="001C28AD">
      <w:pPr>
        <w:pStyle w:val="a7"/>
        <w:ind w:left="7080"/>
        <w:jc w:val="right"/>
        <w:rPr>
          <w:b/>
          <w:sz w:val="24"/>
          <w:szCs w:val="24"/>
        </w:rPr>
      </w:pPr>
    </w:p>
    <w:p w:rsidR="007D5E7C" w:rsidRDefault="007D5E7C" w:rsidP="001C28AD">
      <w:pPr>
        <w:pStyle w:val="a7"/>
        <w:ind w:left="7080"/>
        <w:jc w:val="right"/>
        <w:rPr>
          <w:b/>
          <w:sz w:val="24"/>
          <w:szCs w:val="24"/>
        </w:rPr>
      </w:pPr>
    </w:p>
    <w:p w:rsidR="005E705E" w:rsidRDefault="005E705E" w:rsidP="001C28AD">
      <w:pPr>
        <w:pStyle w:val="a7"/>
        <w:ind w:left="7080"/>
        <w:jc w:val="right"/>
        <w:rPr>
          <w:b/>
          <w:sz w:val="24"/>
          <w:szCs w:val="24"/>
        </w:rPr>
      </w:pPr>
    </w:p>
    <w:p w:rsidR="005E705E" w:rsidRDefault="005E705E" w:rsidP="001C28AD">
      <w:pPr>
        <w:pStyle w:val="a7"/>
        <w:ind w:left="7080"/>
        <w:jc w:val="right"/>
        <w:rPr>
          <w:b/>
          <w:sz w:val="24"/>
          <w:szCs w:val="24"/>
        </w:rPr>
      </w:pPr>
    </w:p>
    <w:p w:rsidR="005E705E" w:rsidRDefault="005E705E" w:rsidP="001C28AD">
      <w:pPr>
        <w:pStyle w:val="a7"/>
        <w:ind w:left="7080"/>
        <w:jc w:val="right"/>
        <w:rPr>
          <w:b/>
          <w:sz w:val="24"/>
          <w:szCs w:val="24"/>
        </w:rPr>
      </w:pPr>
    </w:p>
    <w:p w:rsidR="003B5A61" w:rsidRDefault="003B5A61" w:rsidP="00732068">
      <w:pPr>
        <w:spacing w:before="120" w:after="120"/>
        <w:ind w:left="-142"/>
        <w:jc w:val="right"/>
        <w:rPr>
          <w:b/>
          <w:i/>
          <w:sz w:val="24"/>
          <w:szCs w:val="24"/>
        </w:rPr>
      </w:pPr>
    </w:p>
    <w:p w:rsidR="003B5A61" w:rsidRPr="00014B32" w:rsidRDefault="003B5A61" w:rsidP="003B5A61">
      <w:pPr>
        <w:ind w:left="-142"/>
        <w:jc w:val="right"/>
        <w:rPr>
          <w:b/>
          <w:i/>
          <w:sz w:val="22"/>
          <w:szCs w:val="22"/>
        </w:rPr>
      </w:pPr>
      <w:r>
        <w:rPr>
          <w:b/>
          <w:i/>
          <w:sz w:val="22"/>
          <w:szCs w:val="22"/>
        </w:rPr>
        <w:lastRenderedPageBreak/>
        <w:t>Приложение №6</w:t>
      </w:r>
    </w:p>
    <w:p w:rsidR="003B5A61" w:rsidRPr="00014B32" w:rsidRDefault="003B5A61" w:rsidP="003B5A61">
      <w:pPr>
        <w:jc w:val="right"/>
        <w:rPr>
          <w:b/>
          <w:i/>
          <w:sz w:val="22"/>
          <w:szCs w:val="22"/>
        </w:rPr>
      </w:pPr>
      <w:r>
        <w:rPr>
          <w:b/>
          <w:i/>
          <w:sz w:val="22"/>
          <w:szCs w:val="22"/>
        </w:rPr>
        <w:t>к д</w:t>
      </w:r>
      <w:r w:rsidRPr="00014B32">
        <w:rPr>
          <w:b/>
          <w:i/>
          <w:sz w:val="22"/>
          <w:szCs w:val="22"/>
        </w:rPr>
        <w:t>оговор</w:t>
      </w:r>
      <w:r>
        <w:rPr>
          <w:b/>
          <w:i/>
          <w:sz w:val="22"/>
          <w:szCs w:val="22"/>
        </w:rPr>
        <w:t>у</w:t>
      </w:r>
      <w:r w:rsidRPr="00014B32">
        <w:rPr>
          <w:b/>
          <w:i/>
          <w:sz w:val="22"/>
          <w:szCs w:val="22"/>
        </w:rPr>
        <w:t xml:space="preserve"> №</w:t>
      </w:r>
      <w:r>
        <w:rPr>
          <w:b/>
          <w:i/>
          <w:sz w:val="22"/>
          <w:szCs w:val="22"/>
        </w:rPr>
        <w:t xml:space="preserve"> __Д / 22</w:t>
      </w:r>
      <w:r w:rsidRPr="00014B32">
        <w:rPr>
          <w:b/>
          <w:i/>
          <w:sz w:val="22"/>
          <w:szCs w:val="22"/>
        </w:rPr>
        <w:t>/ДУЗ</w:t>
      </w:r>
    </w:p>
    <w:p w:rsidR="003B5A61" w:rsidRDefault="003B5A61" w:rsidP="003B5A61">
      <w:pPr>
        <w:tabs>
          <w:tab w:val="left" w:pos="11319"/>
        </w:tabs>
        <w:jc w:val="right"/>
        <w:rPr>
          <w:b/>
          <w:i/>
          <w:sz w:val="22"/>
          <w:szCs w:val="22"/>
        </w:rPr>
      </w:pPr>
      <w:r w:rsidRPr="00014B32">
        <w:rPr>
          <w:b/>
          <w:i/>
          <w:sz w:val="22"/>
          <w:szCs w:val="22"/>
        </w:rPr>
        <w:t>от «</w:t>
      </w:r>
      <w:r>
        <w:rPr>
          <w:b/>
          <w:i/>
          <w:sz w:val="22"/>
          <w:szCs w:val="22"/>
        </w:rPr>
        <w:t>___</w:t>
      </w:r>
      <w:r w:rsidRPr="00014B32">
        <w:rPr>
          <w:b/>
          <w:i/>
          <w:sz w:val="22"/>
          <w:szCs w:val="22"/>
        </w:rPr>
        <w:t xml:space="preserve">» </w:t>
      </w:r>
      <w:r>
        <w:rPr>
          <w:b/>
          <w:i/>
          <w:sz w:val="22"/>
          <w:szCs w:val="22"/>
        </w:rPr>
        <w:t>_________</w:t>
      </w:r>
      <w:r w:rsidRPr="00014B32">
        <w:rPr>
          <w:b/>
          <w:i/>
          <w:sz w:val="22"/>
          <w:szCs w:val="22"/>
        </w:rPr>
        <w:t xml:space="preserve"> 20</w:t>
      </w:r>
      <w:r>
        <w:rPr>
          <w:b/>
          <w:i/>
          <w:sz w:val="22"/>
          <w:szCs w:val="22"/>
        </w:rPr>
        <w:t>22</w:t>
      </w:r>
      <w:r w:rsidRPr="00014B32">
        <w:rPr>
          <w:b/>
          <w:i/>
          <w:sz w:val="22"/>
          <w:szCs w:val="22"/>
        </w:rPr>
        <w:t>г</w:t>
      </w:r>
    </w:p>
    <w:p w:rsidR="001C28AD" w:rsidRPr="004700B8" w:rsidRDefault="001C28AD" w:rsidP="001C28AD">
      <w:pPr>
        <w:pStyle w:val="a7"/>
        <w:ind w:firstLine="8"/>
        <w:jc w:val="left"/>
        <w:rPr>
          <w:sz w:val="23"/>
          <w:szCs w:val="23"/>
        </w:rPr>
      </w:pPr>
    </w:p>
    <w:p w:rsidR="001C28AD" w:rsidRPr="004700B8" w:rsidRDefault="001C28AD" w:rsidP="001C28AD">
      <w:pPr>
        <w:spacing w:after="160" w:line="259" w:lineRule="auto"/>
        <w:ind w:left="2832" w:firstLine="708"/>
        <w:rPr>
          <w:rFonts w:eastAsia="Calibri"/>
          <w:b/>
        </w:rPr>
      </w:pPr>
      <w:r w:rsidRPr="004700B8">
        <w:rPr>
          <w:rFonts w:eastAsia="Calibri"/>
          <w:b/>
        </w:rPr>
        <w:t>АКТ_____</w:t>
      </w:r>
    </w:p>
    <w:p w:rsidR="001C28AD" w:rsidRPr="004700B8" w:rsidRDefault="001C28AD" w:rsidP="001C28AD">
      <w:pPr>
        <w:ind w:left="1416" w:firstLine="708"/>
        <w:rPr>
          <w:rFonts w:eastAsia="Calibri"/>
        </w:rPr>
      </w:pPr>
      <w:r w:rsidRPr="004700B8">
        <w:rPr>
          <w:rFonts w:eastAsia="Calibri"/>
        </w:rPr>
        <w:t>приема-передачи материалов и оборудования</w:t>
      </w:r>
    </w:p>
    <w:p w:rsidR="001C28AD" w:rsidRPr="004700B8" w:rsidRDefault="001C28AD" w:rsidP="001C28AD">
      <w:pPr>
        <w:ind w:hanging="709"/>
        <w:jc w:val="center"/>
        <w:rPr>
          <w:rFonts w:eastAsia="Calibri"/>
        </w:rPr>
      </w:pPr>
      <w:r w:rsidRPr="004700B8">
        <w:rPr>
          <w:rFonts w:eastAsia="Calibri"/>
        </w:rPr>
        <w:t>к Заказу №  от «__» _______20</w:t>
      </w:r>
      <w:r>
        <w:rPr>
          <w:rFonts w:eastAsia="Calibri"/>
        </w:rPr>
        <w:t>__</w:t>
      </w:r>
      <w:r w:rsidRPr="004700B8">
        <w:rPr>
          <w:rFonts w:eastAsia="Calibri"/>
        </w:rPr>
        <w:t>г.  по Дог.  № _______________ от “</w:t>
      </w:r>
      <w:r>
        <w:rPr>
          <w:rFonts w:eastAsia="Calibri"/>
        </w:rPr>
        <w:t>__</w:t>
      </w:r>
      <w:r w:rsidRPr="004700B8">
        <w:rPr>
          <w:rFonts w:eastAsia="Calibri"/>
        </w:rPr>
        <w:t xml:space="preserve">” </w:t>
      </w:r>
      <w:r>
        <w:rPr>
          <w:rFonts w:eastAsia="Calibri"/>
        </w:rPr>
        <w:t>________</w:t>
      </w:r>
      <w:r w:rsidRPr="004700B8">
        <w:rPr>
          <w:rFonts w:eastAsia="Calibri"/>
        </w:rPr>
        <w:t xml:space="preserve"> 20</w:t>
      </w:r>
      <w:r>
        <w:rPr>
          <w:rFonts w:eastAsia="Calibri"/>
        </w:rPr>
        <w:t>__</w:t>
      </w:r>
      <w:r w:rsidRPr="004700B8">
        <w:rPr>
          <w:rFonts w:eastAsia="Calibri"/>
        </w:rPr>
        <w:t xml:space="preserve">  г.</w:t>
      </w:r>
    </w:p>
    <w:p w:rsidR="000A0EA8" w:rsidRDefault="000A0EA8" w:rsidP="001C28AD">
      <w:pPr>
        <w:spacing w:after="160"/>
        <w:rPr>
          <w:rFonts w:eastAsia="Calibri"/>
        </w:rPr>
      </w:pPr>
    </w:p>
    <w:p w:rsidR="001C28AD" w:rsidRPr="004700B8" w:rsidRDefault="001C28AD" w:rsidP="000A0EA8">
      <w:pPr>
        <w:spacing w:after="160"/>
        <w:jc w:val="center"/>
        <w:rPr>
          <w:rFonts w:eastAsia="Calibri"/>
        </w:rPr>
      </w:pPr>
      <w:r w:rsidRPr="004700B8">
        <w:rPr>
          <w:rFonts w:eastAsia="Calibri"/>
        </w:rPr>
        <w:t>г. Ташкент</w:t>
      </w:r>
      <w:r w:rsidRPr="004700B8">
        <w:rPr>
          <w:rFonts w:eastAsia="Calibri"/>
        </w:rPr>
        <w:tab/>
      </w:r>
      <w:r w:rsidR="000A0EA8">
        <w:rPr>
          <w:rFonts w:eastAsia="Calibri"/>
        </w:rPr>
        <w:tab/>
      </w:r>
      <w:r w:rsidRPr="004700B8">
        <w:rPr>
          <w:rFonts w:eastAsia="Calibri"/>
        </w:rPr>
        <w:tab/>
      </w:r>
      <w:r w:rsidRPr="004700B8">
        <w:rPr>
          <w:rFonts w:eastAsia="Calibri"/>
        </w:rPr>
        <w:tab/>
      </w:r>
      <w:r w:rsidRPr="004700B8">
        <w:rPr>
          <w:rFonts w:eastAsia="Calibri"/>
        </w:rPr>
        <w:tab/>
      </w:r>
      <w:r w:rsidRPr="004700B8">
        <w:rPr>
          <w:rFonts w:eastAsia="Calibri"/>
        </w:rPr>
        <w:tab/>
      </w:r>
      <w:r w:rsidRPr="004700B8">
        <w:rPr>
          <w:rFonts w:eastAsia="Calibri"/>
        </w:rPr>
        <w:tab/>
        <w:t>«_____»________________</w:t>
      </w:r>
      <w:r w:rsidR="000A0EA8">
        <w:rPr>
          <w:rFonts w:eastAsia="Calibri"/>
        </w:rPr>
        <w:t xml:space="preserve"> 20   г.</w:t>
      </w:r>
    </w:p>
    <w:p w:rsidR="001C28AD" w:rsidRPr="004700B8" w:rsidRDefault="00F3059C" w:rsidP="001C28AD">
      <w:pPr>
        <w:spacing w:after="160"/>
        <w:rPr>
          <w:rFonts w:eastAsia="Calibri"/>
        </w:rPr>
      </w:pPr>
      <w:r>
        <w:rPr>
          <w:rFonts w:eastAsia="Calibri"/>
          <w:noProof/>
        </w:rPr>
        <mc:AlternateContent>
          <mc:Choice Requires="wps">
            <w:drawing>
              <wp:anchor distT="0" distB="0" distL="114300" distR="114300" simplePos="0" relativeHeight="251661312" behindDoc="0" locked="0" layoutInCell="1" allowOverlap="1">
                <wp:simplePos x="0" y="0"/>
                <wp:positionH relativeFrom="column">
                  <wp:posOffset>-74930</wp:posOffset>
                </wp:positionH>
                <wp:positionV relativeFrom="paragraph">
                  <wp:posOffset>460375</wp:posOffset>
                </wp:positionV>
                <wp:extent cx="5525770" cy="1239520"/>
                <wp:effectExtent l="0" t="0" r="0" b="0"/>
                <wp:wrapNone/>
                <wp:docPr id="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09832">
                          <a:off x="0" y="0"/>
                          <a:ext cx="5525770" cy="1239520"/>
                        </a:xfrm>
                        <a:prstGeom prst="rect">
                          <a:avLst/>
                        </a:prstGeom>
                        <a:extLst>
                          <a:ext uri="{AF507438-7753-43E0-B8FC-AC1667EBCBE1}">
                            <a14:hiddenEffects xmlns:a14="http://schemas.microsoft.com/office/drawing/2010/main">
                              <a:effectLst/>
                            </a14:hiddenEffects>
                          </a:ext>
                        </a:extLst>
                      </wps:spPr>
                      <wps:txbx>
                        <w:txbxContent>
                          <w:p w:rsidR="0058402D" w:rsidRDefault="0058402D" w:rsidP="001C28AD">
                            <w:pPr>
                              <w:pStyle w:val="ae"/>
                              <w:spacing w:before="0" w:beforeAutospacing="0" w:after="0" w:afterAutospacing="0"/>
                              <w:jc w:val="center"/>
                            </w:pPr>
                            <w:r>
                              <w:rPr>
                                <w:rFonts w:ascii="Arial" w:hAnsi="Arial" w:cs="Arial"/>
                                <w:color w:val="C0C0C0"/>
                                <w:sz w:val="72"/>
                                <w:szCs w:val="72"/>
                              </w:rPr>
                              <w:t>ОБРАЗЕЦ</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WordArt 4" o:spid="_x0000_s1027" type="#_x0000_t202" style="position:absolute;margin-left:-5.9pt;margin-top:36.25pt;width:435.1pt;height:97.6pt;rotation:-1846114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MZDYgIAALgEAAAOAAAAZHJzL2Uyb0RvYy54bWysVE2P2jAQvVfqf7B8h3xAFogIK2Chl227&#10;0lLt2cQOSRt/1DYkaNX/3rETYLW9VFVzcOLx+M3MezOZ37e8RiemTSVFhqNhiBETuaSVOGT42247&#10;mGJkLBGU1FKwDJ+ZwfeLjx/mjUpZLEtZU6YRgAiTNirDpbUqDQKTl4wTM5SKCTgspObEwlYfAqpJ&#10;A+i8DuIwvAsaqanSMmfGgPWhO8QLj18ULLdfi8Iwi+oMQ27Wr9qve7cGizlJD5qossr7NMg/ZMFJ&#10;JSDoFeqBWIKOuvoDile5lkYWdphLHsiiqHLma4BqovBdNc8lUczXAuQYdaXJ/D/Y/MvpSaOKZjjG&#10;SBAOEr0Ao0tt0diR0yiTgs+zAi/brmQLIvtCjXqU+Q+DhFyXRBzYUmvZlIxQSC4CqN7sS9idFeB6&#10;6461dkMr0CFy8MEb/C6YcZH2zWdJ4Qo5WumjtYXmSEt3bTYLZ9NR7M3AH4KMQNjzVUwIgHIwJkmc&#10;TCZwlMNZFI9mSezlDkjq0JxYShv7iUmO3EeGNXSLhyWnR2NddjcX5w7IYO+/OnVfl9sknIxH08Fk&#10;kowG49EmHKym2/VguY7u7iab1Xq1iX450GiclhWlTGx8V5pLs0XjvxOzb/uuTa7txjzYJdv3MXwF&#10;kPXl7bP3lDuWO75tu2+9/l4PJ8de0jNo0MBQZNj8PBLNQM8jX0uYIRCx0JL3PeL2FyJ37QvRqqfS&#10;QtSn+jIUnk/nd6B9jxH6HYB4DbN2IjVKQnh8P5C0d+6571DdXSGX0A1F5YW55dn3EIyHr7IfZTd/&#10;b/fe6/bDWfwGAAD//wMAUEsDBBQABgAIAAAAIQBtqONa4AAAAAoBAAAPAAAAZHJzL2Rvd25yZXYu&#10;eG1sTI9NS8QwEIbvgv8hjOBFdtMWd1tq02VRFkQEsXrxlm3GtthMSpN++O8dT3p8mZdnnrc4rLYX&#10;M46+c6Qg3kYgkGpnOmoUvL+dNhkIHzQZ3TtCBd/o4VBeXhQ6N26hV5yr0AiGkM+1gjaEIZfS1y1a&#10;7bduQOLbpxutDhzHRppRLwy3vUyiaC+t7og/tHrA+xbrr2qyCtKq+ni6mSlxDyf5MqXDUT4/Lkpd&#10;X63HOxAB1/BXhl99VoeSnc5uIuNFr2ATx6weGJbsQHAh22W3IM4Kkn2agiwL+X9C+QMAAP//AwBQ&#10;SwECLQAUAAYACAAAACEAtoM4kv4AAADhAQAAEwAAAAAAAAAAAAAAAAAAAAAAW0NvbnRlbnRfVHlw&#10;ZXNdLnhtbFBLAQItABQABgAIAAAAIQA4/SH/1gAAAJQBAAALAAAAAAAAAAAAAAAAAC8BAABfcmVs&#10;cy8ucmVsc1BLAQItABQABgAIAAAAIQAfyMZDYgIAALgEAAAOAAAAAAAAAAAAAAAAAC4CAABkcnMv&#10;ZTJvRG9jLnhtbFBLAQItABQABgAIAAAAIQBtqONa4AAAAAoBAAAPAAAAAAAAAAAAAAAAALwEAABk&#10;cnMvZG93bnJldi54bWxQSwUGAAAAAAQABADzAAAAyQUAAAAA&#10;" filled="f" stroked="f">
                <o:lock v:ext="edit" shapetype="t"/>
                <v:textbox>
                  <w:txbxContent>
                    <w:p w:rsidR="0058402D" w:rsidRDefault="0058402D" w:rsidP="001C28AD">
                      <w:pPr>
                        <w:pStyle w:val="ae"/>
                        <w:spacing w:before="0" w:beforeAutospacing="0" w:after="0" w:afterAutospacing="0"/>
                        <w:jc w:val="center"/>
                      </w:pPr>
                      <w:r>
                        <w:rPr>
                          <w:rFonts w:ascii="Arial" w:hAnsi="Arial" w:cs="Arial"/>
                          <w:color w:val="C0C0C0"/>
                          <w:sz w:val="72"/>
                          <w:szCs w:val="72"/>
                        </w:rPr>
                        <w:t>ОБРАЗЕЦ</w:t>
                      </w:r>
                    </w:p>
                  </w:txbxContent>
                </v:textbox>
              </v:shape>
            </w:pict>
          </mc:Fallback>
        </mc:AlternateContent>
      </w:r>
      <w:r w:rsidR="001C28AD" w:rsidRPr="004700B8">
        <w:rPr>
          <w:rFonts w:eastAsia="Calibri"/>
        </w:rPr>
        <w:t xml:space="preserve">Мы нижеподписавшиеся, </w:t>
      </w:r>
      <w:r w:rsidR="001C28AD" w:rsidRPr="004700B8">
        <w:rPr>
          <w:rFonts w:eastAsia="Calibri"/>
          <w:b/>
        </w:rPr>
        <w:t>ООО «</w:t>
      </w:r>
      <w:r w:rsidR="001C28AD" w:rsidRPr="004700B8">
        <w:rPr>
          <w:rFonts w:eastAsia="Calibri"/>
          <w:b/>
          <w:lang w:val="en-US"/>
        </w:rPr>
        <w:t>UMS</w:t>
      </w:r>
      <w:r w:rsidR="001C28AD" w:rsidRPr="004700B8">
        <w:rPr>
          <w:rFonts w:eastAsia="Calibri"/>
          <w:b/>
        </w:rPr>
        <w:t>»</w:t>
      </w:r>
      <w:r w:rsidR="001C28AD" w:rsidRPr="004700B8">
        <w:rPr>
          <w:rFonts w:eastAsia="Calibri"/>
        </w:rPr>
        <w:t xml:space="preserve">, именуемый в дальнейшем «Заказчика», в лице ____________________________ и </w:t>
      </w:r>
      <w:r w:rsidR="001C28AD" w:rsidRPr="004700B8">
        <w:rPr>
          <w:rFonts w:eastAsia="Calibri"/>
          <w:b/>
        </w:rPr>
        <w:t>___________</w:t>
      </w:r>
      <w:r w:rsidR="001C28AD" w:rsidRPr="004700B8">
        <w:rPr>
          <w:rFonts w:eastAsia="Calibri"/>
        </w:rPr>
        <w:t>, далее «Подрядчик», в лице ____________________________  действуя на основании договора № ___ “хх” хххххххх 20</w:t>
      </w:r>
      <w:r w:rsidR="001C28AD">
        <w:rPr>
          <w:rFonts w:eastAsia="Calibri"/>
        </w:rPr>
        <w:t>_</w:t>
      </w:r>
      <w:r w:rsidR="001C28AD" w:rsidRPr="004700B8">
        <w:rPr>
          <w:rFonts w:eastAsia="Calibri"/>
        </w:rPr>
        <w:t xml:space="preserve"> г. Составили настоящий акт о том, что Заказчик передает, а Подрядчик принимает нижеперечисленные материалы и оборудование для выполнения работ по _______________.</w:t>
      </w:r>
    </w:p>
    <w:tbl>
      <w:tblPr>
        <w:tblW w:w="9351" w:type="dxa"/>
        <w:tblLook w:val="04A0" w:firstRow="1" w:lastRow="0" w:firstColumn="1" w:lastColumn="0" w:noHBand="0" w:noVBand="1"/>
      </w:tblPr>
      <w:tblGrid>
        <w:gridCol w:w="562"/>
        <w:gridCol w:w="3828"/>
        <w:gridCol w:w="1021"/>
        <w:gridCol w:w="879"/>
        <w:gridCol w:w="1643"/>
        <w:gridCol w:w="1418"/>
      </w:tblGrid>
      <w:tr w:rsidR="005F7F59" w:rsidRPr="0000442B" w:rsidTr="005F7F59">
        <w:trPr>
          <w:trHeight w:val="669"/>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7F59" w:rsidRPr="0000442B" w:rsidRDefault="005F7F59" w:rsidP="00981041">
            <w:pPr>
              <w:jc w:val="center"/>
              <w:rPr>
                <w:b/>
                <w:bCs/>
              </w:rPr>
            </w:pPr>
            <w:r w:rsidRPr="0000442B">
              <w:rPr>
                <w:b/>
                <w:bCs/>
              </w:rPr>
              <w:t xml:space="preserve">№ </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7F59" w:rsidRPr="0000442B" w:rsidRDefault="005F7F59" w:rsidP="00981041">
            <w:pPr>
              <w:jc w:val="center"/>
              <w:rPr>
                <w:b/>
                <w:bCs/>
              </w:rPr>
            </w:pPr>
            <w:r w:rsidRPr="0000442B">
              <w:rPr>
                <w:b/>
                <w:bCs/>
              </w:rPr>
              <w:t xml:space="preserve">Наименование оборудования/материалов </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7F59" w:rsidRPr="0000442B" w:rsidRDefault="005F7F59" w:rsidP="005F7F59">
            <w:pPr>
              <w:ind w:firstLine="8"/>
              <w:jc w:val="center"/>
              <w:rPr>
                <w:b/>
                <w:bCs/>
              </w:rPr>
            </w:pPr>
            <w:r w:rsidRPr="0000442B">
              <w:rPr>
                <w:b/>
                <w:bCs/>
              </w:rPr>
              <w:t>Е</w:t>
            </w:r>
            <w:r>
              <w:rPr>
                <w:b/>
                <w:bCs/>
              </w:rPr>
              <w:t>д.</w:t>
            </w:r>
          </w:p>
        </w:tc>
        <w:tc>
          <w:tcPr>
            <w:tcW w:w="87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5F7F59" w:rsidRPr="0000442B" w:rsidRDefault="005F7F59" w:rsidP="00981041">
            <w:pPr>
              <w:ind w:firstLine="8"/>
              <w:jc w:val="center"/>
              <w:rPr>
                <w:b/>
                <w:bCs/>
              </w:rPr>
            </w:pPr>
            <w:r w:rsidRPr="0000442B">
              <w:rPr>
                <w:b/>
                <w:bCs/>
              </w:rPr>
              <w:t>Кол-во</w:t>
            </w:r>
          </w:p>
        </w:tc>
        <w:tc>
          <w:tcPr>
            <w:tcW w:w="1643" w:type="dxa"/>
            <w:tcBorders>
              <w:top w:val="single" w:sz="4" w:space="0" w:color="auto"/>
              <w:right w:val="single" w:sz="4" w:space="0" w:color="auto"/>
            </w:tcBorders>
          </w:tcPr>
          <w:p w:rsidR="005F7F59" w:rsidRPr="0000442B" w:rsidRDefault="005F7F59" w:rsidP="005F7F59">
            <w:pPr>
              <w:ind w:firstLine="8"/>
              <w:jc w:val="center"/>
              <w:rPr>
                <w:b/>
                <w:bCs/>
              </w:rPr>
            </w:pPr>
            <w:r>
              <w:rPr>
                <w:b/>
                <w:bCs/>
              </w:rPr>
              <w:t>Цена за 1 ед. в сумах с НДС</w:t>
            </w:r>
          </w:p>
        </w:tc>
        <w:tc>
          <w:tcPr>
            <w:tcW w:w="1418" w:type="dxa"/>
            <w:tcBorders>
              <w:top w:val="single" w:sz="4" w:space="0" w:color="auto"/>
              <w:left w:val="single" w:sz="4" w:space="0" w:color="auto"/>
              <w:right w:val="single" w:sz="4" w:space="0" w:color="auto"/>
            </w:tcBorders>
          </w:tcPr>
          <w:p w:rsidR="005F7F59" w:rsidRPr="0000442B" w:rsidRDefault="005F7F59" w:rsidP="005F7F59">
            <w:pPr>
              <w:ind w:firstLine="8"/>
              <w:jc w:val="center"/>
              <w:rPr>
                <w:b/>
                <w:bCs/>
              </w:rPr>
            </w:pPr>
            <w:r>
              <w:rPr>
                <w:b/>
                <w:bCs/>
              </w:rPr>
              <w:t>Стоимость в сумах с НДС</w:t>
            </w:r>
          </w:p>
        </w:tc>
      </w:tr>
      <w:tr w:rsidR="001C28AD" w:rsidRPr="0000442B" w:rsidTr="005F7F59">
        <w:trPr>
          <w:trHeight w:val="17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1C28AD" w:rsidRPr="0000442B" w:rsidRDefault="001C28AD" w:rsidP="00981041">
            <w:pPr>
              <w:jc w:val="center"/>
              <w:rPr>
                <w:b/>
                <w:bCs/>
              </w:rPr>
            </w:pPr>
            <w:r w:rsidRPr="0000442B">
              <w:rPr>
                <w:b/>
                <w:bCs/>
              </w:rPr>
              <w:t> </w:t>
            </w:r>
          </w:p>
        </w:tc>
        <w:tc>
          <w:tcPr>
            <w:tcW w:w="3828" w:type="dxa"/>
            <w:tcBorders>
              <w:top w:val="nil"/>
              <w:left w:val="nil"/>
              <w:bottom w:val="single" w:sz="4" w:space="0" w:color="auto"/>
              <w:right w:val="single" w:sz="4" w:space="0" w:color="auto"/>
            </w:tcBorders>
            <w:shd w:val="clear" w:color="auto" w:fill="auto"/>
            <w:vAlign w:val="center"/>
            <w:hideMark/>
          </w:tcPr>
          <w:p w:rsidR="001C28AD" w:rsidRPr="0000442B" w:rsidRDefault="001C28AD" w:rsidP="00981041">
            <w:pPr>
              <w:spacing w:after="160"/>
              <w:ind w:firstLine="29"/>
              <w:contextualSpacing/>
              <w:rPr>
                <w:rFonts w:eastAsia="Arial"/>
              </w:rPr>
            </w:pPr>
          </w:p>
        </w:tc>
        <w:tc>
          <w:tcPr>
            <w:tcW w:w="1021" w:type="dxa"/>
            <w:tcBorders>
              <w:top w:val="nil"/>
              <w:left w:val="nil"/>
              <w:bottom w:val="single" w:sz="4" w:space="0" w:color="auto"/>
              <w:right w:val="single" w:sz="4" w:space="0" w:color="auto"/>
            </w:tcBorders>
            <w:shd w:val="clear" w:color="auto" w:fill="auto"/>
            <w:vAlign w:val="center"/>
            <w:hideMark/>
          </w:tcPr>
          <w:p w:rsidR="001C28AD" w:rsidRPr="0000442B" w:rsidRDefault="001C28AD" w:rsidP="00981041">
            <w:pPr>
              <w:jc w:val="center"/>
              <w:rPr>
                <w:b/>
                <w:bCs/>
              </w:rPr>
            </w:pPr>
            <w:r w:rsidRPr="0000442B">
              <w:rPr>
                <w:b/>
                <w:bCs/>
                <w:lang w:val="en-US"/>
              </w:rPr>
              <w:t> </w:t>
            </w:r>
          </w:p>
        </w:tc>
        <w:tc>
          <w:tcPr>
            <w:tcW w:w="879" w:type="dxa"/>
            <w:tcBorders>
              <w:top w:val="nil"/>
              <w:left w:val="nil"/>
              <w:bottom w:val="single" w:sz="4" w:space="0" w:color="auto"/>
              <w:right w:val="single" w:sz="4" w:space="0" w:color="auto"/>
            </w:tcBorders>
            <w:shd w:val="clear" w:color="auto" w:fill="auto"/>
            <w:vAlign w:val="center"/>
            <w:hideMark/>
          </w:tcPr>
          <w:p w:rsidR="001C28AD" w:rsidRPr="0000442B" w:rsidRDefault="001C28AD" w:rsidP="00981041">
            <w:pPr>
              <w:jc w:val="center"/>
              <w:rPr>
                <w:b/>
                <w:bCs/>
              </w:rPr>
            </w:pPr>
            <w:r w:rsidRPr="0000442B">
              <w:rPr>
                <w:b/>
                <w:bCs/>
                <w:lang w:val="en-US"/>
              </w:rPr>
              <w:t> </w:t>
            </w:r>
          </w:p>
        </w:tc>
        <w:tc>
          <w:tcPr>
            <w:tcW w:w="1643" w:type="dxa"/>
            <w:tcBorders>
              <w:top w:val="single" w:sz="4" w:space="0" w:color="auto"/>
              <w:right w:val="single" w:sz="4" w:space="0" w:color="auto"/>
            </w:tcBorders>
          </w:tcPr>
          <w:p w:rsidR="001C28AD" w:rsidRPr="0000442B" w:rsidRDefault="001C28AD" w:rsidP="00981041">
            <w:pPr>
              <w:contextualSpacing/>
              <w:jc w:val="center"/>
              <w:outlineLvl w:val="3"/>
              <w:rPr>
                <w:color w:val="000000"/>
              </w:rPr>
            </w:pPr>
          </w:p>
        </w:tc>
        <w:tc>
          <w:tcPr>
            <w:tcW w:w="1418" w:type="dxa"/>
            <w:tcBorders>
              <w:top w:val="single" w:sz="4" w:space="0" w:color="auto"/>
              <w:left w:val="single" w:sz="4" w:space="0" w:color="auto"/>
              <w:bottom w:val="single" w:sz="4" w:space="0" w:color="auto"/>
              <w:right w:val="single" w:sz="4" w:space="0" w:color="auto"/>
            </w:tcBorders>
          </w:tcPr>
          <w:p w:rsidR="001C28AD" w:rsidRPr="0000442B" w:rsidRDefault="001C28AD" w:rsidP="00981041">
            <w:pPr>
              <w:contextualSpacing/>
              <w:jc w:val="center"/>
              <w:outlineLvl w:val="3"/>
              <w:rPr>
                <w:color w:val="000000"/>
              </w:rPr>
            </w:pPr>
          </w:p>
        </w:tc>
      </w:tr>
      <w:tr w:rsidR="001C28AD" w:rsidRPr="0000442B" w:rsidTr="005F7F59">
        <w:trPr>
          <w:trHeight w:val="17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1C28AD" w:rsidRPr="0000442B" w:rsidRDefault="001C28AD" w:rsidP="00981041">
            <w:pPr>
              <w:jc w:val="center"/>
            </w:pPr>
          </w:p>
        </w:tc>
        <w:tc>
          <w:tcPr>
            <w:tcW w:w="3828" w:type="dxa"/>
            <w:tcBorders>
              <w:top w:val="nil"/>
              <w:left w:val="nil"/>
              <w:bottom w:val="single" w:sz="4" w:space="0" w:color="auto"/>
              <w:right w:val="single" w:sz="4" w:space="0" w:color="auto"/>
            </w:tcBorders>
            <w:shd w:val="clear" w:color="auto" w:fill="auto"/>
          </w:tcPr>
          <w:p w:rsidR="001C28AD" w:rsidRPr="0000442B" w:rsidRDefault="001C28AD" w:rsidP="00981041">
            <w:pPr>
              <w:contextualSpacing/>
              <w:outlineLvl w:val="3"/>
              <w:rPr>
                <w:color w:val="000000"/>
              </w:rPr>
            </w:pPr>
          </w:p>
        </w:tc>
        <w:tc>
          <w:tcPr>
            <w:tcW w:w="1021" w:type="dxa"/>
            <w:tcBorders>
              <w:top w:val="nil"/>
              <w:left w:val="nil"/>
              <w:bottom w:val="single" w:sz="4" w:space="0" w:color="auto"/>
              <w:right w:val="single" w:sz="4" w:space="0" w:color="auto"/>
            </w:tcBorders>
            <w:shd w:val="clear" w:color="auto" w:fill="auto"/>
            <w:vAlign w:val="center"/>
          </w:tcPr>
          <w:p w:rsidR="001C28AD" w:rsidRPr="0000442B" w:rsidRDefault="001C28AD" w:rsidP="00981041">
            <w:pPr>
              <w:contextualSpacing/>
              <w:jc w:val="center"/>
              <w:outlineLvl w:val="3"/>
              <w:rPr>
                <w:color w:val="000000"/>
              </w:rPr>
            </w:pPr>
          </w:p>
        </w:tc>
        <w:tc>
          <w:tcPr>
            <w:tcW w:w="879" w:type="dxa"/>
            <w:tcBorders>
              <w:top w:val="nil"/>
              <w:left w:val="nil"/>
              <w:bottom w:val="single" w:sz="4" w:space="0" w:color="auto"/>
              <w:right w:val="single" w:sz="4" w:space="0" w:color="auto"/>
            </w:tcBorders>
            <w:shd w:val="clear" w:color="auto" w:fill="auto"/>
            <w:vAlign w:val="center"/>
          </w:tcPr>
          <w:p w:rsidR="001C28AD" w:rsidRPr="0000442B" w:rsidRDefault="001C28AD" w:rsidP="00981041">
            <w:pPr>
              <w:contextualSpacing/>
              <w:jc w:val="center"/>
              <w:outlineLvl w:val="3"/>
              <w:rPr>
                <w:color w:val="000000"/>
              </w:rPr>
            </w:pPr>
          </w:p>
        </w:tc>
        <w:tc>
          <w:tcPr>
            <w:tcW w:w="1643" w:type="dxa"/>
            <w:tcBorders>
              <w:top w:val="single" w:sz="4" w:space="0" w:color="auto"/>
              <w:bottom w:val="single" w:sz="4" w:space="0" w:color="auto"/>
              <w:right w:val="single" w:sz="4" w:space="0" w:color="auto"/>
            </w:tcBorders>
            <w:shd w:val="clear" w:color="auto" w:fill="auto"/>
          </w:tcPr>
          <w:p w:rsidR="001C28AD" w:rsidRPr="0000442B" w:rsidRDefault="001C28AD" w:rsidP="00981041"/>
        </w:tc>
        <w:tc>
          <w:tcPr>
            <w:tcW w:w="1418" w:type="dxa"/>
            <w:tcBorders>
              <w:top w:val="single" w:sz="4" w:space="0" w:color="auto"/>
              <w:bottom w:val="single" w:sz="4" w:space="0" w:color="auto"/>
              <w:right w:val="single" w:sz="4" w:space="0" w:color="auto"/>
            </w:tcBorders>
            <w:shd w:val="clear" w:color="auto" w:fill="auto"/>
          </w:tcPr>
          <w:p w:rsidR="001C28AD" w:rsidRPr="0000442B" w:rsidRDefault="001C28AD" w:rsidP="00981041"/>
        </w:tc>
      </w:tr>
      <w:tr w:rsidR="001C28AD" w:rsidRPr="0000442B" w:rsidTr="005F7F59">
        <w:trPr>
          <w:trHeight w:val="17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1C28AD" w:rsidRPr="0000442B" w:rsidRDefault="001C28AD" w:rsidP="00981041">
            <w:pPr>
              <w:jc w:val="center"/>
            </w:pPr>
          </w:p>
        </w:tc>
        <w:tc>
          <w:tcPr>
            <w:tcW w:w="3828" w:type="dxa"/>
            <w:tcBorders>
              <w:top w:val="single" w:sz="4" w:space="0" w:color="auto"/>
              <w:left w:val="nil"/>
              <w:bottom w:val="single" w:sz="4" w:space="0" w:color="auto"/>
              <w:right w:val="single" w:sz="4" w:space="0" w:color="auto"/>
            </w:tcBorders>
            <w:shd w:val="clear" w:color="auto" w:fill="auto"/>
          </w:tcPr>
          <w:p w:rsidR="001C28AD" w:rsidRPr="0000442B" w:rsidRDefault="001C28AD" w:rsidP="00981041">
            <w:pPr>
              <w:contextualSpacing/>
              <w:outlineLvl w:val="3"/>
              <w:rPr>
                <w:color w:val="000000"/>
              </w:rPr>
            </w:pPr>
          </w:p>
        </w:tc>
        <w:tc>
          <w:tcPr>
            <w:tcW w:w="1021" w:type="dxa"/>
            <w:tcBorders>
              <w:top w:val="single" w:sz="4" w:space="0" w:color="auto"/>
              <w:left w:val="nil"/>
              <w:bottom w:val="single" w:sz="4" w:space="0" w:color="auto"/>
              <w:right w:val="single" w:sz="4" w:space="0" w:color="auto"/>
            </w:tcBorders>
            <w:shd w:val="clear" w:color="auto" w:fill="auto"/>
            <w:vAlign w:val="center"/>
          </w:tcPr>
          <w:p w:rsidR="001C28AD" w:rsidRPr="0000442B" w:rsidRDefault="001C28AD" w:rsidP="00981041">
            <w:pPr>
              <w:contextualSpacing/>
              <w:jc w:val="center"/>
              <w:outlineLvl w:val="3"/>
              <w:rPr>
                <w:color w:val="000000"/>
              </w:rPr>
            </w:pPr>
          </w:p>
        </w:tc>
        <w:tc>
          <w:tcPr>
            <w:tcW w:w="879" w:type="dxa"/>
            <w:tcBorders>
              <w:top w:val="single" w:sz="4" w:space="0" w:color="auto"/>
              <w:left w:val="nil"/>
              <w:bottom w:val="single" w:sz="4" w:space="0" w:color="auto"/>
              <w:right w:val="single" w:sz="4" w:space="0" w:color="auto"/>
            </w:tcBorders>
            <w:shd w:val="clear" w:color="auto" w:fill="auto"/>
            <w:vAlign w:val="center"/>
          </w:tcPr>
          <w:p w:rsidR="001C28AD" w:rsidRPr="0000442B" w:rsidRDefault="001C28AD" w:rsidP="00981041">
            <w:pPr>
              <w:contextualSpacing/>
              <w:jc w:val="center"/>
              <w:outlineLvl w:val="3"/>
              <w:rPr>
                <w:color w:val="000000"/>
              </w:rPr>
            </w:pPr>
          </w:p>
        </w:tc>
        <w:tc>
          <w:tcPr>
            <w:tcW w:w="3061" w:type="dxa"/>
            <w:gridSpan w:val="2"/>
            <w:tcBorders>
              <w:top w:val="single" w:sz="4" w:space="0" w:color="auto"/>
              <w:bottom w:val="single" w:sz="4" w:space="0" w:color="auto"/>
              <w:right w:val="single" w:sz="4" w:space="0" w:color="auto"/>
            </w:tcBorders>
            <w:shd w:val="clear" w:color="auto" w:fill="auto"/>
          </w:tcPr>
          <w:p w:rsidR="001C28AD" w:rsidRPr="0000442B" w:rsidRDefault="001C28AD" w:rsidP="00981041"/>
        </w:tc>
      </w:tr>
    </w:tbl>
    <w:p w:rsidR="001C28AD" w:rsidRPr="004700B8" w:rsidRDefault="001C28AD" w:rsidP="001C28AD">
      <w:pPr>
        <w:spacing w:after="160"/>
        <w:rPr>
          <w:rFonts w:eastAsia="Calibri"/>
        </w:rPr>
      </w:pPr>
      <w:r w:rsidRPr="004700B8">
        <w:rPr>
          <w:rFonts w:eastAsia="Calibri"/>
        </w:rPr>
        <w:t>Материалы и оборудование являются собственностью заказчика – ООО «</w:t>
      </w:r>
      <w:r w:rsidRPr="004700B8">
        <w:rPr>
          <w:rFonts w:eastAsia="Calibri"/>
          <w:lang w:val="en-US"/>
        </w:rPr>
        <w:t>UMS</w:t>
      </w:r>
      <w:r w:rsidRPr="004700B8">
        <w:rPr>
          <w:rFonts w:eastAsia="Calibri"/>
        </w:rPr>
        <w:t>».</w:t>
      </w:r>
    </w:p>
    <w:p w:rsidR="001C28AD" w:rsidRPr="004700B8" w:rsidRDefault="001C28AD" w:rsidP="001C28AD">
      <w:pPr>
        <w:rPr>
          <w:rFonts w:eastAsia="Calibri"/>
        </w:rPr>
      </w:pPr>
      <w:r w:rsidRPr="004700B8">
        <w:rPr>
          <w:rFonts w:eastAsia="Calibri"/>
        </w:rPr>
        <w:t>«Заказчик»</w:t>
      </w:r>
    </w:p>
    <w:p w:rsidR="001C28AD" w:rsidRPr="004700B8" w:rsidRDefault="001C28AD" w:rsidP="001C28AD">
      <w:pPr>
        <w:rPr>
          <w:rFonts w:eastAsia="Calibri"/>
        </w:rPr>
      </w:pPr>
      <w:r w:rsidRPr="004700B8">
        <w:rPr>
          <w:rFonts w:eastAsia="Calibri"/>
          <w:b/>
        </w:rPr>
        <w:t>ООО «</w:t>
      </w:r>
      <w:r w:rsidRPr="004700B8">
        <w:rPr>
          <w:rFonts w:eastAsia="Calibri"/>
          <w:b/>
          <w:lang w:val="en-US"/>
        </w:rPr>
        <w:t>UMS</w:t>
      </w:r>
      <w:r w:rsidRPr="004700B8">
        <w:rPr>
          <w:rFonts w:eastAsia="Calibri"/>
          <w:b/>
        </w:rPr>
        <w:t>»</w:t>
      </w:r>
      <w:r w:rsidRPr="004700B8">
        <w:rPr>
          <w:rFonts w:eastAsia="Calibri"/>
        </w:rPr>
        <w:tab/>
      </w:r>
      <w:r w:rsidRPr="004700B8">
        <w:rPr>
          <w:rFonts w:eastAsia="Calibri"/>
        </w:rPr>
        <w:tab/>
      </w:r>
      <w:r w:rsidRPr="004700B8">
        <w:rPr>
          <w:rFonts w:eastAsia="Calibri"/>
        </w:rPr>
        <w:tab/>
        <w:t>____________________                    _____________________</w:t>
      </w:r>
    </w:p>
    <w:p w:rsidR="001C28AD" w:rsidRPr="004700B8" w:rsidRDefault="001C28AD" w:rsidP="001C28AD">
      <w:pPr>
        <w:rPr>
          <w:rFonts w:eastAsia="Calibri"/>
          <w:b/>
        </w:rPr>
      </w:pPr>
      <w:r w:rsidRPr="004700B8">
        <w:rPr>
          <w:rFonts w:eastAsia="Calibri"/>
        </w:rPr>
        <w:t xml:space="preserve">                                                                  Подпись                                      </w:t>
      </w:r>
      <w:r w:rsidR="006937D5">
        <w:rPr>
          <w:rFonts w:eastAsia="Calibri"/>
        </w:rPr>
        <w:t xml:space="preserve">         </w:t>
      </w:r>
      <w:r w:rsidRPr="004700B8">
        <w:rPr>
          <w:rFonts w:eastAsia="Calibri"/>
        </w:rPr>
        <w:t xml:space="preserve"> мп</w:t>
      </w:r>
    </w:p>
    <w:p w:rsidR="001C28AD" w:rsidRPr="004700B8" w:rsidRDefault="001C28AD" w:rsidP="001C28AD">
      <w:pPr>
        <w:rPr>
          <w:rFonts w:eastAsia="Calibri"/>
        </w:rPr>
      </w:pPr>
    </w:p>
    <w:p w:rsidR="001C28AD" w:rsidRPr="004700B8" w:rsidRDefault="001C28AD" w:rsidP="001C28AD">
      <w:pPr>
        <w:rPr>
          <w:rFonts w:eastAsia="Calibri"/>
          <w:b/>
        </w:rPr>
      </w:pPr>
    </w:p>
    <w:p w:rsidR="001C28AD" w:rsidRPr="004700B8" w:rsidRDefault="001C28AD" w:rsidP="001C28AD">
      <w:pPr>
        <w:rPr>
          <w:rFonts w:eastAsia="Calibri"/>
          <w:b/>
        </w:rPr>
      </w:pPr>
      <w:r w:rsidRPr="004700B8">
        <w:rPr>
          <w:rFonts w:eastAsia="Calibri"/>
          <w:b/>
        </w:rPr>
        <w:t>Передал:</w:t>
      </w:r>
    </w:p>
    <w:p w:rsidR="001C28AD" w:rsidRPr="004700B8" w:rsidRDefault="001C28AD" w:rsidP="001C28AD">
      <w:pPr>
        <w:rPr>
          <w:rFonts w:eastAsia="Calibri"/>
        </w:rPr>
      </w:pPr>
      <w:r w:rsidRPr="004700B8">
        <w:rPr>
          <w:rFonts w:eastAsia="Calibri"/>
        </w:rPr>
        <w:t>МОЛ:</w:t>
      </w:r>
      <w:r w:rsidRPr="004700B8">
        <w:rPr>
          <w:rFonts w:eastAsia="Calibri"/>
        </w:rPr>
        <w:tab/>
      </w:r>
      <w:r w:rsidRPr="004700B8">
        <w:rPr>
          <w:rFonts w:eastAsia="Calibri"/>
        </w:rPr>
        <w:tab/>
      </w:r>
      <w:r w:rsidRPr="004700B8">
        <w:rPr>
          <w:rFonts w:eastAsia="Calibri"/>
        </w:rPr>
        <w:tab/>
      </w:r>
      <w:r w:rsidRPr="004700B8">
        <w:rPr>
          <w:rFonts w:eastAsia="Calibri"/>
        </w:rPr>
        <w:tab/>
      </w:r>
      <w:r w:rsidRPr="004700B8">
        <w:rPr>
          <w:rFonts w:eastAsia="Calibri"/>
        </w:rPr>
        <w:tab/>
      </w:r>
      <w:r w:rsidRPr="004700B8">
        <w:rPr>
          <w:rFonts w:eastAsia="Calibri"/>
        </w:rPr>
        <w:tab/>
      </w:r>
      <w:r w:rsidRPr="004700B8">
        <w:rPr>
          <w:rFonts w:eastAsia="Calibri"/>
        </w:rPr>
        <w:tab/>
      </w:r>
      <w:r w:rsidRPr="004700B8">
        <w:rPr>
          <w:rFonts w:eastAsia="Calibri"/>
        </w:rPr>
        <w:tab/>
        <w:t xml:space="preserve"> Кладовщик </w:t>
      </w:r>
    </w:p>
    <w:p w:rsidR="001C28AD" w:rsidRPr="004700B8" w:rsidRDefault="001C28AD" w:rsidP="001C28AD">
      <w:pPr>
        <w:rPr>
          <w:rFonts w:eastAsia="Calibri"/>
        </w:rPr>
      </w:pPr>
      <w:r w:rsidRPr="004700B8">
        <w:rPr>
          <w:rFonts w:eastAsia="Calibri"/>
        </w:rPr>
        <w:t xml:space="preserve">_____________   ___________________                  </w:t>
      </w:r>
      <w:r w:rsidRPr="004700B8">
        <w:rPr>
          <w:rFonts w:eastAsia="Calibri"/>
        </w:rPr>
        <w:tab/>
      </w:r>
      <w:r w:rsidRPr="004700B8">
        <w:rPr>
          <w:rFonts w:eastAsia="Calibri"/>
        </w:rPr>
        <w:tab/>
        <w:t xml:space="preserve"> ___________________                </w:t>
      </w:r>
    </w:p>
    <w:p w:rsidR="001C28AD" w:rsidRPr="004700B8" w:rsidRDefault="001C28AD" w:rsidP="001C28AD">
      <w:pPr>
        <w:rPr>
          <w:rFonts w:eastAsia="Calibri"/>
        </w:rPr>
      </w:pPr>
      <w:r w:rsidRPr="004700B8">
        <w:rPr>
          <w:rFonts w:eastAsia="Calibri"/>
        </w:rPr>
        <w:t>_____________</w:t>
      </w:r>
    </w:p>
    <w:p w:rsidR="001C28AD" w:rsidRPr="004700B8" w:rsidRDefault="001C28AD" w:rsidP="001C28AD">
      <w:pPr>
        <w:rPr>
          <w:rFonts w:eastAsia="Calibri"/>
        </w:rPr>
      </w:pPr>
      <w:r w:rsidRPr="004700B8">
        <w:rPr>
          <w:rFonts w:eastAsia="Calibri"/>
        </w:rPr>
        <w:t xml:space="preserve">      Подпись                                                                                   </w:t>
      </w:r>
      <w:r w:rsidR="006937D5">
        <w:rPr>
          <w:rFonts w:eastAsia="Calibri"/>
        </w:rPr>
        <w:t xml:space="preserve">              </w:t>
      </w:r>
      <w:r w:rsidRPr="004700B8">
        <w:rPr>
          <w:rFonts w:eastAsia="Calibri"/>
        </w:rPr>
        <w:t>Подпись</w:t>
      </w:r>
    </w:p>
    <w:p w:rsidR="001C28AD" w:rsidRPr="004700B8" w:rsidRDefault="001C28AD" w:rsidP="001C28AD">
      <w:pPr>
        <w:rPr>
          <w:rFonts w:eastAsia="Calibri"/>
          <w:b/>
        </w:rPr>
      </w:pPr>
    </w:p>
    <w:p w:rsidR="001C28AD" w:rsidRPr="004700B8" w:rsidRDefault="001C28AD" w:rsidP="001C28AD">
      <w:pPr>
        <w:rPr>
          <w:rFonts w:eastAsia="Calibri"/>
        </w:rPr>
      </w:pPr>
      <w:r w:rsidRPr="004700B8">
        <w:rPr>
          <w:rFonts w:eastAsia="Calibri"/>
        </w:rPr>
        <w:t xml:space="preserve"> «Подрядчик»</w:t>
      </w:r>
    </w:p>
    <w:p w:rsidR="001C28AD" w:rsidRPr="004700B8" w:rsidRDefault="001C28AD" w:rsidP="001C28AD">
      <w:pPr>
        <w:rPr>
          <w:rFonts w:eastAsia="Calibri"/>
        </w:rPr>
      </w:pPr>
    </w:p>
    <w:p w:rsidR="001526B8" w:rsidRPr="00F3059C" w:rsidRDefault="001C28AD" w:rsidP="001C28AD">
      <w:pPr>
        <w:rPr>
          <w:rFonts w:eastAsia="Calibri"/>
          <w:lang w:val="en-US"/>
        </w:rPr>
      </w:pPr>
      <w:r w:rsidRPr="004700B8">
        <w:rPr>
          <w:rFonts w:eastAsia="Calibri"/>
          <w:b/>
        </w:rPr>
        <w:t>ООО</w:t>
      </w:r>
      <w:r w:rsidRPr="00F3059C">
        <w:rPr>
          <w:rFonts w:eastAsia="Calibri"/>
          <w:b/>
          <w:lang w:val="en-US"/>
        </w:rPr>
        <w:t xml:space="preserve"> </w:t>
      </w:r>
      <w:r w:rsidR="001526B8" w:rsidRPr="00F3059C">
        <w:rPr>
          <w:rFonts w:eastAsia="Calibri"/>
          <w:b/>
          <w:lang w:val="en-US"/>
        </w:rPr>
        <w:t>«Communication»</w:t>
      </w:r>
      <w:r w:rsidR="006937D5" w:rsidRPr="00F3059C">
        <w:rPr>
          <w:rFonts w:eastAsia="Calibri"/>
          <w:b/>
          <w:lang w:val="en-US"/>
        </w:rPr>
        <w:t xml:space="preserve"> </w:t>
      </w:r>
      <w:r w:rsidRPr="00F3059C">
        <w:rPr>
          <w:rFonts w:eastAsia="Calibri"/>
          <w:b/>
          <w:lang w:val="en-US"/>
        </w:rPr>
        <w:t xml:space="preserve">______________________            </w:t>
      </w:r>
      <w:r w:rsidRPr="00F3059C">
        <w:rPr>
          <w:rFonts w:eastAsia="Calibri"/>
          <w:lang w:val="en-US"/>
        </w:rPr>
        <w:t xml:space="preserve">________________ </w:t>
      </w:r>
    </w:p>
    <w:p w:rsidR="001C28AD" w:rsidRPr="00F3059C" w:rsidRDefault="001526B8" w:rsidP="001C28AD">
      <w:pPr>
        <w:rPr>
          <w:b/>
          <w:lang w:val="en-US"/>
        </w:rPr>
      </w:pPr>
      <w:r w:rsidRPr="00F3059C">
        <w:rPr>
          <w:rFonts w:eastAsia="Calibri"/>
          <w:lang w:val="en-US"/>
        </w:rPr>
        <w:tab/>
      </w:r>
      <w:r w:rsidRPr="00F3059C">
        <w:rPr>
          <w:rFonts w:eastAsia="Calibri"/>
          <w:lang w:val="en-US"/>
        </w:rPr>
        <w:tab/>
      </w:r>
      <w:r w:rsidRPr="00F3059C">
        <w:rPr>
          <w:rFonts w:eastAsia="Calibri"/>
          <w:lang w:val="en-US"/>
        </w:rPr>
        <w:tab/>
      </w:r>
      <w:r w:rsidR="001C28AD" w:rsidRPr="00F3059C">
        <w:rPr>
          <w:rFonts w:eastAsia="Calibri"/>
          <w:lang w:val="en-US"/>
        </w:rPr>
        <w:tab/>
      </w:r>
      <w:r w:rsidR="001C28AD" w:rsidRPr="004700B8">
        <w:t>Подпись</w:t>
      </w:r>
      <w:r w:rsidR="006937D5" w:rsidRPr="00F3059C">
        <w:rPr>
          <w:lang w:val="en-US"/>
        </w:rPr>
        <w:t xml:space="preserve"> </w:t>
      </w:r>
      <w:r w:rsidRPr="00F3059C">
        <w:rPr>
          <w:lang w:val="en-US"/>
        </w:rPr>
        <w:t xml:space="preserve">                                 </w:t>
      </w:r>
      <w:r w:rsidR="006937D5" w:rsidRPr="00F3059C">
        <w:rPr>
          <w:lang w:val="en-US"/>
        </w:rPr>
        <w:t xml:space="preserve">    </w:t>
      </w:r>
      <w:r w:rsidR="001C28AD" w:rsidRPr="004700B8">
        <w:rPr>
          <w:b/>
        </w:rPr>
        <w:t>м</w:t>
      </w:r>
      <w:r w:rsidR="006937D5" w:rsidRPr="00F3059C">
        <w:rPr>
          <w:b/>
          <w:lang w:val="en-US"/>
        </w:rPr>
        <w:t>.</w:t>
      </w:r>
      <w:r w:rsidR="001C28AD" w:rsidRPr="004700B8">
        <w:rPr>
          <w:b/>
        </w:rPr>
        <w:t>п</w:t>
      </w:r>
      <w:r w:rsidR="006937D5" w:rsidRPr="00F3059C">
        <w:rPr>
          <w:b/>
          <w:lang w:val="en-US"/>
        </w:rPr>
        <w:t>.</w:t>
      </w:r>
    </w:p>
    <w:p w:rsidR="001C28AD" w:rsidRPr="00F3059C" w:rsidRDefault="001C28AD" w:rsidP="001C28AD">
      <w:pPr>
        <w:rPr>
          <w:b/>
          <w:lang w:val="en-US"/>
        </w:rPr>
      </w:pPr>
    </w:p>
    <w:p w:rsidR="001C28AD" w:rsidRPr="004700B8" w:rsidRDefault="001C28AD" w:rsidP="001C28AD">
      <w:pPr>
        <w:rPr>
          <w:rFonts w:eastAsia="Calibri"/>
          <w:b/>
        </w:rPr>
      </w:pPr>
      <w:r w:rsidRPr="004700B8">
        <w:rPr>
          <w:rFonts w:eastAsia="Calibri"/>
          <w:b/>
        </w:rPr>
        <w:t>Принял:</w:t>
      </w:r>
    </w:p>
    <w:p w:rsidR="001C28AD" w:rsidRPr="004700B8" w:rsidRDefault="001C28AD" w:rsidP="001C28AD">
      <w:pPr>
        <w:rPr>
          <w:rFonts w:eastAsia="Calibri"/>
        </w:rPr>
      </w:pPr>
      <w:r w:rsidRPr="004700B8">
        <w:rPr>
          <w:rFonts w:eastAsia="Calibri"/>
        </w:rPr>
        <w:t xml:space="preserve">_____________   ___________________                  </w:t>
      </w:r>
      <w:r w:rsidRPr="004700B8">
        <w:rPr>
          <w:rFonts w:eastAsia="Calibri"/>
        </w:rPr>
        <w:tab/>
      </w:r>
      <w:r w:rsidRPr="004700B8">
        <w:rPr>
          <w:rFonts w:eastAsia="Calibri"/>
        </w:rPr>
        <w:tab/>
      </w:r>
    </w:p>
    <w:p w:rsidR="001C28AD" w:rsidRPr="004700B8" w:rsidRDefault="001C28AD" w:rsidP="001C28AD">
      <w:pPr>
        <w:rPr>
          <w:rFonts w:eastAsia="Calibri"/>
        </w:rPr>
      </w:pPr>
      <w:r w:rsidRPr="004700B8">
        <w:rPr>
          <w:rFonts w:eastAsia="Calibri"/>
        </w:rPr>
        <w:t xml:space="preserve">       Подпись                                                                                                       </w:t>
      </w:r>
    </w:p>
    <w:p w:rsidR="001C28AD" w:rsidRDefault="001C28AD" w:rsidP="001C28AD">
      <w:pPr>
        <w:rPr>
          <w:sz w:val="24"/>
          <w:szCs w:val="24"/>
        </w:rPr>
      </w:pPr>
    </w:p>
    <w:p w:rsidR="001C28AD" w:rsidRDefault="001C28AD" w:rsidP="001C28AD">
      <w:pPr>
        <w:rPr>
          <w:sz w:val="24"/>
          <w:szCs w:val="24"/>
        </w:rPr>
      </w:pPr>
      <w:r>
        <w:rPr>
          <w:sz w:val="24"/>
          <w:szCs w:val="24"/>
        </w:rPr>
        <w:t>Форму утверждаем</w:t>
      </w:r>
    </w:p>
    <w:p w:rsidR="001C28AD" w:rsidRPr="00474BFE" w:rsidRDefault="001C28AD" w:rsidP="001C28AD">
      <w:pPr>
        <w:jc w:val="both"/>
        <w:rPr>
          <w:b/>
          <w:sz w:val="22"/>
          <w:szCs w:val="24"/>
        </w:rPr>
      </w:pPr>
    </w:p>
    <w:p w:rsidR="001C28AD" w:rsidRPr="00474BFE" w:rsidRDefault="001C28AD" w:rsidP="001C28AD">
      <w:pPr>
        <w:tabs>
          <w:tab w:val="left" w:pos="11319"/>
        </w:tabs>
        <w:jc w:val="center"/>
        <w:rPr>
          <w:b/>
          <w:sz w:val="24"/>
          <w:szCs w:val="22"/>
        </w:rPr>
      </w:pPr>
      <w:r w:rsidRPr="00474BFE">
        <w:rPr>
          <w:b/>
          <w:sz w:val="24"/>
          <w:szCs w:val="22"/>
        </w:rPr>
        <w:t>Подписи сторон:</w:t>
      </w:r>
    </w:p>
    <w:p w:rsidR="001C28AD" w:rsidRPr="00474BFE" w:rsidRDefault="001C28AD" w:rsidP="001C28AD">
      <w:pPr>
        <w:tabs>
          <w:tab w:val="left" w:pos="11319"/>
        </w:tabs>
        <w:jc w:val="center"/>
        <w:rPr>
          <w:b/>
          <w:sz w:val="24"/>
          <w:szCs w:val="22"/>
        </w:rPr>
      </w:pPr>
    </w:p>
    <w:tbl>
      <w:tblPr>
        <w:tblW w:w="9778" w:type="dxa"/>
        <w:tblInd w:w="108" w:type="dxa"/>
        <w:tblLayout w:type="fixed"/>
        <w:tblLook w:val="0000" w:firstRow="0" w:lastRow="0" w:firstColumn="0" w:lastColumn="0" w:noHBand="0" w:noVBand="0"/>
      </w:tblPr>
      <w:tblGrid>
        <w:gridCol w:w="4678"/>
        <w:gridCol w:w="5100"/>
      </w:tblGrid>
      <w:tr w:rsidR="005E705E" w:rsidRPr="00914BC0" w:rsidTr="005C181A">
        <w:trPr>
          <w:trHeight w:val="514"/>
        </w:trPr>
        <w:tc>
          <w:tcPr>
            <w:tcW w:w="4678" w:type="dxa"/>
          </w:tcPr>
          <w:p w:rsidR="005E705E" w:rsidRPr="00914BC0" w:rsidRDefault="005E705E" w:rsidP="005C181A">
            <w:pPr>
              <w:pStyle w:val="a7"/>
              <w:ind w:firstLine="0"/>
              <w:jc w:val="center"/>
              <w:rPr>
                <w:spacing w:val="-4"/>
                <w:sz w:val="24"/>
                <w:szCs w:val="24"/>
              </w:rPr>
            </w:pPr>
            <w:r w:rsidRPr="00914BC0">
              <w:rPr>
                <w:spacing w:val="-4"/>
                <w:sz w:val="24"/>
                <w:szCs w:val="24"/>
              </w:rPr>
              <w:t>«</w:t>
            </w:r>
            <w:r w:rsidRPr="00914BC0">
              <w:rPr>
                <w:sz w:val="24"/>
                <w:szCs w:val="24"/>
              </w:rPr>
              <w:t>Подрядчик</w:t>
            </w:r>
            <w:r w:rsidRPr="00914BC0">
              <w:rPr>
                <w:spacing w:val="-4"/>
                <w:sz w:val="24"/>
                <w:szCs w:val="24"/>
              </w:rPr>
              <w:t>»:</w:t>
            </w:r>
          </w:p>
          <w:p w:rsidR="005E705E" w:rsidRPr="00914BC0" w:rsidRDefault="005E705E" w:rsidP="005C181A">
            <w:pPr>
              <w:pStyle w:val="a7"/>
              <w:ind w:firstLine="0"/>
              <w:jc w:val="center"/>
              <w:rPr>
                <w:b/>
                <w:spacing w:val="-4"/>
                <w:sz w:val="24"/>
                <w:szCs w:val="24"/>
              </w:rPr>
            </w:pPr>
            <w:r>
              <w:rPr>
                <w:b/>
                <w:spacing w:val="-4"/>
                <w:sz w:val="24"/>
                <w:szCs w:val="24"/>
              </w:rPr>
              <w:t>______</w:t>
            </w:r>
            <w:r w:rsidRPr="00914BC0">
              <w:rPr>
                <w:b/>
                <w:spacing w:val="-4"/>
                <w:sz w:val="24"/>
                <w:szCs w:val="24"/>
              </w:rPr>
              <w:t xml:space="preserve"> «</w:t>
            </w:r>
            <w:r>
              <w:rPr>
                <w:b/>
                <w:spacing w:val="-4"/>
                <w:sz w:val="24"/>
                <w:szCs w:val="24"/>
              </w:rPr>
              <w:t>___________</w:t>
            </w:r>
            <w:r w:rsidRPr="00914BC0">
              <w:rPr>
                <w:b/>
                <w:spacing w:val="-4"/>
                <w:sz w:val="24"/>
                <w:szCs w:val="24"/>
              </w:rPr>
              <w:t>»</w:t>
            </w:r>
          </w:p>
          <w:p w:rsidR="005E705E" w:rsidRDefault="005E705E" w:rsidP="005C181A">
            <w:pPr>
              <w:pStyle w:val="a7"/>
              <w:ind w:firstLine="0"/>
              <w:jc w:val="center"/>
              <w:rPr>
                <w:spacing w:val="-4"/>
                <w:sz w:val="24"/>
                <w:szCs w:val="24"/>
              </w:rPr>
            </w:pPr>
            <w:r>
              <w:rPr>
                <w:spacing w:val="-4"/>
                <w:sz w:val="24"/>
                <w:szCs w:val="24"/>
              </w:rPr>
              <w:t>Генеральный д</w:t>
            </w:r>
            <w:r w:rsidRPr="00914BC0">
              <w:rPr>
                <w:spacing w:val="-4"/>
                <w:sz w:val="24"/>
                <w:szCs w:val="24"/>
              </w:rPr>
              <w:t>иректор</w:t>
            </w:r>
          </w:p>
          <w:p w:rsidR="005E705E" w:rsidRPr="00914BC0" w:rsidRDefault="005E705E" w:rsidP="005C181A">
            <w:pPr>
              <w:pStyle w:val="a7"/>
              <w:ind w:firstLine="0"/>
              <w:jc w:val="center"/>
              <w:rPr>
                <w:spacing w:val="-4"/>
                <w:sz w:val="24"/>
                <w:szCs w:val="24"/>
              </w:rPr>
            </w:pPr>
          </w:p>
          <w:p w:rsidR="005E705E" w:rsidRPr="00914BC0" w:rsidRDefault="005E705E" w:rsidP="005C181A">
            <w:pPr>
              <w:pStyle w:val="a7"/>
              <w:ind w:firstLine="0"/>
              <w:jc w:val="center"/>
              <w:rPr>
                <w:spacing w:val="-4"/>
                <w:sz w:val="24"/>
                <w:szCs w:val="24"/>
              </w:rPr>
            </w:pPr>
            <w:r w:rsidRPr="00914BC0">
              <w:rPr>
                <w:spacing w:val="-4"/>
                <w:sz w:val="24"/>
                <w:szCs w:val="24"/>
              </w:rPr>
              <w:t>__________________ /</w:t>
            </w:r>
            <w:r>
              <w:rPr>
                <w:spacing w:val="-4"/>
                <w:sz w:val="24"/>
                <w:szCs w:val="24"/>
              </w:rPr>
              <w:t>____________</w:t>
            </w:r>
            <w:r w:rsidRPr="00914BC0">
              <w:rPr>
                <w:spacing w:val="-4"/>
                <w:sz w:val="24"/>
                <w:szCs w:val="24"/>
              </w:rPr>
              <w:t>/</w:t>
            </w:r>
          </w:p>
          <w:p w:rsidR="005E705E" w:rsidRPr="00914BC0" w:rsidRDefault="005E705E" w:rsidP="005C181A">
            <w:pPr>
              <w:pStyle w:val="a7"/>
              <w:ind w:firstLine="0"/>
              <w:rPr>
                <w:b/>
                <w:spacing w:val="-4"/>
                <w:sz w:val="24"/>
                <w:szCs w:val="24"/>
              </w:rPr>
            </w:pPr>
            <w:r>
              <w:rPr>
                <w:spacing w:val="-4"/>
                <w:sz w:val="24"/>
                <w:szCs w:val="24"/>
              </w:rPr>
              <w:t xml:space="preserve">                          </w:t>
            </w:r>
            <w:r w:rsidRPr="00914BC0">
              <w:rPr>
                <w:spacing w:val="-4"/>
                <w:sz w:val="24"/>
                <w:szCs w:val="24"/>
              </w:rPr>
              <w:t>мп</w:t>
            </w:r>
          </w:p>
        </w:tc>
        <w:tc>
          <w:tcPr>
            <w:tcW w:w="5100" w:type="dxa"/>
          </w:tcPr>
          <w:p w:rsidR="005E705E" w:rsidRPr="00914BC0" w:rsidRDefault="005E705E" w:rsidP="005C181A">
            <w:pPr>
              <w:pStyle w:val="a7"/>
              <w:ind w:firstLine="0"/>
              <w:jc w:val="center"/>
              <w:rPr>
                <w:sz w:val="24"/>
                <w:szCs w:val="24"/>
              </w:rPr>
            </w:pPr>
            <w:r w:rsidRPr="00914BC0">
              <w:rPr>
                <w:sz w:val="24"/>
                <w:szCs w:val="24"/>
              </w:rPr>
              <w:t>«Заказчик»:</w:t>
            </w:r>
          </w:p>
          <w:p w:rsidR="005E705E" w:rsidRPr="00914BC0" w:rsidRDefault="005E705E" w:rsidP="005C181A">
            <w:pPr>
              <w:pStyle w:val="a7"/>
              <w:ind w:firstLine="0"/>
              <w:jc w:val="center"/>
              <w:rPr>
                <w:b/>
                <w:sz w:val="24"/>
                <w:szCs w:val="24"/>
              </w:rPr>
            </w:pPr>
            <w:r w:rsidRPr="00914BC0">
              <w:rPr>
                <w:b/>
                <w:sz w:val="24"/>
                <w:szCs w:val="24"/>
              </w:rPr>
              <w:t>ООО «UMS»</w:t>
            </w:r>
          </w:p>
          <w:p w:rsidR="005E705E" w:rsidRDefault="005E705E" w:rsidP="005C181A">
            <w:pPr>
              <w:pStyle w:val="a7"/>
              <w:ind w:firstLine="0"/>
              <w:jc w:val="center"/>
              <w:rPr>
                <w:sz w:val="24"/>
                <w:szCs w:val="24"/>
              </w:rPr>
            </w:pPr>
            <w:r w:rsidRPr="00914BC0">
              <w:rPr>
                <w:sz w:val="24"/>
                <w:szCs w:val="24"/>
              </w:rPr>
              <w:t>Генеральный директор</w:t>
            </w:r>
          </w:p>
          <w:p w:rsidR="005E705E" w:rsidRPr="00914BC0" w:rsidRDefault="005E705E" w:rsidP="005C181A">
            <w:pPr>
              <w:pStyle w:val="a7"/>
              <w:ind w:firstLine="0"/>
              <w:jc w:val="center"/>
              <w:rPr>
                <w:sz w:val="24"/>
                <w:szCs w:val="24"/>
              </w:rPr>
            </w:pPr>
          </w:p>
          <w:p w:rsidR="005E705E" w:rsidRPr="00914BC0" w:rsidRDefault="005E705E" w:rsidP="005C181A">
            <w:pPr>
              <w:pStyle w:val="a7"/>
              <w:ind w:firstLine="0"/>
              <w:jc w:val="center"/>
              <w:rPr>
                <w:sz w:val="24"/>
                <w:szCs w:val="24"/>
              </w:rPr>
            </w:pPr>
            <w:r w:rsidRPr="00914BC0">
              <w:rPr>
                <w:sz w:val="24"/>
                <w:szCs w:val="24"/>
              </w:rPr>
              <w:t>__________________ /Арипов С.Х./</w:t>
            </w:r>
          </w:p>
          <w:p w:rsidR="005E705E" w:rsidRPr="00914BC0" w:rsidRDefault="005E705E" w:rsidP="005C181A">
            <w:pPr>
              <w:pStyle w:val="a7"/>
              <w:ind w:firstLine="0"/>
              <w:rPr>
                <w:b/>
                <w:sz w:val="24"/>
                <w:szCs w:val="24"/>
              </w:rPr>
            </w:pPr>
            <w:r>
              <w:rPr>
                <w:sz w:val="24"/>
                <w:szCs w:val="24"/>
              </w:rPr>
              <w:t xml:space="preserve">                               </w:t>
            </w:r>
            <w:r w:rsidRPr="00914BC0">
              <w:rPr>
                <w:sz w:val="24"/>
                <w:szCs w:val="24"/>
              </w:rPr>
              <w:t>мп</w:t>
            </w:r>
          </w:p>
        </w:tc>
      </w:tr>
    </w:tbl>
    <w:p w:rsidR="001C28AD" w:rsidRDefault="001C28AD" w:rsidP="0060347B">
      <w:pPr>
        <w:tabs>
          <w:tab w:val="left" w:pos="11319"/>
        </w:tabs>
        <w:rPr>
          <w:sz w:val="24"/>
          <w:szCs w:val="24"/>
        </w:rPr>
      </w:pPr>
    </w:p>
    <w:p w:rsidR="007D5E7C" w:rsidRDefault="007D5E7C" w:rsidP="0060347B">
      <w:pPr>
        <w:tabs>
          <w:tab w:val="left" w:pos="11319"/>
        </w:tabs>
        <w:rPr>
          <w:sz w:val="24"/>
          <w:szCs w:val="24"/>
        </w:rPr>
      </w:pPr>
    </w:p>
    <w:p w:rsidR="007D5E7C" w:rsidRDefault="007D5E7C" w:rsidP="0060347B">
      <w:pPr>
        <w:tabs>
          <w:tab w:val="left" w:pos="11319"/>
        </w:tabs>
        <w:rPr>
          <w:sz w:val="24"/>
          <w:szCs w:val="24"/>
        </w:rPr>
      </w:pPr>
    </w:p>
    <w:p w:rsidR="005E705E" w:rsidRDefault="005E705E" w:rsidP="00732068">
      <w:pPr>
        <w:spacing w:before="120" w:after="120"/>
        <w:ind w:left="-142"/>
        <w:jc w:val="right"/>
        <w:rPr>
          <w:b/>
          <w:i/>
          <w:sz w:val="22"/>
          <w:szCs w:val="24"/>
        </w:rPr>
      </w:pPr>
    </w:p>
    <w:p w:rsidR="005E705E" w:rsidRDefault="005E705E" w:rsidP="00732068">
      <w:pPr>
        <w:spacing w:before="120" w:after="120"/>
        <w:ind w:left="-142"/>
        <w:jc w:val="right"/>
        <w:rPr>
          <w:b/>
          <w:i/>
          <w:sz w:val="22"/>
          <w:szCs w:val="24"/>
        </w:rPr>
      </w:pPr>
    </w:p>
    <w:p w:rsidR="005E705E" w:rsidRDefault="005E705E" w:rsidP="00732068">
      <w:pPr>
        <w:spacing w:before="120" w:after="120"/>
        <w:ind w:left="-142"/>
        <w:jc w:val="right"/>
        <w:rPr>
          <w:b/>
          <w:i/>
          <w:sz w:val="22"/>
          <w:szCs w:val="24"/>
        </w:rPr>
      </w:pPr>
    </w:p>
    <w:p w:rsidR="003B5A61" w:rsidRDefault="003B5A61" w:rsidP="00732068">
      <w:pPr>
        <w:spacing w:before="120" w:after="120"/>
        <w:ind w:left="-142"/>
        <w:jc w:val="right"/>
        <w:rPr>
          <w:b/>
          <w:i/>
          <w:sz w:val="22"/>
          <w:szCs w:val="24"/>
        </w:rPr>
      </w:pPr>
    </w:p>
    <w:p w:rsidR="003B5A61" w:rsidRPr="00014B32" w:rsidRDefault="003B5A61" w:rsidP="003B5A61">
      <w:pPr>
        <w:ind w:left="-142"/>
        <w:jc w:val="right"/>
        <w:rPr>
          <w:b/>
          <w:i/>
          <w:sz w:val="22"/>
          <w:szCs w:val="22"/>
        </w:rPr>
      </w:pPr>
      <w:r>
        <w:rPr>
          <w:b/>
          <w:i/>
          <w:sz w:val="22"/>
          <w:szCs w:val="22"/>
        </w:rPr>
        <w:lastRenderedPageBreak/>
        <w:t>Приложение №7</w:t>
      </w:r>
    </w:p>
    <w:p w:rsidR="003B5A61" w:rsidRPr="00014B32" w:rsidRDefault="003B5A61" w:rsidP="003B5A61">
      <w:pPr>
        <w:jc w:val="right"/>
        <w:rPr>
          <w:b/>
          <w:i/>
          <w:sz w:val="22"/>
          <w:szCs w:val="22"/>
        </w:rPr>
      </w:pPr>
      <w:r>
        <w:rPr>
          <w:b/>
          <w:i/>
          <w:sz w:val="22"/>
          <w:szCs w:val="22"/>
        </w:rPr>
        <w:t>к д</w:t>
      </w:r>
      <w:r w:rsidRPr="00014B32">
        <w:rPr>
          <w:b/>
          <w:i/>
          <w:sz w:val="22"/>
          <w:szCs w:val="22"/>
        </w:rPr>
        <w:t>оговор</w:t>
      </w:r>
      <w:r>
        <w:rPr>
          <w:b/>
          <w:i/>
          <w:sz w:val="22"/>
          <w:szCs w:val="22"/>
        </w:rPr>
        <w:t>у</w:t>
      </w:r>
      <w:r w:rsidRPr="00014B32">
        <w:rPr>
          <w:b/>
          <w:i/>
          <w:sz w:val="22"/>
          <w:szCs w:val="22"/>
        </w:rPr>
        <w:t xml:space="preserve"> №</w:t>
      </w:r>
      <w:r>
        <w:rPr>
          <w:b/>
          <w:i/>
          <w:sz w:val="22"/>
          <w:szCs w:val="22"/>
        </w:rPr>
        <w:t xml:space="preserve"> __Д / 22</w:t>
      </w:r>
      <w:r w:rsidRPr="00014B32">
        <w:rPr>
          <w:b/>
          <w:i/>
          <w:sz w:val="22"/>
          <w:szCs w:val="22"/>
        </w:rPr>
        <w:t>/ДУЗ</w:t>
      </w:r>
    </w:p>
    <w:p w:rsidR="003B5A61" w:rsidRDefault="003B5A61" w:rsidP="003B5A61">
      <w:pPr>
        <w:tabs>
          <w:tab w:val="left" w:pos="11319"/>
        </w:tabs>
        <w:jc w:val="right"/>
        <w:rPr>
          <w:b/>
          <w:i/>
          <w:sz w:val="22"/>
          <w:szCs w:val="22"/>
        </w:rPr>
      </w:pPr>
      <w:r w:rsidRPr="00014B32">
        <w:rPr>
          <w:b/>
          <w:i/>
          <w:sz w:val="22"/>
          <w:szCs w:val="22"/>
        </w:rPr>
        <w:t>от «</w:t>
      </w:r>
      <w:r>
        <w:rPr>
          <w:b/>
          <w:i/>
          <w:sz w:val="22"/>
          <w:szCs w:val="22"/>
        </w:rPr>
        <w:t>___</w:t>
      </w:r>
      <w:r w:rsidRPr="00014B32">
        <w:rPr>
          <w:b/>
          <w:i/>
          <w:sz w:val="22"/>
          <w:szCs w:val="22"/>
        </w:rPr>
        <w:t xml:space="preserve">» </w:t>
      </w:r>
      <w:r>
        <w:rPr>
          <w:b/>
          <w:i/>
          <w:sz w:val="22"/>
          <w:szCs w:val="22"/>
        </w:rPr>
        <w:t>_________</w:t>
      </w:r>
      <w:r w:rsidRPr="00014B32">
        <w:rPr>
          <w:b/>
          <w:i/>
          <w:sz w:val="22"/>
          <w:szCs w:val="22"/>
        </w:rPr>
        <w:t xml:space="preserve"> 20</w:t>
      </w:r>
      <w:r>
        <w:rPr>
          <w:b/>
          <w:i/>
          <w:sz w:val="22"/>
          <w:szCs w:val="22"/>
        </w:rPr>
        <w:t>22</w:t>
      </w:r>
      <w:r w:rsidRPr="00014B32">
        <w:rPr>
          <w:b/>
          <w:i/>
          <w:sz w:val="22"/>
          <w:szCs w:val="22"/>
        </w:rPr>
        <w:t>г</w:t>
      </w:r>
    </w:p>
    <w:p w:rsidR="0060233F" w:rsidRPr="00732068" w:rsidRDefault="0060233F" w:rsidP="0060233F">
      <w:pPr>
        <w:spacing w:after="160" w:line="259" w:lineRule="auto"/>
        <w:jc w:val="center"/>
        <w:rPr>
          <w:rFonts w:eastAsia="Calibri"/>
          <w:b/>
          <w:i/>
        </w:rPr>
      </w:pPr>
    </w:p>
    <w:p w:rsidR="0060233F" w:rsidRPr="007A08B0" w:rsidRDefault="0060233F" w:rsidP="003347D7">
      <w:pPr>
        <w:spacing w:line="259" w:lineRule="auto"/>
        <w:jc w:val="center"/>
        <w:rPr>
          <w:rFonts w:eastAsia="Calibri"/>
          <w:b/>
        </w:rPr>
      </w:pPr>
      <w:r w:rsidRPr="007A08B0">
        <w:rPr>
          <w:rFonts w:eastAsia="Calibri"/>
          <w:b/>
        </w:rPr>
        <w:t>АКТ</w:t>
      </w:r>
    </w:p>
    <w:p w:rsidR="0060233F" w:rsidRPr="007A08B0" w:rsidRDefault="0060233F" w:rsidP="003347D7">
      <w:pPr>
        <w:spacing w:line="360" w:lineRule="auto"/>
        <w:jc w:val="center"/>
        <w:rPr>
          <w:rFonts w:eastAsia="Calibri"/>
        </w:rPr>
      </w:pPr>
      <w:r>
        <w:rPr>
          <w:rFonts w:eastAsia="Calibri"/>
        </w:rPr>
        <w:t xml:space="preserve">Возврата </w:t>
      </w:r>
      <w:r w:rsidRPr="007A08B0">
        <w:rPr>
          <w:rFonts w:eastAsia="Calibri"/>
        </w:rPr>
        <w:t>м</w:t>
      </w:r>
      <w:r>
        <w:rPr>
          <w:rFonts w:eastAsia="Calibri"/>
        </w:rPr>
        <w:t xml:space="preserve">атериалов </w:t>
      </w:r>
    </w:p>
    <w:p w:rsidR="0060233F" w:rsidRPr="00F912A3" w:rsidRDefault="002E2E83" w:rsidP="003347D7">
      <w:pPr>
        <w:spacing w:line="360" w:lineRule="auto"/>
        <w:jc w:val="center"/>
        <w:rPr>
          <w:rFonts w:eastAsia="Calibri"/>
        </w:rPr>
      </w:pPr>
      <w:r>
        <w:rPr>
          <w:rFonts w:eastAsia="Calibri"/>
        </w:rPr>
        <w:t xml:space="preserve">к </w:t>
      </w:r>
      <w:r w:rsidR="0060233F">
        <w:rPr>
          <w:rFonts w:eastAsia="Calibri"/>
        </w:rPr>
        <w:t xml:space="preserve">Заказу № _______ </w:t>
      </w:r>
      <w:r w:rsidR="00732068" w:rsidRPr="00732068">
        <w:rPr>
          <w:rFonts w:eastAsia="Calibri"/>
        </w:rPr>
        <w:t>Д / 2</w:t>
      </w:r>
      <w:r w:rsidR="00C30FA5">
        <w:rPr>
          <w:rFonts w:eastAsia="Calibri"/>
        </w:rPr>
        <w:t>1</w:t>
      </w:r>
      <w:r w:rsidR="00732068" w:rsidRPr="00732068">
        <w:rPr>
          <w:rFonts w:eastAsia="Calibri"/>
        </w:rPr>
        <w:t xml:space="preserve"> /ДУЗ</w:t>
      </w:r>
      <w:r>
        <w:rPr>
          <w:rFonts w:eastAsia="Calibri"/>
        </w:rPr>
        <w:t xml:space="preserve"> </w:t>
      </w:r>
      <w:r w:rsidR="0060233F" w:rsidRPr="00954CAC">
        <w:rPr>
          <w:rFonts w:eastAsia="Calibri"/>
        </w:rPr>
        <w:t>Дог</w:t>
      </w:r>
      <w:r w:rsidR="0060233F">
        <w:rPr>
          <w:rFonts w:eastAsia="Calibri"/>
        </w:rPr>
        <w:t>овору от ________ года</w:t>
      </w:r>
    </w:p>
    <w:p w:rsidR="0060233F" w:rsidRPr="00F912A3" w:rsidRDefault="0060233F" w:rsidP="0060233F">
      <w:pPr>
        <w:spacing w:line="360" w:lineRule="auto"/>
        <w:rPr>
          <w:rFonts w:eastAsia="Calibri"/>
        </w:rPr>
      </w:pPr>
    </w:p>
    <w:p w:rsidR="003347D7" w:rsidRDefault="0060233F" w:rsidP="005E705E">
      <w:pPr>
        <w:spacing w:after="160"/>
        <w:rPr>
          <w:rFonts w:eastAsia="Calibri"/>
        </w:rPr>
      </w:pPr>
      <w:r w:rsidRPr="007A08B0">
        <w:rPr>
          <w:rFonts w:eastAsia="Calibri"/>
        </w:rPr>
        <w:t>г.</w:t>
      </w:r>
      <w:r w:rsidR="00DA6FD0">
        <w:rPr>
          <w:rFonts w:eastAsia="Calibri"/>
        </w:rPr>
        <w:t xml:space="preserve"> </w:t>
      </w:r>
      <w:r>
        <w:rPr>
          <w:rFonts w:eastAsia="Calibri"/>
          <w:noProof/>
        </w:rPr>
        <w:t>Ташкент</w:t>
      </w:r>
      <w:r w:rsidRPr="007A08B0">
        <w:rPr>
          <w:rFonts w:eastAsia="Calibri"/>
        </w:rPr>
        <w:tab/>
      </w:r>
      <w:r w:rsidRPr="007A08B0">
        <w:rPr>
          <w:rFonts w:eastAsia="Calibri"/>
        </w:rPr>
        <w:tab/>
      </w:r>
      <w:r w:rsidRPr="007A08B0">
        <w:rPr>
          <w:rFonts w:eastAsia="Calibri"/>
        </w:rPr>
        <w:tab/>
      </w:r>
      <w:r w:rsidRPr="007A08B0">
        <w:rPr>
          <w:rFonts w:eastAsia="Calibri"/>
        </w:rPr>
        <w:tab/>
      </w:r>
      <w:r w:rsidRPr="007A08B0">
        <w:rPr>
          <w:rFonts w:eastAsia="Calibri"/>
        </w:rPr>
        <w:tab/>
      </w:r>
      <w:r w:rsidR="003347D7">
        <w:rPr>
          <w:rFonts w:eastAsia="Calibri"/>
        </w:rPr>
        <w:tab/>
      </w:r>
      <w:r w:rsidRPr="007A08B0">
        <w:rPr>
          <w:rFonts w:eastAsia="Calibri"/>
        </w:rPr>
        <w:tab/>
      </w:r>
      <w:r w:rsidRPr="007A08B0">
        <w:rPr>
          <w:rFonts w:eastAsia="Calibri"/>
        </w:rPr>
        <w:tab/>
        <w:t xml:space="preserve">   «_____»____________</w:t>
      </w:r>
      <w:r w:rsidR="003347D7">
        <w:rPr>
          <w:rFonts w:eastAsia="Calibri"/>
        </w:rPr>
        <w:t xml:space="preserve"> 20      г.</w:t>
      </w:r>
    </w:p>
    <w:p w:rsidR="0060233F" w:rsidRDefault="0060233F" w:rsidP="0060233F">
      <w:pPr>
        <w:spacing w:line="360" w:lineRule="auto"/>
        <w:jc w:val="both"/>
        <w:rPr>
          <w:rFonts w:eastAsia="Calibri"/>
        </w:rPr>
      </w:pPr>
      <w:r w:rsidRPr="00ED5F0F">
        <w:rPr>
          <w:rFonts w:eastAsia="Calibri"/>
        </w:rPr>
        <w:t xml:space="preserve">Мы нижеподписавшиеся, </w:t>
      </w:r>
      <w:r w:rsidRPr="00ED5F0F">
        <w:rPr>
          <w:rFonts w:eastAsia="Calibri"/>
          <w:b/>
        </w:rPr>
        <w:t>ООО «</w:t>
      </w:r>
      <w:r w:rsidRPr="00ED5F0F">
        <w:rPr>
          <w:rFonts w:eastAsia="Calibri"/>
          <w:b/>
          <w:lang w:val="en-US"/>
        </w:rPr>
        <w:t>UMS</w:t>
      </w:r>
      <w:r w:rsidRPr="00ED5F0F">
        <w:rPr>
          <w:rFonts w:eastAsia="Calibri"/>
          <w:b/>
        </w:rPr>
        <w:t>»</w:t>
      </w:r>
      <w:r w:rsidRPr="00ED5F0F">
        <w:rPr>
          <w:rFonts w:eastAsia="Calibri"/>
        </w:rPr>
        <w:t xml:space="preserve">, именуемый в дальнейшем «Заказчик», в лице </w:t>
      </w:r>
      <w:r w:rsidR="00732068">
        <w:rPr>
          <w:rFonts w:eastAsia="Calibri"/>
          <w:noProof/>
        </w:rPr>
        <w:t>_________________________</w:t>
      </w:r>
      <w:r w:rsidRPr="00ED5F0F">
        <w:rPr>
          <w:rFonts w:eastAsia="Calibri"/>
        </w:rPr>
        <w:t xml:space="preserve"> и </w:t>
      </w:r>
      <w:r w:rsidRPr="00A55437">
        <w:rPr>
          <w:rFonts w:eastAsia="Calibri"/>
          <w:b/>
          <w:noProof/>
          <w:spacing w:val="-20"/>
        </w:rPr>
        <w:t>ООО «</w:t>
      </w:r>
      <w:r w:rsidR="00732068">
        <w:rPr>
          <w:rFonts w:eastAsia="Calibri"/>
          <w:b/>
          <w:noProof/>
          <w:spacing w:val="-20"/>
        </w:rPr>
        <w:t>___________________</w:t>
      </w:r>
      <w:r w:rsidRPr="00A55437">
        <w:rPr>
          <w:rFonts w:eastAsia="Calibri"/>
          <w:b/>
          <w:noProof/>
          <w:spacing w:val="-20"/>
        </w:rPr>
        <w:t>»</w:t>
      </w:r>
      <w:r w:rsidR="007B6737">
        <w:rPr>
          <w:rFonts w:eastAsia="Calibri"/>
          <w:b/>
          <w:noProof/>
          <w:spacing w:val="-20"/>
        </w:rPr>
        <w:t xml:space="preserve"> </w:t>
      </w:r>
      <w:r w:rsidRPr="00ED5F0F">
        <w:rPr>
          <w:rFonts w:eastAsia="Calibri"/>
        </w:rPr>
        <w:t xml:space="preserve">далее «Подрядчик», в лице </w:t>
      </w:r>
      <w:r w:rsidR="0060742D">
        <w:rPr>
          <w:rFonts w:eastAsia="Calibri"/>
        </w:rPr>
        <w:t>Генерального д</w:t>
      </w:r>
      <w:r w:rsidRPr="00ED5F0F">
        <w:rPr>
          <w:rFonts w:eastAsia="Calibri"/>
          <w:noProof/>
        </w:rPr>
        <w:t xml:space="preserve">иректора </w:t>
      </w:r>
      <w:r w:rsidR="00732068">
        <w:rPr>
          <w:rFonts w:eastAsia="Calibri"/>
          <w:noProof/>
        </w:rPr>
        <w:t>_______________</w:t>
      </w:r>
      <w:r>
        <w:rPr>
          <w:rFonts w:eastAsia="Calibri"/>
        </w:rPr>
        <w:t>,</w:t>
      </w:r>
      <w:r w:rsidR="003311E3" w:rsidRPr="003311E3">
        <w:rPr>
          <w:rFonts w:eastAsia="Calibri"/>
        </w:rPr>
        <w:t xml:space="preserve"> </w:t>
      </w:r>
      <w:r>
        <w:rPr>
          <w:rFonts w:eastAsia="Calibri"/>
        </w:rPr>
        <w:t>действуя на основании __________</w:t>
      </w:r>
      <w:r>
        <w:rPr>
          <w:rFonts w:eastAsia="Calibri"/>
          <w:b/>
        </w:rPr>
        <w:t>,</w:t>
      </w:r>
      <w:r>
        <w:rPr>
          <w:rFonts w:eastAsia="Calibri"/>
        </w:rPr>
        <w:t xml:space="preserve"> составили </w:t>
      </w:r>
      <w:r w:rsidRPr="00ED5F0F">
        <w:rPr>
          <w:rFonts w:eastAsia="Calibri"/>
        </w:rPr>
        <w:t xml:space="preserve">настоящий акт о том, что Подрядчик передает, а Заказчик принимает нижеперечисленные материалы, </w:t>
      </w:r>
      <w:r>
        <w:rPr>
          <w:rFonts w:eastAsia="Calibri"/>
        </w:rPr>
        <w:t>оставшиеся после</w:t>
      </w:r>
      <w:r w:rsidR="00DA6FD0">
        <w:rPr>
          <w:rFonts w:eastAsia="Calibri"/>
        </w:rPr>
        <w:t xml:space="preserve"> </w:t>
      </w:r>
      <w:r w:rsidRPr="00ED5F0F">
        <w:rPr>
          <w:rFonts w:eastAsia="Calibri"/>
        </w:rPr>
        <w:t>выполнения монтажных работ</w:t>
      </w:r>
      <w:r>
        <w:rPr>
          <w:rFonts w:eastAsia="Calibri"/>
        </w:rPr>
        <w:t xml:space="preserve"> по прокладке волоконно-оптического кабеля в</w:t>
      </w:r>
      <w:r w:rsidR="00DA6FD0">
        <w:rPr>
          <w:rFonts w:eastAsia="Calibri"/>
        </w:rPr>
        <w:t xml:space="preserve"> </w:t>
      </w:r>
      <w:r w:rsidR="002F3FA8">
        <w:rPr>
          <w:rFonts w:eastAsia="Calibri"/>
        </w:rPr>
        <w:t xml:space="preserve">г. Ташкент и </w:t>
      </w:r>
      <w:r w:rsidR="0060742D">
        <w:rPr>
          <w:rFonts w:eastAsia="Calibri"/>
        </w:rPr>
        <w:t xml:space="preserve">Ташкентской области </w:t>
      </w:r>
      <w:r w:rsidRPr="00ED5F0F">
        <w:rPr>
          <w:rFonts w:eastAsia="Calibri"/>
        </w:rPr>
        <w:t xml:space="preserve">по </w:t>
      </w:r>
      <w:r>
        <w:rPr>
          <w:rFonts w:eastAsia="Calibri"/>
        </w:rPr>
        <w:t xml:space="preserve">Заказу _______ договору </w:t>
      </w:r>
    </w:p>
    <w:tbl>
      <w:tblPr>
        <w:tblStyle w:val="af1"/>
        <w:tblW w:w="0" w:type="auto"/>
        <w:tblLook w:val="04A0" w:firstRow="1" w:lastRow="0" w:firstColumn="1" w:lastColumn="0" w:noHBand="0" w:noVBand="1"/>
      </w:tblPr>
      <w:tblGrid>
        <w:gridCol w:w="528"/>
        <w:gridCol w:w="3130"/>
        <w:gridCol w:w="1274"/>
        <w:gridCol w:w="1444"/>
        <w:gridCol w:w="1522"/>
        <w:gridCol w:w="1729"/>
      </w:tblGrid>
      <w:tr w:rsidR="0060233F" w:rsidTr="000A0EA8">
        <w:tc>
          <w:tcPr>
            <w:tcW w:w="529" w:type="dxa"/>
            <w:vAlign w:val="center"/>
          </w:tcPr>
          <w:p w:rsidR="0060233F" w:rsidRPr="002E0BA1" w:rsidRDefault="0060233F" w:rsidP="002A5E0F">
            <w:pPr>
              <w:jc w:val="center"/>
              <w:rPr>
                <w:rFonts w:eastAsia="Calibri"/>
                <w:b/>
              </w:rPr>
            </w:pPr>
            <w:r w:rsidRPr="002E0BA1">
              <w:rPr>
                <w:rFonts w:eastAsia="Calibri"/>
                <w:b/>
              </w:rPr>
              <w:t>№ п/п</w:t>
            </w:r>
          </w:p>
        </w:tc>
        <w:tc>
          <w:tcPr>
            <w:tcW w:w="3149" w:type="dxa"/>
            <w:vAlign w:val="center"/>
          </w:tcPr>
          <w:p w:rsidR="0060233F" w:rsidRPr="002E0BA1" w:rsidRDefault="0060233F" w:rsidP="002A5E0F">
            <w:pPr>
              <w:jc w:val="center"/>
              <w:rPr>
                <w:rFonts w:eastAsia="Calibri"/>
                <w:b/>
              </w:rPr>
            </w:pPr>
            <w:r w:rsidRPr="002E0BA1">
              <w:rPr>
                <w:rFonts w:eastAsia="Calibri"/>
                <w:b/>
              </w:rPr>
              <w:t>Наименование оборудования/материалов</w:t>
            </w:r>
          </w:p>
        </w:tc>
        <w:tc>
          <w:tcPr>
            <w:tcW w:w="1301" w:type="dxa"/>
            <w:vAlign w:val="center"/>
          </w:tcPr>
          <w:p w:rsidR="0060233F" w:rsidRPr="002E0BA1" w:rsidRDefault="0060233F" w:rsidP="002A5E0F">
            <w:pPr>
              <w:jc w:val="center"/>
              <w:rPr>
                <w:rFonts w:eastAsia="Calibri"/>
                <w:b/>
              </w:rPr>
            </w:pPr>
            <w:r>
              <w:rPr>
                <w:rFonts w:eastAsia="Calibri"/>
                <w:b/>
              </w:rPr>
              <w:t>ЕИ</w:t>
            </w:r>
          </w:p>
        </w:tc>
        <w:tc>
          <w:tcPr>
            <w:tcW w:w="1472" w:type="dxa"/>
            <w:vAlign w:val="center"/>
          </w:tcPr>
          <w:p w:rsidR="0060233F" w:rsidRPr="002E0BA1" w:rsidRDefault="0060233F" w:rsidP="002A5E0F">
            <w:pPr>
              <w:jc w:val="center"/>
              <w:rPr>
                <w:rFonts w:eastAsia="Calibri"/>
                <w:b/>
              </w:rPr>
            </w:pPr>
            <w:r>
              <w:rPr>
                <w:rFonts w:eastAsia="Calibri"/>
                <w:b/>
              </w:rPr>
              <w:t>Кол-во</w:t>
            </w:r>
          </w:p>
        </w:tc>
        <w:tc>
          <w:tcPr>
            <w:tcW w:w="1549" w:type="dxa"/>
            <w:vAlign w:val="center"/>
          </w:tcPr>
          <w:p w:rsidR="0060233F" w:rsidRPr="002E0BA1" w:rsidRDefault="0060233F" w:rsidP="005F7F59">
            <w:pPr>
              <w:jc w:val="center"/>
              <w:rPr>
                <w:rFonts w:eastAsia="Calibri"/>
                <w:b/>
              </w:rPr>
            </w:pPr>
            <w:r>
              <w:rPr>
                <w:rFonts w:eastAsia="Calibri"/>
                <w:b/>
              </w:rPr>
              <w:t xml:space="preserve">Цена, в сумах </w:t>
            </w:r>
            <w:r w:rsidR="005F7F59">
              <w:rPr>
                <w:rFonts w:eastAsia="Calibri"/>
                <w:b/>
              </w:rPr>
              <w:t>с</w:t>
            </w:r>
            <w:r>
              <w:rPr>
                <w:rFonts w:eastAsia="Calibri"/>
                <w:b/>
              </w:rPr>
              <w:t xml:space="preserve"> НДС</w:t>
            </w:r>
          </w:p>
        </w:tc>
        <w:tc>
          <w:tcPr>
            <w:tcW w:w="1747" w:type="dxa"/>
            <w:vAlign w:val="center"/>
          </w:tcPr>
          <w:p w:rsidR="0060233F" w:rsidRPr="002E0BA1" w:rsidRDefault="0060233F" w:rsidP="005F7F59">
            <w:pPr>
              <w:jc w:val="center"/>
              <w:rPr>
                <w:rFonts w:eastAsia="Calibri"/>
                <w:b/>
              </w:rPr>
            </w:pPr>
            <w:r>
              <w:rPr>
                <w:rFonts w:eastAsia="Calibri"/>
                <w:b/>
              </w:rPr>
              <w:t xml:space="preserve">Стоимость в сумах </w:t>
            </w:r>
            <w:r w:rsidR="005F7F59">
              <w:rPr>
                <w:rFonts w:eastAsia="Calibri"/>
                <w:b/>
              </w:rPr>
              <w:t>с</w:t>
            </w:r>
            <w:r>
              <w:rPr>
                <w:rFonts w:eastAsia="Calibri"/>
                <w:b/>
              </w:rPr>
              <w:t xml:space="preserve"> НДС</w:t>
            </w:r>
          </w:p>
        </w:tc>
      </w:tr>
      <w:tr w:rsidR="0060233F" w:rsidTr="000A0EA8">
        <w:trPr>
          <w:trHeight w:val="284"/>
        </w:trPr>
        <w:tc>
          <w:tcPr>
            <w:tcW w:w="529" w:type="dxa"/>
            <w:vAlign w:val="center"/>
          </w:tcPr>
          <w:p w:rsidR="0060233F" w:rsidRPr="004A636A" w:rsidRDefault="0060233F" w:rsidP="002A5E0F">
            <w:pPr>
              <w:jc w:val="center"/>
              <w:rPr>
                <w:rFonts w:eastAsia="Calibri"/>
              </w:rPr>
            </w:pPr>
            <w:r w:rsidRPr="004A636A">
              <w:rPr>
                <w:rFonts w:eastAsia="Calibri"/>
              </w:rPr>
              <w:t>1</w:t>
            </w:r>
          </w:p>
        </w:tc>
        <w:tc>
          <w:tcPr>
            <w:tcW w:w="3149" w:type="dxa"/>
            <w:vAlign w:val="center"/>
          </w:tcPr>
          <w:p w:rsidR="0060233F" w:rsidRPr="008E369F" w:rsidRDefault="0060233F" w:rsidP="002A5E0F">
            <w:pPr>
              <w:rPr>
                <w:rFonts w:eastAsia="Calibri"/>
              </w:rPr>
            </w:pPr>
          </w:p>
        </w:tc>
        <w:tc>
          <w:tcPr>
            <w:tcW w:w="1301" w:type="dxa"/>
            <w:vAlign w:val="center"/>
          </w:tcPr>
          <w:p w:rsidR="0060233F" w:rsidRPr="008E369F" w:rsidRDefault="0060233F" w:rsidP="002A5E0F">
            <w:pPr>
              <w:jc w:val="center"/>
              <w:rPr>
                <w:rFonts w:eastAsia="Calibri"/>
              </w:rPr>
            </w:pPr>
          </w:p>
        </w:tc>
        <w:tc>
          <w:tcPr>
            <w:tcW w:w="1472" w:type="dxa"/>
            <w:vAlign w:val="center"/>
          </w:tcPr>
          <w:p w:rsidR="0060233F" w:rsidRPr="008E369F" w:rsidRDefault="0060233F" w:rsidP="002A5E0F">
            <w:pPr>
              <w:jc w:val="center"/>
              <w:rPr>
                <w:rFonts w:eastAsia="Calibri"/>
              </w:rPr>
            </w:pPr>
          </w:p>
        </w:tc>
        <w:tc>
          <w:tcPr>
            <w:tcW w:w="1549" w:type="dxa"/>
            <w:vAlign w:val="center"/>
          </w:tcPr>
          <w:p w:rsidR="0060233F" w:rsidRPr="008E369F" w:rsidRDefault="0060233F" w:rsidP="002A5E0F">
            <w:pPr>
              <w:jc w:val="center"/>
              <w:rPr>
                <w:rFonts w:eastAsia="Calibri"/>
              </w:rPr>
            </w:pPr>
          </w:p>
        </w:tc>
        <w:tc>
          <w:tcPr>
            <w:tcW w:w="1747" w:type="dxa"/>
            <w:vAlign w:val="center"/>
          </w:tcPr>
          <w:p w:rsidR="0060233F" w:rsidRPr="008E369F" w:rsidRDefault="0060233F" w:rsidP="002A5E0F">
            <w:pPr>
              <w:jc w:val="center"/>
              <w:rPr>
                <w:rFonts w:eastAsia="Calibri"/>
              </w:rPr>
            </w:pPr>
          </w:p>
        </w:tc>
      </w:tr>
    </w:tbl>
    <w:p w:rsidR="0060233F" w:rsidRDefault="00F3059C" w:rsidP="005E705E">
      <w:pPr>
        <w:rPr>
          <w:rFonts w:eastAsia="Calibri"/>
        </w:rPr>
      </w:pPr>
      <w:r>
        <w:rPr>
          <w:rFonts w:eastAsia="Calibri"/>
          <w:noProof/>
        </w:rPr>
        <mc:AlternateContent>
          <mc:Choice Requires="wps">
            <w:drawing>
              <wp:anchor distT="0" distB="0" distL="114300" distR="114300" simplePos="0" relativeHeight="251665408" behindDoc="0" locked="0" layoutInCell="1" allowOverlap="1">
                <wp:simplePos x="0" y="0"/>
                <wp:positionH relativeFrom="column">
                  <wp:posOffset>43815</wp:posOffset>
                </wp:positionH>
                <wp:positionV relativeFrom="paragraph">
                  <wp:posOffset>184785</wp:posOffset>
                </wp:positionV>
                <wp:extent cx="5597525" cy="1011555"/>
                <wp:effectExtent l="1270" t="0" r="190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2292001">
                          <a:off x="0" y="0"/>
                          <a:ext cx="5597525" cy="1011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402D" w:rsidRDefault="0058402D" w:rsidP="0060233F">
                            <w:pPr>
                              <w:pStyle w:val="ae"/>
                              <w:spacing w:before="0" w:beforeAutospacing="0" w:after="0" w:afterAutospacing="0"/>
                              <w:jc w:val="center"/>
                            </w:pPr>
                            <w:r>
                              <w:rPr>
                                <w:rFonts w:ascii="Arial" w:hAnsi="Arial" w:cs="Arial"/>
                                <w:color w:val="C0C0C0"/>
                                <w:sz w:val="72"/>
                                <w:szCs w:val="72"/>
                              </w:rPr>
                              <w:t>ОБРАЗЕЦ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3.45pt;margin-top:14.55pt;width:440.75pt;height:79.65pt;rotation:-2503476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F1iyAIAAOYFAAAOAAAAZHJzL2Uyb0RvYy54bWysVNuOmzAQfa/Uf7D8znKpSQJaUu2GUFXa&#10;XqTdfoADJlgFm9pOIK367x2bbJLdVaWqLQ8I28OZc2aO5/rt2LVoz5TmUmQ4vAowYqKUFRfbDH95&#10;KLwFRtpQUdFWCpbhA9P47fL1q+uhT1kkG9lWTCEAETod+gw3xvSp7+uyYR3VV7JnAg5rqTpqYKm2&#10;fqXoAOhd60dBMPMHqapeyZJpDbv5dIiXDr+uWWk+1bVmBrUZBm7GvZV7b+zbX17TdKto3/DySIP+&#10;BYuOcgFJT1A5NRTtFH8B1fFSSS1rc1XKzpd1zUvmNICaMHim5r6hPXNaoDi6P5VJ/z/Y8uP+s0K8&#10;gt5hJGgHLXpgo0G3ckTEVmfodQpB9z2EmRG2baRVqvs7WX7VSMhVQ8WW3Sglh4bRCthZrOO20/Bw&#10;6AE4tHj+BeCEri30ZvggK4ihOyMd/FirDikJDfOiKIFWT1mhYggoQCsPp/ZZviVsxnEyj6MYoxLO&#10;wiAM4zh2KWlq0SzpXmnzjskO2Y8MK/CHy0b3d9pYducQGy5kwdvWeaQVTzYgcNqB5PCrPbM0XMt/&#10;JEGyXqwXxCPRbO2RIM+9m2JFvFkRzuP8Tb5a5eFPmzckacOrigmb5tF+Ifmz9h4vwmSckwG1bHll&#10;4SwlrbabVavQnoL9C/ccC3IR5j+l4YoAWp5JCiMS3EaJV8wWc48UJPaSebDwgjC5TWYBSUhePJV0&#10;xwX7d0loyHBim+rk/FZb4J6X2mjacQMDpuVdhhenIJpao65F5VprKG+n74tSWPrnUkC7HxvtDGw9&#10;O7nXjJvR3Z/IZrfm3sjqAI523gWfwnAEpzVSfcdogEGTYf1tRxXDqH0v4K4kISF2MrkFiecRLNTl&#10;yebyhIoSoDJsMJo+V2aaZrte8W0DmaZ7IuQN3KSaO1OfWR3vHwwTp+04+Oy0uly7qPN4Xv4CAAD/&#10;/wMAUEsDBBQABgAIAAAAIQCunH/y3gAAAAgBAAAPAAAAZHJzL2Rvd25yZXYueG1sTI9Na8MwDIbv&#10;g/4Ho8Fuq9NSSpLGKW1hMMbY6Mdhu7mxmoTFcoidJvv3U0/rTeJ9ePUoW4+2EVfsfO1IwWwagUAq&#10;nKmpVHA6vjzHIHzQZHTjCBX8ood1PnnIdGrcQHu8HkIpuIR8qhVUIbSplL6o0Go/dS0SZxfXWR14&#10;7UppOj1wuW3kPIqW0uqa+EKlW9xVWPwceqtgS8OmP37s8L34/B5fpV28JeFLqafHcbMCEXAM/zDc&#10;9FkdcnY6u56MF42CZcKggnkyA8FxHMcLEGfmboPMM3n/QP4HAAD//wMAUEsBAi0AFAAGAAgAAAAh&#10;ALaDOJL+AAAA4QEAABMAAAAAAAAAAAAAAAAAAAAAAFtDb250ZW50X1R5cGVzXS54bWxQSwECLQAU&#10;AAYACAAAACEAOP0h/9YAAACUAQAACwAAAAAAAAAAAAAAAAAvAQAAX3JlbHMvLnJlbHNQSwECLQAU&#10;AAYACAAAACEAp2BdYsgCAADmBQAADgAAAAAAAAAAAAAAAAAuAgAAZHJzL2Uyb0RvYy54bWxQSwEC&#10;LQAUAAYACAAAACEArpx/8t4AAAAIAQAADwAAAAAAAAAAAAAAAAAiBQAAZHJzL2Rvd25yZXYueG1s&#10;UEsFBgAAAAAEAAQA8wAAAC0GAAAAAA==&#10;" filled="f" stroked="f">
                <o:lock v:ext="edit" shapetype="t"/>
                <v:textbox>
                  <w:txbxContent>
                    <w:p w:rsidR="0058402D" w:rsidRDefault="0058402D" w:rsidP="0060233F">
                      <w:pPr>
                        <w:pStyle w:val="ae"/>
                        <w:spacing w:before="0" w:beforeAutospacing="0" w:after="0" w:afterAutospacing="0"/>
                        <w:jc w:val="center"/>
                      </w:pPr>
                      <w:r>
                        <w:rPr>
                          <w:rFonts w:ascii="Arial" w:hAnsi="Arial" w:cs="Arial"/>
                          <w:color w:val="C0C0C0"/>
                          <w:sz w:val="72"/>
                          <w:szCs w:val="72"/>
                        </w:rPr>
                        <w:t>ОБРАЗЕЦ</w:t>
                      </w:r>
                    </w:p>
                  </w:txbxContent>
                </v:textbox>
              </v:shape>
            </w:pict>
          </mc:Fallback>
        </mc:AlternateContent>
      </w:r>
      <w:r w:rsidR="0060233F" w:rsidRPr="00030532">
        <w:rPr>
          <w:rFonts w:eastAsia="Calibri"/>
        </w:rPr>
        <w:br/>
      </w:r>
      <w:r w:rsidR="0060233F" w:rsidRPr="00030532">
        <w:rPr>
          <w:rFonts w:eastAsia="Calibri"/>
        </w:rPr>
        <w:tab/>
      </w:r>
      <w:r w:rsidR="0060233F">
        <w:rPr>
          <w:rFonts w:eastAsia="Calibri"/>
        </w:rPr>
        <w:t>Материалы и оборудование являются собственностью Заказчика- ООО «</w:t>
      </w:r>
      <w:r w:rsidR="0060233F">
        <w:rPr>
          <w:rFonts w:eastAsia="Calibri"/>
          <w:lang w:val="en-US"/>
        </w:rPr>
        <w:t>UMS</w:t>
      </w:r>
      <w:r w:rsidR="0060233F">
        <w:rPr>
          <w:rFonts w:eastAsia="Calibri"/>
        </w:rPr>
        <w:t>»</w:t>
      </w:r>
    </w:p>
    <w:p w:rsidR="0060233F" w:rsidRDefault="0060233F" w:rsidP="0060233F">
      <w:pPr>
        <w:ind w:left="-567"/>
        <w:rPr>
          <w:rFonts w:eastAsia="Calibri"/>
        </w:rPr>
      </w:pPr>
    </w:p>
    <w:tbl>
      <w:tblPr>
        <w:tblStyle w:val="af1"/>
        <w:tblW w:w="5000" w:type="pct"/>
        <w:tblLook w:val="04A0" w:firstRow="1" w:lastRow="0" w:firstColumn="1" w:lastColumn="0" w:noHBand="0" w:noVBand="1"/>
      </w:tblPr>
      <w:tblGrid>
        <w:gridCol w:w="3693"/>
        <w:gridCol w:w="2274"/>
        <w:gridCol w:w="490"/>
        <w:gridCol w:w="3180"/>
      </w:tblGrid>
      <w:tr w:rsidR="0060233F" w:rsidRPr="006F476B" w:rsidTr="005E705E">
        <w:trPr>
          <w:trHeight w:val="577"/>
        </w:trPr>
        <w:tc>
          <w:tcPr>
            <w:tcW w:w="1916" w:type="pct"/>
            <w:tcBorders>
              <w:top w:val="nil"/>
              <w:left w:val="nil"/>
              <w:bottom w:val="nil"/>
              <w:right w:val="nil"/>
            </w:tcBorders>
          </w:tcPr>
          <w:p w:rsidR="0060233F" w:rsidRPr="00183FAD" w:rsidRDefault="0060233F" w:rsidP="002A5E0F">
            <w:pPr>
              <w:rPr>
                <w:rFonts w:eastAsia="Calibri"/>
              </w:rPr>
            </w:pPr>
            <w:r w:rsidRPr="00183FAD">
              <w:rPr>
                <w:rFonts w:eastAsia="Calibri"/>
              </w:rPr>
              <w:t xml:space="preserve">«Заказчик»  </w:t>
            </w:r>
          </w:p>
          <w:p w:rsidR="0060233F" w:rsidRPr="00183FAD" w:rsidRDefault="0060233F" w:rsidP="002A5E0F">
            <w:pPr>
              <w:rPr>
                <w:rFonts w:eastAsia="Calibri"/>
              </w:rPr>
            </w:pPr>
            <w:r w:rsidRPr="00183FAD">
              <w:rPr>
                <w:rFonts w:eastAsia="Calibri"/>
                <w:b/>
              </w:rPr>
              <w:t>ООО «</w:t>
            </w:r>
            <w:r w:rsidRPr="00183FAD">
              <w:rPr>
                <w:rFonts w:eastAsia="Calibri"/>
                <w:b/>
                <w:lang w:val="en-US"/>
              </w:rPr>
              <w:t>UMS</w:t>
            </w:r>
            <w:r w:rsidRPr="00183FAD">
              <w:rPr>
                <w:rFonts w:eastAsia="Calibri"/>
                <w:b/>
              </w:rPr>
              <w:t>»</w:t>
            </w:r>
          </w:p>
        </w:tc>
        <w:tc>
          <w:tcPr>
            <w:tcW w:w="1180" w:type="pct"/>
            <w:tcBorders>
              <w:top w:val="nil"/>
              <w:left w:val="nil"/>
              <w:bottom w:val="nil"/>
              <w:right w:val="nil"/>
            </w:tcBorders>
          </w:tcPr>
          <w:p w:rsidR="0060233F" w:rsidRPr="00030532" w:rsidRDefault="0060233F" w:rsidP="002A5E0F">
            <w:pPr>
              <w:rPr>
                <w:rFonts w:eastAsia="Calibri"/>
                <w:b/>
              </w:rPr>
            </w:pPr>
          </w:p>
        </w:tc>
        <w:tc>
          <w:tcPr>
            <w:tcW w:w="254" w:type="pct"/>
            <w:tcBorders>
              <w:top w:val="nil"/>
              <w:left w:val="nil"/>
              <w:bottom w:val="nil"/>
              <w:right w:val="nil"/>
            </w:tcBorders>
          </w:tcPr>
          <w:p w:rsidR="0060233F" w:rsidRPr="00030532" w:rsidRDefault="0060233F" w:rsidP="002A5E0F">
            <w:pPr>
              <w:rPr>
                <w:rFonts w:eastAsia="Calibri"/>
                <w:b/>
              </w:rPr>
            </w:pPr>
          </w:p>
        </w:tc>
        <w:tc>
          <w:tcPr>
            <w:tcW w:w="1650" w:type="pct"/>
            <w:tcBorders>
              <w:top w:val="nil"/>
              <w:left w:val="nil"/>
              <w:bottom w:val="nil"/>
              <w:right w:val="nil"/>
            </w:tcBorders>
          </w:tcPr>
          <w:p w:rsidR="0060233F" w:rsidRPr="00030532" w:rsidRDefault="0060233F" w:rsidP="002A5E0F">
            <w:pPr>
              <w:rPr>
                <w:rFonts w:eastAsia="Calibri"/>
                <w:b/>
              </w:rPr>
            </w:pPr>
          </w:p>
        </w:tc>
      </w:tr>
      <w:tr w:rsidR="0060233F" w:rsidRPr="007A08B0" w:rsidTr="005E705E">
        <w:trPr>
          <w:trHeight w:val="255"/>
        </w:trPr>
        <w:tc>
          <w:tcPr>
            <w:tcW w:w="1916" w:type="pct"/>
            <w:tcBorders>
              <w:top w:val="nil"/>
              <w:left w:val="nil"/>
              <w:bottom w:val="nil"/>
              <w:right w:val="nil"/>
            </w:tcBorders>
          </w:tcPr>
          <w:p w:rsidR="0060233F" w:rsidRPr="00183FAD" w:rsidRDefault="005606E7" w:rsidP="00545032">
            <w:pPr>
              <w:rPr>
                <w:rFonts w:eastAsia="Calibri"/>
                <w:noProof/>
              </w:rPr>
            </w:pPr>
            <w:r w:rsidRPr="00183FAD">
              <w:rPr>
                <w:rFonts w:eastAsia="Calibri"/>
                <w:noProof/>
              </w:rPr>
              <w:t>Зам</w:t>
            </w:r>
            <w:r w:rsidR="00545032" w:rsidRPr="00183FAD">
              <w:rPr>
                <w:rFonts w:eastAsia="Calibri"/>
                <w:noProof/>
              </w:rPr>
              <w:t>еститель</w:t>
            </w:r>
            <w:r w:rsidRPr="00183FAD">
              <w:rPr>
                <w:rFonts w:eastAsia="Calibri"/>
                <w:noProof/>
              </w:rPr>
              <w:t xml:space="preserve"> Генерального директора по технике и ИТ</w:t>
            </w:r>
          </w:p>
        </w:tc>
        <w:tc>
          <w:tcPr>
            <w:tcW w:w="1180" w:type="pct"/>
            <w:tcBorders>
              <w:top w:val="nil"/>
              <w:left w:val="nil"/>
              <w:right w:val="nil"/>
            </w:tcBorders>
          </w:tcPr>
          <w:p w:rsidR="0060233F" w:rsidRPr="007A08B0" w:rsidRDefault="0060233F" w:rsidP="002A5E0F">
            <w:pPr>
              <w:rPr>
                <w:rFonts w:eastAsia="Calibri"/>
                <w:b/>
              </w:rPr>
            </w:pPr>
          </w:p>
        </w:tc>
        <w:tc>
          <w:tcPr>
            <w:tcW w:w="254" w:type="pct"/>
            <w:tcBorders>
              <w:top w:val="nil"/>
              <w:left w:val="nil"/>
              <w:bottom w:val="nil"/>
              <w:right w:val="nil"/>
            </w:tcBorders>
          </w:tcPr>
          <w:p w:rsidR="0060233F" w:rsidRPr="007A08B0" w:rsidRDefault="0060233F" w:rsidP="002A5E0F">
            <w:pPr>
              <w:jc w:val="center"/>
              <w:rPr>
                <w:rFonts w:eastAsia="Calibri"/>
              </w:rPr>
            </w:pPr>
          </w:p>
        </w:tc>
        <w:tc>
          <w:tcPr>
            <w:tcW w:w="1650" w:type="pct"/>
            <w:tcBorders>
              <w:top w:val="nil"/>
              <w:left w:val="nil"/>
              <w:bottom w:val="nil"/>
              <w:right w:val="nil"/>
            </w:tcBorders>
          </w:tcPr>
          <w:p w:rsidR="0060233F" w:rsidRPr="007A08B0" w:rsidRDefault="0060233F" w:rsidP="002A5E0F">
            <w:pPr>
              <w:rPr>
                <w:rFonts w:eastAsia="Calibri"/>
              </w:rPr>
            </w:pPr>
          </w:p>
        </w:tc>
      </w:tr>
      <w:tr w:rsidR="0060233F" w:rsidRPr="007A08B0" w:rsidTr="005E705E">
        <w:trPr>
          <w:trHeight w:val="255"/>
        </w:trPr>
        <w:tc>
          <w:tcPr>
            <w:tcW w:w="1916" w:type="pct"/>
            <w:tcBorders>
              <w:top w:val="nil"/>
              <w:left w:val="nil"/>
              <w:bottom w:val="nil"/>
              <w:right w:val="nil"/>
            </w:tcBorders>
          </w:tcPr>
          <w:p w:rsidR="0060233F" w:rsidRPr="00183FAD" w:rsidRDefault="0060233F" w:rsidP="002A5E0F">
            <w:pPr>
              <w:rPr>
                <w:rFonts w:eastAsia="Calibri"/>
                <w:b/>
              </w:rPr>
            </w:pPr>
          </w:p>
        </w:tc>
        <w:tc>
          <w:tcPr>
            <w:tcW w:w="1180" w:type="pct"/>
            <w:tcBorders>
              <w:left w:val="nil"/>
              <w:bottom w:val="nil"/>
              <w:right w:val="nil"/>
            </w:tcBorders>
          </w:tcPr>
          <w:p w:rsidR="0060233F" w:rsidRPr="00183FAD" w:rsidRDefault="0060233F" w:rsidP="002A5E0F">
            <w:pPr>
              <w:jc w:val="center"/>
              <w:rPr>
                <w:rFonts w:eastAsia="Calibri"/>
                <w:vertAlign w:val="superscript"/>
              </w:rPr>
            </w:pPr>
            <w:r w:rsidRPr="00183FAD">
              <w:rPr>
                <w:rFonts w:eastAsia="Calibri"/>
                <w:vertAlign w:val="superscript"/>
              </w:rPr>
              <w:t>подпись</w:t>
            </w:r>
          </w:p>
        </w:tc>
        <w:tc>
          <w:tcPr>
            <w:tcW w:w="254" w:type="pct"/>
            <w:tcBorders>
              <w:top w:val="nil"/>
              <w:left w:val="nil"/>
              <w:bottom w:val="nil"/>
              <w:right w:val="nil"/>
            </w:tcBorders>
          </w:tcPr>
          <w:p w:rsidR="0060233F" w:rsidRPr="007A08B0" w:rsidRDefault="0060233F" w:rsidP="002A5E0F">
            <w:pPr>
              <w:rPr>
                <w:rFonts w:eastAsia="Calibri"/>
                <w:b/>
              </w:rPr>
            </w:pPr>
          </w:p>
        </w:tc>
        <w:tc>
          <w:tcPr>
            <w:tcW w:w="1650" w:type="pct"/>
            <w:tcBorders>
              <w:top w:val="nil"/>
              <w:left w:val="nil"/>
              <w:bottom w:val="nil"/>
              <w:right w:val="nil"/>
            </w:tcBorders>
          </w:tcPr>
          <w:p w:rsidR="0060233F" w:rsidRDefault="0060233F" w:rsidP="002A5E0F">
            <w:pPr>
              <w:rPr>
                <w:rFonts w:eastAsia="Calibri"/>
                <w:b/>
                <w:vertAlign w:val="superscript"/>
              </w:rPr>
            </w:pPr>
          </w:p>
          <w:p w:rsidR="0060233F" w:rsidRPr="00ED4A37" w:rsidRDefault="0060233F" w:rsidP="002A5E0F">
            <w:pPr>
              <w:rPr>
                <w:rFonts w:eastAsia="Calibri"/>
                <w:b/>
                <w:vertAlign w:val="superscript"/>
              </w:rPr>
            </w:pPr>
            <w:r w:rsidRPr="00ED4A37">
              <w:rPr>
                <w:rFonts w:eastAsia="Calibri"/>
                <w:b/>
                <w:vertAlign w:val="superscript"/>
              </w:rPr>
              <w:t>М.П.</w:t>
            </w:r>
          </w:p>
        </w:tc>
      </w:tr>
      <w:tr w:rsidR="0060233F" w:rsidRPr="007A08B0" w:rsidTr="005E705E">
        <w:trPr>
          <w:trHeight w:val="255"/>
        </w:trPr>
        <w:tc>
          <w:tcPr>
            <w:tcW w:w="1916" w:type="pct"/>
            <w:tcBorders>
              <w:top w:val="nil"/>
              <w:left w:val="nil"/>
              <w:bottom w:val="nil"/>
              <w:right w:val="nil"/>
            </w:tcBorders>
          </w:tcPr>
          <w:p w:rsidR="0060233F" w:rsidRPr="00183FAD" w:rsidRDefault="0060233F" w:rsidP="002A5E0F">
            <w:pPr>
              <w:rPr>
                <w:rFonts w:eastAsia="Calibri"/>
                <w:b/>
              </w:rPr>
            </w:pPr>
          </w:p>
          <w:p w:rsidR="0060233F" w:rsidRPr="00183FAD" w:rsidRDefault="0060233F" w:rsidP="002A5E0F">
            <w:pPr>
              <w:rPr>
                <w:rFonts w:eastAsia="Calibri"/>
              </w:rPr>
            </w:pPr>
            <w:r w:rsidRPr="00183FAD">
              <w:rPr>
                <w:rFonts w:eastAsia="Calibri"/>
                <w:noProof/>
              </w:rPr>
              <w:t>НачальникОРиОПТС</w:t>
            </w:r>
          </w:p>
          <w:p w:rsidR="0060233F" w:rsidRPr="00183FAD" w:rsidRDefault="0060233F" w:rsidP="002A5E0F">
            <w:pPr>
              <w:rPr>
                <w:rFonts w:eastAsia="Calibri"/>
                <w:lang w:val="en-US"/>
              </w:rPr>
            </w:pPr>
          </w:p>
        </w:tc>
        <w:tc>
          <w:tcPr>
            <w:tcW w:w="1180" w:type="pct"/>
            <w:tcBorders>
              <w:top w:val="nil"/>
              <w:left w:val="nil"/>
              <w:bottom w:val="nil"/>
              <w:right w:val="nil"/>
            </w:tcBorders>
          </w:tcPr>
          <w:p w:rsidR="0060233F" w:rsidRPr="00183FAD" w:rsidRDefault="0060233F" w:rsidP="002A5E0F">
            <w:pPr>
              <w:jc w:val="center"/>
              <w:rPr>
                <w:rFonts w:eastAsia="Calibri"/>
              </w:rPr>
            </w:pPr>
          </w:p>
          <w:p w:rsidR="0060233F" w:rsidRPr="00183FAD" w:rsidRDefault="0060233F" w:rsidP="002A5E0F">
            <w:pPr>
              <w:pBdr>
                <w:bottom w:val="single" w:sz="4" w:space="1" w:color="auto"/>
              </w:pBdr>
              <w:rPr>
                <w:rFonts w:eastAsia="Calibri"/>
              </w:rPr>
            </w:pPr>
          </w:p>
          <w:p w:rsidR="0060233F" w:rsidRPr="00183FAD" w:rsidRDefault="0060233F" w:rsidP="002A5E0F">
            <w:pPr>
              <w:jc w:val="center"/>
              <w:rPr>
                <w:rFonts w:eastAsia="Calibri"/>
              </w:rPr>
            </w:pPr>
            <w:r w:rsidRPr="00183FAD">
              <w:rPr>
                <w:rFonts w:eastAsia="Calibri"/>
                <w:vertAlign w:val="superscript"/>
              </w:rPr>
              <w:t>подпись</w:t>
            </w:r>
          </w:p>
        </w:tc>
        <w:tc>
          <w:tcPr>
            <w:tcW w:w="254" w:type="pct"/>
            <w:tcBorders>
              <w:top w:val="nil"/>
              <w:left w:val="nil"/>
              <w:bottom w:val="nil"/>
              <w:right w:val="nil"/>
            </w:tcBorders>
          </w:tcPr>
          <w:p w:rsidR="0060233F" w:rsidRPr="007A08B0" w:rsidRDefault="0060233F" w:rsidP="002A5E0F">
            <w:pPr>
              <w:rPr>
                <w:rFonts w:eastAsia="Calibri"/>
                <w:b/>
              </w:rPr>
            </w:pPr>
          </w:p>
        </w:tc>
        <w:tc>
          <w:tcPr>
            <w:tcW w:w="1650" w:type="pct"/>
            <w:tcBorders>
              <w:top w:val="nil"/>
              <w:left w:val="nil"/>
              <w:bottom w:val="nil"/>
              <w:right w:val="nil"/>
            </w:tcBorders>
          </w:tcPr>
          <w:p w:rsidR="0060233F" w:rsidRPr="00D663F5" w:rsidRDefault="0060233F" w:rsidP="002A5E0F">
            <w:pPr>
              <w:rPr>
                <w:rFonts w:eastAsia="Calibri"/>
              </w:rPr>
            </w:pPr>
          </w:p>
          <w:p w:rsidR="0060233F" w:rsidRPr="00D663F5" w:rsidRDefault="0060233F" w:rsidP="002A5E0F">
            <w:pPr>
              <w:rPr>
                <w:rFonts w:eastAsia="Calibri"/>
              </w:rPr>
            </w:pPr>
          </w:p>
        </w:tc>
      </w:tr>
      <w:tr w:rsidR="0060233F" w:rsidRPr="007A08B0" w:rsidTr="005E705E">
        <w:trPr>
          <w:trHeight w:val="255"/>
        </w:trPr>
        <w:tc>
          <w:tcPr>
            <w:tcW w:w="1916" w:type="pct"/>
            <w:tcBorders>
              <w:top w:val="nil"/>
              <w:left w:val="nil"/>
              <w:bottom w:val="nil"/>
              <w:right w:val="nil"/>
            </w:tcBorders>
          </w:tcPr>
          <w:p w:rsidR="0060233F" w:rsidRPr="00183FAD" w:rsidRDefault="0060233F" w:rsidP="002A5E0F">
            <w:pPr>
              <w:rPr>
                <w:rFonts w:eastAsia="Calibri"/>
                <w:b/>
              </w:rPr>
            </w:pPr>
            <w:r w:rsidRPr="00183FAD">
              <w:rPr>
                <w:rFonts w:eastAsia="Calibri"/>
                <w:b/>
              </w:rPr>
              <w:t>Принял:</w:t>
            </w:r>
          </w:p>
        </w:tc>
        <w:tc>
          <w:tcPr>
            <w:tcW w:w="1180" w:type="pct"/>
            <w:tcBorders>
              <w:top w:val="nil"/>
              <w:left w:val="nil"/>
              <w:bottom w:val="nil"/>
              <w:right w:val="nil"/>
            </w:tcBorders>
          </w:tcPr>
          <w:p w:rsidR="0060233F" w:rsidRPr="00183FAD" w:rsidRDefault="0060233F" w:rsidP="002A5E0F">
            <w:pPr>
              <w:jc w:val="center"/>
              <w:rPr>
                <w:rFonts w:eastAsia="Calibri"/>
              </w:rPr>
            </w:pPr>
          </w:p>
        </w:tc>
        <w:tc>
          <w:tcPr>
            <w:tcW w:w="254" w:type="pct"/>
            <w:tcBorders>
              <w:top w:val="nil"/>
              <w:left w:val="nil"/>
              <w:bottom w:val="nil"/>
              <w:right w:val="nil"/>
            </w:tcBorders>
          </w:tcPr>
          <w:p w:rsidR="0060233F" w:rsidRPr="007A08B0" w:rsidRDefault="0060233F" w:rsidP="002A5E0F">
            <w:pPr>
              <w:rPr>
                <w:rFonts w:eastAsia="Calibri"/>
                <w:b/>
              </w:rPr>
            </w:pPr>
          </w:p>
        </w:tc>
        <w:tc>
          <w:tcPr>
            <w:tcW w:w="1650" w:type="pct"/>
            <w:tcBorders>
              <w:top w:val="nil"/>
              <w:left w:val="nil"/>
              <w:bottom w:val="nil"/>
              <w:right w:val="nil"/>
            </w:tcBorders>
          </w:tcPr>
          <w:p w:rsidR="0060233F" w:rsidRPr="007A08B0" w:rsidRDefault="0060233F" w:rsidP="002A5E0F">
            <w:pPr>
              <w:rPr>
                <w:rFonts w:eastAsia="Calibri"/>
                <w:b/>
              </w:rPr>
            </w:pPr>
          </w:p>
        </w:tc>
      </w:tr>
      <w:tr w:rsidR="0060233F" w:rsidRPr="007A08B0" w:rsidTr="005E705E">
        <w:trPr>
          <w:trHeight w:val="255"/>
        </w:trPr>
        <w:tc>
          <w:tcPr>
            <w:tcW w:w="1916" w:type="pct"/>
            <w:tcBorders>
              <w:top w:val="nil"/>
              <w:left w:val="nil"/>
              <w:bottom w:val="nil"/>
              <w:right w:val="nil"/>
            </w:tcBorders>
          </w:tcPr>
          <w:p w:rsidR="0060233F" w:rsidRPr="00183FAD" w:rsidRDefault="0060233F" w:rsidP="002A5E0F">
            <w:pPr>
              <w:rPr>
                <w:rFonts w:eastAsia="Calibri"/>
                <w:b/>
              </w:rPr>
            </w:pPr>
            <w:r w:rsidRPr="00183FAD">
              <w:rPr>
                <w:rFonts w:eastAsia="Calibri"/>
                <w:b/>
              </w:rPr>
              <w:t>МОЛ:</w:t>
            </w:r>
          </w:p>
        </w:tc>
        <w:tc>
          <w:tcPr>
            <w:tcW w:w="1180" w:type="pct"/>
            <w:tcBorders>
              <w:top w:val="nil"/>
              <w:left w:val="nil"/>
              <w:bottom w:val="nil"/>
              <w:right w:val="nil"/>
            </w:tcBorders>
          </w:tcPr>
          <w:p w:rsidR="0060233F" w:rsidRPr="00183FAD" w:rsidRDefault="0060233F" w:rsidP="002A5E0F">
            <w:pPr>
              <w:jc w:val="center"/>
              <w:rPr>
                <w:rFonts w:eastAsia="Calibri"/>
                <w:lang w:val="en-US"/>
              </w:rPr>
            </w:pPr>
          </w:p>
        </w:tc>
        <w:tc>
          <w:tcPr>
            <w:tcW w:w="254" w:type="pct"/>
            <w:tcBorders>
              <w:top w:val="nil"/>
              <w:left w:val="nil"/>
              <w:bottom w:val="nil"/>
              <w:right w:val="nil"/>
            </w:tcBorders>
          </w:tcPr>
          <w:p w:rsidR="0060233F" w:rsidRPr="007A08B0" w:rsidRDefault="0060233F" w:rsidP="002A5E0F">
            <w:pPr>
              <w:rPr>
                <w:rFonts w:eastAsia="Calibri"/>
                <w:b/>
              </w:rPr>
            </w:pPr>
          </w:p>
        </w:tc>
        <w:tc>
          <w:tcPr>
            <w:tcW w:w="1650" w:type="pct"/>
            <w:tcBorders>
              <w:top w:val="nil"/>
              <w:left w:val="nil"/>
              <w:bottom w:val="nil"/>
              <w:right w:val="nil"/>
            </w:tcBorders>
          </w:tcPr>
          <w:p w:rsidR="0060233F" w:rsidRPr="007A08B0" w:rsidRDefault="0060233F" w:rsidP="002A5E0F">
            <w:pPr>
              <w:rPr>
                <w:rFonts w:eastAsia="Calibri"/>
                <w:b/>
              </w:rPr>
            </w:pPr>
          </w:p>
        </w:tc>
      </w:tr>
      <w:tr w:rsidR="0060233F" w:rsidRPr="007A08B0" w:rsidTr="005E705E">
        <w:trPr>
          <w:trHeight w:val="353"/>
        </w:trPr>
        <w:tc>
          <w:tcPr>
            <w:tcW w:w="1916" w:type="pct"/>
            <w:tcBorders>
              <w:top w:val="nil"/>
              <w:left w:val="nil"/>
              <w:bottom w:val="single" w:sz="4" w:space="0" w:color="auto"/>
              <w:right w:val="nil"/>
            </w:tcBorders>
          </w:tcPr>
          <w:p w:rsidR="0060233F" w:rsidRPr="00183FAD" w:rsidRDefault="0060233F" w:rsidP="002A5E0F">
            <w:pPr>
              <w:jc w:val="center"/>
              <w:rPr>
                <w:rFonts w:eastAsia="Calibri"/>
                <w:b/>
              </w:rPr>
            </w:pPr>
          </w:p>
        </w:tc>
        <w:tc>
          <w:tcPr>
            <w:tcW w:w="1180" w:type="pct"/>
            <w:tcBorders>
              <w:top w:val="nil"/>
              <w:left w:val="nil"/>
              <w:bottom w:val="nil"/>
              <w:right w:val="nil"/>
            </w:tcBorders>
          </w:tcPr>
          <w:p w:rsidR="0060233F" w:rsidRPr="00183FAD" w:rsidRDefault="0060233F" w:rsidP="002A5E0F">
            <w:pPr>
              <w:jc w:val="center"/>
              <w:rPr>
                <w:rFonts w:eastAsia="Calibri"/>
                <w:vertAlign w:val="superscript"/>
              </w:rPr>
            </w:pPr>
          </w:p>
        </w:tc>
        <w:tc>
          <w:tcPr>
            <w:tcW w:w="254" w:type="pct"/>
            <w:tcBorders>
              <w:top w:val="nil"/>
              <w:left w:val="nil"/>
              <w:bottom w:val="nil"/>
              <w:right w:val="nil"/>
            </w:tcBorders>
          </w:tcPr>
          <w:p w:rsidR="0060233F" w:rsidRPr="007A08B0" w:rsidRDefault="0060233F" w:rsidP="002A5E0F">
            <w:pPr>
              <w:jc w:val="center"/>
              <w:rPr>
                <w:rFonts w:eastAsia="Calibri"/>
                <w:vertAlign w:val="superscript"/>
              </w:rPr>
            </w:pPr>
          </w:p>
        </w:tc>
        <w:tc>
          <w:tcPr>
            <w:tcW w:w="1650" w:type="pct"/>
            <w:tcBorders>
              <w:top w:val="nil"/>
              <w:left w:val="nil"/>
              <w:bottom w:val="nil"/>
              <w:right w:val="nil"/>
            </w:tcBorders>
          </w:tcPr>
          <w:p w:rsidR="0060233F" w:rsidRPr="007A08B0" w:rsidRDefault="0060233F" w:rsidP="002A5E0F">
            <w:pPr>
              <w:rPr>
                <w:rFonts w:eastAsia="Calibri"/>
                <w:b/>
              </w:rPr>
            </w:pPr>
          </w:p>
        </w:tc>
      </w:tr>
      <w:tr w:rsidR="0060233F" w:rsidRPr="007A08B0" w:rsidTr="005E705E">
        <w:trPr>
          <w:trHeight w:val="327"/>
        </w:trPr>
        <w:tc>
          <w:tcPr>
            <w:tcW w:w="1916" w:type="pct"/>
            <w:tcBorders>
              <w:left w:val="nil"/>
              <w:right w:val="nil"/>
            </w:tcBorders>
          </w:tcPr>
          <w:p w:rsidR="0060233F" w:rsidRPr="00183FAD" w:rsidRDefault="0060233F" w:rsidP="002A5E0F">
            <w:pPr>
              <w:jc w:val="center"/>
              <w:rPr>
                <w:rFonts w:eastAsia="Calibri"/>
                <w:b/>
              </w:rPr>
            </w:pPr>
          </w:p>
        </w:tc>
        <w:tc>
          <w:tcPr>
            <w:tcW w:w="1180" w:type="pct"/>
            <w:tcBorders>
              <w:top w:val="nil"/>
              <w:left w:val="nil"/>
              <w:bottom w:val="nil"/>
              <w:right w:val="nil"/>
            </w:tcBorders>
          </w:tcPr>
          <w:p w:rsidR="0060233F" w:rsidRPr="00183FAD" w:rsidRDefault="0060233F" w:rsidP="002A5E0F">
            <w:pPr>
              <w:jc w:val="center"/>
              <w:rPr>
                <w:rFonts w:eastAsia="Calibri"/>
                <w:vertAlign w:val="superscript"/>
              </w:rPr>
            </w:pPr>
          </w:p>
        </w:tc>
        <w:tc>
          <w:tcPr>
            <w:tcW w:w="254" w:type="pct"/>
            <w:tcBorders>
              <w:top w:val="nil"/>
              <w:left w:val="nil"/>
              <w:bottom w:val="nil"/>
              <w:right w:val="nil"/>
            </w:tcBorders>
          </w:tcPr>
          <w:p w:rsidR="0060233F" w:rsidRPr="007A08B0" w:rsidRDefault="0060233F" w:rsidP="002A5E0F">
            <w:pPr>
              <w:jc w:val="center"/>
              <w:rPr>
                <w:rFonts w:eastAsia="Calibri"/>
                <w:vertAlign w:val="superscript"/>
              </w:rPr>
            </w:pPr>
          </w:p>
        </w:tc>
        <w:tc>
          <w:tcPr>
            <w:tcW w:w="1650" w:type="pct"/>
            <w:tcBorders>
              <w:top w:val="nil"/>
              <w:left w:val="nil"/>
              <w:bottom w:val="nil"/>
              <w:right w:val="nil"/>
            </w:tcBorders>
          </w:tcPr>
          <w:p w:rsidR="0060233F" w:rsidRPr="007A08B0" w:rsidRDefault="0060233F" w:rsidP="002A5E0F">
            <w:pPr>
              <w:rPr>
                <w:rFonts w:eastAsia="Calibri"/>
                <w:b/>
              </w:rPr>
            </w:pPr>
          </w:p>
        </w:tc>
      </w:tr>
      <w:tr w:rsidR="0060233F" w:rsidRPr="00ED4A37" w:rsidTr="005E705E">
        <w:trPr>
          <w:trHeight w:val="828"/>
        </w:trPr>
        <w:tc>
          <w:tcPr>
            <w:tcW w:w="1916" w:type="pct"/>
            <w:tcBorders>
              <w:left w:val="nil"/>
              <w:bottom w:val="nil"/>
              <w:right w:val="nil"/>
            </w:tcBorders>
          </w:tcPr>
          <w:p w:rsidR="0060233F" w:rsidRPr="00183FAD" w:rsidRDefault="0060233F" w:rsidP="002A5E0F">
            <w:pPr>
              <w:rPr>
                <w:rFonts w:eastAsia="Calibri"/>
                <w:vertAlign w:val="superscript"/>
              </w:rPr>
            </w:pPr>
            <w:r w:rsidRPr="00183FAD">
              <w:rPr>
                <w:rFonts w:eastAsia="Calibri"/>
                <w:vertAlign w:val="superscript"/>
              </w:rPr>
              <w:t>подпись</w:t>
            </w:r>
          </w:p>
          <w:p w:rsidR="0060233F" w:rsidRPr="00183FAD" w:rsidRDefault="0060233F" w:rsidP="002A5E0F">
            <w:pPr>
              <w:rPr>
                <w:rFonts w:eastAsia="Calibri"/>
                <w:b/>
                <w:lang w:val="en-US"/>
              </w:rPr>
            </w:pPr>
          </w:p>
          <w:p w:rsidR="0060233F" w:rsidRPr="00183FAD" w:rsidRDefault="0060233F" w:rsidP="00183FAD">
            <w:pPr>
              <w:rPr>
                <w:rFonts w:eastAsia="Calibri"/>
                <w:b/>
                <w:lang w:val="en-US"/>
              </w:rPr>
            </w:pPr>
            <w:r w:rsidRPr="00183FAD">
              <w:rPr>
                <w:rFonts w:eastAsia="Calibri"/>
                <w:lang w:val="en-US"/>
              </w:rPr>
              <w:t>«</w:t>
            </w:r>
            <w:r w:rsidRPr="00183FAD">
              <w:rPr>
                <w:rFonts w:eastAsia="Calibri"/>
              </w:rPr>
              <w:t>Подрядчик</w:t>
            </w:r>
            <w:r w:rsidRPr="00183FAD">
              <w:rPr>
                <w:rFonts w:eastAsia="Calibri"/>
                <w:lang w:val="en-US"/>
              </w:rPr>
              <w:t xml:space="preserve">» </w:t>
            </w:r>
          </w:p>
        </w:tc>
        <w:tc>
          <w:tcPr>
            <w:tcW w:w="1180" w:type="pct"/>
            <w:tcBorders>
              <w:top w:val="nil"/>
              <w:left w:val="nil"/>
              <w:bottom w:val="nil"/>
              <w:right w:val="nil"/>
            </w:tcBorders>
          </w:tcPr>
          <w:p w:rsidR="0060233F" w:rsidRPr="00183FAD" w:rsidRDefault="0060233F" w:rsidP="002A5E0F">
            <w:pPr>
              <w:jc w:val="center"/>
              <w:rPr>
                <w:rFonts w:eastAsia="Calibri"/>
                <w:lang w:val="en-US"/>
              </w:rPr>
            </w:pPr>
          </w:p>
        </w:tc>
        <w:tc>
          <w:tcPr>
            <w:tcW w:w="254" w:type="pct"/>
            <w:tcBorders>
              <w:top w:val="nil"/>
              <w:left w:val="nil"/>
              <w:bottom w:val="nil"/>
              <w:right w:val="nil"/>
            </w:tcBorders>
          </w:tcPr>
          <w:p w:rsidR="0060233F" w:rsidRPr="00B13C78" w:rsidRDefault="0060233F" w:rsidP="002A5E0F">
            <w:pPr>
              <w:rPr>
                <w:rFonts w:eastAsia="Calibri"/>
                <w:b/>
                <w:lang w:val="en-US"/>
              </w:rPr>
            </w:pPr>
          </w:p>
        </w:tc>
        <w:tc>
          <w:tcPr>
            <w:tcW w:w="1650" w:type="pct"/>
            <w:tcBorders>
              <w:top w:val="nil"/>
              <w:left w:val="nil"/>
              <w:bottom w:val="nil"/>
              <w:right w:val="nil"/>
            </w:tcBorders>
          </w:tcPr>
          <w:p w:rsidR="0060233F" w:rsidRPr="00B13C78" w:rsidRDefault="0060233F" w:rsidP="002A5E0F">
            <w:pPr>
              <w:rPr>
                <w:rFonts w:eastAsia="Calibri"/>
                <w:b/>
                <w:lang w:val="en-US"/>
              </w:rPr>
            </w:pPr>
          </w:p>
        </w:tc>
      </w:tr>
      <w:tr w:rsidR="0060233F" w:rsidRPr="00FB2608" w:rsidTr="005E705E">
        <w:trPr>
          <w:trHeight w:val="179"/>
        </w:trPr>
        <w:tc>
          <w:tcPr>
            <w:tcW w:w="3096" w:type="pct"/>
            <w:gridSpan w:val="2"/>
            <w:tcBorders>
              <w:top w:val="nil"/>
              <w:left w:val="nil"/>
              <w:bottom w:val="nil"/>
              <w:right w:val="nil"/>
            </w:tcBorders>
          </w:tcPr>
          <w:p w:rsidR="0060233F" w:rsidRPr="00183FAD" w:rsidRDefault="0060233F" w:rsidP="00183FAD">
            <w:pPr>
              <w:rPr>
                <w:rFonts w:eastAsia="Calibri"/>
              </w:rPr>
            </w:pPr>
            <w:r w:rsidRPr="00183FAD">
              <w:rPr>
                <w:rFonts w:eastAsia="Calibri"/>
                <w:b/>
                <w:noProof/>
                <w:lang w:val="en-US"/>
              </w:rPr>
              <w:t xml:space="preserve">ООО </w:t>
            </w:r>
            <w:r w:rsidRPr="00183FAD">
              <w:rPr>
                <w:rFonts w:eastAsia="Calibri"/>
                <w:b/>
                <w:noProof/>
              </w:rPr>
              <w:t>«</w:t>
            </w:r>
            <w:r w:rsidR="00183FAD" w:rsidRPr="00183FAD">
              <w:rPr>
                <w:rFonts w:eastAsia="Calibri"/>
                <w:b/>
                <w:noProof/>
              </w:rPr>
              <w:t>Communication</w:t>
            </w:r>
            <w:r w:rsidRPr="00183FAD">
              <w:rPr>
                <w:rFonts w:eastAsia="Calibri"/>
                <w:b/>
                <w:noProof/>
                <w:spacing w:val="-20"/>
              </w:rPr>
              <w:t>»</w:t>
            </w:r>
          </w:p>
        </w:tc>
        <w:tc>
          <w:tcPr>
            <w:tcW w:w="254" w:type="pct"/>
            <w:tcBorders>
              <w:top w:val="nil"/>
              <w:left w:val="nil"/>
              <w:bottom w:val="nil"/>
              <w:right w:val="nil"/>
            </w:tcBorders>
          </w:tcPr>
          <w:p w:rsidR="0060233F" w:rsidRPr="00B13C78" w:rsidRDefault="0060233F" w:rsidP="002A5E0F">
            <w:pPr>
              <w:rPr>
                <w:rFonts w:eastAsia="Calibri"/>
                <w:b/>
                <w:lang w:val="en-US"/>
              </w:rPr>
            </w:pPr>
          </w:p>
        </w:tc>
        <w:tc>
          <w:tcPr>
            <w:tcW w:w="1650" w:type="pct"/>
            <w:tcBorders>
              <w:top w:val="nil"/>
              <w:left w:val="nil"/>
              <w:bottom w:val="nil"/>
              <w:right w:val="nil"/>
            </w:tcBorders>
          </w:tcPr>
          <w:p w:rsidR="0060233F" w:rsidRPr="00D35EFB" w:rsidRDefault="0060233F" w:rsidP="002A5E0F">
            <w:pPr>
              <w:rPr>
                <w:rFonts w:eastAsia="Calibri"/>
                <w:vertAlign w:val="superscript"/>
                <w:lang w:val="en-US"/>
              </w:rPr>
            </w:pPr>
          </w:p>
        </w:tc>
      </w:tr>
      <w:tr w:rsidR="0060233F" w:rsidRPr="007A08B0" w:rsidTr="005E705E">
        <w:trPr>
          <w:trHeight w:val="327"/>
        </w:trPr>
        <w:tc>
          <w:tcPr>
            <w:tcW w:w="1916" w:type="pct"/>
            <w:tcBorders>
              <w:top w:val="nil"/>
              <w:left w:val="nil"/>
              <w:bottom w:val="nil"/>
              <w:right w:val="nil"/>
            </w:tcBorders>
            <w:vAlign w:val="bottom"/>
          </w:tcPr>
          <w:p w:rsidR="0060233F" w:rsidRPr="00F62860" w:rsidRDefault="00183FAD" w:rsidP="00183FAD">
            <w:pPr>
              <w:rPr>
                <w:rFonts w:eastAsia="Calibri"/>
                <w:highlight w:val="yellow"/>
                <w:lang w:val="en-US"/>
              </w:rPr>
            </w:pPr>
            <w:r w:rsidRPr="00183FAD">
              <w:rPr>
                <w:rFonts w:eastAsia="Calibri"/>
                <w:noProof/>
              </w:rPr>
              <w:t>Генеральный д</w:t>
            </w:r>
            <w:r w:rsidR="0060233F" w:rsidRPr="00183FAD">
              <w:rPr>
                <w:rFonts w:eastAsia="Calibri"/>
                <w:noProof/>
              </w:rPr>
              <w:t>иректор</w:t>
            </w:r>
          </w:p>
        </w:tc>
        <w:tc>
          <w:tcPr>
            <w:tcW w:w="1180" w:type="pct"/>
            <w:tcBorders>
              <w:top w:val="nil"/>
              <w:left w:val="nil"/>
              <w:bottom w:val="single" w:sz="4" w:space="0" w:color="auto"/>
              <w:right w:val="nil"/>
            </w:tcBorders>
            <w:vAlign w:val="bottom"/>
          </w:tcPr>
          <w:p w:rsidR="0060233F" w:rsidRPr="00F62860" w:rsidRDefault="0060233F" w:rsidP="002A5E0F">
            <w:pPr>
              <w:jc w:val="center"/>
              <w:rPr>
                <w:rFonts w:eastAsia="Calibri"/>
                <w:highlight w:val="yellow"/>
              </w:rPr>
            </w:pPr>
          </w:p>
        </w:tc>
        <w:tc>
          <w:tcPr>
            <w:tcW w:w="254" w:type="pct"/>
            <w:tcBorders>
              <w:top w:val="nil"/>
              <w:left w:val="nil"/>
              <w:bottom w:val="single" w:sz="4" w:space="0" w:color="auto"/>
              <w:right w:val="nil"/>
            </w:tcBorders>
            <w:vAlign w:val="bottom"/>
          </w:tcPr>
          <w:p w:rsidR="0060233F" w:rsidRPr="00F62860" w:rsidRDefault="0060233F" w:rsidP="002A5E0F">
            <w:pPr>
              <w:jc w:val="center"/>
              <w:rPr>
                <w:rFonts w:eastAsia="Calibri"/>
                <w:highlight w:val="yellow"/>
              </w:rPr>
            </w:pPr>
          </w:p>
        </w:tc>
        <w:tc>
          <w:tcPr>
            <w:tcW w:w="1650" w:type="pct"/>
            <w:tcBorders>
              <w:top w:val="nil"/>
              <w:left w:val="nil"/>
              <w:bottom w:val="nil"/>
              <w:right w:val="nil"/>
            </w:tcBorders>
            <w:vAlign w:val="bottom"/>
          </w:tcPr>
          <w:p w:rsidR="0060233F" w:rsidRPr="00F62860" w:rsidRDefault="0060233F" w:rsidP="002A5E0F">
            <w:pPr>
              <w:rPr>
                <w:rFonts w:eastAsia="Calibri"/>
                <w:highlight w:val="yellow"/>
              </w:rPr>
            </w:pPr>
          </w:p>
        </w:tc>
      </w:tr>
      <w:tr w:rsidR="0060233F" w:rsidRPr="007A08B0" w:rsidTr="005E705E">
        <w:trPr>
          <w:trHeight w:val="255"/>
        </w:trPr>
        <w:tc>
          <w:tcPr>
            <w:tcW w:w="1916" w:type="pct"/>
            <w:tcBorders>
              <w:top w:val="nil"/>
              <w:left w:val="nil"/>
              <w:bottom w:val="nil"/>
              <w:right w:val="nil"/>
            </w:tcBorders>
          </w:tcPr>
          <w:p w:rsidR="0060233F" w:rsidRPr="007A08B0" w:rsidRDefault="0060233F" w:rsidP="002A5E0F">
            <w:pPr>
              <w:rPr>
                <w:rFonts w:eastAsia="Calibri"/>
                <w:b/>
              </w:rPr>
            </w:pPr>
          </w:p>
        </w:tc>
        <w:tc>
          <w:tcPr>
            <w:tcW w:w="1180" w:type="pct"/>
            <w:tcBorders>
              <w:left w:val="nil"/>
              <w:bottom w:val="nil"/>
              <w:right w:val="nil"/>
            </w:tcBorders>
          </w:tcPr>
          <w:p w:rsidR="0060233F" w:rsidRPr="007A08B0" w:rsidRDefault="0060233F" w:rsidP="002A5E0F">
            <w:pPr>
              <w:jc w:val="center"/>
              <w:rPr>
                <w:rFonts w:eastAsia="Calibri"/>
                <w:vertAlign w:val="superscript"/>
              </w:rPr>
            </w:pPr>
            <w:r w:rsidRPr="007A08B0">
              <w:rPr>
                <w:rFonts w:eastAsia="Calibri"/>
                <w:vertAlign w:val="superscript"/>
              </w:rPr>
              <w:t>подпись</w:t>
            </w:r>
          </w:p>
        </w:tc>
        <w:tc>
          <w:tcPr>
            <w:tcW w:w="254" w:type="pct"/>
            <w:tcBorders>
              <w:left w:val="nil"/>
              <w:bottom w:val="nil"/>
              <w:right w:val="nil"/>
            </w:tcBorders>
          </w:tcPr>
          <w:p w:rsidR="0060233F" w:rsidRPr="007A08B0" w:rsidRDefault="0060233F" w:rsidP="002A5E0F">
            <w:pPr>
              <w:jc w:val="center"/>
              <w:rPr>
                <w:rFonts w:eastAsia="Calibri"/>
                <w:vertAlign w:val="superscript"/>
              </w:rPr>
            </w:pPr>
          </w:p>
        </w:tc>
        <w:tc>
          <w:tcPr>
            <w:tcW w:w="1650" w:type="pct"/>
            <w:tcBorders>
              <w:top w:val="nil"/>
              <w:left w:val="nil"/>
              <w:bottom w:val="nil"/>
              <w:right w:val="nil"/>
            </w:tcBorders>
          </w:tcPr>
          <w:p w:rsidR="0060233F" w:rsidRPr="007A08B0" w:rsidRDefault="0060233F" w:rsidP="002A5E0F">
            <w:pPr>
              <w:rPr>
                <w:rFonts w:eastAsia="Calibri"/>
                <w:b/>
              </w:rPr>
            </w:pPr>
          </w:p>
        </w:tc>
      </w:tr>
      <w:tr w:rsidR="0060233F" w:rsidRPr="007A08B0" w:rsidTr="005E705E">
        <w:trPr>
          <w:trHeight w:val="158"/>
        </w:trPr>
        <w:tc>
          <w:tcPr>
            <w:tcW w:w="1916" w:type="pct"/>
            <w:tcBorders>
              <w:top w:val="nil"/>
              <w:left w:val="nil"/>
              <w:bottom w:val="nil"/>
              <w:right w:val="nil"/>
            </w:tcBorders>
          </w:tcPr>
          <w:p w:rsidR="0060233F" w:rsidRPr="007A08B0" w:rsidRDefault="0060233F" w:rsidP="002A5E0F">
            <w:pPr>
              <w:jc w:val="both"/>
              <w:rPr>
                <w:rFonts w:eastAsia="Calibri"/>
              </w:rPr>
            </w:pPr>
            <w:r>
              <w:rPr>
                <w:rFonts w:eastAsia="Calibri"/>
              </w:rPr>
              <w:t>Передал:</w:t>
            </w:r>
          </w:p>
        </w:tc>
        <w:tc>
          <w:tcPr>
            <w:tcW w:w="1180" w:type="pct"/>
            <w:tcBorders>
              <w:top w:val="nil"/>
              <w:left w:val="nil"/>
              <w:bottom w:val="nil"/>
              <w:right w:val="nil"/>
            </w:tcBorders>
          </w:tcPr>
          <w:p w:rsidR="0060233F" w:rsidRPr="007A08B0" w:rsidRDefault="0060233F" w:rsidP="002A5E0F">
            <w:pPr>
              <w:jc w:val="center"/>
              <w:rPr>
                <w:rFonts w:eastAsia="Calibri"/>
              </w:rPr>
            </w:pPr>
          </w:p>
        </w:tc>
        <w:tc>
          <w:tcPr>
            <w:tcW w:w="254" w:type="pct"/>
            <w:tcBorders>
              <w:top w:val="nil"/>
              <w:left w:val="nil"/>
              <w:bottom w:val="nil"/>
              <w:right w:val="nil"/>
            </w:tcBorders>
          </w:tcPr>
          <w:p w:rsidR="0060233F" w:rsidRPr="007A08B0" w:rsidRDefault="0060233F" w:rsidP="002A5E0F">
            <w:pPr>
              <w:jc w:val="center"/>
              <w:rPr>
                <w:rFonts w:eastAsia="Calibri"/>
              </w:rPr>
            </w:pPr>
          </w:p>
        </w:tc>
        <w:tc>
          <w:tcPr>
            <w:tcW w:w="1650" w:type="pct"/>
            <w:tcBorders>
              <w:top w:val="nil"/>
              <w:left w:val="nil"/>
              <w:bottom w:val="nil"/>
              <w:right w:val="nil"/>
            </w:tcBorders>
          </w:tcPr>
          <w:p w:rsidR="0060233F" w:rsidRPr="007A08B0" w:rsidRDefault="0060233F" w:rsidP="002A5E0F">
            <w:pPr>
              <w:jc w:val="center"/>
              <w:rPr>
                <w:rFonts w:eastAsia="Calibri"/>
              </w:rPr>
            </w:pPr>
          </w:p>
        </w:tc>
      </w:tr>
      <w:tr w:rsidR="0060233F" w:rsidRPr="007A08B0" w:rsidTr="005E705E">
        <w:trPr>
          <w:trHeight w:val="470"/>
        </w:trPr>
        <w:tc>
          <w:tcPr>
            <w:tcW w:w="1916" w:type="pct"/>
            <w:tcBorders>
              <w:top w:val="nil"/>
              <w:left w:val="nil"/>
              <w:right w:val="nil"/>
            </w:tcBorders>
          </w:tcPr>
          <w:p w:rsidR="0060233F" w:rsidRPr="007A08B0" w:rsidRDefault="0060233F" w:rsidP="002A5E0F">
            <w:pPr>
              <w:rPr>
                <w:rFonts w:eastAsia="Calibri"/>
              </w:rPr>
            </w:pPr>
          </w:p>
        </w:tc>
        <w:tc>
          <w:tcPr>
            <w:tcW w:w="1180" w:type="pct"/>
            <w:tcBorders>
              <w:top w:val="nil"/>
              <w:left w:val="nil"/>
              <w:bottom w:val="nil"/>
              <w:right w:val="nil"/>
            </w:tcBorders>
          </w:tcPr>
          <w:p w:rsidR="0060233F" w:rsidRPr="007A08B0" w:rsidRDefault="0060233F" w:rsidP="002A5E0F">
            <w:pPr>
              <w:jc w:val="center"/>
              <w:rPr>
                <w:rFonts w:eastAsia="Calibri"/>
              </w:rPr>
            </w:pPr>
          </w:p>
        </w:tc>
        <w:tc>
          <w:tcPr>
            <w:tcW w:w="254" w:type="pct"/>
            <w:tcBorders>
              <w:top w:val="nil"/>
              <w:left w:val="nil"/>
              <w:bottom w:val="nil"/>
              <w:right w:val="nil"/>
            </w:tcBorders>
          </w:tcPr>
          <w:p w:rsidR="0060233F" w:rsidRPr="007A08B0" w:rsidRDefault="0060233F" w:rsidP="002A5E0F">
            <w:pPr>
              <w:rPr>
                <w:rFonts w:eastAsia="Calibri"/>
                <w:vertAlign w:val="superscript"/>
              </w:rPr>
            </w:pPr>
          </w:p>
        </w:tc>
        <w:tc>
          <w:tcPr>
            <w:tcW w:w="1650" w:type="pct"/>
            <w:tcBorders>
              <w:top w:val="nil"/>
              <w:left w:val="nil"/>
              <w:bottom w:val="nil"/>
              <w:right w:val="nil"/>
            </w:tcBorders>
          </w:tcPr>
          <w:p w:rsidR="0060233F" w:rsidRPr="007A08B0" w:rsidRDefault="0060233F" w:rsidP="002A5E0F">
            <w:pPr>
              <w:rPr>
                <w:rFonts w:eastAsia="Calibri"/>
                <w:b/>
              </w:rPr>
            </w:pPr>
          </w:p>
        </w:tc>
      </w:tr>
      <w:tr w:rsidR="0060233F" w:rsidRPr="007A08B0" w:rsidTr="005E705E">
        <w:trPr>
          <w:trHeight w:val="255"/>
        </w:trPr>
        <w:tc>
          <w:tcPr>
            <w:tcW w:w="1916" w:type="pct"/>
            <w:tcBorders>
              <w:left w:val="nil"/>
              <w:bottom w:val="nil"/>
              <w:right w:val="nil"/>
            </w:tcBorders>
          </w:tcPr>
          <w:p w:rsidR="0060233F" w:rsidRPr="007A08B0" w:rsidRDefault="0060233F" w:rsidP="002A5E0F">
            <w:pPr>
              <w:rPr>
                <w:rFonts w:eastAsia="Calibri"/>
                <w:b/>
              </w:rPr>
            </w:pPr>
            <w:r w:rsidRPr="007A08B0">
              <w:rPr>
                <w:rFonts w:eastAsia="Calibri"/>
                <w:vertAlign w:val="superscript"/>
              </w:rPr>
              <w:t>подпись</w:t>
            </w:r>
          </w:p>
        </w:tc>
        <w:tc>
          <w:tcPr>
            <w:tcW w:w="1180" w:type="pct"/>
            <w:tcBorders>
              <w:top w:val="nil"/>
              <w:left w:val="nil"/>
              <w:bottom w:val="nil"/>
              <w:right w:val="nil"/>
            </w:tcBorders>
          </w:tcPr>
          <w:p w:rsidR="0060233F" w:rsidRPr="007A08B0" w:rsidRDefault="0060233F" w:rsidP="002A5E0F">
            <w:pPr>
              <w:jc w:val="center"/>
              <w:rPr>
                <w:rFonts w:eastAsia="Calibri"/>
                <w:vertAlign w:val="superscript"/>
              </w:rPr>
            </w:pPr>
          </w:p>
        </w:tc>
        <w:tc>
          <w:tcPr>
            <w:tcW w:w="254" w:type="pct"/>
            <w:tcBorders>
              <w:top w:val="nil"/>
              <w:left w:val="nil"/>
              <w:bottom w:val="nil"/>
              <w:right w:val="nil"/>
            </w:tcBorders>
          </w:tcPr>
          <w:p w:rsidR="0060233F" w:rsidRPr="007A08B0" w:rsidRDefault="0060233F" w:rsidP="002A5E0F">
            <w:pPr>
              <w:jc w:val="center"/>
              <w:rPr>
                <w:rFonts w:eastAsia="Calibri"/>
                <w:b/>
              </w:rPr>
            </w:pPr>
          </w:p>
        </w:tc>
        <w:tc>
          <w:tcPr>
            <w:tcW w:w="1650" w:type="pct"/>
            <w:tcBorders>
              <w:top w:val="nil"/>
              <w:left w:val="nil"/>
              <w:bottom w:val="nil"/>
              <w:right w:val="nil"/>
            </w:tcBorders>
          </w:tcPr>
          <w:p w:rsidR="0060233F" w:rsidRPr="007A08B0" w:rsidRDefault="0060233F" w:rsidP="002A5E0F">
            <w:pPr>
              <w:jc w:val="center"/>
              <w:rPr>
                <w:rFonts w:eastAsia="Calibri"/>
                <w:b/>
              </w:rPr>
            </w:pPr>
          </w:p>
        </w:tc>
      </w:tr>
    </w:tbl>
    <w:p w:rsidR="005E705E" w:rsidRDefault="005E705E" w:rsidP="005E705E">
      <w:pPr>
        <w:rPr>
          <w:sz w:val="24"/>
          <w:szCs w:val="24"/>
        </w:rPr>
      </w:pPr>
      <w:r>
        <w:rPr>
          <w:sz w:val="24"/>
          <w:szCs w:val="24"/>
        </w:rPr>
        <w:t>Форму утверждаем</w:t>
      </w:r>
    </w:p>
    <w:p w:rsidR="005E705E" w:rsidRPr="00474BFE" w:rsidRDefault="005E705E" w:rsidP="005E705E">
      <w:pPr>
        <w:jc w:val="both"/>
        <w:rPr>
          <w:b/>
          <w:sz w:val="22"/>
          <w:szCs w:val="24"/>
        </w:rPr>
      </w:pPr>
    </w:p>
    <w:p w:rsidR="005E705E" w:rsidRPr="00474BFE" w:rsidRDefault="005E705E" w:rsidP="005E705E">
      <w:pPr>
        <w:tabs>
          <w:tab w:val="left" w:pos="11319"/>
        </w:tabs>
        <w:jc w:val="center"/>
        <w:rPr>
          <w:b/>
          <w:sz w:val="24"/>
          <w:szCs w:val="22"/>
        </w:rPr>
      </w:pPr>
      <w:r w:rsidRPr="00474BFE">
        <w:rPr>
          <w:b/>
          <w:sz w:val="24"/>
          <w:szCs w:val="22"/>
        </w:rPr>
        <w:t>Подписи сторон:</w:t>
      </w:r>
    </w:p>
    <w:p w:rsidR="005E705E" w:rsidRPr="00474BFE" w:rsidRDefault="005E705E" w:rsidP="005E705E">
      <w:pPr>
        <w:tabs>
          <w:tab w:val="left" w:pos="11319"/>
        </w:tabs>
        <w:jc w:val="center"/>
        <w:rPr>
          <w:b/>
          <w:sz w:val="24"/>
          <w:szCs w:val="22"/>
        </w:rPr>
      </w:pPr>
    </w:p>
    <w:tbl>
      <w:tblPr>
        <w:tblW w:w="9778" w:type="dxa"/>
        <w:tblInd w:w="108" w:type="dxa"/>
        <w:tblLayout w:type="fixed"/>
        <w:tblLook w:val="0000" w:firstRow="0" w:lastRow="0" w:firstColumn="0" w:lastColumn="0" w:noHBand="0" w:noVBand="0"/>
      </w:tblPr>
      <w:tblGrid>
        <w:gridCol w:w="4678"/>
        <w:gridCol w:w="5100"/>
      </w:tblGrid>
      <w:tr w:rsidR="005E705E" w:rsidRPr="00914BC0" w:rsidTr="005C181A">
        <w:trPr>
          <w:trHeight w:val="514"/>
        </w:trPr>
        <w:tc>
          <w:tcPr>
            <w:tcW w:w="4678" w:type="dxa"/>
          </w:tcPr>
          <w:p w:rsidR="005E705E" w:rsidRPr="00914BC0" w:rsidRDefault="005E705E" w:rsidP="005C181A">
            <w:pPr>
              <w:pStyle w:val="a7"/>
              <w:ind w:firstLine="0"/>
              <w:jc w:val="center"/>
              <w:rPr>
                <w:spacing w:val="-4"/>
                <w:sz w:val="24"/>
                <w:szCs w:val="24"/>
              </w:rPr>
            </w:pPr>
            <w:r w:rsidRPr="00914BC0">
              <w:rPr>
                <w:spacing w:val="-4"/>
                <w:sz w:val="24"/>
                <w:szCs w:val="24"/>
              </w:rPr>
              <w:t>«</w:t>
            </w:r>
            <w:r w:rsidRPr="00914BC0">
              <w:rPr>
                <w:sz w:val="24"/>
                <w:szCs w:val="24"/>
              </w:rPr>
              <w:t>Подрядчик</w:t>
            </w:r>
            <w:r w:rsidRPr="00914BC0">
              <w:rPr>
                <w:spacing w:val="-4"/>
                <w:sz w:val="24"/>
                <w:szCs w:val="24"/>
              </w:rPr>
              <w:t>»:</w:t>
            </w:r>
          </w:p>
          <w:p w:rsidR="005E705E" w:rsidRPr="00914BC0" w:rsidRDefault="005E705E" w:rsidP="005C181A">
            <w:pPr>
              <w:pStyle w:val="a7"/>
              <w:ind w:firstLine="0"/>
              <w:jc w:val="center"/>
              <w:rPr>
                <w:b/>
                <w:spacing w:val="-4"/>
                <w:sz w:val="24"/>
                <w:szCs w:val="24"/>
              </w:rPr>
            </w:pPr>
            <w:r>
              <w:rPr>
                <w:b/>
                <w:spacing w:val="-4"/>
                <w:sz w:val="24"/>
                <w:szCs w:val="24"/>
              </w:rPr>
              <w:t>______</w:t>
            </w:r>
            <w:r w:rsidRPr="00914BC0">
              <w:rPr>
                <w:b/>
                <w:spacing w:val="-4"/>
                <w:sz w:val="24"/>
                <w:szCs w:val="24"/>
              </w:rPr>
              <w:t xml:space="preserve"> «</w:t>
            </w:r>
            <w:r>
              <w:rPr>
                <w:b/>
                <w:spacing w:val="-4"/>
                <w:sz w:val="24"/>
                <w:szCs w:val="24"/>
              </w:rPr>
              <w:t>___________</w:t>
            </w:r>
            <w:r w:rsidRPr="00914BC0">
              <w:rPr>
                <w:b/>
                <w:spacing w:val="-4"/>
                <w:sz w:val="24"/>
                <w:szCs w:val="24"/>
              </w:rPr>
              <w:t>»</w:t>
            </w:r>
          </w:p>
          <w:p w:rsidR="005E705E" w:rsidRDefault="005E705E" w:rsidP="005C181A">
            <w:pPr>
              <w:pStyle w:val="a7"/>
              <w:ind w:firstLine="0"/>
              <w:jc w:val="center"/>
              <w:rPr>
                <w:spacing w:val="-4"/>
                <w:sz w:val="24"/>
                <w:szCs w:val="24"/>
              </w:rPr>
            </w:pPr>
            <w:r>
              <w:rPr>
                <w:spacing w:val="-4"/>
                <w:sz w:val="24"/>
                <w:szCs w:val="24"/>
              </w:rPr>
              <w:t>Генеральный д</w:t>
            </w:r>
            <w:r w:rsidRPr="00914BC0">
              <w:rPr>
                <w:spacing w:val="-4"/>
                <w:sz w:val="24"/>
                <w:szCs w:val="24"/>
              </w:rPr>
              <w:t>иректор</w:t>
            </w:r>
          </w:p>
          <w:p w:rsidR="005E705E" w:rsidRPr="00914BC0" w:rsidRDefault="005E705E" w:rsidP="005C181A">
            <w:pPr>
              <w:pStyle w:val="a7"/>
              <w:ind w:firstLine="0"/>
              <w:jc w:val="center"/>
              <w:rPr>
                <w:spacing w:val="-4"/>
                <w:sz w:val="24"/>
                <w:szCs w:val="24"/>
              </w:rPr>
            </w:pPr>
          </w:p>
          <w:p w:rsidR="005E705E" w:rsidRPr="00914BC0" w:rsidRDefault="005E705E" w:rsidP="005C181A">
            <w:pPr>
              <w:pStyle w:val="a7"/>
              <w:ind w:firstLine="0"/>
              <w:jc w:val="center"/>
              <w:rPr>
                <w:spacing w:val="-4"/>
                <w:sz w:val="24"/>
                <w:szCs w:val="24"/>
              </w:rPr>
            </w:pPr>
            <w:r w:rsidRPr="00914BC0">
              <w:rPr>
                <w:spacing w:val="-4"/>
                <w:sz w:val="24"/>
                <w:szCs w:val="24"/>
              </w:rPr>
              <w:t>__________________ /</w:t>
            </w:r>
            <w:r>
              <w:rPr>
                <w:spacing w:val="-4"/>
                <w:sz w:val="24"/>
                <w:szCs w:val="24"/>
              </w:rPr>
              <w:t>____________</w:t>
            </w:r>
            <w:r w:rsidRPr="00914BC0">
              <w:rPr>
                <w:spacing w:val="-4"/>
                <w:sz w:val="24"/>
                <w:szCs w:val="24"/>
              </w:rPr>
              <w:t>/</w:t>
            </w:r>
          </w:p>
          <w:p w:rsidR="005E705E" w:rsidRPr="00914BC0" w:rsidRDefault="005E705E" w:rsidP="005C181A">
            <w:pPr>
              <w:pStyle w:val="a7"/>
              <w:ind w:firstLine="0"/>
              <w:rPr>
                <w:b/>
                <w:spacing w:val="-4"/>
                <w:sz w:val="24"/>
                <w:szCs w:val="24"/>
              </w:rPr>
            </w:pPr>
            <w:r>
              <w:rPr>
                <w:spacing w:val="-4"/>
                <w:sz w:val="24"/>
                <w:szCs w:val="24"/>
              </w:rPr>
              <w:t xml:space="preserve">                          </w:t>
            </w:r>
            <w:r w:rsidRPr="00914BC0">
              <w:rPr>
                <w:spacing w:val="-4"/>
                <w:sz w:val="24"/>
                <w:szCs w:val="24"/>
              </w:rPr>
              <w:t>мп</w:t>
            </w:r>
          </w:p>
        </w:tc>
        <w:tc>
          <w:tcPr>
            <w:tcW w:w="5100" w:type="dxa"/>
          </w:tcPr>
          <w:p w:rsidR="005E705E" w:rsidRPr="00914BC0" w:rsidRDefault="005E705E" w:rsidP="005C181A">
            <w:pPr>
              <w:pStyle w:val="a7"/>
              <w:ind w:firstLine="0"/>
              <w:jc w:val="center"/>
              <w:rPr>
                <w:sz w:val="24"/>
                <w:szCs w:val="24"/>
              </w:rPr>
            </w:pPr>
            <w:r w:rsidRPr="00914BC0">
              <w:rPr>
                <w:sz w:val="24"/>
                <w:szCs w:val="24"/>
              </w:rPr>
              <w:t>«Заказчик»:</w:t>
            </w:r>
          </w:p>
          <w:p w:rsidR="005E705E" w:rsidRPr="00914BC0" w:rsidRDefault="005E705E" w:rsidP="005C181A">
            <w:pPr>
              <w:pStyle w:val="a7"/>
              <w:ind w:firstLine="0"/>
              <w:jc w:val="center"/>
              <w:rPr>
                <w:b/>
                <w:sz w:val="24"/>
                <w:szCs w:val="24"/>
              </w:rPr>
            </w:pPr>
            <w:r w:rsidRPr="00914BC0">
              <w:rPr>
                <w:b/>
                <w:sz w:val="24"/>
                <w:szCs w:val="24"/>
              </w:rPr>
              <w:t>ООО «UMS»</w:t>
            </w:r>
          </w:p>
          <w:p w:rsidR="005E705E" w:rsidRDefault="005E705E" w:rsidP="005C181A">
            <w:pPr>
              <w:pStyle w:val="a7"/>
              <w:ind w:firstLine="0"/>
              <w:jc w:val="center"/>
              <w:rPr>
                <w:sz w:val="24"/>
                <w:szCs w:val="24"/>
              </w:rPr>
            </w:pPr>
            <w:r w:rsidRPr="00914BC0">
              <w:rPr>
                <w:sz w:val="24"/>
                <w:szCs w:val="24"/>
              </w:rPr>
              <w:t>Генеральный директор</w:t>
            </w:r>
          </w:p>
          <w:p w:rsidR="005E705E" w:rsidRPr="00914BC0" w:rsidRDefault="005E705E" w:rsidP="005C181A">
            <w:pPr>
              <w:pStyle w:val="a7"/>
              <w:ind w:firstLine="0"/>
              <w:jc w:val="center"/>
              <w:rPr>
                <w:sz w:val="24"/>
                <w:szCs w:val="24"/>
              </w:rPr>
            </w:pPr>
          </w:p>
          <w:p w:rsidR="005E705E" w:rsidRPr="00914BC0" w:rsidRDefault="005E705E" w:rsidP="005C181A">
            <w:pPr>
              <w:pStyle w:val="a7"/>
              <w:ind w:firstLine="0"/>
              <w:jc w:val="center"/>
              <w:rPr>
                <w:sz w:val="24"/>
                <w:szCs w:val="24"/>
              </w:rPr>
            </w:pPr>
            <w:r w:rsidRPr="00914BC0">
              <w:rPr>
                <w:sz w:val="24"/>
                <w:szCs w:val="24"/>
              </w:rPr>
              <w:t>__________________ /Арипов С.Х./</w:t>
            </w:r>
          </w:p>
          <w:p w:rsidR="005E705E" w:rsidRPr="00914BC0" w:rsidRDefault="005E705E" w:rsidP="005C181A">
            <w:pPr>
              <w:pStyle w:val="a7"/>
              <w:ind w:firstLine="0"/>
              <w:rPr>
                <w:b/>
                <w:sz w:val="24"/>
                <w:szCs w:val="24"/>
              </w:rPr>
            </w:pPr>
            <w:r>
              <w:rPr>
                <w:sz w:val="24"/>
                <w:szCs w:val="24"/>
              </w:rPr>
              <w:t xml:space="preserve">                               </w:t>
            </w:r>
            <w:r w:rsidRPr="00914BC0">
              <w:rPr>
                <w:sz w:val="24"/>
                <w:szCs w:val="24"/>
              </w:rPr>
              <w:t>мп</w:t>
            </w:r>
          </w:p>
        </w:tc>
      </w:tr>
    </w:tbl>
    <w:p w:rsidR="00B90220" w:rsidRDefault="00B90220" w:rsidP="005E705E">
      <w:pPr>
        <w:spacing w:after="200" w:line="276" w:lineRule="auto"/>
        <w:jc w:val="right"/>
        <w:rPr>
          <w:sz w:val="24"/>
          <w:szCs w:val="24"/>
        </w:rPr>
      </w:pPr>
    </w:p>
    <w:sectPr w:rsidR="00B90220" w:rsidSect="0060347B">
      <w:pgSz w:w="11906" w:h="16838" w:code="9"/>
      <w:pgMar w:top="675" w:right="851" w:bottom="568" w:left="1418" w:header="142" w:footer="24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A95" w:rsidRDefault="00115A95" w:rsidP="00217607">
      <w:r>
        <w:separator/>
      </w:r>
    </w:p>
  </w:endnote>
  <w:endnote w:type="continuationSeparator" w:id="0">
    <w:p w:rsidR="00115A95" w:rsidRDefault="00115A95" w:rsidP="00217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21" w:type="dxa"/>
      <w:tblInd w:w="108" w:type="dxa"/>
      <w:tblLook w:val="04A0" w:firstRow="1" w:lastRow="0" w:firstColumn="1" w:lastColumn="0" w:noHBand="0" w:noVBand="1"/>
    </w:tblPr>
    <w:tblGrid>
      <w:gridCol w:w="4962"/>
      <w:gridCol w:w="2976"/>
      <w:gridCol w:w="2383"/>
    </w:tblGrid>
    <w:tr w:rsidR="0058402D" w:rsidRPr="008972BD" w:rsidTr="00021E45">
      <w:trPr>
        <w:trHeight w:val="319"/>
      </w:trPr>
      <w:tc>
        <w:tcPr>
          <w:tcW w:w="4962" w:type="dxa"/>
        </w:tcPr>
        <w:p w:rsidR="0058402D" w:rsidRPr="008972BD" w:rsidRDefault="0058402D" w:rsidP="00F3059C">
          <w:pPr>
            <w:pStyle w:val="a9"/>
            <w:jc w:val="center"/>
          </w:pPr>
          <w:r>
            <w:rPr>
              <w:sz w:val="16"/>
            </w:rPr>
            <w:t>Выполнение</w:t>
          </w:r>
          <w:r w:rsidRPr="00DD2C4A">
            <w:rPr>
              <w:sz w:val="16"/>
            </w:rPr>
            <w:t xml:space="preserve"> ПИР СМР ВОЛС в</w:t>
          </w:r>
          <w:r>
            <w:rPr>
              <w:sz w:val="16"/>
            </w:rPr>
            <w:t xml:space="preserve"> г. Ташкент</w:t>
          </w:r>
          <w:r w:rsidRPr="00DD2C4A">
            <w:rPr>
              <w:sz w:val="16"/>
            </w:rPr>
            <w:t xml:space="preserve"> </w:t>
          </w:r>
          <w:r>
            <w:rPr>
              <w:sz w:val="16"/>
            </w:rPr>
            <w:t xml:space="preserve">и </w:t>
          </w:r>
          <w:r w:rsidRPr="00DD2C4A">
            <w:rPr>
              <w:sz w:val="16"/>
            </w:rPr>
            <w:t>Ташкент</w:t>
          </w:r>
          <w:r>
            <w:rPr>
              <w:sz w:val="16"/>
            </w:rPr>
            <w:t>ской области</w:t>
          </w:r>
        </w:p>
      </w:tc>
      <w:tc>
        <w:tcPr>
          <w:tcW w:w="2976" w:type="dxa"/>
        </w:tcPr>
        <w:p w:rsidR="0058402D" w:rsidRPr="007A7E4B" w:rsidRDefault="0058402D" w:rsidP="00731CA6">
          <w:pPr>
            <w:pStyle w:val="a9"/>
            <w:tabs>
              <w:tab w:val="left" w:pos="391"/>
              <w:tab w:val="center" w:pos="1662"/>
            </w:tabs>
            <w:rPr>
              <w:sz w:val="18"/>
              <w:szCs w:val="18"/>
            </w:rPr>
          </w:pPr>
        </w:p>
      </w:tc>
      <w:tc>
        <w:tcPr>
          <w:tcW w:w="2383" w:type="dxa"/>
        </w:tcPr>
        <w:p w:rsidR="0058402D" w:rsidRPr="008972BD" w:rsidRDefault="0058402D" w:rsidP="00281363">
          <w:pPr>
            <w:pStyle w:val="a9"/>
            <w:tabs>
              <w:tab w:val="left" w:pos="484"/>
            </w:tabs>
          </w:pPr>
          <w:r>
            <w:tab/>
          </w:r>
          <w:r w:rsidRPr="007A7E4B">
            <w:rPr>
              <w:sz w:val="18"/>
              <w:szCs w:val="18"/>
            </w:rPr>
            <w:t xml:space="preserve">Страница </w:t>
          </w:r>
          <w:r w:rsidRPr="007A7E4B">
            <w:rPr>
              <w:b/>
              <w:sz w:val="18"/>
              <w:szCs w:val="18"/>
            </w:rPr>
            <w:fldChar w:fldCharType="begin"/>
          </w:r>
          <w:r w:rsidRPr="007A7E4B">
            <w:rPr>
              <w:b/>
              <w:sz w:val="18"/>
              <w:szCs w:val="18"/>
            </w:rPr>
            <w:instrText>PAGE</w:instrText>
          </w:r>
          <w:r w:rsidRPr="007A7E4B">
            <w:rPr>
              <w:b/>
              <w:sz w:val="18"/>
              <w:szCs w:val="18"/>
            </w:rPr>
            <w:fldChar w:fldCharType="separate"/>
          </w:r>
          <w:r w:rsidR="00934074">
            <w:rPr>
              <w:b/>
              <w:noProof/>
              <w:sz w:val="18"/>
              <w:szCs w:val="18"/>
            </w:rPr>
            <w:t>14</w:t>
          </w:r>
          <w:r w:rsidRPr="007A7E4B">
            <w:rPr>
              <w:b/>
              <w:sz w:val="18"/>
              <w:szCs w:val="18"/>
            </w:rPr>
            <w:fldChar w:fldCharType="end"/>
          </w:r>
          <w:r w:rsidRPr="007A7E4B">
            <w:rPr>
              <w:sz w:val="18"/>
              <w:szCs w:val="18"/>
            </w:rPr>
            <w:t xml:space="preserve"> из </w:t>
          </w:r>
          <w:r>
            <w:rPr>
              <w:b/>
              <w:sz w:val="18"/>
              <w:szCs w:val="18"/>
            </w:rPr>
            <w:t>35</w:t>
          </w:r>
        </w:p>
      </w:tc>
    </w:tr>
  </w:tbl>
  <w:p w:rsidR="0058402D" w:rsidRPr="008972BD" w:rsidRDefault="0058402D" w:rsidP="0020712E">
    <w:pPr>
      <w:pStyle w:val="a9"/>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Ind w:w="108" w:type="dxa"/>
      <w:tblLook w:val="04A0" w:firstRow="1" w:lastRow="0" w:firstColumn="1" w:lastColumn="0" w:noHBand="0" w:noVBand="1"/>
    </w:tblPr>
    <w:tblGrid>
      <w:gridCol w:w="3497"/>
      <w:gridCol w:w="3497"/>
      <w:gridCol w:w="3496"/>
    </w:tblGrid>
    <w:tr w:rsidR="0058402D" w:rsidRPr="009973F2" w:rsidTr="00187180">
      <w:tc>
        <w:tcPr>
          <w:tcW w:w="3497" w:type="dxa"/>
        </w:tcPr>
        <w:p w:rsidR="0058402D" w:rsidRPr="009838F1" w:rsidRDefault="0058402D" w:rsidP="0020712E">
          <w:pPr>
            <w:pStyle w:val="a9"/>
            <w:jc w:val="center"/>
            <w:rPr>
              <w:rFonts w:ascii="Arial" w:hAnsi="Arial" w:cs="Arial"/>
            </w:rPr>
          </w:pPr>
        </w:p>
      </w:tc>
      <w:tc>
        <w:tcPr>
          <w:tcW w:w="3497" w:type="dxa"/>
        </w:tcPr>
        <w:p w:rsidR="0058402D" w:rsidRPr="009973F2" w:rsidRDefault="0058402D" w:rsidP="00187180">
          <w:pPr>
            <w:pStyle w:val="a9"/>
          </w:pPr>
          <w:r w:rsidRPr="009973F2">
            <w:t xml:space="preserve">Страница </w:t>
          </w:r>
          <w:r w:rsidRPr="009973F2">
            <w:rPr>
              <w:b/>
            </w:rPr>
            <w:fldChar w:fldCharType="begin"/>
          </w:r>
          <w:r w:rsidRPr="009973F2">
            <w:rPr>
              <w:b/>
            </w:rPr>
            <w:instrText>PAGE</w:instrText>
          </w:r>
          <w:r w:rsidRPr="009973F2">
            <w:rPr>
              <w:b/>
            </w:rPr>
            <w:fldChar w:fldCharType="separate"/>
          </w:r>
          <w:r>
            <w:rPr>
              <w:b/>
              <w:noProof/>
            </w:rPr>
            <w:t>1</w:t>
          </w:r>
          <w:r w:rsidRPr="009973F2">
            <w:rPr>
              <w:b/>
            </w:rPr>
            <w:fldChar w:fldCharType="end"/>
          </w:r>
          <w:r w:rsidRPr="009973F2">
            <w:t xml:space="preserve"> из </w:t>
          </w:r>
          <w:r w:rsidRPr="009973F2">
            <w:rPr>
              <w:b/>
            </w:rPr>
            <w:fldChar w:fldCharType="begin"/>
          </w:r>
          <w:r w:rsidRPr="009973F2">
            <w:rPr>
              <w:b/>
            </w:rPr>
            <w:instrText>NUMPAGES</w:instrText>
          </w:r>
          <w:r w:rsidRPr="009973F2">
            <w:rPr>
              <w:b/>
            </w:rPr>
            <w:fldChar w:fldCharType="separate"/>
          </w:r>
          <w:r>
            <w:rPr>
              <w:b/>
              <w:noProof/>
            </w:rPr>
            <w:t>27</w:t>
          </w:r>
          <w:r w:rsidRPr="009973F2">
            <w:rPr>
              <w:b/>
            </w:rPr>
            <w:fldChar w:fldCharType="end"/>
          </w:r>
        </w:p>
      </w:tc>
      <w:tc>
        <w:tcPr>
          <w:tcW w:w="3496" w:type="dxa"/>
        </w:tcPr>
        <w:p w:rsidR="0058402D" w:rsidRPr="009973F2" w:rsidRDefault="0058402D" w:rsidP="0020712E">
          <w:pPr>
            <w:pStyle w:val="a9"/>
            <w:jc w:val="right"/>
          </w:pPr>
          <w:r>
            <w:rPr>
              <w:noProof/>
            </w:rPr>
            <w:drawing>
              <wp:inline distT="0" distB="0" distL="0" distR="0">
                <wp:extent cx="999641" cy="240534"/>
                <wp:effectExtent l="0" t="0" r="0" b="762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овый лого.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2272" cy="241167"/>
                        </a:xfrm>
                        <a:prstGeom prst="rect">
                          <a:avLst/>
                        </a:prstGeom>
                      </pic:spPr>
                    </pic:pic>
                  </a:graphicData>
                </a:graphic>
              </wp:inline>
            </w:drawing>
          </w:r>
        </w:p>
      </w:tc>
    </w:tr>
  </w:tbl>
  <w:p w:rsidR="0058402D" w:rsidRPr="00A209F4" w:rsidRDefault="0058402D">
    <w:pPr>
      <w:pStyle w:val="a9"/>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A95" w:rsidRDefault="00115A95" w:rsidP="00217607">
      <w:r>
        <w:separator/>
      </w:r>
    </w:p>
  </w:footnote>
  <w:footnote w:type="continuationSeparator" w:id="0">
    <w:p w:rsidR="00115A95" w:rsidRDefault="00115A95" w:rsidP="00217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02D" w:rsidRPr="00145E12" w:rsidRDefault="0058402D" w:rsidP="00F3059C">
    <w:pPr>
      <w:pStyle w:val="a5"/>
      <w:jc w:val="right"/>
      <w:rPr>
        <w:sz w:val="16"/>
        <w:szCs w:val="16"/>
      </w:rPr>
    </w:pPr>
    <w:r>
      <w:rPr>
        <w:sz w:val="18"/>
        <w:szCs w:val="18"/>
      </w:rPr>
      <w:tab/>
    </w:r>
  </w:p>
  <w:p w:rsidR="0058402D" w:rsidRDefault="0058402D" w:rsidP="00732068">
    <w:pPr>
      <w:pStyle w:val="a5"/>
      <w:tabs>
        <w:tab w:val="left" w:pos="6309"/>
      </w:tabs>
      <w:jc w:val="right"/>
    </w:pPr>
    <w:r>
      <w:rPr>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02D" w:rsidRDefault="0058402D" w:rsidP="00C87529">
    <w:pPr>
      <w:pStyle w:val="a5"/>
      <w:tabs>
        <w:tab w:val="left" w:pos="6309"/>
      </w:tabs>
      <w:jc w:val="right"/>
      <w:rPr>
        <w:sz w:val="18"/>
        <w:szCs w:val="18"/>
      </w:rPr>
    </w:pPr>
    <w:r>
      <w:rPr>
        <w:sz w:val="18"/>
        <w:szCs w:val="18"/>
      </w:rPr>
      <w:tab/>
    </w:r>
    <w:r>
      <w:rPr>
        <w:sz w:val="18"/>
        <w:szCs w:val="18"/>
      </w:rPr>
      <w:tab/>
    </w:r>
    <w:r>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752FD"/>
    <w:multiLevelType w:val="hybridMultilevel"/>
    <w:tmpl w:val="7C869CAC"/>
    <w:lvl w:ilvl="0" w:tplc="4928F9F2">
      <w:start w:val="1"/>
      <w:numFmt w:val="decimal"/>
      <w:lvlText w:val="7.%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A8118B"/>
    <w:multiLevelType w:val="hybridMultilevel"/>
    <w:tmpl w:val="68F06136"/>
    <w:lvl w:ilvl="0" w:tplc="38383124">
      <w:start w:val="1"/>
      <w:numFmt w:val="bullet"/>
      <w:lvlText w:val="-"/>
      <w:lvlJc w:val="left"/>
      <w:pPr>
        <w:ind w:left="1146" w:hanging="360"/>
      </w:pPr>
      <w:rPr>
        <w:rFonts w:ascii="Times New Roman" w:hAnsi="Times New Roman" w:cs="Times New Roman" w:hint="default"/>
        <w:color w:val="auto"/>
        <w:sz w:val="16"/>
        <w:szCs w:val="16"/>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0D786C23"/>
    <w:multiLevelType w:val="hybridMultilevel"/>
    <w:tmpl w:val="AB9C1B2C"/>
    <w:lvl w:ilvl="0" w:tplc="762C171E">
      <w:start w:val="1"/>
      <w:numFmt w:val="decimal"/>
      <w:lvlText w:val="3.%1"/>
      <w:lvlJc w:val="left"/>
      <w:pPr>
        <w:ind w:left="1080" w:hanging="360"/>
      </w:pPr>
      <w:rPr>
        <w:rFonts w:hint="default"/>
      </w:rPr>
    </w:lvl>
    <w:lvl w:ilvl="1" w:tplc="5678C562">
      <w:start w:val="1"/>
      <w:numFmt w:val="decimal"/>
      <w:lvlText w:val="%2.)"/>
      <w:lvlJc w:val="left"/>
      <w:pPr>
        <w:ind w:left="1800" w:hanging="360"/>
      </w:pPr>
      <w:rPr>
        <w:rFonts w:hint="default"/>
      </w:rPr>
    </w:lvl>
    <w:lvl w:ilvl="2" w:tplc="C1BAA9A8">
      <w:start w:val="1"/>
      <w:numFmt w:val="decimal"/>
      <w:lvlText w:val="3.2.%3."/>
      <w:lvlJc w:val="left"/>
      <w:pPr>
        <w:ind w:left="2520" w:hanging="180"/>
      </w:pPr>
      <w:rPr>
        <w:rFonts w:hint="default"/>
      </w:rPr>
    </w:lvl>
    <w:lvl w:ilvl="3" w:tplc="55E82218">
      <w:start w:val="1"/>
      <w:numFmt w:val="decimal"/>
      <w:lvlText w:val="%4)"/>
      <w:lvlJc w:val="left"/>
      <w:pPr>
        <w:ind w:left="3240" w:hanging="360"/>
      </w:pPr>
      <w:rPr>
        <w:rFonts w:hint="default"/>
      </w:rPr>
    </w:lvl>
    <w:lvl w:ilvl="4" w:tplc="2556DCD6">
      <w:start w:val="1"/>
      <w:numFmt w:val="bullet"/>
      <w:lvlText w:val="­"/>
      <w:lvlJc w:val="left"/>
      <w:pPr>
        <w:ind w:left="3960" w:hanging="360"/>
      </w:pPr>
      <w:rPr>
        <w:rFonts w:ascii="Courier New" w:hAnsi="Courier New" w:hint="default"/>
      </w:r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3AA1DF7"/>
    <w:multiLevelType w:val="hybridMultilevel"/>
    <w:tmpl w:val="F670AA42"/>
    <w:lvl w:ilvl="0" w:tplc="2B386D00">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C46736"/>
    <w:multiLevelType w:val="multilevel"/>
    <w:tmpl w:val="B0206BE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14857097"/>
    <w:multiLevelType w:val="multilevel"/>
    <w:tmpl w:val="4112BAF8"/>
    <w:lvl w:ilvl="0">
      <w:start w:val="5"/>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6" w15:restartNumberingAfterBreak="0">
    <w:nsid w:val="15906AB1"/>
    <w:multiLevelType w:val="hybridMultilevel"/>
    <w:tmpl w:val="EA08E470"/>
    <w:lvl w:ilvl="0" w:tplc="E018B13C">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3E4859"/>
    <w:multiLevelType w:val="hybridMultilevel"/>
    <w:tmpl w:val="974CC116"/>
    <w:lvl w:ilvl="0" w:tplc="38383124">
      <w:start w:val="1"/>
      <w:numFmt w:val="bullet"/>
      <w:lvlText w:val="-"/>
      <w:lvlJc w:val="left"/>
      <w:pPr>
        <w:ind w:left="720" w:hanging="360"/>
      </w:pPr>
      <w:rPr>
        <w:rFonts w:ascii="Times New Roman" w:hAnsi="Times New Roman" w:cs="Times New Roman" w:hint="default"/>
        <w:color w:val="auto"/>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FC3C7B"/>
    <w:multiLevelType w:val="multilevel"/>
    <w:tmpl w:val="5C70CEE4"/>
    <w:lvl w:ilvl="0">
      <w:start w:val="1"/>
      <w:numFmt w:val="decimal"/>
      <w:pStyle w:val="p1"/>
      <w:lvlText w:val="%1."/>
      <w:lvlJc w:val="left"/>
      <w:pPr>
        <w:tabs>
          <w:tab w:val="num" w:pos="360"/>
        </w:tabs>
        <w:ind w:left="0" w:firstLine="0"/>
      </w:pPr>
      <w:rPr>
        <w:rFonts w:ascii="Times New Roman" w:hAnsi="Times New Roman" w:hint="default"/>
        <w:b/>
        <w:i w:val="0"/>
        <w:caps/>
        <w:strike w:val="0"/>
        <w:dstrike w:val="0"/>
        <w:vanish w:val="0"/>
        <w:color w:val="000000"/>
        <w:sz w:val="24"/>
        <w:szCs w:val="20"/>
        <w:vertAlign w:val="baseline"/>
      </w:rPr>
    </w:lvl>
    <w:lvl w:ilvl="1">
      <w:start w:val="1"/>
      <w:numFmt w:val="decimal"/>
      <w:pStyle w:val="p1"/>
      <w:lvlText w:val="%1.%2."/>
      <w:lvlJc w:val="left"/>
      <w:pPr>
        <w:tabs>
          <w:tab w:val="num" w:pos="690"/>
        </w:tabs>
        <w:ind w:left="180" w:firstLine="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720"/>
        </w:tabs>
        <w:ind w:left="0" w:firstLine="0"/>
      </w:pPr>
      <w:rPr>
        <w:rFonts w:ascii="Times New Roman" w:hAnsi="Times New Roman" w:hint="default"/>
        <w:b w:val="0"/>
        <w:i w:val="0"/>
        <w:caps w:val="0"/>
        <w:strike w:val="0"/>
        <w:dstrike w:val="0"/>
        <w:vanish w:val="0"/>
        <w:sz w:val="24"/>
        <w:szCs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A6E1A39"/>
    <w:multiLevelType w:val="hybridMultilevel"/>
    <w:tmpl w:val="541413E4"/>
    <w:lvl w:ilvl="0" w:tplc="2556DCD6">
      <w:start w:val="1"/>
      <w:numFmt w:val="bullet"/>
      <w:lvlText w:val="­"/>
      <w:lvlJc w:val="left"/>
      <w:pPr>
        <w:ind w:left="1146" w:hanging="360"/>
      </w:pPr>
      <w:rPr>
        <w:rFonts w:ascii="Courier New" w:hAnsi="Courier New" w:hint="default"/>
        <w:color w:val="auto"/>
        <w:sz w:val="16"/>
        <w:szCs w:val="16"/>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CA819D3"/>
    <w:multiLevelType w:val="hybridMultilevel"/>
    <w:tmpl w:val="E53CEF62"/>
    <w:lvl w:ilvl="0" w:tplc="0BF4D55E">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1" w15:restartNumberingAfterBreak="0">
    <w:nsid w:val="200337D2"/>
    <w:multiLevelType w:val="hybridMultilevel"/>
    <w:tmpl w:val="6B90FBA4"/>
    <w:lvl w:ilvl="0" w:tplc="38383124">
      <w:start w:val="1"/>
      <w:numFmt w:val="bullet"/>
      <w:lvlText w:val="-"/>
      <w:lvlJc w:val="left"/>
      <w:pPr>
        <w:ind w:left="720" w:hanging="360"/>
      </w:pPr>
      <w:rPr>
        <w:rFonts w:ascii="Times New Roman" w:hAnsi="Times New Roman" w:cs="Times New Roman" w:hint="default"/>
        <w:color w:val="auto"/>
        <w:sz w:val="16"/>
        <w:szCs w:val="16"/>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04A5EF6"/>
    <w:multiLevelType w:val="hybridMultilevel"/>
    <w:tmpl w:val="8880F9F6"/>
    <w:lvl w:ilvl="0" w:tplc="38383124">
      <w:start w:val="1"/>
      <w:numFmt w:val="bullet"/>
      <w:lvlText w:val="-"/>
      <w:lvlJc w:val="left"/>
      <w:pPr>
        <w:ind w:left="1146" w:hanging="360"/>
      </w:pPr>
      <w:rPr>
        <w:rFonts w:ascii="Times New Roman" w:hAnsi="Times New Roman" w:cs="Times New Roman" w:hint="default"/>
        <w:color w:val="auto"/>
        <w:sz w:val="16"/>
        <w:szCs w:val="16"/>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20AD4CA6"/>
    <w:multiLevelType w:val="hybridMultilevel"/>
    <w:tmpl w:val="D5E09BE4"/>
    <w:lvl w:ilvl="0" w:tplc="990856D0">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22500C18"/>
    <w:multiLevelType w:val="multilevel"/>
    <w:tmpl w:val="2CB0C970"/>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274773C"/>
    <w:multiLevelType w:val="hybridMultilevel"/>
    <w:tmpl w:val="F26E0BBE"/>
    <w:lvl w:ilvl="0" w:tplc="96E68272">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59121C"/>
    <w:multiLevelType w:val="multilevel"/>
    <w:tmpl w:val="C896B68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8C538D8"/>
    <w:multiLevelType w:val="hybridMultilevel"/>
    <w:tmpl w:val="00D07C0A"/>
    <w:lvl w:ilvl="0" w:tplc="2556DCD6">
      <w:start w:val="1"/>
      <w:numFmt w:val="bullet"/>
      <w:lvlText w:val="­"/>
      <w:lvlJc w:val="left"/>
      <w:pPr>
        <w:ind w:left="720" w:hanging="360"/>
      </w:pPr>
      <w:rPr>
        <w:rFonts w:ascii="Courier New" w:hAnsi="Courier New" w:hint="default"/>
        <w:color w:val="auto"/>
        <w:sz w:val="16"/>
        <w:szCs w:val="16"/>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B952DB5"/>
    <w:multiLevelType w:val="hybridMultilevel"/>
    <w:tmpl w:val="493AAD40"/>
    <w:lvl w:ilvl="0" w:tplc="0BF4D55E">
      <w:start w:val="1"/>
      <w:numFmt w:val="bullet"/>
      <w:lvlText w:val=""/>
      <w:lvlJc w:val="left"/>
      <w:pPr>
        <w:ind w:left="1146" w:hanging="360"/>
      </w:pPr>
      <w:rPr>
        <w:rFonts w:ascii="Symbol" w:hAnsi="Symbol" w:hint="default"/>
        <w:color w:val="auto"/>
        <w:sz w:val="16"/>
        <w:szCs w:val="16"/>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15:restartNumberingAfterBreak="0">
    <w:nsid w:val="2CD825CA"/>
    <w:multiLevelType w:val="hybridMultilevel"/>
    <w:tmpl w:val="E4EE14A8"/>
    <w:lvl w:ilvl="0" w:tplc="2556DCD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EC85A33"/>
    <w:multiLevelType w:val="hybridMultilevel"/>
    <w:tmpl w:val="28B8A8D6"/>
    <w:lvl w:ilvl="0" w:tplc="38383124">
      <w:start w:val="1"/>
      <w:numFmt w:val="bullet"/>
      <w:lvlText w:val="-"/>
      <w:lvlJc w:val="left"/>
      <w:pPr>
        <w:ind w:left="720" w:hanging="360"/>
      </w:pPr>
      <w:rPr>
        <w:rFonts w:ascii="Times New Roman" w:hAnsi="Times New Roman" w:cs="Times New Roman" w:hint="default"/>
        <w:color w:val="auto"/>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F5A517C"/>
    <w:multiLevelType w:val="hybridMultilevel"/>
    <w:tmpl w:val="AD0C5432"/>
    <w:lvl w:ilvl="0" w:tplc="38383124">
      <w:start w:val="1"/>
      <w:numFmt w:val="bullet"/>
      <w:lvlText w:val="-"/>
      <w:lvlJc w:val="left"/>
      <w:pPr>
        <w:ind w:left="720" w:hanging="360"/>
      </w:pPr>
      <w:rPr>
        <w:rFonts w:ascii="Times New Roman" w:hAnsi="Times New Roman" w:cs="Times New Roman" w:hint="default"/>
        <w:color w:val="auto"/>
        <w:sz w:val="16"/>
        <w:szCs w:val="16"/>
      </w:rPr>
    </w:lvl>
    <w:lvl w:ilvl="1" w:tplc="38383124">
      <w:start w:val="1"/>
      <w:numFmt w:val="bullet"/>
      <w:lvlText w:val="-"/>
      <w:lvlJc w:val="left"/>
      <w:pPr>
        <w:ind w:left="1440" w:hanging="360"/>
      </w:pPr>
      <w:rPr>
        <w:rFonts w:ascii="Times New Roman" w:hAnsi="Times New Roman" w:cs="Times New Roman" w:hint="default"/>
        <w:color w:val="auto"/>
        <w:sz w:val="16"/>
        <w:szCs w:val="16"/>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7851ED0"/>
    <w:multiLevelType w:val="hybridMultilevel"/>
    <w:tmpl w:val="E154E272"/>
    <w:lvl w:ilvl="0" w:tplc="B1185320">
      <w:start w:val="1"/>
      <w:numFmt w:val="bullet"/>
      <w:lvlText w:val="o"/>
      <w:lvlJc w:val="left"/>
      <w:pPr>
        <w:ind w:left="1146" w:hanging="360"/>
      </w:pPr>
      <w:rPr>
        <w:rFonts w:ascii="Courier New" w:hAnsi="Courier New" w:cs="Courier New" w:hint="default"/>
        <w:color w:val="auto"/>
        <w:sz w:val="24"/>
        <w:szCs w:val="24"/>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37A8702C"/>
    <w:multiLevelType w:val="hybridMultilevel"/>
    <w:tmpl w:val="625A8026"/>
    <w:lvl w:ilvl="0" w:tplc="5FE8A542">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9D25B0A"/>
    <w:multiLevelType w:val="multilevel"/>
    <w:tmpl w:val="D4AC7096"/>
    <w:lvl w:ilvl="0">
      <w:start w:val="1"/>
      <w:numFmt w:val="decimal"/>
      <w:lvlText w:val="%1."/>
      <w:lvlJc w:val="left"/>
      <w:pPr>
        <w:ind w:left="1069" w:hanging="360"/>
      </w:pPr>
      <w:rPr>
        <w:rFonts w:hint="default"/>
      </w:rPr>
    </w:lvl>
    <w:lvl w:ilvl="1">
      <w:start w:val="1"/>
      <w:numFmt w:val="decimal"/>
      <w:lvlText w:val="6.%2."/>
      <w:lvlJc w:val="left"/>
      <w:pPr>
        <w:ind w:left="1069" w:hanging="360"/>
      </w:pPr>
      <w:rPr>
        <w:rFonts w:hint="default"/>
      </w:rPr>
    </w:lvl>
    <w:lvl w:ilvl="2">
      <w:start w:val="1"/>
      <w:numFmt w:val="decimal"/>
      <w:lvlText w:val="4.1.%3."/>
      <w:lvlJc w:val="left"/>
      <w:pPr>
        <w:ind w:left="2422"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5" w15:restartNumberingAfterBreak="0">
    <w:nsid w:val="3B3A52F2"/>
    <w:multiLevelType w:val="multilevel"/>
    <w:tmpl w:val="9BDA8E9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3F183996"/>
    <w:multiLevelType w:val="hybridMultilevel"/>
    <w:tmpl w:val="BD78504E"/>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F33365F"/>
    <w:multiLevelType w:val="hybridMultilevel"/>
    <w:tmpl w:val="36082858"/>
    <w:lvl w:ilvl="0" w:tplc="38383124">
      <w:start w:val="1"/>
      <w:numFmt w:val="bullet"/>
      <w:lvlText w:val="-"/>
      <w:lvlJc w:val="left"/>
      <w:pPr>
        <w:ind w:left="720" w:hanging="360"/>
      </w:pPr>
      <w:rPr>
        <w:rFonts w:ascii="Times New Roman" w:hAnsi="Times New Roman" w:cs="Times New Roman" w:hint="default"/>
        <w:color w:val="auto"/>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451263D"/>
    <w:multiLevelType w:val="hybridMultilevel"/>
    <w:tmpl w:val="397CB9B0"/>
    <w:lvl w:ilvl="0" w:tplc="38383124">
      <w:start w:val="1"/>
      <w:numFmt w:val="bullet"/>
      <w:lvlText w:val="-"/>
      <w:lvlJc w:val="left"/>
      <w:pPr>
        <w:ind w:left="720" w:hanging="360"/>
      </w:pPr>
      <w:rPr>
        <w:rFonts w:ascii="Times New Roman" w:hAnsi="Times New Roman" w:cs="Times New Roman" w:hint="default"/>
        <w:color w:val="auto"/>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75E2544"/>
    <w:multiLevelType w:val="hybridMultilevel"/>
    <w:tmpl w:val="7968ECBA"/>
    <w:lvl w:ilvl="0" w:tplc="0A4087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9AF73E9"/>
    <w:multiLevelType w:val="hybridMultilevel"/>
    <w:tmpl w:val="C74E8790"/>
    <w:lvl w:ilvl="0" w:tplc="4A109A04">
      <w:start w:val="1"/>
      <w:numFmt w:val="decimal"/>
      <w:lvlText w:val="%1."/>
      <w:lvlJc w:val="left"/>
      <w:pPr>
        <w:ind w:left="360" w:hanging="360"/>
      </w:pPr>
      <w:rPr>
        <w:rFonts w:hint="default"/>
        <w:b/>
        <w:color w:val="auto"/>
      </w:rPr>
    </w:lvl>
    <w:lvl w:ilvl="1" w:tplc="C1102752">
      <w:start w:val="1"/>
      <w:numFmt w:val="decimal"/>
      <w:lvlText w:val="5.%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C993D3B"/>
    <w:multiLevelType w:val="hybridMultilevel"/>
    <w:tmpl w:val="E06E70AC"/>
    <w:lvl w:ilvl="0" w:tplc="2C3C77B6">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CD67A95"/>
    <w:multiLevelType w:val="hybridMultilevel"/>
    <w:tmpl w:val="4E022012"/>
    <w:lvl w:ilvl="0" w:tplc="3C3AC998">
      <w:start w:val="1"/>
      <w:numFmt w:val="decimal"/>
      <w:lvlText w:val="10.%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DD8225F"/>
    <w:multiLevelType w:val="hybridMultilevel"/>
    <w:tmpl w:val="91A86650"/>
    <w:lvl w:ilvl="0" w:tplc="2556DCD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DE167C0"/>
    <w:multiLevelType w:val="hybridMultilevel"/>
    <w:tmpl w:val="F9666656"/>
    <w:lvl w:ilvl="0" w:tplc="38383124">
      <w:start w:val="1"/>
      <w:numFmt w:val="bullet"/>
      <w:lvlText w:val="-"/>
      <w:lvlJc w:val="left"/>
      <w:pPr>
        <w:ind w:left="1571" w:hanging="360"/>
      </w:pPr>
      <w:rPr>
        <w:rFonts w:ascii="Times New Roman" w:hAnsi="Times New Roman" w:cs="Times New Roman" w:hint="default"/>
        <w:color w:val="auto"/>
        <w:sz w:val="16"/>
        <w:szCs w:val="16"/>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15:restartNumberingAfterBreak="0">
    <w:nsid w:val="53CF613F"/>
    <w:multiLevelType w:val="hybridMultilevel"/>
    <w:tmpl w:val="0C6839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5AF534C"/>
    <w:multiLevelType w:val="hybridMultilevel"/>
    <w:tmpl w:val="2FDEC24A"/>
    <w:lvl w:ilvl="0" w:tplc="B8448DB0">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8DF2A5A"/>
    <w:multiLevelType w:val="hybridMultilevel"/>
    <w:tmpl w:val="DF402A00"/>
    <w:lvl w:ilvl="0" w:tplc="762C171E">
      <w:start w:val="1"/>
      <w:numFmt w:val="decimal"/>
      <w:lvlText w:val="3.%1"/>
      <w:lvlJc w:val="left"/>
      <w:pPr>
        <w:ind w:left="1080" w:hanging="360"/>
      </w:pPr>
      <w:rPr>
        <w:rFonts w:hint="default"/>
      </w:rPr>
    </w:lvl>
    <w:lvl w:ilvl="1" w:tplc="5678C562">
      <w:start w:val="1"/>
      <w:numFmt w:val="decimal"/>
      <w:lvlText w:val="%2.)"/>
      <w:lvlJc w:val="left"/>
      <w:pPr>
        <w:ind w:left="1800" w:hanging="360"/>
      </w:pPr>
      <w:rPr>
        <w:rFonts w:hint="default"/>
      </w:rPr>
    </w:lvl>
    <w:lvl w:ilvl="2" w:tplc="C1BAA9A8">
      <w:start w:val="1"/>
      <w:numFmt w:val="decimal"/>
      <w:lvlText w:val="3.2.%3."/>
      <w:lvlJc w:val="left"/>
      <w:pPr>
        <w:ind w:left="2520" w:hanging="180"/>
      </w:pPr>
      <w:rPr>
        <w:rFonts w:hint="default"/>
      </w:rPr>
    </w:lvl>
    <w:lvl w:ilvl="3" w:tplc="55E82218">
      <w:start w:val="1"/>
      <w:numFmt w:val="decimal"/>
      <w:lvlText w:val="%4)"/>
      <w:lvlJc w:val="left"/>
      <w:pPr>
        <w:ind w:left="3240" w:hanging="360"/>
      </w:pPr>
      <w:rPr>
        <w:rFonts w:hint="default"/>
      </w:rPr>
    </w:lvl>
    <w:lvl w:ilvl="4" w:tplc="2556DCD6">
      <w:start w:val="1"/>
      <w:numFmt w:val="bullet"/>
      <w:lvlText w:val="­"/>
      <w:lvlJc w:val="left"/>
      <w:pPr>
        <w:ind w:left="3960" w:hanging="360"/>
      </w:pPr>
      <w:rPr>
        <w:rFonts w:ascii="Courier New" w:hAnsi="Courier New" w:hint="default"/>
        <w:color w:val="auto"/>
        <w:sz w:val="16"/>
        <w:szCs w:val="16"/>
      </w:r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59A1311D"/>
    <w:multiLevelType w:val="hybridMultilevel"/>
    <w:tmpl w:val="A18048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06D7E6E"/>
    <w:multiLevelType w:val="multilevel"/>
    <w:tmpl w:val="97A073DC"/>
    <w:lvl w:ilvl="0">
      <w:start w:val="5"/>
      <w:numFmt w:val="decimal"/>
      <w:lvlText w:val="%1."/>
      <w:lvlJc w:val="left"/>
      <w:pPr>
        <w:ind w:left="450" w:hanging="450"/>
      </w:pPr>
      <w:rPr>
        <w:rFonts w:hint="default"/>
        <w:b/>
      </w:rPr>
    </w:lvl>
    <w:lvl w:ilvl="1">
      <w:start w:val="3"/>
      <w:numFmt w:val="decimal"/>
      <w:lvlText w:val="%1.%2."/>
      <w:lvlJc w:val="left"/>
      <w:pPr>
        <w:ind w:left="802" w:hanging="450"/>
      </w:pPr>
      <w:rPr>
        <w:rFonts w:hint="default"/>
      </w:rPr>
    </w:lvl>
    <w:lvl w:ilvl="2">
      <w:start w:val="2"/>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40" w15:restartNumberingAfterBreak="0">
    <w:nsid w:val="62871A20"/>
    <w:multiLevelType w:val="hybridMultilevel"/>
    <w:tmpl w:val="BA10AFBA"/>
    <w:lvl w:ilvl="0" w:tplc="4CFCD226">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1" w15:restartNumberingAfterBreak="0">
    <w:nsid w:val="67347727"/>
    <w:multiLevelType w:val="hybridMultilevel"/>
    <w:tmpl w:val="C2282C5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C6708E0"/>
    <w:multiLevelType w:val="multilevel"/>
    <w:tmpl w:val="A93A8C5C"/>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EF045E3"/>
    <w:multiLevelType w:val="hybridMultilevel"/>
    <w:tmpl w:val="AAAE6EE8"/>
    <w:lvl w:ilvl="0" w:tplc="1682E8CE">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0DD2A41"/>
    <w:multiLevelType w:val="hybridMultilevel"/>
    <w:tmpl w:val="7C6E1050"/>
    <w:lvl w:ilvl="0" w:tplc="55E822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10D44C2"/>
    <w:multiLevelType w:val="hybridMultilevel"/>
    <w:tmpl w:val="271E3580"/>
    <w:lvl w:ilvl="0" w:tplc="2556DCD6">
      <w:start w:val="1"/>
      <w:numFmt w:val="bullet"/>
      <w:lvlText w:val="­"/>
      <w:lvlJc w:val="left"/>
      <w:pPr>
        <w:ind w:left="2149" w:hanging="360"/>
      </w:pPr>
      <w:rPr>
        <w:rFonts w:ascii="Courier New" w:hAnsi="Courier New"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6" w15:restartNumberingAfterBreak="0">
    <w:nsid w:val="72950538"/>
    <w:multiLevelType w:val="hybridMultilevel"/>
    <w:tmpl w:val="E17CF474"/>
    <w:lvl w:ilvl="0" w:tplc="2556DCD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74E830DA"/>
    <w:multiLevelType w:val="hybridMultilevel"/>
    <w:tmpl w:val="C4D8437A"/>
    <w:lvl w:ilvl="0" w:tplc="38383124">
      <w:start w:val="1"/>
      <w:numFmt w:val="bullet"/>
      <w:lvlText w:val="-"/>
      <w:lvlJc w:val="left"/>
      <w:pPr>
        <w:ind w:left="720" w:hanging="360"/>
      </w:pPr>
      <w:rPr>
        <w:rFonts w:ascii="Times New Roman" w:hAnsi="Times New Roman" w:cs="Times New Roman" w:hint="default"/>
        <w:color w:val="auto"/>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6F1463B"/>
    <w:multiLevelType w:val="multilevel"/>
    <w:tmpl w:val="F35EECE2"/>
    <w:lvl w:ilvl="0">
      <w:start w:val="1"/>
      <w:numFmt w:val="bullet"/>
      <w:lvlText w:val="-"/>
      <w:lvlJc w:val="left"/>
      <w:pPr>
        <w:ind w:left="1069" w:hanging="360"/>
      </w:pPr>
      <w:rPr>
        <w:rFonts w:ascii="Times New Roman" w:hAnsi="Times New Roman" w:cs="Times New Roman" w:hint="default"/>
        <w:color w:val="auto"/>
        <w:sz w:val="16"/>
        <w:szCs w:val="16"/>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9" w15:restartNumberingAfterBreak="0">
    <w:nsid w:val="7DA16055"/>
    <w:multiLevelType w:val="multilevel"/>
    <w:tmpl w:val="B55E619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1146" w:hanging="720"/>
      </w:pPr>
      <w:rPr>
        <w:rFonts w:hint="default"/>
        <w:b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9"/>
  </w:num>
  <w:num w:numId="2">
    <w:abstractNumId w:val="13"/>
  </w:num>
  <w:num w:numId="3">
    <w:abstractNumId w:val="8"/>
  </w:num>
  <w:num w:numId="4">
    <w:abstractNumId w:val="11"/>
  </w:num>
  <w:num w:numId="5">
    <w:abstractNumId w:val="40"/>
  </w:num>
  <w:num w:numId="6">
    <w:abstractNumId w:val="42"/>
  </w:num>
  <w:num w:numId="7">
    <w:abstractNumId w:val="5"/>
  </w:num>
  <w:num w:numId="8">
    <w:abstractNumId w:val="39"/>
  </w:num>
  <w:num w:numId="9">
    <w:abstractNumId w:val="35"/>
  </w:num>
  <w:num w:numId="10">
    <w:abstractNumId w:val="30"/>
  </w:num>
  <w:num w:numId="11">
    <w:abstractNumId w:val="24"/>
  </w:num>
  <w:num w:numId="12">
    <w:abstractNumId w:val="48"/>
  </w:num>
  <w:num w:numId="13">
    <w:abstractNumId w:val="33"/>
  </w:num>
  <w:num w:numId="14">
    <w:abstractNumId w:val="10"/>
  </w:num>
  <w:num w:numId="15">
    <w:abstractNumId w:val="45"/>
  </w:num>
  <w:num w:numId="16">
    <w:abstractNumId w:val="41"/>
  </w:num>
  <w:num w:numId="17">
    <w:abstractNumId w:val="37"/>
  </w:num>
  <w:num w:numId="18">
    <w:abstractNumId w:val="2"/>
  </w:num>
  <w:num w:numId="19">
    <w:abstractNumId w:val="17"/>
  </w:num>
  <w:num w:numId="20">
    <w:abstractNumId w:val="46"/>
  </w:num>
  <w:num w:numId="21">
    <w:abstractNumId w:val="19"/>
  </w:num>
  <w:num w:numId="22">
    <w:abstractNumId w:val="9"/>
  </w:num>
  <w:num w:numId="23">
    <w:abstractNumId w:val="18"/>
  </w:num>
  <w:num w:numId="24">
    <w:abstractNumId w:val="21"/>
  </w:num>
  <w:num w:numId="25">
    <w:abstractNumId w:val="26"/>
  </w:num>
  <w:num w:numId="26">
    <w:abstractNumId w:val="22"/>
  </w:num>
  <w:num w:numId="27">
    <w:abstractNumId w:val="4"/>
  </w:num>
  <w:num w:numId="28">
    <w:abstractNumId w:val="25"/>
  </w:num>
  <w:num w:numId="29">
    <w:abstractNumId w:val="16"/>
  </w:num>
  <w:num w:numId="30">
    <w:abstractNumId w:val="14"/>
  </w:num>
  <w:num w:numId="31">
    <w:abstractNumId w:val="38"/>
  </w:num>
  <w:num w:numId="32">
    <w:abstractNumId w:val="44"/>
  </w:num>
  <w:num w:numId="33">
    <w:abstractNumId w:val="31"/>
  </w:num>
  <w:num w:numId="34">
    <w:abstractNumId w:val="43"/>
  </w:num>
  <w:num w:numId="35">
    <w:abstractNumId w:val="27"/>
  </w:num>
  <w:num w:numId="36">
    <w:abstractNumId w:val="15"/>
  </w:num>
  <w:num w:numId="37">
    <w:abstractNumId w:val="6"/>
  </w:num>
  <w:num w:numId="38">
    <w:abstractNumId w:val="7"/>
  </w:num>
  <w:num w:numId="39">
    <w:abstractNumId w:val="12"/>
  </w:num>
  <w:num w:numId="40">
    <w:abstractNumId w:val="34"/>
  </w:num>
  <w:num w:numId="41">
    <w:abstractNumId w:val="3"/>
  </w:num>
  <w:num w:numId="42">
    <w:abstractNumId w:val="1"/>
  </w:num>
  <w:num w:numId="43">
    <w:abstractNumId w:val="0"/>
  </w:num>
  <w:num w:numId="44">
    <w:abstractNumId w:val="23"/>
  </w:num>
  <w:num w:numId="45">
    <w:abstractNumId w:val="29"/>
  </w:num>
  <w:num w:numId="46">
    <w:abstractNumId w:val="32"/>
  </w:num>
  <w:num w:numId="47">
    <w:abstractNumId w:val="20"/>
  </w:num>
  <w:num w:numId="48">
    <w:abstractNumId w:val="36"/>
  </w:num>
  <w:num w:numId="49">
    <w:abstractNumId w:val="47"/>
  </w:num>
  <w:num w:numId="50">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12E"/>
    <w:rsid w:val="000066A6"/>
    <w:rsid w:val="00010510"/>
    <w:rsid w:val="00011FD6"/>
    <w:rsid w:val="00012845"/>
    <w:rsid w:val="000139A6"/>
    <w:rsid w:val="00014B32"/>
    <w:rsid w:val="000163CF"/>
    <w:rsid w:val="00017618"/>
    <w:rsid w:val="00017F6E"/>
    <w:rsid w:val="000200F5"/>
    <w:rsid w:val="00020F85"/>
    <w:rsid w:val="00021281"/>
    <w:rsid w:val="00021E45"/>
    <w:rsid w:val="00021FC5"/>
    <w:rsid w:val="00021FDC"/>
    <w:rsid w:val="00022C3C"/>
    <w:rsid w:val="0002580C"/>
    <w:rsid w:val="00025A3B"/>
    <w:rsid w:val="00026C4B"/>
    <w:rsid w:val="00027815"/>
    <w:rsid w:val="00030585"/>
    <w:rsid w:val="00032F8A"/>
    <w:rsid w:val="000332DA"/>
    <w:rsid w:val="00044D5E"/>
    <w:rsid w:val="000452DC"/>
    <w:rsid w:val="0005173A"/>
    <w:rsid w:val="00051778"/>
    <w:rsid w:val="000534EE"/>
    <w:rsid w:val="00053ADC"/>
    <w:rsid w:val="00056169"/>
    <w:rsid w:val="000571E0"/>
    <w:rsid w:val="00061973"/>
    <w:rsid w:val="00063DAF"/>
    <w:rsid w:val="000652C7"/>
    <w:rsid w:val="00066E6D"/>
    <w:rsid w:val="000676E8"/>
    <w:rsid w:val="0007060E"/>
    <w:rsid w:val="00073385"/>
    <w:rsid w:val="000738F9"/>
    <w:rsid w:val="000748DE"/>
    <w:rsid w:val="0007575D"/>
    <w:rsid w:val="00081437"/>
    <w:rsid w:val="00082C0B"/>
    <w:rsid w:val="00084381"/>
    <w:rsid w:val="00084774"/>
    <w:rsid w:val="000852C4"/>
    <w:rsid w:val="00086851"/>
    <w:rsid w:val="00086C3C"/>
    <w:rsid w:val="000874D7"/>
    <w:rsid w:val="00094146"/>
    <w:rsid w:val="00095823"/>
    <w:rsid w:val="000A0A9E"/>
    <w:rsid w:val="000A0EA8"/>
    <w:rsid w:val="000A2733"/>
    <w:rsid w:val="000A6A6D"/>
    <w:rsid w:val="000A6F7D"/>
    <w:rsid w:val="000A74FE"/>
    <w:rsid w:val="000A7D78"/>
    <w:rsid w:val="000B3E1A"/>
    <w:rsid w:val="000B6232"/>
    <w:rsid w:val="000B7217"/>
    <w:rsid w:val="000C4EFC"/>
    <w:rsid w:val="000C5308"/>
    <w:rsid w:val="000C6531"/>
    <w:rsid w:val="000C696B"/>
    <w:rsid w:val="000C73A5"/>
    <w:rsid w:val="000C7AFB"/>
    <w:rsid w:val="000D0CCA"/>
    <w:rsid w:val="000D391B"/>
    <w:rsid w:val="000D3BE3"/>
    <w:rsid w:val="000D4273"/>
    <w:rsid w:val="000D46AF"/>
    <w:rsid w:val="000D5BA5"/>
    <w:rsid w:val="000D673D"/>
    <w:rsid w:val="000D79C4"/>
    <w:rsid w:val="000E07F8"/>
    <w:rsid w:val="000E3616"/>
    <w:rsid w:val="000E3999"/>
    <w:rsid w:val="000E66D5"/>
    <w:rsid w:val="000F0E3E"/>
    <w:rsid w:val="000F2B48"/>
    <w:rsid w:val="000F2C38"/>
    <w:rsid w:val="000F4F88"/>
    <w:rsid w:val="000F5FFF"/>
    <w:rsid w:val="000F6C36"/>
    <w:rsid w:val="00100144"/>
    <w:rsid w:val="00100950"/>
    <w:rsid w:val="0010623E"/>
    <w:rsid w:val="00107358"/>
    <w:rsid w:val="0011188B"/>
    <w:rsid w:val="00111EB2"/>
    <w:rsid w:val="00112134"/>
    <w:rsid w:val="0011597A"/>
    <w:rsid w:val="00115A95"/>
    <w:rsid w:val="00115AA0"/>
    <w:rsid w:val="00120078"/>
    <w:rsid w:val="00123346"/>
    <w:rsid w:val="001243AC"/>
    <w:rsid w:val="00125E60"/>
    <w:rsid w:val="001270ED"/>
    <w:rsid w:val="00130EED"/>
    <w:rsid w:val="0013218D"/>
    <w:rsid w:val="001324AB"/>
    <w:rsid w:val="00133EB7"/>
    <w:rsid w:val="00136112"/>
    <w:rsid w:val="00136FAC"/>
    <w:rsid w:val="001403AD"/>
    <w:rsid w:val="00140F65"/>
    <w:rsid w:val="0014515D"/>
    <w:rsid w:val="00147034"/>
    <w:rsid w:val="00147CD2"/>
    <w:rsid w:val="001526B8"/>
    <w:rsid w:val="001528A6"/>
    <w:rsid w:val="00152A66"/>
    <w:rsid w:val="00153477"/>
    <w:rsid w:val="001536BD"/>
    <w:rsid w:val="00153C99"/>
    <w:rsid w:val="0016034F"/>
    <w:rsid w:val="00161D7F"/>
    <w:rsid w:val="00163618"/>
    <w:rsid w:val="001638C5"/>
    <w:rsid w:val="0016734E"/>
    <w:rsid w:val="00171221"/>
    <w:rsid w:val="0017195D"/>
    <w:rsid w:val="00173032"/>
    <w:rsid w:val="001757CE"/>
    <w:rsid w:val="001766A2"/>
    <w:rsid w:val="001773CB"/>
    <w:rsid w:val="001775CB"/>
    <w:rsid w:val="00177C13"/>
    <w:rsid w:val="00180D5B"/>
    <w:rsid w:val="00183FAD"/>
    <w:rsid w:val="00184CB3"/>
    <w:rsid w:val="00185852"/>
    <w:rsid w:val="00187180"/>
    <w:rsid w:val="001917A2"/>
    <w:rsid w:val="00193F09"/>
    <w:rsid w:val="00194819"/>
    <w:rsid w:val="00194B1B"/>
    <w:rsid w:val="00196A5A"/>
    <w:rsid w:val="001A00FF"/>
    <w:rsid w:val="001A50FF"/>
    <w:rsid w:val="001A6AEE"/>
    <w:rsid w:val="001A71E0"/>
    <w:rsid w:val="001B1648"/>
    <w:rsid w:val="001B3DCF"/>
    <w:rsid w:val="001B48C9"/>
    <w:rsid w:val="001B66C8"/>
    <w:rsid w:val="001B6E8F"/>
    <w:rsid w:val="001B7592"/>
    <w:rsid w:val="001C0085"/>
    <w:rsid w:val="001C28AD"/>
    <w:rsid w:val="001C7380"/>
    <w:rsid w:val="001D18B6"/>
    <w:rsid w:val="001D2D6A"/>
    <w:rsid w:val="001D3853"/>
    <w:rsid w:val="001D3F6C"/>
    <w:rsid w:val="001D4553"/>
    <w:rsid w:val="001D5708"/>
    <w:rsid w:val="001D7D7E"/>
    <w:rsid w:val="001E068E"/>
    <w:rsid w:val="001E0D53"/>
    <w:rsid w:val="001E3585"/>
    <w:rsid w:val="001E40CC"/>
    <w:rsid w:val="001F006B"/>
    <w:rsid w:val="001F1BEC"/>
    <w:rsid w:val="001F5015"/>
    <w:rsid w:val="001F6566"/>
    <w:rsid w:val="001F669E"/>
    <w:rsid w:val="002001D9"/>
    <w:rsid w:val="002004F0"/>
    <w:rsid w:val="00201FA9"/>
    <w:rsid w:val="00202B2E"/>
    <w:rsid w:val="00205BC7"/>
    <w:rsid w:val="0020712E"/>
    <w:rsid w:val="00211EC3"/>
    <w:rsid w:val="00212238"/>
    <w:rsid w:val="00217607"/>
    <w:rsid w:val="00220868"/>
    <w:rsid w:val="0022107E"/>
    <w:rsid w:val="002221E2"/>
    <w:rsid w:val="0022228B"/>
    <w:rsid w:val="00222B12"/>
    <w:rsid w:val="00224BA5"/>
    <w:rsid w:val="002300A3"/>
    <w:rsid w:val="002372DC"/>
    <w:rsid w:val="002376DE"/>
    <w:rsid w:val="00240A9D"/>
    <w:rsid w:val="00242B90"/>
    <w:rsid w:val="0024342F"/>
    <w:rsid w:val="00245283"/>
    <w:rsid w:val="002456CF"/>
    <w:rsid w:val="0024746E"/>
    <w:rsid w:val="002475AA"/>
    <w:rsid w:val="00250AF2"/>
    <w:rsid w:val="002528C1"/>
    <w:rsid w:val="002531E8"/>
    <w:rsid w:val="0025329B"/>
    <w:rsid w:val="00253E19"/>
    <w:rsid w:val="00257314"/>
    <w:rsid w:val="00257556"/>
    <w:rsid w:val="002617A6"/>
    <w:rsid w:val="00264724"/>
    <w:rsid w:val="002652A0"/>
    <w:rsid w:val="00265416"/>
    <w:rsid w:val="002705B2"/>
    <w:rsid w:val="00272646"/>
    <w:rsid w:val="00272F4F"/>
    <w:rsid w:val="00275740"/>
    <w:rsid w:val="00281363"/>
    <w:rsid w:val="002830BD"/>
    <w:rsid w:val="002850CA"/>
    <w:rsid w:val="0028737C"/>
    <w:rsid w:val="0029163B"/>
    <w:rsid w:val="002927D4"/>
    <w:rsid w:val="0029379C"/>
    <w:rsid w:val="0029463D"/>
    <w:rsid w:val="00294828"/>
    <w:rsid w:val="00295681"/>
    <w:rsid w:val="0029651E"/>
    <w:rsid w:val="002A01F7"/>
    <w:rsid w:val="002A1C3F"/>
    <w:rsid w:val="002A5E0F"/>
    <w:rsid w:val="002A60BA"/>
    <w:rsid w:val="002A6831"/>
    <w:rsid w:val="002B100F"/>
    <w:rsid w:val="002B34CE"/>
    <w:rsid w:val="002B3C63"/>
    <w:rsid w:val="002B5C36"/>
    <w:rsid w:val="002C07A9"/>
    <w:rsid w:val="002D1A6A"/>
    <w:rsid w:val="002D20AA"/>
    <w:rsid w:val="002D49E0"/>
    <w:rsid w:val="002D50DC"/>
    <w:rsid w:val="002D655A"/>
    <w:rsid w:val="002E068C"/>
    <w:rsid w:val="002E2E83"/>
    <w:rsid w:val="002E2EF6"/>
    <w:rsid w:val="002E340B"/>
    <w:rsid w:val="002E4057"/>
    <w:rsid w:val="002E5FF8"/>
    <w:rsid w:val="002F0DAE"/>
    <w:rsid w:val="002F1256"/>
    <w:rsid w:val="002F3FA8"/>
    <w:rsid w:val="002F7D59"/>
    <w:rsid w:val="00301060"/>
    <w:rsid w:val="003013FE"/>
    <w:rsid w:val="00301738"/>
    <w:rsid w:val="00302013"/>
    <w:rsid w:val="003046F2"/>
    <w:rsid w:val="00304C5B"/>
    <w:rsid w:val="003050CB"/>
    <w:rsid w:val="003054D4"/>
    <w:rsid w:val="00305549"/>
    <w:rsid w:val="003057AD"/>
    <w:rsid w:val="00306A41"/>
    <w:rsid w:val="003112B9"/>
    <w:rsid w:val="00311A6A"/>
    <w:rsid w:val="003147F8"/>
    <w:rsid w:val="00316087"/>
    <w:rsid w:val="00317143"/>
    <w:rsid w:val="00317212"/>
    <w:rsid w:val="003217C9"/>
    <w:rsid w:val="003219BA"/>
    <w:rsid w:val="003229D9"/>
    <w:rsid w:val="00323626"/>
    <w:rsid w:val="0032394F"/>
    <w:rsid w:val="0032652D"/>
    <w:rsid w:val="00326698"/>
    <w:rsid w:val="00330288"/>
    <w:rsid w:val="003304AB"/>
    <w:rsid w:val="00330A48"/>
    <w:rsid w:val="00330BDF"/>
    <w:rsid w:val="003311E3"/>
    <w:rsid w:val="00332B48"/>
    <w:rsid w:val="00332D4A"/>
    <w:rsid w:val="003347D7"/>
    <w:rsid w:val="00341604"/>
    <w:rsid w:val="00343916"/>
    <w:rsid w:val="0034563D"/>
    <w:rsid w:val="00345BF6"/>
    <w:rsid w:val="00345FD1"/>
    <w:rsid w:val="0035420D"/>
    <w:rsid w:val="00356708"/>
    <w:rsid w:val="00356DB8"/>
    <w:rsid w:val="00356E35"/>
    <w:rsid w:val="00363F85"/>
    <w:rsid w:val="00370832"/>
    <w:rsid w:val="0037204E"/>
    <w:rsid w:val="00372A75"/>
    <w:rsid w:val="00376B12"/>
    <w:rsid w:val="00381D5B"/>
    <w:rsid w:val="00383417"/>
    <w:rsid w:val="00385DA4"/>
    <w:rsid w:val="003865F1"/>
    <w:rsid w:val="00386E95"/>
    <w:rsid w:val="00387227"/>
    <w:rsid w:val="00391234"/>
    <w:rsid w:val="00391A3C"/>
    <w:rsid w:val="00392588"/>
    <w:rsid w:val="0039289F"/>
    <w:rsid w:val="00394717"/>
    <w:rsid w:val="00394E77"/>
    <w:rsid w:val="003959FA"/>
    <w:rsid w:val="003A0DA7"/>
    <w:rsid w:val="003A1CE3"/>
    <w:rsid w:val="003A2EBA"/>
    <w:rsid w:val="003A43F6"/>
    <w:rsid w:val="003A5824"/>
    <w:rsid w:val="003A7E5C"/>
    <w:rsid w:val="003B1787"/>
    <w:rsid w:val="003B2156"/>
    <w:rsid w:val="003B2FB8"/>
    <w:rsid w:val="003B5997"/>
    <w:rsid w:val="003B5A61"/>
    <w:rsid w:val="003B632F"/>
    <w:rsid w:val="003B69C9"/>
    <w:rsid w:val="003B6B66"/>
    <w:rsid w:val="003B73B2"/>
    <w:rsid w:val="003C0BE6"/>
    <w:rsid w:val="003C1113"/>
    <w:rsid w:val="003C117C"/>
    <w:rsid w:val="003C1D08"/>
    <w:rsid w:val="003C2D09"/>
    <w:rsid w:val="003C3AE9"/>
    <w:rsid w:val="003C3C64"/>
    <w:rsid w:val="003C3CD2"/>
    <w:rsid w:val="003C3E0D"/>
    <w:rsid w:val="003C5553"/>
    <w:rsid w:val="003C683A"/>
    <w:rsid w:val="003D196A"/>
    <w:rsid w:val="003D5F6A"/>
    <w:rsid w:val="003D6E9A"/>
    <w:rsid w:val="003D7C16"/>
    <w:rsid w:val="003E2F94"/>
    <w:rsid w:val="003E3BD4"/>
    <w:rsid w:val="003E51DB"/>
    <w:rsid w:val="003E5492"/>
    <w:rsid w:val="003E7752"/>
    <w:rsid w:val="003F058B"/>
    <w:rsid w:val="003F2D48"/>
    <w:rsid w:val="003F366A"/>
    <w:rsid w:val="003F5415"/>
    <w:rsid w:val="003F5FA9"/>
    <w:rsid w:val="004015EC"/>
    <w:rsid w:val="00401ED9"/>
    <w:rsid w:val="004036C5"/>
    <w:rsid w:val="00403C62"/>
    <w:rsid w:val="00403DEC"/>
    <w:rsid w:val="00403E68"/>
    <w:rsid w:val="00406013"/>
    <w:rsid w:val="00407323"/>
    <w:rsid w:val="004168D1"/>
    <w:rsid w:val="0042075F"/>
    <w:rsid w:val="0042458D"/>
    <w:rsid w:val="00424DDB"/>
    <w:rsid w:val="00425AB0"/>
    <w:rsid w:val="00426705"/>
    <w:rsid w:val="0044073D"/>
    <w:rsid w:val="004420E2"/>
    <w:rsid w:val="00442B14"/>
    <w:rsid w:val="00442E05"/>
    <w:rsid w:val="004460CC"/>
    <w:rsid w:val="0044752D"/>
    <w:rsid w:val="004508D6"/>
    <w:rsid w:val="00450C72"/>
    <w:rsid w:val="00451E19"/>
    <w:rsid w:val="004520DD"/>
    <w:rsid w:val="00452513"/>
    <w:rsid w:val="004540C3"/>
    <w:rsid w:val="0045788C"/>
    <w:rsid w:val="00461434"/>
    <w:rsid w:val="0046178A"/>
    <w:rsid w:val="00461B27"/>
    <w:rsid w:val="0046227A"/>
    <w:rsid w:val="00462A9E"/>
    <w:rsid w:val="00466703"/>
    <w:rsid w:val="0046721C"/>
    <w:rsid w:val="00471BC6"/>
    <w:rsid w:val="004735A6"/>
    <w:rsid w:val="00474BFE"/>
    <w:rsid w:val="00474F1F"/>
    <w:rsid w:val="00475136"/>
    <w:rsid w:val="00477E20"/>
    <w:rsid w:val="004813CE"/>
    <w:rsid w:val="00492C64"/>
    <w:rsid w:val="00492E4D"/>
    <w:rsid w:val="00496203"/>
    <w:rsid w:val="00497513"/>
    <w:rsid w:val="00497867"/>
    <w:rsid w:val="004A0518"/>
    <w:rsid w:val="004A3599"/>
    <w:rsid w:val="004A5753"/>
    <w:rsid w:val="004A5C35"/>
    <w:rsid w:val="004A7BEA"/>
    <w:rsid w:val="004B00F4"/>
    <w:rsid w:val="004B1735"/>
    <w:rsid w:val="004B5017"/>
    <w:rsid w:val="004B71FC"/>
    <w:rsid w:val="004C0102"/>
    <w:rsid w:val="004C01E6"/>
    <w:rsid w:val="004C034F"/>
    <w:rsid w:val="004C042C"/>
    <w:rsid w:val="004C418B"/>
    <w:rsid w:val="004C4841"/>
    <w:rsid w:val="004C7DFE"/>
    <w:rsid w:val="004D7CD6"/>
    <w:rsid w:val="004E1144"/>
    <w:rsid w:val="004E2141"/>
    <w:rsid w:val="004E38BC"/>
    <w:rsid w:val="004E4C14"/>
    <w:rsid w:val="004E4CC9"/>
    <w:rsid w:val="004F2EEB"/>
    <w:rsid w:val="00501128"/>
    <w:rsid w:val="00501970"/>
    <w:rsid w:val="0050300B"/>
    <w:rsid w:val="00503FFF"/>
    <w:rsid w:val="00505FF2"/>
    <w:rsid w:val="00507206"/>
    <w:rsid w:val="00507D6C"/>
    <w:rsid w:val="005104E2"/>
    <w:rsid w:val="005121E7"/>
    <w:rsid w:val="00512D10"/>
    <w:rsid w:val="005135CB"/>
    <w:rsid w:val="005149E5"/>
    <w:rsid w:val="005219B4"/>
    <w:rsid w:val="00521AAE"/>
    <w:rsid w:val="00523ABF"/>
    <w:rsid w:val="00526416"/>
    <w:rsid w:val="00527597"/>
    <w:rsid w:val="005300B5"/>
    <w:rsid w:val="00530F87"/>
    <w:rsid w:val="00531434"/>
    <w:rsid w:val="005315A7"/>
    <w:rsid w:val="00532FA3"/>
    <w:rsid w:val="0053321A"/>
    <w:rsid w:val="005338F8"/>
    <w:rsid w:val="00535D95"/>
    <w:rsid w:val="0053718F"/>
    <w:rsid w:val="005374D4"/>
    <w:rsid w:val="00537509"/>
    <w:rsid w:val="00537959"/>
    <w:rsid w:val="005404D0"/>
    <w:rsid w:val="00541681"/>
    <w:rsid w:val="005428DD"/>
    <w:rsid w:val="00542E36"/>
    <w:rsid w:val="00544DF2"/>
    <w:rsid w:val="00545032"/>
    <w:rsid w:val="00545458"/>
    <w:rsid w:val="005457B2"/>
    <w:rsid w:val="005503F7"/>
    <w:rsid w:val="0055127D"/>
    <w:rsid w:val="00551AE4"/>
    <w:rsid w:val="00551DE1"/>
    <w:rsid w:val="005529AA"/>
    <w:rsid w:val="00553A65"/>
    <w:rsid w:val="0055503E"/>
    <w:rsid w:val="00555194"/>
    <w:rsid w:val="00556F63"/>
    <w:rsid w:val="005606E7"/>
    <w:rsid w:val="0056167A"/>
    <w:rsid w:val="00564250"/>
    <w:rsid w:val="00565AFF"/>
    <w:rsid w:val="00565C19"/>
    <w:rsid w:val="005702EA"/>
    <w:rsid w:val="00572D9A"/>
    <w:rsid w:val="00572E50"/>
    <w:rsid w:val="00572E56"/>
    <w:rsid w:val="00573F47"/>
    <w:rsid w:val="005745A9"/>
    <w:rsid w:val="00575620"/>
    <w:rsid w:val="00576D10"/>
    <w:rsid w:val="00577E18"/>
    <w:rsid w:val="005832AF"/>
    <w:rsid w:val="0058402D"/>
    <w:rsid w:val="005841BD"/>
    <w:rsid w:val="005866DC"/>
    <w:rsid w:val="00587788"/>
    <w:rsid w:val="00587D89"/>
    <w:rsid w:val="00590206"/>
    <w:rsid w:val="00590243"/>
    <w:rsid w:val="0059334F"/>
    <w:rsid w:val="005964C2"/>
    <w:rsid w:val="00597AFE"/>
    <w:rsid w:val="005A32D8"/>
    <w:rsid w:val="005A5914"/>
    <w:rsid w:val="005A5A88"/>
    <w:rsid w:val="005A63F2"/>
    <w:rsid w:val="005B1202"/>
    <w:rsid w:val="005B4331"/>
    <w:rsid w:val="005B5105"/>
    <w:rsid w:val="005B66DC"/>
    <w:rsid w:val="005B6FB7"/>
    <w:rsid w:val="005C181A"/>
    <w:rsid w:val="005C376D"/>
    <w:rsid w:val="005C5223"/>
    <w:rsid w:val="005C7566"/>
    <w:rsid w:val="005D1712"/>
    <w:rsid w:val="005D1832"/>
    <w:rsid w:val="005D1B15"/>
    <w:rsid w:val="005D2218"/>
    <w:rsid w:val="005D2287"/>
    <w:rsid w:val="005D2EC9"/>
    <w:rsid w:val="005D2F6E"/>
    <w:rsid w:val="005D367D"/>
    <w:rsid w:val="005E15B7"/>
    <w:rsid w:val="005E28AB"/>
    <w:rsid w:val="005E4AC0"/>
    <w:rsid w:val="005E4EAE"/>
    <w:rsid w:val="005E57AD"/>
    <w:rsid w:val="005E630B"/>
    <w:rsid w:val="005E705E"/>
    <w:rsid w:val="005F2027"/>
    <w:rsid w:val="005F4204"/>
    <w:rsid w:val="005F6BA5"/>
    <w:rsid w:val="005F77DE"/>
    <w:rsid w:val="005F7A99"/>
    <w:rsid w:val="005F7F59"/>
    <w:rsid w:val="00600E4E"/>
    <w:rsid w:val="00601110"/>
    <w:rsid w:val="00601129"/>
    <w:rsid w:val="00601486"/>
    <w:rsid w:val="0060233F"/>
    <w:rsid w:val="0060347B"/>
    <w:rsid w:val="00606015"/>
    <w:rsid w:val="00606385"/>
    <w:rsid w:val="00606E5D"/>
    <w:rsid w:val="00606F10"/>
    <w:rsid w:val="0060742D"/>
    <w:rsid w:val="006126A1"/>
    <w:rsid w:val="006136CE"/>
    <w:rsid w:val="00613EAD"/>
    <w:rsid w:val="00614D10"/>
    <w:rsid w:val="006173CF"/>
    <w:rsid w:val="00621028"/>
    <w:rsid w:val="006229AC"/>
    <w:rsid w:val="00625BA5"/>
    <w:rsid w:val="00627D65"/>
    <w:rsid w:val="00630AE7"/>
    <w:rsid w:val="006317E5"/>
    <w:rsid w:val="00632295"/>
    <w:rsid w:val="006333B4"/>
    <w:rsid w:val="00643331"/>
    <w:rsid w:val="00643AAF"/>
    <w:rsid w:val="0064412B"/>
    <w:rsid w:val="006470A1"/>
    <w:rsid w:val="0064785B"/>
    <w:rsid w:val="00650202"/>
    <w:rsid w:val="00651D2D"/>
    <w:rsid w:val="00652E6B"/>
    <w:rsid w:val="00654174"/>
    <w:rsid w:val="00655D56"/>
    <w:rsid w:val="00661773"/>
    <w:rsid w:val="00665061"/>
    <w:rsid w:val="0066711B"/>
    <w:rsid w:val="00667A6C"/>
    <w:rsid w:val="00670E07"/>
    <w:rsid w:val="00671921"/>
    <w:rsid w:val="00675121"/>
    <w:rsid w:val="006771CD"/>
    <w:rsid w:val="00677D0A"/>
    <w:rsid w:val="00680382"/>
    <w:rsid w:val="00681194"/>
    <w:rsid w:val="00683BAB"/>
    <w:rsid w:val="00684201"/>
    <w:rsid w:val="006861BA"/>
    <w:rsid w:val="00692F57"/>
    <w:rsid w:val="006937D5"/>
    <w:rsid w:val="00693E0E"/>
    <w:rsid w:val="0069547C"/>
    <w:rsid w:val="006A02B4"/>
    <w:rsid w:val="006A2755"/>
    <w:rsid w:val="006A353F"/>
    <w:rsid w:val="006A4863"/>
    <w:rsid w:val="006A5269"/>
    <w:rsid w:val="006B2CF8"/>
    <w:rsid w:val="006B5F6B"/>
    <w:rsid w:val="006B7461"/>
    <w:rsid w:val="006B780A"/>
    <w:rsid w:val="006C0079"/>
    <w:rsid w:val="006C1501"/>
    <w:rsid w:val="006C1792"/>
    <w:rsid w:val="006C195D"/>
    <w:rsid w:val="006C2638"/>
    <w:rsid w:val="006C2BA0"/>
    <w:rsid w:val="006C5226"/>
    <w:rsid w:val="006C60FD"/>
    <w:rsid w:val="006C794C"/>
    <w:rsid w:val="006D06BC"/>
    <w:rsid w:val="006D1E40"/>
    <w:rsid w:val="006D2BFF"/>
    <w:rsid w:val="006D56A6"/>
    <w:rsid w:val="006D7107"/>
    <w:rsid w:val="006D7D61"/>
    <w:rsid w:val="006E0B43"/>
    <w:rsid w:val="006E0BA7"/>
    <w:rsid w:val="006E27E3"/>
    <w:rsid w:val="006E5247"/>
    <w:rsid w:val="006F1E09"/>
    <w:rsid w:val="006F2D89"/>
    <w:rsid w:val="006F33E7"/>
    <w:rsid w:val="006F3446"/>
    <w:rsid w:val="006F4797"/>
    <w:rsid w:val="006F4C18"/>
    <w:rsid w:val="006F4F34"/>
    <w:rsid w:val="006F59C9"/>
    <w:rsid w:val="006F5CDD"/>
    <w:rsid w:val="006F6528"/>
    <w:rsid w:val="006F7E15"/>
    <w:rsid w:val="0070306B"/>
    <w:rsid w:val="0071196D"/>
    <w:rsid w:val="007120B1"/>
    <w:rsid w:val="00715AC1"/>
    <w:rsid w:val="00716059"/>
    <w:rsid w:val="0072214B"/>
    <w:rsid w:val="00723306"/>
    <w:rsid w:val="007235C0"/>
    <w:rsid w:val="00724962"/>
    <w:rsid w:val="00730F12"/>
    <w:rsid w:val="007315EC"/>
    <w:rsid w:val="00731CA6"/>
    <w:rsid w:val="00732068"/>
    <w:rsid w:val="00734079"/>
    <w:rsid w:val="00734080"/>
    <w:rsid w:val="007362EC"/>
    <w:rsid w:val="00736DD4"/>
    <w:rsid w:val="0073786E"/>
    <w:rsid w:val="007410CC"/>
    <w:rsid w:val="00750E46"/>
    <w:rsid w:val="0075489D"/>
    <w:rsid w:val="007561D5"/>
    <w:rsid w:val="0075662B"/>
    <w:rsid w:val="007576CA"/>
    <w:rsid w:val="0075781B"/>
    <w:rsid w:val="00761973"/>
    <w:rsid w:val="00762309"/>
    <w:rsid w:val="00765070"/>
    <w:rsid w:val="00767EA7"/>
    <w:rsid w:val="00767FF3"/>
    <w:rsid w:val="00770C14"/>
    <w:rsid w:val="007760A0"/>
    <w:rsid w:val="0077694C"/>
    <w:rsid w:val="00782276"/>
    <w:rsid w:val="00784FE7"/>
    <w:rsid w:val="00786D24"/>
    <w:rsid w:val="007870DF"/>
    <w:rsid w:val="00787E14"/>
    <w:rsid w:val="007902A7"/>
    <w:rsid w:val="00792700"/>
    <w:rsid w:val="0079305D"/>
    <w:rsid w:val="00793AF4"/>
    <w:rsid w:val="00795887"/>
    <w:rsid w:val="007A0750"/>
    <w:rsid w:val="007A1634"/>
    <w:rsid w:val="007A216F"/>
    <w:rsid w:val="007A7E4B"/>
    <w:rsid w:val="007B16B1"/>
    <w:rsid w:val="007B212F"/>
    <w:rsid w:val="007B23D5"/>
    <w:rsid w:val="007B6737"/>
    <w:rsid w:val="007B68B3"/>
    <w:rsid w:val="007B68C0"/>
    <w:rsid w:val="007C0AE6"/>
    <w:rsid w:val="007C237E"/>
    <w:rsid w:val="007C241A"/>
    <w:rsid w:val="007C3BF6"/>
    <w:rsid w:val="007C6F2D"/>
    <w:rsid w:val="007D10F8"/>
    <w:rsid w:val="007D1DB5"/>
    <w:rsid w:val="007D21C9"/>
    <w:rsid w:val="007D298D"/>
    <w:rsid w:val="007D577F"/>
    <w:rsid w:val="007D5E7C"/>
    <w:rsid w:val="007E0816"/>
    <w:rsid w:val="007E48CE"/>
    <w:rsid w:val="007E50D9"/>
    <w:rsid w:val="007E5750"/>
    <w:rsid w:val="007E65D5"/>
    <w:rsid w:val="007E6FA4"/>
    <w:rsid w:val="007F07B1"/>
    <w:rsid w:val="007F11EE"/>
    <w:rsid w:val="007F1525"/>
    <w:rsid w:val="007F4B18"/>
    <w:rsid w:val="007F67FB"/>
    <w:rsid w:val="00801012"/>
    <w:rsid w:val="0080503F"/>
    <w:rsid w:val="008072B1"/>
    <w:rsid w:val="00807927"/>
    <w:rsid w:val="008112F4"/>
    <w:rsid w:val="00811E02"/>
    <w:rsid w:val="00814655"/>
    <w:rsid w:val="00815846"/>
    <w:rsid w:val="00815858"/>
    <w:rsid w:val="00815B4A"/>
    <w:rsid w:val="00817834"/>
    <w:rsid w:val="008205EE"/>
    <w:rsid w:val="00820F8C"/>
    <w:rsid w:val="00821797"/>
    <w:rsid w:val="0082370E"/>
    <w:rsid w:val="00824A7D"/>
    <w:rsid w:val="00827781"/>
    <w:rsid w:val="00827E89"/>
    <w:rsid w:val="008327AC"/>
    <w:rsid w:val="00833BC5"/>
    <w:rsid w:val="0083517A"/>
    <w:rsid w:val="00836296"/>
    <w:rsid w:val="00842DD0"/>
    <w:rsid w:val="0084666D"/>
    <w:rsid w:val="00846B81"/>
    <w:rsid w:val="008500D7"/>
    <w:rsid w:val="00852F9F"/>
    <w:rsid w:val="0085427E"/>
    <w:rsid w:val="0085462A"/>
    <w:rsid w:val="00857B21"/>
    <w:rsid w:val="00863E7F"/>
    <w:rsid w:val="00867164"/>
    <w:rsid w:val="008703BE"/>
    <w:rsid w:val="0087237B"/>
    <w:rsid w:val="00872E1D"/>
    <w:rsid w:val="00874221"/>
    <w:rsid w:val="00875BC9"/>
    <w:rsid w:val="0088059C"/>
    <w:rsid w:val="00882784"/>
    <w:rsid w:val="00883A65"/>
    <w:rsid w:val="0088471F"/>
    <w:rsid w:val="00886D35"/>
    <w:rsid w:val="00887570"/>
    <w:rsid w:val="008876F6"/>
    <w:rsid w:val="00887755"/>
    <w:rsid w:val="00887B4C"/>
    <w:rsid w:val="00891997"/>
    <w:rsid w:val="00892248"/>
    <w:rsid w:val="00893762"/>
    <w:rsid w:val="00896511"/>
    <w:rsid w:val="008973B7"/>
    <w:rsid w:val="008A180E"/>
    <w:rsid w:val="008A543C"/>
    <w:rsid w:val="008A70CE"/>
    <w:rsid w:val="008A75FC"/>
    <w:rsid w:val="008B1079"/>
    <w:rsid w:val="008B2A9E"/>
    <w:rsid w:val="008B3F48"/>
    <w:rsid w:val="008B7A1E"/>
    <w:rsid w:val="008C0105"/>
    <w:rsid w:val="008C20E3"/>
    <w:rsid w:val="008C3154"/>
    <w:rsid w:val="008C38F5"/>
    <w:rsid w:val="008C4A2D"/>
    <w:rsid w:val="008C67E3"/>
    <w:rsid w:val="008D0D68"/>
    <w:rsid w:val="008D0DE8"/>
    <w:rsid w:val="008D1B2A"/>
    <w:rsid w:val="008D2F49"/>
    <w:rsid w:val="008D6E5C"/>
    <w:rsid w:val="008D73F9"/>
    <w:rsid w:val="008E128F"/>
    <w:rsid w:val="008E18DB"/>
    <w:rsid w:val="008E4686"/>
    <w:rsid w:val="008E4753"/>
    <w:rsid w:val="008E5228"/>
    <w:rsid w:val="008E7778"/>
    <w:rsid w:val="008E78ED"/>
    <w:rsid w:val="008F0E82"/>
    <w:rsid w:val="008F4EB7"/>
    <w:rsid w:val="008F6B9E"/>
    <w:rsid w:val="008F77AA"/>
    <w:rsid w:val="00900A18"/>
    <w:rsid w:val="00903BAA"/>
    <w:rsid w:val="0090516B"/>
    <w:rsid w:val="009062B7"/>
    <w:rsid w:val="0090726E"/>
    <w:rsid w:val="009078C1"/>
    <w:rsid w:val="009114EE"/>
    <w:rsid w:val="00913A40"/>
    <w:rsid w:val="00914BC0"/>
    <w:rsid w:val="00916C7D"/>
    <w:rsid w:val="009252B7"/>
    <w:rsid w:val="0092566C"/>
    <w:rsid w:val="00927A9B"/>
    <w:rsid w:val="0093098F"/>
    <w:rsid w:val="00930C7C"/>
    <w:rsid w:val="009328FB"/>
    <w:rsid w:val="00934074"/>
    <w:rsid w:val="00935EAE"/>
    <w:rsid w:val="009372E8"/>
    <w:rsid w:val="00937B9B"/>
    <w:rsid w:val="0094197F"/>
    <w:rsid w:val="00943413"/>
    <w:rsid w:val="009447E8"/>
    <w:rsid w:val="00947223"/>
    <w:rsid w:val="00953AB2"/>
    <w:rsid w:val="009577DD"/>
    <w:rsid w:val="009615AB"/>
    <w:rsid w:val="009621C6"/>
    <w:rsid w:val="00966752"/>
    <w:rsid w:val="00966A71"/>
    <w:rsid w:val="009670B0"/>
    <w:rsid w:val="00970578"/>
    <w:rsid w:val="00972B31"/>
    <w:rsid w:val="00980A2E"/>
    <w:rsid w:val="00981041"/>
    <w:rsid w:val="00981D50"/>
    <w:rsid w:val="009829A9"/>
    <w:rsid w:val="00983681"/>
    <w:rsid w:val="009840EE"/>
    <w:rsid w:val="009847D6"/>
    <w:rsid w:val="0098573F"/>
    <w:rsid w:val="0099211B"/>
    <w:rsid w:val="00992EF4"/>
    <w:rsid w:val="009978FA"/>
    <w:rsid w:val="009A033B"/>
    <w:rsid w:val="009A06AD"/>
    <w:rsid w:val="009A0756"/>
    <w:rsid w:val="009A42D7"/>
    <w:rsid w:val="009B0B5A"/>
    <w:rsid w:val="009B1A05"/>
    <w:rsid w:val="009B3534"/>
    <w:rsid w:val="009B4324"/>
    <w:rsid w:val="009B453F"/>
    <w:rsid w:val="009B4C4C"/>
    <w:rsid w:val="009C2003"/>
    <w:rsid w:val="009C34D2"/>
    <w:rsid w:val="009C4EA5"/>
    <w:rsid w:val="009C6ACF"/>
    <w:rsid w:val="009D1ADA"/>
    <w:rsid w:val="009D1CE6"/>
    <w:rsid w:val="009D4650"/>
    <w:rsid w:val="009D63BB"/>
    <w:rsid w:val="009D6D5D"/>
    <w:rsid w:val="009D74EC"/>
    <w:rsid w:val="009E1E20"/>
    <w:rsid w:val="009E4574"/>
    <w:rsid w:val="009E4C69"/>
    <w:rsid w:val="009E4FFE"/>
    <w:rsid w:val="009E6BE7"/>
    <w:rsid w:val="009E7B94"/>
    <w:rsid w:val="009F0E0D"/>
    <w:rsid w:val="009F28A0"/>
    <w:rsid w:val="009F47F0"/>
    <w:rsid w:val="00A00B98"/>
    <w:rsid w:val="00A01701"/>
    <w:rsid w:val="00A06125"/>
    <w:rsid w:val="00A10AC0"/>
    <w:rsid w:val="00A1121C"/>
    <w:rsid w:val="00A11A08"/>
    <w:rsid w:val="00A12540"/>
    <w:rsid w:val="00A12D59"/>
    <w:rsid w:val="00A1338D"/>
    <w:rsid w:val="00A1624C"/>
    <w:rsid w:val="00A2057F"/>
    <w:rsid w:val="00A21FD1"/>
    <w:rsid w:val="00A30145"/>
    <w:rsid w:val="00A36C8F"/>
    <w:rsid w:val="00A37899"/>
    <w:rsid w:val="00A37954"/>
    <w:rsid w:val="00A37B03"/>
    <w:rsid w:val="00A37DD3"/>
    <w:rsid w:val="00A40665"/>
    <w:rsid w:val="00A4133F"/>
    <w:rsid w:val="00A41434"/>
    <w:rsid w:val="00A41B5F"/>
    <w:rsid w:val="00A4285E"/>
    <w:rsid w:val="00A429CE"/>
    <w:rsid w:val="00A43F9A"/>
    <w:rsid w:val="00A4400D"/>
    <w:rsid w:val="00A5038F"/>
    <w:rsid w:val="00A52494"/>
    <w:rsid w:val="00A52E50"/>
    <w:rsid w:val="00A57EE0"/>
    <w:rsid w:val="00A618A5"/>
    <w:rsid w:val="00A640AA"/>
    <w:rsid w:val="00A642FB"/>
    <w:rsid w:val="00A660E0"/>
    <w:rsid w:val="00A6748B"/>
    <w:rsid w:val="00A674D3"/>
    <w:rsid w:val="00A67DD8"/>
    <w:rsid w:val="00A704BE"/>
    <w:rsid w:val="00A70FE8"/>
    <w:rsid w:val="00A744D6"/>
    <w:rsid w:val="00A757B7"/>
    <w:rsid w:val="00A75C22"/>
    <w:rsid w:val="00A76224"/>
    <w:rsid w:val="00A76BF2"/>
    <w:rsid w:val="00A77299"/>
    <w:rsid w:val="00A81120"/>
    <w:rsid w:val="00A8161A"/>
    <w:rsid w:val="00A81ABB"/>
    <w:rsid w:val="00A83896"/>
    <w:rsid w:val="00A8535E"/>
    <w:rsid w:val="00A86769"/>
    <w:rsid w:val="00A9246C"/>
    <w:rsid w:val="00A93CD9"/>
    <w:rsid w:val="00A94078"/>
    <w:rsid w:val="00A94162"/>
    <w:rsid w:val="00A9599D"/>
    <w:rsid w:val="00AA071A"/>
    <w:rsid w:val="00AA0BC4"/>
    <w:rsid w:val="00AA1867"/>
    <w:rsid w:val="00AA563A"/>
    <w:rsid w:val="00AA65B6"/>
    <w:rsid w:val="00AA7905"/>
    <w:rsid w:val="00AB0E97"/>
    <w:rsid w:val="00AB1F88"/>
    <w:rsid w:val="00AB2DF4"/>
    <w:rsid w:val="00AB5288"/>
    <w:rsid w:val="00AB6F9C"/>
    <w:rsid w:val="00AC032F"/>
    <w:rsid w:val="00AC3BEE"/>
    <w:rsid w:val="00AC3F47"/>
    <w:rsid w:val="00AC6B15"/>
    <w:rsid w:val="00AC74C5"/>
    <w:rsid w:val="00AD00FA"/>
    <w:rsid w:val="00AD065D"/>
    <w:rsid w:val="00AD15E0"/>
    <w:rsid w:val="00AD1C24"/>
    <w:rsid w:val="00AD3E36"/>
    <w:rsid w:val="00AD6EE8"/>
    <w:rsid w:val="00AD72AE"/>
    <w:rsid w:val="00AE00D2"/>
    <w:rsid w:val="00AE0727"/>
    <w:rsid w:val="00AE399D"/>
    <w:rsid w:val="00AE41BA"/>
    <w:rsid w:val="00AE7762"/>
    <w:rsid w:val="00AE7B43"/>
    <w:rsid w:val="00B029E7"/>
    <w:rsid w:val="00B03200"/>
    <w:rsid w:val="00B04FC4"/>
    <w:rsid w:val="00B06B3A"/>
    <w:rsid w:val="00B100DB"/>
    <w:rsid w:val="00B10DEE"/>
    <w:rsid w:val="00B13209"/>
    <w:rsid w:val="00B1482B"/>
    <w:rsid w:val="00B17F25"/>
    <w:rsid w:val="00B20FA7"/>
    <w:rsid w:val="00B21FBC"/>
    <w:rsid w:val="00B24EC1"/>
    <w:rsid w:val="00B27EFE"/>
    <w:rsid w:val="00B3101F"/>
    <w:rsid w:val="00B311BB"/>
    <w:rsid w:val="00B31409"/>
    <w:rsid w:val="00B3184B"/>
    <w:rsid w:val="00B3373C"/>
    <w:rsid w:val="00B33BA1"/>
    <w:rsid w:val="00B342C6"/>
    <w:rsid w:val="00B34A75"/>
    <w:rsid w:val="00B34E99"/>
    <w:rsid w:val="00B415E6"/>
    <w:rsid w:val="00B418F3"/>
    <w:rsid w:val="00B441D2"/>
    <w:rsid w:val="00B44F3F"/>
    <w:rsid w:val="00B454A7"/>
    <w:rsid w:val="00B46EB9"/>
    <w:rsid w:val="00B47E25"/>
    <w:rsid w:val="00B47E76"/>
    <w:rsid w:val="00B5008E"/>
    <w:rsid w:val="00B517BA"/>
    <w:rsid w:val="00B51C12"/>
    <w:rsid w:val="00B52303"/>
    <w:rsid w:val="00B52D17"/>
    <w:rsid w:val="00B5656B"/>
    <w:rsid w:val="00B56BAE"/>
    <w:rsid w:val="00B60A94"/>
    <w:rsid w:val="00B641DC"/>
    <w:rsid w:val="00B64917"/>
    <w:rsid w:val="00B6521D"/>
    <w:rsid w:val="00B6600D"/>
    <w:rsid w:val="00B675B0"/>
    <w:rsid w:val="00B70C47"/>
    <w:rsid w:val="00B72A7B"/>
    <w:rsid w:val="00B73C18"/>
    <w:rsid w:val="00B76E43"/>
    <w:rsid w:val="00B80E3F"/>
    <w:rsid w:val="00B81397"/>
    <w:rsid w:val="00B82D23"/>
    <w:rsid w:val="00B831F3"/>
    <w:rsid w:val="00B85713"/>
    <w:rsid w:val="00B90220"/>
    <w:rsid w:val="00B92D49"/>
    <w:rsid w:val="00B935AD"/>
    <w:rsid w:val="00B93FBA"/>
    <w:rsid w:val="00B95952"/>
    <w:rsid w:val="00B95E56"/>
    <w:rsid w:val="00BA109C"/>
    <w:rsid w:val="00BA5D81"/>
    <w:rsid w:val="00BA5FC1"/>
    <w:rsid w:val="00BA7220"/>
    <w:rsid w:val="00BB058E"/>
    <w:rsid w:val="00BB13EA"/>
    <w:rsid w:val="00BB3B75"/>
    <w:rsid w:val="00BB79B5"/>
    <w:rsid w:val="00BC0C4A"/>
    <w:rsid w:val="00BC0C5D"/>
    <w:rsid w:val="00BC2BA5"/>
    <w:rsid w:val="00BC2E4B"/>
    <w:rsid w:val="00BC3F2A"/>
    <w:rsid w:val="00BC4D6C"/>
    <w:rsid w:val="00BC4E93"/>
    <w:rsid w:val="00BC4EC1"/>
    <w:rsid w:val="00BC59CE"/>
    <w:rsid w:val="00BC7C06"/>
    <w:rsid w:val="00BD0175"/>
    <w:rsid w:val="00BD0DE1"/>
    <w:rsid w:val="00BD4675"/>
    <w:rsid w:val="00BD5E29"/>
    <w:rsid w:val="00BD72EB"/>
    <w:rsid w:val="00BD7825"/>
    <w:rsid w:val="00BE08AA"/>
    <w:rsid w:val="00BE3891"/>
    <w:rsid w:val="00BE4155"/>
    <w:rsid w:val="00BE5CBF"/>
    <w:rsid w:val="00BF0BEA"/>
    <w:rsid w:val="00BF1D9B"/>
    <w:rsid w:val="00BF4BEF"/>
    <w:rsid w:val="00C03088"/>
    <w:rsid w:val="00C06323"/>
    <w:rsid w:val="00C07155"/>
    <w:rsid w:val="00C07211"/>
    <w:rsid w:val="00C13C90"/>
    <w:rsid w:val="00C1426F"/>
    <w:rsid w:val="00C150D8"/>
    <w:rsid w:val="00C17869"/>
    <w:rsid w:val="00C17FDC"/>
    <w:rsid w:val="00C203E9"/>
    <w:rsid w:val="00C20C14"/>
    <w:rsid w:val="00C21280"/>
    <w:rsid w:val="00C2138C"/>
    <w:rsid w:val="00C22DD9"/>
    <w:rsid w:val="00C2537E"/>
    <w:rsid w:val="00C25F7C"/>
    <w:rsid w:val="00C26B73"/>
    <w:rsid w:val="00C278BC"/>
    <w:rsid w:val="00C30999"/>
    <w:rsid w:val="00C30FA5"/>
    <w:rsid w:val="00C31D46"/>
    <w:rsid w:val="00C329A0"/>
    <w:rsid w:val="00C36FA4"/>
    <w:rsid w:val="00C41E26"/>
    <w:rsid w:val="00C42ED4"/>
    <w:rsid w:val="00C43FAF"/>
    <w:rsid w:val="00C4444B"/>
    <w:rsid w:val="00C44C79"/>
    <w:rsid w:val="00C44E4C"/>
    <w:rsid w:val="00C50984"/>
    <w:rsid w:val="00C51119"/>
    <w:rsid w:val="00C51F14"/>
    <w:rsid w:val="00C524A3"/>
    <w:rsid w:val="00C52BA9"/>
    <w:rsid w:val="00C52CAE"/>
    <w:rsid w:val="00C54605"/>
    <w:rsid w:val="00C56A89"/>
    <w:rsid w:val="00C5727F"/>
    <w:rsid w:val="00C60AC4"/>
    <w:rsid w:val="00C656A9"/>
    <w:rsid w:val="00C67412"/>
    <w:rsid w:val="00C702F1"/>
    <w:rsid w:val="00C713A2"/>
    <w:rsid w:val="00C722FE"/>
    <w:rsid w:val="00C7764B"/>
    <w:rsid w:val="00C77725"/>
    <w:rsid w:val="00C8014D"/>
    <w:rsid w:val="00C81434"/>
    <w:rsid w:val="00C828E8"/>
    <w:rsid w:val="00C8586D"/>
    <w:rsid w:val="00C87529"/>
    <w:rsid w:val="00C95625"/>
    <w:rsid w:val="00CA1FCA"/>
    <w:rsid w:val="00CA30C2"/>
    <w:rsid w:val="00CB186E"/>
    <w:rsid w:val="00CB1875"/>
    <w:rsid w:val="00CB1FCE"/>
    <w:rsid w:val="00CB2782"/>
    <w:rsid w:val="00CB2CCA"/>
    <w:rsid w:val="00CB2DDA"/>
    <w:rsid w:val="00CC38BE"/>
    <w:rsid w:val="00CC48E5"/>
    <w:rsid w:val="00CC6954"/>
    <w:rsid w:val="00CC786D"/>
    <w:rsid w:val="00CD375E"/>
    <w:rsid w:val="00CD6E56"/>
    <w:rsid w:val="00CE155B"/>
    <w:rsid w:val="00CE2256"/>
    <w:rsid w:val="00CE2A8F"/>
    <w:rsid w:val="00CE4892"/>
    <w:rsid w:val="00CE504E"/>
    <w:rsid w:val="00CE5D63"/>
    <w:rsid w:val="00CE6F60"/>
    <w:rsid w:val="00CE7CAA"/>
    <w:rsid w:val="00CF01D5"/>
    <w:rsid w:val="00CF2770"/>
    <w:rsid w:val="00CF2E07"/>
    <w:rsid w:val="00CF301C"/>
    <w:rsid w:val="00CF5552"/>
    <w:rsid w:val="00D002D2"/>
    <w:rsid w:val="00D011E7"/>
    <w:rsid w:val="00D017FB"/>
    <w:rsid w:val="00D01F97"/>
    <w:rsid w:val="00D02044"/>
    <w:rsid w:val="00D0362F"/>
    <w:rsid w:val="00D03F8E"/>
    <w:rsid w:val="00D1155C"/>
    <w:rsid w:val="00D137B9"/>
    <w:rsid w:val="00D138CA"/>
    <w:rsid w:val="00D138D0"/>
    <w:rsid w:val="00D14192"/>
    <w:rsid w:val="00D141F2"/>
    <w:rsid w:val="00D2002C"/>
    <w:rsid w:val="00D209AB"/>
    <w:rsid w:val="00D223DE"/>
    <w:rsid w:val="00D2283A"/>
    <w:rsid w:val="00D259E8"/>
    <w:rsid w:val="00D2692E"/>
    <w:rsid w:val="00D27481"/>
    <w:rsid w:val="00D31A38"/>
    <w:rsid w:val="00D31CF3"/>
    <w:rsid w:val="00D32320"/>
    <w:rsid w:val="00D325C2"/>
    <w:rsid w:val="00D3556A"/>
    <w:rsid w:val="00D4072D"/>
    <w:rsid w:val="00D4400E"/>
    <w:rsid w:val="00D57BC6"/>
    <w:rsid w:val="00D57FAA"/>
    <w:rsid w:val="00D601A3"/>
    <w:rsid w:val="00D60EDE"/>
    <w:rsid w:val="00D63252"/>
    <w:rsid w:val="00D63A24"/>
    <w:rsid w:val="00D6666F"/>
    <w:rsid w:val="00D6678F"/>
    <w:rsid w:val="00D669D3"/>
    <w:rsid w:val="00D66EC0"/>
    <w:rsid w:val="00D672E0"/>
    <w:rsid w:val="00D7055A"/>
    <w:rsid w:val="00D7187A"/>
    <w:rsid w:val="00D71F6A"/>
    <w:rsid w:val="00D736DA"/>
    <w:rsid w:val="00D772C6"/>
    <w:rsid w:val="00D77BBD"/>
    <w:rsid w:val="00D80828"/>
    <w:rsid w:val="00D82CE3"/>
    <w:rsid w:val="00D83634"/>
    <w:rsid w:val="00D836E0"/>
    <w:rsid w:val="00D83BBE"/>
    <w:rsid w:val="00D84479"/>
    <w:rsid w:val="00D8626F"/>
    <w:rsid w:val="00D87471"/>
    <w:rsid w:val="00D90A02"/>
    <w:rsid w:val="00D9178F"/>
    <w:rsid w:val="00D91F21"/>
    <w:rsid w:val="00DA1D52"/>
    <w:rsid w:val="00DA41F9"/>
    <w:rsid w:val="00DA50E6"/>
    <w:rsid w:val="00DA6A4F"/>
    <w:rsid w:val="00DA6FD0"/>
    <w:rsid w:val="00DB0247"/>
    <w:rsid w:val="00DB1BF5"/>
    <w:rsid w:val="00DB6749"/>
    <w:rsid w:val="00DC1CB2"/>
    <w:rsid w:val="00DC265E"/>
    <w:rsid w:val="00DC33FD"/>
    <w:rsid w:val="00DC42BF"/>
    <w:rsid w:val="00DC46D4"/>
    <w:rsid w:val="00DC61D6"/>
    <w:rsid w:val="00DC72CE"/>
    <w:rsid w:val="00DD0D73"/>
    <w:rsid w:val="00DD1BD6"/>
    <w:rsid w:val="00DD1DE9"/>
    <w:rsid w:val="00DD2ECE"/>
    <w:rsid w:val="00DD3114"/>
    <w:rsid w:val="00DD4851"/>
    <w:rsid w:val="00DD51AA"/>
    <w:rsid w:val="00DD7B7E"/>
    <w:rsid w:val="00DE10F6"/>
    <w:rsid w:val="00DE36D9"/>
    <w:rsid w:val="00DE4729"/>
    <w:rsid w:val="00DE5F20"/>
    <w:rsid w:val="00DF1BF1"/>
    <w:rsid w:val="00DF269F"/>
    <w:rsid w:val="00DF4A1C"/>
    <w:rsid w:val="00DF5019"/>
    <w:rsid w:val="00DF736E"/>
    <w:rsid w:val="00E01A3C"/>
    <w:rsid w:val="00E028D2"/>
    <w:rsid w:val="00E04163"/>
    <w:rsid w:val="00E13DCA"/>
    <w:rsid w:val="00E161A3"/>
    <w:rsid w:val="00E2359C"/>
    <w:rsid w:val="00E2787D"/>
    <w:rsid w:val="00E35905"/>
    <w:rsid w:val="00E35BB9"/>
    <w:rsid w:val="00E36BCA"/>
    <w:rsid w:val="00E37385"/>
    <w:rsid w:val="00E402AF"/>
    <w:rsid w:val="00E42B82"/>
    <w:rsid w:val="00E43D2D"/>
    <w:rsid w:val="00E46C33"/>
    <w:rsid w:val="00E46C79"/>
    <w:rsid w:val="00E5215B"/>
    <w:rsid w:val="00E54C17"/>
    <w:rsid w:val="00E57E86"/>
    <w:rsid w:val="00E60340"/>
    <w:rsid w:val="00E60502"/>
    <w:rsid w:val="00E6201B"/>
    <w:rsid w:val="00E62A15"/>
    <w:rsid w:val="00E63EEB"/>
    <w:rsid w:val="00E65387"/>
    <w:rsid w:val="00E65D86"/>
    <w:rsid w:val="00E671ED"/>
    <w:rsid w:val="00E6795A"/>
    <w:rsid w:val="00E714E1"/>
    <w:rsid w:val="00E723E8"/>
    <w:rsid w:val="00E745D9"/>
    <w:rsid w:val="00E77476"/>
    <w:rsid w:val="00E8216F"/>
    <w:rsid w:val="00E84E10"/>
    <w:rsid w:val="00E85AED"/>
    <w:rsid w:val="00E9037C"/>
    <w:rsid w:val="00E916D9"/>
    <w:rsid w:val="00E93BC4"/>
    <w:rsid w:val="00E958E2"/>
    <w:rsid w:val="00E96565"/>
    <w:rsid w:val="00E970BD"/>
    <w:rsid w:val="00E97CCF"/>
    <w:rsid w:val="00EA4E58"/>
    <w:rsid w:val="00EA52E0"/>
    <w:rsid w:val="00EA68C5"/>
    <w:rsid w:val="00EA7C07"/>
    <w:rsid w:val="00EB3092"/>
    <w:rsid w:val="00EB3410"/>
    <w:rsid w:val="00EB3D0E"/>
    <w:rsid w:val="00EB4732"/>
    <w:rsid w:val="00EB72F3"/>
    <w:rsid w:val="00EB73FA"/>
    <w:rsid w:val="00EC1863"/>
    <w:rsid w:val="00EC3BEB"/>
    <w:rsid w:val="00EC423F"/>
    <w:rsid w:val="00EC5C5C"/>
    <w:rsid w:val="00EC7D75"/>
    <w:rsid w:val="00ED569B"/>
    <w:rsid w:val="00ED68E1"/>
    <w:rsid w:val="00ED74FC"/>
    <w:rsid w:val="00EE1BD2"/>
    <w:rsid w:val="00EE3A03"/>
    <w:rsid w:val="00EE4216"/>
    <w:rsid w:val="00EE5A16"/>
    <w:rsid w:val="00EE7213"/>
    <w:rsid w:val="00EF1E15"/>
    <w:rsid w:val="00EF4648"/>
    <w:rsid w:val="00EF522C"/>
    <w:rsid w:val="00F00067"/>
    <w:rsid w:val="00F00419"/>
    <w:rsid w:val="00F0166E"/>
    <w:rsid w:val="00F03FEF"/>
    <w:rsid w:val="00F07AA9"/>
    <w:rsid w:val="00F11359"/>
    <w:rsid w:val="00F1150C"/>
    <w:rsid w:val="00F124D9"/>
    <w:rsid w:val="00F20615"/>
    <w:rsid w:val="00F22452"/>
    <w:rsid w:val="00F23376"/>
    <w:rsid w:val="00F26B77"/>
    <w:rsid w:val="00F3059C"/>
    <w:rsid w:val="00F30677"/>
    <w:rsid w:val="00F30D5D"/>
    <w:rsid w:val="00F3269E"/>
    <w:rsid w:val="00F32DE8"/>
    <w:rsid w:val="00F36732"/>
    <w:rsid w:val="00F36C55"/>
    <w:rsid w:val="00F42ADB"/>
    <w:rsid w:val="00F4495A"/>
    <w:rsid w:val="00F45450"/>
    <w:rsid w:val="00F45DD7"/>
    <w:rsid w:val="00F461C5"/>
    <w:rsid w:val="00F46957"/>
    <w:rsid w:val="00F5003B"/>
    <w:rsid w:val="00F5031F"/>
    <w:rsid w:val="00F56FA8"/>
    <w:rsid w:val="00F60074"/>
    <w:rsid w:val="00F603D9"/>
    <w:rsid w:val="00F61D77"/>
    <w:rsid w:val="00F62860"/>
    <w:rsid w:val="00F62DEC"/>
    <w:rsid w:val="00F6716A"/>
    <w:rsid w:val="00F6741A"/>
    <w:rsid w:val="00F76DFD"/>
    <w:rsid w:val="00F77BAA"/>
    <w:rsid w:val="00F80C00"/>
    <w:rsid w:val="00F80E81"/>
    <w:rsid w:val="00F836E2"/>
    <w:rsid w:val="00F85D5B"/>
    <w:rsid w:val="00F85FF5"/>
    <w:rsid w:val="00F86E1A"/>
    <w:rsid w:val="00F87C83"/>
    <w:rsid w:val="00F902EA"/>
    <w:rsid w:val="00F91F13"/>
    <w:rsid w:val="00F931D6"/>
    <w:rsid w:val="00F95094"/>
    <w:rsid w:val="00F9537E"/>
    <w:rsid w:val="00F96460"/>
    <w:rsid w:val="00F97656"/>
    <w:rsid w:val="00FA16BD"/>
    <w:rsid w:val="00FA1A2A"/>
    <w:rsid w:val="00FA2706"/>
    <w:rsid w:val="00FA35E3"/>
    <w:rsid w:val="00FA3DB9"/>
    <w:rsid w:val="00FA4B1D"/>
    <w:rsid w:val="00FA5198"/>
    <w:rsid w:val="00FA7BBE"/>
    <w:rsid w:val="00FA7E35"/>
    <w:rsid w:val="00FA7E94"/>
    <w:rsid w:val="00FB0B11"/>
    <w:rsid w:val="00FB2632"/>
    <w:rsid w:val="00FB5388"/>
    <w:rsid w:val="00FB5C6E"/>
    <w:rsid w:val="00FC0B00"/>
    <w:rsid w:val="00FC0E1B"/>
    <w:rsid w:val="00FC1528"/>
    <w:rsid w:val="00FC15FC"/>
    <w:rsid w:val="00FC34BB"/>
    <w:rsid w:val="00FD1940"/>
    <w:rsid w:val="00FD299C"/>
    <w:rsid w:val="00FD2CB2"/>
    <w:rsid w:val="00FD4DE0"/>
    <w:rsid w:val="00FD4F04"/>
    <w:rsid w:val="00FD61E7"/>
    <w:rsid w:val="00FE069E"/>
    <w:rsid w:val="00FE130A"/>
    <w:rsid w:val="00FE1908"/>
    <w:rsid w:val="00FE308B"/>
    <w:rsid w:val="00FE54E6"/>
    <w:rsid w:val="00FE679C"/>
    <w:rsid w:val="00FE6C23"/>
    <w:rsid w:val="00FE7B84"/>
    <w:rsid w:val="00FF07E9"/>
    <w:rsid w:val="00FF39BF"/>
    <w:rsid w:val="00FF39F0"/>
    <w:rsid w:val="00FF6915"/>
    <w:rsid w:val="00FF6E98"/>
    <w:rsid w:val="00FF6F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AEAA41"/>
  <w15:docId w15:val="{5185B74B-99DB-4C81-B070-897999E9C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01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C31D46"/>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2">
    <w:name w:val="heading 2"/>
    <w:basedOn w:val="a"/>
    <w:next w:val="a"/>
    <w:link w:val="20"/>
    <w:qFormat/>
    <w:rsid w:val="00B82D23"/>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0712E"/>
    <w:rPr>
      <w:sz w:val="22"/>
    </w:rPr>
  </w:style>
  <w:style w:type="character" w:customStyle="1" w:styleId="a4">
    <w:name w:val="Основной текст Знак"/>
    <w:basedOn w:val="a0"/>
    <w:link w:val="a3"/>
    <w:rsid w:val="0020712E"/>
    <w:rPr>
      <w:rFonts w:ascii="Times New Roman" w:eastAsia="Times New Roman" w:hAnsi="Times New Roman" w:cs="Times New Roman"/>
      <w:szCs w:val="20"/>
      <w:lang w:eastAsia="ru-RU"/>
    </w:rPr>
  </w:style>
  <w:style w:type="paragraph" w:styleId="a5">
    <w:name w:val="header"/>
    <w:aliases w:val="he"/>
    <w:basedOn w:val="a"/>
    <w:link w:val="a6"/>
    <w:rsid w:val="0020712E"/>
    <w:pPr>
      <w:tabs>
        <w:tab w:val="center" w:pos="4677"/>
        <w:tab w:val="right" w:pos="9355"/>
      </w:tabs>
    </w:pPr>
  </w:style>
  <w:style w:type="character" w:customStyle="1" w:styleId="a6">
    <w:name w:val="Верхний колонтитул Знак"/>
    <w:aliases w:val="he Знак"/>
    <w:basedOn w:val="a0"/>
    <w:link w:val="a5"/>
    <w:rsid w:val="0020712E"/>
    <w:rPr>
      <w:rFonts w:ascii="Times New Roman" w:eastAsia="Times New Roman" w:hAnsi="Times New Roman" w:cs="Times New Roman"/>
      <w:sz w:val="20"/>
      <w:szCs w:val="20"/>
      <w:lang w:eastAsia="ru-RU"/>
    </w:rPr>
  </w:style>
  <w:style w:type="paragraph" w:styleId="a7">
    <w:name w:val="No Spacing"/>
    <w:link w:val="a8"/>
    <w:uiPriority w:val="1"/>
    <w:qFormat/>
    <w:rsid w:val="0020712E"/>
    <w:pPr>
      <w:spacing w:after="0" w:line="240" w:lineRule="auto"/>
      <w:ind w:firstLine="567"/>
      <w:jc w:val="both"/>
    </w:pPr>
    <w:rPr>
      <w:rFonts w:ascii="Times New Roman" w:eastAsia="Times New Roman" w:hAnsi="Times New Roman" w:cs="Times New Roman"/>
      <w:snapToGrid w:val="0"/>
      <w:sz w:val="28"/>
      <w:szCs w:val="28"/>
      <w:lang w:eastAsia="ru-RU"/>
    </w:rPr>
  </w:style>
  <w:style w:type="paragraph" w:styleId="a9">
    <w:name w:val="footer"/>
    <w:basedOn w:val="a"/>
    <w:link w:val="aa"/>
    <w:rsid w:val="0020712E"/>
    <w:pPr>
      <w:tabs>
        <w:tab w:val="center" w:pos="4677"/>
        <w:tab w:val="right" w:pos="9355"/>
      </w:tabs>
    </w:pPr>
  </w:style>
  <w:style w:type="character" w:customStyle="1" w:styleId="aa">
    <w:name w:val="Нижний колонтитул Знак"/>
    <w:basedOn w:val="a0"/>
    <w:link w:val="a9"/>
    <w:rsid w:val="0020712E"/>
    <w:rPr>
      <w:rFonts w:ascii="Times New Roman" w:eastAsia="Times New Roman" w:hAnsi="Times New Roman" w:cs="Times New Roman"/>
      <w:sz w:val="20"/>
      <w:szCs w:val="20"/>
      <w:lang w:eastAsia="ru-RU"/>
    </w:rPr>
  </w:style>
  <w:style w:type="character" w:styleId="ab">
    <w:name w:val="Strong"/>
    <w:uiPriority w:val="22"/>
    <w:qFormat/>
    <w:rsid w:val="0020712E"/>
    <w:rPr>
      <w:b/>
      <w:bCs/>
    </w:rPr>
  </w:style>
  <w:style w:type="paragraph" w:customStyle="1" w:styleId="11">
    <w:name w:val="Абзац списка1"/>
    <w:basedOn w:val="a"/>
    <w:rsid w:val="0020712E"/>
    <w:pPr>
      <w:ind w:left="720"/>
    </w:pPr>
    <w:rPr>
      <w:sz w:val="24"/>
      <w:lang w:val="en-GB"/>
    </w:rPr>
  </w:style>
  <w:style w:type="paragraph" w:styleId="21">
    <w:name w:val="Body Text Indent 2"/>
    <w:basedOn w:val="a"/>
    <w:link w:val="22"/>
    <w:rsid w:val="0020712E"/>
    <w:pPr>
      <w:spacing w:after="120" w:line="480" w:lineRule="auto"/>
      <w:ind w:left="283"/>
    </w:pPr>
  </w:style>
  <w:style w:type="character" w:customStyle="1" w:styleId="22">
    <w:name w:val="Основной текст с отступом 2 Знак"/>
    <w:basedOn w:val="a0"/>
    <w:link w:val="21"/>
    <w:rsid w:val="0020712E"/>
    <w:rPr>
      <w:rFonts w:ascii="Times New Roman" w:eastAsia="Times New Roman" w:hAnsi="Times New Roman" w:cs="Times New Roman"/>
      <w:sz w:val="20"/>
      <w:szCs w:val="20"/>
      <w:lang w:eastAsia="ru-RU"/>
    </w:rPr>
  </w:style>
  <w:style w:type="paragraph" w:styleId="ac">
    <w:name w:val="List Paragraph"/>
    <w:aliases w:val="Bullet List,FooterText,numbered,List_Paragraph,Multilevel para_II,List Paragraph (numbered (a)),Numbered list,List Paragraph1,Содержание. 2 уровень,Заголовок_3,Use Case List Paragraph,Абзац списка не нумерованный,lp,UL"/>
    <w:basedOn w:val="a"/>
    <w:link w:val="ad"/>
    <w:uiPriority w:val="34"/>
    <w:qFormat/>
    <w:rsid w:val="0020712E"/>
    <w:pPr>
      <w:ind w:left="708"/>
    </w:pPr>
  </w:style>
  <w:style w:type="paragraph" w:customStyle="1" w:styleId="p1">
    <w:name w:val="p1_ПУНКТ"/>
    <w:basedOn w:val="a"/>
    <w:next w:val="a"/>
    <w:rsid w:val="0020712E"/>
    <w:pPr>
      <w:numPr>
        <w:ilvl w:val="1"/>
        <w:numId w:val="3"/>
      </w:numPr>
      <w:tabs>
        <w:tab w:val="clear" w:pos="690"/>
        <w:tab w:val="num" w:pos="360"/>
      </w:tabs>
      <w:ind w:left="0"/>
      <w:jc w:val="both"/>
    </w:pPr>
    <w:rPr>
      <w:b/>
      <w:caps/>
      <w:sz w:val="24"/>
      <w:szCs w:val="24"/>
    </w:rPr>
  </w:style>
  <w:style w:type="paragraph" w:customStyle="1" w:styleId="23">
    <w:name w:val="р2_Пункт"/>
    <w:basedOn w:val="p1"/>
    <w:rsid w:val="0020712E"/>
    <w:pPr>
      <w:tabs>
        <w:tab w:val="clear" w:pos="360"/>
        <w:tab w:val="num" w:pos="690"/>
      </w:tabs>
      <w:ind w:left="180"/>
    </w:pPr>
    <w:rPr>
      <w:b w:val="0"/>
      <w:caps w:val="0"/>
    </w:rPr>
  </w:style>
  <w:style w:type="paragraph" w:styleId="ae">
    <w:name w:val="Normal (Web)"/>
    <w:basedOn w:val="a"/>
    <w:uiPriority w:val="99"/>
    <w:unhideWhenUsed/>
    <w:rsid w:val="0020712E"/>
    <w:pPr>
      <w:spacing w:before="100" w:beforeAutospacing="1" w:after="100" w:afterAutospacing="1"/>
    </w:pPr>
    <w:rPr>
      <w:sz w:val="24"/>
      <w:szCs w:val="24"/>
    </w:rPr>
  </w:style>
  <w:style w:type="paragraph" w:styleId="af">
    <w:name w:val="Balloon Text"/>
    <w:basedOn w:val="a"/>
    <w:link w:val="af0"/>
    <w:uiPriority w:val="99"/>
    <w:semiHidden/>
    <w:unhideWhenUsed/>
    <w:rsid w:val="0020712E"/>
    <w:rPr>
      <w:rFonts w:ascii="Tahoma" w:hAnsi="Tahoma" w:cs="Tahoma"/>
      <w:sz w:val="16"/>
      <w:szCs w:val="16"/>
    </w:rPr>
  </w:style>
  <w:style w:type="character" w:customStyle="1" w:styleId="af0">
    <w:name w:val="Текст выноски Знак"/>
    <w:basedOn w:val="a0"/>
    <w:link w:val="af"/>
    <w:uiPriority w:val="99"/>
    <w:semiHidden/>
    <w:rsid w:val="0020712E"/>
    <w:rPr>
      <w:rFonts w:ascii="Tahoma" w:eastAsia="Times New Roman" w:hAnsi="Tahoma" w:cs="Tahoma"/>
      <w:sz w:val="16"/>
      <w:szCs w:val="16"/>
      <w:lang w:eastAsia="ru-RU"/>
    </w:rPr>
  </w:style>
  <w:style w:type="paragraph" w:customStyle="1" w:styleId="24">
    <w:name w:val="Абзац списка2"/>
    <w:basedOn w:val="a"/>
    <w:rsid w:val="0020712E"/>
    <w:pPr>
      <w:ind w:left="720"/>
    </w:pPr>
    <w:rPr>
      <w:sz w:val="24"/>
      <w:lang w:val="en-GB"/>
    </w:rPr>
  </w:style>
  <w:style w:type="table" w:styleId="af1">
    <w:name w:val="Table Grid"/>
    <w:basedOn w:val="a1"/>
    <w:uiPriority w:val="59"/>
    <w:rsid w:val="00632295"/>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Plain Text"/>
    <w:basedOn w:val="a"/>
    <w:link w:val="af3"/>
    <w:uiPriority w:val="99"/>
    <w:semiHidden/>
    <w:unhideWhenUsed/>
    <w:rsid w:val="00670E07"/>
    <w:rPr>
      <w:rFonts w:ascii="Consolas" w:eastAsiaTheme="minorHAnsi" w:hAnsi="Consolas"/>
      <w:sz w:val="21"/>
      <w:szCs w:val="21"/>
    </w:rPr>
  </w:style>
  <w:style w:type="character" w:customStyle="1" w:styleId="af3">
    <w:name w:val="Текст Знак"/>
    <w:basedOn w:val="a0"/>
    <w:link w:val="af2"/>
    <w:uiPriority w:val="99"/>
    <w:semiHidden/>
    <w:rsid w:val="00670E07"/>
    <w:rPr>
      <w:rFonts w:ascii="Consolas" w:hAnsi="Consolas" w:cs="Times New Roman"/>
      <w:sz w:val="21"/>
      <w:szCs w:val="21"/>
      <w:lang w:eastAsia="ru-RU"/>
    </w:rPr>
  </w:style>
  <w:style w:type="character" w:styleId="af4">
    <w:name w:val="annotation reference"/>
    <w:basedOn w:val="a0"/>
    <w:uiPriority w:val="99"/>
    <w:semiHidden/>
    <w:unhideWhenUsed/>
    <w:rsid w:val="004A7BEA"/>
    <w:rPr>
      <w:sz w:val="16"/>
      <w:szCs w:val="16"/>
    </w:rPr>
  </w:style>
  <w:style w:type="paragraph" w:styleId="af5">
    <w:name w:val="annotation text"/>
    <w:basedOn w:val="a"/>
    <w:link w:val="af6"/>
    <w:uiPriority w:val="99"/>
    <w:semiHidden/>
    <w:unhideWhenUsed/>
    <w:rsid w:val="004A7BEA"/>
  </w:style>
  <w:style w:type="character" w:customStyle="1" w:styleId="af6">
    <w:name w:val="Текст примечания Знак"/>
    <w:basedOn w:val="a0"/>
    <w:link w:val="af5"/>
    <w:uiPriority w:val="99"/>
    <w:semiHidden/>
    <w:rsid w:val="004A7BEA"/>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4A7BEA"/>
    <w:rPr>
      <w:b/>
      <w:bCs/>
    </w:rPr>
  </w:style>
  <w:style w:type="character" w:customStyle="1" w:styleId="af8">
    <w:name w:val="Тема примечания Знак"/>
    <w:basedOn w:val="af6"/>
    <w:link w:val="af7"/>
    <w:uiPriority w:val="99"/>
    <w:semiHidden/>
    <w:rsid w:val="004A7BEA"/>
    <w:rPr>
      <w:rFonts w:ascii="Times New Roman" w:eastAsia="Times New Roman" w:hAnsi="Times New Roman" w:cs="Times New Roman"/>
      <w:b/>
      <w:bCs/>
      <w:sz w:val="20"/>
      <w:szCs w:val="20"/>
      <w:lang w:eastAsia="ru-RU"/>
    </w:rPr>
  </w:style>
  <w:style w:type="paragraph" w:customStyle="1" w:styleId="Default">
    <w:name w:val="Default"/>
    <w:rsid w:val="00C22DD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rsid w:val="00B82D23"/>
    <w:rPr>
      <w:rFonts w:ascii="Times New Roman" w:eastAsia="Times New Roman" w:hAnsi="Times New Roman" w:cs="Times New Roman"/>
      <w:b/>
      <w:sz w:val="28"/>
      <w:szCs w:val="20"/>
    </w:rPr>
  </w:style>
  <w:style w:type="character" w:customStyle="1" w:styleId="ad">
    <w:name w:val="Абзац списка Знак"/>
    <w:aliases w:val="Bullet List Знак,FooterText Знак,numbered Знак,List_Paragraph Знак,Multilevel para_II Знак,List Paragraph (numbered (a)) Знак,Numbered list Знак,List Paragraph1 Знак,Содержание. 2 уровень Знак,Заголовок_3 Знак,lp Знак,UL Знак"/>
    <w:link w:val="ac"/>
    <w:uiPriority w:val="34"/>
    <w:locked/>
    <w:rsid w:val="006F1E09"/>
    <w:rPr>
      <w:rFonts w:ascii="Times New Roman" w:eastAsia="Times New Roman" w:hAnsi="Times New Roman" w:cs="Times New Roman"/>
      <w:sz w:val="20"/>
      <w:szCs w:val="20"/>
      <w:lang w:eastAsia="ru-RU"/>
    </w:rPr>
  </w:style>
  <w:style w:type="character" w:customStyle="1" w:styleId="a8">
    <w:name w:val="Без интервала Знак"/>
    <w:link w:val="a7"/>
    <w:uiPriority w:val="1"/>
    <w:locked/>
    <w:rsid w:val="009670B0"/>
    <w:rPr>
      <w:rFonts w:ascii="Times New Roman" w:eastAsia="Times New Roman" w:hAnsi="Times New Roman" w:cs="Times New Roman"/>
      <w:snapToGrid w:val="0"/>
      <w:sz w:val="28"/>
      <w:szCs w:val="28"/>
      <w:lang w:eastAsia="ru-RU"/>
    </w:rPr>
  </w:style>
  <w:style w:type="character" w:customStyle="1" w:styleId="10">
    <w:name w:val="Заголовок 1 Знак"/>
    <w:basedOn w:val="a0"/>
    <w:link w:val="1"/>
    <w:uiPriority w:val="9"/>
    <w:rsid w:val="00C31D46"/>
    <w:rPr>
      <w:rFonts w:asciiTheme="majorHAnsi" w:eastAsiaTheme="majorEastAsia" w:hAnsiTheme="majorHAnsi" w:cstheme="majorBidi"/>
      <w:color w:val="365F91" w:themeColor="accent1" w:themeShade="BF"/>
      <w:sz w:val="32"/>
      <w:szCs w:val="32"/>
    </w:rPr>
  </w:style>
  <w:style w:type="paragraph" w:customStyle="1" w:styleId="af9">
    <w:name w:val="оф_док"/>
    <w:basedOn w:val="a"/>
    <w:link w:val="afa"/>
    <w:uiPriority w:val="99"/>
    <w:rsid w:val="00C31D46"/>
    <w:pPr>
      <w:spacing w:after="60" w:line="276" w:lineRule="auto"/>
      <w:ind w:firstLine="567"/>
      <w:jc w:val="both"/>
    </w:pPr>
    <w:rPr>
      <w:rFonts w:ascii="Arial" w:hAnsi="Arial"/>
      <w:sz w:val="21"/>
    </w:rPr>
  </w:style>
  <w:style w:type="character" w:customStyle="1" w:styleId="afa">
    <w:name w:val="оф_док Знак"/>
    <w:link w:val="af9"/>
    <w:uiPriority w:val="99"/>
    <w:locked/>
    <w:rsid w:val="00C31D46"/>
    <w:rPr>
      <w:rFonts w:ascii="Arial" w:eastAsia="Times New Roman" w:hAnsi="Arial" w:cs="Times New Roman"/>
      <w:sz w:val="21"/>
      <w:szCs w:val="20"/>
      <w:lang w:eastAsia="ru-RU"/>
    </w:rPr>
  </w:style>
  <w:style w:type="paragraph" w:customStyle="1" w:styleId="TableText">
    <w:name w:val="Table Text"/>
    <w:rsid w:val="00FE679C"/>
    <w:pPr>
      <w:autoSpaceDE w:val="0"/>
      <w:autoSpaceDN w:val="0"/>
      <w:snapToGrid w:val="0"/>
      <w:spacing w:after="0" w:line="240" w:lineRule="auto"/>
    </w:pPr>
    <w:rPr>
      <w:rFonts w:ascii="Arial Narrow" w:eastAsia="SimSun" w:hAnsi="Arial Narrow" w:cs="Arial Narrow"/>
      <w:sz w:val="18"/>
      <w:szCs w:val="18"/>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335121">
      <w:bodyDiv w:val="1"/>
      <w:marLeft w:val="0"/>
      <w:marRight w:val="0"/>
      <w:marTop w:val="0"/>
      <w:marBottom w:val="0"/>
      <w:divBdr>
        <w:top w:val="none" w:sz="0" w:space="0" w:color="auto"/>
        <w:left w:val="none" w:sz="0" w:space="0" w:color="auto"/>
        <w:bottom w:val="none" w:sz="0" w:space="0" w:color="auto"/>
        <w:right w:val="none" w:sz="0" w:space="0" w:color="auto"/>
      </w:divBdr>
    </w:div>
    <w:div w:id="307056180">
      <w:bodyDiv w:val="1"/>
      <w:marLeft w:val="0"/>
      <w:marRight w:val="0"/>
      <w:marTop w:val="0"/>
      <w:marBottom w:val="0"/>
      <w:divBdr>
        <w:top w:val="none" w:sz="0" w:space="0" w:color="auto"/>
        <w:left w:val="none" w:sz="0" w:space="0" w:color="auto"/>
        <w:bottom w:val="none" w:sz="0" w:space="0" w:color="auto"/>
        <w:right w:val="none" w:sz="0" w:space="0" w:color="auto"/>
      </w:divBdr>
    </w:div>
    <w:div w:id="409011618">
      <w:bodyDiv w:val="1"/>
      <w:marLeft w:val="0"/>
      <w:marRight w:val="0"/>
      <w:marTop w:val="0"/>
      <w:marBottom w:val="0"/>
      <w:divBdr>
        <w:top w:val="none" w:sz="0" w:space="0" w:color="auto"/>
        <w:left w:val="none" w:sz="0" w:space="0" w:color="auto"/>
        <w:bottom w:val="none" w:sz="0" w:space="0" w:color="auto"/>
        <w:right w:val="none" w:sz="0" w:space="0" w:color="auto"/>
      </w:divBdr>
    </w:div>
    <w:div w:id="464157865">
      <w:bodyDiv w:val="1"/>
      <w:marLeft w:val="0"/>
      <w:marRight w:val="0"/>
      <w:marTop w:val="0"/>
      <w:marBottom w:val="0"/>
      <w:divBdr>
        <w:top w:val="none" w:sz="0" w:space="0" w:color="auto"/>
        <w:left w:val="none" w:sz="0" w:space="0" w:color="auto"/>
        <w:bottom w:val="none" w:sz="0" w:space="0" w:color="auto"/>
        <w:right w:val="none" w:sz="0" w:space="0" w:color="auto"/>
      </w:divBdr>
    </w:div>
    <w:div w:id="625237061">
      <w:bodyDiv w:val="1"/>
      <w:marLeft w:val="0"/>
      <w:marRight w:val="0"/>
      <w:marTop w:val="0"/>
      <w:marBottom w:val="0"/>
      <w:divBdr>
        <w:top w:val="none" w:sz="0" w:space="0" w:color="auto"/>
        <w:left w:val="none" w:sz="0" w:space="0" w:color="auto"/>
        <w:bottom w:val="none" w:sz="0" w:space="0" w:color="auto"/>
        <w:right w:val="none" w:sz="0" w:space="0" w:color="auto"/>
      </w:divBdr>
    </w:div>
    <w:div w:id="966856837">
      <w:bodyDiv w:val="1"/>
      <w:marLeft w:val="0"/>
      <w:marRight w:val="0"/>
      <w:marTop w:val="0"/>
      <w:marBottom w:val="0"/>
      <w:divBdr>
        <w:top w:val="none" w:sz="0" w:space="0" w:color="auto"/>
        <w:left w:val="none" w:sz="0" w:space="0" w:color="auto"/>
        <w:bottom w:val="none" w:sz="0" w:space="0" w:color="auto"/>
        <w:right w:val="none" w:sz="0" w:space="0" w:color="auto"/>
      </w:divBdr>
    </w:div>
    <w:div w:id="1178235408">
      <w:bodyDiv w:val="1"/>
      <w:marLeft w:val="0"/>
      <w:marRight w:val="0"/>
      <w:marTop w:val="0"/>
      <w:marBottom w:val="0"/>
      <w:divBdr>
        <w:top w:val="none" w:sz="0" w:space="0" w:color="auto"/>
        <w:left w:val="none" w:sz="0" w:space="0" w:color="auto"/>
        <w:bottom w:val="none" w:sz="0" w:space="0" w:color="auto"/>
        <w:right w:val="none" w:sz="0" w:space="0" w:color="auto"/>
      </w:divBdr>
    </w:div>
    <w:div w:id="1190147049">
      <w:bodyDiv w:val="1"/>
      <w:marLeft w:val="0"/>
      <w:marRight w:val="0"/>
      <w:marTop w:val="0"/>
      <w:marBottom w:val="0"/>
      <w:divBdr>
        <w:top w:val="none" w:sz="0" w:space="0" w:color="auto"/>
        <w:left w:val="none" w:sz="0" w:space="0" w:color="auto"/>
        <w:bottom w:val="none" w:sz="0" w:space="0" w:color="auto"/>
        <w:right w:val="none" w:sz="0" w:space="0" w:color="auto"/>
      </w:divBdr>
    </w:div>
    <w:div w:id="1434859656">
      <w:bodyDiv w:val="1"/>
      <w:marLeft w:val="0"/>
      <w:marRight w:val="0"/>
      <w:marTop w:val="0"/>
      <w:marBottom w:val="0"/>
      <w:divBdr>
        <w:top w:val="none" w:sz="0" w:space="0" w:color="auto"/>
        <w:left w:val="none" w:sz="0" w:space="0" w:color="auto"/>
        <w:bottom w:val="none" w:sz="0" w:space="0" w:color="auto"/>
        <w:right w:val="none" w:sz="0" w:space="0" w:color="auto"/>
      </w:divBdr>
    </w:div>
    <w:div w:id="1548369362">
      <w:bodyDiv w:val="1"/>
      <w:marLeft w:val="0"/>
      <w:marRight w:val="0"/>
      <w:marTop w:val="0"/>
      <w:marBottom w:val="0"/>
      <w:divBdr>
        <w:top w:val="none" w:sz="0" w:space="0" w:color="auto"/>
        <w:left w:val="none" w:sz="0" w:space="0" w:color="auto"/>
        <w:bottom w:val="none" w:sz="0" w:space="0" w:color="auto"/>
        <w:right w:val="none" w:sz="0" w:space="0" w:color="auto"/>
      </w:divBdr>
    </w:div>
    <w:div w:id="1657107307">
      <w:bodyDiv w:val="1"/>
      <w:marLeft w:val="0"/>
      <w:marRight w:val="0"/>
      <w:marTop w:val="0"/>
      <w:marBottom w:val="0"/>
      <w:divBdr>
        <w:top w:val="none" w:sz="0" w:space="0" w:color="auto"/>
        <w:left w:val="none" w:sz="0" w:space="0" w:color="auto"/>
        <w:bottom w:val="none" w:sz="0" w:space="0" w:color="auto"/>
        <w:right w:val="none" w:sz="0" w:space="0" w:color="auto"/>
      </w:divBdr>
    </w:div>
    <w:div w:id="1715084144">
      <w:bodyDiv w:val="1"/>
      <w:marLeft w:val="0"/>
      <w:marRight w:val="0"/>
      <w:marTop w:val="0"/>
      <w:marBottom w:val="0"/>
      <w:divBdr>
        <w:top w:val="none" w:sz="0" w:space="0" w:color="auto"/>
        <w:left w:val="none" w:sz="0" w:space="0" w:color="auto"/>
        <w:bottom w:val="none" w:sz="0" w:space="0" w:color="auto"/>
        <w:right w:val="none" w:sz="0" w:space="0" w:color="auto"/>
      </w:divBdr>
    </w:div>
    <w:div w:id="183954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D8968-DAAB-4C7A-BBEF-5B29EF91F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35</Pages>
  <Words>14353</Words>
  <Characters>81816</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95978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eshatalina</dc:creator>
  <cp:lastModifiedBy>Муратов Сардор Боходирович</cp:lastModifiedBy>
  <cp:revision>11</cp:revision>
  <cp:lastPrinted>2021-01-06T06:50:00Z</cp:lastPrinted>
  <dcterms:created xsi:type="dcterms:W3CDTF">2022-10-28T06:47:00Z</dcterms:created>
  <dcterms:modified xsi:type="dcterms:W3CDTF">2022-11-10T06:09:00Z</dcterms:modified>
</cp:coreProperties>
</file>