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5EC" w:rsidRPr="008615EC" w:rsidRDefault="008615EC" w:rsidP="008615EC">
      <w:pPr>
        <w:ind w:right="-11" w:firstLine="708"/>
        <w:rPr>
          <w:rFonts w:ascii="Tahoma" w:hAnsi="Tahoma" w:cs="Tahoma"/>
          <w:bCs/>
          <w:spacing w:val="-11"/>
          <w:sz w:val="20"/>
          <w:szCs w:val="20"/>
          <w:lang w:val="uz-Cyrl-UZ"/>
        </w:rPr>
      </w:pPr>
    </w:p>
    <w:p w:rsidR="008615EC" w:rsidRPr="007573DF" w:rsidRDefault="008615EC" w:rsidP="008615EC">
      <w:pPr>
        <w:autoSpaceDE w:val="0"/>
        <w:autoSpaceDN w:val="0"/>
        <w:adjustRightInd w:val="0"/>
        <w:jc w:val="center"/>
        <w:rPr>
          <w:rFonts w:ascii="Tahoma" w:hAnsi="Tahoma" w:cs="Tahoma"/>
          <w:b/>
        </w:rPr>
      </w:pPr>
      <w:r w:rsidRPr="007573DF">
        <w:rPr>
          <w:rFonts w:ascii="Tahoma" w:hAnsi="Tahoma" w:cs="Tahoma"/>
          <w:b/>
        </w:rPr>
        <w:t>О</w:t>
      </w:r>
      <w:r w:rsidRPr="007573DF">
        <w:rPr>
          <w:rFonts w:ascii="Tahoma" w:hAnsi="Tahoma" w:cs="Tahoma"/>
          <w:b/>
          <w:lang w:val="uz-Cyrl-UZ"/>
        </w:rPr>
        <w:t xml:space="preserve"> </w:t>
      </w:r>
      <w:r w:rsidRPr="007573DF">
        <w:rPr>
          <w:rFonts w:ascii="Tahoma" w:hAnsi="Tahoma" w:cs="Tahoma"/>
          <w:b/>
        </w:rPr>
        <w:t>Л</w:t>
      </w:r>
      <w:r w:rsidRPr="007573DF">
        <w:rPr>
          <w:rFonts w:ascii="Tahoma" w:hAnsi="Tahoma" w:cs="Tahoma"/>
          <w:b/>
          <w:lang w:val="uz-Cyrl-UZ"/>
        </w:rPr>
        <w:t xml:space="preserve"> </w:t>
      </w:r>
      <w:r w:rsidRPr="007573DF">
        <w:rPr>
          <w:rFonts w:ascii="Tahoma" w:hAnsi="Tahoma" w:cs="Tahoma"/>
          <w:b/>
        </w:rPr>
        <w:t>Д</w:t>
      </w:r>
      <w:r w:rsidRPr="007573DF">
        <w:rPr>
          <w:rFonts w:ascii="Tahoma" w:hAnsi="Tahoma" w:cs="Tahoma"/>
          <w:b/>
          <w:lang w:val="uz-Cyrl-UZ"/>
        </w:rPr>
        <w:t xml:space="preserve"> </w:t>
      </w:r>
      <w:r w:rsidRPr="007573DF">
        <w:rPr>
          <w:rFonts w:ascii="Tahoma" w:hAnsi="Tahoma" w:cs="Tahoma"/>
          <w:b/>
        </w:rPr>
        <w:t>И</w:t>
      </w:r>
      <w:r w:rsidRPr="007573DF">
        <w:rPr>
          <w:rFonts w:ascii="Tahoma" w:hAnsi="Tahoma" w:cs="Tahoma"/>
          <w:b/>
          <w:lang w:val="uz-Cyrl-UZ"/>
        </w:rPr>
        <w:t xml:space="preserve"> </w:t>
      </w:r>
      <w:r w:rsidRPr="007573DF">
        <w:rPr>
          <w:rFonts w:ascii="Tahoma" w:hAnsi="Tahoma" w:cs="Tahoma"/>
          <w:b/>
        </w:rPr>
        <w:t>–</w:t>
      </w:r>
      <w:r w:rsidRPr="007573DF">
        <w:rPr>
          <w:rFonts w:ascii="Tahoma" w:hAnsi="Tahoma" w:cs="Tahoma"/>
          <w:b/>
          <w:lang w:val="uz-Cyrl-UZ"/>
        </w:rPr>
        <w:t xml:space="preserve"> </w:t>
      </w:r>
      <w:r w:rsidRPr="007573DF">
        <w:rPr>
          <w:rFonts w:ascii="Tahoma" w:hAnsi="Tahoma" w:cs="Tahoma"/>
          <w:b/>
        </w:rPr>
        <w:t>С</w:t>
      </w:r>
      <w:r w:rsidRPr="007573DF">
        <w:rPr>
          <w:rFonts w:ascii="Tahoma" w:hAnsi="Tahoma" w:cs="Tahoma"/>
          <w:b/>
          <w:lang w:val="uz-Cyrl-UZ"/>
        </w:rPr>
        <w:t xml:space="preserve"> </w:t>
      </w:r>
      <w:r w:rsidRPr="007573DF">
        <w:rPr>
          <w:rFonts w:ascii="Tahoma" w:hAnsi="Tahoma" w:cs="Tahoma"/>
          <w:b/>
        </w:rPr>
        <w:t>О</w:t>
      </w:r>
      <w:r w:rsidRPr="007573DF">
        <w:rPr>
          <w:rFonts w:ascii="Tahoma" w:hAnsi="Tahoma" w:cs="Tahoma"/>
          <w:b/>
          <w:lang w:val="uz-Cyrl-UZ"/>
        </w:rPr>
        <w:t xml:space="preserve"> </w:t>
      </w:r>
      <w:r w:rsidRPr="007573DF">
        <w:rPr>
          <w:rFonts w:ascii="Tahoma" w:hAnsi="Tahoma" w:cs="Tahoma"/>
          <w:b/>
        </w:rPr>
        <w:t>Т</w:t>
      </w:r>
      <w:r w:rsidRPr="007573DF">
        <w:rPr>
          <w:rFonts w:ascii="Tahoma" w:hAnsi="Tahoma" w:cs="Tahoma"/>
          <w:b/>
          <w:lang w:val="uz-Cyrl-UZ"/>
        </w:rPr>
        <w:t xml:space="preserve"> </w:t>
      </w:r>
      <w:r w:rsidRPr="007573DF">
        <w:rPr>
          <w:rFonts w:ascii="Tahoma" w:hAnsi="Tahoma" w:cs="Tahoma"/>
          <w:b/>
        </w:rPr>
        <w:t>Д</w:t>
      </w:r>
      <w:r w:rsidRPr="007573DF">
        <w:rPr>
          <w:rFonts w:ascii="Tahoma" w:hAnsi="Tahoma" w:cs="Tahoma"/>
          <w:b/>
          <w:lang w:val="uz-Cyrl-UZ"/>
        </w:rPr>
        <w:t xml:space="preserve"> </w:t>
      </w:r>
      <w:r w:rsidRPr="007573DF">
        <w:rPr>
          <w:rFonts w:ascii="Tahoma" w:hAnsi="Tahoma" w:cs="Tahoma"/>
          <w:b/>
        </w:rPr>
        <w:t>И</w:t>
      </w:r>
      <w:r w:rsidRPr="007573DF">
        <w:rPr>
          <w:rFonts w:ascii="Tahoma" w:hAnsi="Tahoma" w:cs="Tahoma"/>
          <w:b/>
          <w:lang w:val="uz-Cyrl-UZ"/>
        </w:rPr>
        <w:t xml:space="preserve"> </w:t>
      </w:r>
      <w:r w:rsidRPr="007573DF">
        <w:rPr>
          <w:rFonts w:ascii="Tahoma" w:hAnsi="Tahoma" w:cs="Tahoma"/>
          <w:b/>
        </w:rPr>
        <w:t xml:space="preserve"> </w:t>
      </w:r>
      <w:r w:rsidRPr="007573DF">
        <w:rPr>
          <w:rFonts w:ascii="Tahoma" w:hAnsi="Tahoma" w:cs="Tahoma"/>
          <w:b/>
          <w:lang w:val="uz-Cyrl-UZ"/>
        </w:rPr>
        <w:t xml:space="preserve"> </w:t>
      </w:r>
      <w:r w:rsidRPr="007573DF">
        <w:rPr>
          <w:rFonts w:ascii="Tahoma" w:hAnsi="Tahoma" w:cs="Tahoma"/>
          <w:b/>
        </w:rPr>
        <w:t>Ш</w:t>
      </w:r>
      <w:r w:rsidRPr="007573DF">
        <w:rPr>
          <w:rFonts w:ascii="Tahoma" w:hAnsi="Tahoma" w:cs="Tahoma"/>
          <w:b/>
          <w:lang w:val="uz-Cyrl-UZ"/>
        </w:rPr>
        <w:t xml:space="preserve"> </w:t>
      </w:r>
      <w:r w:rsidRPr="007573DF">
        <w:rPr>
          <w:rFonts w:ascii="Tahoma" w:hAnsi="Tahoma" w:cs="Tahoma"/>
          <w:b/>
        </w:rPr>
        <w:t>А</w:t>
      </w:r>
      <w:r w:rsidRPr="007573DF">
        <w:rPr>
          <w:rFonts w:ascii="Tahoma" w:hAnsi="Tahoma" w:cs="Tahoma"/>
          <w:b/>
          <w:lang w:val="uz-Cyrl-UZ"/>
        </w:rPr>
        <w:t xml:space="preserve"> </w:t>
      </w:r>
      <w:r w:rsidRPr="007573DF">
        <w:rPr>
          <w:rFonts w:ascii="Tahoma" w:hAnsi="Tahoma" w:cs="Tahoma"/>
          <w:b/>
        </w:rPr>
        <w:t>Р</w:t>
      </w:r>
      <w:r w:rsidRPr="007573DF">
        <w:rPr>
          <w:rFonts w:ascii="Tahoma" w:hAnsi="Tahoma" w:cs="Tahoma"/>
          <w:b/>
          <w:lang w:val="uz-Cyrl-UZ"/>
        </w:rPr>
        <w:t xml:space="preserve"> </w:t>
      </w:r>
      <w:r w:rsidRPr="007573DF">
        <w:rPr>
          <w:rFonts w:ascii="Tahoma" w:hAnsi="Tahoma" w:cs="Tahoma"/>
          <w:b/>
        </w:rPr>
        <w:t>Т</w:t>
      </w:r>
      <w:r w:rsidRPr="007573DF">
        <w:rPr>
          <w:rFonts w:ascii="Tahoma" w:hAnsi="Tahoma" w:cs="Tahoma"/>
          <w:b/>
          <w:lang w:val="uz-Cyrl-UZ"/>
        </w:rPr>
        <w:t xml:space="preserve"> </w:t>
      </w:r>
      <w:r w:rsidRPr="007573DF">
        <w:rPr>
          <w:rFonts w:ascii="Tahoma" w:hAnsi="Tahoma" w:cs="Tahoma"/>
          <w:b/>
        </w:rPr>
        <w:t>Н</w:t>
      </w:r>
      <w:r w:rsidRPr="007573DF">
        <w:rPr>
          <w:rFonts w:ascii="Tahoma" w:hAnsi="Tahoma" w:cs="Tahoma"/>
          <w:b/>
          <w:lang w:val="uz-Cyrl-UZ"/>
        </w:rPr>
        <w:t xml:space="preserve"> </w:t>
      </w:r>
      <w:r w:rsidRPr="007573DF">
        <w:rPr>
          <w:rFonts w:ascii="Tahoma" w:hAnsi="Tahoma" w:cs="Tahoma"/>
          <w:b/>
        </w:rPr>
        <w:t>О</w:t>
      </w:r>
      <w:r w:rsidRPr="007573DF">
        <w:rPr>
          <w:rFonts w:ascii="Tahoma" w:hAnsi="Tahoma" w:cs="Tahoma"/>
          <w:b/>
          <w:lang w:val="uz-Cyrl-UZ"/>
        </w:rPr>
        <w:t xml:space="preserve"> </w:t>
      </w:r>
      <w:r w:rsidRPr="007573DF">
        <w:rPr>
          <w:rFonts w:ascii="Tahoma" w:hAnsi="Tahoma" w:cs="Tahoma"/>
          <w:b/>
        </w:rPr>
        <w:t>М</w:t>
      </w:r>
      <w:r w:rsidRPr="007573DF">
        <w:rPr>
          <w:rFonts w:ascii="Tahoma" w:hAnsi="Tahoma" w:cs="Tahoma"/>
          <w:b/>
          <w:lang w:val="uz-Cyrl-UZ"/>
        </w:rPr>
        <w:t xml:space="preserve"> </w:t>
      </w:r>
      <w:r w:rsidRPr="007573DF">
        <w:rPr>
          <w:rFonts w:ascii="Tahoma" w:hAnsi="Tahoma" w:cs="Tahoma"/>
          <w:b/>
        </w:rPr>
        <w:t>А</w:t>
      </w:r>
      <w:r w:rsidRPr="007573DF">
        <w:rPr>
          <w:rFonts w:ascii="Tahoma" w:hAnsi="Tahoma" w:cs="Tahoma"/>
          <w:b/>
          <w:lang w:val="uz-Cyrl-UZ"/>
        </w:rPr>
        <w:t xml:space="preserve"> </w:t>
      </w:r>
      <w:r w:rsidRPr="007573DF">
        <w:rPr>
          <w:rFonts w:ascii="Tahoma" w:hAnsi="Tahoma" w:cs="Tahoma"/>
          <w:b/>
        </w:rPr>
        <w:t>С</w:t>
      </w:r>
      <w:r w:rsidRPr="007573DF">
        <w:rPr>
          <w:rFonts w:ascii="Tahoma" w:hAnsi="Tahoma" w:cs="Tahoma"/>
          <w:b/>
          <w:lang w:val="uz-Cyrl-UZ"/>
        </w:rPr>
        <w:t xml:space="preserve"> </w:t>
      </w:r>
      <w:r w:rsidRPr="007573DF">
        <w:rPr>
          <w:rFonts w:ascii="Tahoma" w:hAnsi="Tahoma" w:cs="Tahoma"/>
          <w:b/>
        </w:rPr>
        <w:t>И №</w:t>
      </w:r>
      <w:r w:rsidR="00EB2DE0">
        <w:rPr>
          <w:rFonts w:ascii="Tahoma" w:hAnsi="Tahoma" w:cs="Tahoma"/>
          <w:b/>
        </w:rPr>
        <w:t>______</w:t>
      </w:r>
    </w:p>
    <w:p w:rsidR="008615EC" w:rsidRPr="008615EC" w:rsidRDefault="008615EC" w:rsidP="008615EC">
      <w:pPr>
        <w:autoSpaceDE w:val="0"/>
        <w:autoSpaceDN w:val="0"/>
        <w:adjustRightInd w:val="0"/>
        <w:ind w:firstLine="708"/>
        <w:rPr>
          <w:rFonts w:ascii="Tahoma" w:hAnsi="Tahoma" w:cs="Tahoma"/>
          <w:b/>
          <w:bCs/>
        </w:rPr>
      </w:pPr>
    </w:p>
    <w:p w:rsidR="008615EC" w:rsidRPr="007573DF" w:rsidRDefault="00EB2DE0" w:rsidP="008615EC">
      <w:pPr>
        <w:autoSpaceDE w:val="0"/>
        <w:autoSpaceDN w:val="0"/>
        <w:adjustRightInd w:val="0"/>
        <w:ind w:firstLine="708"/>
        <w:rPr>
          <w:rFonts w:ascii="Tahoma" w:hAnsi="Tahoma" w:cs="Tahoma"/>
          <w:b/>
          <w:bCs/>
          <w:lang w:val="uz-Cyrl-UZ"/>
        </w:rPr>
      </w:pPr>
      <w:r>
        <w:rPr>
          <w:rFonts w:ascii="Tahoma" w:hAnsi="Tahoma" w:cs="Tahoma"/>
          <w:b/>
          <w:bCs/>
          <w:lang w:val="uz-Cyrl-UZ"/>
        </w:rPr>
        <w:t>______________</w:t>
      </w:r>
      <w:r w:rsidR="008615EC" w:rsidRPr="007573DF">
        <w:rPr>
          <w:rFonts w:ascii="Tahoma" w:hAnsi="Tahoma" w:cs="Tahoma"/>
          <w:b/>
          <w:bCs/>
          <w:lang w:val="uz-Cyrl-UZ"/>
        </w:rPr>
        <w:t xml:space="preserve"> </w:t>
      </w:r>
      <w:r>
        <w:rPr>
          <w:rFonts w:ascii="Tahoma" w:hAnsi="Tahoma" w:cs="Tahoma"/>
          <w:b/>
          <w:bCs/>
          <w:lang w:val="uz-Cyrl-UZ"/>
        </w:rPr>
        <w:tab/>
      </w:r>
      <w:r>
        <w:rPr>
          <w:rFonts w:ascii="Tahoma" w:hAnsi="Tahoma" w:cs="Tahoma"/>
          <w:b/>
          <w:bCs/>
          <w:lang w:val="uz-Cyrl-UZ"/>
        </w:rPr>
        <w:tab/>
      </w:r>
      <w:r>
        <w:rPr>
          <w:rFonts w:ascii="Tahoma" w:hAnsi="Tahoma" w:cs="Tahoma"/>
          <w:b/>
          <w:bCs/>
          <w:lang w:val="uz-Cyrl-UZ"/>
        </w:rPr>
        <w:tab/>
      </w:r>
      <w:r>
        <w:rPr>
          <w:rFonts w:ascii="Tahoma" w:hAnsi="Tahoma" w:cs="Tahoma"/>
          <w:b/>
          <w:bCs/>
          <w:lang w:val="uz-Cyrl-UZ"/>
        </w:rPr>
        <w:tab/>
        <w:t>“___” _________ 2022 йил</w:t>
      </w:r>
    </w:p>
    <w:p w:rsidR="008615EC" w:rsidRDefault="008615EC" w:rsidP="008615EC">
      <w:pPr>
        <w:pStyle w:val="a4"/>
        <w:jc w:val="left"/>
        <w:rPr>
          <w:rFonts w:ascii="Tahoma" w:hAnsi="Tahoma" w:cs="Tahoma"/>
          <w:sz w:val="20"/>
          <w:szCs w:val="20"/>
          <w:lang w:val="uz-Cyrl-UZ"/>
        </w:rPr>
      </w:pPr>
      <w:r>
        <w:rPr>
          <w:rFonts w:ascii="Tahoma" w:hAnsi="Tahoma" w:cs="Tahoma"/>
          <w:sz w:val="20"/>
          <w:szCs w:val="20"/>
          <w:lang w:val="uz-Cyrl-UZ"/>
        </w:rPr>
        <w:t xml:space="preserve">      </w:t>
      </w:r>
    </w:p>
    <w:p w:rsidR="008615EC" w:rsidRPr="00687630" w:rsidRDefault="008615EC" w:rsidP="008615EC">
      <w:pPr>
        <w:ind w:firstLine="708"/>
        <w:jc w:val="both"/>
        <w:rPr>
          <w:sz w:val="26"/>
          <w:szCs w:val="26"/>
          <w:lang w:val="uz-Cyrl-UZ"/>
        </w:rPr>
      </w:pPr>
      <w:r w:rsidRPr="00687630">
        <w:rPr>
          <w:bCs/>
          <w:sz w:val="26"/>
          <w:szCs w:val="26"/>
          <w:lang w:val="uz-Cyrl-UZ"/>
        </w:rPr>
        <w:t xml:space="preserve">Бир томондан </w:t>
      </w:r>
      <w:r w:rsidR="00EB2DE0">
        <w:rPr>
          <w:bCs/>
          <w:sz w:val="26"/>
          <w:szCs w:val="26"/>
          <w:lang w:val="uz-Cyrl-UZ"/>
        </w:rPr>
        <w:t>_________________________________</w:t>
      </w:r>
      <w:r w:rsidRPr="00687630">
        <w:rPr>
          <w:bCs/>
          <w:sz w:val="26"/>
          <w:szCs w:val="26"/>
          <w:lang w:val="uz-Cyrl-UZ"/>
        </w:rPr>
        <w:t xml:space="preserve"> </w:t>
      </w:r>
      <w:r w:rsidRPr="00687630">
        <w:rPr>
          <w:sz w:val="26"/>
          <w:szCs w:val="26"/>
          <w:lang w:val="uz-Cyrl-UZ"/>
        </w:rPr>
        <w:t xml:space="preserve">(кейинги ўринларда ”Сотувчи” деб юритилади), ўзининг низоми асосида иш юритувчи рахбари </w:t>
      </w:r>
      <w:r w:rsidR="00EB2DE0">
        <w:rPr>
          <w:bCs/>
          <w:sz w:val="26"/>
          <w:szCs w:val="26"/>
          <w:lang w:val="uz-Cyrl-UZ"/>
        </w:rPr>
        <w:t>_____________________</w:t>
      </w:r>
      <w:r w:rsidRPr="00687630">
        <w:rPr>
          <w:bCs/>
          <w:sz w:val="26"/>
          <w:szCs w:val="26"/>
          <w:lang w:val="uz-Cyrl-UZ"/>
        </w:rPr>
        <w:t xml:space="preserve"> </w:t>
      </w:r>
      <w:r w:rsidRPr="00687630">
        <w:rPr>
          <w:sz w:val="26"/>
          <w:szCs w:val="26"/>
          <w:lang w:val="uz-Cyrl-UZ"/>
        </w:rPr>
        <w:t xml:space="preserve">номидан ва иккинчи томондан </w:t>
      </w:r>
      <w:r w:rsidR="00EB2DE0">
        <w:rPr>
          <w:sz w:val="26"/>
          <w:szCs w:val="26"/>
          <w:lang w:val="uz-Cyrl-UZ"/>
        </w:rPr>
        <w:t>________________________________</w:t>
      </w:r>
      <w:r w:rsidR="00687630" w:rsidRPr="00687630">
        <w:rPr>
          <w:sz w:val="26"/>
          <w:szCs w:val="26"/>
          <w:lang w:val="uz-Cyrl-UZ"/>
        </w:rPr>
        <w:t xml:space="preserve"> </w:t>
      </w:r>
      <w:r w:rsidRPr="00687630">
        <w:rPr>
          <w:sz w:val="26"/>
          <w:szCs w:val="26"/>
          <w:lang w:val="uz-Cyrl-UZ"/>
        </w:rPr>
        <w:t xml:space="preserve">(кейинги ўринларда “Сотиб олувчи” деб юритилади) ўзининг низоми асосида иш юритувчи рахбари </w:t>
      </w:r>
      <w:r w:rsidR="00EB2DE0">
        <w:rPr>
          <w:sz w:val="26"/>
          <w:szCs w:val="26"/>
          <w:lang w:val="uz-Cyrl-UZ"/>
        </w:rPr>
        <w:t>___________________________</w:t>
      </w:r>
      <w:r w:rsidRPr="00687630">
        <w:rPr>
          <w:sz w:val="26"/>
          <w:szCs w:val="26"/>
          <w:lang w:val="uz-Cyrl-UZ"/>
        </w:rPr>
        <w:t xml:space="preserve"> номидан, мазкур шартномани қуйидагилар ҳақида туздилар.</w:t>
      </w:r>
    </w:p>
    <w:p w:rsidR="008615EC" w:rsidRDefault="008615EC" w:rsidP="008615EC">
      <w:pPr>
        <w:ind w:left="360"/>
        <w:jc w:val="center"/>
        <w:rPr>
          <w:rFonts w:ascii="Tahoma" w:hAnsi="Tahoma" w:cs="Tahoma"/>
          <w:b/>
          <w:bCs/>
          <w:sz w:val="26"/>
          <w:szCs w:val="26"/>
          <w:lang w:val="uz-Cyrl-UZ"/>
        </w:rPr>
      </w:pPr>
    </w:p>
    <w:p w:rsidR="008615EC" w:rsidRPr="001C414A" w:rsidRDefault="008615EC" w:rsidP="008615EC">
      <w:pPr>
        <w:ind w:left="360"/>
        <w:jc w:val="center"/>
        <w:rPr>
          <w:rFonts w:ascii="Tahoma" w:hAnsi="Tahoma" w:cs="Tahoma"/>
          <w:b/>
          <w:bCs/>
          <w:sz w:val="26"/>
          <w:szCs w:val="26"/>
          <w:lang w:val="uz-Cyrl-UZ"/>
        </w:rPr>
      </w:pPr>
      <w:r w:rsidRPr="001C414A">
        <w:rPr>
          <w:rFonts w:ascii="Tahoma" w:hAnsi="Tahoma" w:cs="Tahoma"/>
          <w:b/>
          <w:bCs/>
          <w:sz w:val="26"/>
          <w:szCs w:val="26"/>
          <w:lang w:val="uz-Cyrl-UZ"/>
        </w:rPr>
        <w:t>1. Шартноманинг  предмети</w:t>
      </w:r>
    </w:p>
    <w:p w:rsidR="008615EC" w:rsidRPr="008A2B51" w:rsidRDefault="008615EC" w:rsidP="008615EC">
      <w:pPr>
        <w:jc w:val="both"/>
        <w:rPr>
          <w:rFonts w:ascii="Tahoma" w:hAnsi="Tahoma" w:cs="Tahoma"/>
          <w:sz w:val="28"/>
          <w:szCs w:val="28"/>
          <w:lang w:val="uz-Cyrl-UZ"/>
        </w:rPr>
      </w:pPr>
      <w:r w:rsidRPr="001C414A">
        <w:rPr>
          <w:rFonts w:ascii="Tahoma" w:hAnsi="Tahoma" w:cs="Tahoma"/>
          <w:sz w:val="26"/>
          <w:szCs w:val="26"/>
          <w:lang w:val="uz-Cyrl-UZ"/>
        </w:rPr>
        <w:t xml:space="preserve">1.1. Сотувчи ўзига тегишли товар (маҳсулот)ни Сотиб олувчига мулк қилиб топшириш, Сотиб олувчи эса товарни кабул килиш ва шартноманинг қуйидаги </w:t>
      </w:r>
      <w:r w:rsidRPr="001C414A">
        <w:rPr>
          <w:rFonts w:ascii="Tahoma" w:hAnsi="Tahoma" w:cs="Tahoma"/>
          <w:b/>
          <w:sz w:val="26"/>
          <w:szCs w:val="26"/>
          <w:lang w:val="uz-Cyrl-UZ"/>
        </w:rPr>
        <w:t>Спецификациясида</w:t>
      </w:r>
      <w:r w:rsidRPr="001C414A">
        <w:rPr>
          <w:rFonts w:ascii="Tahoma" w:hAnsi="Tahoma" w:cs="Tahoma"/>
          <w:sz w:val="26"/>
          <w:szCs w:val="26"/>
          <w:lang w:val="uz-Cyrl-UZ"/>
        </w:rPr>
        <w:t xml:space="preserve"> курсатилган товар (махсулот) лар хакини ушбу шартномада белгиланган муддатларда тўлаш мажбуриятини олади.</w:t>
      </w:r>
    </w:p>
    <w:p w:rsidR="008615EC" w:rsidRPr="008A2B51" w:rsidRDefault="008615EC" w:rsidP="008615EC">
      <w:pPr>
        <w:jc w:val="both"/>
        <w:rPr>
          <w:rFonts w:ascii="Tahoma" w:hAnsi="Tahoma" w:cs="Tahoma"/>
          <w:sz w:val="28"/>
          <w:szCs w:val="28"/>
          <w:lang w:val="uz-Cyrl-UZ"/>
        </w:rPr>
      </w:pPr>
    </w:p>
    <w:tbl>
      <w:tblPr>
        <w:tblStyle w:val="a6"/>
        <w:tblW w:w="0" w:type="auto"/>
        <w:tblLook w:val="04A0" w:firstRow="1" w:lastRow="0" w:firstColumn="1" w:lastColumn="0" w:noHBand="0" w:noVBand="1"/>
      </w:tblPr>
      <w:tblGrid>
        <w:gridCol w:w="623"/>
        <w:gridCol w:w="1969"/>
        <w:gridCol w:w="1260"/>
        <w:gridCol w:w="1165"/>
        <w:gridCol w:w="1241"/>
        <w:gridCol w:w="2049"/>
        <w:gridCol w:w="1938"/>
      </w:tblGrid>
      <w:tr w:rsidR="00F4248E" w:rsidRPr="008A2B51" w:rsidTr="00E3680E">
        <w:trPr>
          <w:trHeight w:val="759"/>
        </w:trPr>
        <w:tc>
          <w:tcPr>
            <w:tcW w:w="627" w:type="dxa"/>
          </w:tcPr>
          <w:p w:rsidR="00F4248E" w:rsidRPr="00F4248E" w:rsidRDefault="00F4248E" w:rsidP="00E3680E">
            <w:pPr>
              <w:jc w:val="center"/>
              <w:rPr>
                <w:lang w:val="uz-Cyrl-UZ"/>
              </w:rPr>
            </w:pPr>
            <w:r w:rsidRPr="00F4248E">
              <w:rPr>
                <w:lang w:val="uz-Cyrl-UZ"/>
              </w:rPr>
              <w:t>Т/Р</w:t>
            </w:r>
          </w:p>
        </w:tc>
        <w:tc>
          <w:tcPr>
            <w:tcW w:w="2021" w:type="dxa"/>
          </w:tcPr>
          <w:p w:rsidR="00F4248E" w:rsidRPr="00F4248E" w:rsidRDefault="00F4248E" w:rsidP="00E3680E">
            <w:pPr>
              <w:jc w:val="center"/>
              <w:rPr>
                <w:lang w:val="uz-Cyrl-UZ"/>
              </w:rPr>
            </w:pPr>
            <w:r w:rsidRPr="00F4248E">
              <w:rPr>
                <w:lang w:val="uz-Cyrl-UZ"/>
              </w:rPr>
              <w:t>Товарлар номи</w:t>
            </w:r>
          </w:p>
        </w:tc>
        <w:tc>
          <w:tcPr>
            <w:tcW w:w="1273" w:type="dxa"/>
          </w:tcPr>
          <w:p w:rsidR="00F4248E" w:rsidRPr="00F4248E" w:rsidRDefault="00F4248E" w:rsidP="00E3680E">
            <w:pPr>
              <w:jc w:val="center"/>
              <w:rPr>
                <w:lang w:val="uz-Cyrl-UZ"/>
              </w:rPr>
            </w:pPr>
            <w:r w:rsidRPr="00F4248E">
              <w:rPr>
                <w:lang w:val="uz-Cyrl-UZ"/>
              </w:rPr>
              <w:t>Ўлчов бирлиги</w:t>
            </w:r>
          </w:p>
        </w:tc>
        <w:tc>
          <w:tcPr>
            <w:tcW w:w="1165" w:type="dxa"/>
          </w:tcPr>
          <w:p w:rsidR="00F4248E" w:rsidRPr="00F4248E" w:rsidRDefault="00F4248E" w:rsidP="00E3680E">
            <w:pPr>
              <w:jc w:val="center"/>
              <w:rPr>
                <w:lang w:val="uz-Cyrl-UZ"/>
              </w:rPr>
            </w:pPr>
            <w:r w:rsidRPr="00F4248E">
              <w:rPr>
                <w:lang w:val="uz-Cyrl-UZ"/>
              </w:rPr>
              <w:t>Миқдори</w:t>
            </w:r>
          </w:p>
        </w:tc>
        <w:tc>
          <w:tcPr>
            <w:tcW w:w="1259" w:type="dxa"/>
          </w:tcPr>
          <w:p w:rsidR="00F4248E" w:rsidRPr="00F4248E" w:rsidRDefault="00F4248E" w:rsidP="00E3680E">
            <w:pPr>
              <w:jc w:val="center"/>
              <w:rPr>
                <w:lang w:val="uz-Cyrl-UZ"/>
              </w:rPr>
            </w:pPr>
            <w:r w:rsidRPr="00F4248E">
              <w:rPr>
                <w:lang w:val="uz-Cyrl-UZ"/>
              </w:rPr>
              <w:t>Бирлик нархи</w:t>
            </w:r>
          </w:p>
        </w:tc>
        <w:tc>
          <w:tcPr>
            <w:tcW w:w="2127" w:type="dxa"/>
          </w:tcPr>
          <w:p w:rsidR="00F4248E" w:rsidRPr="00F4248E" w:rsidRDefault="00F4248E" w:rsidP="00F4248E">
            <w:pPr>
              <w:jc w:val="center"/>
              <w:rPr>
                <w:lang w:val="uz-Cyrl-UZ"/>
              </w:rPr>
            </w:pPr>
            <w:r>
              <w:rPr>
                <w:lang w:val="uz-Cyrl-UZ"/>
              </w:rPr>
              <w:t>Жами с</w:t>
            </w:r>
            <w:r w:rsidRPr="00F4248E">
              <w:rPr>
                <w:lang w:val="uz-Cyrl-UZ"/>
              </w:rPr>
              <w:t>ўмма</w:t>
            </w:r>
          </w:p>
        </w:tc>
        <w:tc>
          <w:tcPr>
            <w:tcW w:w="1999" w:type="dxa"/>
          </w:tcPr>
          <w:p w:rsidR="00F4248E" w:rsidRPr="00F4248E" w:rsidRDefault="00F4248E" w:rsidP="00F4248E">
            <w:pPr>
              <w:jc w:val="center"/>
              <w:rPr>
                <w:lang w:val="uz-Cyrl-UZ"/>
              </w:rPr>
            </w:pPr>
            <w:r>
              <w:rPr>
                <w:lang w:val="uz-Cyrl-UZ"/>
              </w:rPr>
              <w:t>шундан ҚҚС (15%)</w:t>
            </w:r>
          </w:p>
        </w:tc>
      </w:tr>
      <w:tr w:rsidR="00F4248E" w:rsidRPr="008A2B51" w:rsidTr="00E3680E">
        <w:trPr>
          <w:trHeight w:val="273"/>
        </w:trPr>
        <w:tc>
          <w:tcPr>
            <w:tcW w:w="627" w:type="dxa"/>
          </w:tcPr>
          <w:p w:rsidR="00F4248E" w:rsidRPr="00F4248E" w:rsidRDefault="00F4248E" w:rsidP="00E3680E">
            <w:pPr>
              <w:jc w:val="center"/>
              <w:rPr>
                <w:lang w:val="uz-Cyrl-UZ"/>
              </w:rPr>
            </w:pPr>
          </w:p>
        </w:tc>
        <w:tc>
          <w:tcPr>
            <w:tcW w:w="2021" w:type="dxa"/>
          </w:tcPr>
          <w:p w:rsidR="00F4248E" w:rsidRPr="003421EC" w:rsidRDefault="00F4248E" w:rsidP="001878D7">
            <w:pPr>
              <w:jc w:val="center"/>
            </w:pPr>
          </w:p>
        </w:tc>
        <w:tc>
          <w:tcPr>
            <w:tcW w:w="1273" w:type="dxa"/>
          </w:tcPr>
          <w:p w:rsidR="00F4248E" w:rsidRPr="00F4248E" w:rsidRDefault="00F4248E" w:rsidP="00E3680E">
            <w:pPr>
              <w:jc w:val="center"/>
              <w:rPr>
                <w:lang w:val="uz-Cyrl-UZ"/>
              </w:rPr>
            </w:pPr>
          </w:p>
        </w:tc>
        <w:tc>
          <w:tcPr>
            <w:tcW w:w="1165" w:type="dxa"/>
          </w:tcPr>
          <w:p w:rsidR="00F4248E" w:rsidRPr="00F4248E" w:rsidRDefault="00F4248E" w:rsidP="00113246">
            <w:pPr>
              <w:jc w:val="center"/>
              <w:rPr>
                <w:lang w:val="uz-Cyrl-UZ"/>
              </w:rPr>
            </w:pPr>
          </w:p>
        </w:tc>
        <w:tc>
          <w:tcPr>
            <w:tcW w:w="1259" w:type="dxa"/>
          </w:tcPr>
          <w:p w:rsidR="00F4248E" w:rsidRPr="00F4248E" w:rsidRDefault="00F4248E" w:rsidP="00E3680E">
            <w:pPr>
              <w:jc w:val="center"/>
              <w:rPr>
                <w:lang w:val="uz-Cyrl-UZ"/>
              </w:rPr>
            </w:pPr>
          </w:p>
        </w:tc>
        <w:tc>
          <w:tcPr>
            <w:tcW w:w="2127" w:type="dxa"/>
          </w:tcPr>
          <w:p w:rsidR="00F4248E" w:rsidRPr="00F4248E" w:rsidRDefault="00F4248E" w:rsidP="00E3680E">
            <w:pPr>
              <w:jc w:val="center"/>
              <w:rPr>
                <w:lang w:val="uz-Cyrl-UZ"/>
              </w:rPr>
            </w:pPr>
          </w:p>
        </w:tc>
        <w:tc>
          <w:tcPr>
            <w:tcW w:w="1999" w:type="dxa"/>
          </w:tcPr>
          <w:p w:rsidR="00F4248E" w:rsidRPr="00F4248E" w:rsidRDefault="00F4248E" w:rsidP="00F4248E">
            <w:pPr>
              <w:jc w:val="center"/>
              <w:rPr>
                <w:lang w:val="uz-Cyrl-UZ"/>
              </w:rPr>
            </w:pPr>
          </w:p>
        </w:tc>
      </w:tr>
      <w:tr w:rsidR="00F4248E" w:rsidRPr="008A2B51" w:rsidTr="00F4248E">
        <w:tc>
          <w:tcPr>
            <w:tcW w:w="627" w:type="dxa"/>
          </w:tcPr>
          <w:p w:rsidR="00F4248E" w:rsidRPr="00F4248E" w:rsidRDefault="00F4248E" w:rsidP="00E3680E">
            <w:pPr>
              <w:jc w:val="center"/>
              <w:rPr>
                <w:lang w:val="uz-Cyrl-UZ"/>
              </w:rPr>
            </w:pPr>
          </w:p>
        </w:tc>
        <w:tc>
          <w:tcPr>
            <w:tcW w:w="2021" w:type="dxa"/>
          </w:tcPr>
          <w:p w:rsidR="00F4248E" w:rsidRPr="00F4248E" w:rsidRDefault="00F4248E" w:rsidP="00E3680E">
            <w:pPr>
              <w:jc w:val="center"/>
              <w:rPr>
                <w:lang w:val="uz-Cyrl-UZ"/>
              </w:rPr>
            </w:pPr>
          </w:p>
        </w:tc>
        <w:tc>
          <w:tcPr>
            <w:tcW w:w="1273" w:type="dxa"/>
          </w:tcPr>
          <w:p w:rsidR="00F4248E" w:rsidRPr="00F4248E" w:rsidRDefault="00F4248E" w:rsidP="00E3680E">
            <w:pPr>
              <w:jc w:val="center"/>
              <w:rPr>
                <w:lang w:val="uz-Cyrl-UZ"/>
              </w:rPr>
            </w:pPr>
          </w:p>
        </w:tc>
        <w:tc>
          <w:tcPr>
            <w:tcW w:w="1165" w:type="dxa"/>
          </w:tcPr>
          <w:p w:rsidR="00F4248E" w:rsidRPr="00F4248E" w:rsidRDefault="00F4248E" w:rsidP="00E3680E">
            <w:pPr>
              <w:jc w:val="center"/>
              <w:rPr>
                <w:lang w:val="uz-Cyrl-UZ"/>
              </w:rPr>
            </w:pPr>
          </w:p>
        </w:tc>
        <w:tc>
          <w:tcPr>
            <w:tcW w:w="1259" w:type="dxa"/>
          </w:tcPr>
          <w:p w:rsidR="00F4248E" w:rsidRPr="00F4248E" w:rsidRDefault="00F4248E" w:rsidP="00E3680E">
            <w:pPr>
              <w:jc w:val="center"/>
              <w:rPr>
                <w:lang w:val="uz-Cyrl-UZ"/>
              </w:rPr>
            </w:pPr>
          </w:p>
        </w:tc>
        <w:tc>
          <w:tcPr>
            <w:tcW w:w="2127" w:type="dxa"/>
          </w:tcPr>
          <w:p w:rsidR="00F4248E" w:rsidRPr="00F4248E" w:rsidRDefault="00F4248E" w:rsidP="00E3680E">
            <w:pPr>
              <w:jc w:val="center"/>
              <w:rPr>
                <w:lang w:val="uz-Cyrl-UZ"/>
              </w:rPr>
            </w:pPr>
          </w:p>
        </w:tc>
        <w:tc>
          <w:tcPr>
            <w:tcW w:w="1999" w:type="dxa"/>
          </w:tcPr>
          <w:p w:rsidR="00F4248E" w:rsidRPr="00F4248E" w:rsidRDefault="00F4248E" w:rsidP="00E3680E">
            <w:pPr>
              <w:jc w:val="center"/>
              <w:rPr>
                <w:lang w:val="uz-Cyrl-UZ"/>
              </w:rPr>
            </w:pPr>
          </w:p>
        </w:tc>
      </w:tr>
      <w:tr w:rsidR="00F4248E" w:rsidRPr="008A2B51" w:rsidTr="00F4248E">
        <w:trPr>
          <w:trHeight w:val="642"/>
        </w:trPr>
        <w:tc>
          <w:tcPr>
            <w:tcW w:w="627" w:type="dxa"/>
          </w:tcPr>
          <w:p w:rsidR="00F4248E" w:rsidRPr="00F4248E" w:rsidRDefault="00F4248E" w:rsidP="00E3680E">
            <w:pPr>
              <w:jc w:val="center"/>
              <w:rPr>
                <w:b/>
                <w:lang w:val="uz-Cyrl-UZ"/>
              </w:rPr>
            </w:pPr>
          </w:p>
        </w:tc>
        <w:tc>
          <w:tcPr>
            <w:tcW w:w="2021" w:type="dxa"/>
          </w:tcPr>
          <w:p w:rsidR="00F4248E" w:rsidRPr="00F4248E" w:rsidRDefault="00F4248E" w:rsidP="00E3680E">
            <w:pPr>
              <w:jc w:val="center"/>
              <w:rPr>
                <w:b/>
                <w:lang w:val="uz-Cyrl-UZ"/>
              </w:rPr>
            </w:pPr>
            <w:r w:rsidRPr="00F4248E">
              <w:rPr>
                <w:b/>
                <w:lang w:val="uz-Cyrl-UZ"/>
              </w:rPr>
              <w:t>ЖАМИ</w:t>
            </w:r>
          </w:p>
        </w:tc>
        <w:tc>
          <w:tcPr>
            <w:tcW w:w="1273" w:type="dxa"/>
          </w:tcPr>
          <w:p w:rsidR="00F4248E" w:rsidRPr="00F4248E" w:rsidRDefault="00F4248E" w:rsidP="00E3680E">
            <w:pPr>
              <w:jc w:val="center"/>
              <w:rPr>
                <w:b/>
                <w:lang w:val="uz-Cyrl-UZ"/>
              </w:rPr>
            </w:pPr>
          </w:p>
        </w:tc>
        <w:tc>
          <w:tcPr>
            <w:tcW w:w="1165" w:type="dxa"/>
          </w:tcPr>
          <w:p w:rsidR="00F4248E" w:rsidRPr="00F4248E" w:rsidRDefault="00F4248E" w:rsidP="00E3680E">
            <w:pPr>
              <w:jc w:val="center"/>
              <w:rPr>
                <w:b/>
                <w:lang w:val="uz-Cyrl-UZ"/>
              </w:rPr>
            </w:pPr>
          </w:p>
        </w:tc>
        <w:tc>
          <w:tcPr>
            <w:tcW w:w="1259" w:type="dxa"/>
          </w:tcPr>
          <w:p w:rsidR="00F4248E" w:rsidRPr="00F4248E" w:rsidRDefault="00F4248E" w:rsidP="00E3680E">
            <w:pPr>
              <w:jc w:val="center"/>
              <w:rPr>
                <w:b/>
                <w:lang w:val="uz-Cyrl-UZ"/>
              </w:rPr>
            </w:pPr>
          </w:p>
        </w:tc>
        <w:tc>
          <w:tcPr>
            <w:tcW w:w="2127" w:type="dxa"/>
          </w:tcPr>
          <w:p w:rsidR="00F4248E" w:rsidRPr="00F4248E" w:rsidRDefault="00F4248E" w:rsidP="00E3680E">
            <w:pPr>
              <w:jc w:val="center"/>
              <w:rPr>
                <w:b/>
                <w:lang w:val="uz-Cyrl-UZ"/>
              </w:rPr>
            </w:pPr>
          </w:p>
        </w:tc>
        <w:tc>
          <w:tcPr>
            <w:tcW w:w="1999" w:type="dxa"/>
          </w:tcPr>
          <w:p w:rsidR="00F4248E" w:rsidRPr="00F4248E" w:rsidRDefault="00F4248E" w:rsidP="00F4248E">
            <w:pPr>
              <w:jc w:val="center"/>
              <w:rPr>
                <w:b/>
                <w:lang w:val="uz-Cyrl-UZ"/>
              </w:rPr>
            </w:pPr>
          </w:p>
        </w:tc>
      </w:tr>
    </w:tbl>
    <w:p w:rsidR="008615EC" w:rsidRPr="001C414A" w:rsidRDefault="008615EC" w:rsidP="008615EC">
      <w:pPr>
        <w:jc w:val="both"/>
        <w:rPr>
          <w:sz w:val="26"/>
          <w:szCs w:val="26"/>
          <w:lang w:val="uz-Cyrl-UZ"/>
        </w:rPr>
      </w:pPr>
      <w:r w:rsidRPr="001C414A">
        <w:rPr>
          <w:sz w:val="26"/>
          <w:szCs w:val="26"/>
          <w:lang w:val="uz-Cyrl-UZ"/>
        </w:rPr>
        <w:t xml:space="preserve">Жами: </w:t>
      </w:r>
      <w:r w:rsidR="00EB2DE0">
        <w:rPr>
          <w:sz w:val="26"/>
          <w:szCs w:val="26"/>
          <w:lang w:val="uz-Cyrl-UZ"/>
        </w:rPr>
        <w:t>________________</w:t>
      </w:r>
      <w:r w:rsidRPr="001C414A">
        <w:rPr>
          <w:sz w:val="26"/>
          <w:szCs w:val="26"/>
          <w:lang w:val="uz-Cyrl-UZ"/>
        </w:rPr>
        <w:t xml:space="preserve"> (</w:t>
      </w:r>
      <w:r w:rsidR="00EB2DE0">
        <w:rPr>
          <w:sz w:val="26"/>
          <w:szCs w:val="26"/>
          <w:lang w:val="uz-Cyrl-UZ"/>
        </w:rPr>
        <w:t>_________________________________________________</w:t>
      </w:r>
      <w:r w:rsidRPr="001C414A">
        <w:rPr>
          <w:sz w:val="26"/>
          <w:szCs w:val="26"/>
          <w:lang w:val="uz-Cyrl-UZ"/>
        </w:rPr>
        <w:t>) сўм</w:t>
      </w:r>
    </w:p>
    <w:p w:rsidR="008615EC" w:rsidRPr="008A2B51" w:rsidRDefault="008615EC" w:rsidP="008615EC">
      <w:pPr>
        <w:jc w:val="center"/>
        <w:rPr>
          <w:b/>
          <w:bCs/>
          <w:sz w:val="28"/>
          <w:szCs w:val="28"/>
          <w:lang w:val="uz-Cyrl-UZ"/>
        </w:rPr>
      </w:pPr>
    </w:p>
    <w:p w:rsidR="008615EC" w:rsidRPr="001C414A" w:rsidRDefault="008615EC" w:rsidP="008615EC">
      <w:pPr>
        <w:jc w:val="center"/>
        <w:rPr>
          <w:b/>
          <w:bCs/>
          <w:sz w:val="26"/>
          <w:szCs w:val="26"/>
        </w:rPr>
      </w:pPr>
      <w:r w:rsidRPr="001C414A">
        <w:rPr>
          <w:b/>
          <w:bCs/>
          <w:sz w:val="26"/>
          <w:szCs w:val="26"/>
        </w:rPr>
        <w:t>2. Товар</w:t>
      </w:r>
      <w:r w:rsidRPr="001C414A">
        <w:rPr>
          <w:b/>
          <w:bCs/>
          <w:sz w:val="26"/>
          <w:szCs w:val="26"/>
          <w:lang w:val="uz-Cyrl-UZ"/>
        </w:rPr>
        <w:t xml:space="preserve"> </w:t>
      </w:r>
      <w:r w:rsidRPr="001C414A">
        <w:rPr>
          <w:b/>
          <w:sz w:val="26"/>
          <w:szCs w:val="26"/>
          <w:lang w:val="uz-Cyrl-UZ"/>
        </w:rPr>
        <w:t>(</w:t>
      </w:r>
      <w:r w:rsidRPr="001C414A">
        <w:rPr>
          <w:b/>
          <w:sz w:val="26"/>
          <w:szCs w:val="26"/>
        </w:rPr>
        <w:t>М</w:t>
      </w:r>
      <w:r w:rsidRPr="001C414A">
        <w:rPr>
          <w:b/>
          <w:sz w:val="26"/>
          <w:szCs w:val="26"/>
          <w:lang w:val="uz-Cyrl-UZ"/>
        </w:rPr>
        <w:t>аҳсулот)</w:t>
      </w:r>
      <w:r w:rsidRPr="001C414A">
        <w:rPr>
          <w:b/>
          <w:bCs/>
          <w:sz w:val="26"/>
          <w:szCs w:val="26"/>
        </w:rPr>
        <w:t>ни етказиб бериш муддати ва тартиби</w:t>
      </w:r>
    </w:p>
    <w:p w:rsidR="008615EC" w:rsidRPr="001C414A" w:rsidRDefault="008615EC" w:rsidP="008615EC">
      <w:pPr>
        <w:jc w:val="both"/>
        <w:rPr>
          <w:sz w:val="26"/>
          <w:szCs w:val="26"/>
        </w:rPr>
      </w:pPr>
      <w:r w:rsidRPr="001C414A">
        <w:rPr>
          <w:sz w:val="26"/>
          <w:szCs w:val="26"/>
          <w:lang w:val="uz-Cyrl-UZ"/>
        </w:rPr>
        <w:t xml:space="preserve">2.1. </w:t>
      </w:r>
      <w:r w:rsidRPr="001C414A">
        <w:rPr>
          <w:sz w:val="26"/>
          <w:szCs w:val="26"/>
        </w:rPr>
        <w:t>Товар</w:t>
      </w:r>
      <w:r w:rsidRPr="001C414A">
        <w:rPr>
          <w:sz w:val="26"/>
          <w:szCs w:val="26"/>
          <w:lang w:val="uz-Cyrl-UZ"/>
        </w:rPr>
        <w:t xml:space="preserve"> (</w:t>
      </w:r>
      <w:r w:rsidRPr="001C414A">
        <w:rPr>
          <w:sz w:val="26"/>
          <w:szCs w:val="26"/>
        </w:rPr>
        <w:t>маҳсулот</w:t>
      </w:r>
      <w:r w:rsidRPr="001C414A">
        <w:rPr>
          <w:sz w:val="26"/>
          <w:szCs w:val="26"/>
          <w:lang w:val="uz-Cyrl-UZ"/>
        </w:rPr>
        <w:t xml:space="preserve">) </w:t>
      </w:r>
      <w:r w:rsidRPr="001C414A">
        <w:rPr>
          <w:sz w:val="26"/>
          <w:szCs w:val="26"/>
        </w:rPr>
        <w:t xml:space="preserve">ни етказиб бериш муддати </w:t>
      </w:r>
      <w:r w:rsidR="00EB2DE0">
        <w:rPr>
          <w:b/>
          <w:bCs/>
          <w:sz w:val="26"/>
          <w:szCs w:val="26"/>
          <w:u w:val="single"/>
          <w:lang w:val="uz-Cyrl-UZ"/>
        </w:rPr>
        <w:t>“____” ________________</w:t>
      </w:r>
      <w:r w:rsidRPr="001C414A">
        <w:rPr>
          <w:b/>
          <w:bCs/>
          <w:sz w:val="26"/>
          <w:szCs w:val="26"/>
          <w:u w:val="single"/>
        </w:rPr>
        <w:t>20</w:t>
      </w:r>
      <w:r w:rsidRPr="001C414A">
        <w:rPr>
          <w:b/>
          <w:bCs/>
          <w:sz w:val="26"/>
          <w:szCs w:val="26"/>
          <w:u w:val="single"/>
          <w:lang w:val="uz-Cyrl-UZ"/>
        </w:rPr>
        <w:t>2</w:t>
      </w:r>
      <w:r w:rsidR="001551DE">
        <w:rPr>
          <w:b/>
          <w:bCs/>
          <w:sz w:val="26"/>
          <w:szCs w:val="26"/>
          <w:u w:val="single"/>
          <w:lang w:val="uz-Cyrl-UZ"/>
        </w:rPr>
        <w:t>2</w:t>
      </w:r>
      <w:r w:rsidRPr="001C414A">
        <w:rPr>
          <w:b/>
          <w:bCs/>
          <w:sz w:val="26"/>
          <w:szCs w:val="26"/>
          <w:u w:val="single"/>
        </w:rPr>
        <w:t xml:space="preserve"> йилгача</w:t>
      </w:r>
    </w:p>
    <w:p w:rsidR="008615EC" w:rsidRPr="001C414A" w:rsidRDefault="008615EC" w:rsidP="008615EC">
      <w:pPr>
        <w:jc w:val="both"/>
        <w:rPr>
          <w:sz w:val="26"/>
          <w:szCs w:val="26"/>
        </w:rPr>
      </w:pPr>
      <w:r w:rsidRPr="001C414A">
        <w:rPr>
          <w:sz w:val="26"/>
          <w:szCs w:val="26"/>
        </w:rPr>
        <w:t>2.</w:t>
      </w:r>
      <w:r w:rsidRPr="001C414A">
        <w:rPr>
          <w:sz w:val="26"/>
          <w:szCs w:val="26"/>
          <w:lang w:val="uz-Cyrl-UZ"/>
        </w:rPr>
        <w:t>2</w:t>
      </w:r>
      <w:r w:rsidRPr="001C414A">
        <w:rPr>
          <w:sz w:val="26"/>
          <w:szCs w:val="26"/>
        </w:rPr>
        <w:t>. Товар</w:t>
      </w:r>
      <w:r w:rsidRPr="001C414A">
        <w:rPr>
          <w:sz w:val="26"/>
          <w:szCs w:val="26"/>
          <w:lang w:val="uz-Cyrl-UZ"/>
        </w:rPr>
        <w:t xml:space="preserve"> (маҳсулот) </w:t>
      </w:r>
      <w:r w:rsidRPr="001C414A">
        <w:rPr>
          <w:sz w:val="26"/>
          <w:szCs w:val="26"/>
        </w:rPr>
        <w:t>ни  етказиб бериш муддати хар бир маълум тўплам бўйича келишилади.</w:t>
      </w:r>
    </w:p>
    <w:p w:rsidR="008615EC" w:rsidRPr="001C414A" w:rsidRDefault="008615EC" w:rsidP="008615EC">
      <w:pPr>
        <w:jc w:val="both"/>
        <w:rPr>
          <w:sz w:val="26"/>
          <w:szCs w:val="26"/>
        </w:rPr>
      </w:pPr>
      <w:r w:rsidRPr="001C414A">
        <w:rPr>
          <w:sz w:val="26"/>
          <w:szCs w:val="26"/>
        </w:rPr>
        <w:t>2.</w:t>
      </w:r>
      <w:r w:rsidRPr="001C414A">
        <w:rPr>
          <w:sz w:val="26"/>
          <w:szCs w:val="26"/>
          <w:lang w:val="uz-Cyrl-UZ"/>
        </w:rPr>
        <w:t>3</w:t>
      </w:r>
      <w:r w:rsidRPr="001C414A">
        <w:rPr>
          <w:sz w:val="26"/>
          <w:szCs w:val="26"/>
        </w:rPr>
        <w:t>. Товар</w:t>
      </w:r>
      <w:r w:rsidRPr="001C414A">
        <w:rPr>
          <w:sz w:val="26"/>
          <w:szCs w:val="26"/>
          <w:lang w:val="uz-Cyrl-UZ"/>
        </w:rPr>
        <w:t xml:space="preserve"> (маҳсулот)</w:t>
      </w:r>
      <w:r w:rsidRPr="001C414A">
        <w:rPr>
          <w:sz w:val="26"/>
          <w:szCs w:val="26"/>
        </w:rPr>
        <w:t xml:space="preserve">ни сотувчи ўз транспортларида етказиб беради. </w:t>
      </w:r>
    </w:p>
    <w:p w:rsidR="008615EC" w:rsidRPr="001C414A" w:rsidRDefault="008615EC" w:rsidP="008615EC">
      <w:pPr>
        <w:jc w:val="both"/>
        <w:rPr>
          <w:sz w:val="26"/>
          <w:szCs w:val="26"/>
        </w:rPr>
      </w:pPr>
      <w:r w:rsidRPr="001C414A">
        <w:rPr>
          <w:sz w:val="26"/>
          <w:szCs w:val="26"/>
        </w:rPr>
        <w:t>2.</w:t>
      </w:r>
      <w:r w:rsidRPr="001C414A">
        <w:rPr>
          <w:sz w:val="26"/>
          <w:szCs w:val="26"/>
          <w:lang w:val="uz-Cyrl-UZ"/>
        </w:rPr>
        <w:t>4</w:t>
      </w:r>
      <w:r w:rsidRPr="001C414A">
        <w:rPr>
          <w:sz w:val="26"/>
          <w:szCs w:val="26"/>
        </w:rPr>
        <w:t>. Транспорт харажатлари сотувчи  томонидан амалга оширилади.</w:t>
      </w:r>
    </w:p>
    <w:p w:rsidR="008615EC" w:rsidRPr="001C414A" w:rsidRDefault="008615EC" w:rsidP="008615EC">
      <w:pPr>
        <w:jc w:val="both"/>
        <w:rPr>
          <w:sz w:val="26"/>
          <w:szCs w:val="26"/>
        </w:rPr>
      </w:pPr>
      <w:r w:rsidRPr="001C414A">
        <w:rPr>
          <w:sz w:val="26"/>
          <w:szCs w:val="26"/>
        </w:rPr>
        <w:t>2.</w:t>
      </w:r>
      <w:r w:rsidRPr="001C414A">
        <w:rPr>
          <w:sz w:val="26"/>
          <w:szCs w:val="26"/>
          <w:lang w:val="uz-Cyrl-UZ"/>
        </w:rPr>
        <w:t>5</w:t>
      </w:r>
      <w:r w:rsidRPr="001C414A">
        <w:rPr>
          <w:sz w:val="26"/>
          <w:szCs w:val="26"/>
        </w:rPr>
        <w:t xml:space="preserve">. Етказиб бериш санаси бўлиб, товарни сотиб олувчи омборига келиб тушиш санаси хисобланади. </w:t>
      </w:r>
    </w:p>
    <w:p w:rsidR="008615EC" w:rsidRPr="001C414A" w:rsidRDefault="008615EC" w:rsidP="008615EC">
      <w:pPr>
        <w:jc w:val="center"/>
        <w:rPr>
          <w:b/>
          <w:bCs/>
          <w:sz w:val="26"/>
          <w:szCs w:val="26"/>
          <w:lang w:val="uz-Cyrl-UZ"/>
        </w:rPr>
      </w:pPr>
    </w:p>
    <w:p w:rsidR="008615EC" w:rsidRPr="001C414A" w:rsidRDefault="008615EC" w:rsidP="008615EC">
      <w:pPr>
        <w:jc w:val="center"/>
        <w:rPr>
          <w:b/>
          <w:bCs/>
          <w:sz w:val="26"/>
          <w:szCs w:val="26"/>
          <w:lang w:val="uz-Cyrl-UZ"/>
        </w:rPr>
      </w:pPr>
      <w:r w:rsidRPr="001C414A">
        <w:rPr>
          <w:b/>
          <w:bCs/>
          <w:sz w:val="26"/>
          <w:szCs w:val="26"/>
          <w:lang w:val="uz-Cyrl-UZ"/>
        </w:rPr>
        <w:t>3. Тўлов тартиби</w:t>
      </w:r>
    </w:p>
    <w:p w:rsidR="008615EC" w:rsidRPr="001C414A" w:rsidRDefault="008615EC" w:rsidP="008615EC">
      <w:pPr>
        <w:jc w:val="both"/>
        <w:rPr>
          <w:sz w:val="26"/>
          <w:szCs w:val="26"/>
          <w:lang w:val="uz-Cyrl-UZ"/>
        </w:rPr>
      </w:pPr>
      <w:r w:rsidRPr="001C414A">
        <w:rPr>
          <w:sz w:val="26"/>
          <w:szCs w:val="26"/>
          <w:lang w:val="uz-Cyrl-UZ"/>
        </w:rPr>
        <w:t xml:space="preserve">3.1. Ушбу шартнома умумий суммаси </w:t>
      </w:r>
      <w:r w:rsidR="00EB2DE0">
        <w:rPr>
          <w:sz w:val="26"/>
          <w:szCs w:val="26"/>
          <w:lang w:val="uz-Cyrl-UZ"/>
        </w:rPr>
        <w:t>________________</w:t>
      </w:r>
      <w:r w:rsidR="009D249B" w:rsidRPr="001C414A">
        <w:rPr>
          <w:sz w:val="26"/>
          <w:szCs w:val="26"/>
          <w:lang w:val="uz-Cyrl-UZ"/>
        </w:rPr>
        <w:t xml:space="preserve"> (</w:t>
      </w:r>
      <w:r w:rsidR="00EB2DE0">
        <w:rPr>
          <w:sz w:val="26"/>
          <w:szCs w:val="26"/>
          <w:lang w:val="uz-Cyrl-UZ"/>
        </w:rPr>
        <w:t>___________________________</w:t>
      </w:r>
      <w:r w:rsidR="009D249B" w:rsidRPr="001C414A">
        <w:rPr>
          <w:sz w:val="26"/>
          <w:szCs w:val="26"/>
          <w:lang w:val="uz-Cyrl-UZ"/>
        </w:rPr>
        <w:t>)</w:t>
      </w:r>
      <w:r w:rsidRPr="001C414A">
        <w:rPr>
          <w:b/>
          <w:sz w:val="26"/>
          <w:szCs w:val="26"/>
          <w:lang w:val="uz-Cyrl-UZ"/>
        </w:rPr>
        <w:t xml:space="preserve"> </w:t>
      </w:r>
      <w:r w:rsidRPr="009D249B">
        <w:rPr>
          <w:sz w:val="26"/>
          <w:szCs w:val="26"/>
          <w:lang w:val="uz-Cyrl-UZ"/>
        </w:rPr>
        <w:t>сўм</w:t>
      </w:r>
      <w:r w:rsidRPr="009D249B">
        <w:rPr>
          <w:bCs/>
          <w:sz w:val="26"/>
          <w:szCs w:val="26"/>
          <w:lang w:val="uz-Cyrl-UZ"/>
        </w:rPr>
        <w:t>ни</w:t>
      </w:r>
      <w:r w:rsidRPr="001C414A">
        <w:rPr>
          <w:sz w:val="26"/>
          <w:szCs w:val="26"/>
          <w:lang w:val="uz-Cyrl-UZ"/>
        </w:rPr>
        <w:t xml:space="preserve"> ташкил этади. </w:t>
      </w:r>
      <w:r w:rsidR="00115A4E">
        <w:rPr>
          <w:sz w:val="26"/>
          <w:szCs w:val="26"/>
          <w:lang w:val="uz-Cyrl-UZ"/>
        </w:rPr>
        <w:t xml:space="preserve">Шундан ҚҚС: </w:t>
      </w:r>
      <w:r w:rsidR="00EB2DE0">
        <w:rPr>
          <w:sz w:val="26"/>
          <w:szCs w:val="26"/>
          <w:lang w:val="uz-Cyrl-UZ"/>
        </w:rPr>
        <w:t>___________</w:t>
      </w:r>
      <w:r w:rsidR="00115A4E">
        <w:rPr>
          <w:sz w:val="26"/>
          <w:szCs w:val="26"/>
          <w:lang w:val="uz-Cyrl-UZ"/>
        </w:rPr>
        <w:t xml:space="preserve"> (</w:t>
      </w:r>
      <w:r w:rsidR="00EB2DE0">
        <w:rPr>
          <w:sz w:val="26"/>
          <w:szCs w:val="26"/>
          <w:lang w:val="uz-Cyrl-UZ"/>
        </w:rPr>
        <w:t>___________________________________</w:t>
      </w:r>
      <w:r w:rsidR="00115A4E">
        <w:rPr>
          <w:sz w:val="26"/>
          <w:szCs w:val="26"/>
          <w:lang w:val="uz-Cyrl-UZ"/>
        </w:rPr>
        <w:t>) сўмни ташкил қилади.</w:t>
      </w:r>
    </w:p>
    <w:p w:rsidR="008615EC" w:rsidRPr="001C414A" w:rsidRDefault="008615EC" w:rsidP="008615EC">
      <w:pPr>
        <w:jc w:val="both"/>
        <w:rPr>
          <w:sz w:val="26"/>
          <w:szCs w:val="26"/>
          <w:lang w:val="uz-Cyrl-UZ"/>
        </w:rPr>
      </w:pPr>
      <w:r w:rsidRPr="001C414A">
        <w:rPr>
          <w:sz w:val="26"/>
          <w:szCs w:val="26"/>
          <w:lang w:val="uz-Cyrl-UZ"/>
        </w:rPr>
        <w:t>3.2. Сотиб олинадиган товар (махсулот) учун шартнома тулов графиги буйича та</w:t>
      </w:r>
      <w:r w:rsidR="001551DE">
        <w:rPr>
          <w:sz w:val="26"/>
          <w:szCs w:val="26"/>
          <w:lang w:val="uz-Cyrl-UZ"/>
        </w:rPr>
        <w:t>қ</w:t>
      </w:r>
      <w:r w:rsidRPr="001C414A">
        <w:rPr>
          <w:sz w:val="26"/>
          <w:szCs w:val="26"/>
          <w:lang w:val="uz-Cyrl-UZ"/>
        </w:rPr>
        <w:t xml:space="preserve">симланган ойлик сумманинг </w:t>
      </w:r>
      <w:r w:rsidRPr="001C414A">
        <w:rPr>
          <w:b/>
          <w:bCs/>
          <w:sz w:val="26"/>
          <w:szCs w:val="26"/>
          <w:lang w:val="uz-Cyrl-UZ"/>
        </w:rPr>
        <w:t>30%</w:t>
      </w:r>
      <w:r w:rsidRPr="001C414A">
        <w:rPr>
          <w:sz w:val="26"/>
          <w:szCs w:val="26"/>
          <w:lang w:val="uz-Cyrl-UZ"/>
        </w:rPr>
        <w:t xml:space="preserve"> микдори, ёки </w:t>
      </w:r>
      <w:r w:rsidR="00EB2DE0">
        <w:rPr>
          <w:b/>
          <w:color w:val="000000"/>
          <w:sz w:val="26"/>
          <w:szCs w:val="26"/>
          <w:lang w:val="uz-Cyrl-UZ"/>
        </w:rPr>
        <w:t>_____________</w:t>
      </w:r>
      <w:r w:rsidRPr="001C414A">
        <w:rPr>
          <w:b/>
          <w:color w:val="000000"/>
          <w:sz w:val="26"/>
          <w:szCs w:val="26"/>
          <w:lang w:val="uz-Cyrl-UZ"/>
        </w:rPr>
        <w:t xml:space="preserve"> (</w:t>
      </w:r>
      <w:r w:rsidR="00EB2DE0">
        <w:rPr>
          <w:b/>
          <w:color w:val="000000"/>
          <w:sz w:val="26"/>
          <w:szCs w:val="26"/>
          <w:lang w:val="uz-Cyrl-UZ"/>
        </w:rPr>
        <w:t>________________________________</w:t>
      </w:r>
      <w:r w:rsidRPr="001C414A">
        <w:rPr>
          <w:b/>
          <w:color w:val="000000"/>
          <w:sz w:val="26"/>
          <w:szCs w:val="26"/>
          <w:lang w:val="uz-Cyrl-UZ"/>
        </w:rPr>
        <w:t>) сўм</w:t>
      </w:r>
      <w:r w:rsidRPr="001C414A">
        <w:rPr>
          <w:color w:val="000000"/>
          <w:sz w:val="26"/>
          <w:szCs w:val="26"/>
          <w:lang w:val="uz-Cyrl-UZ"/>
        </w:rPr>
        <w:t xml:space="preserve"> </w:t>
      </w:r>
      <w:r w:rsidRPr="001C414A">
        <w:rPr>
          <w:sz w:val="26"/>
          <w:szCs w:val="26"/>
          <w:lang w:val="uz-Cyrl-UZ"/>
        </w:rPr>
        <w:t xml:space="preserve">олдиндан тулов шаклида амалга оширилади. Товар (махсулот) хакининг қолган кисми </w:t>
      </w:r>
      <w:r w:rsidRPr="001C414A">
        <w:rPr>
          <w:b/>
          <w:sz w:val="26"/>
          <w:szCs w:val="26"/>
          <w:lang w:val="uz-Cyrl-UZ"/>
        </w:rPr>
        <w:t xml:space="preserve">(70%) </w:t>
      </w:r>
      <w:r w:rsidRPr="001C414A">
        <w:rPr>
          <w:sz w:val="26"/>
          <w:szCs w:val="26"/>
          <w:lang w:val="uz-Cyrl-UZ"/>
        </w:rPr>
        <w:t>Сотувчи томонидан товар (иш, хизмат)лар тулик етказиб берилиб, хисоб фактуралар такдим этилгандан сунг тегишли тартибда тулаб берилади.</w:t>
      </w:r>
    </w:p>
    <w:p w:rsidR="008615EC" w:rsidRPr="001C414A" w:rsidRDefault="008615EC" w:rsidP="008615EC">
      <w:pPr>
        <w:jc w:val="both"/>
        <w:rPr>
          <w:sz w:val="26"/>
          <w:szCs w:val="26"/>
          <w:lang w:val="uz-Cyrl-UZ"/>
        </w:rPr>
      </w:pPr>
      <w:r w:rsidRPr="001C414A">
        <w:rPr>
          <w:sz w:val="26"/>
          <w:szCs w:val="26"/>
          <w:lang w:val="uz-Cyrl-UZ"/>
        </w:rPr>
        <w:t xml:space="preserve">3.3. Тўлов шакли ҳисоб-китоби нақд пулсиз, пул кўчириш йўли билан амалга оширилади. </w:t>
      </w:r>
    </w:p>
    <w:p w:rsidR="008615EC" w:rsidRPr="001C414A" w:rsidRDefault="008615EC" w:rsidP="008615EC">
      <w:pPr>
        <w:ind w:left="360"/>
        <w:jc w:val="center"/>
        <w:rPr>
          <w:b/>
          <w:bCs/>
          <w:sz w:val="26"/>
          <w:szCs w:val="26"/>
          <w:lang w:val="uz-Cyrl-UZ"/>
        </w:rPr>
      </w:pPr>
    </w:p>
    <w:p w:rsidR="008615EC" w:rsidRPr="001C414A" w:rsidRDefault="008615EC" w:rsidP="008615EC">
      <w:pPr>
        <w:ind w:left="360"/>
        <w:jc w:val="center"/>
        <w:rPr>
          <w:b/>
          <w:bCs/>
          <w:sz w:val="26"/>
          <w:szCs w:val="26"/>
          <w:lang w:val="uz-Cyrl-UZ"/>
        </w:rPr>
      </w:pPr>
      <w:r w:rsidRPr="001C414A">
        <w:rPr>
          <w:b/>
          <w:bCs/>
          <w:sz w:val="26"/>
          <w:szCs w:val="26"/>
          <w:lang w:val="uz-Cyrl-UZ"/>
        </w:rPr>
        <w:t xml:space="preserve">4. Товар </w:t>
      </w:r>
      <w:r w:rsidRPr="001C414A">
        <w:rPr>
          <w:b/>
          <w:sz w:val="26"/>
          <w:szCs w:val="26"/>
          <w:lang w:val="uz-Cyrl-UZ"/>
        </w:rPr>
        <w:t>(Маҳсулот)</w:t>
      </w:r>
      <w:r w:rsidRPr="001C414A">
        <w:rPr>
          <w:b/>
          <w:bCs/>
          <w:sz w:val="26"/>
          <w:szCs w:val="26"/>
          <w:lang w:val="uz-Cyrl-UZ"/>
        </w:rPr>
        <w:t>нинг сифати</w:t>
      </w:r>
    </w:p>
    <w:p w:rsidR="008615EC" w:rsidRPr="001C414A" w:rsidRDefault="008615EC" w:rsidP="008615EC">
      <w:pPr>
        <w:jc w:val="both"/>
        <w:rPr>
          <w:sz w:val="26"/>
          <w:szCs w:val="26"/>
          <w:lang w:val="uz-Cyrl-UZ"/>
        </w:rPr>
      </w:pPr>
      <w:r w:rsidRPr="001C414A">
        <w:rPr>
          <w:sz w:val="26"/>
          <w:szCs w:val="26"/>
          <w:lang w:val="uz-Cyrl-UZ"/>
        </w:rPr>
        <w:lastRenderedPageBreak/>
        <w:t xml:space="preserve">4.1. Сифат товар (маҳсулот)ларнинг ушбу гурухи учун амалдаги стандартларга мувофик келиши керак. </w:t>
      </w:r>
    </w:p>
    <w:p w:rsidR="008615EC" w:rsidRPr="001C414A" w:rsidRDefault="008615EC" w:rsidP="008615EC">
      <w:pPr>
        <w:jc w:val="both"/>
        <w:rPr>
          <w:sz w:val="26"/>
          <w:szCs w:val="26"/>
          <w:lang w:val="uz-Cyrl-UZ"/>
        </w:rPr>
      </w:pPr>
      <w:r w:rsidRPr="001C414A">
        <w:rPr>
          <w:sz w:val="26"/>
          <w:szCs w:val="26"/>
          <w:lang w:val="uz-Cyrl-UZ"/>
        </w:rPr>
        <w:t xml:space="preserve">4.2. Сотувчи тўпламда яроксиз махсулот мавжудлиги хакида хабар олган пайтдан бошлаб </w:t>
      </w:r>
      <w:r w:rsidRPr="001C414A">
        <w:rPr>
          <w:b/>
          <w:bCs/>
          <w:sz w:val="26"/>
          <w:szCs w:val="26"/>
          <w:u w:val="single"/>
          <w:lang w:val="uz-Cyrl-UZ"/>
        </w:rPr>
        <w:t>2 кун</w:t>
      </w:r>
      <w:r w:rsidRPr="001C414A">
        <w:rPr>
          <w:sz w:val="26"/>
          <w:szCs w:val="26"/>
          <w:lang w:val="uz-Cyrl-UZ"/>
        </w:rPr>
        <w:t xml:space="preserve"> ичида  сифатсиз товар (маҳсулот)ни алмаштириб беришга мажбур. </w:t>
      </w:r>
    </w:p>
    <w:p w:rsidR="008615EC" w:rsidRPr="001C414A" w:rsidRDefault="008615EC" w:rsidP="008615EC">
      <w:pPr>
        <w:jc w:val="both"/>
        <w:rPr>
          <w:sz w:val="26"/>
          <w:szCs w:val="26"/>
          <w:lang w:val="uz-Cyrl-UZ"/>
        </w:rPr>
      </w:pPr>
      <w:r w:rsidRPr="001C414A">
        <w:rPr>
          <w:sz w:val="26"/>
          <w:szCs w:val="26"/>
          <w:lang w:val="uz-Cyrl-UZ"/>
        </w:rPr>
        <w:t xml:space="preserve">4.3. Сотувчи Ўзбекистон Республикасининг амалдаги қонунчилигига мувофиқ товар (маҳсулот)га бўлган  кафолат муддатларини тақдим этади. </w:t>
      </w:r>
    </w:p>
    <w:p w:rsidR="008615EC" w:rsidRPr="001C414A" w:rsidRDefault="008615EC" w:rsidP="008615EC">
      <w:pPr>
        <w:jc w:val="both"/>
        <w:rPr>
          <w:sz w:val="26"/>
          <w:szCs w:val="26"/>
          <w:lang w:val="uz-Cyrl-UZ"/>
        </w:rPr>
      </w:pPr>
      <w:r w:rsidRPr="001C414A">
        <w:rPr>
          <w:sz w:val="26"/>
          <w:szCs w:val="26"/>
          <w:lang w:val="uz-Cyrl-UZ"/>
        </w:rPr>
        <w:t xml:space="preserve">4.4. Ишлаб чиқаришга оид нуқсонлари аниқланганлиги муносабати билан Сотиб олувчи томонидан   кафолатли муддат доирасида қайтарилган товар (маҳсулот)лар Сотувчига қайтариб берилиши лозим,  бунда Сотувчи уларнинг қийматини тўлиқ қоплаб бериши ёки Сотиб олувчи билан келишган холда </w:t>
      </w:r>
      <w:r w:rsidRPr="001C414A">
        <w:rPr>
          <w:b/>
          <w:bCs/>
          <w:sz w:val="26"/>
          <w:szCs w:val="26"/>
          <w:u w:val="single"/>
          <w:lang w:val="uz-Cyrl-UZ"/>
        </w:rPr>
        <w:t>2 кун</w:t>
      </w:r>
      <w:r w:rsidRPr="001C414A">
        <w:rPr>
          <w:sz w:val="26"/>
          <w:szCs w:val="26"/>
          <w:lang w:val="uz-Cyrl-UZ"/>
        </w:rPr>
        <w:t xml:space="preserve"> ичида яроқсиз товар (маҳсулот)ларни сифатли товар (маҳсулот) ларга алмаштириб бериши керак. </w:t>
      </w:r>
    </w:p>
    <w:p w:rsidR="008615EC" w:rsidRPr="001C414A" w:rsidRDefault="008615EC" w:rsidP="008615EC">
      <w:pPr>
        <w:jc w:val="both"/>
        <w:rPr>
          <w:sz w:val="26"/>
          <w:szCs w:val="26"/>
          <w:lang w:val="uz-Cyrl-UZ"/>
        </w:rPr>
      </w:pPr>
    </w:p>
    <w:p w:rsidR="008615EC" w:rsidRPr="00115A4E" w:rsidRDefault="00115A4E" w:rsidP="00115A4E">
      <w:pPr>
        <w:ind w:left="360"/>
        <w:jc w:val="center"/>
        <w:rPr>
          <w:b/>
          <w:bCs/>
          <w:sz w:val="26"/>
          <w:szCs w:val="26"/>
          <w:lang w:val="uz-Cyrl-UZ"/>
        </w:rPr>
      </w:pPr>
      <w:r w:rsidRPr="00115A4E">
        <w:rPr>
          <w:b/>
          <w:bCs/>
          <w:sz w:val="26"/>
          <w:szCs w:val="26"/>
          <w:lang w:val="uz-Cyrl-UZ"/>
        </w:rPr>
        <w:t xml:space="preserve">5. </w:t>
      </w:r>
      <w:r w:rsidR="008615EC" w:rsidRPr="00115A4E">
        <w:rPr>
          <w:b/>
          <w:bCs/>
          <w:sz w:val="26"/>
          <w:szCs w:val="26"/>
          <w:lang w:val="uz-Cyrl-UZ"/>
        </w:rPr>
        <w:t>Шартномага ўзгартириш ва қўшимчалар киритиш</w:t>
      </w:r>
    </w:p>
    <w:p w:rsidR="008615EC" w:rsidRPr="001C414A" w:rsidRDefault="008615EC" w:rsidP="008615EC">
      <w:pPr>
        <w:jc w:val="both"/>
        <w:rPr>
          <w:sz w:val="26"/>
          <w:szCs w:val="26"/>
          <w:lang w:val="uz-Cyrl-UZ"/>
        </w:rPr>
      </w:pPr>
      <w:r w:rsidRPr="001C414A">
        <w:rPr>
          <w:sz w:val="26"/>
          <w:szCs w:val="26"/>
          <w:lang w:val="uz-Cyrl-UZ"/>
        </w:rPr>
        <w:t xml:space="preserve">5.1. Шартномага ўзгартириш ва қўшимчалар киритиш томонларнинг розилигига кўра қўшимча битимни расмийлаштириш йўли билан амалга оширилади. Шартномага ўзгартириш ва қўшимчалар киритиш ҳақидаги битим у ёзма шаклда бўлгандагина ва томонлар уни имзолаганларидагина ҳаққонийдир. </w:t>
      </w:r>
    </w:p>
    <w:p w:rsidR="008615EC" w:rsidRPr="001C414A" w:rsidRDefault="008615EC" w:rsidP="008615EC">
      <w:pPr>
        <w:jc w:val="both"/>
        <w:rPr>
          <w:sz w:val="26"/>
          <w:szCs w:val="26"/>
          <w:lang w:val="uz-Cyrl-UZ"/>
        </w:rPr>
      </w:pPr>
      <w:r w:rsidRPr="001C414A">
        <w:rPr>
          <w:sz w:val="26"/>
          <w:szCs w:val="26"/>
          <w:lang w:val="uz-Cyrl-UZ"/>
        </w:rPr>
        <w:t>5.2. Томонларнинг шартнома шартларига киритган қўшимча ва ўзгартиришлари унинг ажралмас қисми бўлиб ҳисобланади, улар албатта инобатга олиниши зарур.</w:t>
      </w:r>
    </w:p>
    <w:p w:rsidR="008615EC" w:rsidRPr="001C414A" w:rsidRDefault="008615EC" w:rsidP="008615EC">
      <w:pPr>
        <w:jc w:val="both"/>
        <w:rPr>
          <w:sz w:val="26"/>
          <w:szCs w:val="26"/>
          <w:lang w:val="uz-Cyrl-UZ"/>
        </w:rPr>
      </w:pPr>
      <w:r w:rsidRPr="001C414A">
        <w:rPr>
          <w:sz w:val="26"/>
          <w:szCs w:val="26"/>
          <w:lang w:val="uz-Cyrl-UZ"/>
        </w:rPr>
        <w:t>5.3. Шартнома қонунчилик ўзгарганда, Ўзбекистон Республикасининг қонунчилик ҳужжатларида белгилаб берилган бошқа ҳолларда қайта тузилиши ёки ўзгартирилиши мумкин.</w:t>
      </w:r>
    </w:p>
    <w:p w:rsidR="008615EC" w:rsidRPr="001C414A" w:rsidRDefault="008615EC" w:rsidP="008615EC">
      <w:pPr>
        <w:jc w:val="both"/>
        <w:rPr>
          <w:sz w:val="26"/>
          <w:szCs w:val="26"/>
          <w:lang w:val="uz-Cyrl-UZ"/>
        </w:rPr>
      </w:pPr>
    </w:p>
    <w:p w:rsidR="008615EC" w:rsidRPr="00115A4E" w:rsidRDefault="00115A4E" w:rsidP="00115A4E">
      <w:pPr>
        <w:ind w:left="360"/>
        <w:jc w:val="center"/>
        <w:rPr>
          <w:b/>
          <w:bCs/>
          <w:sz w:val="26"/>
          <w:szCs w:val="26"/>
          <w:lang w:val="uz-Cyrl-UZ"/>
        </w:rPr>
      </w:pPr>
      <w:r w:rsidRPr="00115A4E">
        <w:rPr>
          <w:b/>
          <w:bCs/>
          <w:sz w:val="26"/>
          <w:szCs w:val="26"/>
          <w:lang w:val="uz-Cyrl-UZ"/>
        </w:rPr>
        <w:t xml:space="preserve">6. </w:t>
      </w:r>
      <w:r w:rsidR="008615EC" w:rsidRPr="00115A4E">
        <w:rPr>
          <w:b/>
          <w:bCs/>
          <w:sz w:val="26"/>
          <w:szCs w:val="26"/>
          <w:lang w:val="uz-Cyrl-UZ"/>
        </w:rPr>
        <w:t>Тарафларнинг  жавобгарлиги</w:t>
      </w:r>
    </w:p>
    <w:p w:rsidR="008615EC" w:rsidRPr="001C414A" w:rsidRDefault="008615EC" w:rsidP="008615EC">
      <w:pPr>
        <w:jc w:val="both"/>
        <w:rPr>
          <w:sz w:val="26"/>
          <w:szCs w:val="26"/>
          <w:lang w:val="uz-Cyrl-UZ"/>
        </w:rPr>
      </w:pPr>
      <w:r w:rsidRPr="001C414A">
        <w:rPr>
          <w:sz w:val="26"/>
          <w:szCs w:val="26"/>
          <w:lang w:val="uz-Cyrl-UZ"/>
        </w:rPr>
        <w:t>6.1. Мазкур Шартномада кўзда тутилган мажбуриятларни бажармаслик ёки  тегишли равишда  бажармаслик холида, Тарафлар Ўзбекистон Республикасининг амалдаги қонунчилигига мувофиқ   жавобгарликка тортилади.</w:t>
      </w:r>
    </w:p>
    <w:p w:rsidR="008615EC" w:rsidRPr="001C414A" w:rsidRDefault="008615EC" w:rsidP="008615EC">
      <w:pPr>
        <w:jc w:val="both"/>
        <w:rPr>
          <w:sz w:val="26"/>
          <w:szCs w:val="26"/>
          <w:lang w:val="uz-Cyrl-UZ"/>
        </w:rPr>
      </w:pPr>
    </w:p>
    <w:p w:rsidR="008615EC" w:rsidRPr="001C414A" w:rsidRDefault="008615EC" w:rsidP="00115A4E">
      <w:pPr>
        <w:numPr>
          <w:ilvl w:val="0"/>
          <w:numId w:val="47"/>
        </w:numPr>
        <w:jc w:val="center"/>
        <w:rPr>
          <w:b/>
          <w:bCs/>
          <w:sz w:val="26"/>
          <w:szCs w:val="26"/>
          <w:lang w:val="uz-Cyrl-UZ"/>
        </w:rPr>
      </w:pPr>
      <w:r w:rsidRPr="001C414A">
        <w:rPr>
          <w:b/>
          <w:bCs/>
          <w:sz w:val="26"/>
          <w:szCs w:val="26"/>
          <w:lang w:val="uz-Cyrl-UZ"/>
        </w:rPr>
        <w:t>Шартноманинг амал қилиш муддати</w:t>
      </w:r>
    </w:p>
    <w:p w:rsidR="008615EC" w:rsidRPr="001C414A" w:rsidRDefault="008615EC" w:rsidP="008615EC">
      <w:pPr>
        <w:jc w:val="both"/>
        <w:rPr>
          <w:sz w:val="26"/>
          <w:szCs w:val="26"/>
          <w:lang w:val="uz-Cyrl-UZ"/>
        </w:rPr>
      </w:pPr>
      <w:r w:rsidRPr="001C414A">
        <w:rPr>
          <w:sz w:val="26"/>
          <w:szCs w:val="26"/>
          <w:lang w:val="uz-Cyrl-UZ"/>
        </w:rPr>
        <w:t xml:space="preserve">7.1. Мазкур шартнома тарафлар имзолаб ўз муҳрлари билан тасдиқлаб тегишли тартибда Ғазначилик томонидан руйхатдан утказилгандан сунг конуний кучга киради. </w:t>
      </w:r>
      <w:r w:rsidRPr="001C414A">
        <w:rPr>
          <w:b/>
          <w:sz w:val="26"/>
          <w:szCs w:val="26"/>
          <w:u w:val="single"/>
          <w:lang w:val="uz-Cyrl-UZ"/>
        </w:rPr>
        <w:t xml:space="preserve">Шартнома </w:t>
      </w:r>
      <w:r w:rsidR="00EB2DE0">
        <w:rPr>
          <w:b/>
          <w:sz w:val="26"/>
          <w:szCs w:val="26"/>
          <w:u w:val="single"/>
          <w:lang w:val="uz-Cyrl-UZ"/>
        </w:rPr>
        <w:t>“_____” ________________</w:t>
      </w:r>
      <w:r w:rsidRPr="001C414A">
        <w:rPr>
          <w:b/>
          <w:sz w:val="26"/>
          <w:szCs w:val="26"/>
          <w:u w:val="single"/>
          <w:lang w:val="uz-Cyrl-UZ"/>
        </w:rPr>
        <w:t>202</w:t>
      </w:r>
      <w:r w:rsidR="00115A4E">
        <w:rPr>
          <w:b/>
          <w:sz w:val="26"/>
          <w:szCs w:val="26"/>
          <w:u w:val="single"/>
          <w:lang w:val="uz-Cyrl-UZ"/>
        </w:rPr>
        <w:t>2</w:t>
      </w:r>
      <w:r w:rsidRPr="001C414A">
        <w:rPr>
          <w:b/>
          <w:sz w:val="26"/>
          <w:szCs w:val="26"/>
          <w:u w:val="single"/>
          <w:lang w:val="uz-Cyrl-UZ"/>
        </w:rPr>
        <w:t xml:space="preserve"> йилдан 31.12.202</w:t>
      </w:r>
      <w:r w:rsidR="00115A4E">
        <w:rPr>
          <w:b/>
          <w:sz w:val="26"/>
          <w:szCs w:val="26"/>
          <w:u w:val="single"/>
          <w:lang w:val="uz-Cyrl-UZ"/>
        </w:rPr>
        <w:t>2</w:t>
      </w:r>
      <w:r w:rsidRPr="001C414A">
        <w:rPr>
          <w:b/>
          <w:sz w:val="26"/>
          <w:szCs w:val="26"/>
          <w:u w:val="single"/>
          <w:lang w:val="uz-Cyrl-UZ"/>
        </w:rPr>
        <w:t xml:space="preserve"> йилгача амалда бўлади.</w:t>
      </w:r>
    </w:p>
    <w:p w:rsidR="008615EC" w:rsidRPr="001C414A" w:rsidRDefault="008615EC" w:rsidP="008615EC">
      <w:pPr>
        <w:jc w:val="both"/>
        <w:rPr>
          <w:sz w:val="26"/>
          <w:szCs w:val="26"/>
          <w:lang w:val="uz-Cyrl-UZ"/>
        </w:rPr>
      </w:pPr>
      <w:r w:rsidRPr="001C414A">
        <w:rPr>
          <w:sz w:val="26"/>
          <w:szCs w:val="26"/>
          <w:lang w:val="uz-Cyrl-UZ"/>
        </w:rPr>
        <w:t>7.2. Мазкур шартнома икки нусхада тузилиб, бир хил юридик кучга эга бўлиб ҳисобланади ва томонларнинг ҳар бири учун бир нусхадан берилади.</w:t>
      </w:r>
    </w:p>
    <w:p w:rsidR="008615EC" w:rsidRPr="001C414A" w:rsidRDefault="008615EC" w:rsidP="008615EC">
      <w:pPr>
        <w:jc w:val="both"/>
        <w:rPr>
          <w:sz w:val="26"/>
          <w:szCs w:val="26"/>
          <w:lang w:val="uz-Cyrl-UZ"/>
        </w:rPr>
      </w:pPr>
      <w:r w:rsidRPr="001C414A">
        <w:rPr>
          <w:sz w:val="26"/>
          <w:szCs w:val="26"/>
          <w:lang w:val="uz-Cyrl-UZ"/>
        </w:rPr>
        <w:t>7.3. Шартнома муддатидан олдин қуйидаги ҳолларда бекор қилиниши мумкин:</w:t>
      </w:r>
    </w:p>
    <w:p w:rsidR="008615EC" w:rsidRPr="001C414A" w:rsidRDefault="008615EC" w:rsidP="008615EC">
      <w:pPr>
        <w:numPr>
          <w:ilvl w:val="0"/>
          <w:numId w:val="41"/>
        </w:numPr>
        <w:jc w:val="both"/>
        <w:rPr>
          <w:sz w:val="26"/>
          <w:szCs w:val="26"/>
          <w:lang w:val="uz-Cyrl-UZ"/>
        </w:rPr>
      </w:pPr>
      <w:r w:rsidRPr="001C414A">
        <w:rPr>
          <w:sz w:val="26"/>
          <w:szCs w:val="26"/>
          <w:lang w:val="uz-Cyrl-UZ"/>
        </w:rPr>
        <w:t xml:space="preserve">томонларнинг келишувига мувофиқ; </w:t>
      </w:r>
    </w:p>
    <w:p w:rsidR="008615EC" w:rsidRPr="001C414A" w:rsidRDefault="008615EC" w:rsidP="008615EC">
      <w:pPr>
        <w:numPr>
          <w:ilvl w:val="0"/>
          <w:numId w:val="41"/>
        </w:numPr>
        <w:jc w:val="both"/>
        <w:rPr>
          <w:sz w:val="26"/>
          <w:szCs w:val="26"/>
          <w:lang w:val="uz-Cyrl-UZ"/>
        </w:rPr>
      </w:pPr>
      <w:r w:rsidRPr="001C414A">
        <w:rPr>
          <w:sz w:val="26"/>
          <w:szCs w:val="26"/>
          <w:lang w:val="uz-Cyrl-UZ"/>
        </w:rPr>
        <w:t>Ўзбекистон Республикаси қонунчилик ҳужжатларида назарда тутилган ҳолларда.</w:t>
      </w:r>
    </w:p>
    <w:p w:rsidR="008615EC" w:rsidRPr="001C414A" w:rsidRDefault="008615EC" w:rsidP="008615EC">
      <w:pPr>
        <w:numPr>
          <w:ilvl w:val="0"/>
          <w:numId w:val="41"/>
        </w:numPr>
        <w:jc w:val="both"/>
        <w:rPr>
          <w:sz w:val="26"/>
          <w:szCs w:val="26"/>
          <w:lang w:val="uz-Cyrl-UZ"/>
        </w:rPr>
      </w:pPr>
    </w:p>
    <w:p w:rsidR="008615EC" w:rsidRPr="001C414A" w:rsidRDefault="008615EC" w:rsidP="00115A4E">
      <w:pPr>
        <w:numPr>
          <w:ilvl w:val="0"/>
          <w:numId w:val="47"/>
        </w:numPr>
        <w:jc w:val="center"/>
        <w:rPr>
          <w:b/>
          <w:sz w:val="26"/>
          <w:szCs w:val="26"/>
          <w:lang w:val="uz-Cyrl-UZ"/>
        </w:rPr>
      </w:pPr>
      <w:r w:rsidRPr="001C414A">
        <w:rPr>
          <w:b/>
          <w:sz w:val="26"/>
          <w:szCs w:val="26"/>
          <w:lang w:val="uz-Cyrl-UZ"/>
        </w:rPr>
        <w:t>Форс-Мажор холатлари</w:t>
      </w:r>
    </w:p>
    <w:p w:rsidR="008615EC" w:rsidRPr="001C414A" w:rsidRDefault="008615EC" w:rsidP="008615EC">
      <w:pPr>
        <w:jc w:val="both"/>
        <w:rPr>
          <w:sz w:val="26"/>
          <w:szCs w:val="26"/>
          <w:lang w:val="uz-Cyrl-UZ"/>
        </w:rPr>
      </w:pPr>
      <w:r w:rsidRPr="001C414A">
        <w:rPr>
          <w:sz w:val="26"/>
          <w:szCs w:val="26"/>
          <w:lang w:val="uz-Cyrl-UZ"/>
        </w:rPr>
        <w:t>8.1. Томонларнинг хоҳиш-истагига боғлиқ бўлмаган, уларни олдиндан билиш ёки олдини олиш имконияти бўлмаган ҳолатлар оқибатида томонларнинг ўз мажбуриятларини бажармасликлари ушбу шартнома шартларини бузиш деб ҳисобланмайди.</w:t>
      </w:r>
    </w:p>
    <w:p w:rsidR="008615EC" w:rsidRPr="001C414A" w:rsidRDefault="008615EC" w:rsidP="008615EC">
      <w:pPr>
        <w:jc w:val="both"/>
        <w:rPr>
          <w:sz w:val="26"/>
          <w:szCs w:val="26"/>
          <w:lang w:val="uz-Cyrl-UZ"/>
        </w:rPr>
      </w:pPr>
      <w:r w:rsidRPr="001C414A">
        <w:rPr>
          <w:sz w:val="26"/>
          <w:szCs w:val="26"/>
          <w:lang w:val="uz-Cyrl-UZ"/>
        </w:rPr>
        <w:t>8.2. Ўз мажбуриятларини бажара олмаётган тараф шартнома шартларини бажаришга тўсқинлик қилаётган ҳолатлар ва уларнинг таъсири ҳақида иккинчи тарафга хабарнома бериши лозим.</w:t>
      </w:r>
    </w:p>
    <w:p w:rsidR="008615EC" w:rsidRPr="001C414A" w:rsidRDefault="008615EC" w:rsidP="008615EC">
      <w:pPr>
        <w:jc w:val="both"/>
        <w:rPr>
          <w:sz w:val="26"/>
          <w:szCs w:val="26"/>
          <w:lang w:val="uz-Cyrl-UZ"/>
        </w:rPr>
      </w:pPr>
      <w:r w:rsidRPr="001C414A">
        <w:rPr>
          <w:sz w:val="26"/>
          <w:szCs w:val="26"/>
          <w:lang w:val="uz-Cyrl-UZ"/>
        </w:rPr>
        <w:t>8.3. Форс-мажор ҳолатларини важ қилиб келтираётган тараф уларнинг тасдиғи сифатида ваколатли давлат органининг тегишли ҳужжатини тақдим этиши шарт.</w:t>
      </w:r>
    </w:p>
    <w:p w:rsidR="008615EC" w:rsidRPr="001C414A" w:rsidRDefault="008615EC" w:rsidP="008615EC">
      <w:pPr>
        <w:jc w:val="both"/>
        <w:rPr>
          <w:sz w:val="26"/>
          <w:szCs w:val="26"/>
          <w:lang w:val="uz-Cyrl-UZ"/>
        </w:rPr>
      </w:pPr>
      <w:r w:rsidRPr="001C414A">
        <w:rPr>
          <w:sz w:val="26"/>
          <w:szCs w:val="26"/>
          <w:lang w:val="uz-Cyrl-UZ"/>
        </w:rPr>
        <w:lastRenderedPageBreak/>
        <w:t>8.4. Томонларнинг хоҳиш-истагига боғлиқ бўлмаган, уларни олдиндан билиш ёки олдини олиш имконияти бўлмаган ҳолатлар сифатида қуйидагилар назарда тутилади:</w:t>
      </w:r>
    </w:p>
    <w:p w:rsidR="008615EC" w:rsidRPr="001C414A" w:rsidRDefault="008615EC" w:rsidP="008615EC">
      <w:pPr>
        <w:jc w:val="both"/>
        <w:rPr>
          <w:sz w:val="26"/>
          <w:szCs w:val="26"/>
        </w:rPr>
      </w:pPr>
      <w:r w:rsidRPr="001C414A">
        <w:rPr>
          <w:sz w:val="26"/>
          <w:szCs w:val="26"/>
        </w:rPr>
        <w:t>8.4.1. Енгиб бўлмас куч сифатида табиий офатлар;</w:t>
      </w:r>
    </w:p>
    <w:p w:rsidR="008615EC" w:rsidRPr="001C414A" w:rsidRDefault="008615EC" w:rsidP="008615EC">
      <w:pPr>
        <w:jc w:val="both"/>
        <w:rPr>
          <w:b/>
          <w:bCs/>
          <w:sz w:val="26"/>
          <w:szCs w:val="26"/>
          <w:lang w:val="uz-Cyrl-UZ"/>
        </w:rPr>
      </w:pPr>
      <w:r w:rsidRPr="001C414A">
        <w:rPr>
          <w:sz w:val="26"/>
          <w:szCs w:val="26"/>
        </w:rPr>
        <w:t>8.4.2. Янги қабул қилинган қонун ҳужжатлари;</w:t>
      </w:r>
      <w:r w:rsidRPr="001C414A">
        <w:rPr>
          <w:b/>
          <w:bCs/>
          <w:sz w:val="26"/>
          <w:szCs w:val="26"/>
        </w:rPr>
        <w:t xml:space="preserve"> </w:t>
      </w:r>
    </w:p>
    <w:p w:rsidR="008615EC" w:rsidRPr="001C414A" w:rsidRDefault="008615EC" w:rsidP="008615EC">
      <w:pPr>
        <w:jc w:val="both"/>
        <w:rPr>
          <w:b/>
          <w:bCs/>
          <w:sz w:val="26"/>
          <w:szCs w:val="26"/>
          <w:lang w:val="uz-Cyrl-UZ"/>
        </w:rPr>
      </w:pPr>
    </w:p>
    <w:p w:rsidR="008615EC" w:rsidRPr="001C414A" w:rsidRDefault="008615EC" w:rsidP="00115A4E">
      <w:pPr>
        <w:numPr>
          <w:ilvl w:val="0"/>
          <w:numId w:val="47"/>
        </w:numPr>
        <w:jc w:val="center"/>
        <w:rPr>
          <w:b/>
          <w:bCs/>
          <w:sz w:val="26"/>
          <w:szCs w:val="26"/>
          <w:lang w:val="uz-Cyrl-UZ"/>
        </w:rPr>
      </w:pPr>
      <w:r w:rsidRPr="001C414A">
        <w:rPr>
          <w:b/>
          <w:bCs/>
          <w:sz w:val="26"/>
          <w:szCs w:val="26"/>
          <w:lang w:val="uz-Cyrl-UZ"/>
        </w:rPr>
        <w:t>Низоларни ҳал қилиш</w:t>
      </w:r>
    </w:p>
    <w:p w:rsidR="008615EC" w:rsidRPr="001C414A" w:rsidRDefault="008615EC" w:rsidP="008615EC">
      <w:pPr>
        <w:jc w:val="both"/>
        <w:rPr>
          <w:sz w:val="26"/>
          <w:szCs w:val="26"/>
          <w:lang w:val="uz-Cyrl-UZ"/>
        </w:rPr>
      </w:pPr>
      <w:r w:rsidRPr="001C414A">
        <w:rPr>
          <w:sz w:val="26"/>
          <w:szCs w:val="26"/>
          <w:lang w:val="uz-Cyrl-UZ"/>
        </w:rPr>
        <w:t xml:space="preserve">9.1. Тарафлар шартномада кўрсатилган мажбурият ва шартларни бажармаган тақдирларида Ўзбекистон республикаси Фуқаролик кодекси ва “Хўжалик юритувчи субъектлар фаолиятининг шартномавий-ҳуқуқий базаси тўғрисида”ги қонуни, ҳамда бошқа қонун ҳужжатлари асосида жавобгар бўладилар.  </w:t>
      </w:r>
    </w:p>
    <w:p w:rsidR="008615EC" w:rsidRPr="001C414A" w:rsidRDefault="008615EC" w:rsidP="008615EC">
      <w:pPr>
        <w:jc w:val="both"/>
        <w:rPr>
          <w:sz w:val="26"/>
          <w:szCs w:val="26"/>
          <w:lang w:val="uz-Cyrl-UZ"/>
        </w:rPr>
      </w:pPr>
      <w:r w:rsidRPr="001C414A">
        <w:rPr>
          <w:sz w:val="26"/>
          <w:szCs w:val="26"/>
          <w:lang w:val="uz-Cyrl-UZ"/>
        </w:rPr>
        <w:t xml:space="preserve">9.2. Тарафлар ўртасида келиб чиқадиган низолар ўзаро келишув асосида, агар тарафлар келиша олмасалар низолар Ўзбекистон Республикаси “Хўжалик юритувчи субъектлар фаолиятининг шартномавий-ҳуқуқий базаси тўғрисида”ги қонунга ва Фуқаролик кодексига асосан </w:t>
      </w:r>
      <w:r>
        <w:rPr>
          <w:sz w:val="26"/>
          <w:szCs w:val="26"/>
          <w:lang w:val="uz-Cyrl-UZ"/>
        </w:rPr>
        <w:t>Иқтисодий</w:t>
      </w:r>
      <w:r w:rsidRPr="001C414A">
        <w:rPr>
          <w:sz w:val="26"/>
          <w:szCs w:val="26"/>
          <w:lang w:val="uz-Cyrl-UZ"/>
        </w:rPr>
        <w:t xml:space="preserve"> суд тартибида ҳал қилинади</w:t>
      </w:r>
    </w:p>
    <w:p w:rsidR="008615EC" w:rsidRPr="001C414A" w:rsidRDefault="008615EC" w:rsidP="008615EC">
      <w:pPr>
        <w:pStyle w:val="20"/>
        <w:rPr>
          <w:rFonts w:ascii="Times New Roman" w:hAnsi="Times New Roman" w:cs="Times New Roman"/>
          <w:sz w:val="26"/>
          <w:szCs w:val="26"/>
        </w:rPr>
      </w:pPr>
      <w:r w:rsidRPr="001C414A">
        <w:rPr>
          <w:rFonts w:ascii="Times New Roman" w:hAnsi="Times New Roman" w:cs="Times New Roman"/>
          <w:sz w:val="26"/>
          <w:szCs w:val="26"/>
        </w:rPr>
        <w:t>9.3. Келишмовчиликлар юзага келган тақдирда барча масалалар икки томонлама музокаралар йўли билан хал қилинади, келишиш имкони бўлмаганда эса тегишли тартибда Иқтисодий судларда хал қилинади.</w:t>
      </w:r>
    </w:p>
    <w:p w:rsidR="008615EC" w:rsidRPr="001C414A" w:rsidRDefault="008615EC" w:rsidP="00115A4E">
      <w:pPr>
        <w:numPr>
          <w:ilvl w:val="0"/>
          <w:numId w:val="47"/>
        </w:numPr>
        <w:jc w:val="center"/>
        <w:rPr>
          <w:b/>
          <w:bCs/>
          <w:sz w:val="26"/>
          <w:szCs w:val="26"/>
          <w:lang w:val="uz-Cyrl-UZ"/>
        </w:rPr>
      </w:pPr>
      <w:r w:rsidRPr="001C414A">
        <w:rPr>
          <w:b/>
          <w:bCs/>
          <w:sz w:val="26"/>
          <w:szCs w:val="26"/>
          <w:lang w:val="uz-Cyrl-UZ"/>
        </w:rPr>
        <w:t xml:space="preserve"> Бошка шартлар</w:t>
      </w:r>
    </w:p>
    <w:p w:rsidR="008615EC" w:rsidRDefault="008615EC" w:rsidP="008615EC">
      <w:pPr>
        <w:jc w:val="both"/>
        <w:rPr>
          <w:sz w:val="26"/>
          <w:szCs w:val="26"/>
          <w:lang w:val="uz-Cyrl-UZ"/>
        </w:rPr>
      </w:pPr>
      <w:r w:rsidRPr="001C414A">
        <w:rPr>
          <w:sz w:val="26"/>
          <w:szCs w:val="26"/>
          <w:lang w:val="uz-Cyrl-UZ"/>
        </w:rPr>
        <w:t xml:space="preserve"> 10.1. Мазкур Шартномага киритиладиган барча ўзгартириш ва кўшимчалар ёзма шаклда тузилиши ва   хар иккала Тарафлар оркали имзоланиши  керак. </w:t>
      </w:r>
    </w:p>
    <w:p w:rsidR="008615EC" w:rsidRDefault="008615EC" w:rsidP="008615EC">
      <w:pPr>
        <w:jc w:val="center"/>
        <w:rPr>
          <w:rFonts w:ascii="Tahoma" w:hAnsi="Tahoma" w:cs="Tahoma"/>
          <w:b/>
          <w:bCs/>
          <w:sz w:val="20"/>
          <w:szCs w:val="20"/>
          <w:lang w:val="uz-Cyrl-UZ"/>
        </w:rPr>
      </w:pPr>
      <w:r w:rsidRPr="001C414A">
        <w:rPr>
          <w:b/>
          <w:bCs/>
          <w:sz w:val="26"/>
          <w:szCs w:val="26"/>
        </w:rPr>
        <w:t>11. Томонларнинг юридик манзиллари ва банк реквизитлари</w:t>
      </w:r>
    </w:p>
    <w:p w:rsidR="008615EC" w:rsidRPr="00D539A7" w:rsidRDefault="008615EC" w:rsidP="008615EC">
      <w:pPr>
        <w:jc w:val="center"/>
        <w:rPr>
          <w:rFonts w:ascii="Tahoma" w:hAnsi="Tahoma" w:cs="Tahoma"/>
          <w:b/>
          <w:bCs/>
          <w:sz w:val="20"/>
          <w:szCs w:val="20"/>
          <w:lang w:val="uz-Cyrl-UZ"/>
        </w:rPr>
      </w:pPr>
    </w:p>
    <w:tbl>
      <w:tblPr>
        <w:tblW w:w="10634" w:type="dxa"/>
        <w:tblInd w:w="93" w:type="dxa"/>
        <w:tblLook w:val="0000" w:firstRow="0" w:lastRow="0" w:firstColumn="0" w:lastColumn="0" w:noHBand="0" w:noVBand="0"/>
      </w:tblPr>
      <w:tblGrid>
        <w:gridCol w:w="520"/>
        <w:gridCol w:w="4506"/>
        <w:gridCol w:w="272"/>
        <w:gridCol w:w="1301"/>
        <w:gridCol w:w="4139"/>
      </w:tblGrid>
      <w:tr w:rsidR="008615EC" w:rsidRPr="00C0694C" w:rsidTr="00E3680E">
        <w:trPr>
          <w:trHeight w:val="255"/>
        </w:trPr>
        <w:tc>
          <w:tcPr>
            <w:tcW w:w="520" w:type="dxa"/>
            <w:tcBorders>
              <w:top w:val="single" w:sz="8" w:space="0" w:color="auto"/>
              <w:left w:val="single" w:sz="8" w:space="0" w:color="auto"/>
              <w:bottom w:val="nil"/>
              <w:right w:val="nil"/>
            </w:tcBorders>
            <w:shd w:val="clear" w:color="auto" w:fill="auto"/>
            <w:noWrap/>
            <w:vAlign w:val="bottom"/>
          </w:tcPr>
          <w:p w:rsidR="008615EC" w:rsidRPr="00C0694C" w:rsidRDefault="008615EC" w:rsidP="00E3680E">
            <w:pPr>
              <w:rPr>
                <w:rFonts w:ascii="Arial" w:hAnsi="Arial" w:cs="Arial"/>
                <w:sz w:val="20"/>
                <w:szCs w:val="20"/>
                <w:lang w:val="uz-Cyrl-UZ"/>
              </w:rPr>
            </w:pPr>
            <w:r w:rsidRPr="00C0694C">
              <w:rPr>
                <w:rFonts w:ascii="Arial" w:hAnsi="Arial" w:cs="Arial"/>
                <w:sz w:val="20"/>
                <w:szCs w:val="20"/>
                <w:lang w:val="uz-Cyrl-UZ"/>
              </w:rPr>
              <w:t> </w:t>
            </w:r>
          </w:p>
        </w:tc>
        <w:tc>
          <w:tcPr>
            <w:tcW w:w="4674" w:type="dxa"/>
            <w:gridSpan w:val="2"/>
            <w:tcBorders>
              <w:top w:val="single" w:sz="8" w:space="0" w:color="auto"/>
              <w:left w:val="nil"/>
              <w:bottom w:val="nil"/>
              <w:right w:val="single" w:sz="8" w:space="0" w:color="000000"/>
            </w:tcBorders>
            <w:shd w:val="clear" w:color="auto" w:fill="auto"/>
            <w:noWrap/>
            <w:vAlign w:val="bottom"/>
          </w:tcPr>
          <w:p w:rsidR="008615EC" w:rsidRPr="009E7957" w:rsidRDefault="008615EC" w:rsidP="00EB2DE0">
            <w:pPr>
              <w:rPr>
                <w:rFonts w:ascii="Arial" w:hAnsi="Arial" w:cs="Arial"/>
                <w:sz w:val="20"/>
                <w:szCs w:val="20"/>
                <w:lang w:val="uz-Cyrl-UZ"/>
              </w:rPr>
            </w:pPr>
            <w:r w:rsidRPr="0082192D">
              <w:rPr>
                <w:rFonts w:ascii="Arial" w:hAnsi="Arial" w:cs="Arial"/>
                <w:b/>
                <w:sz w:val="20"/>
                <w:szCs w:val="20"/>
                <w:lang w:val="uz-Cyrl-UZ"/>
              </w:rPr>
              <w:t>Сотувчи:</w:t>
            </w:r>
            <w:r w:rsidRPr="00C0694C">
              <w:rPr>
                <w:rFonts w:ascii="Arial" w:hAnsi="Arial" w:cs="Arial"/>
                <w:sz w:val="20"/>
                <w:szCs w:val="20"/>
                <w:lang w:val="uz-Cyrl-UZ"/>
              </w:rPr>
              <w:t xml:space="preserve"> </w:t>
            </w:r>
            <w:r w:rsidR="00EB2DE0">
              <w:rPr>
                <w:bCs/>
                <w:sz w:val="26"/>
                <w:szCs w:val="26"/>
                <w:lang w:val="uz-Cyrl-UZ"/>
              </w:rPr>
              <w:t>__________________________</w:t>
            </w:r>
            <w:r w:rsidR="00E3680E" w:rsidRPr="00687630">
              <w:rPr>
                <w:sz w:val="26"/>
                <w:szCs w:val="26"/>
                <w:lang w:val="uz-Cyrl-UZ"/>
              </w:rPr>
              <w:t xml:space="preserve"> </w:t>
            </w:r>
          </w:p>
        </w:tc>
        <w:tc>
          <w:tcPr>
            <w:tcW w:w="1301" w:type="dxa"/>
            <w:tcBorders>
              <w:top w:val="nil"/>
              <w:left w:val="nil"/>
              <w:bottom w:val="nil"/>
              <w:right w:val="nil"/>
            </w:tcBorders>
            <w:shd w:val="clear" w:color="auto" w:fill="auto"/>
            <w:noWrap/>
            <w:vAlign w:val="bottom"/>
          </w:tcPr>
          <w:p w:rsidR="008615EC" w:rsidRPr="00C0694C" w:rsidRDefault="008615EC" w:rsidP="00E3680E">
            <w:pPr>
              <w:rPr>
                <w:rFonts w:ascii="Arial" w:hAnsi="Arial" w:cs="Arial"/>
                <w:sz w:val="20"/>
                <w:szCs w:val="20"/>
                <w:lang w:val="uz-Cyrl-UZ"/>
              </w:rPr>
            </w:pPr>
          </w:p>
        </w:tc>
        <w:tc>
          <w:tcPr>
            <w:tcW w:w="4139" w:type="dxa"/>
            <w:tcBorders>
              <w:top w:val="single" w:sz="8" w:space="0" w:color="auto"/>
              <w:left w:val="single" w:sz="8" w:space="0" w:color="auto"/>
              <w:bottom w:val="nil"/>
              <w:right w:val="single" w:sz="8" w:space="0" w:color="000000"/>
            </w:tcBorders>
            <w:shd w:val="clear" w:color="auto" w:fill="auto"/>
            <w:noWrap/>
            <w:vAlign w:val="bottom"/>
          </w:tcPr>
          <w:p w:rsidR="008615EC" w:rsidRPr="00C0694C" w:rsidRDefault="008615EC" w:rsidP="00EB2DE0">
            <w:pPr>
              <w:rPr>
                <w:rFonts w:ascii="Arial" w:hAnsi="Arial" w:cs="Arial"/>
                <w:sz w:val="20"/>
                <w:szCs w:val="20"/>
                <w:lang w:val="uz-Cyrl-UZ"/>
              </w:rPr>
            </w:pPr>
            <w:r w:rsidRPr="0082192D">
              <w:rPr>
                <w:rFonts w:ascii="Arial" w:hAnsi="Arial" w:cs="Arial"/>
                <w:b/>
                <w:sz w:val="20"/>
                <w:szCs w:val="20"/>
                <w:lang w:val="uz-Cyrl-UZ"/>
              </w:rPr>
              <w:t>Харидор:</w:t>
            </w:r>
            <w:r w:rsidRPr="00C0694C">
              <w:rPr>
                <w:rFonts w:ascii="Arial" w:hAnsi="Arial" w:cs="Arial"/>
                <w:sz w:val="20"/>
                <w:szCs w:val="20"/>
                <w:lang w:val="uz-Cyrl-UZ"/>
              </w:rPr>
              <w:t xml:space="preserve"> </w:t>
            </w:r>
            <w:r w:rsidR="00EB2DE0">
              <w:rPr>
                <w:rFonts w:ascii="Arial" w:hAnsi="Arial" w:cs="Arial"/>
                <w:sz w:val="20"/>
                <w:szCs w:val="20"/>
                <w:lang w:val="uz-Cyrl-UZ"/>
              </w:rPr>
              <w:t>_________________________</w:t>
            </w:r>
          </w:p>
        </w:tc>
      </w:tr>
      <w:tr w:rsidR="008615EC" w:rsidRPr="00C0694C" w:rsidTr="00E3680E">
        <w:trPr>
          <w:trHeight w:val="255"/>
        </w:trPr>
        <w:tc>
          <w:tcPr>
            <w:tcW w:w="520" w:type="dxa"/>
            <w:tcBorders>
              <w:top w:val="nil"/>
              <w:left w:val="single" w:sz="8" w:space="0" w:color="auto"/>
              <w:bottom w:val="nil"/>
              <w:right w:val="nil"/>
            </w:tcBorders>
            <w:shd w:val="clear" w:color="auto" w:fill="auto"/>
            <w:noWrap/>
            <w:vAlign w:val="bottom"/>
          </w:tcPr>
          <w:p w:rsidR="008615EC" w:rsidRPr="00C0694C" w:rsidRDefault="008615EC" w:rsidP="00E3680E">
            <w:pPr>
              <w:rPr>
                <w:rFonts w:ascii="Arial" w:hAnsi="Arial" w:cs="Arial"/>
                <w:sz w:val="20"/>
                <w:szCs w:val="20"/>
                <w:lang w:val="uz-Cyrl-UZ"/>
              </w:rPr>
            </w:pPr>
            <w:r w:rsidRPr="00C0694C">
              <w:rPr>
                <w:rFonts w:ascii="Arial" w:hAnsi="Arial" w:cs="Arial"/>
                <w:sz w:val="20"/>
                <w:szCs w:val="20"/>
                <w:lang w:val="uz-Cyrl-UZ"/>
              </w:rPr>
              <w:t> </w:t>
            </w:r>
          </w:p>
        </w:tc>
        <w:tc>
          <w:tcPr>
            <w:tcW w:w="4402" w:type="dxa"/>
            <w:tcBorders>
              <w:top w:val="nil"/>
              <w:left w:val="nil"/>
              <w:bottom w:val="nil"/>
              <w:right w:val="nil"/>
            </w:tcBorders>
            <w:shd w:val="clear" w:color="auto" w:fill="auto"/>
            <w:noWrap/>
            <w:vAlign w:val="bottom"/>
          </w:tcPr>
          <w:p w:rsidR="008615EC" w:rsidRPr="00C0694C" w:rsidRDefault="00EB2DE0" w:rsidP="00E3680E">
            <w:pPr>
              <w:rPr>
                <w:rFonts w:ascii="Arial" w:hAnsi="Arial" w:cs="Arial"/>
                <w:sz w:val="20"/>
                <w:szCs w:val="20"/>
                <w:lang w:val="uz-Cyrl-UZ"/>
              </w:rPr>
            </w:pPr>
            <w:r>
              <w:rPr>
                <w:sz w:val="26"/>
                <w:szCs w:val="26"/>
                <w:lang w:val="uz-Cyrl-UZ"/>
              </w:rPr>
              <w:t>_________________________________</w:t>
            </w:r>
          </w:p>
        </w:tc>
        <w:tc>
          <w:tcPr>
            <w:tcW w:w="272" w:type="dxa"/>
            <w:tcBorders>
              <w:top w:val="nil"/>
              <w:left w:val="nil"/>
              <w:bottom w:val="nil"/>
              <w:right w:val="single" w:sz="8" w:space="0" w:color="auto"/>
            </w:tcBorders>
            <w:shd w:val="clear" w:color="auto" w:fill="auto"/>
            <w:noWrap/>
            <w:vAlign w:val="bottom"/>
          </w:tcPr>
          <w:p w:rsidR="008615EC" w:rsidRPr="00C0694C" w:rsidRDefault="008615EC" w:rsidP="00E3680E">
            <w:pPr>
              <w:rPr>
                <w:rFonts w:ascii="Arial" w:hAnsi="Arial" w:cs="Arial"/>
                <w:sz w:val="20"/>
                <w:szCs w:val="20"/>
                <w:lang w:val="uz-Cyrl-UZ"/>
              </w:rPr>
            </w:pPr>
            <w:r w:rsidRPr="00C0694C">
              <w:rPr>
                <w:rFonts w:ascii="Arial" w:hAnsi="Arial" w:cs="Arial"/>
                <w:sz w:val="20"/>
                <w:szCs w:val="20"/>
                <w:lang w:val="uz-Cyrl-UZ"/>
              </w:rPr>
              <w:t> </w:t>
            </w:r>
          </w:p>
        </w:tc>
        <w:tc>
          <w:tcPr>
            <w:tcW w:w="1301" w:type="dxa"/>
            <w:tcBorders>
              <w:top w:val="nil"/>
              <w:left w:val="nil"/>
              <w:bottom w:val="nil"/>
              <w:right w:val="nil"/>
            </w:tcBorders>
            <w:shd w:val="clear" w:color="auto" w:fill="auto"/>
            <w:noWrap/>
            <w:vAlign w:val="bottom"/>
          </w:tcPr>
          <w:p w:rsidR="008615EC" w:rsidRPr="00C0694C" w:rsidRDefault="008615EC" w:rsidP="00E3680E">
            <w:pPr>
              <w:rPr>
                <w:rFonts w:ascii="Arial" w:hAnsi="Arial" w:cs="Arial"/>
                <w:sz w:val="20"/>
                <w:szCs w:val="20"/>
                <w:lang w:val="uz-Cyrl-UZ"/>
              </w:rPr>
            </w:pPr>
          </w:p>
        </w:tc>
        <w:tc>
          <w:tcPr>
            <w:tcW w:w="4139" w:type="dxa"/>
            <w:tcBorders>
              <w:top w:val="nil"/>
              <w:left w:val="single" w:sz="8" w:space="0" w:color="auto"/>
              <w:bottom w:val="nil"/>
              <w:right w:val="single" w:sz="8" w:space="0" w:color="000000"/>
            </w:tcBorders>
            <w:shd w:val="clear" w:color="auto" w:fill="auto"/>
            <w:noWrap/>
            <w:vAlign w:val="bottom"/>
          </w:tcPr>
          <w:p w:rsidR="008615EC" w:rsidRPr="0062791E" w:rsidRDefault="008615EC" w:rsidP="00EB2DE0">
            <w:pPr>
              <w:rPr>
                <w:rFonts w:ascii="Arial" w:hAnsi="Arial" w:cs="Arial"/>
                <w:sz w:val="20"/>
                <w:szCs w:val="20"/>
                <w:lang w:val="uz-Cyrl-UZ"/>
              </w:rPr>
            </w:pPr>
            <w:r w:rsidRPr="00C0694C">
              <w:rPr>
                <w:rFonts w:ascii="Arial" w:hAnsi="Arial" w:cs="Arial"/>
                <w:sz w:val="20"/>
                <w:szCs w:val="20"/>
                <w:lang w:val="uz-Cyrl-UZ"/>
              </w:rPr>
              <w:t xml:space="preserve">Манзили: </w:t>
            </w:r>
            <w:r w:rsidR="00EB2DE0">
              <w:rPr>
                <w:rFonts w:ascii="Arial" w:hAnsi="Arial" w:cs="Arial"/>
                <w:sz w:val="20"/>
                <w:szCs w:val="20"/>
                <w:lang w:val="uz-Cyrl-UZ"/>
              </w:rPr>
              <w:t>__________________________</w:t>
            </w:r>
          </w:p>
        </w:tc>
      </w:tr>
      <w:tr w:rsidR="008615EC" w:rsidTr="00E3680E">
        <w:trPr>
          <w:trHeight w:val="255"/>
        </w:trPr>
        <w:tc>
          <w:tcPr>
            <w:tcW w:w="520" w:type="dxa"/>
            <w:tcBorders>
              <w:top w:val="nil"/>
              <w:left w:val="single" w:sz="8" w:space="0" w:color="auto"/>
              <w:bottom w:val="nil"/>
              <w:right w:val="nil"/>
            </w:tcBorders>
            <w:shd w:val="clear" w:color="auto" w:fill="auto"/>
            <w:noWrap/>
            <w:vAlign w:val="bottom"/>
          </w:tcPr>
          <w:p w:rsidR="008615EC" w:rsidRPr="00C0694C" w:rsidRDefault="008615EC" w:rsidP="00E3680E">
            <w:pPr>
              <w:rPr>
                <w:rFonts w:ascii="Arial" w:hAnsi="Arial" w:cs="Arial"/>
                <w:sz w:val="20"/>
                <w:szCs w:val="20"/>
                <w:lang w:val="uz-Cyrl-UZ"/>
              </w:rPr>
            </w:pPr>
            <w:r w:rsidRPr="00C0694C">
              <w:rPr>
                <w:rFonts w:ascii="Arial" w:hAnsi="Arial" w:cs="Arial"/>
                <w:sz w:val="20"/>
                <w:szCs w:val="20"/>
                <w:lang w:val="uz-Cyrl-UZ"/>
              </w:rPr>
              <w:t> </w:t>
            </w:r>
          </w:p>
        </w:tc>
        <w:tc>
          <w:tcPr>
            <w:tcW w:w="4674" w:type="dxa"/>
            <w:gridSpan w:val="2"/>
            <w:tcBorders>
              <w:top w:val="nil"/>
              <w:left w:val="nil"/>
              <w:bottom w:val="nil"/>
              <w:right w:val="single" w:sz="8" w:space="0" w:color="000000"/>
            </w:tcBorders>
            <w:shd w:val="clear" w:color="auto" w:fill="auto"/>
            <w:noWrap/>
            <w:vAlign w:val="bottom"/>
          </w:tcPr>
          <w:p w:rsidR="008615EC" w:rsidRPr="009E7957" w:rsidRDefault="008615EC" w:rsidP="00EB2DE0">
            <w:pPr>
              <w:rPr>
                <w:rFonts w:ascii="Arial" w:hAnsi="Arial" w:cs="Arial"/>
                <w:sz w:val="20"/>
                <w:szCs w:val="20"/>
                <w:lang w:val="uz-Cyrl-UZ"/>
              </w:rPr>
            </w:pPr>
            <w:r w:rsidRPr="00C0694C">
              <w:rPr>
                <w:rFonts w:ascii="Arial" w:hAnsi="Arial" w:cs="Arial"/>
                <w:sz w:val="20"/>
                <w:szCs w:val="20"/>
                <w:lang w:val="uz-Cyrl-UZ"/>
              </w:rPr>
              <w:t>Ман</w:t>
            </w:r>
            <w:r w:rsidRPr="000C023B">
              <w:rPr>
                <w:rFonts w:ascii="Arial" w:hAnsi="Arial" w:cs="Arial"/>
                <w:sz w:val="20"/>
                <w:szCs w:val="20"/>
                <w:lang w:val="uz-Cyrl-UZ"/>
              </w:rPr>
              <w:t xml:space="preserve">зили: </w:t>
            </w:r>
            <w:r w:rsidR="00EB2DE0">
              <w:rPr>
                <w:rFonts w:ascii="Arial" w:hAnsi="Arial" w:cs="Arial"/>
                <w:sz w:val="20"/>
                <w:szCs w:val="20"/>
                <w:lang w:val="uz-Cyrl-UZ"/>
              </w:rPr>
              <w:t>________________________________</w:t>
            </w:r>
          </w:p>
        </w:tc>
        <w:tc>
          <w:tcPr>
            <w:tcW w:w="1301" w:type="dxa"/>
            <w:tcBorders>
              <w:top w:val="nil"/>
              <w:left w:val="nil"/>
              <w:bottom w:val="nil"/>
              <w:right w:val="nil"/>
            </w:tcBorders>
            <w:shd w:val="clear" w:color="auto" w:fill="auto"/>
            <w:noWrap/>
            <w:vAlign w:val="bottom"/>
          </w:tcPr>
          <w:p w:rsidR="008615EC" w:rsidRPr="000C023B" w:rsidRDefault="008615EC" w:rsidP="00E3680E">
            <w:pPr>
              <w:rPr>
                <w:rFonts w:ascii="Arial" w:hAnsi="Arial" w:cs="Arial"/>
                <w:sz w:val="20"/>
                <w:szCs w:val="20"/>
                <w:lang w:val="uz-Cyrl-UZ"/>
              </w:rPr>
            </w:pPr>
          </w:p>
        </w:tc>
        <w:tc>
          <w:tcPr>
            <w:tcW w:w="4139" w:type="dxa"/>
            <w:tcBorders>
              <w:top w:val="nil"/>
              <w:left w:val="single" w:sz="8" w:space="0" w:color="auto"/>
              <w:bottom w:val="nil"/>
              <w:right w:val="single" w:sz="8" w:space="0" w:color="000000"/>
            </w:tcBorders>
            <w:shd w:val="clear" w:color="auto" w:fill="auto"/>
            <w:noWrap/>
            <w:vAlign w:val="bottom"/>
          </w:tcPr>
          <w:p w:rsidR="008615EC" w:rsidRPr="00ED58AF" w:rsidRDefault="008615EC" w:rsidP="00EB2DE0">
            <w:pPr>
              <w:rPr>
                <w:rFonts w:ascii="Arial" w:hAnsi="Arial" w:cs="Arial"/>
                <w:sz w:val="18"/>
                <w:szCs w:val="18"/>
              </w:rPr>
            </w:pPr>
            <w:r w:rsidRPr="00ED58AF">
              <w:rPr>
                <w:rFonts w:ascii="Arial" w:hAnsi="Arial" w:cs="Arial"/>
                <w:b/>
                <w:sz w:val="18"/>
                <w:szCs w:val="18"/>
              </w:rPr>
              <w:t>Шах Х/Р:</w:t>
            </w:r>
            <w:r w:rsidRPr="00ED58AF">
              <w:rPr>
                <w:rFonts w:ascii="Arial" w:hAnsi="Arial" w:cs="Arial"/>
                <w:sz w:val="18"/>
                <w:szCs w:val="18"/>
              </w:rPr>
              <w:t xml:space="preserve"> </w:t>
            </w:r>
            <w:r w:rsidR="00EB2DE0">
              <w:rPr>
                <w:rStyle w:val="aa"/>
              </w:rPr>
              <w:t>_________________________</w:t>
            </w:r>
          </w:p>
        </w:tc>
      </w:tr>
      <w:tr w:rsidR="008615EC" w:rsidTr="00E3680E">
        <w:trPr>
          <w:trHeight w:val="255"/>
        </w:trPr>
        <w:tc>
          <w:tcPr>
            <w:tcW w:w="520" w:type="dxa"/>
            <w:tcBorders>
              <w:top w:val="nil"/>
              <w:left w:val="single" w:sz="8" w:space="0" w:color="auto"/>
              <w:bottom w:val="nil"/>
              <w:right w:val="nil"/>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4402" w:type="dxa"/>
            <w:tcBorders>
              <w:top w:val="nil"/>
              <w:left w:val="nil"/>
              <w:bottom w:val="nil"/>
              <w:right w:val="nil"/>
            </w:tcBorders>
            <w:shd w:val="clear" w:color="auto" w:fill="auto"/>
            <w:noWrap/>
            <w:vAlign w:val="bottom"/>
          </w:tcPr>
          <w:p w:rsidR="008615EC" w:rsidRDefault="008615EC" w:rsidP="00EB2DE0">
            <w:pPr>
              <w:rPr>
                <w:rFonts w:ascii="Arial" w:hAnsi="Arial" w:cs="Arial"/>
                <w:sz w:val="20"/>
                <w:szCs w:val="20"/>
              </w:rPr>
            </w:pPr>
            <w:r>
              <w:rPr>
                <w:rFonts w:ascii="Arial" w:hAnsi="Arial" w:cs="Arial"/>
                <w:sz w:val="18"/>
                <w:szCs w:val="18"/>
              </w:rPr>
              <w:t xml:space="preserve">Х/Р: </w:t>
            </w:r>
            <w:r w:rsidR="00EB2DE0">
              <w:rPr>
                <w:rFonts w:ascii="Arial" w:hAnsi="Arial" w:cs="Arial"/>
                <w:sz w:val="18"/>
                <w:szCs w:val="18"/>
                <w:lang w:val="uz-Cyrl-UZ"/>
              </w:rPr>
              <w:t>______________________________________</w:t>
            </w:r>
          </w:p>
        </w:tc>
        <w:tc>
          <w:tcPr>
            <w:tcW w:w="272" w:type="dxa"/>
            <w:tcBorders>
              <w:top w:val="nil"/>
              <w:left w:val="nil"/>
              <w:bottom w:val="nil"/>
              <w:right w:val="single" w:sz="8" w:space="0" w:color="auto"/>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1301" w:type="dxa"/>
            <w:tcBorders>
              <w:top w:val="nil"/>
              <w:left w:val="nil"/>
              <w:bottom w:val="nil"/>
              <w:right w:val="nil"/>
            </w:tcBorders>
            <w:shd w:val="clear" w:color="auto" w:fill="auto"/>
            <w:noWrap/>
            <w:vAlign w:val="bottom"/>
          </w:tcPr>
          <w:p w:rsidR="008615EC" w:rsidRDefault="008615EC" w:rsidP="00E3680E">
            <w:pPr>
              <w:rPr>
                <w:rFonts w:ascii="Arial" w:hAnsi="Arial" w:cs="Arial"/>
                <w:sz w:val="20"/>
                <w:szCs w:val="20"/>
              </w:rPr>
            </w:pPr>
          </w:p>
        </w:tc>
        <w:tc>
          <w:tcPr>
            <w:tcW w:w="4139" w:type="dxa"/>
            <w:tcBorders>
              <w:top w:val="nil"/>
              <w:left w:val="single" w:sz="8" w:space="0" w:color="auto"/>
              <w:bottom w:val="nil"/>
              <w:right w:val="single" w:sz="8" w:space="0" w:color="000000"/>
            </w:tcBorders>
            <w:shd w:val="clear" w:color="auto" w:fill="auto"/>
            <w:noWrap/>
            <w:vAlign w:val="bottom"/>
          </w:tcPr>
          <w:p w:rsidR="008615EC" w:rsidRDefault="008615EC" w:rsidP="00EB2DE0">
            <w:pPr>
              <w:rPr>
                <w:rFonts w:ascii="Arial" w:hAnsi="Arial" w:cs="Arial"/>
                <w:sz w:val="20"/>
                <w:szCs w:val="20"/>
              </w:rPr>
            </w:pPr>
            <w:r>
              <w:rPr>
                <w:rFonts w:ascii="Arial" w:hAnsi="Arial" w:cs="Arial"/>
                <w:sz w:val="20"/>
                <w:szCs w:val="20"/>
              </w:rPr>
              <w:t xml:space="preserve">МФО: </w:t>
            </w:r>
            <w:r w:rsidR="00EB2DE0">
              <w:rPr>
                <w:rFonts w:ascii="Arial" w:hAnsi="Arial" w:cs="Arial"/>
                <w:sz w:val="20"/>
                <w:szCs w:val="20"/>
              </w:rPr>
              <w:t>___________</w:t>
            </w:r>
            <w:r>
              <w:rPr>
                <w:rFonts w:ascii="Arial" w:hAnsi="Arial" w:cs="Arial"/>
                <w:sz w:val="20"/>
                <w:szCs w:val="20"/>
              </w:rPr>
              <w:t xml:space="preserve">   ОКОНХ: </w:t>
            </w:r>
            <w:r w:rsidR="00EB2DE0">
              <w:rPr>
                <w:rFonts w:ascii="Arial" w:hAnsi="Arial" w:cs="Arial"/>
                <w:sz w:val="20"/>
                <w:szCs w:val="20"/>
                <w:lang w:val="uz-Cyrl-UZ"/>
              </w:rPr>
              <w:t>________</w:t>
            </w:r>
          </w:p>
        </w:tc>
      </w:tr>
      <w:tr w:rsidR="008615EC" w:rsidTr="00E3680E">
        <w:trPr>
          <w:trHeight w:val="255"/>
        </w:trPr>
        <w:tc>
          <w:tcPr>
            <w:tcW w:w="520" w:type="dxa"/>
            <w:tcBorders>
              <w:top w:val="nil"/>
              <w:left w:val="single" w:sz="8" w:space="0" w:color="auto"/>
              <w:bottom w:val="nil"/>
              <w:right w:val="nil"/>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4674" w:type="dxa"/>
            <w:gridSpan w:val="2"/>
            <w:tcBorders>
              <w:top w:val="nil"/>
              <w:left w:val="nil"/>
              <w:bottom w:val="nil"/>
              <w:right w:val="single" w:sz="8" w:space="0" w:color="000000"/>
            </w:tcBorders>
            <w:shd w:val="clear" w:color="auto" w:fill="auto"/>
            <w:noWrap/>
            <w:vAlign w:val="bottom"/>
          </w:tcPr>
          <w:p w:rsidR="008615EC" w:rsidRDefault="008615EC" w:rsidP="00EB2DE0">
            <w:pPr>
              <w:rPr>
                <w:rFonts w:ascii="Arial" w:hAnsi="Arial" w:cs="Arial"/>
                <w:sz w:val="20"/>
                <w:szCs w:val="20"/>
              </w:rPr>
            </w:pPr>
            <w:r>
              <w:rPr>
                <w:rFonts w:ascii="Arial" w:hAnsi="Arial" w:cs="Arial"/>
                <w:sz w:val="20"/>
                <w:szCs w:val="20"/>
              </w:rPr>
              <w:t xml:space="preserve">СТИР: </w:t>
            </w:r>
            <w:r w:rsidR="00EB2DE0">
              <w:rPr>
                <w:rFonts w:ascii="Arial" w:hAnsi="Arial" w:cs="Arial"/>
                <w:sz w:val="20"/>
                <w:szCs w:val="20"/>
                <w:lang w:val="uz-Cyrl-UZ"/>
              </w:rPr>
              <w:t>__________________________</w:t>
            </w:r>
          </w:p>
        </w:tc>
        <w:tc>
          <w:tcPr>
            <w:tcW w:w="1301" w:type="dxa"/>
            <w:tcBorders>
              <w:top w:val="nil"/>
              <w:left w:val="nil"/>
              <w:bottom w:val="nil"/>
              <w:right w:val="nil"/>
            </w:tcBorders>
            <w:shd w:val="clear" w:color="auto" w:fill="auto"/>
            <w:noWrap/>
            <w:vAlign w:val="bottom"/>
          </w:tcPr>
          <w:p w:rsidR="008615EC" w:rsidRDefault="008615EC" w:rsidP="00E3680E">
            <w:pPr>
              <w:rPr>
                <w:rFonts w:ascii="Arial" w:hAnsi="Arial" w:cs="Arial"/>
                <w:sz w:val="20"/>
                <w:szCs w:val="20"/>
              </w:rPr>
            </w:pPr>
          </w:p>
        </w:tc>
        <w:tc>
          <w:tcPr>
            <w:tcW w:w="4139" w:type="dxa"/>
            <w:tcBorders>
              <w:top w:val="nil"/>
              <w:left w:val="single" w:sz="8" w:space="0" w:color="auto"/>
              <w:bottom w:val="nil"/>
              <w:right w:val="single" w:sz="8" w:space="0" w:color="000000"/>
            </w:tcBorders>
            <w:shd w:val="clear" w:color="auto" w:fill="auto"/>
            <w:noWrap/>
            <w:vAlign w:val="bottom"/>
          </w:tcPr>
          <w:p w:rsidR="008615EC" w:rsidRDefault="008615EC" w:rsidP="00EB2DE0">
            <w:pPr>
              <w:rPr>
                <w:rFonts w:ascii="Arial" w:hAnsi="Arial" w:cs="Arial"/>
                <w:sz w:val="20"/>
                <w:szCs w:val="20"/>
              </w:rPr>
            </w:pPr>
            <w:r>
              <w:rPr>
                <w:rFonts w:ascii="Arial" w:hAnsi="Arial" w:cs="Arial"/>
                <w:sz w:val="20"/>
                <w:szCs w:val="20"/>
              </w:rPr>
              <w:t xml:space="preserve">СТИР: </w:t>
            </w:r>
            <w:r w:rsidR="00EB2DE0">
              <w:rPr>
                <w:rFonts w:ascii="Arial" w:hAnsi="Arial" w:cs="Arial"/>
                <w:sz w:val="20"/>
                <w:szCs w:val="20"/>
                <w:lang w:val="uz-Cyrl-UZ"/>
              </w:rPr>
              <w:t>___________________________</w:t>
            </w:r>
          </w:p>
        </w:tc>
      </w:tr>
      <w:tr w:rsidR="008615EC" w:rsidTr="006D0447">
        <w:trPr>
          <w:trHeight w:val="255"/>
        </w:trPr>
        <w:tc>
          <w:tcPr>
            <w:tcW w:w="520" w:type="dxa"/>
            <w:tcBorders>
              <w:top w:val="nil"/>
              <w:left w:val="single" w:sz="8" w:space="0" w:color="auto"/>
              <w:bottom w:val="nil"/>
              <w:right w:val="nil"/>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4402" w:type="dxa"/>
            <w:tcBorders>
              <w:top w:val="nil"/>
              <w:left w:val="nil"/>
              <w:right w:val="nil"/>
            </w:tcBorders>
            <w:shd w:val="clear" w:color="auto" w:fill="auto"/>
            <w:noWrap/>
            <w:vAlign w:val="bottom"/>
          </w:tcPr>
          <w:p w:rsidR="008615EC" w:rsidRPr="006D0447" w:rsidRDefault="008615EC" w:rsidP="00EB2DE0">
            <w:pPr>
              <w:rPr>
                <w:rFonts w:ascii="Arial" w:hAnsi="Arial" w:cs="Arial"/>
                <w:sz w:val="20"/>
                <w:szCs w:val="20"/>
                <w:lang w:val="uz-Cyrl-UZ"/>
              </w:rPr>
            </w:pPr>
            <w:r>
              <w:rPr>
                <w:rFonts w:ascii="Arial" w:hAnsi="Arial" w:cs="Arial"/>
                <w:sz w:val="18"/>
                <w:szCs w:val="18"/>
              </w:rPr>
              <w:t>БАНК</w:t>
            </w:r>
            <w:r w:rsidRPr="006D0447">
              <w:rPr>
                <w:rFonts w:ascii="Arial" w:hAnsi="Arial" w:cs="Arial"/>
                <w:sz w:val="18"/>
                <w:szCs w:val="18"/>
              </w:rPr>
              <w:t xml:space="preserve">: </w:t>
            </w:r>
            <w:r w:rsidR="00EB2DE0">
              <w:rPr>
                <w:rFonts w:ascii="Arial" w:hAnsi="Arial" w:cs="Arial"/>
                <w:sz w:val="18"/>
                <w:szCs w:val="18"/>
                <w:lang w:val="uz-Cyrl-UZ"/>
              </w:rPr>
              <w:t>______________________________________</w:t>
            </w:r>
            <w:r w:rsidR="006D0447">
              <w:rPr>
                <w:rFonts w:ascii="Arial" w:hAnsi="Arial" w:cs="Arial"/>
                <w:sz w:val="18"/>
                <w:szCs w:val="18"/>
                <w:lang w:val="uz-Cyrl-UZ"/>
              </w:rPr>
              <w:t xml:space="preserve">                </w:t>
            </w:r>
            <w:r w:rsidR="006D0447">
              <w:rPr>
                <w:rFonts w:ascii="Arial" w:hAnsi="Arial" w:cs="Arial"/>
                <w:sz w:val="18"/>
                <w:szCs w:val="18"/>
              </w:rPr>
              <w:t>МФО</w:t>
            </w:r>
            <w:r w:rsidR="006D0447">
              <w:rPr>
                <w:rFonts w:ascii="Arial" w:hAnsi="Arial" w:cs="Arial"/>
                <w:sz w:val="18"/>
                <w:szCs w:val="18"/>
                <w:lang w:val="uz-Cyrl-UZ"/>
              </w:rPr>
              <w:t>:</w:t>
            </w:r>
            <w:r w:rsidR="006D0447">
              <w:rPr>
                <w:rFonts w:ascii="Arial" w:hAnsi="Arial" w:cs="Arial"/>
                <w:sz w:val="18"/>
                <w:szCs w:val="18"/>
              </w:rPr>
              <w:t xml:space="preserve"> </w:t>
            </w:r>
            <w:r w:rsidR="006D0447">
              <w:rPr>
                <w:rFonts w:ascii="Arial" w:hAnsi="Arial" w:cs="Arial"/>
                <w:sz w:val="18"/>
                <w:szCs w:val="18"/>
                <w:lang w:val="uz-Cyrl-UZ"/>
              </w:rPr>
              <w:t xml:space="preserve"> </w:t>
            </w:r>
            <w:r w:rsidR="00EB2DE0">
              <w:rPr>
                <w:rFonts w:ascii="Arial" w:hAnsi="Arial" w:cs="Arial"/>
                <w:sz w:val="18"/>
                <w:szCs w:val="18"/>
              </w:rPr>
              <w:t>___________________________</w:t>
            </w:r>
          </w:p>
        </w:tc>
        <w:tc>
          <w:tcPr>
            <w:tcW w:w="272" w:type="dxa"/>
            <w:tcBorders>
              <w:top w:val="nil"/>
              <w:left w:val="nil"/>
              <w:right w:val="single" w:sz="8" w:space="0" w:color="auto"/>
            </w:tcBorders>
            <w:shd w:val="clear" w:color="auto" w:fill="auto"/>
            <w:noWrap/>
            <w:vAlign w:val="bottom"/>
          </w:tcPr>
          <w:p w:rsidR="008615EC" w:rsidRPr="006D0447" w:rsidRDefault="008615EC" w:rsidP="00E3680E">
            <w:pPr>
              <w:rPr>
                <w:rFonts w:ascii="Arial" w:hAnsi="Arial" w:cs="Arial"/>
                <w:sz w:val="20"/>
                <w:szCs w:val="20"/>
              </w:rPr>
            </w:pPr>
            <w:r w:rsidRPr="006D0447">
              <w:rPr>
                <w:rFonts w:ascii="Arial" w:hAnsi="Arial" w:cs="Arial"/>
                <w:sz w:val="20"/>
                <w:szCs w:val="20"/>
                <w:lang w:val="en-US"/>
              </w:rPr>
              <w:t> </w:t>
            </w:r>
          </w:p>
        </w:tc>
        <w:tc>
          <w:tcPr>
            <w:tcW w:w="1301" w:type="dxa"/>
            <w:tcBorders>
              <w:top w:val="nil"/>
              <w:left w:val="nil"/>
              <w:bottom w:val="nil"/>
              <w:right w:val="nil"/>
            </w:tcBorders>
            <w:shd w:val="clear" w:color="auto" w:fill="auto"/>
            <w:noWrap/>
            <w:vAlign w:val="bottom"/>
          </w:tcPr>
          <w:p w:rsidR="008615EC" w:rsidRPr="006D0447" w:rsidRDefault="008615EC" w:rsidP="00E3680E">
            <w:pPr>
              <w:rPr>
                <w:rFonts w:ascii="Arial" w:hAnsi="Arial" w:cs="Arial"/>
                <w:sz w:val="20"/>
                <w:szCs w:val="20"/>
              </w:rPr>
            </w:pPr>
          </w:p>
        </w:tc>
        <w:tc>
          <w:tcPr>
            <w:tcW w:w="4139" w:type="dxa"/>
            <w:tcBorders>
              <w:top w:val="nil"/>
              <w:left w:val="single" w:sz="8" w:space="0" w:color="auto"/>
              <w:bottom w:val="nil"/>
              <w:right w:val="single" w:sz="8" w:space="0" w:color="000000"/>
            </w:tcBorders>
            <w:shd w:val="clear" w:color="auto" w:fill="auto"/>
            <w:noWrap/>
            <w:vAlign w:val="bottom"/>
          </w:tcPr>
          <w:p w:rsidR="008615EC" w:rsidRDefault="008615EC" w:rsidP="00E3680E">
            <w:pPr>
              <w:rPr>
                <w:rFonts w:ascii="Arial" w:hAnsi="Arial" w:cs="Arial"/>
                <w:sz w:val="18"/>
                <w:szCs w:val="18"/>
              </w:rPr>
            </w:pPr>
            <w:r>
              <w:rPr>
                <w:rFonts w:ascii="Arial" w:hAnsi="Arial" w:cs="Arial"/>
                <w:sz w:val="18"/>
                <w:szCs w:val="18"/>
              </w:rPr>
              <w:t>БАНК: Тошкент шахар Марказий банк ХККМ</w:t>
            </w:r>
          </w:p>
        </w:tc>
      </w:tr>
      <w:tr w:rsidR="008615EC" w:rsidTr="006D0447">
        <w:trPr>
          <w:trHeight w:val="255"/>
        </w:trPr>
        <w:tc>
          <w:tcPr>
            <w:tcW w:w="520" w:type="dxa"/>
            <w:tcBorders>
              <w:top w:val="nil"/>
              <w:left w:val="single" w:sz="8" w:space="0" w:color="auto"/>
              <w:bottom w:val="nil"/>
              <w:right w:val="nil"/>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4674" w:type="dxa"/>
            <w:gridSpan w:val="2"/>
            <w:tcBorders>
              <w:top w:val="nil"/>
              <w:left w:val="nil"/>
              <w:bottom w:val="single" w:sz="4" w:space="0" w:color="auto"/>
              <w:right w:val="single" w:sz="8" w:space="0" w:color="000000"/>
            </w:tcBorders>
            <w:shd w:val="clear" w:color="auto" w:fill="auto"/>
            <w:noWrap/>
            <w:vAlign w:val="bottom"/>
          </w:tcPr>
          <w:p w:rsidR="008615EC" w:rsidRDefault="008615EC" w:rsidP="00E3680E">
            <w:pPr>
              <w:rPr>
                <w:rFonts w:ascii="Arial" w:hAnsi="Arial" w:cs="Arial"/>
                <w:sz w:val="20"/>
                <w:szCs w:val="20"/>
              </w:rPr>
            </w:pPr>
          </w:p>
        </w:tc>
        <w:tc>
          <w:tcPr>
            <w:tcW w:w="1301" w:type="dxa"/>
            <w:tcBorders>
              <w:top w:val="nil"/>
              <w:left w:val="nil"/>
              <w:bottom w:val="nil"/>
              <w:right w:val="nil"/>
            </w:tcBorders>
            <w:shd w:val="clear" w:color="auto" w:fill="auto"/>
            <w:noWrap/>
            <w:vAlign w:val="bottom"/>
          </w:tcPr>
          <w:p w:rsidR="008615EC" w:rsidRDefault="008615EC" w:rsidP="00E3680E">
            <w:pPr>
              <w:rPr>
                <w:rFonts w:ascii="Arial" w:hAnsi="Arial" w:cs="Arial"/>
                <w:sz w:val="20"/>
                <w:szCs w:val="20"/>
              </w:rPr>
            </w:pPr>
          </w:p>
        </w:tc>
        <w:tc>
          <w:tcPr>
            <w:tcW w:w="4139" w:type="dxa"/>
            <w:tcBorders>
              <w:top w:val="nil"/>
              <w:left w:val="single" w:sz="8" w:space="0" w:color="auto"/>
              <w:bottom w:val="nil"/>
              <w:right w:val="single" w:sz="8" w:space="0" w:color="000000"/>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Уз. Рес. Молия Вазирлиги Газначилиги</w:t>
            </w:r>
          </w:p>
        </w:tc>
      </w:tr>
      <w:tr w:rsidR="008615EC" w:rsidTr="006D0447">
        <w:trPr>
          <w:trHeight w:val="255"/>
        </w:trPr>
        <w:tc>
          <w:tcPr>
            <w:tcW w:w="520" w:type="dxa"/>
            <w:tcBorders>
              <w:top w:val="nil"/>
              <w:left w:val="single" w:sz="8" w:space="0" w:color="auto"/>
              <w:bottom w:val="nil"/>
              <w:right w:val="nil"/>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4402" w:type="dxa"/>
            <w:tcBorders>
              <w:top w:val="single" w:sz="4" w:space="0" w:color="auto"/>
              <w:left w:val="nil"/>
              <w:bottom w:val="nil"/>
              <w:right w:val="nil"/>
            </w:tcBorders>
            <w:shd w:val="clear" w:color="auto" w:fill="auto"/>
            <w:noWrap/>
            <w:vAlign w:val="bottom"/>
          </w:tcPr>
          <w:p w:rsidR="008615EC" w:rsidRPr="003421EC" w:rsidRDefault="0097185F" w:rsidP="00EB2DE0">
            <w:pPr>
              <w:rPr>
                <w:rFonts w:ascii="Arial" w:hAnsi="Arial" w:cs="Arial"/>
                <w:sz w:val="18"/>
                <w:szCs w:val="18"/>
              </w:rPr>
            </w:pPr>
            <w:r>
              <w:rPr>
                <w:rFonts w:ascii="Arial" w:hAnsi="Arial" w:cs="Arial"/>
                <w:sz w:val="18"/>
                <w:szCs w:val="18"/>
                <w:lang w:val="uz-Cyrl-UZ"/>
              </w:rPr>
              <w:t>Таъсисчи:</w:t>
            </w:r>
            <w:r w:rsidR="003421EC" w:rsidRPr="003421EC">
              <w:rPr>
                <w:rFonts w:ascii="Arial" w:hAnsi="Arial" w:cs="Arial"/>
                <w:sz w:val="18"/>
                <w:szCs w:val="18"/>
              </w:rPr>
              <w:t xml:space="preserve"> </w:t>
            </w:r>
            <w:r w:rsidR="00EB2DE0">
              <w:rPr>
                <w:rFonts w:ascii="Arial" w:hAnsi="Arial" w:cs="Arial"/>
                <w:sz w:val="20"/>
                <w:szCs w:val="20"/>
                <w:lang w:val="uz-Cyrl-UZ"/>
              </w:rPr>
              <w:t>____________________</w:t>
            </w:r>
          </w:p>
        </w:tc>
        <w:tc>
          <w:tcPr>
            <w:tcW w:w="272" w:type="dxa"/>
            <w:tcBorders>
              <w:top w:val="single" w:sz="4" w:space="0" w:color="auto"/>
              <w:left w:val="nil"/>
              <w:bottom w:val="nil"/>
              <w:right w:val="single" w:sz="8" w:space="0" w:color="auto"/>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1301" w:type="dxa"/>
            <w:tcBorders>
              <w:top w:val="nil"/>
              <w:left w:val="nil"/>
              <w:bottom w:val="nil"/>
              <w:right w:val="nil"/>
            </w:tcBorders>
            <w:shd w:val="clear" w:color="auto" w:fill="auto"/>
            <w:noWrap/>
            <w:vAlign w:val="bottom"/>
          </w:tcPr>
          <w:p w:rsidR="008615EC" w:rsidRDefault="008615EC" w:rsidP="00E3680E">
            <w:pPr>
              <w:rPr>
                <w:rFonts w:ascii="Arial" w:hAnsi="Arial" w:cs="Arial"/>
                <w:sz w:val="20"/>
                <w:szCs w:val="20"/>
              </w:rPr>
            </w:pPr>
          </w:p>
        </w:tc>
        <w:tc>
          <w:tcPr>
            <w:tcW w:w="4139" w:type="dxa"/>
            <w:tcBorders>
              <w:top w:val="nil"/>
              <w:left w:val="single" w:sz="8" w:space="0" w:color="auto"/>
              <w:bottom w:val="nil"/>
              <w:right w:val="single" w:sz="8" w:space="0" w:color="000000"/>
            </w:tcBorders>
            <w:shd w:val="clear" w:color="auto" w:fill="auto"/>
            <w:noWrap/>
            <w:vAlign w:val="bottom"/>
          </w:tcPr>
          <w:p w:rsidR="008615EC" w:rsidRDefault="008615EC" w:rsidP="00E3680E">
            <w:pPr>
              <w:rPr>
                <w:rFonts w:ascii="Arial" w:hAnsi="Arial" w:cs="Arial"/>
                <w:sz w:val="18"/>
                <w:szCs w:val="18"/>
              </w:rPr>
            </w:pPr>
            <w:r>
              <w:rPr>
                <w:rFonts w:ascii="Arial" w:hAnsi="Arial" w:cs="Arial"/>
                <w:sz w:val="18"/>
                <w:szCs w:val="18"/>
              </w:rPr>
              <w:t>Х/Р: 23402000300100001010. МФО</w:t>
            </w:r>
            <w:r>
              <w:rPr>
                <w:rFonts w:ascii="Arial" w:hAnsi="Arial" w:cs="Arial"/>
                <w:sz w:val="18"/>
                <w:szCs w:val="18"/>
                <w:lang w:val="uz-Cyrl-UZ"/>
              </w:rPr>
              <w:t>:</w:t>
            </w:r>
            <w:r>
              <w:rPr>
                <w:rFonts w:ascii="Arial" w:hAnsi="Arial" w:cs="Arial"/>
                <w:sz w:val="18"/>
                <w:szCs w:val="18"/>
              </w:rPr>
              <w:t xml:space="preserve"> </w:t>
            </w:r>
            <w:r>
              <w:rPr>
                <w:rFonts w:ascii="Arial" w:hAnsi="Arial" w:cs="Arial"/>
                <w:sz w:val="18"/>
                <w:szCs w:val="18"/>
                <w:lang w:val="uz-Cyrl-UZ"/>
              </w:rPr>
              <w:t xml:space="preserve"> </w:t>
            </w:r>
            <w:r>
              <w:rPr>
                <w:rFonts w:ascii="Arial" w:hAnsi="Arial" w:cs="Arial"/>
                <w:sz w:val="18"/>
                <w:szCs w:val="18"/>
              </w:rPr>
              <w:t>00014.</w:t>
            </w:r>
          </w:p>
        </w:tc>
      </w:tr>
      <w:tr w:rsidR="008615EC" w:rsidTr="00E3680E">
        <w:trPr>
          <w:trHeight w:val="255"/>
        </w:trPr>
        <w:tc>
          <w:tcPr>
            <w:tcW w:w="520" w:type="dxa"/>
            <w:tcBorders>
              <w:top w:val="nil"/>
              <w:left w:val="single" w:sz="8" w:space="0" w:color="auto"/>
              <w:bottom w:val="nil"/>
              <w:right w:val="nil"/>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4402" w:type="dxa"/>
            <w:tcBorders>
              <w:top w:val="nil"/>
              <w:left w:val="nil"/>
              <w:bottom w:val="nil"/>
              <w:right w:val="nil"/>
            </w:tcBorders>
            <w:shd w:val="clear" w:color="auto" w:fill="auto"/>
            <w:noWrap/>
            <w:vAlign w:val="bottom"/>
          </w:tcPr>
          <w:p w:rsidR="0097185F" w:rsidRPr="00EB2DE0" w:rsidRDefault="0097185F" w:rsidP="0097185F">
            <w:pPr>
              <w:rPr>
                <w:rFonts w:ascii="Arial" w:hAnsi="Arial" w:cs="Arial"/>
                <w:sz w:val="18"/>
                <w:szCs w:val="18"/>
              </w:rPr>
            </w:pPr>
            <w:r>
              <w:rPr>
                <w:rFonts w:ascii="Arial" w:hAnsi="Arial" w:cs="Arial"/>
                <w:sz w:val="18"/>
                <w:szCs w:val="18"/>
                <w:lang w:val="uz-Cyrl-UZ"/>
              </w:rPr>
              <w:t xml:space="preserve">Таъсисчи </w:t>
            </w:r>
            <w:r>
              <w:rPr>
                <w:rFonts w:ascii="Arial" w:hAnsi="Arial" w:cs="Arial"/>
                <w:sz w:val="18"/>
                <w:szCs w:val="18"/>
              </w:rPr>
              <w:t>СТИР</w:t>
            </w:r>
            <w:r>
              <w:rPr>
                <w:rFonts w:ascii="Arial" w:hAnsi="Arial" w:cs="Arial"/>
                <w:sz w:val="18"/>
                <w:szCs w:val="18"/>
                <w:lang w:val="uz-Cyrl-UZ"/>
              </w:rPr>
              <w:t>и</w:t>
            </w:r>
            <w:r>
              <w:rPr>
                <w:rFonts w:ascii="Arial" w:hAnsi="Arial" w:cs="Arial"/>
                <w:sz w:val="18"/>
                <w:szCs w:val="18"/>
              </w:rPr>
              <w:t xml:space="preserve">: </w:t>
            </w:r>
            <w:r w:rsidR="00EB2DE0">
              <w:rPr>
                <w:rFonts w:ascii="Arial" w:hAnsi="Arial" w:cs="Arial"/>
                <w:sz w:val="18"/>
                <w:szCs w:val="18"/>
              </w:rPr>
              <w:t>_______________________</w:t>
            </w:r>
          </w:p>
          <w:p w:rsidR="008615EC" w:rsidRPr="006D0447" w:rsidRDefault="00EB2DE0" w:rsidP="00EB2DE0">
            <w:pPr>
              <w:rPr>
                <w:rFonts w:ascii="Arial" w:hAnsi="Arial" w:cs="Arial"/>
                <w:sz w:val="18"/>
                <w:szCs w:val="18"/>
                <w:lang w:val="uz-Cyrl-UZ"/>
              </w:rPr>
            </w:pPr>
            <w:r>
              <w:rPr>
                <w:rFonts w:ascii="Arial" w:hAnsi="Arial" w:cs="Arial"/>
                <w:sz w:val="18"/>
                <w:szCs w:val="18"/>
                <w:lang w:val="uz-Cyrl-UZ"/>
              </w:rPr>
              <w:t>Телефон: _________________________________</w:t>
            </w:r>
          </w:p>
        </w:tc>
        <w:tc>
          <w:tcPr>
            <w:tcW w:w="272" w:type="dxa"/>
            <w:tcBorders>
              <w:top w:val="nil"/>
              <w:left w:val="nil"/>
              <w:bottom w:val="nil"/>
              <w:right w:val="single" w:sz="8" w:space="0" w:color="auto"/>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1301" w:type="dxa"/>
            <w:tcBorders>
              <w:top w:val="nil"/>
              <w:left w:val="nil"/>
              <w:bottom w:val="nil"/>
              <w:right w:val="nil"/>
            </w:tcBorders>
            <w:shd w:val="clear" w:color="auto" w:fill="auto"/>
            <w:noWrap/>
            <w:vAlign w:val="bottom"/>
          </w:tcPr>
          <w:p w:rsidR="008615EC" w:rsidRDefault="008615EC" w:rsidP="00E3680E">
            <w:pPr>
              <w:rPr>
                <w:rFonts w:ascii="Arial" w:hAnsi="Arial" w:cs="Arial"/>
                <w:sz w:val="20"/>
                <w:szCs w:val="20"/>
              </w:rPr>
            </w:pPr>
          </w:p>
        </w:tc>
        <w:tc>
          <w:tcPr>
            <w:tcW w:w="4139" w:type="dxa"/>
            <w:tcBorders>
              <w:top w:val="nil"/>
              <w:left w:val="single" w:sz="8" w:space="0" w:color="auto"/>
              <w:bottom w:val="nil"/>
              <w:right w:val="single" w:sz="8" w:space="0" w:color="000000"/>
            </w:tcBorders>
            <w:shd w:val="clear" w:color="auto" w:fill="auto"/>
            <w:noWrap/>
            <w:vAlign w:val="bottom"/>
          </w:tcPr>
          <w:p w:rsidR="008615EC" w:rsidRDefault="008615EC" w:rsidP="00E3680E">
            <w:pPr>
              <w:rPr>
                <w:rFonts w:ascii="Arial" w:hAnsi="Arial" w:cs="Arial"/>
                <w:sz w:val="18"/>
                <w:szCs w:val="18"/>
              </w:rPr>
            </w:pPr>
            <w:r>
              <w:rPr>
                <w:rFonts w:ascii="Arial" w:hAnsi="Arial" w:cs="Arial"/>
                <w:sz w:val="18"/>
                <w:szCs w:val="18"/>
              </w:rPr>
              <w:t>БАНК: Тошкент шахар Марказий банк ХККМ</w:t>
            </w:r>
          </w:p>
        </w:tc>
      </w:tr>
      <w:tr w:rsidR="008615EC" w:rsidTr="00E3680E">
        <w:trPr>
          <w:trHeight w:val="255"/>
        </w:trPr>
        <w:tc>
          <w:tcPr>
            <w:tcW w:w="520" w:type="dxa"/>
            <w:tcBorders>
              <w:top w:val="nil"/>
              <w:left w:val="single" w:sz="8" w:space="0" w:color="auto"/>
              <w:bottom w:val="nil"/>
              <w:right w:val="nil"/>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4402" w:type="dxa"/>
            <w:tcBorders>
              <w:top w:val="nil"/>
              <w:left w:val="nil"/>
              <w:bottom w:val="nil"/>
              <w:right w:val="nil"/>
            </w:tcBorders>
            <w:shd w:val="clear" w:color="auto" w:fill="auto"/>
            <w:noWrap/>
            <w:vAlign w:val="bottom"/>
          </w:tcPr>
          <w:p w:rsidR="008615EC" w:rsidRPr="000C023B" w:rsidRDefault="008615EC" w:rsidP="0097185F">
            <w:pPr>
              <w:rPr>
                <w:rFonts w:ascii="Arial" w:hAnsi="Arial" w:cs="Arial"/>
                <w:sz w:val="18"/>
                <w:szCs w:val="18"/>
                <w:lang w:val="uz-Cyrl-UZ"/>
              </w:rPr>
            </w:pPr>
          </w:p>
        </w:tc>
        <w:tc>
          <w:tcPr>
            <w:tcW w:w="272" w:type="dxa"/>
            <w:tcBorders>
              <w:top w:val="nil"/>
              <w:left w:val="nil"/>
              <w:bottom w:val="nil"/>
              <w:right w:val="single" w:sz="8" w:space="0" w:color="auto"/>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1301" w:type="dxa"/>
            <w:tcBorders>
              <w:top w:val="nil"/>
              <w:left w:val="nil"/>
              <w:bottom w:val="nil"/>
              <w:right w:val="nil"/>
            </w:tcBorders>
            <w:shd w:val="clear" w:color="auto" w:fill="auto"/>
            <w:noWrap/>
            <w:vAlign w:val="bottom"/>
          </w:tcPr>
          <w:p w:rsidR="008615EC" w:rsidRDefault="008615EC" w:rsidP="00E3680E">
            <w:pPr>
              <w:rPr>
                <w:rFonts w:ascii="Arial" w:hAnsi="Arial" w:cs="Arial"/>
                <w:sz w:val="20"/>
                <w:szCs w:val="20"/>
              </w:rPr>
            </w:pPr>
          </w:p>
        </w:tc>
        <w:tc>
          <w:tcPr>
            <w:tcW w:w="4139" w:type="dxa"/>
            <w:tcBorders>
              <w:top w:val="nil"/>
              <w:left w:val="single" w:sz="8" w:space="0" w:color="auto"/>
              <w:bottom w:val="nil"/>
              <w:right w:val="single" w:sz="8" w:space="0" w:color="000000"/>
            </w:tcBorders>
            <w:shd w:val="clear" w:color="auto" w:fill="auto"/>
            <w:noWrap/>
            <w:vAlign w:val="bottom"/>
          </w:tcPr>
          <w:p w:rsidR="008615EC" w:rsidRDefault="008615EC" w:rsidP="00E3680E">
            <w:pPr>
              <w:rPr>
                <w:rFonts w:ascii="Arial" w:hAnsi="Arial" w:cs="Arial"/>
                <w:sz w:val="18"/>
                <w:szCs w:val="18"/>
              </w:rPr>
            </w:pPr>
            <w:r>
              <w:rPr>
                <w:rFonts w:ascii="Arial" w:hAnsi="Arial" w:cs="Arial"/>
                <w:sz w:val="18"/>
                <w:szCs w:val="18"/>
              </w:rPr>
              <w:t>СТИР: 201122919.</w:t>
            </w:r>
          </w:p>
        </w:tc>
      </w:tr>
      <w:tr w:rsidR="008615EC" w:rsidTr="00E3680E">
        <w:trPr>
          <w:trHeight w:val="792"/>
        </w:trPr>
        <w:tc>
          <w:tcPr>
            <w:tcW w:w="520" w:type="dxa"/>
            <w:tcBorders>
              <w:top w:val="nil"/>
              <w:left w:val="single" w:sz="8" w:space="0" w:color="auto"/>
              <w:bottom w:val="single" w:sz="8" w:space="0" w:color="auto"/>
              <w:right w:val="nil"/>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4402" w:type="dxa"/>
            <w:tcBorders>
              <w:top w:val="nil"/>
              <w:left w:val="nil"/>
              <w:bottom w:val="single" w:sz="8" w:space="0" w:color="auto"/>
              <w:right w:val="nil"/>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РАХБАР:  _____________</w:t>
            </w:r>
            <w:r>
              <w:rPr>
                <w:rFonts w:ascii="Arial" w:hAnsi="Arial" w:cs="Arial"/>
                <w:sz w:val="20"/>
                <w:szCs w:val="20"/>
                <w:lang w:val="uz-Cyrl-UZ"/>
              </w:rPr>
              <w:t xml:space="preserve"> </w:t>
            </w:r>
            <w:r w:rsidR="00EB2DE0">
              <w:rPr>
                <w:rFonts w:ascii="Arial" w:hAnsi="Arial" w:cs="Arial"/>
                <w:sz w:val="20"/>
                <w:szCs w:val="20"/>
                <w:lang w:val="uz-Cyrl-UZ"/>
              </w:rPr>
              <w:t>_______________</w:t>
            </w:r>
          </w:p>
          <w:p w:rsidR="008615EC" w:rsidRDefault="008615EC" w:rsidP="00E3680E">
            <w:pPr>
              <w:rPr>
                <w:rFonts w:ascii="Arial" w:hAnsi="Arial" w:cs="Arial"/>
                <w:sz w:val="20"/>
                <w:szCs w:val="20"/>
              </w:rPr>
            </w:pPr>
          </w:p>
          <w:p w:rsidR="008615EC" w:rsidRPr="00C0694C" w:rsidRDefault="008615EC" w:rsidP="00E3680E">
            <w:pPr>
              <w:rPr>
                <w:rFonts w:ascii="Arial" w:hAnsi="Arial" w:cs="Arial"/>
                <w:sz w:val="20"/>
                <w:szCs w:val="20"/>
              </w:rPr>
            </w:pPr>
            <w:r>
              <w:rPr>
                <w:rFonts w:ascii="Arial" w:hAnsi="Arial" w:cs="Arial"/>
                <w:sz w:val="20"/>
                <w:szCs w:val="20"/>
              </w:rPr>
              <w:t xml:space="preserve">        </w:t>
            </w:r>
            <w:r w:rsidRPr="00C0694C">
              <w:rPr>
                <w:rFonts w:ascii="Arial" w:hAnsi="Arial" w:cs="Arial"/>
                <w:sz w:val="20"/>
                <w:szCs w:val="20"/>
              </w:rPr>
              <w:t>М.У.</w:t>
            </w:r>
          </w:p>
        </w:tc>
        <w:tc>
          <w:tcPr>
            <w:tcW w:w="272" w:type="dxa"/>
            <w:tcBorders>
              <w:top w:val="nil"/>
              <w:left w:val="nil"/>
              <w:bottom w:val="single" w:sz="8" w:space="0" w:color="auto"/>
              <w:right w:val="single" w:sz="8" w:space="0" w:color="auto"/>
            </w:tcBorders>
            <w:shd w:val="clear" w:color="auto" w:fill="auto"/>
            <w:noWrap/>
            <w:vAlign w:val="bottom"/>
          </w:tcPr>
          <w:p w:rsidR="008615EC" w:rsidRDefault="008615EC" w:rsidP="00E3680E">
            <w:pPr>
              <w:rPr>
                <w:rFonts w:ascii="Arial" w:hAnsi="Arial" w:cs="Arial"/>
                <w:sz w:val="20"/>
                <w:szCs w:val="20"/>
              </w:rPr>
            </w:pPr>
            <w:r>
              <w:rPr>
                <w:rFonts w:ascii="Arial" w:hAnsi="Arial" w:cs="Arial"/>
                <w:sz w:val="20"/>
                <w:szCs w:val="20"/>
              </w:rPr>
              <w:t> </w:t>
            </w:r>
          </w:p>
        </w:tc>
        <w:tc>
          <w:tcPr>
            <w:tcW w:w="1301" w:type="dxa"/>
            <w:tcBorders>
              <w:top w:val="nil"/>
              <w:left w:val="nil"/>
              <w:bottom w:val="nil"/>
              <w:right w:val="nil"/>
            </w:tcBorders>
            <w:shd w:val="clear" w:color="auto" w:fill="auto"/>
            <w:noWrap/>
            <w:vAlign w:val="bottom"/>
          </w:tcPr>
          <w:p w:rsidR="008615EC" w:rsidRDefault="008615EC" w:rsidP="00E3680E">
            <w:pPr>
              <w:rPr>
                <w:rFonts w:ascii="Arial" w:hAnsi="Arial" w:cs="Arial"/>
                <w:sz w:val="20"/>
                <w:szCs w:val="20"/>
              </w:rPr>
            </w:pPr>
          </w:p>
        </w:tc>
        <w:tc>
          <w:tcPr>
            <w:tcW w:w="4139" w:type="dxa"/>
            <w:tcBorders>
              <w:top w:val="nil"/>
              <w:left w:val="single" w:sz="8" w:space="0" w:color="auto"/>
              <w:bottom w:val="single" w:sz="8" w:space="0" w:color="auto"/>
              <w:right w:val="single" w:sz="8" w:space="0" w:color="000000"/>
            </w:tcBorders>
            <w:shd w:val="clear" w:color="auto" w:fill="auto"/>
            <w:noWrap/>
            <w:vAlign w:val="bottom"/>
          </w:tcPr>
          <w:p w:rsidR="008615EC" w:rsidRPr="0097185F" w:rsidRDefault="008615EC" w:rsidP="00E3680E">
            <w:pPr>
              <w:rPr>
                <w:rFonts w:ascii="Arial" w:hAnsi="Arial" w:cs="Arial"/>
                <w:sz w:val="20"/>
                <w:szCs w:val="20"/>
                <w:lang w:val="uz-Cyrl-UZ"/>
              </w:rPr>
            </w:pPr>
            <w:r>
              <w:rPr>
                <w:rFonts w:ascii="Arial" w:hAnsi="Arial" w:cs="Arial"/>
                <w:sz w:val="20"/>
                <w:szCs w:val="20"/>
              </w:rPr>
              <w:t>РАХБАР: _____________</w:t>
            </w:r>
            <w:r>
              <w:rPr>
                <w:rFonts w:ascii="Arial" w:hAnsi="Arial" w:cs="Arial"/>
                <w:sz w:val="20"/>
                <w:szCs w:val="20"/>
                <w:lang w:val="uz-Cyrl-UZ"/>
              </w:rPr>
              <w:t xml:space="preserve"> </w:t>
            </w:r>
            <w:r w:rsidR="00EB2DE0">
              <w:rPr>
                <w:rFonts w:ascii="Arial" w:hAnsi="Arial" w:cs="Arial"/>
                <w:sz w:val="20"/>
                <w:szCs w:val="20"/>
                <w:lang w:val="uz-Cyrl-UZ"/>
              </w:rPr>
              <w:t>_____________</w:t>
            </w:r>
          </w:p>
          <w:p w:rsidR="008615EC" w:rsidRDefault="008615EC" w:rsidP="00E3680E">
            <w:pPr>
              <w:rPr>
                <w:rFonts w:ascii="Arial" w:hAnsi="Arial" w:cs="Arial"/>
                <w:sz w:val="20"/>
                <w:szCs w:val="20"/>
              </w:rPr>
            </w:pPr>
          </w:p>
          <w:p w:rsidR="008615EC" w:rsidRPr="00C0694C" w:rsidRDefault="008615EC" w:rsidP="00E3680E">
            <w:pPr>
              <w:rPr>
                <w:rFonts w:ascii="Arial" w:hAnsi="Arial" w:cs="Arial"/>
                <w:sz w:val="20"/>
                <w:szCs w:val="20"/>
              </w:rPr>
            </w:pPr>
            <w:r>
              <w:rPr>
                <w:rFonts w:ascii="Arial" w:hAnsi="Arial" w:cs="Arial"/>
                <w:sz w:val="20"/>
                <w:szCs w:val="20"/>
              </w:rPr>
              <w:t xml:space="preserve">        </w:t>
            </w:r>
            <w:r w:rsidRPr="00C0694C">
              <w:rPr>
                <w:rFonts w:ascii="Arial" w:hAnsi="Arial" w:cs="Arial"/>
                <w:sz w:val="20"/>
                <w:szCs w:val="20"/>
              </w:rPr>
              <w:t>М.У.</w:t>
            </w:r>
          </w:p>
        </w:tc>
      </w:tr>
    </w:tbl>
    <w:p w:rsidR="008615EC" w:rsidRDefault="008615EC" w:rsidP="008615EC">
      <w:pPr>
        <w:jc w:val="both"/>
        <w:rPr>
          <w:rFonts w:ascii="Tahoma" w:hAnsi="Tahoma" w:cs="Tahoma"/>
          <w:bCs/>
          <w:sz w:val="22"/>
          <w:szCs w:val="22"/>
          <w:lang w:val="uz-Cyrl-UZ"/>
        </w:rPr>
      </w:pPr>
    </w:p>
    <w:p w:rsidR="008615EC" w:rsidRDefault="008615EC" w:rsidP="002F780D">
      <w:pPr>
        <w:jc w:val="both"/>
        <w:rPr>
          <w:rFonts w:ascii="Tahoma" w:hAnsi="Tahoma" w:cs="Tahoma"/>
          <w:bCs/>
          <w:sz w:val="22"/>
          <w:szCs w:val="22"/>
          <w:lang w:val="uz-Cyrl-UZ"/>
        </w:rPr>
      </w:pPr>
    </w:p>
    <w:p w:rsidR="00EB2DE0" w:rsidRDefault="00EB2DE0" w:rsidP="002F780D">
      <w:pPr>
        <w:jc w:val="both"/>
        <w:rPr>
          <w:rFonts w:ascii="Tahoma" w:hAnsi="Tahoma" w:cs="Tahoma"/>
          <w:bCs/>
          <w:sz w:val="22"/>
          <w:szCs w:val="22"/>
          <w:lang w:val="uz-Cyrl-UZ"/>
        </w:rPr>
      </w:pPr>
    </w:p>
    <w:p w:rsidR="00EB2DE0" w:rsidRDefault="00EB2DE0" w:rsidP="002F780D">
      <w:pPr>
        <w:jc w:val="both"/>
        <w:rPr>
          <w:rFonts w:ascii="Tahoma" w:hAnsi="Tahoma" w:cs="Tahoma"/>
          <w:bCs/>
          <w:sz w:val="22"/>
          <w:szCs w:val="22"/>
          <w:lang w:val="uz-Cyrl-UZ"/>
        </w:rPr>
      </w:pPr>
    </w:p>
    <w:p w:rsidR="00EB2DE0" w:rsidRDefault="00EB2DE0" w:rsidP="002F780D">
      <w:pPr>
        <w:jc w:val="both"/>
        <w:rPr>
          <w:rFonts w:ascii="Tahoma" w:hAnsi="Tahoma" w:cs="Tahoma"/>
          <w:bCs/>
          <w:sz w:val="22"/>
          <w:szCs w:val="22"/>
          <w:lang w:val="uz-Cyrl-UZ"/>
        </w:rPr>
      </w:pPr>
      <w:bookmarkStart w:id="0" w:name="_GoBack"/>
      <w:bookmarkEnd w:id="0"/>
    </w:p>
    <w:p w:rsidR="001A6DE1" w:rsidRDefault="001A6DE1" w:rsidP="001A6DE1">
      <w:pPr>
        <w:ind w:firstLine="708"/>
        <w:jc w:val="both"/>
        <w:rPr>
          <w:rFonts w:ascii="Tahoma" w:hAnsi="Tahoma" w:cs="Tahoma"/>
          <w:b/>
          <w:bCs/>
          <w:sz w:val="16"/>
        </w:rPr>
      </w:pPr>
      <w:r w:rsidRPr="00A37F2C">
        <w:rPr>
          <w:rFonts w:ascii="Tahoma" w:hAnsi="Tahoma" w:cs="Tahoma"/>
          <w:bCs/>
          <w:sz w:val="22"/>
          <w:szCs w:val="22"/>
        </w:rPr>
        <w:t xml:space="preserve">Мазкур шартнома </w:t>
      </w:r>
      <w:r>
        <w:rPr>
          <w:rFonts w:ascii="Tahoma" w:hAnsi="Tahoma" w:cs="Tahoma"/>
          <w:bCs/>
          <w:sz w:val="22"/>
          <w:szCs w:val="22"/>
          <w:lang w:val="uz-Cyrl-UZ"/>
        </w:rPr>
        <w:t>Ў</w:t>
      </w:r>
      <w:r w:rsidRPr="00A37F2C">
        <w:rPr>
          <w:rFonts w:ascii="Tahoma" w:hAnsi="Tahoma" w:cs="Tahoma"/>
          <w:bCs/>
          <w:sz w:val="22"/>
          <w:szCs w:val="22"/>
        </w:rPr>
        <w:t xml:space="preserve">збекистон Республикаси </w:t>
      </w:r>
      <w:r>
        <w:rPr>
          <w:rFonts w:ascii="Tahoma" w:hAnsi="Tahoma" w:cs="Tahoma"/>
          <w:bCs/>
          <w:sz w:val="22"/>
          <w:szCs w:val="22"/>
          <w:lang w:val="uz-Cyrl-UZ"/>
        </w:rPr>
        <w:t>қ</w:t>
      </w:r>
      <w:r w:rsidRPr="00A37F2C">
        <w:rPr>
          <w:rFonts w:ascii="Tahoma" w:hAnsi="Tahoma" w:cs="Tahoma"/>
          <w:bCs/>
          <w:sz w:val="22"/>
          <w:szCs w:val="22"/>
        </w:rPr>
        <w:t>онун хужжатлари талабларига мос келади</w:t>
      </w:r>
    </w:p>
    <w:p w:rsidR="001A6DE1" w:rsidRDefault="001A6DE1" w:rsidP="001A6DE1">
      <w:pPr>
        <w:jc w:val="both"/>
        <w:rPr>
          <w:rFonts w:ascii="Tahoma" w:hAnsi="Tahoma" w:cs="Tahoma"/>
          <w:b/>
          <w:bCs/>
          <w:sz w:val="16"/>
          <w:lang w:val="uz-Cyrl-UZ"/>
        </w:rPr>
      </w:pPr>
    </w:p>
    <w:p w:rsidR="001A6DE1" w:rsidRPr="001A6DE1" w:rsidRDefault="001A6DE1" w:rsidP="001A6DE1">
      <w:pPr>
        <w:jc w:val="both"/>
        <w:rPr>
          <w:rFonts w:ascii="Tahoma" w:hAnsi="Tahoma" w:cs="Tahoma"/>
          <w:b/>
          <w:bCs/>
          <w:sz w:val="16"/>
          <w:lang w:val="uz-Cyrl-UZ"/>
        </w:rPr>
      </w:pPr>
    </w:p>
    <w:p w:rsidR="001A6DE1" w:rsidRDefault="001A6DE1" w:rsidP="001A6DE1">
      <w:pPr>
        <w:jc w:val="center"/>
        <w:rPr>
          <w:lang w:val="uz-Cyrl-UZ"/>
        </w:rPr>
      </w:pPr>
      <w:r>
        <w:rPr>
          <w:bCs/>
          <w:spacing w:val="-22"/>
          <w:lang w:val="uz-Cyrl-UZ"/>
        </w:rPr>
        <w:t xml:space="preserve">Хукукшунос:                    __________________                               </w:t>
      </w:r>
      <w:r>
        <w:rPr>
          <w:bCs/>
          <w:lang w:val="uz-Cyrl-UZ"/>
        </w:rPr>
        <w:tab/>
      </w:r>
      <w:r>
        <w:rPr>
          <w:bCs/>
          <w:spacing w:val="-11"/>
          <w:lang w:val="uz-Cyrl-UZ"/>
        </w:rPr>
        <w:t>___________________________________</w:t>
      </w:r>
    </w:p>
    <w:p w:rsidR="001A6DE1" w:rsidRPr="003421EC" w:rsidRDefault="001A6DE1" w:rsidP="001A6DE1">
      <w:pPr>
        <w:jc w:val="both"/>
        <w:rPr>
          <w:rFonts w:ascii="Tahoma" w:hAnsi="Tahoma" w:cs="Tahoma"/>
          <w:b/>
          <w:bCs/>
          <w:sz w:val="16"/>
          <w:lang w:val="uz-Cyrl-UZ"/>
        </w:rPr>
      </w:pPr>
      <w:r>
        <w:rPr>
          <w:rFonts w:ascii="Tahoma" w:hAnsi="Tahoma" w:cs="Tahoma"/>
          <w:b/>
          <w:bCs/>
          <w:sz w:val="22"/>
          <w:lang w:val="uz-Cyrl-UZ"/>
        </w:rPr>
        <w:tab/>
      </w:r>
      <w:r>
        <w:rPr>
          <w:rFonts w:ascii="Tahoma" w:hAnsi="Tahoma" w:cs="Tahoma"/>
          <w:b/>
          <w:bCs/>
          <w:sz w:val="22"/>
          <w:lang w:val="uz-Cyrl-UZ"/>
        </w:rPr>
        <w:tab/>
      </w:r>
      <w:r>
        <w:rPr>
          <w:rFonts w:ascii="Tahoma" w:hAnsi="Tahoma" w:cs="Tahoma"/>
          <w:b/>
          <w:bCs/>
          <w:sz w:val="22"/>
          <w:lang w:val="uz-Cyrl-UZ"/>
        </w:rPr>
        <w:tab/>
        <w:t xml:space="preserve">        </w:t>
      </w:r>
      <w:r w:rsidRPr="003D5818">
        <w:rPr>
          <w:rFonts w:ascii="Tahoma" w:hAnsi="Tahoma" w:cs="Tahoma"/>
          <w:b/>
          <w:bCs/>
          <w:sz w:val="22"/>
          <w:lang w:val="uz-Cyrl-UZ"/>
        </w:rPr>
        <w:t xml:space="preserve">        </w:t>
      </w:r>
      <w:r>
        <w:rPr>
          <w:rFonts w:ascii="Tahoma" w:hAnsi="Tahoma" w:cs="Tahoma"/>
          <w:b/>
          <w:bCs/>
          <w:sz w:val="16"/>
          <w:lang w:val="uz-Cyrl-UZ"/>
        </w:rPr>
        <w:t xml:space="preserve">(имзо)                             </w:t>
      </w:r>
      <w:r w:rsidRPr="003D5818">
        <w:rPr>
          <w:rFonts w:ascii="Tahoma" w:hAnsi="Tahoma" w:cs="Tahoma"/>
          <w:b/>
          <w:bCs/>
          <w:sz w:val="16"/>
          <w:lang w:val="uz-Cyrl-UZ"/>
        </w:rPr>
        <w:t xml:space="preserve">    </w:t>
      </w:r>
      <w:r>
        <w:rPr>
          <w:rFonts w:ascii="Tahoma" w:hAnsi="Tahoma" w:cs="Tahoma"/>
          <w:b/>
          <w:bCs/>
          <w:sz w:val="16"/>
          <w:lang w:val="uz-Cyrl-UZ"/>
        </w:rPr>
        <w:t xml:space="preserve">          </w:t>
      </w:r>
      <w:r w:rsidRPr="003D5818">
        <w:rPr>
          <w:rFonts w:ascii="Tahoma" w:hAnsi="Tahoma" w:cs="Tahoma"/>
          <w:b/>
          <w:bCs/>
          <w:sz w:val="16"/>
          <w:lang w:val="uz-Cyrl-UZ"/>
        </w:rPr>
        <w:t xml:space="preserve">       </w:t>
      </w:r>
      <w:r>
        <w:rPr>
          <w:rFonts w:ascii="Tahoma" w:hAnsi="Tahoma" w:cs="Tahoma"/>
          <w:b/>
          <w:bCs/>
          <w:sz w:val="16"/>
          <w:lang w:val="uz-Cyrl-UZ"/>
        </w:rPr>
        <w:t>(бюджетдан маблаг олувчи ташкилот</w:t>
      </w:r>
      <w:r>
        <w:rPr>
          <w:rFonts w:ascii="Tahoma" w:hAnsi="Tahoma" w:cs="Tahoma"/>
          <w:b/>
          <w:bCs/>
          <w:sz w:val="16"/>
          <w:lang w:val="uz-Cyrl-UZ"/>
        </w:rPr>
        <w:tab/>
      </w:r>
      <w:r>
        <w:rPr>
          <w:rFonts w:ascii="Tahoma" w:hAnsi="Tahoma" w:cs="Tahoma"/>
          <w:b/>
          <w:bCs/>
          <w:sz w:val="16"/>
          <w:lang w:val="uz-Cyrl-UZ"/>
        </w:rPr>
        <w:tab/>
      </w:r>
      <w:r>
        <w:rPr>
          <w:rFonts w:ascii="Tahoma" w:hAnsi="Tahoma" w:cs="Tahoma"/>
          <w:b/>
          <w:bCs/>
          <w:sz w:val="16"/>
          <w:lang w:val="uz-Cyrl-UZ"/>
        </w:rPr>
        <w:tab/>
      </w:r>
      <w:r>
        <w:rPr>
          <w:rFonts w:ascii="Tahoma" w:hAnsi="Tahoma" w:cs="Tahoma"/>
          <w:b/>
          <w:bCs/>
          <w:sz w:val="16"/>
          <w:lang w:val="uz-Cyrl-UZ"/>
        </w:rPr>
        <w:tab/>
      </w:r>
      <w:r>
        <w:rPr>
          <w:rFonts w:ascii="Tahoma" w:hAnsi="Tahoma" w:cs="Tahoma"/>
          <w:b/>
          <w:bCs/>
          <w:sz w:val="16"/>
          <w:lang w:val="uz-Cyrl-UZ"/>
        </w:rPr>
        <w:tab/>
      </w:r>
      <w:r>
        <w:rPr>
          <w:rFonts w:ascii="Tahoma" w:hAnsi="Tahoma" w:cs="Tahoma"/>
          <w:b/>
          <w:bCs/>
          <w:sz w:val="16"/>
          <w:lang w:val="uz-Cyrl-UZ"/>
        </w:rPr>
        <w:tab/>
      </w:r>
      <w:r>
        <w:rPr>
          <w:rFonts w:ascii="Tahoma" w:hAnsi="Tahoma" w:cs="Tahoma"/>
          <w:b/>
          <w:bCs/>
          <w:sz w:val="16"/>
          <w:lang w:val="uz-Cyrl-UZ"/>
        </w:rPr>
        <w:tab/>
      </w:r>
      <w:r>
        <w:rPr>
          <w:rFonts w:ascii="Tahoma" w:hAnsi="Tahoma" w:cs="Tahoma"/>
          <w:b/>
          <w:bCs/>
          <w:sz w:val="16"/>
          <w:lang w:val="uz-Cyrl-UZ"/>
        </w:rPr>
        <w:tab/>
      </w:r>
      <w:r>
        <w:rPr>
          <w:rFonts w:ascii="Tahoma" w:hAnsi="Tahoma" w:cs="Tahoma"/>
          <w:b/>
          <w:bCs/>
          <w:sz w:val="16"/>
          <w:lang w:val="uz-Cyrl-UZ"/>
        </w:rPr>
        <w:tab/>
        <w:t xml:space="preserve">              </w:t>
      </w:r>
      <w:r w:rsidRPr="003D5818">
        <w:rPr>
          <w:rFonts w:ascii="Tahoma" w:hAnsi="Tahoma" w:cs="Tahoma"/>
          <w:b/>
          <w:bCs/>
          <w:sz w:val="16"/>
          <w:lang w:val="uz-Cyrl-UZ"/>
        </w:rPr>
        <w:t xml:space="preserve">    </w:t>
      </w:r>
      <w:r>
        <w:rPr>
          <w:rFonts w:ascii="Tahoma" w:hAnsi="Tahoma" w:cs="Tahoma"/>
          <w:b/>
          <w:bCs/>
          <w:sz w:val="16"/>
          <w:lang w:val="uz-Cyrl-UZ"/>
        </w:rPr>
        <w:t xml:space="preserve">      хукукшуносининг ФИО)</w:t>
      </w:r>
    </w:p>
    <w:p w:rsidR="001A6DE1" w:rsidRDefault="001A6DE1" w:rsidP="001A6DE1">
      <w:pPr>
        <w:autoSpaceDE w:val="0"/>
        <w:autoSpaceDN w:val="0"/>
        <w:adjustRightInd w:val="0"/>
        <w:rPr>
          <w:rFonts w:ascii="Tahoma" w:hAnsi="Tahoma" w:cs="Tahoma"/>
          <w:b/>
          <w:sz w:val="22"/>
          <w:szCs w:val="36"/>
          <w:lang w:val="uz-Cyrl-UZ"/>
        </w:rPr>
      </w:pPr>
    </w:p>
    <w:sectPr w:rsidR="001A6DE1" w:rsidSect="00AB2900">
      <w:pgSz w:w="12240" w:h="15840"/>
      <w:pgMar w:top="851" w:right="851"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F3"/>
    <w:multiLevelType w:val="hybridMultilevel"/>
    <w:tmpl w:val="9E58089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595A8E"/>
    <w:multiLevelType w:val="hybridMultilevel"/>
    <w:tmpl w:val="9596482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4006E9"/>
    <w:multiLevelType w:val="hybridMultilevel"/>
    <w:tmpl w:val="2440005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C7292F"/>
    <w:multiLevelType w:val="hybridMultilevel"/>
    <w:tmpl w:val="72023DC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E65339"/>
    <w:multiLevelType w:val="hybridMultilevel"/>
    <w:tmpl w:val="555862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640ABE"/>
    <w:multiLevelType w:val="hybridMultilevel"/>
    <w:tmpl w:val="1A661DB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BC5754"/>
    <w:multiLevelType w:val="hybridMultilevel"/>
    <w:tmpl w:val="C2B66E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9203C6E"/>
    <w:multiLevelType w:val="hybridMultilevel"/>
    <w:tmpl w:val="9752A190"/>
    <w:lvl w:ilvl="0" w:tplc="96E2BFF6">
      <w:start w:val="1"/>
      <w:numFmt w:val="decimal"/>
      <w:lvlText w:val="%1."/>
      <w:lvlJc w:val="left"/>
      <w:pPr>
        <w:tabs>
          <w:tab w:val="num" w:pos="720"/>
        </w:tabs>
        <w:ind w:left="720" w:hanging="360"/>
      </w:pPr>
      <w:rPr>
        <w:rFonts w:hint="default"/>
      </w:rPr>
    </w:lvl>
    <w:lvl w:ilvl="1" w:tplc="C3E0189A">
      <w:numFmt w:val="none"/>
      <w:lvlText w:val=""/>
      <w:lvlJc w:val="left"/>
      <w:pPr>
        <w:tabs>
          <w:tab w:val="num" w:pos="360"/>
        </w:tabs>
      </w:pPr>
    </w:lvl>
    <w:lvl w:ilvl="2" w:tplc="380EBB72">
      <w:numFmt w:val="none"/>
      <w:lvlText w:val=""/>
      <w:lvlJc w:val="left"/>
      <w:pPr>
        <w:tabs>
          <w:tab w:val="num" w:pos="360"/>
        </w:tabs>
      </w:pPr>
    </w:lvl>
    <w:lvl w:ilvl="3" w:tplc="8F04EF20">
      <w:numFmt w:val="none"/>
      <w:lvlText w:val=""/>
      <w:lvlJc w:val="left"/>
      <w:pPr>
        <w:tabs>
          <w:tab w:val="num" w:pos="360"/>
        </w:tabs>
      </w:pPr>
    </w:lvl>
    <w:lvl w:ilvl="4" w:tplc="5A945CB6">
      <w:numFmt w:val="none"/>
      <w:lvlText w:val=""/>
      <w:lvlJc w:val="left"/>
      <w:pPr>
        <w:tabs>
          <w:tab w:val="num" w:pos="360"/>
        </w:tabs>
      </w:pPr>
    </w:lvl>
    <w:lvl w:ilvl="5" w:tplc="24F40E38">
      <w:numFmt w:val="none"/>
      <w:lvlText w:val=""/>
      <w:lvlJc w:val="left"/>
      <w:pPr>
        <w:tabs>
          <w:tab w:val="num" w:pos="360"/>
        </w:tabs>
      </w:pPr>
    </w:lvl>
    <w:lvl w:ilvl="6" w:tplc="F8B872FE">
      <w:numFmt w:val="none"/>
      <w:lvlText w:val=""/>
      <w:lvlJc w:val="left"/>
      <w:pPr>
        <w:tabs>
          <w:tab w:val="num" w:pos="360"/>
        </w:tabs>
      </w:pPr>
    </w:lvl>
    <w:lvl w:ilvl="7" w:tplc="11C8A1FC">
      <w:numFmt w:val="none"/>
      <w:lvlText w:val=""/>
      <w:lvlJc w:val="left"/>
      <w:pPr>
        <w:tabs>
          <w:tab w:val="num" w:pos="360"/>
        </w:tabs>
      </w:pPr>
    </w:lvl>
    <w:lvl w:ilvl="8" w:tplc="C8FE47A2">
      <w:numFmt w:val="none"/>
      <w:lvlText w:val=""/>
      <w:lvlJc w:val="left"/>
      <w:pPr>
        <w:tabs>
          <w:tab w:val="num" w:pos="360"/>
        </w:tabs>
      </w:pPr>
    </w:lvl>
  </w:abstractNum>
  <w:abstractNum w:abstractNumId="8" w15:restartNumberingAfterBreak="0">
    <w:nsid w:val="09C15B7B"/>
    <w:multiLevelType w:val="hybridMultilevel"/>
    <w:tmpl w:val="69E85D6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9C27A6E"/>
    <w:multiLevelType w:val="hybridMultilevel"/>
    <w:tmpl w:val="EE7E040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9F82CA7"/>
    <w:multiLevelType w:val="hybridMultilevel"/>
    <w:tmpl w:val="B67AE68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B0A3817"/>
    <w:multiLevelType w:val="multilevel"/>
    <w:tmpl w:val="1BB096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15:restartNumberingAfterBreak="0">
    <w:nsid w:val="0BB01BE4"/>
    <w:multiLevelType w:val="hybridMultilevel"/>
    <w:tmpl w:val="A418AE6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DBA423E"/>
    <w:multiLevelType w:val="hybridMultilevel"/>
    <w:tmpl w:val="E33C00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F526B66"/>
    <w:multiLevelType w:val="hybridMultilevel"/>
    <w:tmpl w:val="35CE67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FAE266B"/>
    <w:multiLevelType w:val="hybridMultilevel"/>
    <w:tmpl w:val="559CACB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0FE567F3"/>
    <w:multiLevelType w:val="hybridMultilevel"/>
    <w:tmpl w:val="405EC0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05246E6"/>
    <w:multiLevelType w:val="hybridMultilevel"/>
    <w:tmpl w:val="C82E3D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1B9140E"/>
    <w:multiLevelType w:val="hybridMultilevel"/>
    <w:tmpl w:val="38C0AAD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2DF2303"/>
    <w:multiLevelType w:val="hybridMultilevel"/>
    <w:tmpl w:val="223A5B7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4C21951"/>
    <w:multiLevelType w:val="hybridMultilevel"/>
    <w:tmpl w:val="33DE2F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4627DC"/>
    <w:multiLevelType w:val="hybridMultilevel"/>
    <w:tmpl w:val="19DC7B5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6BE1BA2"/>
    <w:multiLevelType w:val="hybridMultilevel"/>
    <w:tmpl w:val="88B0629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8646F27"/>
    <w:multiLevelType w:val="hybridMultilevel"/>
    <w:tmpl w:val="7354F6E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8AC340A"/>
    <w:multiLevelType w:val="hybridMultilevel"/>
    <w:tmpl w:val="FF1C889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9102370"/>
    <w:multiLevelType w:val="hybridMultilevel"/>
    <w:tmpl w:val="0CA694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19260676"/>
    <w:multiLevelType w:val="hybridMultilevel"/>
    <w:tmpl w:val="4D74E58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9396268"/>
    <w:multiLevelType w:val="hybridMultilevel"/>
    <w:tmpl w:val="6276E7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1A1302DF"/>
    <w:multiLevelType w:val="hybridMultilevel"/>
    <w:tmpl w:val="F53455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1AA60297"/>
    <w:multiLevelType w:val="hybridMultilevel"/>
    <w:tmpl w:val="7A2EA7A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1B0C53A2"/>
    <w:multiLevelType w:val="hybridMultilevel"/>
    <w:tmpl w:val="0530447E"/>
    <w:lvl w:ilvl="0" w:tplc="0FF23B1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B507955"/>
    <w:multiLevelType w:val="hybridMultilevel"/>
    <w:tmpl w:val="63DECAC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1D7E28F3"/>
    <w:multiLevelType w:val="hybridMultilevel"/>
    <w:tmpl w:val="0B4CC0E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1FA52BAC"/>
    <w:multiLevelType w:val="hybridMultilevel"/>
    <w:tmpl w:val="540015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220C6239"/>
    <w:multiLevelType w:val="hybridMultilevel"/>
    <w:tmpl w:val="4CBAE87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22361A3D"/>
    <w:multiLevelType w:val="hybridMultilevel"/>
    <w:tmpl w:val="05E685D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22D04AAA"/>
    <w:multiLevelType w:val="hybridMultilevel"/>
    <w:tmpl w:val="63F62F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23342B04"/>
    <w:multiLevelType w:val="hybridMultilevel"/>
    <w:tmpl w:val="DAEE9C1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3ED6FEC"/>
    <w:multiLevelType w:val="hybridMultilevel"/>
    <w:tmpl w:val="D428825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25C36A84"/>
    <w:multiLevelType w:val="hybridMultilevel"/>
    <w:tmpl w:val="CAB65DD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27B57F32"/>
    <w:multiLevelType w:val="hybridMultilevel"/>
    <w:tmpl w:val="2BE8E1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28A1688B"/>
    <w:multiLevelType w:val="hybridMultilevel"/>
    <w:tmpl w:val="C82AB1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28A86EEE"/>
    <w:multiLevelType w:val="hybridMultilevel"/>
    <w:tmpl w:val="EA569A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2AA07C7B"/>
    <w:multiLevelType w:val="hybridMultilevel"/>
    <w:tmpl w:val="3A10E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2B12129D"/>
    <w:multiLevelType w:val="hybridMultilevel"/>
    <w:tmpl w:val="F9F6DD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2CCC5A21"/>
    <w:multiLevelType w:val="multilevel"/>
    <w:tmpl w:val="B840F0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6" w15:restartNumberingAfterBreak="0">
    <w:nsid w:val="2DB8359C"/>
    <w:multiLevelType w:val="hybridMultilevel"/>
    <w:tmpl w:val="470E70E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2F5D41EA"/>
    <w:multiLevelType w:val="hybridMultilevel"/>
    <w:tmpl w:val="BC22D3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308C1FC0"/>
    <w:multiLevelType w:val="hybridMultilevel"/>
    <w:tmpl w:val="BD2008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314E468D"/>
    <w:multiLevelType w:val="hybridMultilevel"/>
    <w:tmpl w:val="36A607C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32577A36"/>
    <w:multiLevelType w:val="hybridMultilevel"/>
    <w:tmpl w:val="85C2E0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32790710"/>
    <w:multiLevelType w:val="hybridMultilevel"/>
    <w:tmpl w:val="B58409A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32C7453F"/>
    <w:multiLevelType w:val="hybridMultilevel"/>
    <w:tmpl w:val="1C80CF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334231D9"/>
    <w:multiLevelType w:val="hybridMultilevel"/>
    <w:tmpl w:val="F03A6E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34B67918"/>
    <w:multiLevelType w:val="hybridMultilevel"/>
    <w:tmpl w:val="22B01B6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35F35F23"/>
    <w:multiLevelType w:val="hybridMultilevel"/>
    <w:tmpl w:val="B3C2C95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36A63871"/>
    <w:multiLevelType w:val="hybridMultilevel"/>
    <w:tmpl w:val="F382802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36E22960"/>
    <w:multiLevelType w:val="hybridMultilevel"/>
    <w:tmpl w:val="F740DDF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36EF2C6A"/>
    <w:multiLevelType w:val="hybridMultilevel"/>
    <w:tmpl w:val="D29E71D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3703373D"/>
    <w:multiLevelType w:val="hybridMultilevel"/>
    <w:tmpl w:val="EAF6A6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38491369"/>
    <w:multiLevelType w:val="multilevel"/>
    <w:tmpl w:val="9EBAB1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1" w15:restartNumberingAfterBreak="0">
    <w:nsid w:val="39233EA9"/>
    <w:multiLevelType w:val="hybridMultilevel"/>
    <w:tmpl w:val="CFCAF8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395653C3"/>
    <w:multiLevelType w:val="hybridMultilevel"/>
    <w:tmpl w:val="ED7076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3B0E3F5F"/>
    <w:multiLevelType w:val="hybridMultilevel"/>
    <w:tmpl w:val="F098930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B6D0E0D"/>
    <w:multiLevelType w:val="hybridMultilevel"/>
    <w:tmpl w:val="D250BC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3B9D247A"/>
    <w:multiLevelType w:val="hybridMultilevel"/>
    <w:tmpl w:val="3BA802B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3E0C224C"/>
    <w:multiLevelType w:val="hybridMultilevel"/>
    <w:tmpl w:val="8D1630B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3EAF7237"/>
    <w:multiLevelType w:val="hybridMultilevel"/>
    <w:tmpl w:val="D32E4D6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3ECA146E"/>
    <w:multiLevelType w:val="hybridMultilevel"/>
    <w:tmpl w:val="97448C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40DC6E13"/>
    <w:multiLevelType w:val="hybridMultilevel"/>
    <w:tmpl w:val="F7D661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422C4A70"/>
    <w:multiLevelType w:val="hybridMultilevel"/>
    <w:tmpl w:val="DE74A3A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42BB3A13"/>
    <w:multiLevelType w:val="hybridMultilevel"/>
    <w:tmpl w:val="E028E8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4C50D92"/>
    <w:multiLevelType w:val="hybridMultilevel"/>
    <w:tmpl w:val="59DEF3B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15:restartNumberingAfterBreak="0">
    <w:nsid w:val="456158C3"/>
    <w:multiLevelType w:val="hybridMultilevel"/>
    <w:tmpl w:val="6A664A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79152C1"/>
    <w:multiLevelType w:val="hybridMultilevel"/>
    <w:tmpl w:val="72686B6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490E6485"/>
    <w:multiLevelType w:val="hybridMultilevel"/>
    <w:tmpl w:val="44608E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49DA0704"/>
    <w:multiLevelType w:val="hybridMultilevel"/>
    <w:tmpl w:val="1C30AD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4AAC667E"/>
    <w:multiLevelType w:val="hybridMultilevel"/>
    <w:tmpl w:val="29923A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4B2B0562"/>
    <w:multiLevelType w:val="hybridMultilevel"/>
    <w:tmpl w:val="43A4767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4CDE2CDD"/>
    <w:multiLevelType w:val="hybridMultilevel"/>
    <w:tmpl w:val="FDB6E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4E3E538C"/>
    <w:multiLevelType w:val="hybridMultilevel"/>
    <w:tmpl w:val="2B0A995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15:restartNumberingAfterBreak="0">
    <w:nsid w:val="51020CD4"/>
    <w:multiLevelType w:val="hybridMultilevel"/>
    <w:tmpl w:val="790667D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1A72E6E"/>
    <w:multiLevelType w:val="hybridMultilevel"/>
    <w:tmpl w:val="0B8E8CC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15:restartNumberingAfterBreak="0">
    <w:nsid w:val="51C705BA"/>
    <w:multiLevelType w:val="hybridMultilevel"/>
    <w:tmpl w:val="A07EAE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51E3485F"/>
    <w:multiLevelType w:val="hybridMultilevel"/>
    <w:tmpl w:val="85A4444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15:restartNumberingAfterBreak="0">
    <w:nsid w:val="51F574D4"/>
    <w:multiLevelType w:val="hybridMultilevel"/>
    <w:tmpl w:val="1EAE77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15:restartNumberingAfterBreak="0">
    <w:nsid w:val="536C1EDF"/>
    <w:multiLevelType w:val="hybridMultilevel"/>
    <w:tmpl w:val="E766E3E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54FE4993"/>
    <w:multiLevelType w:val="hybridMultilevel"/>
    <w:tmpl w:val="A558C5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558C109A"/>
    <w:multiLevelType w:val="hybridMultilevel"/>
    <w:tmpl w:val="A6F47E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15:restartNumberingAfterBreak="0">
    <w:nsid w:val="56DF6C16"/>
    <w:multiLevelType w:val="hybridMultilevel"/>
    <w:tmpl w:val="8EAE48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15:restartNumberingAfterBreak="0">
    <w:nsid w:val="5ABE6A3B"/>
    <w:multiLevelType w:val="hybridMultilevel"/>
    <w:tmpl w:val="06C65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5C631057"/>
    <w:multiLevelType w:val="hybridMultilevel"/>
    <w:tmpl w:val="9B0A662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D8B7189"/>
    <w:multiLevelType w:val="hybridMultilevel"/>
    <w:tmpl w:val="129AF406"/>
    <w:lvl w:ilvl="0" w:tplc="0419000F">
      <w:start w:val="1"/>
      <w:numFmt w:val="decimal"/>
      <w:lvlText w:val="%1."/>
      <w:lvlJc w:val="left"/>
      <w:pPr>
        <w:tabs>
          <w:tab w:val="num" w:pos="720"/>
        </w:tabs>
        <w:ind w:left="720" w:hanging="360"/>
      </w:pPr>
      <w:rPr>
        <w:rFonts w:hint="default"/>
      </w:rPr>
    </w:lvl>
    <w:lvl w:ilvl="1" w:tplc="519051F2">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5F4E0E55"/>
    <w:multiLevelType w:val="hybridMultilevel"/>
    <w:tmpl w:val="79A052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15:restartNumberingAfterBreak="0">
    <w:nsid w:val="5FD00A65"/>
    <w:multiLevelType w:val="hybridMultilevel"/>
    <w:tmpl w:val="DB8079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15:restartNumberingAfterBreak="0">
    <w:nsid w:val="5FEC2C60"/>
    <w:multiLevelType w:val="hybridMultilevel"/>
    <w:tmpl w:val="0CD47D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15:restartNumberingAfterBreak="0">
    <w:nsid w:val="606F4DF9"/>
    <w:multiLevelType w:val="hybridMultilevel"/>
    <w:tmpl w:val="63D0A3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15:restartNumberingAfterBreak="0">
    <w:nsid w:val="6092019B"/>
    <w:multiLevelType w:val="hybridMultilevel"/>
    <w:tmpl w:val="553687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15:restartNumberingAfterBreak="0">
    <w:nsid w:val="6121021F"/>
    <w:multiLevelType w:val="hybridMultilevel"/>
    <w:tmpl w:val="4710B3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15:restartNumberingAfterBreak="0">
    <w:nsid w:val="6313175C"/>
    <w:multiLevelType w:val="hybridMultilevel"/>
    <w:tmpl w:val="96A8143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15:restartNumberingAfterBreak="0">
    <w:nsid w:val="635C1DDD"/>
    <w:multiLevelType w:val="hybridMultilevel"/>
    <w:tmpl w:val="A95A7C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15:restartNumberingAfterBreak="0">
    <w:nsid w:val="63F463B1"/>
    <w:multiLevelType w:val="hybridMultilevel"/>
    <w:tmpl w:val="047410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64821B43"/>
    <w:multiLevelType w:val="hybridMultilevel"/>
    <w:tmpl w:val="D58A922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15:restartNumberingAfterBreak="0">
    <w:nsid w:val="655F2D21"/>
    <w:multiLevelType w:val="hybridMultilevel"/>
    <w:tmpl w:val="9BB877C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15:restartNumberingAfterBreak="0">
    <w:nsid w:val="65634286"/>
    <w:multiLevelType w:val="hybridMultilevel"/>
    <w:tmpl w:val="3B163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15:restartNumberingAfterBreak="0">
    <w:nsid w:val="65FE187D"/>
    <w:multiLevelType w:val="hybridMultilevel"/>
    <w:tmpl w:val="0450DEA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15:restartNumberingAfterBreak="0">
    <w:nsid w:val="66504CB0"/>
    <w:multiLevelType w:val="hybridMultilevel"/>
    <w:tmpl w:val="384AD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15:restartNumberingAfterBreak="0">
    <w:nsid w:val="668C65EE"/>
    <w:multiLevelType w:val="hybridMultilevel"/>
    <w:tmpl w:val="BC208B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670D287D"/>
    <w:multiLevelType w:val="hybridMultilevel"/>
    <w:tmpl w:val="BC22F9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15:restartNumberingAfterBreak="0">
    <w:nsid w:val="68A24CA4"/>
    <w:multiLevelType w:val="hybridMultilevel"/>
    <w:tmpl w:val="A04AA4B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15:restartNumberingAfterBreak="0">
    <w:nsid w:val="6A42338A"/>
    <w:multiLevelType w:val="hybridMultilevel"/>
    <w:tmpl w:val="EFBED3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15:restartNumberingAfterBreak="0">
    <w:nsid w:val="6A627403"/>
    <w:multiLevelType w:val="hybridMultilevel"/>
    <w:tmpl w:val="291C7F7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15:restartNumberingAfterBreak="0">
    <w:nsid w:val="6D9A7955"/>
    <w:multiLevelType w:val="hybridMultilevel"/>
    <w:tmpl w:val="59EE84D6"/>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15:restartNumberingAfterBreak="0">
    <w:nsid w:val="6E5D4692"/>
    <w:multiLevelType w:val="hybridMultilevel"/>
    <w:tmpl w:val="F2949D5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15:restartNumberingAfterBreak="0">
    <w:nsid w:val="70111746"/>
    <w:multiLevelType w:val="hybridMultilevel"/>
    <w:tmpl w:val="7770841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15:restartNumberingAfterBreak="0">
    <w:nsid w:val="705C504D"/>
    <w:multiLevelType w:val="hybridMultilevel"/>
    <w:tmpl w:val="0B9A64A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15:restartNumberingAfterBreak="0">
    <w:nsid w:val="72B4340D"/>
    <w:multiLevelType w:val="hybridMultilevel"/>
    <w:tmpl w:val="EDC2B74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15:restartNumberingAfterBreak="0">
    <w:nsid w:val="73D624DF"/>
    <w:multiLevelType w:val="hybridMultilevel"/>
    <w:tmpl w:val="9D6E2036"/>
    <w:lvl w:ilvl="0" w:tplc="11FC36CE">
      <w:start w:val="1"/>
      <w:numFmt w:val="decimal"/>
      <w:lvlText w:val="%1."/>
      <w:lvlJc w:val="left"/>
      <w:pPr>
        <w:tabs>
          <w:tab w:val="num" w:pos="720"/>
        </w:tabs>
        <w:ind w:left="720" w:hanging="360"/>
      </w:pPr>
      <w:rPr>
        <w:rFonts w:ascii="Times New Roman" w:eastAsia="Times New Roman" w:hAnsi="Times New Roman" w:cs="Times New Roman"/>
      </w:rPr>
    </w:lvl>
    <w:lvl w:ilvl="1" w:tplc="0D642C3C">
      <w:numFmt w:val="none"/>
      <w:lvlText w:val=""/>
      <w:lvlJc w:val="left"/>
      <w:pPr>
        <w:tabs>
          <w:tab w:val="num" w:pos="360"/>
        </w:tabs>
      </w:pPr>
    </w:lvl>
    <w:lvl w:ilvl="2" w:tplc="494ECE06">
      <w:numFmt w:val="none"/>
      <w:lvlText w:val=""/>
      <w:lvlJc w:val="left"/>
      <w:pPr>
        <w:tabs>
          <w:tab w:val="num" w:pos="360"/>
        </w:tabs>
      </w:pPr>
    </w:lvl>
    <w:lvl w:ilvl="3" w:tplc="3BCC70AE">
      <w:numFmt w:val="none"/>
      <w:lvlText w:val=""/>
      <w:lvlJc w:val="left"/>
      <w:pPr>
        <w:tabs>
          <w:tab w:val="num" w:pos="360"/>
        </w:tabs>
      </w:pPr>
    </w:lvl>
    <w:lvl w:ilvl="4" w:tplc="4282CB86">
      <w:numFmt w:val="none"/>
      <w:lvlText w:val=""/>
      <w:lvlJc w:val="left"/>
      <w:pPr>
        <w:tabs>
          <w:tab w:val="num" w:pos="360"/>
        </w:tabs>
      </w:pPr>
    </w:lvl>
    <w:lvl w:ilvl="5" w:tplc="5972D000">
      <w:numFmt w:val="none"/>
      <w:lvlText w:val=""/>
      <w:lvlJc w:val="left"/>
      <w:pPr>
        <w:tabs>
          <w:tab w:val="num" w:pos="360"/>
        </w:tabs>
      </w:pPr>
    </w:lvl>
    <w:lvl w:ilvl="6" w:tplc="2B642690">
      <w:numFmt w:val="none"/>
      <w:lvlText w:val=""/>
      <w:lvlJc w:val="left"/>
      <w:pPr>
        <w:tabs>
          <w:tab w:val="num" w:pos="360"/>
        </w:tabs>
      </w:pPr>
    </w:lvl>
    <w:lvl w:ilvl="7" w:tplc="CBB0C176">
      <w:numFmt w:val="none"/>
      <w:lvlText w:val=""/>
      <w:lvlJc w:val="left"/>
      <w:pPr>
        <w:tabs>
          <w:tab w:val="num" w:pos="360"/>
        </w:tabs>
      </w:pPr>
    </w:lvl>
    <w:lvl w:ilvl="8" w:tplc="85A6C098">
      <w:numFmt w:val="none"/>
      <w:lvlText w:val=""/>
      <w:lvlJc w:val="left"/>
      <w:pPr>
        <w:tabs>
          <w:tab w:val="num" w:pos="360"/>
        </w:tabs>
      </w:pPr>
    </w:lvl>
  </w:abstractNum>
  <w:abstractNum w:abstractNumId="118" w15:restartNumberingAfterBreak="0">
    <w:nsid w:val="764046BE"/>
    <w:multiLevelType w:val="hybridMultilevel"/>
    <w:tmpl w:val="1C02BE2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15:restartNumberingAfterBreak="0">
    <w:nsid w:val="764A4B1F"/>
    <w:multiLevelType w:val="hybridMultilevel"/>
    <w:tmpl w:val="9BEE7BD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15:restartNumberingAfterBreak="0">
    <w:nsid w:val="775428BA"/>
    <w:multiLevelType w:val="hybridMultilevel"/>
    <w:tmpl w:val="8FECED6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15:restartNumberingAfterBreak="0">
    <w:nsid w:val="77D87B71"/>
    <w:multiLevelType w:val="hybridMultilevel"/>
    <w:tmpl w:val="008406B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15:restartNumberingAfterBreak="0">
    <w:nsid w:val="7A266035"/>
    <w:multiLevelType w:val="hybridMultilevel"/>
    <w:tmpl w:val="77C430B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15:restartNumberingAfterBreak="0">
    <w:nsid w:val="7B4F4E06"/>
    <w:multiLevelType w:val="hybridMultilevel"/>
    <w:tmpl w:val="4A6A35C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15:restartNumberingAfterBreak="0">
    <w:nsid w:val="7BD74A37"/>
    <w:multiLevelType w:val="hybridMultilevel"/>
    <w:tmpl w:val="EAAA21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15:restartNumberingAfterBreak="0">
    <w:nsid w:val="7C634087"/>
    <w:multiLevelType w:val="hybridMultilevel"/>
    <w:tmpl w:val="FEDA9F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15:restartNumberingAfterBreak="0">
    <w:nsid w:val="7D2E2C4C"/>
    <w:multiLevelType w:val="hybridMultilevel"/>
    <w:tmpl w:val="33AEF2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15:restartNumberingAfterBreak="0">
    <w:nsid w:val="7F386472"/>
    <w:multiLevelType w:val="hybridMultilevel"/>
    <w:tmpl w:val="45EAA3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8" w15:restartNumberingAfterBreak="0">
    <w:nsid w:val="7F967394"/>
    <w:multiLevelType w:val="hybridMultilevel"/>
    <w:tmpl w:val="2D080FA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15:restartNumberingAfterBreak="0">
    <w:nsid w:val="7FA07DFD"/>
    <w:multiLevelType w:val="hybridMultilevel"/>
    <w:tmpl w:val="170A589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87"/>
  </w:num>
  <w:num w:numId="3">
    <w:abstractNumId w:val="48"/>
  </w:num>
  <w:num w:numId="4">
    <w:abstractNumId w:val="60"/>
  </w:num>
  <w:num w:numId="5">
    <w:abstractNumId w:val="35"/>
  </w:num>
  <w:num w:numId="6">
    <w:abstractNumId w:val="100"/>
  </w:num>
  <w:num w:numId="7">
    <w:abstractNumId w:val="42"/>
  </w:num>
  <w:num w:numId="8">
    <w:abstractNumId w:val="94"/>
  </w:num>
  <w:num w:numId="9">
    <w:abstractNumId w:val="107"/>
  </w:num>
  <w:num w:numId="10">
    <w:abstractNumId w:val="95"/>
  </w:num>
  <w:num w:numId="11">
    <w:abstractNumId w:val="40"/>
  </w:num>
  <w:num w:numId="12">
    <w:abstractNumId w:val="45"/>
  </w:num>
  <w:num w:numId="13">
    <w:abstractNumId w:val="79"/>
  </w:num>
  <w:num w:numId="14">
    <w:abstractNumId w:val="4"/>
  </w:num>
  <w:num w:numId="15">
    <w:abstractNumId w:val="28"/>
  </w:num>
  <w:num w:numId="16">
    <w:abstractNumId w:val="11"/>
  </w:num>
  <w:num w:numId="17">
    <w:abstractNumId w:val="69"/>
  </w:num>
  <w:num w:numId="18">
    <w:abstractNumId w:val="106"/>
  </w:num>
  <w:num w:numId="19">
    <w:abstractNumId w:val="44"/>
  </w:num>
  <w:num w:numId="20">
    <w:abstractNumId w:val="33"/>
  </w:num>
  <w:num w:numId="21">
    <w:abstractNumId w:val="61"/>
  </w:num>
  <w:num w:numId="22">
    <w:abstractNumId w:val="90"/>
  </w:num>
  <w:num w:numId="23">
    <w:abstractNumId w:val="59"/>
  </w:num>
  <w:num w:numId="24">
    <w:abstractNumId w:val="17"/>
  </w:num>
  <w:num w:numId="25">
    <w:abstractNumId w:val="50"/>
  </w:num>
  <w:num w:numId="26">
    <w:abstractNumId w:val="75"/>
  </w:num>
  <w:num w:numId="27">
    <w:abstractNumId w:val="96"/>
  </w:num>
  <w:num w:numId="28">
    <w:abstractNumId w:val="41"/>
  </w:num>
  <w:num w:numId="29">
    <w:abstractNumId w:val="127"/>
  </w:num>
  <w:num w:numId="30">
    <w:abstractNumId w:val="85"/>
  </w:num>
  <w:num w:numId="31">
    <w:abstractNumId w:val="119"/>
  </w:num>
  <w:num w:numId="32">
    <w:abstractNumId w:val="56"/>
  </w:num>
  <w:num w:numId="33">
    <w:abstractNumId w:val="36"/>
  </w:num>
  <w:num w:numId="34">
    <w:abstractNumId w:val="117"/>
  </w:num>
  <w:num w:numId="35">
    <w:abstractNumId w:val="126"/>
  </w:num>
  <w:num w:numId="36">
    <w:abstractNumId w:val="2"/>
  </w:num>
  <w:num w:numId="37">
    <w:abstractNumId w:val="77"/>
  </w:num>
  <w:num w:numId="38">
    <w:abstractNumId w:val="7"/>
  </w:num>
  <w:num w:numId="39">
    <w:abstractNumId w:val="98"/>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9"/>
  </w:num>
  <w:num w:numId="43">
    <w:abstractNumId w:val="101"/>
  </w:num>
  <w:num w:numId="44">
    <w:abstractNumId w:val="104"/>
  </w:num>
  <w:num w:numId="45">
    <w:abstractNumId w:val="14"/>
  </w:num>
  <w:num w:numId="46">
    <w:abstractNumId w:val="112"/>
  </w:num>
  <w:num w:numId="47">
    <w:abstractNumId w:val="92"/>
  </w:num>
  <w:num w:numId="48">
    <w:abstractNumId w:val="15"/>
  </w:num>
  <w:num w:numId="49">
    <w:abstractNumId w:val="31"/>
  </w:num>
  <w:num w:numId="50">
    <w:abstractNumId w:val="67"/>
  </w:num>
  <w:num w:numId="51">
    <w:abstractNumId w:val="88"/>
  </w:num>
  <w:num w:numId="52">
    <w:abstractNumId w:val="74"/>
  </w:num>
  <w:num w:numId="53">
    <w:abstractNumId w:val="62"/>
  </w:num>
  <w:num w:numId="54">
    <w:abstractNumId w:val="29"/>
  </w:num>
  <w:num w:numId="55">
    <w:abstractNumId w:val="16"/>
  </w:num>
  <w:num w:numId="56">
    <w:abstractNumId w:val="12"/>
  </w:num>
  <w:num w:numId="57">
    <w:abstractNumId w:val="64"/>
  </w:num>
  <w:num w:numId="58">
    <w:abstractNumId w:val="84"/>
  </w:num>
  <w:num w:numId="59">
    <w:abstractNumId w:val="68"/>
  </w:num>
  <w:num w:numId="60">
    <w:abstractNumId w:val="39"/>
  </w:num>
  <w:num w:numId="61">
    <w:abstractNumId w:val="23"/>
  </w:num>
  <w:num w:numId="62">
    <w:abstractNumId w:val="123"/>
  </w:num>
  <w:num w:numId="63">
    <w:abstractNumId w:val="105"/>
  </w:num>
  <w:num w:numId="64">
    <w:abstractNumId w:val="21"/>
  </w:num>
  <w:num w:numId="65">
    <w:abstractNumId w:val="9"/>
  </w:num>
  <w:num w:numId="66">
    <w:abstractNumId w:val="3"/>
  </w:num>
  <w:num w:numId="67">
    <w:abstractNumId w:val="19"/>
  </w:num>
  <w:num w:numId="68">
    <w:abstractNumId w:val="34"/>
  </w:num>
  <w:num w:numId="69">
    <w:abstractNumId w:val="66"/>
  </w:num>
  <w:num w:numId="70">
    <w:abstractNumId w:val="97"/>
  </w:num>
  <w:num w:numId="71">
    <w:abstractNumId w:val="8"/>
  </w:num>
  <w:num w:numId="72">
    <w:abstractNumId w:val="120"/>
  </w:num>
  <w:num w:numId="73">
    <w:abstractNumId w:val="115"/>
  </w:num>
  <w:num w:numId="74">
    <w:abstractNumId w:val="110"/>
  </w:num>
  <w:num w:numId="75">
    <w:abstractNumId w:val="27"/>
  </w:num>
  <w:num w:numId="76">
    <w:abstractNumId w:val="57"/>
  </w:num>
  <w:num w:numId="77">
    <w:abstractNumId w:val="102"/>
  </w:num>
  <w:num w:numId="78">
    <w:abstractNumId w:val="76"/>
  </w:num>
  <w:num w:numId="79">
    <w:abstractNumId w:val="113"/>
  </w:num>
  <w:num w:numId="80">
    <w:abstractNumId w:val="83"/>
  </w:num>
  <w:num w:numId="81">
    <w:abstractNumId w:val="0"/>
  </w:num>
  <w:num w:numId="82">
    <w:abstractNumId w:val="93"/>
  </w:num>
  <w:num w:numId="83">
    <w:abstractNumId w:val="103"/>
  </w:num>
  <w:num w:numId="84">
    <w:abstractNumId w:val="99"/>
  </w:num>
  <w:num w:numId="85">
    <w:abstractNumId w:val="125"/>
  </w:num>
  <w:num w:numId="86">
    <w:abstractNumId w:val="58"/>
  </w:num>
  <w:num w:numId="87">
    <w:abstractNumId w:val="47"/>
  </w:num>
  <w:num w:numId="88">
    <w:abstractNumId w:val="86"/>
  </w:num>
  <w:num w:numId="89">
    <w:abstractNumId w:val="124"/>
  </w:num>
  <w:num w:numId="90">
    <w:abstractNumId w:val="116"/>
  </w:num>
  <w:num w:numId="91">
    <w:abstractNumId w:val="13"/>
  </w:num>
  <w:num w:numId="92">
    <w:abstractNumId w:val="129"/>
  </w:num>
  <w:num w:numId="93">
    <w:abstractNumId w:val="114"/>
  </w:num>
  <w:num w:numId="94">
    <w:abstractNumId w:val="54"/>
  </w:num>
  <w:num w:numId="95">
    <w:abstractNumId w:val="25"/>
  </w:num>
  <w:num w:numId="96">
    <w:abstractNumId w:val="55"/>
  </w:num>
  <w:num w:numId="97">
    <w:abstractNumId w:val="5"/>
  </w:num>
  <w:num w:numId="98">
    <w:abstractNumId w:val="24"/>
  </w:num>
  <w:num w:numId="99">
    <w:abstractNumId w:val="118"/>
  </w:num>
  <w:num w:numId="100">
    <w:abstractNumId w:val="82"/>
  </w:num>
  <w:num w:numId="101">
    <w:abstractNumId w:val="10"/>
  </w:num>
  <w:num w:numId="102">
    <w:abstractNumId w:val="49"/>
  </w:num>
  <w:num w:numId="103">
    <w:abstractNumId w:val="78"/>
  </w:num>
  <w:num w:numId="104">
    <w:abstractNumId w:val="70"/>
  </w:num>
  <w:num w:numId="105">
    <w:abstractNumId w:val="32"/>
  </w:num>
  <w:num w:numId="106">
    <w:abstractNumId w:val="65"/>
  </w:num>
  <w:num w:numId="107">
    <w:abstractNumId w:val="122"/>
  </w:num>
  <w:num w:numId="108">
    <w:abstractNumId w:val="6"/>
  </w:num>
  <w:num w:numId="109">
    <w:abstractNumId w:val="22"/>
  </w:num>
  <w:num w:numId="110">
    <w:abstractNumId w:val="26"/>
  </w:num>
  <w:num w:numId="111">
    <w:abstractNumId w:val="1"/>
  </w:num>
  <w:num w:numId="112">
    <w:abstractNumId w:val="43"/>
  </w:num>
  <w:num w:numId="113">
    <w:abstractNumId w:val="111"/>
  </w:num>
  <w:num w:numId="114">
    <w:abstractNumId w:val="46"/>
  </w:num>
  <w:num w:numId="115">
    <w:abstractNumId w:val="51"/>
  </w:num>
  <w:num w:numId="116">
    <w:abstractNumId w:val="18"/>
  </w:num>
  <w:num w:numId="117">
    <w:abstractNumId w:val="53"/>
  </w:num>
  <w:num w:numId="118">
    <w:abstractNumId w:val="80"/>
  </w:num>
  <w:num w:numId="119">
    <w:abstractNumId w:val="38"/>
  </w:num>
  <w:num w:numId="120">
    <w:abstractNumId w:val="108"/>
  </w:num>
  <w:num w:numId="121">
    <w:abstractNumId w:val="52"/>
  </w:num>
  <w:num w:numId="122">
    <w:abstractNumId w:val="109"/>
  </w:num>
  <w:num w:numId="123">
    <w:abstractNumId w:val="121"/>
  </w:num>
  <w:num w:numId="124">
    <w:abstractNumId w:val="128"/>
  </w:num>
  <w:num w:numId="125">
    <w:abstractNumId w:val="72"/>
  </w:num>
  <w:num w:numId="126">
    <w:abstractNumId w:val="37"/>
  </w:num>
  <w:num w:numId="127">
    <w:abstractNumId w:val="63"/>
  </w:num>
  <w:num w:numId="128">
    <w:abstractNumId w:val="20"/>
  </w:num>
  <w:num w:numId="129">
    <w:abstractNumId w:val="91"/>
  </w:num>
  <w:num w:numId="130">
    <w:abstractNumId w:val="81"/>
  </w:num>
  <w:num w:numId="131">
    <w:abstractNumId w:val="71"/>
  </w:num>
  <w:num w:numId="132">
    <w:abstractNumId w:val="7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26"/>
    <w:rsid w:val="00000307"/>
    <w:rsid w:val="00004263"/>
    <w:rsid w:val="00005764"/>
    <w:rsid w:val="00005F9B"/>
    <w:rsid w:val="00006A7A"/>
    <w:rsid w:val="00006DBF"/>
    <w:rsid w:val="0001014E"/>
    <w:rsid w:val="000113DE"/>
    <w:rsid w:val="00011813"/>
    <w:rsid w:val="00011937"/>
    <w:rsid w:val="00013732"/>
    <w:rsid w:val="00014810"/>
    <w:rsid w:val="000155EB"/>
    <w:rsid w:val="000162B5"/>
    <w:rsid w:val="00017650"/>
    <w:rsid w:val="00021614"/>
    <w:rsid w:val="000244E3"/>
    <w:rsid w:val="00024C04"/>
    <w:rsid w:val="00025F86"/>
    <w:rsid w:val="00026552"/>
    <w:rsid w:val="00026DCF"/>
    <w:rsid w:val="00026F28"/>
    <w:rsid w:val="00032427"/>
    <w:rsid w:val="00033805"/>
    <w:rsid w:val="0003430B"/>
    <w:rsid w:val="00034961"/>
    <w:rsid w:val="00034F18"/>
    <w:rsid w:val="00035576"/>
    <w:rsid w:val="00036F7F"/>
    <w:rsid w:val="00040F0F"/>
    <w:rsid w:val="00043401"/>
    <w:rsid w:val="000435C2"/>
    <w:rsid w:val="000439EE"/>
    <w:rsid w:val="00043B72"/>
    <w:rsid w:val="000463B8"/>
    <w:rsid w:val="00046E8A"/>
    <w:rsid w:val="00047A32"/>
    <w:rsid w:val="00047B10"/>
    <w:rsid w:val="000510CE"/>
    <w:rsid w:val="000514F1"/>
    <w:rsid w:val="000518B0"/>
    <w:rsid w:val="00052AE6"/>
    <w:rsid w:val="0005530D"/>
    <w:rsid w:val="000566DD"/>
    <w:rsid w:val="00060DAC"/>
    <w:rsid w:val="00061A84"/>
    <w:rsid w:val="00062135"/>
    <w:rsid w:val="00062A9F"/>
    <w:rsid w:val="00062EF7"/>
    <w:rsid w:val="00064102"/>
    <w:rsid w:val="000647EA"/>
    <w:rsid w:val="000675F8"/>
    <w:rsid w:val="00067CC0"/>
    <w:rsid w:val="0007090F"/>
    <w:rsid w:val="00070FB8"/>
    <w:rsid w:val="000710E7"/>
    <w:rsid w:val="0007122D"/>
    <w:rsid w:val="00073747"/>
    <w:rsid w:val="00073B6E"/>
    <w:rsid w:val="000742DE"/>
    <w:rsid w:val="000743C3"/>
    <w:rsid w:val="000758F5"/>
    <w:rsid w:val="00077ACB"/>
    <w:rsid w:val="00077B29"/>
    <w:rsid w:val="0008013D"/>
    <w:rsid w:val="000816C0"/>
    <w:rsid w:val="00082670"/>
    <w:rsid w:val="00083397"/>
    <w:rsid w:val="000836E3"/>
    <w:rsid w:val="00086859"/>
    <w:rsid w:val="000875B0"/>
    <w:rsid w:val="00087909"/>
    <w:rsid w:val="00090797"/>
    <w:rsid w:val="00090809"/>
    <w:rsid w:val="000908E3"/>
    <w:rsid w:val="000914C0"/>
    <w:rsid w:val="0009156F"/>
    <w:rsid w:val="00091A7E"/>
    <w:rsid w:val="00091E41"/>
    <w:rsid w:val="00092B84"/>
    <w:rsid w:val="00093405"/>
    <w:rsid w:val="00093973"/>
    <w:rsid w:val="00093EF3"/>
    <w:rsid w:val="0009488C"/>
    <w:rsid w:val="00094BA0"/>
    <w:rsid w:val="0009523C"/>
    <w:rsid w:val="0009577B"/>
    <w:rsid w:val="00095AF4"/>
    <w:rsid w:val="00096D4F"/>
    <w:rsid w:val="000A0478"/>
    <w:rsid w:val="000A09A1"/>
    <w:rsid w:val="000A0BC8"/>
    <w:rsid w:val="000A3B7A"/>
    <w:rsid w:val="000B0791"/>
    <w:rsid w:val="000B0B4A"/>
    <w:rsid w:val="000B0BDA"/>
    <w:rsid w:val="000B0BFF"/>
    <w:rsid w:val="000B0D41"/>
    <w:rsid w:val="000B12C9"/>
    <w:rsid w:val="000B1509"/>
    <w:rsid w:val="000B215C"/>
    <w:rsid w:val="000B2844"/>
    <w:rsid w:val="000B2B39"/>
    <w:rsid w:val="000B2C94"/>
    <w:rsid w:val="000B4C1C"/>
    <w:rsid w:val="000B51F2"/>
    <w:rsid w:val="000B5779"/>
    <w:rsid w:val="000B5785"/>
    <w:rsid w:val="000B58EB"/>
    <w:rsid w:val="000B5CF2"/>
    <w:rsid w:val="000B609C"/>
    <w:rsid w:val="000B631D"/>
    <w:rsid w:val="000B6B5E"/>
    <w:rsid w:val="000B780E"/>
    <w:rsid w:val="000C0112"/>
    <w:rsid w:val="000C023B"/>
    <w:rsid w:val="000C0323"/>
    <w:rsid w:val="000C19FE"/>
    <w:rsid w:val="000C1EEF"/>
    <w:rsid w:val="000C2231"/>
    <w:rsid w:val="000C2AD3"/>
    <w:rsid w:val="000C3097"/>
    <w:rsid w:val="000C5022"/>
    <w:rsid w:val="000C56A3"/>
    <w:rsid w:val="000C589A"/>
    <w:rsid w:val="000C6C13"/>
    <w:rsid w:val="000D0065"/>
    <w:rsid w:val="000D1583"/>
    <w:rsid w:val="000D295F"/>
    <w:rsid w:val="000D366F"/>
    <w:rsid w:val="000D3797"/>
    <w:rsid w:val="000D49F6"/>
    <w:rsid w:val="000D4A8D"/>
    <w:rsid w:val="000D57CA"/>
    <w:rsid w:val="000D64A5"/>
    <w:rsid w:val="000D6559"/>
    <w:rsid w:val="000D743E"/>
    <w:rsid w:val="000E161D"/>
    <w:rsid w:val="000E1AF1"/>
    <w:rsid w:val="000E1EC7"/>
    <w:rsid w:val="000E491B"/>
    <w:rsid w:val="000E4A0E"/>
    <w:rsid w:val="000E6575"/>
    <w:rsid w:val="000E6F5D"/>
    <w:rsid w:val="000E6F74"/>
    <w:rsid w:val="000E78EC"/>
    <w:rsid w:val="000F1BED"/>
    <w:rsid w:val="000F1C21"/>
    <w:rsid w:val="000F2634"/>
    <w:rsid w:val="000F42E6"/>
    <w:rsid w:val="000F6A9D"/>
    <w:rsid w:val="0010173C"/>
    <w:rsid w:val="001018F9"/>
    <w:rsid w:val="00101A09"/>
    <w:rsid w:val="00102845"/>
    <w:rsid w:val="0010386C"/>
    <w:rsid w:val="00104B66"/>
    <w:rsid w:val="00104FA6"/>
    <w:rsid w:val="001050C1"/>
    <w:rsid w:val="00106899"/>
    <w:rsid w:val="00106CAB"/>
    <w:rsid w:val="001100B4"/>
    <w:rsid w:val="00111804"/>
    <w:rsid w:val="00112EE4"/>
    <w:rsid w:val="00113246"/>
    <w:rsid w:val="001132F1"/>
    <w:rsid w:val="00113371"/>
    <w:rsid w:val="001139CB"/>
    <w:rsid w:val="0011471B"/>
    <w:rsid w:val="00114C89"/>
    <w:rsid w:val="00115A4E"/>
    <w:rsid w:val="00116E00"/>
    <w:rsid w:val="00121711"/>
    <w:rsid w:val="0012206B"/>
    <w:rsid w:val="001221DE"/>
    <w:rsid w:val="0012418C"/>
    <w:rsid w:val="00124F05"/>
    <w:rsid w:val="00125197"/>
    <w:rsid w:val="0012587A"/>
    <w:rsid w:val="00126D7C"/>
    <w:rsid w:val="00127376"/>
    <w:rsid w:val="0012774E"/>
    <w:rsid w:val="0013009D"/>
    <w:rsid w:val="001304A9"/>
    <w:rsid w:val="00130594"/>
    <w:rsid w:val="00133371"/>
    <w:rsid w:val="001333ED"/>
    <w:rsid w:val="0013561F"/>
    <w:rsid w:val="00137842"/>
    <w:rsid w:val="00140462"/>
    <w:rsid w:val="00140FA2"/>
    <w:rsid w:val="001411F7"/>
    <w:rsid w:val="00141CB5"/>
    <w:rsid w:val="00142825"/>
    <w:rsid w:val="00142A2B"/>
    <w:rsid w:val="001441C8"/>
    <w:rsid w:val="00145024"/>
    <w:rsid w:val="00146E53"/>
    <w:rsid w:val="00147036"/>
    <w:rsid w:val="00150A4E"/>
    <w:rsid w:val="00150C78"/>
    <w:rsid w:val="00151818"/>
    <w:rsid w:val="00152BB5"/>
    <w:rsid w:val="00152FAC"/>
    <w:rsid w:val="0015395E"/>
    <w:rsid w:val="0015415D"/>
    <w:rsid w:val="001545B5"/>
    <w:rsid w:val="001551DE"/>
    <w:rsid w:val="00155841"/>
    <w:rsid w:val="00156851"/>
    <w:rsid w:val="00157D6E"/>
    <w:rsid w:val="00161ACF"/>
    <w:rsid w:val="00161DF6"/>
    <w:rsid w:val="00162034"/>
    <w:rsid w:val="00163C21"/>
    <w:rsid w:val="0016594E"/>
    <w:rsid w:val="00167E41"/>
    <w:rsid w:val="0017144B"/>
    <w:rsid w:val="0017316F"/>
    <w:rsid w:val="00173829"/>
    <w:rsid w:val="00173B48"/>
    <w:rsid w:val="00176756"/>
    <w:rsid w:val="00176BE3"/>
    <w:rsid w:val="00181759"/>
    <w:rsid w:val="001822F8"/>
    <w:rsid w:val="001826E3"/>
    <w:rsid w:val="0018283B"/>
    <w:rsid w:val="00182B00"/>
    <w:rsid w:val="00182F0F"/>
    <w:rsid w:val="00184CAE"/>
    <w:rsid w:val="00184CDA"/>
    <w:rsid w:val="00186D9C"/>
    <w:rsid w:val="001872D3"/>
    <w:rsid w:val="001878D7"/>
    <w:rsid w:val="00192CB3"/>
    <w:rsid w:val="00192EE3"/>
    <w:rsid w:val="00193A9C"/>
    <w:rsid w:val="00194695"/>
    <w:rsid w:val="00197AFC"/>
    <w:rsid w:val="001A12B9"/>
    <w:rsid w:val="001A1EB6"/>
    <w:rsid w:val="001A25A1"/>
    <w:rsid w:val="001A3830"/>
    <w:rsid w:val="001A3BD4"/>
    <w:rsid w:val="001A6DE1"/>
    <w:rsid w:val="001A6FCB"/>
    <w:rsid w:val="001A7029"/>
    <w:rsid w:val="001A709E"/>
    <w:rsid w:val="001A7E96"/>
    <w:rsid w:val="001B294A"/>
    <w:rsid w:val="001B31DD"/>
    <w:rsid w:val="001B3EDC"/>
    <w:rsid w:val="001B4194"/>
    <w:rsid w:val="001B584C"/>
    <w:rsid w:val="001B5B62"/>
    <w:rsid w:val="001B6013"/>
    <w:rsid w:val="001B6156"/>
    <w:rsid w:val="001B713F"/>
    <w:rsid w:val="001C20D3"/>
    <w:rsid w:val="001C2470"/>
    <w:rsid w:val="001C3DB0"/>
    <w:rsid w:val="001C3F20"/>
    <w:rsid w:val="001C414A"/>
    <w:rsid w:val="001C4424"/>
    <w:rsid w:val="001C482E"/>
    <w:rsid w:val="001C4E1A"/>
    <w:rsid w:val="001C6540"/>
    <w:rsid w:val="001C65D5"/>
    <w:rsid w:val="001C6A78"/>
    <w:rsid w:val="001C7257"/>
    <w:rsid w:val="001C741C"/>
    <w:rsid w:val="001C778E"/>
    <w:rsid w:val="001C7E24"/>
    <w:rsid w:val="001D0184"/>
    <w:rsid w:val="001D2A7C"/>
    <w:rsid w:val="001D2A8C"/>
    <w:rsid w:val="001D3B33"/>
    <w:rsid w:val="001D47A6"/>
    <w:rsid w:val="001D48AA"/>
    <w:rsid w:val="001D53B6"/>
    <w:rsid w:val="001D5D70"/>
    <w:rsid w:val="001D624B"/>
    <w:rsid w:val="001D77DC"/>
    <w:rsid w:val="001D7BB9"/>
    <w:rsid w:val="001E0EE7"/>
    <w:rsid w:val="001E145F"/>
    <w:rsid w:val="001E2794"/>
    <w:rsid w:val="001E31A3"/>
    <w:rsid w:val="001E3696"/>
    <w:rsid w:val="001E3A0A"/>
    <w:rsid w:val="001E3C07"/>
    <w:rsid w:val="001E4035"/>
    <w:rsid w:val="001E63D5"/>
    <w:rsid w:val="001E6962"/>
    <w:rsid w:val="001E6F12"/>
    <w:rsid w:val="001F0D11"/>
    <w:rsid w:val="001F2932"/>
    <w:rsid w:val="001F6742"/>
    <w:rsid w:val="00200675"/>
    <w:rsid w:val="002012D6"/>
    <w:rsid w:val="0020159B"/>
    <w:rsid w:val="00202D9D"/>
    <w:rsid w:val="00204FE6"/>
    <w:rsid w:val="00205F23"/>
    <w:rsid w:val="00211269"/>
    <w:rsid w:val="00213592"/>
    <w:rsid w:val="002158FC"/>
    <w:rsid w:val="00217AFF"/>
    <w:rsid w:val="002200F0"/>
    <w:rsid w:val="00221C21"/>
    <w:rsid w:val="00222359"/>
    <w:rsid w:val="0022334D"/>
    <w:rsid w:val="00224327"/>
    <w:rsid w:val="00224810"/>
    <w:rsid w:val="00226170"/>
    <w:rsid w:val="00227B16"/>
    <w:rsid w:val="0023284C"/>
    <w:rsid w:val="00234ABF"/>
    <w:rsid w:val="002353EE"/>
    <w:rsid w:val="00237D46"/>
    <w:rsid w:val="00240C2A"/>
    <w:rsid w:val="002428B6"/>
    <w:rsid w:val="00242E46"/>
    <w:rsid w:val="00242F0A"/>
    <w:rsid w:val="002430BE"/>
    <w:rsid w:val="0024332A"/>
    <w:rsid w:val="0024398C"/>
    <w:rsid w:val="0024452E"/>
    <w:rsid w:val="0024545D"/>
    <w:rsid w:val="0024578E"/>
    <w:rsid w:val="00245937"/>
    <w:rsid w:val="00247C53"/>
    <w:rsid w:val="002516B3"/>
    <w:rsid w:val="002528D8"/>
    <w:rsid w:val="00253DDF"/>
    <w:rsid w:val="00254889"/>
    <w:rsid w:val="00255AD0"/>
    <w:rsid w:val="00256694"/>
    <w:rsid w:val="00256A84"/>
    <w:rsid w:val="002579F2"/>
    <w:rsid w:val="00257F53"/>
    <w:rsid w:val="00260048"/>
    <w:rsid w:val="002601F8"/>
    <w:rsid w:val="00260D34"/>
    <w:rsid w:val="00261112"/>
    <w:rsid w:val="00261662"/>
    <w:rsid w:val="00261E7C"/>
    <w:rsid w:val="00266679"/>
    <w:rsid w:val="00267847"/>
    <w:rsid w:val="002701B0"/>
    <w:rsid w:val="00272419"/>
    <w:rsid w:val="002732FE"/>
    <w:rsid w:val="002737D0"/>
    <w:rsid w:val="00274468"/>
    <w:rsid w:val="00274ED3"/>
    <w:rsid w:val="00277454"/>
    <w:rsid w:val="00277CEE"/>
    <w:rsid w:val="00277F23"/>
    <w:rsid w:val="002805F8"/>
    <w:rsid w:val="002827E5"/>
    <w:rsid w:val="00282E72"/>
    <w:rsid w:val="00283CE5"/>
    <w:rsid w:val="00284CA1"/>
    <w:rsid w:val="00286A09"/>
    <w:rsid w:val="00286C82"/>
    <w:rsid w:val="0029326F"/>
    <w:rsid w:val="002936E2"/>
    <w:rsid w:val="0029371A"/>
    <w:rsid w:val="002938F1"/>
    <w:rsid w:val="00293DF9"/>
    <w:rsid w:val="0029569B"/>
    <w:rsid w:val="00295836"/>
    <w:rsid w:val="00295AA2"/>
    <w:rsid w:val="00295C50"/>
    <w:rsid w:val="00297033"/>
    <w:rsid w:val="00297117"/>
    <w:rsid w:val="00297F64"/>
    <w:rsid w:val="002A077D"/>
    <w:rsid w:val="002A14EF"/>
    <w:rsid w:val="002A220D"/>
    <w:rsid w:val="002A2630"/>
    <w:rsid w:val="002A28EA"/>
    <w:rsid w:val="002A2E0E"/>
    <w:rsid w:val="002A78EA"/>
    <w:rsid w:val="002B0E69"/>
    <w:rsid w:val="002B126D"/>
    <w:rsid w:val="002B18B8"/>
    <w:rsid w:val="002B3711"/>
    <w:rsid w:val="002B46D1"/>
    <w:rsid w:val="002B499C"/>
    <w:rsid w:val="002B5D3B"/>
    <w:rsid w:val="002B6342"/>
    <w:rsid w:val="002B7378"/>
    <w:rsid w:val="002B7E79"/>
    <w:rsid w:val="002C028B"/>
    <w:rsid w:val="002C1090"/>
    <w:rsid w:val="002C3074"/>
    <w:rsid w:val="002C3864"/>
    <w:rsid w:val="002C4E36"/>
    <w:rsid w:val="002C50A0"/>
    <w:rsid w:val="002C5C8D"/>
    <w:rsid w:val="002C5E89"/>
    <w:rsid w:val="002C72B6"/>
    <w:rsid w:val="002C7EFD"/>
    <w:rsid w:val="002D0567"/>
    <w:rsid w:val="002D0C5C"/>
    <w:rsid w:val="002D1FF6"/>
    <w:rsid w:val="002D1FFC"/>
    <w:rsid w:val="002D2F6A"/>
    <w:rsid w:val="002D33D9"/>
    <w:rsid w:val="002D67C1"/>
    <w:rsid w:val="002D7868"/>
    <w:rsid w:val="002D7B8F"/>
    <w:rsid w:val="002E00D8"/>
    <w:rsid w:val="002E244D"/>
    <w:rsid w:val="002E256D"/>
    <w:rsid w:val="002E3782"/>
    <w:rsid w:val="002E3CE5"/>
    <w:rsid w:val="002E4380"/>
    <w:rsid w:val="002E4666"/>
    <w:rsid w:val="002E5975"/>
    <w:rsid w:val="002E61F8"/>
    <w:rsid w:val="002E681B"/>
    <w:rsid w:val="002E733D"/>
    <w:rsid w:val="002F28ED"/>
    <w:rsid w:val="002F2C9D"/>
    <w:rsid w:val="002F3918"/>
    <w:rsid w:val="002F4002"/>
    <w:rsid w:val="002F45A9"/>
    <w:rsid w:val="002F494C"/>
    <w:rsid w:val="002F780D"/>
    <w:rsid w:val="002F7996"/>
    <w:rsid w:val="00300D02"/>
    <w:rsid w:val="00302891"/>
    <w:rsid w:val="0030539D"/>
    <w:rsid w:val="00305CA4"/>
    <w:rsid w:val="003063B5"/>
    <w:rsid w:val="00306839"/>
    <w:rsid w:val="00307BF5"/>
    <w:rsid w:val="00307E7F"/>
    <w:rsid w:val="00311511"/>
    <w:rsid w:val="003115FC"/>
    <w:rsid w:val="00312D5D"/>
    <w:rsid w:val="00314900"/>
    <w:rsid w:val="00316091"/>
    <w:rsid w:val="00316AEB"/>
    <w:rsid w:val="0031728C"/>
    <w:rsid w:val="00321154"/>
    <w:rsid w:val="00321235"/>
    <w:rsid w:val="00321E5E"/>
    <w:rsid w:val="0032587A"/>
    <w:rsid w:val="003269D9"/>
    <w:rsid w:val="00330394"/>
    <w:rsid w:val="00330616"/>
    <w:rsid w:val="00331FE3"/>
    <w:rsid w:val="00332EE4"/>
    <w:rsid w:val="003365AE"/>
    <w:rsid w:val="0033707F"/>
    <w:rsid w:val="00337327"/>
    <w:rsid w:val="00341A09"/>
    <w:rsid w:val="00341BC5"/>
    <w:rsid w:val="003421EC"/>
    <w:rsid w:val="003423ED"/>
    <w:rsid w:val="003426E1"/>
    <w:rsid w:val="003435B9"/>
    <w:rsid w:val="003436D0"/>
    <w:rsid w:val="00344766"/>
    <w:rsid w:val="00345563"/>
    <w:rsid w:val="00347416"/>
    <w:rsid w:val="00347555"/>
    <w:rsid w:val="00350D60"/>
    <w:rsid w:val="003521B6"/>
    <w:rsid w:val="00352DB0"/>
    <w:rsid w:val="00353B77"/>
    <w:rsid w:val="003551E9"/>
    <w:rsid w:val="003552DA"/>
    <w:rsid w:val="003559D5"/>
    <w:rsid w:val="00355A3C"/>
    <w:rsid w:val="003565CC"/>
    <w:rsid w:val="00356EB1"/>
    <w:rsid w:val="00360881"/>
    <w:rsid w:val="0036179F"/>
    <w:rsid w:val="00362E7A"/>
    <w:rsid w:val="00365224"/>
    <w:rsid w:val="00365B43"/>
    <w:rsid w:val="003700CF"/>
    <w:rsid w:val="003702D2"/>
    <w:rsid w:val="00370702"/>
    <w:rsid w:val="00370BE4"/>
    <w:rsid w:val="003714CC"/>
    <w:rsid w:val="00371A52"/>
    <w:rsid w:val="003724F4"/>
    <w:rsid w:val="0037451E"/>
    <w:rsid w:val="00374527"/>
    <w:rsid w:val="0037579B"/>
    <w:rsid w:val="00376FD2"/>
    <w:rsid w:val="003777AF"/>
    <w:rsid w:val="00380195"/>
    <w:rsid w:val="00380235"/>
    <w:rsid w:val="00382039"/>
    <w:rsid w:val="00382379"/>
    <w:rsid w:val="003828CC"/>
    <w:rsid w:val="00383CC1"/>
    <w:rsid w:val="003842E3"/>
    <w:rsid w:val="00384A42"/>
    <w:rsid w:val="00384FBD"/>
    <w:rsid w:val="003852CF"/>
    <w:rsid w:val="00385CE0"/>
    <w:rsid w:val="003877C9"/>
    <w:rsid w:val="0039029A"/>
    <w:rsid w:val="003922E5"/>
    <w:rsid w:val="00393D17"/>
    <w:rsid w:val="00393F45"/>
    <w:rsid w:val="00395557"/>
    <w:rsid w:val="00395C12"/>
    <w:rsid w:val="00396F0C"/>
    <w:rsid w:val="003972EE"/>
    <w:rsid w:val="0039744D"/>
    <w:rsid w:val="00397958"/>
    <w:rsid w:val="003A0031"/>
    <w:rsid w:val="003A2B87"/>
    <w:rsid w:val="003A3094"/>
    <w:rsid w:val="003A53BE"/>
    <w:rsid w:val="003A5C62"/>
    <w:rsid w:val="003B2AB9"/>
    <w:rsid w:val="003B2ADE"/>
    <w:rsid w:val="003B3523"/>
    <w:rsid w:val="003B39AF"/>
    <w:rsid w:val="003B402D"/>
    <w:rsid w:val="003B42E6"/>
    <w:rsid w:val="003B5434"/>
    <w:rsid w:val="003B5A6E"/>
    <w:rsid w:val="003B6625"/>
    <w:rsid w:val="003B79DA"/>
    <w:rsid w:val="003C2D41"/>
    <w:rsid w:val="003C3026"/>
    <w:rsid w:val="003C3DD8"/>
    <w:rsid w:val="003C53DF"/>
    <w:rsid w:val="003C59E0"/>
    <w:rsid w:val="003D099B"/>
    <w:rsid w:val="003D0CE2"/>
    <w:rsid w:val="003D0F99"/>
    <w:rsid w:val="003D13CC"/>
    <w:rsid w:val="003D1798"/>
    <w:rsid w:val="003D238C"/>
    <w:rsid w:val="003D2A0B"/>
    <w:rsid w:val="003D63B6"/>
    <w:rsid w:val="003E2EE2"/>
    <w:rsid w:val="003E40F5"/>
    <w:rsid w:val="003E47A5"/>
    <w:rsid w:val="003E5F8F"/>
    <w:rsid w:val="003E6A91"/>
    <w:rsid w:val="003F0B69"/>
    <w:rsid w:val="003F0F10"/>
    <w:rsid w:val="003F1901"/>
    <w:rsid w:val="003F1A4D"/>
    <w:rsid w:val="003F29EE"/>
    <w:rsid w:val="003F30AF"/>
    <w:rsid w:val="003F34B7"/>
    <w:rsid w:val="003F39B1"/>
    <w:rsid w:val="003F43AA"/>
    <w:rsid w:val="003F4545"/>
    <w:rsid w:val="003F49EA"/>
    <w:rsid w:val="003F532D"/>
    <w:rsid w:val="00401753"/>
    <w:rsid w:val="00401806"/>
    <w:rsid w:val="004029E0"/>
    <w:rsid w:val="0040326F"/>
    <w:rsid w:val="004036C7"/>
    <w:rsid w:val="00404E55"/>
    <w:rsid w:val="00404FE1"/>
    <w:rsid w:val="0040589C"/>
    <w:rsid w:val="00407040"/>
    <w:rsid w:val="004077CD"/>
    <w:rsid w:val="00407D8B"/>
    <w:rsid w:val="004101E4"/>
    <w:rsid w:val="00411724"/>
    <w:rsid w:val="00413049"/>
    <w:rsid w:val="00413872"/>
    <w:rsid w:val="004143AD"/>
    <w:rsid w:val="004156B9"/>
    <w:rsid w:val="0041595C"/>
    <w:rsid w:val="004173C0"/>
    <w:rsid w:val="00417AEF"/>
    <w:rsid w:val="00420367"/>
    <w:rsid w:val="00420818"/>
    <w:rsid w:val="00422422"/>
    <w:rsid w:val="00422D9F"/>
    <w:rsid w:val="004259B1"/>
    <w:rsid w:val="00425EC9"/>
    <w:rsid w:val="00425EE1"/>
    <w:rsid w:val="00430547"/>
    <w:rsid w:val="00431617"/>
    <w:rsid w:val="0043243F"/>
    <w:rsid w:val="00432542"/>
    <w:rsid w:val="00432636"/>
    <w:rsid w:val="0043272C"/>
    <w:rsid w:val="004329CF"/>
    <w:rsid w:val="004341EB"/>
    <w:rsid w:val="0043431E"/>
    <w:rsid w:val="00437921"/>
    <w:rsid w:val="00440F06"/>
    <w:rsid w:val="00442A0B"/>
    <w:rsid w:val="004440FB"/>
    <w:rsid w:val="00444616"/>
    <w:rsid w:val="0044483B"/>
    <w:rsid w:val="00444B37"/>
    <w:rsid w:val="00445532"/>
    <w:rsid w:val="004471FF"/>
    <w:rsid w:val="00447DCA"/>
    <w:rsid w:val="00447EB6"/>
    <w:rsid w:val="00450C53"/>
    <w:rsid w:val="00452B14"/>
    <w:rsid w:val="00452C68"/>
    <w:rsid w:val="00453911"/>
    <w:rsid w:val="00453D95"/>
    <w:rsid w:val="00453DE1"/>
    <w:rsid w:val="00454FAC"/>
    <w:rsid w:val="00456A29"/>
    <w:rsid w:val="00457491"/>
    <w:rsid w:val="00457753"/>
    <w:rsid w:val="004577CB"/>
    <w:rsid w:val="0046011E"/>
    <w:rsid w:val="004605EB"/>
    <w:rsid w:val="004606CB"/>
    <w:rsid w:val="00463622"/>
    <w:rsid w:val="00465695"/>
    <w:rsid w:val="00465FBD"/>
    <w:rsid w:val="0046633F"/>
    <w:rsid w:val="004708A2"/>
    <w:rsid w:val="00472B43"/>
    <w:rsid w:val="00474415"/>
    <w:rsid w:val="00474FB9"/>
    <w:rsid w:val="00477A59"/>
    <w:rsid w:val="00480079"/>
    <w:rsid w:val="00481459"/>
    <w:rsid w:val="00481DDE"/>
    <w:rsid w:val="0048294A"/>
    <w:rsid w:val="00484812"/>
    <w:rsid w:val="004851EE"/>
    <w:rsid w:val="00485270"/>
    <w:rsid w:val="0048596B"/>
    <w:rsid w:val="00485A83"/>
    <w:rsid w:val="00485AAA"/>
    <w:rsid w:val="00485BCA"/>
    <w:rsid w:val="00490502"/>
    <w:rsid w:val="00490EDE"/>
    <w:rsid w:val="00491FB7"/>
    <w:rsid w:val="00493E84"/>
    <w:rsid w:val="00495635"/>
    <w:rsid w:val="00495EFE"/>
    <w:rsid w:val="00497F14"/>
    <w:rsid w:val="004A0569"/>
    <w:rsid w:val="004A0988"/>
    <w:rsid w:val="004A5377"/>
    <w:rsid w:val="004A58FD"/>
    <w:rsid w:val="004A5E20"/>
    <w:rsid w:val="004A7633"/>
    <w:rsid w:val="004A7B5D"/>
    <w:rsid w:val="004A7CB5"/>
    <w:rsid w:val="004B14C5"/>
    <w:rsid w:val="004B17E5"/>
    <w:rsid w:val="004B1F17"/>
    <w:rsid w:val="004B1FFC"/>
    <w:rsid w:val="004B45AD"/>
    <w:rsid w:val="004B5C91"/>
    <w:rsid w:val="004B6095"/>
    <w:rsid w:val="004B6ADC"/>
    <w:rsid w:val="004C0594"/>
    <w:rsid w:val="004C2E32"/>
    <w:rsid w:val="004C46C2"/>
    <w:rsid w:val="004C55EB"/>
    <w:rsid w:val="004C6E47"/>
    <w:rsid w:val="004D079D"/>
    <w:rsid w:val="004D0C83"/>
    <w:rsid w:val="004D16CB"/>
    <w:rsid w:val="004D28DE"/>
    <w:rsid w:val="004D3640"/>
    <w:rsid w:val="004D46AA"/>
    <w:rsid w:val="004D5695"/>
    <w:rsid w:val="004D5B55"/>
    <w:rsid w:val="004D68B1"/>
    <w:rsid w:val="004D7E81"/>
    <w:rsid w:val="004E145D"/>
    <w:rsid w:val="004E15EB"/>
    <w:rsid w:val="004E3261"/>
    <w:rsid w:val="004E3A4E"/>
    <w:rsid w:val="004E5634"/>
    <w:rsid w:val="004E5C2C"/>
    <w:rsid w:val="004E69F8"/>
    <w:rsid w:val="004E78E4"/>
    <w:rsid w:val="004F198A"/>
    <w:rsid w:val="004F20C7"/>
    <w:rsid w:val="004F5229"/>
    <w:rsid w:val="004F57C7"/>
    <w:rsid w:val="004F59FE"/>
    <w:rsid w:val="004F66ED"/>
    <w:rsid w:val="004F7593"/>
    <w:rsid w:val="005024AB"/>
    <w:rsid w:val="005024B9"/>
    <w:rsid w:val="00502532"/>
    <w:rsid w:val="00503941"/>
    <w:rsid w:val="00504B39"/>
    <w:rsid w:val="005053EC"/>
    <w:rsid w:val="00505609"/>
    <w:rsid w:val="00506426"/>
    <w:rsid w:val="00506D2F"/>
    <w:rsid w:val="00506DD5"/>
    <w:rsid w:val="00507710"/>
    <w:rsid w:val="00510236"/>
    <w:rsid w:val="005102FC"/>
    <w:rsid w:val="00515487"/>
    <w:rsid w:val="00515A8C"/>
    <w:rsid w:val="00515A92"/>
    <w:rsid w:val="00516E30"/>
    <w:rsid w:val="00516EB3"/>
    <w:rsid w:val="005223A7"/>
    <w:rsid w:val="00522E97"/>
    <w:rsid w:val="00523996"/>
    <w:rsid w:val="00523E0F"/>
    <w:rsid w:val="00523F57"/>
    <w:rsid w:val="005246E0"/>
    <w:rsid w:val="00525C6D"/>
    <w:rsid w:val="00526CFE"/>
    <w:rsid w:val="00527708"/>
    <w:rsid w:val="00527812"/>
    <w:rsid w:val="005279F9"/>
    <w:rsid w:val="005304E1"/>
    <w:rsid w:val="005305E5"/>
    <w:rsid w:val="00531202"/>
    <w:rsid w:val="00531890"/>
    <w:rsid w:val="00532512"/>
    <w:rsid w:val="005340EB"/>
    <w:rsid w:val="0053583B"/>
    <w:rsid w:val="005358ED"/>
    <w:rsid w:val="00543347"/>
    <w:rsid w:val="00544208"/>
    <w:rsid w:val="00544D4B"/>
    <w:rsid w:val="00545E9C"/>
    <w:rsid w:val="0054727E"/>
    <w:rsid w:val="005475A8"/>
    <w:rsid w:val="00550354"/>
    <w:rsid w:val="005513EA"/>
    <w:rsid w:val="00553B12"/>
    <w:rsid w:val="00554334"/>
    <w:rsid w:val="0055496F"/>
    <w:rsid w:val="00554FDD"/>
    <w:rsid w:val="00556E8E"/>
    <w:rsid w:val="00556FBD"/>
    <w:rsid w:val="0055718E"/>
    <w:rsid w:val="005571C3"/>
    <w:rsid w:val="00557B46"/>
    <w:rsid w:val="00561042"/>
    <w:rsid w:val="005610D4"/>
    <w:rsid w:val="00561238"/>
    <w:rsid w:val="00562E70"/>
    <w:rsid w:val="00562EEA"/>
    <w:rsid w:val="00564030"/>
    <w:rsid w:val="00564E51"/>
    <w:rsid w:val="005653BF"/>
    <w:rsid w:val="005659F7"/>
    <w:rsid w:val="00570189"/>
    <w:rsid w:val="00571259"/>
    <w:rsid w:val="00571BEA"/>
    <w:rsid w:val="00572AE0"/>
    <w:rsid w:val="005739EC"/>
    <w:rsid w:val="0057461C"/>
    <w:rsid w:val="00574797"/>
    <w:rsid w:val="00576258"/>
    <w:rsid w:val="0057679F"/>
    <w:rsid w:val="0057691F"/>
    <w:rsid w:val="00576AAA"/>
    <w:rsid w:val="00581F93"/>
    <w:rsid w:val="0058389A"/>
    <w:rsid w:val="005839B2"/>
    <w:rsid w:val="005839E7"/>
    <w:rsid w:val="005859BC"/>
    <w:rsid w:val="005867A3"/>
    <w:rsid w:val="005874C3"/>
    <w:rsid w:val="005877D4"/>
    <w:rsid w:val="00587BCE"/>
    <w:rsid w:val="005927F5"/>
    <w:rsid w:val="00592D1B"/>
    <w:rsid w:val="00593285"/>
    <w:rsid w:val="0059409F"/>
    <w:rsid w:val="0059481C"/>
    <w:rsid w:val="0059528D"/>
    <w:rsid w:val="005977BD"/>
    <w:rsid w:val="00597F15"/>
    <w:rsid w:val="005A1F2E"/>
    <w:rsid w:val="005A39D7"/>
    <w:rsid w:val="005A3F31"/>
    <w:rsid w:val="005A47C8"/>
    <w:rsid w:val="005A5BAF"/>
    <w:rsid w:val="005A620A"/>
    <w:rsid w:val="005A7600"/>
    <w:rsid w:val="005A7A93"/>
    <w:rsid w:val="005B0D09"/>
    <w:rsid w:val="005B0E05"/>
    <w:rsid w:val="005B2D36"/>
    <w:rsid w:val="005C003B"/>
    <w:rsid w:val="005C0C86"/>
    <w:rsid w:val="005C1598"/>
    <w:rsid w:val="005C17DC"/>
    <w:rsid w:val="005C27D1"/>
    <w:rsid w:val="005C2D41"/>
    <w:rsid w:val="005C3AE6"/>
    <w:rsid w:val="005C540E"/>
    <w:rsid w:val="005C64A1"/>
    <w:rsid w:val="005D0ADA"/>
    <w:rsid w:val="005D12C5"/>
    <w:rsid w:val="005D16C4"/>
    <w:rsid w:val="005D1789"/>
    <w:rsid w:val="005D2ADD"/>
    <w:rsid w:val="005D62B7"/>
    <w:rsid w:val="005D6C96"/>
    <w:rsid w:val="005D7310"/>
    <w:rsid w:val="005D74D9"/>
    <w:rsid w:val="005D78A4"/>
    <w:rsid w:val="005D7CAD"/>
    <w:rsid w:val="005E0817"/>
    <w:rsid w:val="005E0963"/>
    <w:rsid w:val="005E1295"/>
    <w:rsid w:val="005E1D84"/>
    <w:rsid w:val="005E2EB1"/>
    <w:rsid w:val="005E3713"/>
    <w:rsid w:val="005F0730"/>
    <w:rsid w:val="005F14F3"/>
    <w:rsid w:val="005F1634"/>
    <w:rsid w:val="005F2C78"/>
    <w:rsid w:val="005F3116"/>
    <w:rsid w:val="005F3668"/>
    <w:rsid w:val="005F3998"/>
    <w:rsid w:val="005F5302"/>
    <w:rsid w:val="005F58A1"/>
    <w:rsid w:val="005F5D26"/>
    <w:rsid w:val="005F6293"/>
    <w:rsid w:val="005F6A2F"/>
    <w:rsid w:val="005F75DB"/>
    <w:rsid w:val="005F7C2F"/>
    <w:rsid w:val="005F7F49"/>
    <w:rsid w:val="005F7F70"/>
    <w:rsid w:val="006002B8"/>
    <w:rsid w:val="00600CDD"/>
    <w:rsid w:val="00600EDC"/>
    <w:rsid w:val="00601AA4"/>
    <w:rsid w:val="006029A2"/>
    <w:rsid w:val="0060495C"/>
    <w:rsid w:val="00605844"/>
    <w:rsid w:val="006064D3"/>
    <w:rsid w:val="00606BD2"/>
    <w:rsid w:val="006074A3"/>
    <w:rsid w:val="00610F4E"/>
    <w:rsid w:val="00611419"/>
    <w:rsid w:val="00611D7C"/>
    <w:rsid w:val="00612EA5"/>
    <w:rsid w:val="0061351A"/>
    <w:rsid w:val="00613584"/>
    <w:rsid w:val="006144F7"/>
    <w:rsid w:val="00616BDB"/>
    <w:rsid w:val="00616E01"/>
    <w:rsid w:val="00616FAD"/>
    <w:rsid w:val="0061718D"/>
    <w:rsid w:val="00620AB4"/>
    <w:rsid w:val="00620DE3"/>
    <w:rsid w:val="006214B0"/>
    <w:rsid w:val="0062156B"/>
    <w:rsid w:val="00622032"/>
    <w:rsid w:val="006247E0"/>
    <w:rsid w:val="00624B27"/>
    <w:rsid w:val="00625924"/>
    <w:rsid w:val="0062605D"/>
    <w:rsid w:val="00626EAA"/>
    <w:rsid w:val="0062791E"/>
    <w:rsid w:val="006308CF"/>
    <w:rsid w:val="00631EA8"/>
    <w:rsid w:val="006320F5"/>
    <w:rsid w:val="00632597"/>
    <w:rsid w:val="00632E09"/>
    <w:rsid w:val="00632F46"/>
    <w:rsid w:val="00633D6F"/>
    <w:rsid w:val="00634628"/>
    <w:rsid w:val="006347E3"/>
    <w:rsid w:val="0063657E"/>
    <w:rsid w:val="0064258D"/>
    <w:rsid w:val="00642A02"/>
    <w:rsid w:val="00642CE9"/>
    <w:rsid w:val="00644FE9"/>
    <w:rsid w:val="00647FD9"/>
    <w:rsid w:val="00651750"/>
    <w:rsid w:val="006521AF"/>
    <w:rsid w:val="006539E9"/>
    <w:rsid w:val="00655AAA"/>
    <w:rsid w:val="00655D50"/>
    <w:rsid w:val="006567CE"/>
    <w:rsid w:val="00657778"/>
    <w:rsid w:val="00660CB0"/>
    <w:rsid w:val="00662226"/>
    <w:rsid w:val="00663D01"/>
    <w:rsid w:val="006645BC"/>
    <w:rsid w:val="006675B6"/>
    <w:rsid w:val="00670480"/>
    <w:rsid w:val="00670A9A"/>
    <w:rsid w:val="0067303E"/>
    <w:rsid w:val="00674D8D"/>
    <w:rsid w:val="0067505F"/>
    <w:rsid w:val="0067555D"/>
    <w:rsid w:val="006756BE"/>
    <w:rsid w:val="00676AA2"/>
    <w:rsid w:val="00680052"/>
    <w:rsid w:val="00681380"/>
    <w:rsid w:val="006823DD"/>
    <w:rsid w:val="00682E7B"/>
    <w:rsid w:val="00682EAE"/>
    <w:rsid w:val="00683816"/>
    <w:rsid w:val="00683D4F"/>
    <w:rsid w:val="00684381"/>
    <w:rsid w:val="006843B8"/>
    <w:rsid w:val="00684BD3"/>
    <w:rsid w:val="0068519E"/>
    <w:rsid w:val="00685647"/>
    <w:rsid w:val="0068635B"/>
    <w:rsid w:val="00686F12"/>
    <w:rsid w:val="006875BC"/>
    <w:rsid w:val="00687630"/>
    <w:rsid w:val="00690020"/>
    <w:rsid w:val="00690F08"/>
    <w:rsid w:val="00691067"/>
    <w:rsid w:val="00692A34"/>
    <w:rsid w:val="00692D84"/>
    <w:rsid w:val="006931A3"/>
    <w:rsid w:val="00694645"/>
    <w:rsid w:val="0069525B"/>
    <w:rsid w:val="006977C1"/>
    <w:rsid w:val="006A1756"/>
    <w:rsid w:val="006A1850"/>
    <w:rsid w:val="006A2E41"/>
    <w:rsid w:val="006A4469"/>
    <w:rsid w:val="006A4C1C"/>
    <w:rsid w:val="006A57D2"/>
    <w:rsid w:val="006A6534"/>
    <w:rsid w:val="006A6630"/>
    <w:rsid w:val="006A677C"/>
    <w:rsid w:val="006A79CF"/>
    <w:rsid w:val="006A7C1F"/>
    <w:rsid w:val="006B0C70"/>
    <w:rsid w:val="006B1223"/>
    <w:rsid w:val="006B16DC"/>
    <w:rsid w:val="006B2378"/>
    <w:rsid w:val="006B28BB"/>
    <w:rsid w:val="006B3699"/>
    <w:rsid w:val="006B7F89"/>
    <w:rsid w:val="006C0EC9"/>
    <w:rsid w:val="006C285F"/>
    <w:rsid w:val="006C2983"/>
    <w:rsid w:val="006C3CBB"/>
    <w:rsid w:val="006C4B93"/>
    <w:rsid w:val="006C4CAA"/>
    <w:rsid w:val="006C4D48"/>
    <w:rsid w:val="006C4F7A"/>
    <w:rsid w:val="006C5520"/>
    <w:rsid w:val="006C5B34"/>
    <w:rsid w:val="006C678D"/>
    <w:rsid w:val="006D01FA"/>
    <w:rsid w:val="006D0447"/>
    <w:rsid w:val="006D0E40"/>
    <w:rsid w:val="006D1585"/>
    <w:rsid w:val="006D32A6"/>
    <w:rsid w:val="006D3B86"/>
    <w:rsid w:val="006D781D"/>
    <w:rsid w:val="006E058C"/>
    <w:rsid w:val="006E19A0"/>
    <w:rsid w:val="006E2B64"/>
    <w:rsid w:val="006E5538"/>
    <w:rsid w:val="006E60FF"/>
    <w:rsid w:val="006F02CC"/>
    <w:rsid w:val="006F07F2"/>
    <w:rsid w:val="006F1EE0"/>
    <w:rsid w:val="006F2567"/>
    <w:rsid w:val="006F39EC"/>
    <w:rsid w:val="006F3DE4"/>
    <w:rsid w:val="006F3EB2"/>
    <w:rsid w:val="006F4C53"/>
    <w:rsid w:val="006F4D3C"/>
    <w:rsid w:val="006F4FB9"/>
    <w:rsid w:val="006F593E"/>
    <w:rsid w:val="006F7C33"/>
    <w:rsid w:val="007008DF"/>
    <w:rsid w:val="00702133"/>
    <w:rsid w:val="00702822"/>
    <w:rsid w:val="00704902"/>
    <w:rsid w:val="00704C11"/>
    <w:rsid w:val="00704FFD"/>
    <w:rsid w:val="007066D5"/>
    <w:rsid w:val="00706B1E"/>
    <w:rsid w:val="00706F51"/>
    <w:rsid w:val="00707468"/>
    <w:rsid w:val="007079A4"/>
    <w:rsid w:val="00707F7F"/>
    <w:rsid w:val="007101C1"/>
    <w:rsid w:val="0071053C"/>
    <w:rsid w:val="00710F1B"/>
    <w:rsid w:val="00710F23"/>
    <w:rsid w:val="00711BB4"/>
    <w:rsid w:val="00713CA7"/>
    <w:rsid w:val="00714AAF"/>
    <w:rsid w:val="0071646F"/>
    <w:rsid w:val="0071720E"/>
    <w:rsid w:val="00717781"/>
    <w:rsid w:val="00717E5A"/>
    <w:rsid w:val="00721340"/>
    <w:rsid w:val="00721519"/>
    <w:rsid w:val="00721810"/>
    <w:rsid w:val="007221F4"/>
    <w:rsid w:val="00723DB2"/>
    <w:rsid w:val="00726CE3"/>
    <w:rsid w:val="007318FE"/>
    <w:rsid w:val="00731E0D"/>
    <w:rsid w:val="00734E98"/>
    <w:rsid w:val="00734F3E"/>
    <w:rsid w:val="00735481"/>
    <w:rsid w:val="0073570C"/>
    <w:rsid w:val="00736175"/>
    <w:rsid w:val="00736794"/>
    <w:rsid w:val="00736BC4"/>
    <w:rsid w:val="00737ED3"/>
    <w:rsid w:val="007405B7"/>
    <w:rsid w:val="0074257A"/>
    <w:rsid w:val="00743871"/>
    <w:rsid w:val="00743FBF"/>
    <w:rsid w:val="00744588"/>
    <w:rsid w:val="007446C0"/>
    <w:rsid w:val="00745614"/>
    <w:rsid w:val="007461DD"/>
    <w:rsid w:val="007466C0"/>
    <w:rsid w:val="007466ED"/>
    <w:rsid w:val="007472D1"/>
    <w:rsid w:val="00747F55"/>
    <w:rsid w:val="00750076"/>
    <w:rsid w:val="00751AFC"/>
    <w:rsid w:val="007533D3"/>
    <w:rsid w:val="00753E01"/>
    <w:rsid w:val="00754432"/>
    <w:rsid w:val="00754713"/>
    <w:rsid w:val="007548F9"/>
    <w:rsid w:val="007573DF"/>
    <w:rsid w:val="00757782"/>
    <w:rsid w:val="00757E46"/>
    <w:rsid w:val="00757FB7"/>
    <w:rsid w:val="007623FA"/>
    <w:rsid w:val="00762CDC"/>
    <w:rsid w:val="0076383F"/>
    <w:rsid w:val="00766FE6"/>
    <w:rsid w:val="00772B6B"/>
    <w:rsid w:val="00774EA9"/>
    <w:rsid w:val="0077615C"/>
    <w:rsid w:val="0077729D"/>
    <w:rsid w:val="00777862"/>
    <w:rsid w:val="007835DD"/>
    <w:rsid w:val="007837FB"/>
    <w:rsid w:val="00783E5C"/>
    <w:rsid w:val="0078547F"/>
    <w:rsid w:val="00785D9B"/>
    <w:rsid w:val="0078636B"/>
    <w:rsid w:val="00786657"/>
    <w:rsid w:val="00786ECE"/>
    <w:rsid w:val="0079013B"/>
    <w:rsid w:val="007906E8"/>
    <w:rsid w:val="0079105B"/>
    <w:rsid w:val="0079207B"/>
    <w:rsid w:val="00793FBB"/>
    <w:rsid w:val="00796A4C"/>
    <w:rsid w:val="00797256"/>
    <w:rsid w:val="00797715"/>
    <w:rsid w:val="007A29DE"/>
    <w:rsid w:val="007A2D25"/>
    <w:rsid w:val="007A70BD"/>
    <w:rsid w:val="007B051E"/>
    <w:rsid w:val="007B0D7E"/>
    <w:rsid w:val="007B0D9F"/>
    <w:rsid w:val="007B189B"/>
    <w:rsid w:val="007B2A11"/>
    <w:rsid w:val="007B4CDF"/>
    <w:rsid w:val="007B57C7"/>
    <w:rsid w:val="007B60C2"/>
    <w:rsid w:val="007B758F"/>
    <w:rsid w:val="007C1AD6"/>
    <w:rsid w:val="007C4F56"/>
    <w:rsid w:val="007C5EBB"/>
    <w:rsid w:val="007C61AB"/>
    <w:rsid w:val="007C627F"/>
    <w:rsid w:val="007C6388"/>
    <w:rsid w:val="007C68C2"/>
    <w:rsid w:val="007D1A1C"/>
    <w:rsid w:val="007D51D0"/>
    <w:rsid w:val="007D5C8C"/>
    <w:rsid w:val="007D6A21"/>
    <w:rsid w:val="007D7F10"/>
    <w:rsid w:val="007E07CB"/>
    <w:rsid w:val="007E098B"/>
    <w:rsid w:val="007E1EF3"/>
    <w:rsid w:val="007E3EFA"/>
    <w:rsid w:val="007E61D2"/>
    <w:rsid w:val="007E693E"/>
    <w:rsid w:val="007E7A14"/>
    <w:rsid w:val="007F1471"/>
    <w:rsid w:val="007F1E98"/>
    <w:rsid w:val="007F27ED"/>
    <w:rsid w:val="007F2F90"/>
    <w:rsid w:val="007F30A0"/>
    <w:rsid w:val="007F32A1"/>
    <w:rsid w:val="007F4393"/>
    <w:rsid w:val="007F43A4"/>
    <w:rsid w:val="007F4F24"/>
    <w:rsid w:val="007F55F5"/>
    <w:rsid w:val="007F6FD1"/>
    <w:rsid w:val="007F7D98"/>
    <w:rsid w:val="0080020C"/>
    <w:rsid w:val="00800272"/>
    <w:rsid w:val="008012E6"/>
    <w:rsid w:val="00801615"/>
    <w:rsid w:val="00801C33"/>
    <w:rsid w:val="00802051"/>
    <w:rsid w:val="00805BD6"/>
    <w:rsid w:val="00805FA0"/>
    <w:rsid w:val="00807843"/>
    <w:rsid w:val="008107C9"/>
    <w:rsid w:val="008113BA"/>
    <w:rsid w:val="0081228D"/>
    <w:rsid w:val="00812567"/>
    <w:rsid w:val="00813C13"/>
    <w:rsid w:val="00814052"/>
    <w:rsid w:val="008144F3"/>
    <w:rsid w:val="008145DD"/>
    <w:rsid w:val="008167E0"/>
    <w:rsid w:val="0081739F"/>
    <w:rsid w:val="008218BC"/>
    <w:rsid w:val="0082192D"/>
    <w:rsid w:val="00822786"/>
    <w:rsid w:val="008237C0"/>
    <w:rsid w:val="0082497E"/>
    <w:rsid w:val="008258FA"/>
    <w:rsid w:val="00830CCE"/>
    <w:rsid w:val="00832F5D"/>
    <w:rsid w:val="0083559C"/>
    <w:rsid w:val="0083649D"/>
    <w:rsid w:val="00840A84"/>
    <w:rsid w:val="008410A8"/>
    <w:rsid w:val="00841257"/>
    <w:rsid w:val="00841C8F"/>
    <w:rsid w:val="00842353"/>
    <w:rsid w:val="0084502E"/>
    <w:rsid w:val="008464C8"/>
    <w:rsid w:val="0084684A"/>
    <w:rsid w:val="00847570"/>
    <w:rsid w:val="008504C7"/>
    <w:rsid w:val="00850642"/>
    <w:rsid w:val="00850C05"/>
    <w:rsid w:val="008519A0"/>
    <w:rsid w:val="00852636"/>
    <w:rsid w:val="00853325"/>
    <w:rsid w:val="0085492C"/>
    <w:rsid w:val="00855A65"/>
    <w:rsid w:val="00860162"/>
    <w:rsid w:val="00861461"/>
    <w:rsid w:val="008615EC"/>
    <w:rsid w:val="00863A3E"/>
    <w:rsid w:val="00863A77"/>
    <w:rsid w:val="00863AE8"/>
    <w:rsid w:val="00863C09"/>
    <w:rsid w:val="0086460B"/>
    <w:rsid w:val="00865213"/>
    <w:rsid w:val="00866B90"/>
    <w:rsid w:val="00867627"/>
    <w:rsid w:val="00867F40"/>
    <w:rsid w:val="00871764"/>
    <w:rsid w:val="008721F2"/>
    <w:rsid w:val="00873309"/>
    <w:rsid w:val="0087618A"/>
    <w:rsid w:val="0087631C"/>
    <w:rsid w:val="008772A5"/>
    <w:rsid w:val="00877333"/>
    <w:rsid w:val="008779D0"/>
    <w:rsid w:val="00881B97"/>
    <w:rsid w:val="0088236A"/>
    <w:rsid w:val="00882468"/>
    <w:rsid w:val="00885715"/>
    <w:rsid w:val="00885A30"/>
    <w:rsid w:val="00885C86"/>
    <w:rsid w:val="008862B1"/>
    <w:rsid w:val="00886495"/>
    <w:rsid w:val="008869F9"/>
    <w:rsid w:val="00886BB1"/>
    <w:rsid w:val="008876C4"/>
    <w:rsid w:val="008901C1"/>
    <w:rsid w:val="0089020E"/>
    <w:rsid w:val="0089026A"/>
    <w:rsid w:val="008907C5"/>
    <w:rsid w:val="0089184E"/>
    <w:rsid w:val="00893741"/>
    <w:rsid w:val="00893CB1"/>
    <w:rsid w:val="0089432E"/>
    <w:rsid w:val="0089496F"/>
    <w:rsid w:val="00894B8B"/>
    <w:rsid w:val="00895D4A"/>
    <w:rsid w:val="008A1D26"/>
    <w:rsid w:val="008A2992"/>
    <w:rsid w:val="008A2B51"/>
    <w:rsid w:val="008A2FA2"/>
    <w:rsid w:val="008A54AD"/>
    <w:rsid w:val="008A59A2"/>
    <w:rsid w:val="008A7132"/>
    <w:rsid w:val="008A719C"/>
    <w:rsid w:val="008A7A6E"/>
    <w:rsid w:val="008B0DC7"/>
    <w:rsid w:val="008B0FA4"/>
    <w:rsid w:val="008B120D"/>
    <w:rsid w:val="008B12F4"/>
    <w:rsid w:val="008B14AB"/>
    <w:rsid w:val="008B3B47"/>
    <w:rsid w:val="008B42F4"/>
    <w:rsid w:val="008B59F5"/>
    <w:rsid w:val="008B5EA3"/>
    <w:rsid w:val="008B6A55"/>
    <w:rsid w:val="008B7651"/>
    <w:rsid w:val="008B7751"/>
    <w:rsid w:val="008C016E"/>
    <w:rsid w:val="008C2635"/>
    <w:rsid w:val="008C28DC"/>
    <w:rsid w:val="008C45EB"/>
    <w:rsid w:val="008C6414"/>
    <w:rsid w:val="008C695C"/>
    <w:rsid w:val="008C6A0B"/>
    <w:rsid w:val="008C7621"/>
    <w:rsid w:val="008C7766"/>
    <w:rsid w:val="008C7E05"/>
    <w:rsid w:val="008C7ED4"/>
    <w:rsid w:val="008D0C03"/>
    <w:rsid w:val="008D0FF6"/>
    <w:rsid w:val="008D1A1A"/>
    <w:rsid w:val="008D2AD3"/>
    <w:rsid w:val="008D3F3B"/>
    <w:rsid w:val="008D5F8E"/>
    <w:rsid w:val="008E0334"/>
    <w:rsid w:val="008E0E4D"/>
    <w:rsid w:val="008E0EA7"/>
    <w:rsid w:val="008E0EFE"/>
    <w:rsid w:val="008E754D"/>
    <w:rsid w:val="008F17DA"/>
    <w:rsid w:val="008F2DD4"/>
    <w:rsid w:val="008F3449"/>
    <w:rsid w:val="008F7B77"/>
    <w:rsid w:val="009001FD"/>
    <w:rsid w:val="0090089C"/>
    <w:rsid w:val="009015E3"/>
    <w:rsid w:val="00901BBA"/>
    <w:rsid w:val="00902010"/>
    <w:rsid w:val="00902A75"/>
    <w:rsid w:val="009033BC"/>
    <w:rsid w:val="00905362"/>
    <w:rsid w:val="00905E23"/>
    <w:rsid w:val="009064B5"/>
    <w:rsid w:val="009064F7"/>
    <w:rsid w:val="00906DFB"/>
    <w:rsid w:val="00907B52"/>
    <w:rsid w:val="00910A86"/>
    <w:rsid w:val="009122FC"/>
    <w:rsid w:val="00912DA7"/>
    <w:rsid w:val="00914FDC"/>
    <w:rsid w:val="00915896"/>
    <w:rsid w:val="0091645E"/>
    <w:rsid w:val="0091713D"/>
    <w:rsid w:val="00917C1F"/>
    <w:rsid w:val="00920228"/>
    <w:rsid w:val="00920565"/>
    <w:rsid w:val="00920987"/>
    <w:rsid w:val="00920A15"/>
    <w:rsid w:val="009214E2"/>
    <w:rsid w:val="009219AC"/>
    <w:rsid w:val="00921CDE"/>
    <w:rsid w:val="00922AC4"/>
    <w:rsid w:val="00922BAD"/>
    <w:rsid w:val="00923500"/>
    <w:rsid w:val="009240BB"/>
    <w:rsid w:val="0092416A"/>
    <w:rsid w:val="00925111"/>
    <w:rsid w:val="00925888"/>
    <w:rsid w:val="009259A4"/>
    <w:rsid w:val="00925B87"/>
    <w:rsid w:val="00925C5C"/>
    <w:rsid w:val="00926373"/>
    <w:rsid w:val="009263CA"/>
    <w:rsid w:val="00926A94"/>
    <w:rsid w:val="009273D8"/>
    <w:rsid w:val="00930BD7"/>
    <w:rsid w:val="009320AF"/>
    <w:rsid w:val="00932428"/>
    <w:rsid w:val="00932C82"/>
    <w:rsid w:val="00932E2A"/>
    <w:rsid w:val="0093342F"/>
    <w:rsid w:val="0093355B"/>
    <w:rsid w:val="00933889"/>
    <w:rsid w:val="009342FD"/>
    <w:rsid w:val="00934C65"/>
    <w:rsid w:val="009360BB"/>
    <w:rsid w:val="0093727D"/>
    <w:rsid w:val="00937721"/>
    <w:rsid w:val="00940844"/>
    <w:rsid w:val="009413CF"/>
    <w:rsid w:val="0094312C"/>
    <w:rsid w:val="00943B3D"/>
    <w:rsid w:val="00943C08"/>
    <w:rsid w:val="0094557B"/>
    <w:rsid w:val="00945D39"/>
    <w:rsid w:val="00945DB1"/>
    <w:rsid w:val="00946787"/>
    <w:rsid w:val="0094698D"/>
    <w:rsid w:val="00947A5F"/>
    <w:rsid w:val="00947CD1"/>
    <w:rsid w:val="00947D58"/>
    <w:rsid w:val="00951657"/>
    <w:rsid w:val="009516B9"/>
    <w:rsid w:val="00951D4B"/>
    <w:rsid w:val="00951FE3"/>
    <w:rsid w:val="00953048"/>
    <w:rsid w:val="009533DF"/>
    <w:rsid w:val="009534CF"/>
    <w:rsid w:val="00954E9D"/>
    <w:rsid w:val="00955D00"/>
    <w:rsid w:val="00957846"/>
    <w:rsid w:val="00962201"/>
    <w:rsid w:val="00962914"/>
    <w:rsid w:val="00963A96"/>
    <w:rsid w:val="00963E2F"/>
    <w:rsid w:val="009679D5"/>
    <w:rsid w:val="009704BB"/>
    <w:rsid w:val="0097114B"/>
    <w:rsid w:val="0097185F"/>
    <w:rsid w:val="00971FCA"/>
    <w:rsid w:val="00972E24"/>
    <w:rsid w:val="009740EA"/>
    <w:rsid w:val="009747AA"/>
    <w:rsid w:val="009759F0"/>
    <w:rsid w:val="0097636C"/>
    <w:rsid w:val="009818BC"/>
    <w:rsid w:val="009821FA"/>
    <w:rsid w:val="00983FFC"/>
    <w:rsid w:val="0098439E"/>
    <w:rsid w:val="00984DE3"/>
    <w:rsid w:val="00986232"/>
    <w:rsid w:val="00986B58"/>
    <w:rsid w:val="00986D9B"/>
    <w:rsid w:val="009870E8"/>
    <w:rsid w:val="009878DE"/>
    <w:rsid w:val="009879ED"/>
    <w:rsid w:val="0099011F"/>
    <w:rsid w:val="009908CA"/>
    <w:rsid w:val="00990917"/>
    <w:rsid w:val="00990E94"/>
    <w:rsid w:val="00991BC5"/>
    <w:rsid w:val="00992885"/>
    <w:rsid w:val="00992DDE"/>
    <w:rsid w:val="009930BA"/>
    <w:rsid w:val="00993BD4"/>
    <w:rsid w:val="0099653E"/>
    <w:rsid w:val="009A0501"/>
    <w:rsid w:val="009A0D23"/>
    <w:rsid w:val="009A125F"/>
    <w:rsid w:val="009A1A53"/>
    <w:rsid w:val="009A21DC"/>
    <w:rsid w:val="009A2EEE"/>
    <w:rsid w:val="009A30F8"/>
    <w:rsid w:val="009A3CB8"/>
    <w:rsid w:val="009A405D"/>
    <w:rsid w:val="009A53B8"/>
    <w:rsid w:val="009A6BC1"/>
    <w:rsid w:val="009A6C51"/>
    <w:rsid w:val="009A6CF3"/>
    <w:rsid w:val="009A70FF"/>
    <w:rsid w:val="009A76AE"/>
    <w:rsid w:val="009A7B8C"/>
    <w:rsid w:val="009B1026"/>
    <w:rsid w:val="009B1726"/>
    <w:rsid w:val="009B1D11"/>
    <w:rsid w:val="009B2855"/>
    <w:rsid w:val="009B517F"/>
    <w:rsid w:val="009B5460"/>
    <w:rsid w:val="009B5654"/>
    <w:rsid w:val="009B5CB7"/>
    <w:rsid w:val="009B7564"/>
    <w:rsid w:val="009B75C2"/>
    <w:rsid w:val="009B7E87"/>
    <w:rsid w:val="009C2E86"/>
    <w:rsid w:val="009C3296"/>
    <w:rsid w:val="009C36C3"/>
    <w:rsid w:val="009C4C2A"/>
    <w:rsid w:val="009C74AC"/>
    <w:rsid w:val="009D077A"/>
    <w:rsid w:val="009D0D70"/>
    <w:rsid w:val="009D0F0C"/>
    <w:rsid w:val="009D15CA"/>
    <w:rsid w:val="009D1E14"/>
    <w:rsid w:val="009D20A9"/>
    <w:rsid w:val="009D23F5"/>
    <w:rsid w:val="009D244F"/>
    <w:rsid w:val="009D249B"/>
    <w:rsid w:val="009D3027"/>
    <w:rsid w:val="009D51C0"/>
    <w:rsid w:val="009D59A5"/>
    <w:rsid w:val="009D67C0"/>
    <w:rsid w:val="009D6E6B"/>
    <w:rsid w:val="009E01D5"/>
    <w:rsid w:val="009E0DB6"/>
    <w:rsid w:val="009E336A"/>
    <w:rsid w:val="009E34C0"/>
    <w:rsid w:val="009E4212"/>
    <w:rsid w:val="009E54F3"/>
    <w:rsid w:val="009E7957"/>
    <w:rsid w:val="009E7D18"/>
    <w:rsid w:val="009F032E"/>
    <w:rsid w:val="009F04F4"/>
    <w:rsid w:val="009F060A"/>
    <w:rsid w:val="009F3A23"/>
    <w:rsid w:val="009F3AB1"/>
    <w:rsid w:val="009F3E46"/>
    <w:rsid w:val="009F506F"/>
    <w:rsid w:val="009F5922"/>
    <w:rsid w:val="009F6484"/>
    <w:rsid w:val="009F6B5F"/>
    <w:rsid w:val="009F71E9"/>
    <w:rsid w:val="00A00CAD"/>
    <w:rsid w:val="00A01581"/>
    <w:rsid w:val="00A015A7"/>
    <w:rsid w:val="00A01C9B"/>
    <w:rsid w:val="00A01E5E"/>
    <w:rsid w:val="00A02389"/>
    <w:rsid w:val="00A0257B"/>
    <w:rsid w:val="00A02E69"/>
    <w:rsid w:val="00A0376A"/>
    <w:rsid w:val="00A047FD"/>
    <w:rsid w:val="00A05A48"/>
    <w:rsid w:val="00A05CCF"/>
    <w:rsid w:val="00A06884"/>
    <w:rsid w:val="00A06D9E"/>
    <w:rsid w:val="00A073D4"/>
    <w:rsid w:val="00A07965"/>
    <w:rsid w:val="00A07EFF"/>
    <w:rsid w:val="00A11215"/>
    <w:rsid w:val="00A12242"/>
    <w:rsid w:val="00A13D2F"/>
    <w:rsid w:val="00A13D3C"/>
    <w:rsid w:val="00A13ED9"/>
    <w:rsid w:val="00A14742"/>
    <w:rsid w:val="00A17966"/>
    <w:rsid w:val="00A17A37"/>
    <w:rsid w:val="00A17F86"/>
    <w:rsid w:val="00A204B9"/>
    <w:rsid w:val="00A2158B"/>
    <w:rsid w:val="00A22A80"/>
    <w:rsid w:val="00A238C5"/>
    <w:rsid w:val="00A30084"/>
    <w:rsid w:val="00A30113"/>
    <w:rsid w:val="00A31D21"/>
    <w:rsid w:val="00A31D86"/>
    <w:rsid w:val="00A32C2B"/>
    <w:rsid w:val="00A33ECE"/>
    <w:rsid w:val="00A34B78"/>
    <w:rsid w:val="00A372A7"/>
    <w:rsid w:val="00A37461"/>
    <w:rsid w:val="00A41608"/>
    <w:rsid w:val="00A4189D"/>
    <w:rsid w:val="00A41B7D"/>
    <w:rsid w:val="00A41CCC"/>
    <w:rsid w:val="00A423DE"/>
    <w:rsid w:val="00A426B4"/>
    <w:rsid w:val="00A428A3"/>
    <w:rsid w:val="00A43C29"/>
    <w:rsid w:val="00A44010"/>
    <w:rsid w:val="00A44839"/>
    <w:rsid w:val="00A468DF"/>
    <w:rsid w:val="00A46B86"/>
    <w:rsid w:val="00A46FE5"/>
    <w:rsid w:val="00A50999"/>
    <w:rsid w:val="00A50F08"/>
    <w:rsid w:val="00A5160B"/>
    <w:rsid w:val="00A52C60"/>
    <w:rsid w:val="00A53080"/>
    <w:rsid w:val="00A53CD6"/>
    <w:rsid w:val="00A54A84"/>
    <w:rsid w:val="00A5566C"/>
    <w:rsid w:val="00A5758A"/>
    <w:rsid w:val="00A57C02"/>
    <w:rsid w:val="00A57DF6"/>
    <w:rsid w:val="00A60B1F"/>
    <w:rsid w:val="00A62C65"/>
    <w:rsid w:val="00A630B2"/>
    <w:rsid w:val="00A64645"/>
    <w:rsid w:val="00A649F7"/>
    <w:rsid w:val="00A64EE3"/>
    <w:rsid w:val="00A65C32"/>
    <w:rsid w:val="00A67F1A"/>
    <w:rsid w:val="00A7073E"/>
    <w:rsid w:val="00A70DD9"/>
    <w:rsid w:val="00A7213F"/>
    <w:rsid w:val="00A721AC"/>
    <w:rsid w:val="00A72305"/>
    <w:rsid w:val="00A730AB"/>
    <w:rsid w:val="00A73BAD"/>
    <w:rsid w:val="00A7740A"/>
    <w:rsid w:val="00A80338"/>
    <w:rsid w:val="00A81F6F"/>
    <w:rsid w:val="00A82B2B"/>
    <w:rsid w:val="00A84392"/>
    <w:rsid w:val="00A854D0"/>
    <w:rsid w:val="00A859EB"/>
    <w:rsid w:val="00A87184"/>
    <w:rsid w:val="00A9086E"/>
    <w:rsid w:val="00A91D3F"/>
    <w:rsid w:val="00A92517"/>
    <w:rsid w:val="00A92ACB"/>
    <w:rsid w:val="00A92C5E"/>
    <w:rsid w:val="00A94FB3"/>
    <w:rsid w:val="00A96CE3"/>
    <w:rsid w:val="00A96FF2"/>
    <w:rsid w:val="00A97EF3"/>
    <w:rsid w:val="00AA182D"/>
    <w:rsid w:val="00AA1FC8"/>
    <w:rsid w:val="00AA3013"/>
    <w:rsid w:val="00AA373C"/>
    <w:rsid w:val="00AA49C6"/>
    <w:rsid w:val="00AA4A23"/>
    <w:rsid w:val="00AA6020"/>
    <w:rsid w:val="00AA66A1"/>
    <w:rsid w:val="00AA7CD6"/>
    <w:rsid w:val="00AB16D5"/>
    <w:rsid w:val="00AB20B3"/>
    <w:rsid w:val="00AB2900"/>
    <w:rsid w:val="00AB6A8A"/>
    <w:rsid w:val="00AB76A3"/>
    <w:rsid w:val="00AC1AD6"/>
    <w:rsid w:val="00AC335D"/>
    <w:rsid w:val="00AC4AEC"/>
    <w:rsid w:val="00AC4E7C"/>
    <w:rsid w:val="00AC58B7"/>
    <w:rsid w:val="00AC6A45"/>
    <w:rsid w:val="00AC7470"/>
    <w:rsid w:val="00AC7802"/>
    <w:rsid w:val="00AD0D1C"/>
    <w:rsid w:val="00AD1861"/>
    <w:rsid w:val="00AD1982"/>
    <w:rsid w:val="00AD2BB6"/>
    <w:rsid w:val="00AD31EC"/>
    <w:rsid w:val="00AD3659"/>
    <w:rsid w:val="00AD54F4"/>
    <w:rsid w:val="00AD62AB"/>
    <w:rsid w:val="00AD67E7"/>
    <w:rsid w:val="00AD69DC"/>
    <w:rsid w:val="00AD73A1"/>
    <w:rsid w:val="00AE029D"/>
    <w:rsid w:val="00AE196E"/>
    <w:rsid w:val="00AE3513"/>
    <w:rsid w:val="00AE3A48"/>
    <w:rsid w:val="00AE6103"/>
    <w:rsid w:val="00AE77A9"/>
    <w:rsid w:val="00AF0E78"/>
    <w:rsid w:val="00AF29EE"/>
    <w:rsid w:val="00AF3319"/>
    <w:rsid w:val="00AF4FD2"/>
    <w:rsid w:val="00AF54CE"/>
    <w:rsid w:val="00AF6104"/>
    <w:rsid w:val="00AF6CEF"/>
    <w:rsid w:val="00AF6F6C"/>
    <w:rsid w:val="00B009B9"/>
    <w:rsid w:val="00B021BE"/>
    <w:rsid w:val="00B0314C"/>
    <w:rsid w:val="00B040CF"/>
    <w:rsid w:val="00B04413"/>
    <w:rsid w:val="00B045DC"/>
    <w:rsid w:val="00B04913"/>
    <w:rsid w:val="00B07E47"/>
    <w:rsid w:val="00B07F43"/>
    <w:rsid w:val="00B1210A"/>
    <w:rsid w:val="00B12207"/>
    <w:rsid w:val="00B13980"/>
    <w:rsid w:val="00B14352"/>
    <w:rsid w:val="00B1489A"/>
    <w:rsid w:val="00B14AB2"/>
    <w:rsid w:val="00B15694"/>
    <w:rsid w:val="00B159BA"/>
    <w:rsid w:val="00B163BB"/>
    <w:rsid w:val="00B171AD"/>
    <w:rsid w:val="00B17B86"/>
    <w:rsid w:val="00B20B30"/>
    <w:rsid w:val="00B20EB1"/>
    <w:rsid w:val="00B21263"/>
    <w:rsid w:val="00B21935"/>
    <w:rsid w:val="00B230E8"/>
    <w:rsid w:val="00B23248"/>
    <w:rsid w:val="00B236E2"/>
    <w:rsid w:val="00B24027"/>
    <w:rsid w:val="00B25752"/>
    <w:rsid w:val="00B26C93"/>
    <w:rsid w:val="00B301DD"/>
    <w:rsid w:val="00B30616"/>
    <w:rsid w:val="00B30A9B"/>
    <w:rsid w:val="00B31F0A"/>
    <w:rsid w:val="00B32247"/>
    <w:rsid w:val="00B3266E"/>
    <w:rsid w:val="00B331A3"/>
    <w:rsid w:val="00B35523"/>
    <w:rsid w:val="00B366E7"/>
    <w:rsid w:val="00B3733D"/>
    <w:rsid w:val="00B37C16"/>
    <w:rsid w:val="00B37EDB"/>
    <w:rsid w:val="00B40B84"/>
    <w:rsid w:val="00B40FC5"/>
    <w:rsid w:val="00B41B1C"/>
    <w:rsid w:val="00B42D2D"/>
    <w:rsid w:val="00B44DFB"/>
    <w:rsid w:val="00B45762"/>
    <w:rsid w:val="00B457E4"/>
    <w:rsid w:val="00B479AC"/>
    <w:rsid w:val="00B5063A"/>
    <w:rsid w:val="00B50836"/>
    <w:rsid w:val="00B50923"/>
    <w:rsid w:val="00B50E73"/>
    <w:rsid w:val="00B50F2C"/>
    <w:rsid w:val="00B513AA"/>
    <w:rsid w:val="00B516CB"/>
    <w:rsid w:val="00B5514D"/>
    <w:rsid w:val="00B559CA"/>
    <w:rsid w:val="00B573A5"/>
    <w:rsid w:val="00B57680"/>
    <w:rsid w:val="00B60D8F"/>
    <w:rsid w:val="00B6157E"/>
    <w:rsid w:val="00B61972"/>
    <w:rsid w:val="00B6249A"/>
    <w:rsid w:val="00B62572"/>
    <w:rsid w:val="00B63E2E"/>
    <w:rsid w:val="00B6428F"/>
    <w:rsid w:val="00B65602"/>
    <w:rsid w:val="00B65AFB"/>
    <w:rsid w:val="00B65BDD"/>
    <w:rsid w:val="00B66EB9"/>
    <w:rsid w:val="00B6748D"/>
    <w:rsid w:val="00B67A33"/>
    <w:rsid w:val="00B7119A"/>
    <w:rsid w:val="00B71B54"/>
    <w:rsid w:val="00B721F5"/>
    <w:rsid w:val="00B722F3"/>
    <w:rsid w:val="00B72E5B"/>
    <w:rsid w:val="00B745E9"/>
    <w:rsid w:val="00B74B05"/>
    <w:rsid w:val="00B75308"/>
    <w:rsid w:val="00B75515"/>
    <w:rsid w:val="00B769E4"/>
    <w:rsid w:val="00B80EDC"/>
    <w:rsid w:val="00B82A98"/>
    <w:rsid w:val="00B83A7D"/>
    <w:rsid w:val="00B84015"/>
    <w:rsid w:val="00B90299"/>
    <w:rsid w:val="00B905DD"/>
    <w:rsid w:val="00B90965"/>
    <w:rsid w:val="00B90B81"/>
    <w:rsid w:val="00B9122C"/>
    <w:rsid w:val="00B93A77"/>
    <w:rsid w:val="00B96D80"/>
    <w:rsid w:val="00BA034A"/>
    <w:rsid w:val="00BA4561"/>
    <w:rsid w:val="00BA4F2C"/>
    <w:rsid w:val="00BA5589"/>
    <w:rsid w:val="00BA588E"/>
    <w:rsid w:val="00BA6A3D"/>
    <w:rsid w:val="00BA7793"/>
    <w:rsid w:val="00BB0025"/>
    <w:rsid w:val="00BB0392"/>
    <w:rsid w:val="00BB06B7"/>
    <w:rsid w:val="00BB2195"/>
    <w:rsid w:val="00BB2FE4"/>
    <w:rsid w:val="00BB4ACA"/>
    <w:rsid w:val="00BB5C84"/>
    <w:rsid w:val="00BB5E0D"/>
    <w:rsid w:val="00BB6C89"/>
    <w:rsid w:val="00BB7056"/>
    <w:rsid w:val="00BB769C"/>
    <w:rsid w:val="00BC1DC2"/>
    <w:rsid w:val="00BC240D"/>
    <w:rsid w:val="00BC27C5"/>
    <w:rsid w:val="00BC6671"/>
    <w:rsid w:val="00BD1247"/>
    <w:rsid w:val="00BD5468"/>
    <w:rsid w:val="00BD5F3B"/>
    <w:rsid w:val="00BD7FBD"/>
    <w:rsid w:val="00BE032A"/>
    <w:rsid w:val="00BE12B0"/>
    <w:rsid w:val="00BE20B8"/>
    <w:rsid w:val="00BE245B"/>
    <w:rsid w:val="00BE3294"/>
    <w:rsid w:val="00BE3FF3"/>
    <w:rsid w:val="00BE4109"/>
    <w:rsid w:val="00BE46B2"/>
    <w:rsid w:val="00BE5629"/>
    <w:rsid w:val="00BE5E89"/>
    <w:rsid w:val="00BE6A85"/>
    <w:rsid w:val="00BE7BE9"/>
    <w:rsid w:val="00BE7DD6"/>
    <w:rsid w:val="00BF01A0"/>
    <w:rsid w:val="00BF02A9"/>
    <w:rsid w:val="00BF06FF"/>
    <w:rsid w:val="00BF1809"/>
    <w:rsid w:val="00BF2E24"/>
    <w:rsid w:val="00BF379F"/>
    <w:rsid w:val="00BF5D16"/>
    <w:rsid w:val="00BF5E35"/>
    <w:rsid w:val="00BF61DC"/>
    <w:rsid w:val="00BF7F91"/>
    <w:rsid w:val="00C026B4"/>
    <w:rsid w:val="00C026ED"/>
    <w:rsid w:val="00C02824"/>
    <w:rsid w:val="00C0327D"/>
    <w:rsid w:val="00C03BA1"/>
    <w:rsid w:val="00C05464"/>
    <w:rsid w:val="00C0552E"/>
    <w:rsid w:val="00C06342"/>
    <w:rsid w:val="00C0694C"/>
    <w:rsid w:val="00C0784A"/>
    <w:rsid w:val="00C10182"/>
    <w:rsid w:val="00C10E14"/>
    <w:rsid w:val="00C10F65"/>
    <w:rsid w:val="00C12A3A"/>
    <w:rsid w:val="00C13A47"/>
    <w:rsid w:val="00C14275"/>
    <w:rsid w:val="00C14337"/>
    <w:rsid w:val="00C143D2"/>
    <w:rsid w:val="00C14BB1"/>
    <w:rsid w:val="00C1556C"/>
    <w:rsid w:val="00C1660C"/>
    <w:rsid w:val="00C16F02"/>
    <w:rsid w:val="00C17AF9"/>
    <w:rsid w:val="00C17F9B"/>
    <w:rsid w:val="00C20BDE"/>
    <w:rsid w:val="00C21659"/>
    <w:rsid w:val="00C21AB9"/>
    <w:rsid w:val="00C2226D"/>
    <w:rsid w:val="00C22B8C"/>
    <w:rsid w:val="00C22EA3"/>
    <w:rsid w:val="00C23C2B"/>
    <w:rsid w:val="00C244CB"/>
    <w:rsid w:val="00C249E7"/>
    <w:rsid w:val="00C2549D"/>
    <w:rsid w:val="00C26627"/>
    <w:rsid w:val="00C26D31"/>
    <w:rsid w:val="00C27D1D"/>
    <w:rsid w:val="00C3029C"/>
    <w:rsid w:val="00C317E0"/>
    <w:rsid w:val="00C3191D"/>
    <w:rsid w:val="00C31CA2"/>
    <w:rsid w:val="00C36162"/>
    <w:rsid w:val="00C36A3A"/>
    <w:rsid w:val="00C36F8E"/>
    <w:rsid w:val="00C4091A"/>
    <w:rsid w:val="00C42721"/>
    <w:rsid w:val="00C448A8"/>
    <w:rsid w:val="00C45754"/>
    <w:rsid w:val="00C5012A"/>
    <w:rsid w:val="00C5104D"/>
    <w:rsid w:val="00C51804"/>
    <w:rsid w:val="00C5296B"/>
    <w:rsid w:val="00C52FEC"/>
    <w:rsid w:val="00C53BF4"/>
    <w:rsid w:val="00C53FA2"/>
    <w:rsid w:val="00C56F2D"/>
    <w:rsid w:val="00C57D33"/>
    <w:rsid w:val="00C611F4"/>
    <w:rsid w:val="00C62E03"/>
    <w:rsid w:val="00C62F79"/>
    <w:rsid w:val="00C6411E"/>
    <w:rsid w:val="00C666A7"/>
    <w:rsid w:val="00C66DE3"/>
    <w:rsid w:val="00C66FC4"/>
    <w:rsid w:val="00C672D4"/>
    <w:rsid w:val="00C674C6"/>
    <w:rsid w:val="00C674F3"/>
    <w:rsid w:val="00C676AE"/>
    <w:rsid w:val="00C70059"/>
    <w:rsid w:val="00C72D27"/>
    <w:rsid w:val="00C74AC5"/>
    <w:rsid w:val="00C74FDF"/>
    <w:rsid w:val="00C750B4"/>
    <w:rsid w:val="00C751A9"/>
    <w:rsid w:val="00C75624"/>
    <w:rsid w:val="00C7644F"/>
    <w:rsid w:val="00C767AF"/>
    <w:rsid w:val="00C771EC"/>
    <w:rsid w:val="00C778A6"/>
    <w:rsid w:val="00C8041F"/>
    <w:rsid w:val="00C805A9"/>
    <w:rsid w:val="00C80BAD"/>
    <w:rsid w:val="00C82C9D"/>
    <w:rsid w:val="00C82D7D"/>
    <w:rsid w:val="00C83AD2"/>
    <w:rsid w:val="00C84E83"/>
    <w:rsid w:val="00C85017"/>
    <w:rsid w:val="00C8501A"/>
    <w:rsid w:val="00C85BB3"/>
    <w:rsid w:val="00C85BB5"/>
    <w:rsid w:val="00C86496"/>
    <w:rsid w:val="00C86FF5"/>
    <w:rsid w:val="00C871FE"/>
    <w:rsid w:val="00C9090D"/>
    <w:rsid w:val="00C91955"/>
    <w:rsid w:val="00C94526"/>
    <w:rsid w:val="00C961EC"/>
    <w:rsid w:val="00C96567"/>
    <w:rsid w:val="00C966E7"/>
    <w:rsid w:val="00C9776A"/>
    <w:rsid w:val="00C97E0E"/>
    <w:rsid w:val="00CA024A"/>
    <w:rsid w:val="00CA02AC"/>
    <w:rsid w:val="00CA0F8F"/>
    <w:rsid w:val="00CA2413"/>
    <w:rsid w:val="00CA658D"/>
    <w:rsid w:val="00CA6CAB"/>
    <w:rsid w:val="00CA7865"/>
    <w:rsid w:val="00CB145D"/>
    <w:rsid w:val="00CB1961"/>
    <w:rsid w:val="00CB453D"/>
    <w:rsid w:val="00CB4980"/>
    <w:rsid w:val="00CB4BF4"/>
    <w:rsid w:val="00CB5E9D"/>
    <w:rsid w:val="00CB67C4"/>
    <w:rsid w:val="00CC123F"/>
    <w:rsid w:val="00CC177D"/>
    <w:rsid w:val="00CC1B6A"/>
    <w:rsid w:val="00CC22F9"/>
    <w:rsid w:val="00CC4A94"/>
    <w:rsid w:val="00CC5931"/>
    <w:rsid w:val="00CC6813"/>
    <w:rsid w:val="00CC71D8"/>
    <w:rsid w:val="00CC7234"/>
    <w:rsid w:val="00CC73E5"/>
    <w:rsid w:val="00CD2A46"/>
    <w:rsid w:val="00CD4E03"/>
    <w:rsid w:val="00CD5DAB"/>
    <w:rsid w:val="00CD5E9D"/>
    <w:rsid w:val="00CE4CA0"/>
    <w:rsid w:val="00CE4CF3"/>
    <w:rsid w:val="00CE542D"/>
    <w:rsid w:val="00CE6AC7"/>
    <w:rsid w:val="00CE71E6"/>
    <w:rsid w:val="00CE7FF6"/>
    <w:rsid w:val="00CF00BC"/>
    <w:rsid w:val="00CF2BB8"/>
    <w:rsid w:val="00CF4915"/>
    <w:rsid w:val="00CF4A23"/>
    <w:rsid w:val="00CF4DC1"/>
    <w:rsid w:val="00CF5462"/>
    <w:rsid w:val="00CF5818"/>
    <w:rsid w:val="00D00D13"/>
    <w:rsid w:val="00D00F1E"/>
    <w:rsid w:val="00D03967"/>
    <w:rsid w:val="00D047B5"/>
    <w:rsid w:val="00D06133"/>
    <w:rsid w:val="00D1088F"/>
    <w:rsid w:val="00D10C5E"/>
    <w:rsid w:val="00D10D19"/>
    <w:rsid w:val="00D10E52"/>
    <w:rsid w:val="00D11667"/>
    <w:rsid w:val="00D1380F"/>
    <w:rsid w:val="00D15327"/>
    <w:rsid w:val="00D15821"/>
    <w:rsid w:val="00D15DF5"/>
    <w:rsid w:val="00D15ECA"/>
    <w:rsid w:val="00D176ED"/>
    <w:rsid w:val="00D200B7"/>
    <w:rsid w:val="00D2144F"/>
    <w:rsid w:val="00D239AA"/>
    <w:rsid w:val="00D2451E"/>
    <w:rsid w:val="00D248DA"/>
    <w:rsid w:val="00D24D00"/>
    <w:rsid w:val="00D25033"/>
    <w:rsid w:val="00D2558E"/>
    <w:rsid w:val="00D30578"/>
    <w:rsid w:val="00D3137C"/>
    <w:rsid w:val="00D31860"/>
    <w:rsid w:val="00D340F5"/>
    <w:rsid w:val="00D34ABA"/>
    <w:rsid w:val="00D358A3"/>
    <w:rsid w:val="00D364C6"/>
    <w:rsid w:val="00D3692E"/>
    <w:rsid w:val="00D3789E"/>
    <w:rsid w:val="00D40059"/>
    <w:rsid w:val="00D4009C"/>
    <w:rsid w:val="00D40354"/>
    <w:rsid w:val="00D407B9"/>
    <w:rsid w:val="00D43004"/>
    <w:rsid w:val="00D440D3"/>
    <w:rsid w:val="00D45A95"/>
    <w:rsid w:val="00D469AD"/>
    <w:rsid w:val="00D47419"/>
    <w:rsid w:val="00D47AEB"/>
    <w:rsid w:val="00D47D45"/>
    <w:rsid w:val="00D53380"/>
    <w:rsid w:val="00D539A7"/>
    <w:rsid w:val="00D55E8A"/>
    <w:rsid w:val="00D60269"/>
    <w:rsid w:val="00D609FF"/>
    <w:rsid w:val="00D61B08"/>
    <w:rsid w:val="00D63D05"/>
    <w:rsid w:val="00D64246"/>
    <w:rsid w:val="00D64921"/>
    <w:rsid w:val="00D65A13"/>
    <w:rsid w:val="00D65D0B"/>
    <w:rsid w:val="00D675D5"/>
    <w:rsid w:val="00D716B3"/>
    <w:rsid w:val="00D71806"/>
    <w:rsid w:val="00D71D69"/>
    <w:rsid w:val="00D7239B"/>
    <w:rsid w:val="00D7270C"/>
    <w:rsid w:val="00D741D7"/>
    <w:rsid w:val="00D75246"/>
    <w:rsid w:val="00D7543C"/>
    <w:rsid w:val="00D7572F"/>
    <w:rsid w:val="00D763DF"/>
    <w:rsid w:val="00D76BEF"/>
    <w:rsid w:val="00D76F5A"/>
    <w:rsid w:val="00D77D90"/>
    <w:rsid w:val="00D815C9"/>
    <w:rsid w:val="00D82E0A"/>
    <w:rsid w:val="00D82F73"/>
    <w:rsid w:val="00D849CD"/>
    <w:rsid w:val="00D8585B"/>
    <w:rsid w:val="00D85C9D"/>
    <w:rsid w:val="00D90CE4"/>
    <w:rsid w:val="00D90EA4"/>
    <w:rsid w:val="00D91182"/>
    <w:rsid w:val="00D9161F"/>
    <w:rsid w:val="00D918ED"/>
    <w:rsid w:val="00D9293A"/>
    <w:rsid w:val="00D92F6F"/>
    <w:rsid w:val="00D9325B"/>
    <w:rsid w:val="00D93567"/>
    <w:rsid w:val="00D962D7"/>
    <w:rsid w:val="00D96A9D"/>
    <w:rsid w:val="00D9731F"/>
    <w:rsid w:val="00D97E88"/>
    <w:rsid w:val="00DA0224"/>
    <w:rsid w:val="00DA0BBF"/>
    <w:rsid w:val="00DA11AA"/>
    <w:rsid w:val="00DA2C2E"/>
    <w:rsid w:val="00DA3DBB"/>
    <w:rsid w:val="00DA4A99"/>
    <w:rsid w:val="00DA5925"/>
    <w:rsid w:val="00DA622D"/>
    <w:rsid w:val="00DA7CAC"/>
    <w:rsid w:val="00DB066D"/>
    <w:rsid w:val="00DB1E7D"/>
    <w:rsid w:val="00DB2016"/>
    <w:rsid w:val="00DB57DE"/>
    <w:rsid w:val="00DB6598"/>
    <w:rsid w:val="00DC04E4"/>
    <w:rsid w:val="00DC0B17"/>
    <w:rsid w:val="00DC12DD"/>
    <w:rsid w:val="00DC32D8"/>
    <w:rsid w:val="00DC330D"/>
    <w:rsid w:val="00DC3606"/>
    <w:rsid w:val="00DC5DB6"/>
    <w:rsid w:val="00DC63AA"/>
    <w:rsid w:val="00DD0C34"/>
    <w:rsid w:val="00DD3589"/>
    <w:rsid w:val="00DD6340"/>
    <w:rsid w:val="00DD776A"/>
    <w:rsid w:val="00DE02BF"/>
    <w:rsid w:val="00DE11D0"/>
    <w:rsid w:val="00DE166D"/>
    <w:rsid w:val="00DE16FD"/>
    <w:rsid w:val="00DE18BC"/>
    <w:rsid w:val="00DE1F43"/>
    <w:rsid w:val="00DE2519"/>
    <w:rsid w:val="00DE2AE6"/>
    <w:rsid w:val="00DE31BC"/>
    <w:rsid w:val="00DE32B5"/>
    <w:rsid w:val="00DE3812"/>
    <w:rsid w:val="00DE634D"/>
    <w:rsid w:val="00DE690E"/>
    <w:rsid w:val="00DF05D2"/>
    <w:rsid w:val="00DF1E55"/>
    <w:rsid w:val="00DF1FC6"/>
    <w:rsid w:val="00DF2B1C"/>
    <w:rsid w:val="00DF52D3"/>
    <w:rsid w:val="00DF60C4"/>
    <w:rsid w:val="00E00C36"/>
    <w:rsid w:val="00E02473"/>
    <w:rsid w:val="00E03D71"/>
    <w:rsid w:val="00E047CD"/>
    <w:rsid w:val="00E048C8"/>
    <w:rsid w:val="00E05B2F"/>
    <w:rsid w:val="00E061B6"/>
    <w:rsid w:val="00E06CEE"/>
    <w:rsid w:val="00E10712"/>
    <w:rsid w:val="00E11995"/>
    <w:rsid w:val="00E11FC9"/>
    <w:rsid w:val="00E12579"/>
    <w:rsid w:val="00E134A7"/>
    <w:rsid w:val="00E136F7"/>
    <w:rsid w:val="00E13E74"/>
    <w:rsid w:val="00E154EF"/>
    <w:rsid w:val="00E15871"/>
    <w:rsid w:val="00E17964"/>
    <w:rsid w:val="00E17B1B"/>
    <w:rsid w:val="00E2007C"/>
    <w:rsid w:val="00E200A0"/>
    <w:rsid w:val="00E208AF"/>
    <w:rsid w:val="00E22435"/>
    <w:rsid w:val="00E224B3"/>
    <w:rsid w:val="00E228B2"/>
    <w:rsid w:val="00E22A04"/>
    <w:rsid w:val="00E24AF0"/>
    <w:rsid w:val="00E2518E"/>
    <w:rsid w:val="00E25443"/>
    <w:rsid w:val="00E25C1D"/>
    <w:rsid w:val="00E27226"/>
    <w:rsid w:val="00E27CA3"/>
    <w:rsid w:val="00E27E23"/>
    <w:rsid w:val="00E3000A"/>
    <w:rsid w:val="00E3012A"/>
    <w:rsid w:val="00E30138"/>
    <w:rsid w:val="00E3064C"/>
    <w:rsid w:val="00E315B1"/>
    <w:rsid w:val="00E31914"/>
    <w:rsid w:val="00E31EC4"/>
    <w:rsid w:val="00E326F3"/>
    <w:rsid w:val="00E33579"/>
    <w:rsid w:val="00E33DFD"/>
    <w:rsid w:val="00E34959"/>
    <w:rsid w:val="00E3594B"/>
    <w:rsid w:val="00E35E74"/>
    <w:rsid w:val="00E3680E"/>
    <w:rsid w:val="00E36F0F"/>
    <w:rsid w:val="00E40252"/>
    <w:rsid w:val="00E4094C"/>
    <w:rsid w:val="00E40A1B"/>
    <w:rsid w:val="00E40B6F"/>
    <w:rsid w:val="00E44212"/>
    <w:rsid w:val="00E44A48"/>
    <w:rsid w:val="00E44D04"/>
    <w:rsid w:val="00E450B9"/>
    <w:rsid w:val="00E45DFE"/>
    <w:rsid w:val="00E45F91"/>
    <w:rsid w:val="00E46536"/>
    <w:rsid w:val="00E474C7"/>
    <w:rsid w:val="00E50762"/>
    <w:rsid w:val="00E514B4"/>
    <w:rsid w:val="00E55423"/>
    <w:rsid w:val="00E56856"/>
    <w:rsid w:val="00E57E59"/>
    <w:rsid w:val="00E60F83"/>
    <w:rsid w:val="00E66D12"/>
    <w:rsid w:val="00E70289"/>
    <w:rsid w:val="00E70DA4"/>
    <w:rsid w:val="00E71C1C"/>
    <w:rsid w:val="00E72EDF"/>
    <w:rsid w:val="00E73350"/>
    <w:rsid w:val="00E7353D"/>
    <w:rsid w:val="00E73C1F"/>
    <w:rsid w:val="00E744E0"/>
    <w:rsid w:val="00E74E7B"/>
    <w:rsid w:val="00E7526E"/>
    <w:rsid w:val="00E779B9"/>
    <w:rsid w:val="00E77CDD"/>
    <w:rsid w:val="00E80225"/>
    <w:rsid w:val="00E803B2"/>
    <w:rsid w:val="00E8088C"/>
    <w:rsid w:val="00E80C8E"/>
    <w:rsid w:val="00E8151B"/>
    <w:rsid w:val="00E8303C"/>
    <w:rsid w:val="00E84A4F"/>
    <w:rsid w:val="00E8532F"/>
    <w:rsid w:val="00E91525"/>
    <w:rsid w:val="00E917F9"/>
    <w:rsid w:val="00E9286F"/>
    <w:rsid w:val="00E94636"/>
    <w:rsid w:val="00E94B63"/>
    <w:rsid w:val="00E97382"/>
    <w:rsid w:val="00E97A96"/>
    <w:rsid w:val="00EA08FF"/>
    <w:rsid w:val="00EA133E"/>
    <w:rsid w:val="00EA2315"/>
    <w:rsid w:val="00EA33FD"/>
    <w:rsid w:val="00EA3452"/>
    <w:rsid w:val="00EA4DA0"/>
    <w:rsid w:val="00EA6B21"/>
    <w:rsid w:val="00EA707B"/>
    <w:rsid w:val="00EB004A"/>
    <w:rsid w:val="00EB219A"/>
    <w:rsid w:val="00EB2DE0"/>
    <w:rsid w:val="00EB383B"/>
    <w:rsid w:val="00EB3B8B"/>
    <w:rsid w:val="00EB3F78"/>
    <w:rsid w:val="00EB4B16"/>
    <w:rsid w:val="00EB5EC7"/>
    <w:rsid w:val="00EB7830"/>
    <w:rsid w:val="00EC131C"/>
    <w:rsid w:val="00EC1A43"/>
    <w:rsid w:val="00EC3490"/>
    <w:rsid w:val="00EC51B0"/>
    <w:rsid w:val="00EC5561"/>
    <w:rsid w:val="00ED0455"/>
    <w:rsid w:val="00ED06BE"/>
    <w:rsid w:val="00ED168C"/>
    <w:rsid w:val="00ED2657"/>
    <w:rsid w:val="00ED5725"/>
    <w:rsid w:val="00ED58AF"/>
    <w:rsid w:val="00ED6047"/>
    <w:rsid w:val="00ED7149"/>
    <w:rsid w:val="00EE017A"/>
    <w:rsid w:val="00EE04C6"/>
    <w:rsid w:val="00EE2C4A"/>
    <w:rsid w:val="00EE3B33"/>
    <w:rsid w:val="00EE4226"/>
    <w:rsid w:val="00EE444F"/>
    <w:rsid w:val="00EE60CC"/>
    <w:rsid w:val="00EF0024"/>
    <w:rsid w:val="00EF03B3"/>
    <w:rsid w:val="00EF2AEA"/>
    <w:rsid w:val="00EF2C26"/>
    <w:rsid w:val="00EF2CD2"/>
    <w:rsid w:val="00EF4075"/>
    <w:rsid w:val="00EF44E6"/>
    <w:rsid w:val="00EF6596"/>
    <w:rsid w:val="00EF7220"/>
    <w:rsid w:val="00EF76EC"/>
    <w:rsid w:val="00EF7877"/>
    <w:rsid w:val="00F01FBE"/>
    <w:rsid w:val="00F025AA"/>
    <w:rsid w:val="00F02FCB"/>
    <w:rsid w:val="00F0333F"/>
    <w:rsid w:val="00F03AAE"/>
    <w:rsid w:val="00F06241"/>
    <w:rsid w:val="00F0691F"/>
    <w:rsid w:val="00F07802"/>
    <w:rsid w:val="00F07E47"/>
    <w:rsid w:val="00F131DE"/>
    <w:rsid w:val="00F14258"/>
    <w:rsid w:val="00F14B6C"/>
    <w:rsid w:val="00F14BC9"/>
    <w:rsid w:val="00F1520A"/>
    <w:rsid w:val="00F15869"/>
    <w:rsid w:val="00F164D4"/>
    <w:rsid w:val="00F206CC"/>
    <w:rsid w:val="00F20DAF"/>
    <w:rsid w:val="00F22514"/>
    <w:rsid w:val="00F2333B"/>
    <w:rsid w:val="00F2344E"/>
    <w:rsid w:val="00F240A3"/>
    <w:rsid w:val="00F2429D"/>
    <w:rsid w:val="00F24A5B"/>
    <w:rsid w:val="00F2645F"/>
    <w:rsid w:val="00F2706E"/>
    <w:rsid w:val="00F27F09"/>
    <w:rsid w:val="00F3073F"/>
    <w:rsid w:val="00F328F4"/>
    <w:rsid w:val="00F35896"/>
    <w:rsid w:val="00F35ECC"/>
    <w:rsid w:val="00F362D2"/>
    <w:rsid w:val="00F36AC2"/>
    <w:rsid w:val="00F36D0B"/>
    <w:rsid w:val="00F372AF"/>
    <w:rsid w:val="00F40531"/>
    <w:rsid w:val="00F40B08"/>
    <w:rsid w:val="00F415C7"/>
    <w:rsid w:val="00F418C9"/>
    <w:rsid w:val="00F4248E"/>
    <w:rsid w:val="00F4438D"/>
    <w:rsid w:val="00F46E87"/>
    <w:rsid w:val="00F46F6A"/>
    <w:rsid w:val="00F50B61"/>
    <w:rsid w:val="00F53A81"/>
    <w:rsid w:val="00F54A62"/>
    <w:rsid w:val="00F566D3"/>
    <w:rsid w:val="00F61BFD"/>
    <w:rsid w:val="00F6280A"/>
    <w:rsid w:val="00F629D4"/>
    <w:rsid w:val="00F62ED1"/>
    <w:rsid w:val="00F634C2"/>
    <w:rsid w:val="00F645E6"/>
    <w:rsid w:val="00F65AAD"/>
    <w:rsid w:val="00F66270"/>
    <w:rsid w:val="00F66331"/>
    <w:rsid w:val="00F70B94"/>
    <w:rsid w:val="00F7134B"/>
    <w:rsid w:val="00F7161B"/>
    <w:rsid w:val="00F7193D"/>
    <w:rsid w:val="00F7296D"/>
    <w:rsid w:val="00F72A31"/>
    <w:rsid w:val="00F7391D"/>
    <w:rsid w:val="00F74508"/>
    <w:rsid w:val="00F75ED3"/>
    <w:rsid w:val="00F769C7"/>
    <w:rsid w:val="00F76B04"/>
    <w:rsid w:val="00F804C3"/>
    <w:rsid w:val="00F81962"/>
    <w:rsid w:val="00F82C1C"/>
    <w:rsid w:val="00F832E7"/>
    <w:rsid w:val="00F84222"/>
    <w:rsid w:val="00F85E61"/>
    <w:rsid w:val="00F86C9B"/>
    <w:rsid w:val="00F87385"/>
    <w:rsid w:val="00F9020D"/>
    <w:rsid w:val="00F9103E"/>
    <w:rsid w:val="00F91B0C"/>
    <w:rsid w:val="00F91D03"/>
    <w:rsid w:val="00F9255F"/>
    <w:rsid w:val="00F9347B"/>
    <w:rsid w:val="00F938DB"/>
    <w:rsid w:val="00F9425E"/>
    <w:rsid w:val="00F9520F"/>
    <w:rsid w:val="00F96A5A"/>
    <w:rsid w:val="00F96E4C"/>
    <w:rsid w:val="00F97320"/>
    <w:rsid w:val="00FA1D8F"/>
    <w:rsid w:val="00FA5046"/>
    <w:rsid w:val="00FA6964"/>
    <w:rsid w:val="00FB0115"/>
    <w:rsid w:val="00FB07DE"/>
    <w:rsid w:val="00FB2A56"/>
    <w:rsid w:val="00FB2C23"/>
    <w:rsid w:val="00FB3F52"/>
    <w:rsid w:val="00FB47A7"/>
    <w:rsid w:val="00FB4BA3"/>
    <w:rsid w:val="00FB543C"/>
    <w:rsid w:val="00FB5F3E"/>
    <w:rsid w:val="00FB63B7"/>
    <w:rsid w:val="00FB6659"/>
    <w:rsid w:val="00FB6A87"/>
    <w:rsid w:val="00FB6AC7"/>
    <w:rsid w:val="00FC0CBA"/>
    <w:rsid w:val="00FC214D"/>
    <w:rsid w:val="00FC430A"/>
    <w:rsid w:val="00FC47AF"/>
    <w:rsid w:val="00FC4D23"/>
    <w:rsid w:val="00FD1237"/>
    <w:rsid w:val="00FD3AB2"/>
    <w:rsid w:val="00FD3E5B"/>
    <w:rsid w:val="00FD487F"/>
    <w:rsid w:val="00FD5C00"/>
    <w:rsid w:val="00FE1DBC"/>
    <w:rsid w:val="00FE1F6B"/>
    <w:rsid w:val="00FE2079"/>
    <w:rsid w:val="00FE3985"/>
    <w:rsid w:val="00FE3C71"/>
    <w:rsid w:val="00FE40B7"/>
    <w:rsid w:val="00FE56D2"/>
    <w:rsid w:val="00FE6CC8"/>
    <w:rsid w:val="00FF07F3"/>
    <w:rsid w:val="00FF1963"/>
    <w:rsid w:val="00FF1EFC"/>
    <w:rsid w:val="00FF245D"/>
    <w:rsid w:val="00FF3D45"/>
    <w:rsid w:val="00FF7205"/>
    <w:rsid w:val="00FF7712"/>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4EFAF"/>
  <w15:docId w15:val="{18413135-AFEC-4ECF-88CD-7CD63BFF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8BC"/>
    <w:rPr>
      <w:sz w:val="24"/>
      <w:szCs w:val="24"/>
    </w:rPr>
  </w:style>
  <w:style w:type="paragraph" w:styleId="1">
    <w:name w:val="heading 1"/>
    <w:basedOn w:val="a"/>
    <w:next w:val="a"/>
    <w:qFormat/>
    <w:rsid w:val="00AE3A48"/>
    <w:pPr>
      <w:keepNext/>
      <w:autoSpaceDE w:val="0"/>
      <w:autoSpaceDN w:val="0"/>
      <w:adjustRightInd w:val="0"/>
      <w:jc w:val="both"/>
      <w:outlineLvl w:val="0"/>
    </w:pPr>
    <w:rPr>
      <w:rFonts w:ascii="Virtec Times New Roman Uz" w:hAnsi="Virtec Times New Roman Uz"/>
      <w:b/>
      <w:bCs/>
      <w:sz w:val="20"/>
      <w:szCs w:val="20"/>
    </w:rPr>
  </w:style>
  <w:style w:type="paragraph" w:styleId="2">
    <w:name w:val="heading 2"/>
    <w:basedOn w:val="a"/>
    <w:next w:val="a"/>
    <w:qFormat/>
    <w:rsid w:val="00AE3A48"/>
    <w:pPr>
      <w:keepNext/>
      <w:framePr w:hSpace="180" w:wrap="around" w:vAnchor="text" w:hAnchor="margin" w:y="154"/>
      <w:jc w:val="both"/>
      <w:outlineLvl w:val="1"/>
    </w:pPr>
    <w:rPr>
      <w:rFonts w:ascii="Tahoma" w:hAnsi="Tahoma" w:cs="Tahom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E3A48"/>
    <w:pPr>
      <w:autoSpaceDE w:val="0"/>
      <w:autoSpaceDN w:val="0"/>
      <w:adjustRightInd w:val="0"/>
      <w:jc w:val="both"/>
    </w:pPr>
    <w:rPr>
      <w:rFonts w:ascii="Virtec Times New Roman Uz" w:hAnsi="Virtec Times New Roman Uz"/>
      <w:sz w:val="20"/>
      <w:szCs w:val="20"/>
    </w:rPr>
  </w:style>
  <w:style w:type="paragraph" w:styleId="a4">
    <w:name w:val="Title"/>
    <w:basedOn w:val="a"/>
    <w:qFormat/>
    <w:rsid w:val="00AE3A48"/>
    <w:pPr>
      <w:jc w:val="center"/>
    </w:pPr>
    <w:rPr>
      <w:sz w:val="28"/>
    </w:rPr>
  </w:style>
  <w:style w:type="paragraph" w:styleId="a5">
    <w:name w:val="Body Text Indent"/>
    <w:basedOn w:val="a"/>
    <w:rsid w:val="00AE3A48"/>
    <w:pPr>
      <w:spacing w:after="120"/>
      <w:ind w:left="283"/>
    </w:pPr>
  </w:style>
  <w:style w:type="paragraph" w:styleId="20">
    <w:name w:val="Body Text 2"/>
    <w:basedOn w:val="a"/>
    <w:rsid w:val="00AE3A48"/>
    <w:pPr>
      <w:jc w:val="both"/>
    </w:pPr>
    <w:rPr>
      <w:rFonts w:ascii="Tahoma" w:hAnsi="Tahoma" w:cs="Tahoma"/>
      <w:sz w:val="22"/>
      <w:lang w:val="uz-Cyrl-UZ"/>
    </w:rPr>
  </w:style>
  <w:style w:type="table" w:styleId="a6">
    <w:name w:val="Table Grid"/>
    <w:basedOn w:val="a1"/>
    <w:rsid w:val="006A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
    <w:autoRedefine/>
    <w:rsid w:val="00485AAA"/>
    <w:pPr>
      <w:spacing w:after="160" w:line="240" w:lineRule="exact"/>
      <w:jc w:val="both"/>
    </w:pPr>
    <w:rPr>
      <w:rFonts w:eastAsia="SimSun"/>
      <w:sz w:val="28"/>
      <w:lang w:val="en-US" w:eastAsia="en-US"/>
    </w:rPr>
  </w:style>
  <w:style w:type="paragraph" w:styleId="a8">
    <w:name w:val="List Paragraph"/>
    <w:basedOn w:val="a"/>
    <w:uiPriority w:val="34"/>
    <w:qFormat/>
    <w:rsid w:val="00AD31EC"/>
    <w:pPr>
      <w:ind w:left="720"/>
      <w:contextualSpacing/>
    </w:pPr>
  </w:style>
  <w:style w:type="character" w:styleId="a9">
    <w:name w:val="Hyperlink"/>
    <w:basedOn w:val="a0"/>
    <w:uiPriority w:val="99"/>
    <w:unhideWhenUsed/>
    <w:rsid w:val="008615EC"/>
    <w:rPr>
      <w:color w:val="0000FF"/>
      <w:u w:val="single"/>
    </w:rPr>
  </w:style>
  <w:style w:type="character" w:styleId="aa">
    <w:name w:val="Strong"/>
    <w:basedOn w:val="a0"/>
    <w:uiPriority w:val="22"/>
    <w:qFormat/>
    <w:rsid w:val="00ED5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86896">
      <w:bodyDiv w:val="1"/>
      <w:marLeft w:val="0"/>
      <w:marRight w:val="0"/>
      <w:marTop w:val="0"/>
      <w:marBottom w:val="0"/>
      <w:divBdr>
        <w:top w:val="none" w:sz="0" w:space="0" w:color="auto"/>
        <w:left w:val="none" w:sz="0" w:space="0" w:color="auto"/>
        <w:bottom w:val="none" w:sz="0" w:space="0" w:color="auto"/>
        <w:right w:val="none" w:sz="0" w:space="0" w:color="auto"/>
      </w:divBdr>
    </w:div>
    <w:div w:id="74061556">
      <w:bodyDiv w:val="1"/>
      <w:marLeft w:val="0"/>
      <w:marRight w:val="0"/>
      <w:marTop w:val="0"/>
      <w:marBottom w:val="0"/>
      <w:divBdr>
        <w:top w:val="none" w:sz="0" w:space="0" w:color="auto"/>
        <w:left w:val="none" w:sz="0" w:space="0" w:color="auto"/>
        <w:bottom w:val="none" w:sz="0" w:space="0" w:color="auto"/>
        <w:right w:val="none" w:sz="0" w:space="0" w:color="auto"/>
      </w:divBdr>
    </w:div>
    <w:div w:id="182519015">
      <w:bodyDiv w:val="1"/>
      <w:marLeft w:val="0"/>
      <w:marRight w:val="0"/>
      <w:marTop w:val="0"/>
      <w:marBottom w:val="0"/>
      <w:divBdr>
        <w:top w:val="none" w:sz="0" w:space="0" w:color="auto"/>
        <w:left w:val="none" w:sz="0" w:space="0" w:color="auto"/>
        <w:bottom w:val="none" w:sz="0" w:space="0" w:color="auto"/>
        <w:right w:val="none" w:sz="0" w:space="0" w:color="auto"/>
      </w:divBdr>
    </w:div>
    <w:div w:id="184101275">
      <w:bodyDiv w:val="1"/>
      <w:marLeft w:val="0"/>
      <w:marRight w:val="0"/>
      <w:marTop w:val="0"/>
      <w:marBottom w:val="0"/>
      <w:divBdr>
        <w:top w:val="none" w:sz="0" w:space="0" w:color="auto"/>
        <w:left w:val="none" w:sz="0" w:space="0" w:color="auto"/>
        <w:bottom w:val="none" w:sz="0" w:space="0" w:color="auto"/>
        <w:right w:val="none" w:sz="0" w:space="0" w:color="auto"/>
      </w:divBdr>
    </w:div>
    <w:div w:id="220674152">
      <w:bodyDiv w:val="1"/>
      <w:marLeft w:val="0"/>
      <w:marRight w:val="0"/>
      <w:marTop w:val="0"/>
      <w:marBottom w:val="0"/>
      <w:divBdr>
        <w:top w:val="none" w:sz="0" w:space="0" w:color="auto"/>
        <w:left w:val="none" w:sz="0" w:space="0" w:color="auto"/>
        <w:bottom w:val="none" w:sz="0" w:space="0" w:color="auto"/>
        <w:right w:val="none" w:sz="0" w:space="0" w:color="auto"/>
      </w:divBdr>
    </w:div>
    <w:div w:id="303513530">
      <w:bodyDiv w:val="1"/>
      <w:marLeft w:val="0"/>
      <w:marRight w:val="0"/>
      <w:marTop w:val="0"/>
      <w:marBottom w:val="0"/>
      <w:divBdr>
        <w:top w:val="none" w:sz="0" w:space="0" w:color="auto"/>
        <w:left w:val="none" w:sz="0" w:space="0" w:color="auto"/>
        <w:bottom w:val="none" w:sz="0" w:space="0" w:color="auto"/>
        <w:right w:val="none" w:sz="0" w:space="0" w:color="auto"/>
      </w:divBdr>
    </w:div>
    <w:div w:id="347489397">
      <w:bodyDiv w:val="1"/>
      <w:marLeft w:val="0"/>
      <w:marRight w:val="0"/>
      <w:marTop w:val="0"/>
      <w:marBottom w:val="0"/>
      <w:divBdr>
        <w:top w:val="none" w:sz="0" w:space="0" w:color="auto"/>
        <w:left w:val="none" w:sz="0" w:space="0" w:color="auto"/>
        <w:bottom w:val="none" w:sz="0" w:space="0" w:color="auto"/>
        <w:right w:val="none" w:sz="0" w:space="0" w:color="auto"/>
      </w:divBdr>
    </w:div>
    <w:div w:id="467283681">
      <w:bodyDiv w:val="1"/>
      <w:marLeft w:val="0"/>
      <w:marRight w:val="0"/>
      <w:marTop w:val="0"/>
      <w:marBottom w:val="0"/>
      <w:divBdr>
        <w:top w:val="none" w:sz="0" w:space="0" w:color="auto"/>
        <w:left w:val="none" w:sz="0" w:space="0" w:color="auto"/>
        <w:bottom w:val="none" w:sz="0" w:space="0" w:color="auto"/>
        <w:right w:val="none" w:sz="0" w:space="0" w:color="auto"/>
      </w:divBdr>
    </w:div>
    <w:div w:id="484905976">
      <w:bodyDiv w:val="1"/>
      <w:marLeft w:val="0"/>
      <w:marRight w:val="0"/>
      <w:marTop w:val="0"/>
      <w:marBottom w:val="0"/>
      <w:divBdr>
        <w:top w:val="none" w:sz="0" w:space="0" w:color="auto"/>
        <w:left w:val="none" w:sz="0" w:space="0" w:color="auto"/>
        <w:bottom w:val="none" w:sz="0" w:space="0" w:color="auto"/>
        <w:right w:val="none" w:sz="0" w:space="0" w:color="auto"/>
      </w:divBdr>
    </w:div>
    <w:div w:id="499664589">
      <w:bodyDiv w:val="1"/>
      <w:marLeft w:val="0"/>
      <w:marRight w:val="0"/>
      <w:marTop w:val="0"/>
      <w:marBottom w:val="0"/>
      <w:divBdr>
        <w:top w:val="none" w:sz="0" w:space="0" w:color="auto"/>
        <w:left w:val="none" w:sz="0" w:space="0" w:color="auto"/>
        <w:bottom w:val="none" w:sz="0" w:space="0" w:color="auto"/>
        <w:right w:val="none" w:sz="0" w:space="0" w:color="auto"/>
      </w:divBdr>
    </w:div>
    <w:div w:id="659890486">
      <w:bodyDiv w:val="1"/>
      <w:marLeft w:val="0"/>
      <w:marRight w:val="0"/>
      <w:marTop w:val="0"/>
      <w:marBottom w:val="0"/>
      <w:divBdr>
        <w:top w:val="none" w:sz="0" w:space="0" w:color="auto"/>
        <w:left w:val="none" w:sz="0" w:space="0" w:color="auto"/>
        <w:bottom w:val="none" w:sz="0" w:space="0" w:color="auto"/>
        <w:right w:val="none" w:sz="0" w:space="0" w:color="auto"/>
      </w:divBdr>
    </w:div>
    <w:div w:id="668677802">
      <w:bodyDiv w:val="1"/>
      <w:marLeft w:val="0"/>
      <w:marRight w:val="0"/>
      <w:marTop w:val="0"/>
      <w:marBottom w:val="0"/>
      <w:divBdr>
        <w:top w:val="none" w:sz="0" w:space="0" w:color="auto"/>
        <w:left w:val="none" w:sz="0" w:space="0" w:color="auto"/>
        <w:bottom w:val="none" w:sz="0" w:space="0" w:color="auto"/>
        <w:right w:val="none" w:sz="0" w:space="0" w:color="auto"/>
      </w:divBdr>
    </w:div>
    <w:div w:id="686058535">
      <w:bodyDiv w:val="1"/>
      <w:marLeft w:val="0"/>
      <w:marRight w:val="0"/>
      <w:marTop w:val="0"/>
      <w:marBottom w:val="0"/>
      <w:divBdr>
        <w:top w:val="none" w:sz="0" w:space="0" w:color="auto"/>
        <w:left w:val="none" w:sz="0" w:space="0" w:color="auto"/>
        <w:bottom w:val="none" w:sz="0" w:space="0" w:color="auto"/>
        <w:right w:val="none" w:sz="0" w:space="0" w:color="auto"/>
      </w:divBdr>
    </w:div>
    <w:div w:id="739059557">
      <w:bodyDiv w:val="1"/>
      <w:marLeft w:val="0"/>
      <w:marRight w:val="0"/>
      <w:marTop w:val="0"/>
      <w:marBottom w:val="0"/>
      <w:divBdr>
        <w:top w:val="none" w:sz="0" w:space="0" w:color="auto"/>
        <w:left w:val="none" w:sz="0" w:space="0" w:color="auto"/>
        <w:bottom w:val="none" w:sz="0" w:space="0" w:color="auto"/>
        <w:right w:val="none" w:sz="0" w:space="0" w:color="auto"/>
      </w:divBdr>
    </w:div>
    <w:div w:id="795102127">
      <w:bodyDiv w:val="1"/>
      <w:marLeft w:val="0"/>
      <w:marRight w:val="0"/>
      <w:marTop w:val="0"/>
      <w:marBottom w:val="0"/>
      <w:divBdr>
        <w:top w:val="none" w:sz="0" w:space="0" w:color="auto"/>
        <w:left w:val="none" w:sz="0" w:space="0" w:color="auto"/>
        <w:bottom w:val="none" w:sz="0" w:space="0" w:color="auto"/>
        <w:right w:val="none" w:sz="0" w:space="0" w:color="auto"/>
      </w:divBdr>
    </w:div>
    <w:div w:id="813523048">
      <w:bodyDiv w:val="1"/>
      <w:marLeft w:val="0"/>
      <w:marRight w:val="0"/>
      <w:marTop w:val="0"/>
      <w:marBottom w:val="0"/>
      <w:divBdr>
        <w:top w:val="none" w:sz="0" w:space="0" w:color="auto"/>
        <w:left w:val="none" w:sz="0" w:space="0" w:color="auto"/>
        <w:bottom w:val="none" w:sz="0" w:space="0" w:color="auto"/>
        <w:right w:val="none" w:sz="0" w:space="0" w:color="auto"/>
      </w:divBdr>
    </w:div>
    <w:div w:id="879979494">
      <w:bodyDiv w:val="1"/>
      <w:marLeft w:val="0"/>
      <w:marRight w:val="0"/>
      <w:marTop w:val="0"/>
      <w:marBottom w:val="0"/>
      <w:divBdr>
        <w:top w:val="none" w:sz="0" w:space="0" w:color="auto"/>
        <w:left w:val="none" w:sz="0" w:space="0" w:color="auto"/>
        <w:bottom w:val="none" w:sz="0" w:space="0" w:color="auto"/>
        <w:right w:val="none" w:sz="0" w:space="0" w:color="auto"/>
      </w:divBdr>
    </w:div>
    <w:div w:id="900746666">
      <w:bodyDiv w:val="1"/>
      <w:marLeft w:val="0"/>
      <w:marRight w:val="0"/>
      <w:marTop w:val="0"/>
      <w:marBottom w:val="0"/>
      <w:divBdr>
        <w:top w:val="none" w:sz="0" w:space="0" w:color="auto"/>
        <w:left w:val="none" w:sz="0" w:space="0" w:color="auto"/>
        <w:bottom w:val="none" w:sz="0" w:space="0" w:color="auto"/>
        <w:right w:val="none" w:sz="0" w:space="0" w:color="auto"/>
      </w:divBdr>
    </w:div>
    <w:div w:id="975834810">
      <w:bodyDiv w:val="1"/>
      <w:marLeft w:val="0"/>
      <w:marRight w:val="0"/>
      <w:marTop w:val="0"/>
      <w:marBottom w:val="0"/>
      <w:divBdr>
        <w:top w:val="none" w:sz="0" w:space="0" w:color="auto"/>
        <w:left w:val="none" w:sz="0" w:space="0" w:color="auto"/>
        <w:bottom w:val="none" w:sz="0" w:space="0" w:color="auto"/>
        <w:right w:val="none" w:sz="0" w:space="0" w:color="auto"/>
      </w:divBdr>
    </w:div>
    <w:div w:id="1030305320">
      <w:bodyDiv w:val="1"/>
      <w:marLeft w:val="0"/>
      <w:marRight w:val="0"/>
      <w:marTop w:val="0"/>
      <w:marBottom w:val="0"/>
      <w:divBdr>
        <w:top w:val="none" w:sz="0" w:space="0" w:color="auto"/>
        <w:left w:val="none" w:sz="0" w:space="0" w:color="auto"/>
        <w:bottom w:val="none" w:sz="0" w:space="0" w:color="auto"/>
        <w:right w:val="none" w:sz="0" w:space="0" w:color="auto"/>
      </w:divBdr>
    </w:div>
    <w:div w:id="1039623526">
      <w:bodyDiv w:val="1"/>
      <w:marLeft w:val="0"/>
      <w:marRight w:val="0"/>
      <w:marTop w:val="0"/>
      <w:marBottom w:val="0"/>
      <w:divBdr>
        <w:top w:val="none" w:sz="0" w:space="0" w:color="auto"/>
        <w:left w:val="none" w:sz="0" w:space="0" w:color="auto"/>
        <w:bottom w:val="none" w:sz="0" w:space="0" w:color="auto"/>
        <w:right w:val="none" w:sz="0" w:space="0" w:color="auto"/>
      </w:divBdr>
    </w:div>
    <w:div w:id="1153838253">
      <w:bodyDiv w:val="1"/>
      <w:marLeft w:val="0"/>
      <w:marRight w:val="0"/>
      <w:marTop w:val="0"/>
      <w:marBottom w:val="0"/>
      <w:divBdr>
        <w:top w:val="none" w:sz="0" w:space="0" w:color="auto"/>
        <w:left w:val="none" w:sz="0" w:space="0" w:color="auto"/>
        <w:bottom w:val="none" w:sz="0" w:space="0" w:color="auto"/>
        <w:right w:val="none" w:sz="0" w:space="0" w:color="auto"/>
      </w:divBdr>
    </w:div>
    <w:div w:id="1219390789">
      <w:bodyDiv w:val="1"/>
      <w:marLeft w:val="0"/>
      <w:marRight w:val="0"/>
      <w:marTop w:val="0"/>
      <w:marBottom w:val="0"/>
      <w:divBdr>
        <w:top w:val="none" w:sz="0" w:space="0" w:color="auto"/>
        <w:left w:val="none" w:sz="0" w:space="0" w:color="auto"/>
        <w:bottom w:val="none" w:sz="0" w:space="0" w:color="auto"/>
        <w:right w:val="none" w:sz="0" w:space="0" w:color="auto"/>
      </w:divBdr>
    </w:div>
    <w:div w:id="1249847403">
      <w:bodyDiv w:val="1"/>
      <w:marLeft w:val="0"/>
      <w:marRight w:val="0"/>
      <w:marTop w:val="0"/>
      <w:marBottom w:val="0"/>
      <w:divBdr>
        <w:top w:val="none" w:sz="0" w:space="0" w:color="auto"/>
        <w:left w:val="none" w:sz="0" w:space="0" w:color="auto"/>
        <w:bottom w:val="none" w:sz="0" w:space="0" w:color="auto"/>
        <w:right w:val="none" w:sz="0" w:space="0" w:color="auto"/>
      </w:divBdr>
    </w:div>
    <w:div w:id="1273395613">
      <w:bodyDiv w:val="1"/>
      <w:marLeft w:val="0"/>
      <w:marRight w:val="0"/>
      <w:marTop w:val="0"/>
      <w:marBottom w:val="0"/>
      <w:divBdr>
        <w:top w:val="none" w:sz="0" w:space="0" w:color="auto"/>
        <w:left w:val="none" w:sz="0" w:space="0" w:color="auto"/>
        <w:bottom w:val="none" w:sz="0" w:space="0" w:color="auto"/>
        <w:right w:val="none" w:sz="0" w:space="0" w:color="auto"/>
      </w:divBdr>
    </w:div>
    <w:div w:id="1283224648">
      <w:bodyDiv w:val="1"/>
      <w:marLeft w:val="0"/>
      <w:marRight w:val="0"/>
      <w:marTop w:val="0"/>
      <w:marBottom w:val="0"/>
      <w:divBdr>
        <w:top w:val="none" w:sz="0" w:space="0" w:color="auto"/>
        <w:left w:val="none" w:sz="0" w:space="0" w:color="auto"/>
        <w:bottom w:val="none" w:sz="0" w:space="0" w:color="auto"/>
        <w:right w:val="none" w:sz="0" w:space="0" w:color="auto"/>
      </w:divBdr>
    </w:div>
    <w:div w:id="1348409536">
      <w:bodyDiv w:val="1"/>
      <w:marLeft w:val="0"/>
      <w:marRight w:val="0"/>
      <w:marTop w:val="0"/>
      <w:marBottom w:val="0"/>
      <w:divBdr>
        <w:top w:val="none" w:sz="0" w:space="0" w:color="auto"/>
        <w:left w:val="none" w:sz="0" w:space="0" w:color="auto"/>
        <w:bottom w:val="none" w:sz="0" w:space="0" w:color="auto"/>
        <w:right w:val="none" w:sz="0" w:space="0" w:color="auto"/>
      </w:divBdr>
    </w:div>
    <w:div w:id="1460031632">
      <w:bodyDiv w:val="1"/>
      <w:marLeft w:val="0"/>
      <w:marRight w:val="0"/>
      <w:marTop w:val="0"/>
      <w:marBottom w:val="0"/>
      <w:divBdr>
        <w:top w:val="none" w:sz="0" w:space="0" w:color="auto"/>
        <w:left w:val="none" w:sz="0" w:space="0" w:color="auto"/>
        <w:bottom w:val="none" w:sz="0" w:space="0" w:color="auto"/>
        <w:right w:val="none" w:sz="0" w:space="0" w:color="auto"/>
      </w:divBdr>
    </w:div>
    <w:div w:id="1537546301">
      <w:bodyDiv w:val="1"/>
      <w:marLeft w:val="0"/>
      <w:marRight w:val="0"/>
      <w:marTop w:val="0"/>
      <w:marBottom w:val="0"/>
      <w:divBdr>
        <w:top w:val="none" w:sz="0" w:space="0" w:color="auto"/>
        <w:left w:val="none" w:sz="0" w:space="0" w:color="auto"/>
        <w:bottom w:val="none" w:sz="0" w:space="0" w:color="auto"/>
        <w:right w:val="none" w:sz="0" w:space="0" w:color="auto"/>
      </w:divBdr>
    </w:div>
    <w:div w:id="1586954553">
      <w:bodyDiv w:val="1"/>
      <w:marLeft w:val="0"/>
      <w:marRight w:val="0"/>
      <w:marTop w:val="0"/>
      <w:marBottom w:val="0"/>
      <w:divBdr>
        <w:top w:val="none" w:sz="0" w:space="0" w:color="auto"/>
        <w:left w:val="none" w:sz="0" w:space="0" w:color="auto"/>
        <w:bottom w:val="none" w:sz="0" w:space="0" w:color="auto"/>
        <w:right w:val="none" w:sz="0" w:space="0" w:color="auto"/>
      </w:divBdr>
    </w:div>
    <w:div w:id="1718502498">
      <w:bodyDiv w:val="1"/>
      <w:marLeft w:val="0"/>
      <w:marRight w:val="0"/>
      <w:marTop w:val="0"/>
      <w:marBottom w:val="0"/>
      <w:divBdr>
        <w:top w:val="none" w:sz="0" w:space="0" w:color="auto"/>
        <w:left w:val="none" w:sz="0" w:space="0" w:color="auto"/>
        <w:bottom w:val="none" w:sz="0" w:space="0" w:color="auto"/>
        <w:right w:val="none" w:sz="0" w:space="0" w:color="auto"/>
      </w:divBdr>
    </w:div>
    <w:div w:id="1724214653">
      <w:bodyDiv w:val="1"/>
      <w:marLeft w:val="0"/>
      <w:marRight w:val="0"/>
      <w:marTop w:val="0"/>
      <w:marBottom w:val="0"/>
      <w:divBdr>
        <w:top w:val="none" w:sz="0" w:space="0" w:color="auto"/>
        <w:left w:val="none" w:sz="0" w:space="0" w:color="auto"/>
        <w:bottom w:val="none" w:sz="0" w:space="0" w:color="auto"/>
        <w:right w:val="none" w:sz="0" w:space="0" w:color="auto"/>
      </w:divBdr>
    </w:div>
    <w:div w:id="1745952868">
      <w:bodyDiv w:val="1"/>
      <w:marLeft w:val="0"/>
      <w:marRight w:val="0"/>
      <w:marTop w:val="0"/>
      <w:marBottom w:val="0"/>
      <w:divBdr>
        <w:top w:val="none" w:sz="0" w:space="0" w:color="auto"/>
        <w:left w:val="none" w:sz="0" w:space="0" w:color="auto"/>
        <w:bottom w:val="none" w:sz="0" w:space="0" w:color="auto"/>
        <w:right w:val="none" w:sz="0" w:space="0" w:color="auto"/>
      </w:divBdr>
    </w:div>
    <w:div w:id="1778061420">
      <w:bodyDiv w:val="1"/>
      <w:marLeft w:val="0"/>
      <w:marRight w:val="0"/>
      <w:marTop w:val="0"/>
      <w:marBottom w:val="0"/>
      <w:divBdr>
        <w:top w:val="none" w:sz="0" w:space="0" w:color="auto"/>
        <w:left w:val="none" w:sz="0" w:space="0" w:color="auto"/>
        <w:bottom w:val="none" w:sz="0" w:space="0" w:color="auto"/>
        <w:right w:val="none" w:sz="0" w:space="0" w:color="auto"/>
      </w:divBdr>
    </w:div>
    <w:div w:id="19128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CFA98-E7A0-4043-B374-B2ECDD924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1113</Words>
  <Characters>6345</Characters>
  <Application>Microsoft Office Word</Application>
  <DocSecurity>4</DocSecurity>
  <Lines>52</Lines>
  <Paragraphs>14</Paragraphs>
  <ScaleCrop>false</ScaleCrop>
  <HeadingPairs>
    <vt:vector size="2" baseType="variant">
      <vt:variant>
        <vt:lpstr>Название</vt:lpstr>
      </vt:variant>
      <vt:variant>
        <vt:i4>1</vt:i4>
      </vt:variant>
    </vt:vector>
  </HeadingPairs>
  <TitlesOfParts>
    <vt:vector size="1" baseType="lpstr">
      <vt:lpstr>ОЛДИ-СОТДИ ШАРТНОМАСИ</vt:lpstr>
    </vt:vector>
  </TitlesOfParts>
  <Company>home</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ОЛДИ-СОТДИ ШАРТНОМАСИ</dc:title>
  <dc:subject/>
  <dc:creator>sabohat</dc:creator>
  <cp:keywords/>
  <dc:description/>
  <cp:lastModifiedBy>user</cp:lastModifiedBy>
  <cp:revision>3</cp:revision>
  <cp:lastPrinted>2022-04-11T11:51:00Z</cp:lastPrinted>
  <dcterms:created xsi:type="dcterms:W3CDTF">2022-12-09T06:45:00Z</dcterms:created>
  <dcterms:modified xsi:type="dcterms:W3CDTF">2022-12-09T06:50:00Z</dcterms:modified>
</cp:coreProperties>
</file>