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042F84">
        <w:rPr>
          <w:rFonts w:ascii="Times New Roman" w:hAnsi="Times New Roman" w:cs="Times New Roman"/>
          <w:b/>
          <w:sz w:val="20"/>
          <w:szCs w:val="20"/>
        </w:rPr>
        <w:t>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042F84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042F84">
              <w:rPr>
                <w:rFonts w:ascii="Times New Roman" w:hAnsi="Times New Roman" w:cs="Times New Roman"/>
                <w:bCs/>
                <w:sz w:val="20"/>
                <w:szCs w:val="20"/>
              </w:rPr>
              <w:t>__»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42F84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042F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042F84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042F84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042F84">
        <w:rPr>
          <w:rFonts w:ascii="Times New Roman" w:hAnsi="Times New Roman" w:cs="Times New Roman"/>
          <w:sz w:val="20"/>
          <w:szCs w:val="20"/>
        </w:rPr>
        <w:t xml:space="preserve"> Р.Ш.</w:t>
      </w:r>
      <w:bookmarkStart w:id="0" w:name="_GoBack"/>
      <w:bookmarkEnd w:id="0"/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042F84">
        <w:rPr>
          <w:rFonts w:ascii="Times New Roman" w:hAnsi="Times New Roman" w:cs="Times New Roman"/>
          <w:sz w:val="20"/>
          <w:szCs w:val="20"/>
        </w:rPr>
        <w:t>_____________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042F84">
        <w:rPr>
          <w:rFonts w:ascii="Times New Roman" w:hAnsi="Times New Roman" w:cs="Times New Roman"/>
          <w:sz w:val="20"/>
          <w:szCs w:val="20"/>
        </w:rPr>
        <w:t>_______________________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042F84">
        <w:rPr>
          <w:rFonts w:ascii="Times New Roman" w:hAnsi="Times New Roman" w:cs="Times New Roman"/>
          <w:sz w:val="20"/>
          <w:szCs w:val="20"/>
        </w:rPr>
        <w:t>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XSpec="right" w:tblpY="189"/>
        <w:tblW w:w="0" w:type="auto"/>
        <w:tblLook w:val="04A0" w:firstRow="1" w:lastRow="0" w:firstColumn="1" w:lastColumn="0" w:noHBand="0" w:noVBand="1"/>
      </w:tblPr>
      <w:tblGrid>
        <w:gridCol w:w="1979"/>
        <w:gridCol w:w="1299"/>
        <w:gridCol w:w="1762"/>
        <w:gridCol w:w="2135"/>
        <w:gridCol w:w="2396"/>
      </w:tblGrid>
      <w:tr w:rsidR="00C33F6C" w:rsidTr="00C33F6C">
        <w:tc>
          <w:tcPr>
            <w:tcW w:w="2093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933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1792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2211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 (с учетом НДС)</w:t>
            </w:r>
          </w:p>
        </w:tc>
        <w:tc>
          <w:tcPr>
            <w:tcW w:w="2542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C33F6C" w:rsidTr="00C33F6C">
        <w:tc>
          <w:tcPr>
            <w:tcW w:w="2093" w:type="dxa"/>
            <w:vAlign w:val="center"/>
          </w:tcPr>
          <w:p w:rsidR="00C33F6C" w:rsidRDefault="00C33F6C" w:rsidP="003F11A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Тольятти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аманган</w:t>
            </w:r>
          </w:p>
        </w:tc>
        <w:tc>
          <w:tcPr>
            <w:tcW w:w="933" w:type="dxa"/>
            <w:vAlign w:val="center"/>
          </w:tcPr>
          <w:p w:rsidR="00C33F6C" w:rsidRDefault="00042F84" w:rsidP="007A4C67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Стандартная фура</w:t>
            </w:r>
          </w:p>
        </w:tc>
        <w:tc>
          <w:tcPr>
            <w:tcW w:w="1792" w:type="dxa"/>
            <w:vAlign w:val="center"/>
          </w:tcPr>
          <w:p w:rsidR="00C33F6C" w:rsidRDefault="00042F84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C33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F6C">
              <w:rPr>
                <w:rFonts w:ascii="Times New Roman" w:hAnsi="Times New Roman" w:cs="Times New Roman"/>
              </w:rPr>
              <w:t>сум</w:t>
            </w:r>
            <w:proofErr w:type="spellEnd"/>
            <w:r w:rsidR="00C33F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:rsidR="00C33F6C" w:rsidRDefault="00042F84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C33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F6C">
              <w:rPr>
                <w:rFonts w:ascii="Times New Roman" w:hAnsi="Times New Roman" w:cs="Times New Roman"/>
              </w:rPr>
              <w:t>сум</w:t>
            </w:r>
            <w:proofErr w:type="spellEnd"/>
          </w:p>
        </w:tc>
        <w:tc>
          <w:tcPr>
            <w:tcW w:w="2542" w:type="dxa"/>
            <w:vAlign w:val="center"/>
          </w:tcPr>
          <w:p w:rsidR="00C33F6C" w:rsidRDefault="00C33F6C" w:rsidP="003F11A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дней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042F84">
        <w:rPr>
          <w:rFonts w:ascii="Times New Roman" w:hAnsi="Times New Roman" w:cs="Times New Roman"/>
          <w:sz w:val="20"/>
          <w:szCs w:val="20"/>
        </w:rPr>
        <w:t>__________________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3F11A2">
        <w:rPr>
          <w:rFonts w:ascii="Times New Roman" w:hAnsi="Times New Roman" w:cs="Times New Roman"/>
          <w:sz w:val="20"/>
          <w:szCs w:val="20"/>
        </w:rPr>
        <w:t>30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5 (пяти)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042F84">
        <w:rPr>
          <w:rFonts w:ascii="Times New Roman" w:hAnsi="Times New Roman" w:cs="Times New Roman"/>
          <w:sz w:val="20"/>
          <w:szCs w:val="20"/>
        </w:rPr>
        <w:t>марта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042F84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Курувчилар</w:t>
            </w:r>
            <w:proofErr w:type="spellEnd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, дом 50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Узпромстройбанк</w:t>
            </w:r>
            <w:proofErr w:type="spellEnd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», Филиал: г.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Наманган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Счет (в</w:t>
            </w:r>
            <w:r w:rsidRPr="00EF7ABB">
              <w:rPr>
                <w:rFonts w:ascii="Times New Roman" w:hAnsi="Times New Roman" w:cs="Times New Roman"/>
                <w:sz w:val="20"/>
                <w:szCs w:val="20"/>
              </w:rPr>
              <w:t xml:space="preserve"> Узбекских сумах</w:t>
            </w:r>
            <w:proofErr w:type="gramStart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20214000904737927001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Банк:  002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ИНН: 20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6978481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proofErr w:type="gramStart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OK</w:t>
            </w:r>
            <w:proofErr w:type="gramEnd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ЭД: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042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042F84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Р.Ш.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3F11A2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3F1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15" w:rsidRDefault="00271415">
      <w:pPr>
        <w:spacing w:after="0" w:line="240" w:lineRule="auto"/>
      </w:pPr>
      <w:r>
        <w:separator/>
      </w:r>
    </w:p>
  </w:endnote>
  <w:endnote w:type="continuationSeparator" w:id="0">
    <w:p w:rsidR="00271415" w:rsidRDefault="0027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042F84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042F84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15" w:rsidRDefault="00271415">
      <w:pPr>
        <w:spacing w:after="0" w:line="240" w:lineRule="auto"/>
      </w:pPr>
      <w:r>
        <w:separator/>
      </w:r>
    </w:p>
  </w:footnote>
  <w:footnote w:type="continuationSeparator" w:id="0">
    <w:p w:rsidR="00271415" w:rsidRDefault="0027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42F84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91C03"/>
    <w:rsid w:val="001967CA"/>
    <w:rsid w:val="001B1BDB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1415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B7C5-E6D3-497C-8001-B5C9B1A6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3629</Words>
  <Characters>20690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2022-02-04T06:06:00Z</dcterms:created>
  <dcterms:modified xsi:type="dcterms:W3CDTF">2022-02-04T06:06:00Z</dcterms:modified>
</cp:coreProperties>
</file>