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604" w:rsidRDefault="004D1604" w:rsidP="004D1604">
      <w:pPr>
        <w:pStyle w:val="af7"/>
        <w:spacing w:line="230" w:lineRule="auto"/>
        <w:jc w:val="center"/>
        <w:rPr>
          <w:rFonts w:ascii="Times New Roman" w:eastAsia="Times New Roman" w:hAnsi="Times New Roman" w:cs="Times New Roman"/>
          <w:b/>
          <w:caps w:val="0"/>
          <w:color w:val="000000"/>
          <w:kern w:val="1"/>
          <w:sz w:val="28"/>
          <w:szCs w:val="20"/>
          <w:lang w:bidi="hi-IN"/>
        </w:rPr>
      </w:pPr>
      <w:r w:rsidRPr="004D1604">
        <w:rPr>
          <w:rFonts w:ascii="Times New Roman" w:eastAsia="Times New Roman" w:hAnsi="Times New Roman" w:cs="Times New Roman"/>
          <w:b/>
          <w:caps w:val="0"/>
          <w:color w:val="000000"/>
          <w:kern w:val="1"/>
          <w:sz w:val="28"/>
          <w:szCs w:val="20"/>
          <w:lang w:bidi="hi-IN"/>
        </w:rPr>
        <w:t>ПРОЕКТ КОНТРАКТА</w:t>
      </w:r>
    </w:p>
    <w:p w:rsidR="00781B66" w:rsidRPr="00781B66" w:rsidRDefault="00781B66" w:rsidP="00781B66">
      <w:pPr>
        <w:jc w:val="both"/>
        <w:rPr>
          <w:rFonts w:ascii="Times New Roman" w:hAnsi="Times New Roman"/>
          <w:i/>
          <w:sz w:val="20"/>
          <w:lang w:val="ru-RU" w:eastAsia="ru-RU" w:bidi="hi-IN"/>
        </w:rPr>
      </w:pPr>
      <w:r w:rsidRPr="00781B66">
        <w:rPr>
          <w:rFonts w:ascii="Times New Roman" w:hAnsi="Times New Roman"/>
          <w:i/>
          <w:sz w:val="20"/>
          <w:lang w:val="ru-RU" w:eastAsia="ru-RU" w:bidi="hi-IN"/>
        </w:rPr>
        <w:t>Настоящий проект договора является предварительным, его условия могут подлежать изменению Сторонами в частях, не противоречащих действующему законодательству Рес</w:t>
      </w:r>
      <w:bookmarkStart w:id="0" w:name="_GoBack"/>
      <w:bookmarkEnd w:id="0"/>
      <w:r w:rsidRPr="00781B66">
        <w:rPr>
          <w:rFonts w:ascii="Times New Roman" w:hAnsi="Times New Roman"/>
          <w:i/>
          <w:sz w:val="20"/>
          <w:lang w:val="ru-RU" w:eastAsia="ru-RU" w:bidi="hi-IN"/>
        </w:rPr>
        <w:t>публики Узбекистан.</w:t>
      </w:r>
    </w:p>
    <w:p w:rsidR="004D1604" w:rsidRPr="00074145" w:rsidRDefault="004D1604" w:rsidP="004D1604">
      <w:pPr>
        <w:keepNext/>
        <w:widowControl w:val="0"/>
        <w:suppressAutoHyphens/>
        <w:spacing w:before="240" w:after="120" w:line="230" w:lineRule="auto"/>
        <w:jc w:val="center"/>
        <w:rPr>
          <w:rFonts w:ascii="Times New Roman" w:hAnsi="Times New Roman"/>
          <w:b/>
          <w:color w:val="000000"/>
          <w:kern w:val="1"/>
          <w:sz w:val="20"/>
          <w:szCs w:val="20"/>
          <w:lang w:val="ru-RU" w:eastAsia="ru-RU" w:bidi="hi-IN"/>
        </w:rPr>
      </w:pPr>
      <w:r w:rsidRPr="00074145">
        <w:rPr>
          <w:rFonts w:ascii="Times New Roman" w:hAnsi="Times New Roman"/>
          <w:b/>
          <w:color w:val="000000"/>
          <w:kern w:val="1"/>
          <w:sz w:val="20"/>
          <w:szCs w:val="20"/>
          <w:lang w:val="ru-RU" w:eastAsia="ru-RU" w:bidi="hi-IN"/>
        </w:rPr>
        <w:t>КОНТРАКТ № _____</w:t>
      </w:r>
    </w:p>
    <w:p w:rsidR="004D1604" w:rsidRPr="001F5516" w:rsidRDefault="004D1604" w:rsidP="004D1604">
      <w:pPr>
        <w:spacing w:before="60" w:after="60"/>
        <w:jc w:val="center"/>
        <w:rPr>
          <w:rFonts w:ascii="Times New Roman" w:hAnsi="Times New Roman"/>
          <w:lang w:val="ru-RU"/>
        </w:rPr>
      </w:pPr>
      <w:proofErr w:type="spellStart"/>
      <w:r w:rsidRPr="001F5516">
        <w:rPr>
          <w:rFonts w:ascii="Times New Roman" w:hAnsi="Times New Roman"/>
          <w:lang w:val="ru-RU"/>
        </w:rPr>
        <w:t>г.Ташкент</w:t>
      </w:r>
      <w:proofErr w:type="spellEnd"/>
      <w:r w:rsidRPr="001F5516">
        <w:rPr>
          <w:rFonts w:ascii="Times New Roman" w:hAnsi="Times New Roman"/>
          <w:lang w:val="ru-RU"/>
        </w:rPr>
        <w:t xml:space="preserve">                                                                                         </w:t>
      </w:r>
      <w:proofErr w:type="gramStart"/>
      <w:r w:rsidRPr="001F5516">
        <w:rPr>
          <w:rFonts w:ascii="Times New Roman" w:hAnsi="Times New Roman"/>
          <w:lang w:val="ru-RU"/>
        </w:rPr>
        <w:t xml:space="preserve">   «</w:t>
      </w:r>
      <w:proofErr w:type="gramEnd"/>
      <w:r w:rsidRPr="001F5516">
        <w:rPr>
          <w:rFonts w:ascii="Times New Roman" w:hAnsi="Times New Roman"/>
          <w:lang w:val="ru-RU"/>
        </w:rPr>
        <w:t>___» ___________ 202</w:t>
      </w:r>
      <w:r w:rsidR="006818C7">
        <w:rPr>
          <w:rFonts w:ascii="Times New Roman" w:hAnsi="Times New Roman"/>
          <w:lang w:val="ru-RU"/>
        </w:rPr>
        <w:t>2</w:t>
      </w:r>
      <w:r w:rsidRPr="001F5516">
        <w:rPr>
          <w:rFonts w:ascii="Times New Roman" w:hAnsi="Times New Roman"/>
          <w:lang w:val="ru-RU"/>
        </w:rPr>
        <w:t xml:space="preserve"> года</w:t>
      </w:r>
    </w:p>
    <w:p w:rsidR="004D1604" w:rsidRPr="001F5516" w:rsidRDefault="004D1604" w:rsidP="004D1604">
      <w:pPr>
        <w:spacing w:before="60" w:after="60"/>
        <w:jc w:val="center"/>
        <w:rPr>
          <w:rFonts w:ascii="Times New Roman" w:hAnsi="Times New Roman"/>
          <w:lang w:val="ru-RU"/>
        </w:rPr>
      </w:pP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Настоящий договор заключен между компанией «____________________________», (_______страна), именуемая в дальнейшем «Исполнитель», в лице директора _______________, действующего на основании Устава, с одной стороны, и ___________, именуемая в дальнейшем «Заказчик», в лице _____________________________________________________________, действующего на основании _________________, с другой стороны, а вместе «Стороны», заключили настоящий договор о нижеследующем:</w:t>
      </w:r>
    </w:p>
    <w:p w:rsidR="004D1604" w:rsidRPr="001F5516" w:rsidRDefault="004D1604" w:rsidP="004D1604">
      <w:pPr>
        <w:spacing w:before="60" w:after="60"/>
        <w:jc w:val="center"/>
        <w:rPr>
          <w:rFonts w:ascii="Times New Roman" w:hAnsi="Times New Roman"/>
          <w:lang w:val="ru-RU"/>
        </w:rPr>
      </w:pPr>
    </w:p>
    <w:p w:rsidR="004D1604" w:rsidRPr="001F5516" w:rsidRDefault="004D1604" w:rsidP="004D1604">
      <w:pPr>
        <w:spacing w:before="60" w:after="60"/>
        <w:jc w:val="center"/>
        <w:rPr>
          <w:rFonts w:ascii="Times New Roman" w:hAnsi="Times New Roman"/>
          <w:b/>
          <w:lang w:val="ru-RU"/>
        </w:rPr>
      </w:pPr>
      <w:r w:rsidRPr="001F5516">
        <w:rPr>
          <w:rFonts w:ascii="Times New Roman" w:hAnsi="Times New Roman"/>
          <w:b/>
          <w:lang w:val="ru-RU"/>
        </w:rPr>
        <w:t>1. ПРЕДМЕТ ДОГОВОРА</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1.1. «Заказчик» поручает, а «Исполнитель» принимает на себя выполнение ___________ услуг по:</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_____________________________________________________________________________.</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1.2. Условия настоящего договора регулируются ___________________________________. </w:t>
      </w:r>
    </w:p>
    <w:p w:rsidR="004D1604" w:rsidRPr="001F5516" w:rsidRDefault="004D1604" w:rsidP="004D1604">
      <w:pPr>
        <w:spacing w:before="60" w:after="60"/>
        <w:jc w:val="center"/>
        <w:rPr>
          <w:rFonts w:ascii="Times New Roman" w:hAnsi="Times New Roman"/>
          <w:lang w:val="ru-RU"/>
        </w:rPr>
      </w:pPr>
    </w:p>
    <w:p w:rsidR="004D1604" w:rsidRPr="001F5516" w:rsidRDefault="004D1604" w:rsidP="004D1604">
      <w:pPr>
        <w:spacing w:before="60" w:after="60"/>
        <w:jc w:val="center"/>
        <w:rPr>
          <w:rFonts w:ascii="Times New Roman" w:hAnsi="Times New Roman"/>
          <w:b/>
          <w:lang w:val="ru-RU"/>
        </w:rPr>
      </w:pPr>
      <w:r w:rsidRPr="001F5516">
        <w:rPr>
          <w:rFonts w:ascii="Times New Roman" w:hAnsi="Times New Roman"/>
          <w:b/>
          <w:lang w:val="ru-RU"/>
        </w:rPr>
        <w:t xml:space="preserve">2. «ЗАКАЗЧИК» ОБЯЗУЕТСЯ: </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2.1. Предоставлять «Исполнителю» отчетность и другую документацию, характеризирующую имущественное состояние и хозяйственную деятельность «Заказчика» и которая окажется необходимой для выполнения работ, предусмотренных в пункте 1.1.</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2.2. Предоставлять по требованию «Исполнителя» объяснения должностных лиц «Заказчика» по вопросам, связанным с выполняемой «Исполнителем» работой. </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2.3. Обеспечить иные необходимые условия для качественного выполнения работ «Исполнителем». </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2.4. Принять выполненный объем работ актом выполненных работ (услуг) не позднее 10-ти календарных дней с момента предоставления его «Исполнителем», или письменно дать официальный ответ о своем несогласии с четким обоснованием.</w:t>
      </w:r>
    </w:p>
    <w:p w:rsidR="004D1604" w:rsidRPr="001F5516" w:rsidRDefault="004D1604" w:rsidP="004D1604">
      <w:pPr>
        <w:spacing w:before="60" w:after="60"/>
        <w:jc w:val="both"/>
        <w:rPr>
          <w:rFonts w:ascii="Times New Roman" w:hAnsi="Times New Roman"/>
          <w:lang w:val="ru-RU"/>
        </w:rPr>
      </w:pPr>
    </w:p>
    <w:p w:rsidR="004D1604" w:rsidRPr="001F5516" w:rsidRDefault="004D1604" w:rsidP="004D1604">
      <w:pPr>
        <w:spacing w:before="60" w:after="60"/>
        <w:jc w:val="center"/>
        <w:rPr>
          <w:rFonts w:ascii="Times New Roman" w:hAnsi="Times New Roman"/>
          <w:b/>
          <w:lang w:val="ru-RU"/>
        </w:rPr>
      </w:pPr>
      <w:r w:rsidRPr="001F5516">
        <w:rPr>
          <w:rFonts w:ascii="Times New Roman" w:hAnsi="Times New Roman"/>
          <w:b/>
          <w:lang w:val="ru-RU"/>
        </w:rPr>
        <w:t>3. «ИСПОЛНИТЕЛЬ» ОБЯЗУЕТСЯ:</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3.1. Сообщать администрации «Заказчика» о выявленных в ходе выполнения работы фактах нарушения законодательства и установленных требований.</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3.2. Соблюдать конфиденциальность в ходе выполнения своих обязанностей. </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3.3. Отказаться от продолжения своей деятельности, если заведомо не может быть объективными независимым в своих действиях и выводах.</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3.4. Осуществлять, в случае необходимости, проведение бухгалтерского учета у «Заказчика» в соответствие с предъявляемыми требованиями или его восстановление по дополнительному соглашению, в котором указываются сроки и условия. </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3.5. Исполнитель обязуется завершить оказание услуги в течении 30 календарных дней, </w:t>
      </w:r>
      <w:r w:rsidRPr="001F5516">
        <w:rPr>
          <w:rFonts w:ascii="Times New Roman" w:hAnsi="Times New Roman"/>
          <w:lang w:val="ru-RU"/>
        </w:rPr>
        <w:br/>
        <w:t>с момента поступления 15% предоплаты на расчетный счет Исполнителя.</w:t>
      </w:r>
    </w:p>
    <w:p w:rsidR="004D1604" w:rsidRPr="001F5516" w:rsidRDefault="004D1604" w:rsidP="004D1604">
      <w:pPr>
        <w:spacing w:before="60" w:after="60"/>
        <w:jc w:val="both"/>
        <w:rPr>
          <w:rFonts w:ascii="Times New Roman" w:hAnsi="Times New Roman"/>
          <w:lang w:val="ru-RU"/>
        </w:rPr>
      </w:pPr>
    </w:p>
    <w:p w:rsidR="004D1604" w:rsidRPr="001F5516" w:rsidRDefault="004D1604" w:rsidP="004D1604">
      <w:pPr>
        <w:spacing w:before="60" w:after="60"/>
        <w:jc w:val="center"/>
        <w:rPr>
          <w:rFonts w:ascii="Times New Roman" w:hAnsi="Times New Roman"/>
          <w:b/>
          <w:lang w:val="ru-RU"/>
        </w:rPr>
      </w:pPr>
      <w:r w:rsidRPr="001F5516">
        <w:rPr>
          <w:rFonts w:ascii="Times New Roman" w:hAnsi="Times New Roman"/>
          <w:b/>
          <w:lang w:val="ru-RU"/>
        </w:rPr>
        <w:t>4. СТОИМОСТЬ РАБОТ И ПОРЯДОК РАСЧЕТОВ</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4.1. Стоимость работ, выполнение которых предусмотрено в пункте 1.1. составляет __________ (прописью) </w:t>
      </w:r>
      <w:proofErr w:type="spellStart"/>
      <w:r w:rsidRPr="001F5516">
        <w:rPr>
          <w:rFonts w:ascii="Times New Roman" w:hAnsi="Times New Roman"/>
          <w:lang w:val="ru-RU"/>
        </w:rPr>
        <w:t>сум</w:t>
      </w:r>
      <w:proofErr w:type="spellEnd"/>
      <w:r w:rsidRPr="001F5516">
        <w:rPr>
          <w:rFonts w:ascii="Times New Roman" w:hAnsi="Times New Roman"/>
          <w:lang w:val="ru-RU"/>
        </w:rPr>
        <w:t>. без учета НДС – 15%</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4.2. «Заказчик» в течение 5-х банковских дней после заключения договора перечисляет 15% предоплату оговоренной суммы на расчетный счет «Исполнителя». </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4.3. В случае задержки перечисления предоплаты «Заказчиком» сроки начала и окончания могут быть изменены. </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4.4. «Заказчик» производит расчеты за выполненные работы (услуги) или полную стоимость законченных работ (услуг) на основании актов приема-сдачи работ (услуг) в течение 5-ти банковских дней с момента подписания актов приема сдачи работ (услуг).</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4.5. «Исполнитель» вправе пересмотреть и согласовать с «Заказчиком» сумму договора в связи с изменением цен на услуги или введения новой налоговой системы. </w:t>
      </w:r>
    </w:p>
    <w:p w:rsidR="004D1604" w:rsidRPr="001F5516" w:rsidRDefault="004D1604" w:rsidP="004D1604">
      <w:pPr>
        <w:spacing w:before="60" w:after="60"/>
        <w:jc w:val="both"/>
        <w:rPr>
          <w:rFonts w:ascii="Times New Roman" w:hAnsi="Times New Roman"/>
          <w:b/>
          <w:lang w:val="ru-RU"/>
        </w:rPr>
      </w:pPr>
    </w:p>
    <w:p w:rsidR="004D1604" w:rsidRPr="001F5516" w:rsidRDefault="004D1604" w:rsidP="004D1604">
      <w:pPr>
        <w:spacing w:before="60" w:after="60"/>
        <w:jc w:val="center"/>
        <w:rPr>
          <w:rFonts w:ascii="Times New Roman" w:hAnsi="Times New Roman"/>
          <w:b/>
          <w:lang w:val="ru-RU"/>
        </w:rPr>
      </w:pPr>
      <w:r w:rsidRPr="001F5516">
        <w:rPr>
          <w:rFonts w:ascii="Times New Roman" w:hAnsi="Times New Roman"/>
          <w:b/>
          <w:lang w:val="ru-RU"/>
        </w:rPr>
        <w:t>5. ОТВЕТСТВЕННОСТЬ СТОРОН</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5.1. При несвоевременной оплате выполненных работ, оказанных услуг, «Заказчик» уплачивает пеню в размере 0,5% с суммы просроченного платежа за каждый день просрочки, но не более 10% суммы просроченного платежа.</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4.2. В случае не выполнения работ, не оказания услуг «Исполнитель» уплачивает пеню в размере 0,5% неисполненной части обязательств за каждый день просрочки, но при этом общая сумма пени не должна превышать 10% стоимости не выполненных работ, не оказанных услуг. </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5.3. Меры ответственности сторон, не предусмотренные в настоящем договоре, применяются в соответствии с нормами Гражданского кодекса Республики Узбекистан, Законом Республики Узбекистан «О договорно-правовой базе деятельности хозяйствующих субъектов» и другими законодательными актами Республики Узбекистан, если иное не предусмотрено в договоре.</w:t>
      </w:r>
    </w:p>
    <w:p w:rsidR="004D1604" w:rsidRPr="001F5516" w:rsidRDefault="004D1604" w:rsidP="004D1604">
      <w:pPr>
        <w:spacing w:before="60" w:after="60"/>
        <w:jc w:val="both"/>
        <w:rPr>
          <w:rFonts w:ascii="Times New Roman" w:hAnsi="Times New Roman"/>
          <w:lang w:val="ru-RU"/>
        </w:rPr>
      </w:pPr>
    </w:p>
    <w:p w:rsidR="004D1604" w:rsidRPr="001F5516" w:rsidRDefault="004D1604" w:rsidP="004D1604">
      <w:pPr>
        <w:spacing w:before="60" w:after="60"/>
        <w:jc w:val="center"/>
        <w:rPr>
          <w:rFonts w:ascii="Times New Roman" w:hAnsi="Times New Roman"/>
          <w:b/>
          <w:lang w:val="ru-RU"/>
        </w:rPr>
      </w:pPr>
      <w:r w:rsidRPr="001F5516">
        <w:rPr>
          <w:rFonts w:ascii="Times New Roman" w:hAnsi="Times New Roman"/>
          <w:b/>
          <w:lang w:val="ru-RU"/>
        </w:rPr>
        <w:t>6. ОСОБЫЕ УСЛОВИЯ</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6.1. При завершении работ (услуг) «Исполнитель» предоставляет «Заказчику» акт выполненных работ, аудиторское заключение и (или) отчет аудитора. </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6.2. «Исполнитель» имеет право на досрочное выполнение и сдачу работ (услуг).</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6.3. Настоящий договор может быть расторгнут путем письменного уведомления одной </w:t>
      </w:r>
      <w:r w:rsidRPr="001F5516">
        <w:rPr>
          <w:rFonts w:ascii="Times New Roman" w:hAnsi="Times New Roman"/>
          <w:lang w:val="ru-RU"/>
        </w:rPr>
        <w:br/>
        <w:t>из сторон, в случае нарушения условий договора.</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6.4. За неправомерность действий одной из сторон другая сторона ответственности не несет. </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6.5. «Заказчик» несет полную ответственность за достоверность предоставленных документов и сведений.</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6.6. Стороны признают неприемлемым получение работниками одной стороны прямо </w:t>
      </w:r>
      <w:r w:rsidRPr="001F5516">
        <w:rPr>
          <w:rFonts w:ascii="Times New Roman" w:hAnsi="Times New Roman"/>
          <w:lang w:val="ru-RU"/>
        </w:rPr>
        <w:br/>
        <w:t>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Договора законодательством как коррупция, дача/получение взятки.</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6.7. «Исполнитель» несет ответственность согласно законодательству Республики Узбекистан за достоверность заключения по данному договору. </w:t>
      </w:r>
    </w:p>
    <w:p w:rsidR="004D1604" w:rsidRPr="001F5516" w:rsidRDefault="004D1604" w:rsidP="004D1604">
      <w:pPr>
        <w:spacing w:before="60" w:after="60"/>
        <w:jc w:val="both"/>
        <w:rPr>
          <w:rFonts w:ascii="Times New Roman" w:hAnsi="Times New Roman"/>
          <w:lang w:val="ru-RU"/>
        </w:rPr>
      </w:pPr>
    </w:p>
    <w:p w:rsidR="004D1604" w:rsidRPr="001F5516" w:rsidRDefault="004D1604" w:rsidP="004D1604">
      <w:pPr>
        <w:spacing w:before="60" w:after="60"/>
        <w:jc w:val="center"/>
        <w:rPr>
          <w:rFonts w:ascii="Times New Roman" w:hAnsi="Times New Roman"/>
          <w:b/>
          <w:lang w:val="ru-RU"/>
        </w:rPr>
      </w:pPr>
      <w:r w:rsidRPr="001F5516">
        <w:rPr>
          <w:rFonts w:ascii="Times New Roman" w:hAnsi="Times New Roman"/>
          <w:b/>
          <w:lang w:val="ru-RU"/>
        </w:rPr>
        <w:t>7. ФОРС-МАЖОР</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lastRenderedPageBreak/>
        <w:t>7.1. Стороны освобождаются от ответственности за частичное или полное неисполнение своих обязательств по данному Договору, если они явились следствием обстоятельств непреодолимой силы (военные действия, пандемия, эпидемия, землетрясения, стихийные бедствия, акты законодательства Республики Узбекистан), если таковые будут иметь место.</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 xml:space="preserve">7.2. О наступлении форс-мажорных обстоятельств, Стороны должны уведомить друг друга </w:t>
      </w:r>
      <w:r w:rsidRPr="001F5516">
        <w:rPr>
          <w:rFonts w:ascii="Times New Roman" w:hAnsi="Times New Roman"/>
          <w:lang w:val="ru-RU"/>
        </w:rPr>
        <w:br/>
        <w:t>в течение трех рабочих дней с момента их наступления.</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7.3. Срок исполнения обязательств по Договору отодвигается соразмерно времени, в течение которого будут действовать такие обстоятельства.</w:t>
      </w:r>
    </w:p>
    <w:p w:rsidR="004D1604" w:rsidRPr="001F5516" w:rsidRDefault="004D1604" w:rsidP="004D1604">
      <w:pPr>
        <w:spacing w:before="60" w:after="60"/>
        <w:jc w:val="both"/>
        <w:rPr>
          <w:rFonts w:ascii="Times New Roman" w:hAnsi="Times New Roman"/>
          <w:lang w:val="ru-RU"/>
        </w:rPr>
      </w:pPr>
    </w:p>
    <w:p w:rsidR="004D1604" w:rsidRPr="001F5516" w:rsidRDefault="004D1604" w:rsidP="004D1604">
      <w:pPr>
        <w:spacing w:before="60" w:after="60"/>
        <w:jc w:val="center"/>
        <w:rPr>
          <w:rFonts w:ascii="Times New Roman" w:hAnsi="Times New Roman"/>
          <w:b/>
          <w:lang w:val="ru-RU"/>
        </w:rPr>
      </w:pPr>
      <w:r w:rsidRPr="001F5516">
        <w:rPr>
          <w:rFonts w:ascii="Times New Roman" w:hAnsi="Times New Roman"/>
          <w:b/>
          <w:lang w:val="ru-RU"/>
        </w:rPr>
        <w:t>8. РАЗРЕШЕНИЕ СПОРОВ</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8.1. Все спорные вопросы, связанные с исполнением обязательств по данному договору, решаются путем переговоров между сторонами. Претензионный порядок рассмотрения спора является обязательным для сторон, при этом срок рассмотрения претензий - 15 рабочих дней с момента получения (вручения) претензии.</w:t>
      </w:r>
    </w:p>
    <w:p w:rsidR="004D1604" w:rsidRPr="001F5516" w:rsidRDefault="004D1604" w:rsidP="004D1604">
      <w:pPr>
        <w:spacing w:before="60" w:after="60"/>
        <w:jc w:val="both"/>
        <w:rPr>
          <w:rFonts w:ascii="Times New Roman" w:hAnsi="Times New Roman"/>
          <w:lang w:val="ru-RU"/>
        </w:rPr>
      </w:pPr>
      <w:r w:rsidRPr="001F5516">
        <w:rPr>
          <w:rFonts w:ascii="Times New Roman" w:hAnsi="Times New Roman"/>
          <w:lang w:val="ru-RU"/>
        </w:rPr>
        <w:t>8.2. В случае не достижения согласия, рассмотрение спора передается в Ташкентский межрайонный экономический суд.</w:t>
      </w:r>
    </w:p>
    <w:p w:rsidR="004D1604" w:rsidRPr="001F5516" w:rsidRDefault="004D1604" w:rsidP="004D1604">
      <w:pPr>
        <w:spacing w:before="60" w:after="60"/>
        <w:jc w:val="both"/>
        <w:rPr>
          <w:rFonts w:ascii="Times New Roman" w:hAnsi="Times New Roman"/>
          <w:lang w:val="ru-RU"/>
        </w:rPr>
      </w:pPr>
    </w:p>
    <w:p w:rsidR="004D1604" w:rsidRPr="001F5516" w:rsidRDefault="004D1604" w:rsidP="004D1604">
      <w:pPr>
        <w:spacing w:before="60" w:after="60"/>
        <w:jc w:val="both"/>
        <w:rPr>
          <w:rFonts w:ascii="Times New Roman" w:hAnsi="Times New Roman"/>
          <w:lang w:val="ru-RU"/>
        </w:rPr>
      </w:pPr>
      <w:r>
        <w:rPr>
          <w:rFonts w:ascii="Times New Roman" w:hAnsi="Times New Roman"/>
          <w:lang w:val="ru-RU"/>
        </w:rPr>
        <w:t>9</w:t>
      </w:r>
      <w:r w:rsidRPr="001F5516">
        <w:rPr>
          <w:rFonts w:ascii="Times New Roman" w:hAnsi="Times New Roman"/>
          <w:lang w:val="ru-RU"/>
        </w:rPr>
        <w:t xml:space="preserve">. Срок действия договора </w:t>
      </w:r>
    </w:p>
    <w:p w:rsidR="004D1604" w:rsidRPr="001F5516" w:rsidRDefault="004D1604" w:rsidP="004D1604">
      <w:pPr>
        <w:spacing w:before="60" w:after="60"/>
        <w:jc w:val="both"/>
        <w:rPr>
          <w:rFonts w:ascii="Times New Roman" w:hAnsi="Times New Roman"/>
          <w:lang w:val="ru-RU"/>
        </w:rPr>
      </w:pPr>
      <w:r>
        <w:rPr>
          <w:rFonts w:ascii="Times New Roman" w:hAnsi="Times New Roman"/>
          <w:lang w:val="ru-RU"/>
        </w:rPr>
        <w:t>9</w:t>
      </w:r>
      <w:r w:rsidRPr="001F5516">
        <w:rPr>
          <w:rFonts w:ascii="Times New Roman" w:hAnsi="Times New Roman"/>
          <w:lang w:val="ru-RU"/>
        </w:rPr>
        <w:t>.1. Договор действует с момента подписания и до исполнения настоящего договора.</w:t>
      </w:r>
    </w:p>
    <w:p w:rsidR="004D1604" w:rsidRPr="001F5516" w:rsidRDefault="004D1604" w:rsidP="004D1604">
      <w:pPr>
        <w:spacing w:before="60" w:after="60"/>
        <w:jc w:val="both"/>
        <w:rPr>
          <w:rFonts w:ascii="Times New Roman" w:hAnsi="Times New Roman"/>
          <w:lang w:val="ru-RU"/>
        </w:rPr>
      </w:pPr>
    </w:p>
    <w:p w:rsidR="004D1604" w:rsidRPr="001F5516" w:rsidRDefault="004D1604" w:rsidP="004D1604">
      <w:pPr>
        <w:spacing w:before="60" w:after="60"/>
        <w:jc w:val="both"/>
        <w:rPr>
          <w:rFonts w:ascii="Times New Roman" w:hAnsi="Times New Roman"/>
          <w:lang w:val="ru-RU"/>
        </w:rPr>
      </w:pPr>
    </w:p>
    <w:p w:rsidR="004D1604" w:rsidRPr="003D35EA" w:rsidRDefault="004D1604" w:rsidP="004D1604">
      <w:pPr>
        <w:ind w:left="360"/>
        <w:jc w:val="center"/>
        <w:rPr>
          <w:rFonts w:ascii="Times New Roman" w:hAnsi="Times New Roman"/>
          <w:b/>
          <w:sz w:val="20"/>
          <w:szCs w:val="28"/>
          <w:lang w:val="ru-RU" w:eastAsia="ru-RU"/>
        </w:rPr>
      </w:pPr>
      <w:r>
        <w:rPr>
          <w:rFonts w:ascii="Times New Roman" w:hAnsi="Times New Roman"/>
          <w:b/>
          <w:sz w:val="20"/>
          <w:szCs w:val="28"/>
          <w:lang w:val="ru-RU" w:eastAsia="ru-RU"/>
        </w:rPr>
        <w:t>10</w:t>
      </w:r>
      <w:r w:rsidRPr="003D35EA">
        <w:rPr>
          <w:rFonts w:ascii="Times New Roman" w:hAnsi="Times New Roman"/>
          <w:b/>
          <w:sz w:val="20"/>
          <w:szCs w:val="28"/>
          <w:lang w:val="ru-RU" w:eastAsia="ru-RU"/>
        </w:rPr>
        <w:t>.</w:t>
      </w:r>
      <w:r w:rsidRPr="006E002F">
        <w:rPr>
          <w:rFonts w:ascii="Times New Roman" w:hAnsi="Times New Roman"/>
          <w:b/>
          <w:sz w:val="20"/>
          <w:szCs w:val="28"/>
          <w:lang w:eastAsia="ru-RU"/>
        </w:rPr>
        <w:t> </w:t>
      </w:r>
      <w:r w:rsidRPr="003D35EA">
        <w:rPr>
          <w:rFonts w:ascii="Times New Roman" w:hAnsi="Times New Roman"/>
          <w:b/>
          <w:sz w:val="20"/>
          <w:szCs w:val="28"/>
          <w:lang w:val="ru-RU" w:eastAsia="ru-RU"/>
        </w:rPr>
        <w:t>Юридические адреса, платежные и</w:t>
      </w:r>
    </w:p>
    <w:p w:rsidR="004D1604" w:rsidRPr="003D35EA" w:rsidRDefault="004D1604" w:rsidP="004D1604">
      <w:pPr>
        <w:ind w:left="360"/>
        <w:jc w:val="center"/>
        <w:rPr>
          <w:rFonts w:ascii="Times New Roman" w:hAnsi="Times New Roman"/>
          <w:b/>
          <w:sz w:val="20"/>
          <w:szCs w:val="28"/>
          <w:lang w:val="ru-RU" w:eastAsia="ru-RU"/>
        </w:rPr>
      </w:pPr>
      <w:r w:rsidRPr="003D35EA">
        <w:rPr>
          <w:rFonts w:ascii="Times New Roman" w:hAnsi="Times New Roman"/>
          <w:b/>
          <w:sz w:val="20"/>
          <w:szCs w:val="28"/>
          <w:lang w:val="ru-RU" w:eastAsia="ru-RU"/>
        </w:rPr>
        <w:t>отгрузочные реквизиты сторон</w:t>
      </w:r>
    </w:p>
    <w:p w:rsidR="004D1604" w:rsidRPr="003D35EA" w:rsidRDefault="004D1604" w:rsidP="004D1604">
      <w:pPr>
        <w:ind w:left="360"/>
        <w:jc w:val="center"/>
        <w:rPr>
          <w:rFonts w:ascii="Times New Roman" w:hAnsi="Times New Roman"/>
          <w:b/>
          <w:sz w:val="20"/>
          <w:szCs w:val="28"/>
          <w:lang w:val="ru-RU" w:eastAsia="ru-RU"/>
        </w:rPr>
      </w:pP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2"/>
        <w:gridCol w:w="4737"/>
      </w:tblGrid>
      <w:tr w:rsidR="004D1604" w:rsidRPr="006E002F" w:rsidTr="0051021F">
        <w:trPr>
          <w:trHeight w:val="1765"/>
        </w:trPr>
        <w:tc>
          <w:tcPr>
            <w:tcW w:w="4922" w:type="dxa"/>
          </w:tcPr>
          <w:p w:rsidR="004D1604" w:rsidRDefault="004D1604" w:rsidP="0051021F">
            <w:pPr>
              <w:jc w:val="center"/>
              <w:rPr>
                <w:rFonts w:ascii="Times New Roman" w:hAnsi="Times New Roman"/>
                <w:b/>
                <w:sz w:val="20"/>
                <w:lang w:eastAsia="ru-RU"/>
              </w:rPr>
            </w:pPr>
            <w:r>
              <w:rPr>
                <w:rFonts w:ascii="Times New Roman" w:hAnsi="Times New Roman"/>
                <w:b/>
                <w:sz w:val="20"/>
                <w:lang w:eastAsia="ru-RU"/>
              </w:rPr>
              <w:t>ИСПОЛЬНИТЕЛЬ</w:t>
            </w:r>
          </w:p>
          <w:p w:rsidR="004D1604" w:rsidRDefault="004D1604" w:rsidP="0051021F">
            <w:pPr>
              <w:rPr>
                <w:rFonts w:ascii="Times New Roman" w:hAnsi="Times New Roman"/>
                <w:b/>
                <w:sz w:val="20"/>
                <w:lang w:eastAsia="ru-RU"/>
              </w:rPr>
            </w:pPr>
          </w:p>
          <w:p w:rsidR="004D1604" w:rsidRPr="006E002F" w:rsidRDefault="004D1604" w:rsidP="0051021F">
            <w:pPr>
              <w:rPr>
                <w:rFonts w:ascii="Times New Roman" w:hAnsi="Times New Roman"/>
                <w:b/>
                <w:sz w:val="20"/>
                <w:lang w:eastAsia="ru-RU"/>
              </w:rPr>
            </w:pPr>
          </w:p>
        </w:tc>
        <w:tc>
          <w:tcPr>
            <w:tcW w:w="4737" w:type="dxa"/>
          </w:tcPr>
          <w:p w:rsidR="004D1604" w:rsidRPr="006E002F" w:rsidRDefault="004D1604" w:rsidP="0051021F">
            <w:pPr>
              <w:jc w:val="center"/>
              <w:rPr>
                <w:rFonts w:ascii="Times New Roman" w:hAnsi="Times New Roman"/>
                <w:b/>
                <w:sz w:val="20"/>
                <w:lang w:eastAsia="ru-RU"/>
              </w:rPr>
            </w:pPr>
            <w:r w:rsidRPr="006E002F">
              <w:rPr>
                <w:rFonts w:ascii="Times New Roman" w:hAnsi="Times New Roman"/>
                <w:b/>
                <w:sz w:val="20"/>
                <w:lang w:eastAsia="ru-RU"/>
              </w:rPr>
              <w:t>ЗАКАЗЧИК</w:t>
            </w:r>
          </w:p>
        </w:tc>
      </w:tr>
    </w:tbl>
    <w:p w:rsidR="00525626" w:rsidRDefault="00525626"/>
    <w:sectPr w:rsidR="00525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FA041424"/>
    <w:lvl w:ilvl="0">
      <w:start w:val="1"/>
      <w:numFmt w:val="decimal"/>
      <w:lvlText w:val="%1."/>
      <w:lvlJc w:val="left"/>
      <w:pPr>
        <w:ind w:left="360" w:hanging="360"/>
      </w:pPr>
      <w:rPr>
        <w:rFonts w:hint="default"/>
        <w:b/>
        <w:bCs/>
        <w:w w:val="101"/>
        <w:sz w:val="32"/>
        <w:szCs w:val="32"/>
      </w:rPr>
    </w:lvl>
    <w:lvl w:ilvl="1">
      <w:start w:val="1"/>
      <w:numFmt w:val="decimal"/>
      <w:pStyle w:val="1"/>
      <w:lvlText w:val="%1.%2."/>
      <w:lvlJc w:val="left"/>
      <w:pPr>
        <w:ind w:left="792" w:hanging="432"/>
      </w:pPr>
      <w:rPr>
        <w:rFonts w:hint="default"/>
        <w:b/>
        <w:bCs w:val="0"/>
        <w:w w:val="101"/>
        <w:sz w:val="24"/>
        <w:szCs w:val="24"/>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A22CD6"/>
    <w:multiLevelType w:val="singleLevel"/>
    <w:tmpl w:val="4D14854C"/>
    <w:lvl w:ilvl="0">
      <w:start w:val="1"/>
      <w:numFmt w:val="bullet"/>
      <w:pStyle w:val="a"/>
      <w:lvlText w:val=""/>
      <w:lvlJc w:val="left"/>
      <w:pPr>
        <w:tabs>
          <w:tab w:val="num" w:pos="340"/>
        </w:tabs>
        <w:ind w:left="340" w:hanging="340"/>
      </w:pPr>
      <w:rPr>
        <w:rFonts w:ascii="Symbol" w:hAnsi="Symbol" w:hint="default"/>
        <w:color w:val="auto"/>
        <w:sz w:val="22"/>
      </w:rPr>
    </w:lvl>
  </w:abstractNum>
  <w:abstractNum w:abstractNumId="2" w15:restartNumberingAfterBreak="0">
    <w:nsid w:val="24092440"/>
    <w:multiLevelType w:val="hybridMultilevel"/>
    <w:tmpl w:val="83248C96"/>
    <w:lvl w:ilvl="0" w:tplc="3A10F508">
      <w:start w:val="1"/>
      <w:numFmt w:val="decimal"/>
      <w:pStyle w:val="ListNumbered"/>
      <w:lvlText w:val="%1."/>
      <w:lvlJc w:val="left"/>
      <w:pPr>
        <w:ind w:left="720" w:hanging="360"/>
      </w:pPr>
    </w:lvl>
    <w:lvl w:ilvl="1" w:tplc="DF320CE6">
      <w:start w:val="1"/>
      <w:numFmt w:val="bullet"/>
      <w:lvlText w:val="-"/>
      <w:lvlJc w:val="left"/>
      <w:pPr>
        <w:ind w:left="1440" w:hanging="360"/>
      </w:pPr>
      <w:rPr>
        <w:rFonts w:ascii="Arial" w:hAnsi="Arial" w:cs="Times New Roman" w:hint="default"/>
      </w:rPr>
    </w:lvl>
    <w:lvl w:ilvl="2" w:tplc="43BAC696">
      <w:start w:val="1"/>
      <w:numFmt w:val="lowerRoman"/>
      <w:lvlText w:val="%3."/>
      <w:lvlJc w:val="right"/>
      <w:pPr>
        <w:ind w:left="2160" w:hanging="180"/>
      </w:pPr>
    </w:lvl>
    <w:lvl w:ilvl="3" w:tplc="FFC84A4E">
      <w:start w:val="1"/>
      <w:numFmt w:val="decimal"/>
      <w:lvlText w:val="%4."/>
      <w:lvlJc w:val="left"/>
      <w:pPr>
        <w:ind w:left="2880" w:hanging="360"/>
      </w:pPr>
    </w:lvl>
    <w:lvl w:ilvl="4" w:tplc="29D07B90">
      <w:start w:val="1"/>
      <w:numFmt w:val="lowerLetter"/>
      <w:lvlText w:val="%5."/>
      <w:lvlJc w:val="left"/>
      <w:pPr>
        <w:ind w:left="3600" w:hanging="360"/>
      </w:pPr>
    </w:lvl>
    <w:lvl w:ilvl="5" w:tplc="CF1E3C0C">
      <w:start w:val="1"/>
      <w:numFmt w:val="lowerRoman"/>
      <w:lvlText w:val="%6."/>
      <w:lvlJc w:val="right"/>
      <w:pPr>
        <w:ind w:left="4320" w:hanging="180"/>
      </w:pPr>
    </w:lvl>
    <w:lvl w:ilvl="6" w:tplc="0C1AB842">
      <w:start w:val="1"/>
      <w:numFmt w:val="decimal"/>
      <w:lvlText w:val="%7."/>
      <w:lvlJc w:val="left"/>
      <w:pPr>
        <w:ind w:left="5040" w:hanging="360"/>
      </w:pPr>
    </w:lvl>
    <w:lvl w:ilvl="7" w:tplc="42F073FA">
      <w:start w:val="1"/>
      <w:numFmt w:val="lowerLetter"/>
      <w:lvlText w:val="%8."/>
      <w:lvlJc w:val="left"/>
      <w:pPr>
        <w:ind w:left="5760" w:hanging="360"/>
      </w:pPr>
    </w:lvl>
    <w:lvl w:ilvl="8" w:tplc="A0E2AF6E">
      <w:start w:val="1"/>
      <w:numFmt w:val="lowerRoman"/>
      <w:lvlText w:val="%9."/>
      <w:lvlJc w:val="right"/>
      <w:pPr>
        <w:ind w:left="6480" w:hanging="180"/>
      </w:pPr>
    </w:lvl>
  </w:abstractNum>
  <w:abstractNum w:abstractNumId="3" w15:restartNumberingAfterBreak="0">
    <w:nsid w:val="2CBF5ED3"/>
    <w:multiLevelType w:val="hybridMultilevel"/>
    <w:tmpl w:val="961C2B4E"/>
    <w:lvl w:ilvl="0" w:tplc="C9A8EA8C">
      <w:start w:val="1"/>
      <w:numFmt w:val="bullet"/>
      <w:pStyle w:val="TableListParagraph"/>
      <w:lvlText w:val=""/>
      <w:lvlJc w:val="left"/>
      <w:pPr>
        <w:ind w:left="720" w:hanging="360"/>
      </w:pPr>
      <w:rPr>
        <w:rFonts w:ascii="Wingdings" w:hAnsi="Wingdings" w:hint="default"/>
      </w:rPr>
    </w:lvl>
    <w:lvl w:ilvl="1" w:tplc="92E4BAB6">
      <w:start w:val="1"/>
      <w:numFmt w:val="bullet"/>
      <w:lvlText w:val="o"/>
      <w:lvlJc w:val="left"/>
      <w:pPr>
        <w:ind w:left="1440" w:hanging="360"/>
      </w:pPr>
      <w:rPr>
        <w:rFonts w:ascii="Courier New" w:hAnsi="Courier New" w:cs="Courier New" w:hint="default"/>
      </w:rPr>
    </w:lvl>
    <w:lvl w:ilvl="2" w:tplc="607283A6" w:tentative="1">
      <w:start w:val="1"/>
      <w:numFmt w:val="bullet"/>
      <w:lvlText w:val=""/>
      <w:lvlJc w:val="left"/>
      <w:pPr>
        <w:ind w:left="2160" w:hanging="360"/>
      </w:pPr>
      <w:rPr>
        <w:rFonts w:ascii="Wingdings" w:hAnsi="Wingdings" w:hint="default"/>
      </w:rPr>
    </w:lvl>
    <w:lvl w:ilvl="3" w:tplc="19285BB8">
      <w:start w:val="1"/>
      <w:numFmt w:val="bullet"/>
      <w:lvlText w:val=""/>
      <w:lvlJc w:val="left"/>
      <w:pPr>
        <w:ind w:left="2880" w:hanging="360"/>
      </w:pPr>
      <w:rPr>
        <w:rFonts w:ascii="Symbol" w:hAnsi="Symbol" w:hint="default"/>
      </w:rPr>
    </w:lvl>
    <w:lvl w:ilvl="4" w:tplc="1D44F956" w:tentative="1">
      <w:start w:val="1"/>
      <w:numFmt w:val="bullet"/>
      <w:lvlText w:val="o"/>
      <w:lvlJc w:val="left"/>
      <w:pPr>
        <w:ind w:left="3600" w:hanging="360"/>
      </w:pPr>
      <w:rPr>
        <w:rFonts w:ascii="Courier New" w:hAnsi="Courier New" w:cs="Courier New" w:hint="default"/>
      </w:rPr>
    </w:lvl>
    <w:lvl w:ilvl="5" w:tplc="DC5A1CE4" w:tentative="1">
      <w:start w:val="1"/>
      <w:numFmt w:val="bullet"/>
      <w:lvlText w:val=""/>
      <w:lvlJc w:val="left"/>
      <w:pPr>
        <w:ind w:left="4320" w:hanging="360"/>
      </w:pPr>
      <w:rPr>
        <w:rFonts w:ascii="Wingdings" w:hAnsi="Wingdings" w:hint="default"/>
      </w:rPr>
    </w:lvl>
    <w:lvl w:ilvl="6" w:tplc="CD3854D8" w:tentative="1">
      <w:start w:val="1"/>
      <w:numFmt w:val="bullet"/>
      <w:lvlText w:val=""/>
      <w:lvlJc w:val="left"/>
      <w:pPr>
        <w:ind w:left="5040" w:hanging="360"/>
      </w:pPr>
      <w:rPr>
        <w:rFonts w:ascii="Symbol" w:hAnsi="Symbol" w:hint="default"/>
      </w:rPr>
    </w:lvl>
    <w:lvl w:ilvl="7" w:tplc="4C720EF4" w:tentative="1">
      <w:start w:val="1"/>
      <w:numFmt w:val="bullet"/>
      <w:lvlText w:val="o"/>
      <w:lvlJc w:val="left"/>
      <w:pPr>
        <w:ind w:left="5760" w:hanging="360"/>
      </w:pPr>
      <w:rPr>
        <w:rFonts w:ascii="Courier New" w:hAnsi="Courier New" w:cs="Courier New" w:hint="default"/>
      </w:rPr>
    </w:lvl>
    <w:lvl w:ilvl="8" w:tplc="0C0EEC52" w:tentative="1">
      <w:start w:val="1"/>
      <w:numFmt w:val="bullet"/>
      <w:lvlText w:val=""/>
      <w:lvlJc w:val="left"/>
      <w:pPr>
        <w:ind w:left="6480" w:hanging="360"/>
      </w:pPr>
      <w:rPr>
        <w:rFonts w:ascii="Wingdings" w:hAnsi="Wingdings" w:hint="default"/>
      </w:rPr>
    </w:lvl>
  </w:abstractNum>
  <w:abstractNum w:abstractNumId="4" w15:restartNumberingAfterBreak="0">
    <w:nsid w:val="30100C44"/>
    <w:multiLevelType w:val="hybridMultilevel"/>
    <w:tmpl w:val="1722D214"/>
    <w:lvl w:ilvl="0" w:tplc="ED14B57A">
      <w:start w:val="1"/>
      <w:numFmt w:val="bullet"/>
      <w:lvlText w:val=""/>
      <w:lvlJc w:val="left"/>
      <w:pPr>
        <w:ind w:left="2002" w:hanging="360"/>
      </w:pPr>
      <w:rPr>
        <w:rFonts w:ascii="Wingdings 3" w:hAnsi="Wingdings 3" w:hint="default"/>
        <w:color w:val="008D36"/>
      </w:rPr>
    </w:lvl>
    <w:lvl w:ilvl="1" w:tplc="04090003">
      <w:start w:val="1"/>
      <w:numFmt w:val="bullet"/>
      <w:lvlText w:val="o"/>
      <w:lvlJc w:val="left"/>
      <w:pPr>
        <w:ind w:left="2722" w:hanging="360"/>
      </w:pPr>
      <w:rPr>
        <w:rFonts w:ascii="Courier New" w:hAnsi="Courier New" w:cs="Courier New" w:hint="default"/>
      </w:rPr>
    </w:lvl>
    <w:lvl w:ilvl="2" w:tplc="04090005">
      <w:start w:val="1"/>
      <w:numFmt w:val="bullet"/>
      <w:lvlText w:val=""/>
      <w:lvlJc w:val="left"/>
      <w:pPr>
        <w:ind w:left="3442" w:hanging="360"/>
      </w:pPr>
      <w:rPr>
        <w:rFonts w:ascii="Wingdings" w:hAnsi="Wingdings" w:hint="default"/>
      </w:rPr>
    </w:lvl>
    <w:lvl w:ilvl="3" w:tplc="04090001">
      <w:start w:val="1"/>
      <w:numFmt w:val="bullet"/>
      <w:lvlText w:val=""/>
      <w:lvlJc w:val="left"/>
      <w:pPr>
        <w:ind w:left="4162" w:hanging="360"/>
      </w:pPr>
      <w:rPr>
        <w:rFonts w:ascii="Symbol" w:hAnsi="Symbol" w:hint="default"/>
      </w:rPr>
    </w:lvl>
    <w:lvl w:ilvl="4" w:tplc="04090003" w:tentative="1">
      <w:start w:val="1"/>
      <w:numFmt w:val="bullet"/>
      <w:lvlText w:val="o"/>
      <w:lvlJc w:val="left"/>
      <w:pPr>
        <w:ind w:left="4882" w:hanging="360"/>
      </w:pPr>
      <w:rPr>
        <w:rFonts w:ascii="Courier New" w:hAnsi="Courier New" w:cs="Courier New" w:hint="default"/>
      </w:rPr>
    </w:lvl>
    <w:lvl w:ilvl="5" w:tplc="04090005" w:tentative="1">
      <w:start w:val="1"/>
      <w:numFmt w:val="bullet"/>
      <w:lvlText w:val=""/>
      <w:lvlJc w:val="left"/>
      <w:pPr>
        <w:ind w:left="5602" w:hanging="360"/>
      </w:pPr>
      <w:rPr>
        <w:rFonts w:ascii="Wingdings" w:hAnsi="Wingdings" w:hint="default"/>
      </w:rPr>
    </w:lvl>
    <w:lvl w:ilvl="6" w:tplc="04090001" w:tentative="1">
      <w:start w:val="1"/>
      <w:numFmt w:val="bullet"/>
      <w:lvlText w:val=""/>
      <w:lvlJc w:val="left"/>
      <w:pPr>
        <w:ind w:left="6322" w:hanging="360"/>
      </w:pPr>
      <w:rPr>
        <w:rFonts w:ascii="Symbol" w:hAnsi="Symbol" w:hint="default"/>
      </w:rPr>
    </w:lvl>
    <w:lvl w:ilvl="7" w:tplc="04090003" w:tentative="1">
      <w:start w:val="1"/>
      <w:numFmt w:val="bullet"/>
      <w:lvlText w:val="o"/>
      <w:lvlJc w:val="left"/>
      <w:pPr>
        <w:ind w:left="7042" w:hanging="360"/>
      </w:pPr>
      <w:rPr>
        <w:rFonts w:ascii="Courier New" w:hAnsi="Courier New" w:cs="Courier New" w:hint="default"/>
      </w:rPr>
    </w:lvl>
    <w:lvl w:ilvl="8" w:tplc="04090005" w:tentative="1">
      <w:start w:val="1"/>
      <w:numFmt w:val="bullet"/>
      <w:lvlText w:val=""/>
      <w:lvlJc w:val="left"/>
      <w:pPr>
        <w:ind w:left="7762" w:hanging="360"/>
      </w:pPr>
      <w:rPr>
        <w:rFonts w:ascii="Wingdings" w:hAnsi="Wingdings" w:hint="default"/>
      </w:rPr>
    </w:lvl>
  </w:abstractNum>
  <w:abstractNum w:abstractNumId="5" w15:restartNumberingAfterBreak="0">
    <w:nsid w:val="43D45076"/>
    <w:multiLevelType w:val="multilevel"/>
    <w:tmpl w:val="C68A1610"/>
    <w:lvl w:ilvl="0">
      <w:start w:val="1"/>
      <w:numFmt w:val="decimal"/>
      <w:pStyle w:val="10"/>
      <w:lvlText w:val="%1."/>
      <w:lvlJc w:val="left"/>
      <w:pPr>
        <w:ind w:left="644" w:hanging="360"/>
      </w:pPr>
    </w:lvl>
    <w:lvl w:ilvl="1">
      <w:start w:val="1"/>
      <w:numFmt w:val="decimal"/>
      <w:lvlText w:val="%1.%2"/>
      <w:lvlJc w:val="left"/>
      <w:pPr>
        <w:ind w:left="2703" w:hanging="576"/>
      </w:pPr>
      <w:rPr>
        <w:rFonts w:ascii="Arial" w:hAnsi="Arial" w:cs="Arial" w:hint="default"/>
        <w:sz w:val="24"/>
        <w:szCs w:val="24"/>
      </w:rPr>
    </w:lvl>
    <w:lvl w:ilvl="2">
      <w:start w:val="1"/>
      <w:numFmt w:val="decimal"/>
      <w:lvlText w:val="%1.%2.%3"/>
      <w:lvlJc w:val="left"/>
      <w:pPr>
        <w:ind w:left="720" w:hanging="720"/>
      </w:pPr>
    </w:lvl>
    <w:lvl w:ilvl="3">
      <w:start w:val="1"/>
      <w:numFmt w:val="decimal"/>
      <w:lvlText w:val="%1.%2.%3.%4"/>
      <w:lvlJc w:val="left"/>
      <w:pPr>
        <w:ind w:left="864" w:hanging="864"/>
      </w:pPr>
      <w:rPr>
        <w:b w:val="0"/>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6C372A9"/>
    <w:multiLevelType w:val="hybridMultilevel"/>
    <w:tmpl w:val="38C67966"/>
    <w:lvl w:ilvl="0" w:tplc="F7A2AC5C">
      <w:start w:val="1"/>
      <w:numFmt w:val="bullet"/>
      <w:lvlText w:val=""/>
      <w:lvlJc w:val="left"/>
      <w:pPr>
        <w:ind w:left="720" w:hanging="360"/>
      </w:pPr>
      <w:rPr>
        <w:rFonts w:ascii="Symbol" w:hAnsi="Symbol" w:hint="default"/>
      </w:rPr>
    </w:lvl>
    <w:lvl w:ilvl="1" w:tplc="CE145BF4">
      <w:start w:val="1"/>
      <w:numFmt w:val="bullet"/>
      <w:pStyle w:val="ListParagraph2"/>
      <w:lvlText w:val="-"/>
      <w:lvlJc w:val="left"/>
      <w:pPr>
        <w:ind w:left="1440" w:hanging="360"/>
      </w:pPr>
      <w:rPr>
        <w:rFonts w:ascii="Arial" w:hAnsi="Arial" w:cs="Times New Roman" w:hint="default"/>
      </w:rPr>
    </w:lvl>
    <w:lvl w:ilvl="2" w:tplc="1F322C7C">
      <w:start w:val="1"/>
      <w:numFmt w:val="bullet"/>
      <w:lvlText w:val=""/>
      <w:lvlJc w:val="left"/>
      <w:pPr>
        <w:ind w:left="2160" w:hanging="360"/>
      </w:pPr>
      <w:rPr>
        <w:rFonts w:ascii="Wingdings" w:hAnsi="Wingdings" w:hint="default"/>
      </w:rPr>
    </w:lvl>
    <w:lvl w:ilvl="3" w:tplc="1C204848">
      <w:start w:val="1"/>
      <w:numFmt w:val="bullet"/>
      <w:lvlText w:val=""/>
      <w:lvlJc w:val="left"/>
      <w:pPr>
        <w:ind w:left="2880" w:hanging="360"/>
      </w:pPr>
      <w:rPr>
        <w:rFonts w:ascii="Symbol" w:hAnsi="Symbol" w:hint="default"/>
      </w:rPr>
    </w:lvl>
    <w:lvl w:ilvl="4" w:tplc="57640876">
      <w:start w:val="1"/>
      <w:numFmt w:val="bullet"/>
      <w:lvlText w:val="o"/>
      <w:lvlJc w:val="left"/>
      <w:pPr>
        <w:ind w:left="3600" w:hanging="360"/>
      </w:pPr>
      <w:rPr>
        <w:rFonts w:ascii="Courier New" w:hAnsi="Courier New" w:cs="Courier New" w:hint="default"/>
      </w:rPr>
    </w:lvl>
    <w:lvl w:ilvl="5" w:tplc="E836E2C4">
      <w:start w:val="1"/>
      <w:numFmt w:val="bullet"/>
      <w:lvlText w:val=""/>
      <w:lvlJc w:val="left"/>
      <w:pPr>
        <w:ind w:left="4320" w:hanging="360"/>
      </w:pPr>
      <w:rPr>
        <w:rFonts w:ascii="Wingdings" w:hAnsi="Wingdings" w:hint="default"/>
      </w:rPr>
    </w:lvl>
    <w:lvl w:ilvl="6" w:tplc="0276B9EC">
      <w:start w:val="1"/>
      <w:numFmt w:val="bullet"/>
      <w:lvlText w:val=""/>
      <w:lvlJc w:val="left"/>
      <w:pPr>
        <w:ind w:left="5040" w:hanging="360"/>
      </w:pPr>
      <w:rPr>
        <w:rFonts w:ascii="Symbol" w:hAnsi="Symbol" w:hint="default"/>
      </w:rPr>
    </w:lvl>
    <w:lvl w:ilvl="7" w:tplc="168656B2">
      <w:start w:val="1"/>
      <w:numFmt w:val="bullet"/>
      <w:lvlText w:val="o"/>
      <w:lvlJc w:val="left"/>
      <w:pPr>
        <w:ind w:left="5760" w:hanging="360"/>
      </w:pPr>
      <w:rPr>
        <w:rFonts w:ascii="Courier New" w:hAnsi="Courier New" w:cs="Courier New" w:hint="default"/>
      </w:rPr>
    </w:lvl>
    <w:lvl w:ilvl="8" w:tplc="5454A37C">
      <w:start w:val="1"/>
      <w:numFmt w:val="bullet"/>
      <w:lvlText w:val=""/>
      <w:lvlJc w:val="left"/>
      <w:pPr>
        <w:ind w:left="6480" w:hanging="360"/>
      </w:pPr>
      <w:rPr>
        <w:rFonts w:ascii="Wingdings" w:hAnsi="Wingdings" w:hint="default"/>
      </w:rPr>
    </w:lvl>
  </w:abstractNum>
  <w:abstractNum w:abstractNumId="7" w15:restartNumberingAfterBreak="0">
    <w:nsid w:val="491025C2"/>
    <w:multiLevelType w:val="hybridMultilevel"/>
    <w:tmpl w:val="1D68A510"/>
    <w:lvl w:ilvl="0" w:tplc="E1D8ACA8">
      <w:start w:val="1"/>
      <w:numFmt w:val="decimal"/>
      <w:pStyle w:val="a0"/>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8" w15:restartNumberingAfterBreak="0">
    <w:nsid w:val="4ED9122C"/>
    <w:multiLevelType w:val="hybridMultilevel"/>
    <w:tmpl w:val="CB62E7CE"/>
    <w:lvl w:ilvl="0" w:tplc="54606138">
      <w:start w:val="1"/>
      <w:numFmt w:val="decimal"/>
      <w:pStyle w:val="11"/>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9336B9"/>
    <w:multiLevelType w:val="multilevel"/>
    <w:tmpl w:val="7E46D5D6"/>
    <w:lvl w:ilvl="0">
      <w:start w:val="1"/>
      <w:numFmt w:val="decimal"/>
      <w:pStyle w:val="12"/>
      <w:lvlText w:val="%1."/>
      <w:lvlJc w:val="left"/>
      <w:pPr>
        <w:ind w:left="0" w:firstLine="0"/>
      </w:pPr>
      <w:rPr>
        <w:rFonts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0" w:firstLine="0"/>
      </w:pPr>
      <w:rPr>
        <w:rFonts w:hint="default"/>
        <w:b/>
        <w:bCs w:val="0"/>
        <w:w w:val="101"/>
        <w:sz w:val="24"/>
        <w:szCs w:val="24"/>
      </w:rPr>
    </w:lvl>
    <w:lvl w:ilvl="2">
      <w:start w:val="1"/>
      <w:numFmt w:val="decimal"/>
      <w:pStyle w:val="3"/>
      <w:lvlText w:val="%1.%2.%3."/>
      <w:lvlJc w:val="left"/>
      <w:pPr>
        <w:ind w:left="3828" w:firstLine="0"/>
      </w:pPr>
      <w:rPr>
        <w:rFonts w:hint="default"/>
        <w:b w:val="0"/>
      </w:rPr>
    </w:lvl>
    <w:lvl w:ilvl="3">
      <w:start w:val="1"/>
      <w:numFmt w:val="decimal"/>
      <w:pStyle w:val="a1"/>
      <w:lvlText w:val="%1.%2.%3.%4."/>
      <w:lvlJc w:val="left"/>
      <w:pPr>
        <w:ind w:left="0" w:firstLine="0"/>
      </w:pPr>
      <w:rPr>
        <w:rFonts w:ascii="Arial" w:hAnsi="Arial" w:cs="Arial" w:hint="default"/>
        <w:b w:val="0"/>
        <w:sz w:val="24"/>
        <w:szCs w:val="24"/>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642369F6"/>
    <w:multiLevelType w:val="hybridMultilevel"/>
    <w:tmpl w:val="76924AE4"/>
    <w:lvl w:ilvl="0" w:tplc="9A4488A4">
      <w:start w:val="1"/>
      <w:numFmt w:val="decimal"/>
      <w:pStyle w:val="20"/>
      <w:lvlText w:val="%1)"/>
      <w:lvlJc w:val="left"/>
      <w:pPr>
        <w:ind w:left="1437" w:hanging="360"/>
      </w:pPr>
      <w:rPr>
        <w:rFonts w:ascii="Arial" w:hAnsi="Arial" w:cs="Arial" w:hint="default"/>
        <w:b w:val="0"/>
        <w:i w:val="0"/>
        <w:sz w:val="24"/>
        <w:szCs w:val="24"/>
      </w:rPr>
    </w:lvl>
    <w:lvl w:ilvl="1" w:tplc="04190019" w:tentative="1">
      <w:start w:val="1"/>
      <w:numFmt w:val="lowerLetter"/>
      <w:lvlText w:val="%2."/>
      <w:lvlJc w:val="left"/>
      <w:pPr>
        <w:ind w:left="3278" w:hanging="360"/>
      </w:pPr>
    </w:lvl>
    <w:lvl w:ilvl="2" w:tplc="0419001B" w:tentative="1">
      <w:start w:val="1"/>
      <w:numFmt w:val="lowerRoman"/>
      <w:lvlText w:val="%3."/>
      <w:lvlJc w:val="right"/>
      <w:pPr>
        <w:ind w:left="3998" w:hanging="180"/>
      </w:pPr>
    </w:lvl>
    <w:lvl w:ilvl="3" w:tplc="0419000F" w:tentative="1">
      <w:start w:val="1"/>
      <w:numFmt w:val="decimal"/>
      <w:lvlText w:val="%4."/>
      <w:lvlJc w:val="left"/>
      <w:pPr>
        <w:ind w:left="4718" w:hanging="360"/>
      </w:pPr>
    </w:lvl>
    <w:lvl w:ilvl="4" w:tplc="04190019" w:tentative="1">
      <w:start w:val="1"/>
      <w:numFmt w:val="lowerLetter"/>
      <w:lvlText w:val="%5."/>
      <w:lvlJc w:val="left"/>
      <w:pPr>
        <w:ind w:left="5438" w:hanging="360"/>
      </w:pPr>
    </w:lvl>
    <w:lvl w:ilvl="5" w:tplc="0419001B" w:tentative="1">
      <w:start w:val="1"/>
      <w:numFmt w:val="lowerRoman"/>
      <w:lvlText w:val="%6."/>
      <w:lvlJc w:val="right"/>
      <w:pPr>
        <w:ind w:left="6158" w:hanging="180"/>
      </w:pPr>
    </w:lvl>
    <w:lvl w:ilvl="6" w:tplc="0419000F" w:tentative="1">
      <w:start w:val="1"/>
      <w:numFmt w:val="decimal"/>
      <w:lvlText w:val="%7."/>
      <w:lvlJc w:val="left"/>
      <w:pPr>
        <w:ind w:left="6878" w:hanging="360"/>
      </w:pPr>
    </w:lvl>
    <w:lvl w:ilvl="7" w:tplc="04190019" w:tentative="1">
      <w:start w:val="1"/>
      <w:numFmt w:val="lowerLetter"/>
      <w:lvlText w:val="%8."/>
      <w:lvlJc w:val="left"/>
      <w:pPr>
        <w:ind w:left="7598" w:hanging="360"/>
      </w:pPr>
    </w:lvl>
    <w:lvl w:ilvl="8" w:tplc="0419001B" w:tentative="1">
      <w:start w:val="1"/>
      <w:numFmt w:val="lowerRoman"/>
      <w:lvlText w:val="%9."/>
      <w:lvlJc w:val="right"/>
      <w:pPr>
        <w:ind w:left="8318" w:hanging="180"/>
      </w:pPr>
    </w:lvl>
  </w:abstractNum>
  <w:abstractNum w:abstractNumId="11" w15:restartNumberingAfterBreak="0">
    <w:nsid w:val="6DE407CC"/>
    <w:multiLevelType w:val="hybridMultilevel"/>
    <w:tmpl w:val="48B2573E"/>
    <w:lvl w:ilvl="0" w:tplc="413CED8E">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2" w15:restartNumberingAfterBreak="0">
    <w:nsid w:val="6EDC468B"/>
    <w:multiLevelType w:val="hybridMultilevel"/>
    <w:tmpl w:val="A88A522E"/>
    <w:lvl w:ilvl="0" w:tplc="3B94E7D0">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num w:numId="1">
    <w:abstractNumId w:val="11"/>
  </w:num>
  <w:num w:numId="2">
    <w:abstractNumId w:val="12"/>
  </w:num>
  <w:num w:numId="3">
    <w:abstractNumId w:val="7"/>
  </w:num>
  <w:num w:numId="4">
    <w:abstractNumId w:val="4"/>
  </w:num>
  <w:num w:numId="5">
    <w:abstractNumId w:val="1"/>
  </w:num>
  <w:num w:numId="6">
    <w:abstractNumId w:val="0"/>
  </w:num>
  <w:num w:numId="7">
    <w:abstractNumId w:val="0"/>
  </w:num>
  <w:num w:numId="8">
    <w:abstractNumId w:val="11"/>
  </w:num>
  <w:num w:numId="9">
    <w:abstractNumId w:val="9"/>
  </w:num>
  <w:num w:numId="10">
    <w:abstractNumId w:val="9"/>
  </w:num>
  <w:num w:numId="11">
    <w:abstractNumId w:val="9"/>
  </w:num>
  <w:num w:numId="12">
    <w:abstractNumId w:val="9"/>
  </w:num>
  <w:num w:numId="13">
    <w:abstractNumId w:val="9"/>
  </w:num>
  <w:num w:numId="14">
    <w:abstractNumId w:val="8"/>
  </w:num>
  <w:num w:numId="15">
    <w:abstractNumId w:val="10"/>
  </w:num>
  <w:num w:numId="1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6"/>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11"/>
  </w:num>
  <w:num w:numId="27">
    <w:abstractNumId w:val="12"/>
  </w:num>
  <w:num w:numId="28">
    <w:abstractNumId w:val="7"/>
  </w:num>
  <w:num w:numId="29">
    <w:abstractNumId w:val="4"/>
  </w:num>
  <w:num w:numId="30">
    <w:abstractNumId w:val="1"/>
  </w:num>
  <w:num w:numId="31">
    <w:abstractNumId w:val="0"/>
  </w:num>
  <w:num w:numId="32">
    <w:abstractNumId w:val="0"/>
  </w:num>
  <w:num w:numId="33">
    <w:abstractNumId w:val="11"/>
  </w:num>
  <w:num w:numId="34">
    <w:abstractNumId w:val="9"/>
  </w:num>
  <w:num w:numId="35">
    <w:abstractNumId w:val="9"/>
  </w:num>
  <w:num w:numId="36">
    <w:abstractNumId w:val="9"/>
  </w:num>
  <w:num w:numId="37">
    <w:abstractNumId w:val="9"/>
  </w:num>
  <w:num w:numId="38">
    <w:abstractNumId w:val="9"/>
  </w:num>
  <w:num w:numId="39">
    <w:abstractNumId w:val="8"/>
  </w:num>
  <w:num w:numId="40">
    <w:abstractNumId w:val="10"/>
  </w:num>
  <w:num w:numId="4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33"/>
    <w:rsid w:val="00016717"/>
    <w:rsid w:val="001B2DBF"/>
    <w:rsid w:val="004D1604"/>
    <w:rsid w:val="00525626"/>
    <w:rsid w:val="005C2960"/>
    <w:rsid w:val="00606C33"/>
    <w:rsid w:val="006818C7"/>
    <w:rsid w:val="00781B66"/>
    <w:rsid w:val="00A03E52"/>
    <w:rsid w:val="00A060B1"/>
    <w:rsid w:val="00A2584C"/>
    <w:rsid w:val="00AF6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EFEB"/>
  <w15:chartTrackingRefBased/>
  <w15:docId w15:val="{F660B59C-F548-47E6-9DC6-946012A2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ВНД_Обычный"/>
    <w:qFormat/>
    <w:rsid w:val="004D1604"/>
    <w:pPr>
      <w:spacing w:after="0" w:line="240" w:lineRule="auto"/>
    </w:pPr>
    <w:rPr>
      <w:rFonts w:ascii="Cambria" w:eastAsia="Times New Roman" w:hAnsi="Cambria" w:cs="Times New Roman"/>
      <w:sz w:val="24"/>
      <w:szCs w:val="24"/>
      <w:lang w:val="en-US"/>
    </w:rPr>
  </w:style>
  <w:style w:type="paragraph" w:styleId="10">
    <w:name w:val="heading 1"/>
    <w:aliases w:val="ВНД_Заголовок 1,Header1-2000,H1,h1,Heading 1 Char1,Heading 1 Char Char,PARA1 Char Char,Heading1 Char Char,H1&lt;------------------ Char Char,h1 chapter heading Char Char,h1 Char Char,Heading 1-ERI Char Char,H1 Char,Strg+u1 Char,h1 Char,H11"/>
    <w:next w:val="a4"/>
    <w:link w:val="13"/>
    <w:autoRedefine/>
    <w:qFormat/>
    <w:rsid w:val="00AF6F7C"/>
    <w:pPr>
      <w:keepNext/>
      <w:keepLines/>
      <w:widowControl w:val="0"/>
      <w:numPr>
        <w:numId w:val="25"/>
      </w:numPr>
      <w:tabs>
        <w:tab w:val="left" w:pos="284"/>
        <w:tab w:val="left" w:pos="426"/>
        <w:tab w:val="left" w:pos="851"/>
        <w:tab w:val="left" w:pos="1276"/>
        <w:tab w:val="left" w:pos="9356"/>
      </w:tabs>
      <w:spacing w:before="240" w:after="240" w:line="240" w:lineRule="auto"/>
      <w:jc w:val="center"/>
      <w:outlineLvl w:val="0"/>
    </w:pPr>
    <w:rPr>
      <w:rFonts w:ascii="Arial" w:eastAsiaTheme="majorEastAsia" w:hAnsi="Arial" w:cs="Arial"/>
      <w:b/>
      <w:sz w:val="24"/>
    </w:rPr>
  </w:style>
  <w:style w:type="paragraph" w:styleId="21">
    <w:name w:val="heading 2"/>
    <w:aliases w:val="ВНД_Заголовок 2"/>
    <w:basedOn w:val="a3"/>
    <w:next w:val="a3"/>
    <w:link w:val="22"/>
    <w:unhideWhenUsed/>
    <w:qFormat/>
    <w:rsid w:val="00AF6F7C"/>
    <w:pPr>
      <w:keepNext/>
      <w:keepLines/>
      <w:spacing w:before="120" w:after="120"/>
      <w:outlineLvl w:val="1"/>
    </w:pPr>
    <w:rPr>
      <w:rFonts w:ascii="Times New Roman" w:eastAsiaTheme="majorEastAsia" w:hAnsi="Times New Roman" w:cstheme="majorBidi"/>
      <w:b/>
      <w:color w:val="008D36"/>
      <w:szCs w:val="26"/>
      <w:lang w:val="ru-RU"/>
    </w:rPr>
  </w:style>
  <w:style w:type="paragraph" w:styleId="30">
    <w:name w:val="heading 3"/>
    <w:aliases w:val="ВНД_Заголовок 3"/>
    <w:basedOn w:val="21"/>
    <w:next w:val="a4"/>
    <w:link w:val="31"/>
    <w:qFormat/>
    <w:rsid w:val="00AF6F7C"/>
    <w:pPr>
      <w:keepLines w:val="0"/>
      <w:widowControl w:val="0"/>
      <w:numPr>
        <w:ilvl w:val="2"/>
      </w:numPr>
      <w:tabs>
        <w:tab w:val="left" w:pos="709"/>
        <w:tab w:val="left" w:pos="993"/>
      </w:tabs>
      <w:outlineLvl w:val="2"/>
    </w:pPr>
    <w:rPr>
      <w:b w:val="0"/>
      <w:szCs w:val="24"/>
    </w:rPr>
  </w:style>
  <w:style w:type="paragraph" w:styleId="4">
    <w:name w:val="heading 4"/>
    <w:basedOn w:val="30"/>
    <w:next w:val="a4"/>
    <w:link w:val="40"/>
    <w:qFormat/>
    <w:rsid w:val="00AF6F7C"/>
    <w:pPr>
      <w:numPr>
        <w:ilvl w:val="3"/>
      </w:numPr>
      <w:jc w:val="both"/>
      <w:outlineLvl w:val="3"/>
    </w:pPr>
    <w:rPr>
      <w:color w:val="auto"/>
    </w:rPr>
  </w:style>
  <w:style w:type="paragraph" w:styleId="5">
    <w:name w:val="heading 5"/>
    <w:basedOn w:val="a3"/>
    <w:next w:val="a3"/>
    <w:link w:val="50"/>
    <w:unhideWhenUsed/>
    <w:qFormat/>
    <w:rsid w:val="00AF6F7C"/>
    <w:pPr>
      <w:keepNext/>
      <w:keepLines/>
      <w:numPr>
        <w:ilvl w:val="4"/>
        <w:numId w:val="25"/>
      </w:numPr>
      <w:spacing w:before="40"/>
      <w:jc w:val="both"/>
      <w:outlineLvl w:val="4"/>
    </w:pPr>
    <w:rPr>
      <w:rFonts w:asciiTheme="majorHAnsi" w:eastAsiaTheme="majorEastAsia" w:hAnsiTheme="majorHAnsi" w:cstheme="majorBidi"/>
      <w:color w:val="2E74B5" w:themeColor="accent1" w:themeShade="BF"/>
      <w:szCs w:val="20"/>
      <w:lang w:val="ru-RU"/>
    </w:rPr>
  </w:style>
  <w:style w:type="paragraph" w:styleId="6">
    <w:name w:val="heading 6"/>
    <w:next w:val="a3"/>
    <w:link w:val="60"/>
    <w:qFormat/>
    <w:rsid w:val="00AF6F7C"/>
    <w:pPr>
      <w:numPr>
        <w:ilvl w:val="5"/>
        <w:numId w:val="25"/>
      </w:numPr>
      <w:tabs>
        <w:tab w:val="left" w:pos="0"/>
      </w:tabs>
      <w:spacing w:before="120" w:after="60" w:line="240" w:lineRule="auto"/>
      <w:jc w:val="both"/>
      <w:outlineLvl w:val="5"/>
    </w:pPr>
    <w:rPr>
      <w:rFonts w:ascii="Arial" w:eastAsia="Times New Roman" w:hAnsi="Arial" w:cs="Times New Roman"/>
      <w:b/>
      <w:kern w:val="32"/>
      <w:lang w:eastAsia="ru-RU"/>
    </w:rPr>
  </w:style>
  <w:style w:type="paragraph" w:styleId="7">
    <w:name w:val="heading 7"/>
    <w:basedOn w:val="a3"/>
    <w:next w:val="a3"/>
    <w:link w:val="70"/>
    <w:uiPriority w:val="9"/>
    <w:semiHidden/>
    <w:unhideWhenUsed/>
    <w:qFormat/>
    <w:rsid w:val="00AF6F7C"/>
    <w:pPr>
      <w:keepNext/>
      <w:keepLines/>
      <w:numPr>
        <w:ilvl w:val="6"/>
        <w:numId w:val="25"/>
      </w:numPr>
      <w:spacing w:before="40"/>
      <w:jc w:val="both"/>
      <w:outlineLvl w:val="6"/>
    </w:pPr>
    <w:rPr>
      <w:rFonts w:asciiTheme="majorHAnsi" w:eastAsiaTheme="majorEastAsia" w:hAnsiTheme="majorHAnsi" w:cstheme="majorBidi"/>
      <w:i/>
      <w:iCs/>
      <w:color w:val="1F4D78" w:themeColor="accent1" w:themeShade="7F"/>
      <w:szCs w:val="20"/>
      <w:lang w:val="ru-RU"/>
    </w:rPr>
  </w:style>
  <w:style w:type="paragraph" w:styleId="8">
    <w:name w:val="heading 8"/>
    <w:basedOn w:val="a3"/>
    <w:next w:val="a3"/>
    <w:link w:val="80"/>
    <w:uiPriority w:val="9"/>
    <w:semiHidden/>
    <w:unhideWhenUsed/>
    <w:qFormat/>
    <w:rsid w:val="00AF6F7C"/>
    <w:pPr>
      <w:keepNext/>
      <w:keepLines/>
      <w:numPr>
        <w:ilvl w:val="7"/>
        <w:numId w:val="25"/>
      </w:numPr>
      <w:spacing w:before="40"/>
      <w:jc w:val="both"/>
      <w:outlineLvl w:val="7"/>
    </w:pPr>
    <w:rPr>
      <w:rFonts w:asciiTheme="majorHAnsi" w:eastAsiaTheme="majorEastAsia" w:hAnsiTheme="majorHAnsi" w:cstheme="majorBidi"/>
      <w:color w:val="272727" w:themeColor="text1" w:themeTint="D8"/>
      <w:sz w:val="21"/>
      <w:szCs w:val="21"/>
      <w:lang w:val="ru-RU"/>
    </w:rPr>
  </w:style>
  <w:style w:type="paragraph" w:styleId="9">
    <w:name w:val="heading 9"/>
    <w:basedOn w:val="a3"/>
    <w:next w:val="a3"/>
    <w:link w:val="90"/>
    <w:uiPriority w:val="9"/>
    <w:semiHidden/>
    <w:unhideWhenUsed/>
    <w:qFormat/>
    <w:rsid w:val="00AF6F7C"/>
    <w:pPr>
      <w:keepNext/>
      <w:keepLines/>
      <w:numPr>
        <w:ilvl w:val="8"/>
        <w:numId w:val="25"/>
      </w:numPr>
      <w:spacing w:before="40"/>
      <w:jc w:val="both"/>
      <w:outlineLvl w:val="8"/>
    </w:pPr>
    <w:rPr>
      <w:rFonts w:asciiTheme="majorHAnsi" w:eastAsiaTheme="majorEastAsia" w:hAnsiTheme="majorHAnsi" w:cstheme="majorBidi"/>
      <w:i/>
      <w:iCs/>
      <w:color w:val="272727" w:themeColor="text1" w:themeTint="D8"/>
      <w:sz w:val="21"/>
      <w:szCs w:val="21"/>
      <w:lang w:val="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2">
    <w:name w:val="Стиль маркированный (Отчет)"/>
    <w:link w:val="a8"/>
    <w:qFormat/>
    <w:rsid w:val="00AF6F7C"/>
    <w:pPr>
      <w:numPr>
        <w:numId w:val="33"/>
      </w:numPr>
      <w:tabs>
        <w:tab w:val="left" w:pos="714"/>
      </w:tabs>
      <w:spacing w:before="120" w:after="60" w:line="240" w:lineRule="auto"/>
      <w:jc w:val="both"/>
    </w:pPr>
    <w:rPr>
      <w:rFonts w:ascii="Arial" w:eastAsia="Times New Roman" w:hAnsi="Arial" w:cs="Times New Roman"/>
      <w:sz w:val="20"/>
      <w:szCs w:val="24"/>
      <w:lang w:eastAsia="ru-RU"/>
    </w:rPr>
  </w:style>
  <w:style w:type="character" w:customStyle="1" w:styleId="a8">
    <w:name w:val="Стиль маркированный (Отчет) Знак"/>
    <w:basedOn w:val="a5"/>
    <w:link w:val="a2"/>
    <w:rsid w:val="00AF6F7C"/>
    <w:rPr>
      <w:rFonts w:ascii="Arial" w:eastAsia="Times New Roman" w:hAnsi="Arial" w:cs="Times New Roman"/>
      <w:sz w:val="20"/>
      <w:szCs w:val="24"/>
      <w:lang w:eastAsia="ru-RU"/>
    </w:rPr>
  </w:style>
  <w:style w:type="paragraph" w:customStyle="1" w:styleId="14">
    <w:name w:val="заголовок 1"/>
    <w:basedOn w:val="a3"/>
    <w:next w:val="a3"/>
    <w:link w:val="15"/>
    <w:uiPriority w:val="9"/>
    <w:qFormat/>
    <w:rsid w:val="00AF6F7C"/>
    <w:pPr>
      <w:keepNext/>
      <w:keepLines/>
      <w:pBdr>
        <w:top w:val="single" w:sz="4" w:space="4" w:color="5B9BD5" w:themeColor="accent1"/>
        <w:left w:val="single" w:sz="4" w:space="6" w:color="5B9BD5" w:themeColor="accent1"/>
        <w:bottom w:val="single" w:sz="4" w:space="4" w:color="5B9BD5" w:themeColor="accent1"/>
        <w:right w:val="single" w:sz="4" w:space="6" w:color="5B9BD5" w:themeColor="accent1"/>
      </w:pBdr>
      <w:shd w:val="clear" w:color="auto" w:fill="5B9BD5" w:themeFill="accent1"/>
      <w:spacing w:before="360" w:after="240"/>
      <w:ind w:left="144" w:right="144"/>
      <w:outlineLvl w:val="0"/>
    </w:pPr>
    <w:rPr>
      <w:rFonts w:asciiTheme="majorHAnsi" w:eastAsiaTheme="majorEastAsia" w:hAnsiTheme="majorHAnsi" w:cstheme="majorBidi"/>
      <w:caps/>
      <w:color w:val="FFFFFF" w:themeColor="background1"/>
      <w:kern w:val="20"/>
      <w:sz w:val="22"/>
      <w:szCs w:val="22"/>
      <w:lang w:val="ru-RU" w:eastAsia="ru-RU"/>
    </w:rPr>
  </w:style>
  <w:style w:type="character" w:customStyle="1" w:styleId="15">
    <w:name w:val="Заголовок 1 (знак)"/>
    <w:basedOn w:val="a5"/>
    <w:link w:val="14"/>
    <w:uiPriority w:val="9"/>
    <w:rsid w:val="00AF6F7C"/>
    <w:rPr>
      <w:rFonts w:asciiTheme="majorHAnsi" w:eastAsiaTheme="majorEastAsia" w:hAnsiTheme="majorHAnsi" w:cstheme="majorBidi"/>
      <w:caps/>
      <w:color w:val="FFFFFF" w:themeColor="background1"/>
      <w:kern w:val="20"/>
      <w:shd w:val="clear" w:color="auto" w:fill="5B9BD5" w:themeFill="accent1"/>
      <w:lang w:eastAsia="ru-RU"/>
    </w:rPr>
  </w:style>
  <w:style w:type="paragraph" w:customStyle="1" w:styleId="a9">
    <w:name w:val="Стиль маркированный"/>
    <w:link w:val="aa"/>
    <w:qFormat/>
    <w:rsid w:val="00AF6F7C"/>
    <w:pPr>
      <w:tabs>
        <w:tab w:val="left" w:pos="1349"/>
      </w:tabs>
      <w:spacing w:before="120" w:after="60" w:line="240" w:lineRule="auto"/>
      <w:ind w:left="1349" w:hanging="357"/>
      <w:jc w:val="both"/>
    </w:pPr>
    <w:rPr>
      <w:rFonts w:ascii="Arial" w:eastAsia="Times New Roman" w:hAnsi="Arial" w:cs="Arial"/>
      <w:sz w:val="20"/>
      <w:szCs w:val="24"/>
      <w:lang w:eastAsia="ru-RU"/>
    </w:rPr>
  </w:style>
  <w:style w:type="character" w:customStyle="1" w:styleId="aa">
    <w:name w:val="Стиль маркированный Знак"/>
    <w:link w:val="a9"/>
    <w:rsid w:val="00AF6F7C"/>
    <w:rPr>
      <w:rFonts w:ascii="Arial" w:eastAsia="Times New Roman" w:hAnsi="Arial" w:cs="Arial"/>
      <w:sz w:val="20"/>
      <w:szCs w:val="24"/>
      <w:lang w:eastAsia="ru-RU"/>
    </w:rPr>
  </w:style>
  <w:style w:type="paragraph" w:customStyle="1" w:styleId="a0">
    <w:name w:val="Стиль нумерованный"/>
    <w:qFormat/>
    <w:rsid w:val="00AF6F7C"/>
    <w:pPr>
      <w:numPr>
        <w:numId w:val="28"/>
      </w:numPr>
      <w:tabs>
        <w:tab w:val="left" w:pos="1349"/>
      </w:tabs>
      <w:spacing w:before="120" w:after="60" w:line="240" w:lineRule="auto"/>
      <w:jc w:val="both"/>
    </w:pPr>
    <w:rPr>
      <w:rFonts w:ascii="Arial" w:eastAsia="Times New Roman" w:hAnsi="Arial" w:cs="Arial"/>
      <w:sz w:val="20"/>
      <w:szCs w:val="24"/>
      <w:lang w:eastAsia="ru-RU"/>
    </w:rPr>
  </w:style>
  <w:style w:type="paragraph" w:customStyle="1" w:styleId="ab">
    <w:name w:val="Приложение"/>
    <w:next w:val="a3"/>
    <w:qFormat/>
    <w:rsid w:val="00AF6F7C"/>
    <w:pPr>
      <w:keepNext/>
      <w:pageBreakBefore/>
      <w:spacing w:before="120" w:after="360" w:line="240" w:lineRule="auto"/>
      <w:ind w:firstLine="709"/>
      <w:jc w:val="both"/>
    </w:pPr>
    <w:rPr>
      <w:rFonts w:ascii="Arial" w:eastAsia="Times New Roman" w:hAnsi="Arial" w:cs="Arial"/>
      <w:b/>
      <w:bCs/>
      <w:kern w:val="32"/>
      <w:sz w:val="28"/>
      <w:szCs w:val="28"/>
      <w:lang w:eastAsia="ru-RU"/>
    </w:rPr>
  </w:style>
  <w:style w:type="paragraph" w:customStyle="1" w:styleId="16">
    <w:name w:val="ВНД_Список_1"/>
    <w:basedOn w:val="ac"/>
    <w:link w:val="17"/>
    <w:qFormat/>
    <w:rsid w:val="00AF6F7C"/>
    <w:pPr>
      <w:tabs>
        <w:tab w:val="left" w:pos="652"/>
        <w:tab w:val="left" w:pos="1701"/>
      </w:tabs>
      <w:ind w:left="2002" w:hanging="360"/>
      <w:contextualSpacing w:val="0"/>
    </w:pPr>
    <w:rPr>
      <w:rFonts w:eastAsia="Times New Roman" w:cs="Times New Roman"/>
    </w:rPr>
  </w:style>
  <w:style w:type="character" w:customStyle="1" w:styleId="17">
    <w:name w:val="ВНД_Список_1 Знак"/>
    <w:basedOn w:val="ad"/>
    <w:link w:val="16"/>
    <w:rsid w:val="00AF6F7C"/>
    <w:rPr>
      <w:rFonts w:ascii="Times New Roman" w:eastAsia="Times New Roman" w:hAnsi="Times New Roman" w:cs="Times New Roman"/>
      <w:sz w:val="24"/>
      <w:szCs w:val="20"/>
    </w:rPr>
  </w:style>
  <w:style w:type="paragraph" w:styleId="ac">
    <w:name w:val="List Paragraph"/>
    <w:aliases w:val="__Списки,Bullet_IRAO,Мой Список,1,UL,Абзац маркированнный"/>
    <w:basedOn w:val="a3"/>
    <w:link w:val="ad"/>
    <w:uiPriority w:val="34"/>
    <w:qFormat/>
    <w:rsid w:val="00AF6F7C"/>
    <w:pPr>
      <w:spacing w:before="120" w:after="120"/>
      <w:ind w:left="720" w:firstLine="709"/>
      <w:contextualSpacing/>
      <w:jc w:val="both"/>
    </w:pPr>
    <w:rPr>
      <w:rFonts w:ascii="Times New Roman" w:eastAsiaTheme="minorHAnsi" w:hAnsi="Times New Roman" w:cstheme="minorBidi"/>
      <w:szCs w:val="20"/>
      <w:lang w:val="ru-RU"/>
    </w:rPr>
  </w:style>
  <w:style w:type="paragraph" w:customStyle="1" w:styleId="ae">
    <w:name w:val="чее тршп"/>
    <w:basedOn w:val="a3"/>
    <w:uiPriority w:val="1"/>
    <w:qFormat/>
    <w:rsid w:val="00AF6F7C"/>
    <w:pPr>
      <w:widowControl w:val="0"/>
      <w:tabs>
        <w:tab w:val="num" w:pos="340"/>
      </w:tabs>
      <w:kinsoku w:val="0"/>
      <w:overflowPunct w:val="0"/>
      <w:autoSpaceDE w:val="0"/>
      <w:autoSpaceDN w:val="0"/>
      <w:adjustRightInd w:val="0"/>
      <w:spacing w:after="120"/>
      <w:ind w:left="340" w:hanging="340"/>
      <w:jc w:val="both"/>
    </w:pPr>
    <w:rPr>
      <w:rFonts w:ascii="Arial" w:eastAsia="Calibri" w:hAnsi="Arial" w:cs="Arial"/>
      <w:b/>
      <w:color w:val="000000" w:themeColor="text1"/>
      <w:lang w:val="ru-RU" w:eastAsia="ru-RU"/>
    </w:rPr>
  </w:style>
  <w:style w:type="paragraph" w:customStyle="1" w:styleId="1">
    <w:name w:val="попытка1"/>
    <w:basedOn w:val="a4"/>
    <w:uiPriority w:val="1"/>
    <w:qFormat/>
    <w:rsid w:val="00AF6F7C"/>
    <w:pPr>
      <w:widowControl w:val="0"/>
      <w:numPr>
        <w:ilvl w:val="1"/>
        <w:numId w:val="32"/>
      </w:numPr>
      <w:kinsoku w:val="0"/>
      <w:overflowPunct w:val="0"/>
      <w:autoSpaceDE w:val="0"/>
      <w:autoSpaceDN w:val="0"/>
      <w:adjustRightInd w:val="0"/>
      <w:spacing w:before="0"/>
    </w:pPr>
    <w:rPr>
      <w:rFonts w:ascii="Arial" w:eastAsiaTheme="minorEastAsia" w:hAnsi="Arial" w:cs="Arial"/>
      <w:color w:val="000000" w:themeColor="text1"/>
      <w:szCs w:val="24"/>
      <w:lang w:eastAsia="ru-RU"/>
    </w:rPr>
  </w:style>
  <w:style w:type="paragraph" w:styleId="a4">
    <w:name w:val="Body Text"/>
    <w:basedOn w:val="a3"/>
    <w:link w:val="af"/>
    <w:uiPriority w:val="99"/>
    <w:semiHidden/>
    <w:unhideWhenUsed/>
    <w:rsid w:val="00AF6F7C"/>
    <w:pPr>
      <w:spacing w:before="120" w:after="120"/>
      <w:ind w:firstLine="709"/>
      <w:jc w:val="both"/>
    </w:pPr>
    <w:rPr>
      <w:rFonts w:ascii="Times New Roman" w:eastAsiaTheme="minorHAnsi" w:hAnsi="Times New Roman" w:cstheme="minorBidi"/>
      <w:szCs w:val="20"/>
      <w:lang w:val="ru-RU"/>
    </w:rPr>
  </w:style>
  <w:style w:type="character" w:customStyle="1" w:styleId="af">
    <w:name w:val="Основной текст Знак"/>
    <w:basedOn w:val="a5"/>
    <w:link w:val="a4"/>
    <w:uiPriority w:val="99"/>
    <w:semiHidden/>
    <w:rsid w:val="00AF6F7C"/>
  </w:style>
  <w:style w:type="paragraph" w:customStyle="1" w:styleId="23">
    <w:name w:val="попытка2"/>
    <w:basedOn w:val="21"/>
    <w:link w:val="2Char"/>
    <w:uiPriority w:val="1"/>
    <w:qFormat/>
    <w:rsid w:val="00AF6F7C"/>
    <w:pPr>
      <w:keepNext w:val="0"/>
      <w:keepLines w:val="0"/>
      <w:widowControl w:val="0"/>
      <w:tabs>
        <w:tab w:val="left" w:pos="727"/>
      </w:tabs>
      <w:kinsoku w:val="0"/>
      <w:overflowPunct w:val="0"/>
      <w:autoSpaceDE w:val="0"/>
      <w:autoSpaceDN w:val="0"/>
      <w:adjustRightInd w:val="0"/>
      <w:spacing w:before="0"/>
      <w:ind w:left="360" w:hanging="360"/>
      <w:jc w:val="both"/>
    </w:pPr>
    <w:rPr>
      <w:rFonts w:ascii="Arial" w:eastAsiaTheme="minorEastAsia" w:hAnsi="Arial" w:cs="Arial"/>
      <w:bCs/>
      <w:color w:val="auto"/>
      <w:szCs w:val="24"/>
      <w:lang w:eastAsia="ru-RU"/>
    </w:rPr>
  </w:style>
  <w:style w:type="character" w:customStyle="1" w:styleId="2Char">
    <w:name w:val="попытка2 Char"/>
    <w:basedOn w:val="a5"/>
    <w:link w:val="23"/>
    <w:uiPriority w:val="1"/>
    <w:rsid w:val="00AF6F7C"/>
    <w:rPr>
      <w:rFonts w:ascii="Arial" w:eastAsiaTheme="minorEastAsia" w:hAnsi="Arial" w:cs="Arial"/>
      <w:b/>
      <w:bCs/>
      <w:sz w:val="24"/>
      <w:szCs w:val="24"/>
      <w:lang w:eastAsia="ru-RU"/>
    </w:rPr>
  </w:style>
  <w:style w:type="character" w:customStyle="1" w:styleId="22">
    <w:name w:val="Заголовок 2 Знак"/>
    <w:aliases w:val="ВНД_Заголовок 2 Знак"/>
    <w:basedOn w:val="a5"/>
    <w:link w:val="21"/>
    <w:rsid w:val="00AF6F7C"/>
    <w:rPr>
      <w:rFonts w:ascii="Times New Roman" w:eastAsiaTheme="majorEastAsia" w:hAnsi="Times New Roman" w:cstheme="majorBidi"/>
      <w:b/>
      <w:color w:val="008D36"/>
      <w:sz w:val="24"/>
      <w:szCs w:val="26"/>
    </w:rPr>
  </w:style>
  <w:style w:type="paragraph" w:customStyle="1" w:styleId="a">
    <w:name w:val="тот самый стиль"/>
    <w:basedOn w:val="1"/>
    <w:link w:val="Char"/>
    <w:uiPriority w:val="1"/>
    <w:qFormat/>
    <w:rsid w:val="00AF6F7C"/>
    <w:pPr>
      <w:numPr>
        <w:numId w:val="5"/>
      </w:numPr>
      <w:tabs>
        <w:tab w:val="clear" w:pos="340"/>
      </w:tabs>
      <w:ind w:left="1443" w:hanging="360"/>
    </w:pPr>
    <w:rPr>
      <w:rFonts w:eastAsia="Calibri"/>
    </w:rPr>
  </w:style>
  <w:style w:type="character" w:customStyle="1" w:styleId="Char">
    <w:name w:val="тот самый стиль Char"/>
    <w:basedOn w:val="a5"/>
    <w:link w:val="a"/>
    <w:uiPriority w:val="1"/>
    <w:rsid w:val="00AF6F7C"/>
    <w:rPr>
      <w:rFonts w:ascii="Arial" w:eastAsia="Calibri" w:hAnsi="Arial" w:cs="Arial"/>
      <w:color w:val="000000" w:themeColor="text1"/>
      <w:sz w:val="24"/>
      <w:szCs w:val="24"/>
      <w:lang w:eastAsia="ru-RU"/>
    </w:rPr>
  </w:style>
  <w:style w:type="paragraph" w:customStyle="1" w:styleId="af0">
    <w:name w:val="пункты"/>
    <w:basedOn w:val="a3"/>
    <w:uiPriority w:val="1"/>
    <w:qFormat/>
    <w:rsid w:val="00AF6F7C"/>
    <w:pPr>
      <w:widowControl w:val="0"/>
      <w:tabs>
        <w:tab w:val="left" w:pos="810"/>
      </w:tabs>
      <w:kinsoku w:val="0"/>
      <w:overflowPunct w:val="0"/>
      <w:autoSpaceDE w:val="0"/>
      <w:autoSpaceDN w:val="0"/>
      <w:adjustRightInd w:val="0"/>
      <w:spacing w:before="120" w:after="40"/>
      <w:ind w:left="1080" w:hanging="360"/>
      <w:outlineLvl w:val="1"/>
    </w:pPr>
    <w:rPr>
      <w:rFonts w:ascii="Arial" w:eastAsiaTheme="minorEastAsia" w:hAnsi="Arial" w:cs="Arial"/>
      <w:color w:val="000000" w:themeColor="text1"/>
      <w:lang w:val="ru-RU" w:eastAsia="ru-RU"/>
    </w:rPr>
  </w:style>
  <w:style w:type="paragraph" w:customStyle="1" w:styleId="af1">
    <w:name w:val="Булиты"/>
    <w:basedOn w:val="ac"/>
    <w:link w:val="Char0"/>
    <w:uiPriority w:val="1"/>
    <w:qFormat/>
    <w:rsid w:val="00AF6F7C"/>
    <w:pPr>
      <w:widowControl w:val="0"/>
      <w:tabs>
        <w:tab w:val="left" w:pos="810"/>
      </w:tabs>
      <w:autoSpaceDE w:val="0"/>
      <w:autoSpaceDN w:val="0"/>
      <w:adjustRightInd w:val="0"/>
      <w:spacing w:before="0" w:after="0"/>
      <w:ind w:left="0" w:firstLine="0"/>
      <w:contextualSpacing w:val="0"/>
    </w:pPr>
    <w:rPr>
      <w:rFonts w:ascii="Arial" w:eastAsiaTheme="minorEastAsia" w:hAnsi="Arial" w:cs="Arial"/>
      <w:szCs w:val="24"/>
      <w:lang w:eastAsia="ru-RU"/>
    </w:rPr>
  </w:style>
  <w:style w:type="character" w:customStyle="1" w:styleId="Char0">
    <w:name w:val="Булиты Char"/>
    <w:basedOn w:val="ad"/>
    <w:link w:val="af1"/>
    <w:uiPriority w:val="1"/>
    <w:rsid w:val="00AF6F7C"/>
    <w:rPr>
      <w:rFonts w:ascii="Arial" w:eastAsiaTheme="minorEastAsia" w:hAnsi="Arial" w:cs="Arial"/>
      <w:sz w:val="24"/>
      <w:szCs w:val="24"/>
      <w:lang w:eastAsia="ru-RU"/>
    </w:rPr>
  </w:style>
  <w:style w:type="paragraph" w:customStyle="1" w:styleId="TableParagraph">
    <w:name w:val="Table Paragraph"/>
    <w:basedOn w:val="a3"/>
    <w:uiPriority w:val="1"/>
    <w:qFormat/>
    <w:rsid w:val="00AF6F7C"/>
    <w:pPr>
      <w:widowControl w:val="0"/>
      <w:autoSpaceDE w:val="0"/>
      <w:autoSpaceDN w:val="0"/>
      <w:adjustRightInd w:val="0"/>
    </w:pPr>
    <w:rPr>
      <w:rFonts w:ascii="Arial" w:eastAsiaTheme="minorEastAsia" w:hAnsi="Arial" w:cs="Arial"/>
      <w:lang w:val="ru-RU" w:eastAsia="ru-RU"/>
    </w:rPr>
  </w:style>
  <w:style w:type="paragraph" w:customStyle="1" w:styleId="af2">
    <w:name w:val="Обычный текст"/>
    <w:basedOn w:val="24"/>
    <w:link w:val="af3"/>
    <w:qFormat/>
    <w:rsid w:val="00AF6F7C"/>
    <w:pPr>
      <w:spacing w:line="240" w:lineRule="auto"/>
      <w:ind w:left="0"/>
    </w:pPr>
    <w:rPr>
      <w:rFonts w:eastAsia="Times New Roman" w:cs="Times New Roman"/>
    </w:rPr>
  </w:style>
  <w:style w:type="character" w:customStyle="1" w:styleId="af3">
    <w:name w:val="Обычный текст Знак"/>
    <w:basedOn w:val="25"/>
    <w:link w:val="af2"/>
    <w:rsid w:val="00AF6F7C"/>
    <w:rPr>
      <w:rFonts w:ascii="Times New Roman" w:eastAsia="Times New Roman" w:hAnsi="Times New Roman" w:cs="Times New Roman"/>
      <w:sz w:val="24"/>
      <w:szCs w:val="20"/>
    </w:rPr>
  </w:style>
  <w:style w:type="paragraph" w:styleId="24">
    <w:name w:val="Body Text Indent 2"/>
    <w:basedOn w:val="a3"/>
    <w:link w:val="25"/>
    <w:uiPriority w:val="99"/>
    <w:semiHidden/>
    <w:unhideWhenUsed/>
    <w:rsid w:val="00AF6F7C"/>
    <w:pPr>
      <w:spacing w:before="120" w:after="120" w:line="480" w:lineRule="auto"/>
      <w:ind w:left="283" w:firstLine="709"/>
      <w:jc w:val="both"/>
    </w:pPr>
    <w:rPr>
      <w:rFonts w:ascii="Times New Roman" w:eastAsiaTheme="minorHAnsi" w:hAnsi="Times New Roman" w:cstheme="minorBidi"/>
      <w:szCs w:val="20"/>
      <w:lang w:val="ru-RU"/>
    </w:rPr>
  </w:style>
  <w:style w:type="character" w:customStyle="1" w:styleId="25">
    <w:name w:val="Основной текст с отступом 2 Знак"/>
    <w:basedOn w:val="a5"/>
    <w:link w:val="24"/>
    <w:uiPriority w:val="99"/>
    <w:semiHidden/>
    <w:rsid w:val="00AF6F7C"/>
  </w:style>
  <w:style w:type="paragraph" w:customStyle="1" w:styleId="af4">
    <w:name w:val="второй ряд буллитов"/>
    <w:basedOn w:val="af1"/>
    <w:link w:val="Char1"/>
    <w:uiPriority w:val="1"/>
    <w:qFormat/>
    <w:rsid w:val="00AF6F7C"/>
    <w:pPr>
      <w:tabs>
        <w:tab w:val="clear" w:pos="810"/>
      </w:tabs>
      <w:spacing w:after="120"/>
      <w:ind w:left="1071" w:hanging="357"/>
    </w:pPr>
    <w:rPr>
      <w:lang w:bidi="ru-RU"/>
    </w:rPr>
  </w:style>
  <w:style w:type="character" w:customStyle="1" w:styleId="Char1">
    <w:name w:val="второй ряд буллитов Char"/>
    <w:basedOn w:val="Char0"/>
    <w:link w:val="af4"/>
    <w:uiPriority w:val="1"/>
    <w:rsid w:val="00AF6F7C"/>
    <w:rPr>
      <w:rFonts w:ascii="Arial" w:eastAsiaTheme="minorEastAsia" w:hAnsi="Arial" w:cs="Arial"/>
      <w:sz w:val="24"/>
      <w:szCs w:val="24"/>
      <w:lang w:eastAsia="ru-RU" w:bidi="ru-RU"/>
    </w:rPr>
  </w:style>
  <w:style w:type="paragraph" w:customStyle="1" w:styleId="2">
    <w:name w:val="Заголовки 2"/>
    <w:basedOn w:val="21"/>
    <w:uiPriority w:val="1"/>
    <w:qFormat/>
    <w:rsid w:val="00AF6F7C"/>
    <w:pPr>
      <w:widowControl w:val="0"/>
      <w:numPr>
        <w:ilvl w:val="1"/>
        <w:numId w:val="38"/>
      </w:numPr>
      <w:tabs>
        <w:tab w:val="left" w:pos="709"/>
      </w:tabs>
      <w:suppressAutoHyphens/>
      <w:autoSpaceDE w:val="0"/>
      <w:autoSpaceDN w:val="0"/>
      <w:adjustRightInd w:val="0"/>
      <w:spacing w:before="0"/>
      <w:ind w:right="61"/>
      <w:jc w:val="both"/>
    </w:pPr>
    <w:rPr>
      <w:rFonts w:ascii="Arial" w:hAnsi="Arial"/>
      <w:color w:val="auto"/>
      <w:lang w:eastAsia="ru-RU"/>
    </w:rPr>
  </w:style>
  <w:style w:type="paragraph" w:customStyle="1" w:styleId="12">
    <w:name w:val="Уровень 1"/>
    <w:basedOn w:val="10"/>
    <w:uiPriority w:val="1"/>
    <w:qFormat/>
    <w:rsid w:val="00AF6F7C"/>
    <w:pPr>
      <w:numPr>
        <w:numId w:val="38"/>
      </w:numPr>
      <w:tabs>
        <w:tab w:val="clear" w:pos="284"/>
        <w:tab w:val="clear" w:pos="426"/>
        <w:tab w:val="clear" w:pos="1276"/>
        <w:tab w:val="clear" w:pos="9356"/>
        <w:tab w:val="left" w:pos="709"/>
      </w:tabs>
      <w:suppressAutoHyphens/>
      <w:autoSpaceDE w:val="0"/>
      <w:autoSpaceDN w:val="0"/>
      <w:adjustRightInd w:val="0"/>
      <w:spacing w:after="0"/>
    </w:pPr>
    <w:rPr>
      <w:rFonts w:cstheme="majorBidi"/>
      <w:sz w:val="32"/>
      <w:szCs w:val="32"/>
      <w:lang w:eastAsia="ru-RU"/>
    </w:rPr>
  </w:style>
  <w:style w:type="character" w:customStyle="1" w:styleId="13">
    <w:name w:val="Заголовок 1 Знак"/>
    <w:aliases w:val="ВНД_Заголовок 1 Знак,Header1-2000 Знак,H1 Знак,h1 Знак,Heading 1 Char1 Знак,Heading 1 Char Char Знак,PARA1 Char Char Знак,Heading1 Char Char Знак,H1&lt;------------------ Char Char Знак,h1 chapter heading Char Char Знак,h1 Char Char Знак"/>
    <w:basedOn w:val="a5"/>
    <w:link w:val="10"/>
    <w:rsid w:val="00AF6F7C"/>
    <w:rPr>
      <w:rFonts w:ascii="Arial" w:eastAsiaTheme="majorEastAsia" w:hAnsi="Arial" w:cs="Arial"/>
      <w:b/>
      <w:sz w:val="24"/>
    </w:rPr>
  </w:style>
  <w:style w:type="paragraph" w:customStyle="1" w:styleId="a1">
    <w:name w:val="Четвертый уровень"/>
    <w:basedOn w:val="a3"/>
    <w:link w:val="Char2"/>
    <w:uiPriority w:val="99"/>
    <w:qFormat/>
    <w:rsid w:val="00AF6F7C"/>
    <w:pPr>
      <w:widowControl w:val="0"/>
      <w:numPr>
        <w:ilvl w:val="3"/>
        <w:numId w:val="38"/>
      </w:numPr>
      <w:tabs>
        <w:tab w:val="left" w:pos="709"/>
      </w:tabs>
      <w:autoSpaceDE w:val="0"/>
      <w:autoSpaceDN w:val="0"/>
      <w:adjustRightInd w:val="0"/>
      <w:spacing w:before="120" w:after="120"/>
      <w:jc w:val="both"/>
    </w:pPr>
    <w:rPr>
      <w:rFonts w:ascii="Arial" w:eastAsiaTheme="minorEastAsia" w:hAnsi="Arial" w:cs="Arial"/>
      <w:lang w:val="ru-RU" w:eastAsia="ru-RU"/>
    </w:rPr>
  </w:style>
  <w:style w:type="character" w:customStyle="1" w:styleId="Char2">
    <w:name w:val="Четвертый уровень Char"/>
    <w:basedOn w:val="a5"/>
    <w:link w:val="a1"/>
    <w:uiPriority w:val="99"/>
    <w:rsid w:val="00AF6F7C"/>
    <w:rPr>
      <w:rFonts w:ascii="Arial" w:eastAsiaTheme="minorEastAsia" w:hAnsi="Arial" w:cs="Arial"/>
      <w:sz w:val="24"/>
      <w:szCs w:val="24"/>
      <w:lang w:eastAsia="ru-RU"/>
    </w:rPr>
  </w:style>
  <w:style w:type="paragraph" w:customStyle="1" w:styleId="32">
    <w:name w:val="3 нежирный"/>
    <w:basedOn w:val="3"/>
    <w:uiPriority w:val="1"/>
    <w:qFormat/>
    <w:rsid w:val="00AF6F7C"/>
    <w:pPr>
      <w:ind w:left="0" w:right="-29"/>
    </w:pPr>
    <w:rPr>
      <w:rFonts w:eastAsiaTheme="majorEastAsia"/>
      <w:b w:val="0"/>
    </w:rPr>
  </w:style>
  <w:style w:type="paragraph" w:customStyle="1" w:styleId="3">
    <w:name w:val="Уровень 3_"/>
    <w:basedOn w:val="a3"/>
    <w:uiPriority w:val="1"/>
    <w:qFormat/>
    <w:rsid w:val="00AF6F7C"/>
    <w:pPr>
      <w:widowControl w:val="0"/>
      <w:numPr>
        <w:ilvl w:val="2"/>
        <w:numId w:val="38"/>
      </w:numPr>
      <w:tabs>
        <w:tab w:val="left" w:pos="851"/>
      </w:tabs>
      <w:autoSpaceDE w:val="0"/>
      <w:autoSpaceDN w:val="0"/>
      <w:adjustRightInd w:val="0"/>
      <w:spacing w:before="120" w:after="120"/>
      <w:ind w:right="360"/>
      <w:jc w:val="both"/>
    </w:pPr>
    <w:rPr>
      <w:rFonts w:ascii="Arial" w:eastAsiaTheme="minorEastAsia" w:hAnsi="Arial" w:cs="Arial"/>
      <w:b/>
      <w:lang w:val="ru-RU" w:eastAsia="ru-RU"/>
    </w:rPr>
  </w:style>
  <w:style w:type="paragraph" w:customStyle="1" w:styleId="18">
    <w:name w:val="Список 1"/>
    <w:basedOn w:val="a3"/>
    <w:autoRedefine/>
    <w:qFormat/>
    <w:rsid w:val="00AF6F7C"/>
    <w:pPr>
      <w:keepLines/>
      <w:tabs>
        <w:tab w:val="left" w:pos="851"/>
      </w:tabs>
      <w:overflowPunct w:val="0"/>
      <w:autoSpaceDE w:val="0"/>
      <w:autoSpaceDN w:val="0"/>
      <w:adjustRightInd w:val="0"/>
      <w:spacing w:before="60"/>
      <w:ind w:firstLine="709"/>
      <w:jc w:val="both"/>
      <w:textAlignment w:val="baseline"/>
    </w:pPr>
    <w:rPr>
      <w:rFonts w:ascii="Arial" w:hAnsi="Arial" w:cs="Arial"/>
      <w:szCs w:val="20"/>
      <w:lang w:val="ru-RU"/>
    </w:rPr>
  </w:style>
  <w:style w:type="paragraph" w:customStyle="1" w:styleId="41">
    <w:name w:val="Текст4"/>
    <w:basedOn w:val="4"/>
    <w:autoRedefine/>
    <w:qFormat/>
    <w:rsid w:val="00AF6F7C"/>
    <w:pPr>
      <w:keepNext w:val="0"/>
      <w:widowControl/>
      <w:numPr>
        <w:ilvl w:val="0"/>
      </w:numPr>
      <w:tabs>
        <w:tab w:val="clear" w:pos="709"/>
        <w:tab w:val="clear" w:pos="993"/>
        <w:tab w:val="num" w:pos="1418"/>
      </w:tabs>
      <w:overflowPunct w:val="0"/>
      <w:autoSpaceDE w:val="0"/>
      <w:autoSpaceDN w:val="0"/>
      <w:adjustRightInd w:val="0"/>
      <w:spacing w:before="60" w:after="0"/>
      <w:ind w:left="-141" w:firstLine="709"/>
      <w:textAlignment w:val="baseline"/>
    </w:pPr>
    <w:rPr>
      <w:rFonts w:eastAsia="Times New Roman" w:cs="Times New Roman"/>
      <w:sz w:val="26"/>
      <w:szCs w:val="20"/>
      <w:lang w:eastAsia="ru-RU"/>
    </w:rPr>
  </w:style>
  <w:style w:type="character" w:customStyle="1" w:styleId="40">
    <w:name w:val="Заголовок 4 Знак"/>
    <w:basedOn w:val="a5"/>
    <w:link w:val="4"/>
    <w:rsid w:val="00AF6F7C"/>
    <w:rPr>
      <w:rFonts w:ascii="Times New Roman" w:eastAsiaTheme="majorEastAsia" w:hAnsi="Times New Roman" w:cstheme="majorBidi"/>
      <w:sz w:val="24"/>
      <w:szCs w:val="24"/>
    </w:rPr>
  </w:style>
  <w:style w:type="paragraph" w:customStyle="1" w:styleId="33">
    <w:name w:val="Текст3"/>
    <w:basedOn w:val="30"/>
    <w:link w:val="34"/>
    <w:autoRedefine/>
    <w:qFormat/>
    <w:rsid w:val="00AF6F7C"/>
    <w:pPr>
      <w:keepNext w:val="0"/>
      <w:widowControl/>
      <w:numPr>
        <w:ilvl w:val="0"/>
      </w:numPr>
      <w:tabs>
        <w:tab w:val="clear" w:pos="709"/>
        <w:tab w:val="clear" w:pos="993"/>
        <w:tab w:val="num" w:pos="1418"/>
      </w:tabs>
      <w:overflowPunct w:val="0"/>
      <w:autoSpaceDE w:val="0"/>
      <w:autoSpaceDN w:val="0"/>
      <w:adjustRightInd w:val="0"/>
      <w:spacing w:before="60" w:after="0"/>
      <w:ind w:firstLine="709"/>
      <w:jc w:val="both"/>
      <w:textAlignment w:val="baseline"/>
    </w:pPr>
    <w:rPr>
      <w:rFonts w:eastAsia="Times New Roman" w:cs="Times New Roman"/>
      <w:color w:val="auto"/>
      <w:sz w:val="26"/>
      <w:szCs w:val="20"/>
      <w:lang w:eastAsia="ru-RU"/>
    </w:rPr>
  </w:style>
  <w:style w:type="character" w:customStyle="1" w:styleId="34">
    <w:name w:val="Текст3 Знак Знак"/>
    <w:link w:val="33"/>
    <w:rsid w:val="00AF6F7C"/>
    <w:rPr>
      <w:rFonts w:ascii="Times New Roman" w:eastAsia="Times New Roman" w:hAnsi="Times New Roman" w:cs="Times New Roman"/>
      <w:sz w:val="26"/>
      <w:szCs w:val="20"/>
      <w:lang w:eastAsia="ru-RU"/>
    </w:rPr>
  </w:style>
  <w:style w:type="character" w:customStyle="1" w:styleId="31">
    <w:name w:val="Заголовок 3 Знак"/>
    <w:aliases w:val="ВНД_Заголовок 3 Знак"/>
    <w:basedOn w:val="a5"/>
    <w:link w:val="30"/>
    <w:rsid w:val="00AF6F7C"/>
    <w:rPr>
      <w:rFonts w:ascii="Times New Roman" w:eastAsiaTheme="majorEastAsia" w:hAnsi="Times New Roman" w:cstheme="majorBidi"/>
      <w:color w:val="008D36"/>
      <w:sz w:val="24"/>
      <w:szCs w:val="24"/>
    </w:rPr>
  </w:style>
  <w:style w:type="character" w:customStyle="1" w:styleId="af5">
    <w:name w:val="ЗнакТекстЖ"/>
    <w:qFormat/>
    <w:rsid w:val="00AF6F7C"/>
    <w:rPr>
      <w:b/>
      <w:color w:val="auto"/>
    </w:rPr>
  </w:style>
  <w:style w:type="paragraph" w:customStyle="1" w:styleId="11">
    <w:name w:val="Перечисление1"/>
    <w:autoRedefine/>
    <w:qFormat/>
    <w:rsid w:val="00AF6F7C"/>
    <w:pPr>
      <w:keepLines/>
      <w:numPr>
        <w:numId w:val="39"/>
      </w:numPr>
      <w:spacing w:after="0" w:line="240" w:lineRule="auto"/>
    </w:pPr>
    <w:rPr>
      <w:rFonts w:ascii="Arial" w:eastAsia="Times New Roman" w:hAnsi="Arial" w:cs="Arial"/>
      <w:sz w:val="24"/>
      <w:szCs w:val="24"/>
      <w:lang w:eastAsia="ru-RU"/>
    </w:rPr>
  </w:style>
  <w:style w:type="paragraph" w:customStyle="1" w:styleId="20">
    <w:name w:val="Перечисление2"/>
    <w:autoRedefine/>
    <w:qFormat/>
    <w:rsid w:val="00AF6F7C"/>
    <w:pPr>
      <w:keepLines/>
      <w:numPr>
        <w:numId w:val="40"/>
      </w:numPr>
      <w:spacing w:after="0" w:line="240" w:lineRule="auto"/>
    </w:pPr>
    <w:rPr>
      <w:rFonts w:ascii="Times New Roman" w:eastAsia="Times New Roman" w:hAnsi="Times New Roman" w:cs="Times New Roman"/>
      <w:sz w:val="26"/>
      <w:szCs w:val="20"/>
      <w:lang w:eastAsia="ru-RU"/>
    </w:rPr>
  </w:style>
  <w:style w:type="paragraph" w:customStyle="1" w:styleId="ListNumbered">
    <w:name w:val="List Numbered"/>
    <w:basedOn w:val="ac"/>
    <w:qFormat/>
    <w:rsid w:val="00AF6F7C"/>
    <w:pPr>
      <w:numPr>
        <w:numId w:val="41"/>
      </w:numPr>
      <w:contextualSpacing w:val="0"/>
      <w:jc w:val="left"/>
    </w:pPr>
    <w:rPr>
      <w:rFonts w:cs="Arial"/>
      <w:szCs w:val="22"/>
    </w:rPr>
  </w:style>
  <w:style w:type="paragraph" w:customStyle="1" w:styleId="TableListParagraph">
    <w:name w:val="Table List Paragraph"/>
    <w:basedOn w:val="ac"/>
    <w:qFormat/>
    <w:rsid w:val="00AF6F7C"/>
    <w:pPr>
      <w:numPr>
        <w:numId w:val="42"/>
      </w:numPr>
      <w:spacing w:before="0" w:after="0"/>
      <w:contextualSpacing w:val="0"/>
    </w:pPr>
    <w:rPr>
      <w:rFonts w:cs="Arial"/>
      <w:szCs w:val="22"/>
    </w:rPr>
  </w:style>
  <w:style w:type="paragraph" w:customStyle="1" w:styleId="Example">
    <w:name w:val="Example"/>
    <w:basedOn w:val="a3"/>
    <w:next w:val="a3"/>
    <w:qFormat/>
    <w:rsid w:val="00AF6F7C"/>
    <w:pPr>
      <w:spacing w:before="120" w:after="120"/>
      <w:ind w:left="567"/>
    </w:pPr>
    <w:rPr>
      <w:rFonts w:ascii="Times New Roman" w:eastAsiaTheme="minorHAnsi" w:hAnsi="Times New Roman" w:cs="Arial"/>
      <w:i/>
      <w:sz w:val="20"/>
      <w:szCs w:val="20"/>
      <w:lang w:val="ru-RU"/>
    </w:rPr>
  </w:style>
  <w:style w:type="paragraph" w:customStyle="1" w:styleId="ListParagraph2">
    <w:name w:val="List Paragraph 2"/>
    <w:basedOn w:val="ac"/>
    <w:qFormat/>
    <w:rsid w:val="00AF6F7C"/>
    <w:pPr>
      <w:numPr>
        <w:ilvl w:val="1"/>
        <w:numId w:val="43"/>
      </w:numPr>
      <w:spacing w:before="80" w:after="80"/>
      <w:contextualSpacing w:val="0"/>
      <w:jc w:val="left"/>
    </w:pPr>
    <w:rPr>
      <w:rFonts w:cs="Arial"/>
      <w:szCs w:val="22"/>
    </w:rPr>
  </w:style>
  <w:style w:type="character" w:customStyle="1" w:styleId="50">
    <w:name w:val="Заголовок 5 Знак"/>
    <w:basedOn w:val="a5"/>
    <w:link w:val="5"/>
    <w:rsid w:val="00AF6F7C"/>
    <w:rPr>
      <w:rFonts w:asciiTheme="majorHAnsi" w:eastAsiaTheme="majorEastAsia" w:hAnsiTheme="majorHAnsi" w:cstheme="majorBidi"/>
      <w:color w:val="2E74B5" w:themeColor="accent1" w:themeShade="BF"/>
      <w:sz w:val="24"/>
      <w:szCs w:val="20"/>
    </w:rPr>
  </w:style>
  <w:style w:type="character" w:customStyle="1" w:styleId="60">
    <w:name w:val="Заголовок 6 Знак"/>
    <w:basedOn w:val="a5"/>
    <w:link w:val="6"/>
    <w:rsid w:val="00AF6F7C"/>
    <w:rPr>
      <w:rFonts w:ascii="Arial" w:eastAsia="Times New Roman" w:hAnsi="Arial" w:cs="Times New Roman"/>
      <w:b/>
      <w:kern w:val="32"/>
      <w:lang w:eastAsia="ru-RU"/>
    </w:rPr>
  </w:style>
  <w:style w:type="character" w:customStyle="1" w:styleId="70">
    <w:name w:val="Заголовок 7 Знак"/>
    <w:basedOn w:val="a5"/>
    <w:link w:val="7"/>
    <w:uiPriority w:val="9"/>
    <w:semiHidden/>
    <w:rsid w:val="00AF6F7C"/>
    <w:rPr>
      <w:rFonts w:asciiTheme="majorHAnsi" w:eastAsiaTheme="majorEastAsia" w:hAnsiTheme="majorHAnsi" w:cstheme="majorBidi"/>
      <w:i/>
      <w:iCs/>
      <w:color w:val="1F4D78" w:themeColor="accent1" w:themeShade="7F"/>
      <w:sz w:val="24"/>
      <w:szCs w:val="20"/>
    </w:rPr>
  </w:style>
  <w:style w:type="character" w:customStyle="1" w:styleId="80">
    <w:name w:val="Заголовок 8 Знак"/>
    <w:basedOn w:val="a5"/>
    <w:link w:val="8"/>
    <w:uiPriority w:val="9"/>
    <w:semiHidden/>
    <w:rsid w:val="00AF6F7C"/>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uiPriority w:val="9"/>
    <w:semiHidden/>
    <w:rsid w:val="00AF6F7C"/>
    <w:rPr>
      <w:rFonts w:asciiTheme="majorHAnsi" w:eastAsiaTheme="majorEastAsia" w:hAnsiTheme="majorHAnsi" w:cstheme="majorBidi"/>
      <w:i/>
      <w:iCs/>
      <w:color w:val="272727" w:themeColor="text1" w:themeTint="D8"/>
      <w:sz w:val="21"/>
      <w:szCs w:val="21"/>
    </w:rPr>
  </w:style>
  <w:style w:type="paragraph" w:styleId="af6">
    <w:name w:val="caption"/>
    <w:basedOn w:val="a3"/>
    <w:next w:val="a3"/>
    <w:uiPriority w:val="35"/>
    <w:unhideWhenUsed/>
    <w:qFormat/>
    <w:rsid w:val="00AF6F7C"/>
    <w:pPr>
      <w:spacing w:before="120" w:after="200"/>
      <w:ind w:firstLine="709"/>
      <w:jc w:val="both"/>
    </w:pPr>
    <w:rPr>
      <w:rFonts w:ascii="Times New Roman" w:hAnsi="Times New Roman"/>
      <w:i/>
      <w:iCs/>
      <w:color w:val="44546A" w:themeColor="text2"/>
      <w:sz w:val="18"/>
      <w:szCs w:val="18"/>
      <w:lang w:val="ru-RU"/>
    </w:rPr>
  </w:style>
  <w:style w:type="paragraph" w:styleId="af7">
    <w:name w:val="Title"/>
    <w:basedOn w:val="a3"/>
    <w:next w:val="a3"/>
    <w:link w:val="af8"/>
    <w:qFormat/>
    <w:rsid w:val="00AF6F7C"/>
    <w:pPr>
      <w:spacing w:before="480" w:after="160"/>
    </w:pPr>
    <w:rPr>
      <w:rFonts w:asciiTheme="majorHAnsi" w:eastAsiaTheme="majorEastAsia" w:hAnsiTheme="majorHAnsi" w:cstheme="majorBidi"/>
      <w:caps/>
      <w:color w:val="5B9BD5" w:themeColor="accent1"/>
      <w:kern w:val="28"/>
      <w:sz w:val="48"/>
      <w:szCs w:val="48"/>
      <w:lang w:val="ru-RU" w:eastAsia="ru-RU"/>
    </w:rPr>
  </w:style>
  <w:style w:type="character" w:customStyle="1" w:styleId="af8">
    <w:name w:val="Заголовок Знак"/>
    <w:basedOn w:val="a5"/>
    <w:link w:val="af7"/>
    <w:rsid w:val="00AF6F7C"/>
    <w:rPr>
      <w:rFonts w:asciiTheme="majorHAnsi" w:eastAsiaTheme="majorEastAsia" w:hAnsiTheme="majorHAnsi" w:cstheme="majorBidi"/>
      <w:caps/>
      <w:color w:val="5B9BD5" w:themeColor="accent1"/>
      <w:kern w:val="28"/>
      <w:sz w:val="48"/>
      <w:szCs w:val="48"/>
      <w:lang w:eastAsia="ru-RU"/>
    </w:rPr>
  </w:style>
  <w:style w:type="character" w:customStyle="1" w:styleId="ad">
    <w:name w:val="Абзац списка Знак"/>
    <w:aliases w:val="__Списки Знак,Bullet_IRAO Знак,Мой Список Знак,1 Знак,UL Знак,Абзац маркированнный Знак"/>
    <w:link w:val="ac"/>
    <w:uiPriority w:val="34"/>
    <w:locked/>
    <w:rsid w:val="00AF6F7C"/>
    <w:rPr>
      <w:rFonts w:ascii="Times New Roman" w:hAnsi="Times New Roman"/>
      <w:sz w:val="24"/>
      <w:szCs w:val="20"/>
    </w:rPr>
  </w:style>
  <w:style w:type="paragraph" w:styleId="af9">
    <w:name w:val="TOC Heading"/>
    <w:basedOn w:val="10"/>
    <w:next w:val="a3"/>
    <w:uiPriority w:val="39"/>
    <w:unhideWhenUsed/>
    <w:qFormat/>
    <w:rsid w:val="00AF6F7C"/>
    <w:pPr>
      <w:widowControl/>
      <w:tabs>
        <w:tab w:val="clear" w:pos="9356"/>
      </w:tabs>
      <w:spacing w:after="0" w:line="259" w:lineRule="auto"/>
      <w:outlineLvl w:val="9"/>
    </w:pPr>
    <w:rPr>
      <w:rFonts w:asciiTheme="majorHAnsi" w:hAnsiTheme="majorHAnsi" w:cstheme="majorBidi"/>
      <w:b w:val="0"/>
      <w:caps/>
      <w:color w:val="2E74B5"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978</Words>
  <Characters>5581</Characters>
  <Application>Microsoft Office Word</Application>
  <DocSecurity>0</DocSecurity>
  <Lines>46</Lines>
  <Paragraphs>13</Paragraphs>
  <ScaleCrop>false</ScaleCrop>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Shaxzod Inatullaev</dc:creator>
  <cp:keywords/>
  <dc:description/>
  <cp:lastModifiedBy>Shaxzod Inatullaev</cp:lastModifiedBy>
  <cp:revision>5</cp:revision>
  <dcterms:created xsi:type="dcterms:W3CDTF">2022-02-14T10:54:00Z</dcterms:created>
  <dcterms:modified xsi:type="dcterms:W3CDTF">2022-02-14T13:51:00Z</dcterms:modified>
</cp:coreProperties>
</file>