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6D40B" w14:textId="77777777" w:rsidR="008337E9" w:rsidRPr="008337E9" w:rsidRDefault="008337E9" w:rsidP="002D0095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ru-RU"/>
        </w:rPr>
      </w:pPr>
      <w:r w:rsidRPr="008337E9">
        <w:rPr>
          <w:rFonts w:ascii="Arial" w:hAnsi="Arial" w:cs="Arial"/>
          <w:b/>
          <w:color w:val="000000"/>
          <w:sz w:val="26"/>
          <w:szCs w:val="26"/>
          <w:lang w:val="ru-RU"/>
        </w:rPr>
        <w:t>ДОГОВОР НА ОКАЗАНИЕ УСЛУГ</w:t>
      </w:r>
    </w:p>
    <w:p w14:paraId="2B09381D" w14:textId="61435FBE" w:rsidR="00BC0BE4" w:rsidRDefault="008337E9" w:rsidP="002D0095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ru-RU"/>
        </w:rPr>
      </w:pPr>
      <w:r w:rsidRPr="008337E9">
        <w:rPr>
          <w:rFonts w:ascii="Arial" w:hAnsi="Arial" w:cs="Arial"/>
          <w:b/>
          <w:color w:val="000000"/>
          <w:sz w:val="26"/>
          <w:szCs w:val="26"/>
          <w:lang w:val="ru-RU"/>
        </w:rPr>
        <w:t>(ВЫПОЛНЕНИЕ РАБОТ) №_____</w:t>
      </w:r>
    </w:p>
    <w:p w14:paraId="0A1CBD23" w14:textId="77777777" w:rsidR="001E6264" w:rsidRPr="008337E9" w:rsidRDefault="001E6264" w:rsidP="002D0095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ru-RU"/>
        </w:rPr>
      </w:pPr>
    </w:p>
    <w:p w14:paraId="70BCEEF6" w14:textId="638C32F7" w:rsidR="008337E9" w:rsidRDefault="008337E9" w:rsidP="002D0095">
      <w:pPr>
        <w:spacing w:after="0" w:line="240" w:lineRule="auto"/>
        <w:jc w:val="both"/>
        <w:rPr>
          <w:rFonts w:ascii="Arial" w:hAnsi="Arial" w:cs="Arial"/>
          <w:sz w:val="26"/>
          <w:szCs w:val="26"/>
          <w:lang w:val="ru-RU"/>
        </w:rPr>
      </w:pPr>
      <w:r w:rsidRPr="008337E9">
        <w:rPr>
          <w:rFonts w:ascii="Arial" w:hAnsi="Arial" w:cs="Arial"/>
          <w:sz w:val="26"/>
          <w:szCs w:val="26"/>
          <w:lang w:val="ru-RU"/>
        </w:rPr>
        <w:t>г. Навои</w:t>
      </w:r>
      <w:r w:rsidRPr="008337E9">
        <w:rPr>
          <w:rFonts w:ascii="Arial" w:hAnsi="Arial" w:cs="Arial"/>
          <w:sz w:val="26"/>
          <w:szCs w:val="26"/>
          <w:lang w:val="ru-RU"/>
        </w:rPr>
        <w:tab/>
      </w:r>
      <w:r w:rsidRPr="008337E9">
        <w:rPr>
          <w:rFonts w:ascii="Arial" w:hAnsi="Arial" w:cs="Arial"/>
          <w:sz w:val="26"/>
          <w:szCs w:val="26"/>
          <w:lang w:val="ru-RU"/>
        </w:rPr>
        <w:tab/>
      </w:r>
      <w:r w:rsidRPr="008337E9">
        <w:rPr>
          <w:rFonts w:ascii="Arial" w:hAnsi="Arial" w:cs="Arial"/>
          <w:sz w:val="26"/>
          <w:szCs w:val="26"/>
          <w:lang w:val="ru-RU"/>
        </w:rPr>
        <w:tab/>
      </w:r>
      <w:r w:rsidRPr="008337E9">
        <w:rPr>
          <w:rFonts w:ascii="Arial" w:hAnsi="Arial" w:cs="Arial"/>
          <w:sz w:val="26"/>
          <w:szCs w:val="26"/>
          <w:lang w:val="ru-RU"/>
        </w:rPr>
        <w:tab/>
      </w:r>
      <w:r w:rsidRPr="008337E9">
        <w:rPr>
          <w:rFonts w:ascii="Arial" w:hAnsi="Arial" w:cs="Arial"/>
          <w:sz w:val="26"/>
          <w:szCs w:val="26"/>
          <w:lang w:val="ru-RU"/>
        </w:rPr>
        <w:tab/>
      </w:r>
      <w:r w:rsidRPr="008337E9">
        <w:rPr>
          <w:rFonts w:ascii="Arial" w:hAnsi="Arial" w:cs="Arial"/>
          <w:sz w:val="26"/>
          <w:szCs w:val="26"/>
          <w:lang w:val="ru-RU"/>
        </w:rPr>
        <w:tab/>
      </w:r>
      <w:r w:rsidRPr="008337E9">
        <w:rPr>
          <w:rFonts w:ascii="Arial" w:hAnsi="Arial" w:cs="Arial"/>
          <w:sz w:val="26"/>
          <w:szCs w:val="26"/>
          <w:lang w:val="ru-RU"/>
        </w:rPr>
        <w:tab/>
      </w:r>
      <w:r w:rsidRPr="008337E9">
        <w:rPr>
          <w:rFonts w:ascii="Arial" w:hAnsi="Arial" w:cs="Arial"/>
          <w:sz w:val="26"/>
          <w:szCs w:val="26"/>
          <w:lang w:val="ru-RU"/>
        </w:rPr>
        <w:tab/>
      </w:r>
      <w:r w:rsidRPr="008337E9">
        <w:rPr>
          <w:rFonts w:ascii="Arial" w:hAnsi="Arial" w:cs="Arial"/>
          <w:sz w:val="26"/>
          <w:szCs w:val="26"/>
          <w:lang w:val="ru-RU"/>
        </w:rPr>
        <w:tab/>
        <w:t>«____» ______ 2022 г.</w:t>
      </w:r>
    </w:p>
    <w:p w14:paraId="148C1F79" w14:textId="5EA03474" w:rsidR="008337E9" w:rsidRDefault="008337E9" w:rsidP="002D0095">
      <w:pPr>
        <w:spacing w:after="0" w:line="240" w:lineRule="auto"/>
        <w:jc w:val="both"/>
        <w:rPr>
          <w:rFonts w:ascii="Arial" w:hAnsi="Arial" w:cs="Arial"/>
          <w:sz w:val="26"/>
          <w:szCs w:val="26"/>
          <w:lang w:val="ru-RU"/>
        </w:rPr>
      </w:pPr>
    </w:p>
    <w:p w14:paraId="66A2034B" w14:textId="60565EC6" w:rsidR="00EC7AA8" w:rsidRPr="00EC7AA8" w:rsidRDefault="00EC7AA8" w:rsidP="00EC7AA8">
      <w:pPr>
        <w:ind w:firstLine="567"/>
        <w:jc w:val="both"/>
        <w:rPr>
          <w:rFonts w:ascii="Arial" w:hAnsi="Arial" w:cs="Arial"/>
          <w:color w:val="000000"/>
          <w:sz w:val="26"/>
          <w:szCs w:val="26"/>
          <w:lang w:val="ru-RU"/>
        </w:rPr>
      </w:pPr>
      <w:r>
        <w:rPr>
          <w:rFonts w:ascii="Arial" w:hAnsi="Arial" w:cs="Arial"/>
          <w:sz w:val="26"/>
          <w:szCs w:val="26"/>
          <w:lang w:val="ru-RU" w:bidi="en-US"/>
        </w:rPr>
        <w:t xml:space="preserve">Государственное учреждение «Фонд </w:t>
      </w:r>
      <w:proofErr w:type="spellStart"/>
      <w:r>
        <w:rPr>
          <w:rFonts w:ascii="Arial" w:hAnsi="Arial" w:cs="Arial"/>
          <w:sz w:val="26"/>
          <w:szCs w:val="26"/>
          <w:lang w:val="ru-RU" w:bidi="en-US"/>
        </w:rPr>
        <w:t>Навоийского</w:t>
      </w:r>
      <w:proofErr w:type="spellEnd"/>
      <w:r>
        <w:rPr>
          <w:rFonts w:ascii="Arial" w:hAnsi="Arial" w:cs="Arial"/>
          <w:sz w:val="26"/>
          <w:szCs w:val="26"/>
          <w:lang w:val="ru-RU" w:bidi="en-US"/>
        </w:rPr>
        <w:t xml:space="preserve"> горно-металлургического комбината», </w:t>
      </w:r>
      <w:r w:rsidRPr="008337E9">
        <w:rPr>
          <w:rFonts w:ascii="Arial" w:hAnsi="Arial" w:cs="Arial"/>
          <w:sz w:val="26"/>
          <w:szCs w:val="26"/>
          <w:lang w:val="ru-RU" w:bidi="en-US"/>
        </w:rPr>
        <w:t>именуем</w:t>
      </w:r>
      <w:r>
        <w:rPr>
          <w:rFonts w:ascii="Arial" w:hAnsi="Arial" w:cs="Arial"/>
          <w:sz w:val="26"/>
          <w:szCs w:val="26"/>
          <w:lang w:val="ru-RU" w:bidi="en-US"/>
        </w:rPr>
        <w:t xml:space="preserve">ое в дальнейшем </w:t>
      </w:r>
      <w:r w:rsidRPr="008337E9">
        <w:rPr>
          <w:rFonts w:ascii="Arial" w:hAnsi="Arial" w:cs="Arial"/>
          <w:sz w:val="26"/>
          <w:szCs w:val="26"/>
          <w:lang w:val="ru-RU" w:bidi="en-US"/>
        </w:rPr>
        <w:t>«Заказчик»</w:t>
      </w:r>
      <w:r>
        <w:rPr>
          <w:rFonts w:ascii="Arial" w:hAnsi="Arial" w:cs="Arial"/>
          <w:sz w:val="26"/>
          <w:szCs w:val="26"/>
          <w:lang w:val="ru-RU" w:bidi="en-US"/>
        </w:rPr>
        <w:t>, в</w:t>
      </w:r>
      <w:r w:rsidR="008337E9" w:rsidRPr="008337E9">
        <w:rPr>
          <w:rFonts w:ascii="Arial" w:hAnsi="Arial" w:cs="Arial"/>
          <w:sz w:val="26"/>
          <w:szCs w:val="26"/>
          <w:lang w:val="ru-RU" w:bidi="en-US"/>
        </w:rPr>
        <w:t xml:space="preserve"> лице </w:t>
      </w:r>
      <w:r w:rsidR="00E8311B">
        <w:rPr>
          <w:rFonts w:ascii="Arial" w:hAnsi="Arial" w:cs="Arial"/>
          <w:sz w:val="26"/>
          <w:szCs w:val="26"/>
          <w:lang w:val="ru-RU" w:bidi="en-US"/>
        </w:rPr>
        <w:t>генерального директора</w:t>
      </w:r>
      <w:r w:rsidR="008337E9" w:rsidRPr="008337E9">
        <w:rPr>
          <w:rFonts w:ascii="Arial" w:hAnsi="Arial" w:cs="Arial"/>
          <w:sz w:val="26"/>
          <w:szCs w:val="26"/>
          <w:lang w:val="ru-RU" w:bidi="en-US"/>
        </w:rPr>
        <w:t xml:space="preserve"> </w:t>
      </w:r>
      <w:r w:rsidR="00B43D1F">
        <w:rPr>
          <w:rFonts w:ascii="Arial" w:hAnsi="Arial" w:cs="Arial"/>
          <w:sz w:val="26"/>
          <w:szCs w:val="26"/>
          <w:lang w:val="ru-RU" w:bidi="en-US"/>
        </w:rPr>
        <w:t>ГУ «Фонд</w:t>
      </w:r>
      <w:r w:rsidR="008337E9" w:rsidRPr="008337E9">
        <w:rPr>
          <w:rFonts w:ascii="Arial" w:hAnsi="Arial" w:cs="Arial"/>
          <w:sz w:val="26"/>
          <w:szCs w:val="26"/>
          <w:lang w:val="ru-RU" w:bidi="en-US"/>
        </w:rPr>
        <w:t xml:space="preserve"> НГМК</w:t>
      </w:r>
      <w:r w:rsidR="00B43D1F">
        <w:rPr>
          <w:rFonts w:ascii="Arial" w:hAnsi="Arial" w:cs="Arial"/>
          <w:sz w:val="26"/>
          <w:szCs w:val="26"/>
          <w:lang w:val="ru-RU" w:bidi="en-US"/>
        </w:rPr>
        <w:t>»</w:t>
      </w:r>
      <w:r w:rsidR="008337E9" w:rsidRPr="008337E9">
        <w:rPr>
          <w:rFonts w:ascii="Arial" w:hAnsi="Arial" w:cs="Arial"/>
          <w:sz w:val="26"/>
          <w:szCs w:val="26"/>
          <w:lang w:val="ru-RU" w:bidi="en-US"/>
        </w:rPr>
        <w:t xml:space="preserve"> </w:t>
      </w:r>
      <w:r w:rsidR="00E8311B">
        <w:rPr>
          <w:rFonts w:ascii="Arial" w:hAnsi="Arial" w:cs="Arial"/>
          <w:sz w:val="26"/>
          <w:szCs w:val="26"/>
          <w:lang w:val="ru-RU" w:bidi="en-US"/>
        </w:rPr>
        <w:t>Н.И. Рахманова</w:t>
      </w:r>
      <w:r w:rsidR="008337E9" w:rsidRPr="008337E9">
        <w:rPr>
          <w:rFonts w:ascii="Arial" w:hAnsi="Arial" w:cs="Arial"/>
          <w:sz w:val="26"/>
          <w:szCs w:val="26"/>
          <w:lang w:val="ru-RU" w:bidi="en-US"/>
        </w:rPr>
        <w:t>, действующе</w:t>
      </w:r>
      <w:r>
        <w:rPr>
          <w:rFonts w:ascii="Arial" w:hAnsi="Arial" w:cs="Arial"/>
          <w:sz w:val="26"/>
          <w:szCs w:val="26"/>
          <w:lang w:val="ru-RU" w:bidi="en-US"/>
        </w:rPr>
        <w:t>го</w:t>
      </w:r>
      <w:r w:rsidR="008337E9" w:rsidRPr="008337E9">
        <w:rPr>
          <w:rFonts w:ascii="Arial" w:hAnsi="Arial" w:cs="Arial"/>
          <w:sz w:val="26"/>
          <w:szCs w:val="26"/>
          <w:lang w:val="ru-RU" w:bidi="en-US"/>
        </w:rPr>
        <w:t xml:space="preserve"> на основании </w:t>
      </w:r>
      <w:r w:rsidR="00E8311B">
        <w:rPr>
          <w:rFonts w:ascii="Arial" w:hAnsi="Arial" w:cs="Arial"/>
          <w:sz w:val="26"/>
          <w:szCs w:val="26"/>
          <w:lang w:val="ru-RU" w:bidi="en-US"/>
        </w:rPr>
        <w:t>Устава</w:t>
      </w:r>
      <w:r>
        <w:rPr>
          <w:rFonts w:ascii="Arial" w:hAnsi="Arial" w:cs="Arial"/>
          <w:sz w:val="26"/>
          <w:szCs w:val="26"/>
          <w:lang w:val="ru-RU" w:bidi="en-US"/>
        </w:rPr>
        <w:t>,</w:t>
      </w:r>
      <w:r w:rsidR="00E8311B">
        <w:rPr>
          <w:rFonts w:ascii="Arial" w:hAnsi="Arial" w:cs="Arial"/>
          <w:sz w:val="26"/>
          <w:szCs w:val="26"/>
          <w:lang w:val="ru-RU" w:bidi="en-US"/>
        </w:rPr>
        <w:t xml:space="preserve"> </w:t>
      </w:r>
      <w:r>
        <w:rPr>
          <w:rFonts w:ascii="Arial" w:hAnsi="Arial" w:cs="Arial"/>
          <w:sz w:val="26"/>
          <w:szCs w:val="26"/>
          <w:lang w:val="ru-RU" w:bidi="en-US"/>
        </w:rPr>
        <w:t xml:space="preserve">с одной стороны, </w:t>
      </w:r>
      <w:r w:rsidR="008337E9" w:rsidRPr="008337E9">
        <w:rPr>
          <w:rFonts w:ascii="Arial" w:hAnsi="Arial" w:cs="Arial"/>
          <w:sz w:val="26"/>
          <w:szCs w:val="26"/>
          <w:lang w:val="ru-RU" w:bidi="en-US"/>
        </w:rPr>
        <w:t>и</w:t>
      </w:r>
      <w:r w:rsidR="008337E9">
        <w:rPr>
          <w:rFonts w:ascii="Arial" w:hAnsi="Arial" w:cs="Arial"/>
          <w:sz w:val="26"/>
          <w:szCs w:val="26"/>
          <w:lang w:val="ru-RU" w:bidi="en-US"/>
        </w:rPr>
        <w:t xml:space="preserve"> </w:t>
      </w:r>
      <w:r w:rsidR="009165F6" w:rsidRPr="00E8311B">
        <w:rPr>
          <w:rFonts w:ascii="Arial" w:hAnsi="Arial" w:cs="Arial"/>
          <w:bCs/>
          <w:color w:val="000000"/>
          <w:sz w:val="26"/>
          <w:szCs w:val="26"/>
          <w:lang w:val="ru-RU" w:bidi="en-US"/>
        </w:rPr>
        <w:t>___________</w:t>
      </w:r>
      <w:r w:rsidR="00E8311B">
        <w:rPr>
          <w:rFonts w:ascii="Arial" w:hAnsi="Arial" w:cs="Arial"/>
          <w:bCs/>
          <w:color w:val="000000"/>
          <w:sz w:val="26"/>
          <w:szCs w:val="26"/>
          <w:lang w:val="ru-RU" w:bidi="en-US"/>
        </w:rPr>
        <w:t>____________</w:t>
      </w:r>
      <w:r>
        <w:rPr>
          <w:rFonts w:ascii="Arial" w:hAnsi="Arial" w:cs="Arial"/>
          <w:bCs/>
          <w:color w:val="000000"/>
          <w:sz w:val="26"/>
          <w:szCs w:val="26"/>
          <w:lang w:val="ru-RU" w:bidi="en-US"/>
        </w:rPr>
        <w:t xml:space="preserve">, </w:t>
      </w:r>
      <w:r w:rsidRPr="008337E9">
        <w:rPr>
          <w:rFonts w:ascii="Arial" w:hAnsi="Arial" w:cs="Arial"/>
          <w:color w:val="000000"/>
          <w:sz w:val="26"/>
          <w:szCs w:val="26"/>
          <w:lang w:val="ru-RU"/>
        </w:rPr>
        <w:t>именуем</w:t>
      </w:r>
      <w:r>
        <w:rPr>
          <w:rFonts w:ascii="Arial" w:hAnsi="Arial" w:cs="Arial"/>
          <w:color w:val="000000"/>
          <w:sz w:val="26"/>
          <w:szCs w:val="26"/>
          <w:lang w:val="ru-RU"/>
        </w:rPr>
        <w:t>ое</w:t>
      </w:r>
      <w:r w:rsidRPr="008337E9">
        <w:rPr>
          <w:rFonts w:ascii="Arial" w:hAnsi="Arial" w:cs="Arial"/>
          <w:color w:val="000000"/>
          <w:sz w:val="26"/>
          <w:szCs w:val="26"/>
          <w:lang w:val="ru-RU"/>
        </w:rPr>
        <w:t xml:space="preserve"> в дальнейшем «Консультант»</w:t>
      </w:r>
      <w:r>
        <w:rPr>
          <w:rFonts w:ascii="Arial" w:hAnsi="Arial" w:cs="Arial"/>
          <w:color w:val="000000"/>
          <w:sz w:val="26"/>
          <w:szCs w:val="26"/>
          <w:lang w:val="ru-RU"/>
        </w:rPr>
        <w:t>,</w:t>
      </w:r>
      <w:r w:rsidRPr="008337E9">
        <w:rPr>
          <w:rFonts w:ascii="Arial" w:hAnsi="Arial" w:cs="Arial"/>
          <w:color w:val="000000"/>
          <w:sz w:val="26"/>
          <w:szCs w:val="26"/>
          <w:lang w:val="ru-RU"/>
        </w:rPr>
        <w:t xml:space="preserve"> </w:t>
      </w:r>
      <w:r w:rsidR="009165F6" w:rsidRPr="008337E9">
        <w:rPr>
          <w:rFonts w:ascii="Arial" w:hAnsi="Arial" w:cs="Arial"/>
          <w:color w:val="000000"/>
          <w:sz w:val="26"/>
          <w:szCs w:val="26"/>
          <w:lang w:val="ru-RU"/>
        </w:rPr>
        <w:t>в лице ___</w:t>
      </w:r>
      <w:r>
        <w:rPr>
          <w:rFonts w:ascii="Arial" w:hAnsi="Arial" w:cs="Arial"/>
          <w:color w:val="000000"/>
          <w:sz w:val="26"/>
          <w:szCs w:val="26"/>
          <w:lang w:val="ru-RU"/>
        </w:rPr>
        <w:t>__</w:t>
      </w:r>
      <w:r w:rsidR="009165F6" w:rsidRPr="008337E9">
        <w:rPr>
          <w:rFonts w:ascii="Arial" w:hAnsi="Arial" w:cs="Arial"/>
          <w:color w:val="000000"/>
          <w:sz w:val="26"/>
          <w:szCs w:val="26"/>
          <w:lang w:val="ru-RU"/>
        </w:rPr>
        <w:t>__</w:t>
      </w:r>
      <w:r>
        <w:rPr>
          <w:rFonts w:ascii="Arial" w:hAnsi="Arial" w:cs="Arial"/>
          <w:color w:val="000000"/>
          <w:sz w:val="26"/>
          <w:szCs w:val="26"/>
          <w:lang w:val="ru-RU"/>
        </w:rPr>
        <w:t>______</w:t>
      </w:r>
      <w:r w:rsidR="009165F6" w:rsidRPr="008337E9">
        <w:rPr>
          <w:rFonts w:ascii="Arial" w:hAnsi="Arial" w:cs="Arial"/>
          <w:color w:val="000000"/>
          <w:sz w:val="26"/>
          <w:szCs w:val="26"/>
          <w:lang w:val="ru-RU"/>
        </w:rPr>
        <w:t>___, действующе</w:t>
      </w:r>
      <w:r>
        <w:rPr>
          <w:rFonts w:ascii="Arial" w:hAnsi="Arial" w:cs="Arial"/>
          <w:color w:val="000000"/>
          <w:sz w:val="26"/>
          <w:szCs w:val="26"/>
          <w:lang w:val="ru-RU"/>
        </w:rPr>
        <w:t>го</w:t>
      </w:r>
      <w:r w:rsidR="009165F6" w:rsidRPr="008337E9">
        <w:rPr>
          <w:rFonts w:ascii="Arial" w:hAnsi="Arial" w:cs="Arial"/>
          <w:color w:val="000000"/>
          <w:sz w:val="26"/>
          <w:szCs w:val="26"/>
          <w:lang w:val="ru-RU"/>
        </w:rPr>
        <w:t xml:space="preserve"> на основании </w:t>
      </w:r>
      <w:r>
        <w:rPr>
          <w:rFonts w:ascii="Arial" w:hAnsi="Arial" w:cs="Arial"/>
          <w:color w:val="000000"/>
          <w:sz w:val="26"/>
          <w:szCs w:val="26"/>
          <w:lang w:val="ru-RU"/>
        </w:rPr>
        <w:t>_________________________</w:t>
      </w:r>
      <w:r w:rsidR="009165F6" w:rsidRPr="009165F6">
        <w:rPr>
          <w:rFonts w:ascii="Arial" w:hAnsi="Arial" w:cs="Arial"/>
          <w:color w:val="000000"/>
          <w:sz w:val="26"/>
          <w:szCs w:val="26"/>
          <w:lang w:val="ru-RU"/>
        </w:rPr>
        <w:t xml:space="preserve">. </w:t>
      </w:r>
      <w:r w:rsidRPr="00EC7AA8">
        <w:rPr>
          <w:rFonts w:ascii="Arial" w:hAnsi="Arial" w:cs="Arial"/>
          <w:color w:val="000000"/>
          <w:sz w:val="26"/>
          <w:szCs w:val="26"/>
          <w:lang w:val="ru-RU"/>
        </w:rPr>
        <w:t xml:space="preserve">с другой стороны, а вместе именуемые </w:t>
      </w:r>
      <w:r>
        <w:rPr>
          <w:rFonts w:ascii="Arial" w:hAnsi="Arial" w:cs="Arial"/>
          <w:color w:val="000000"/>
          <w:sz w:val="26"/>
          <w:szCs w:val="26"/>
          <w:lang w:val="ru-RU"/>
        </w:rPr>
        <w:t>«</w:t>
      </w:r>
      <w:r w:rsidRPr="00EC7AA8">
        <w:rPr>
          <w:rFonts w:ascii="Arial" w:hAnsi="Arial" w:cs="Arial"/>
          <w:color w:val="000000"/>
          <w:sz w:val="26"/>
          <w:szCs w:val="26"/>
          <w:lang w:val="ru-RU"/>
        </w:rPr>
        <w:t>Стороны</w:t>
      </w:r>
      <w:r>
        <w:rPr>
          <w:rFonts w:ascii="Arial" w:hAnsi="Arial" w:cs="Arial"/>
          <w:color w:val="000000"/>
          <w:sz w:val="26"/>
          <w:szCs w:val="26"/>
          <w:lang w:val="ru-RU"/>
        </w:rPr>
        <w:t>»</w:t>
      </w:r>
      <w:r w:rsidRPr="00EC7AA8">
        <w:rPr>
          <w:rFonts w:ascii="Arial" w:hAnsi="Arial" w:cs="Arial"/>
          <w:color w:val="000000"/>
          <w:sz w:val="26"/>
          <w:szCs w:val="26"/>
          <w:lang w:val="ru-RU"/>
        </w:rPr>
        <w:t xml:space="preserve"> заключили  настоящий </w:t>
      </w:r>
      <w:r>
        <w:rPr>
          <w:rFonts w:ascii="Arial" w:hAnsi="Arial" w:cs="Arial"/>
          <w:color w:val="000000"/>
          <w:sz w:val="26"/>
          <w:szCs w:val="26"/>
          <w:lang w:val="ru-RU"/>
        </w:rPr>
        <w:t>Д</w:t>
      </w:r>
      <w:r w:rsidRPr="00EC7AA8">
        <w:rPr>
          <w:rFonts w:ascii="Arial" w:hAnsi="Arial" w:cs="Arial"/>
          <w:color w:val="000000"/>
          <w:sz w:val="26"/>
          <w:szCs w:val="26"/>
          <w:lang w:val="ru-RU"/>
        </w:rPr>
        <w:t>оговор о нижеследующем:</w:t>
      </w:r>
    </w:p>
    <w:p w14:paraId="6B5E999A" w14:textId="3A764781" w:rsidR="008337E9" w:rsidRPr="00CD54EA" w:rsidRDefault="008337E9" w:rsidP="00E8311B">
      <w:pPr>
        <w:spacing w:after="0" w:line="240" w:lineRule="auto"/>
        <w:ind w:firstLine="426"/>
        <w:jc w:val="both"/>
        <w:rPr>
          <w:rFonts w:ascii="Arial" w:hAnsi="Arial" w:cs="Arial"/>
          <w:color w:val="000000"/>
          <w:sz w:val="26"/>
          <w:szCs w:val="26"/>
          <w:lang w:val="ru-RU"/>
        </w:rPr>
      </w:pPr>
    </w:p>
    <w:p w14:paraId="7D20FED2" w14:textId="002F4F99" w:rsidR="009165F6" w:rsidRPr="00BD1B0A" w:rsidRDefault="009165F6" w:rsidP="002D0095">
      <w:pPr>
        <w:pStyle w:val="a5"/>
        <w:numPr>
          <w:ilvl w:val="0"/>
          <w:numId w:val="42"/>
        </w:numPr>
        <w:spacing w:after="0" w:line="240" w:lineRule="auto"/>
        <w:jc w:val="center"/>
        <w:rPr>
          <w:rFonts w:ascii="Arial" w:hAnsi="Arial" w:cs="Arial"/>
          <w:sz w:val="26"/>
          <w:szCs w:val="26"/>
          <w:lang w:val="ru-RU"/>
        </w:rPr>
      </w:pPr>
      <w:r w:rsidRPr="008337E9">
        <w:rPr>
          <w:rFonts w:ascii="Arial" w:hAnsi="Arial"/>
          <w:b/>
          <w:color w:val="000000" w:themeColor="text1"/>
          <w:sz w:val="26"/>
          <w:szCs w:val="26"/>
          <w:lang w:val="ru-RU"/>
        </w:rPr>
        <w:t>ПРЕДМЕТ ДОГОВОРА</w:t>
      </w:r>
    </w:p>
    <w:p w14:paraId="3A7EBE6E" w14:textId="77777777" w:rsidR="00BD1B0A" w:rsidRPr="009165F6" w:rsidRDefault="00BD1B0A" w:rsidP="00BD1B0A">
      <w:pPr>
        <w:pStyle w:val="a5"/>
        <w:spacing w:after="0" w:line="240" w:lineRule="auto"/>
        <w:rPr>
          <w:rFonts w:ascii="Arial" w:hAnsi="Arial" w:cs="Arial"/>
          <w:sz w:val="26"/>
          <w:szCs w:val="26"/>
          <w:lang w:val="ru-RU"/>
        </w:rPr>
      </w:pPr>
    </w:p>
    <w:p w14:paraId="320D5F8B" w14:textId="657A382C" w:rsidR="009165F6" w:rsidRPr="00CD0430" w:rsidRDefault="009165F6" w:rsidP="00FE5315">
      <w:pPr>
        <w:pStyle w:val="a5"/>
        <w:numPr>
          <w:ilvl w:val="1"/>
          <w:numId w:val="42"/>
        </w:numPr>
        <w:spacing w:after="0" w:line="240" w:lineRule="auto"/>
        <w:ind w:left="0" w:firstLine="567"/>
        <w:jc w:val="both"/>
        <w:rPr>
          <w:rFonts w:ascii="Arial" w:hAnsi="Arial" w:cs="Arial"/>
          <w:sz w:val="26"/>
          <w:szCs w:val="26"/>
          <w:lang w:val="ru-RU"/>
        </w:rPr>
      </w:pPr>
      <w:r w:rsidRPr="008337E9">
        <w:rPr>
          <w:rFonts w:ascii="Arial" w:hAnsi="Arial"/>
          <w:color w:val="000000" w:themeColor="text1"/>
          <w:sz w:val="26"/>
          <w:szCs w:val="26"/>
          <w:lang w:val="ru-RU"/>
        </w:rPr>
        <w:t xml:space="preserve">В соответствии с настоящим Договором Консультант обязуется </w:t>
      </w:r>
      <w:r w:rsidR="00702E26">
        <w:rPr>
          <w:rFonts w:ascii="Arial" w:hAnsi="Arial"/>
          <w:color w:val="000000" w:themeColor="text1"/>
          <w:sz w:val="26"/>
          <w:szCs w:val="26"/>
          <w:lang w:val="ru-RU"/>
        </w:rPr>
        <w:t xml:space="preserve">провести </w:t>
      </w:r>
      <w:r w:rsidR="00FE5315" w:rsidRPr="00FE5315">
        <w:rPr>
          <w:rFonts w:ascii="Arial" w:hAnsi="Arial"/>
          <w:color w:val="000000" w:themeColor="text1"/>
          <w:sz w:val="26"/>
          <w:szCs w:val="26"/>
          <w:lang w:val="ru-RU"/>
        </w:rPr>
        <w:t>финансово-экономическ</w:t>
      </w:r>
      <w:r w:rsidR="00702E26">
        <w:rPr>
          <w:rFonts w:ascii="Arial" w:hAnsi="Arial"/>
          <w:color w:val="000000" w:themeColor="text1"/>
          <w:sz w:val="26"/>
          <w:szCs w:val="26"/>
          <w:lang w:val="ru-RU"/>
        </w:rPr>
        <w:t>ий</w:t>
      </w:r>
      <w:r w:rsidR="00FE5315" w:rsidRPr="00FE5315">
        <w:rPr>
          <w:rFonts w:ascii="Arial" w:hAnsi="Arial"/>
          <w:color w:val="000000" w:themeColor="text1"/>
          <w:sz w:val="26"/>
          <w:szCs w:val="26"/>
          <w:lang w:val="ru-RU"/>
        </w:rPr>
        <w:t xml:space="preserve"> анализ и юридическ</w:t>
      </w:r>
      <w:r w:rsidR="00702E26">
        <w:rPr>
          <w:rFonts w:ascii="Arial" w:hAnsi="Arial"/>
          <w:color w:val="000000" w:themeColor="text1"/>
          <w:sz w:val="26"/>
          <w:szCs w:val="26"/>
          <w:lang w:val="ru-RU"/>
        </w:rPr>
        <w:t>ий</w:t>
      </w:r>
      <w:r w:rsidR="00FE5315" w:rsidRPr="00FE5315">
        <w:rPr>
          <w:rFonts w:ascii="Arial" w:hAnsi="Arial"/>
          <w:color w:val="000000" w:themeColor="text1"/>
          <w:sz w:val="26"/>
          <w:szCs w:val="26"/>
          <w:lang w:val="ru-RU"/>
        </w:rPr>
        <w:t xml:space="preserve"> консалтинг</w:t>
      </w:r>
      <w:r w:rsidR="00702E26">
        <w:rPr>
          <w:rFonts w:ascii="Arial" w:hAnsi="Arial"/>
          <w:color w:val="000000" w:themeColor="text1"/>
          <w:sz w:val="26"/>
          <w:szCs w:val="26"/>
          <w:lang w:val="ru-RU"/>
        </w:rPr>
        <w:t xml:space="preserve"> деятельности</w:t>
      </w:r>
      <w:r w:rsidR="00FE5315" w:rsidRPr="00FE5315">
        <w:rPr>
          <w:rFonts w:ascii="Arial" w:hAnsi="Arial"/>
          <w:color w:val="000000" w:themeColor="text1"/>
          <w:sz w:val="26"/>
          <w:szCs w:val="26"/>
          <w:lang w:val="ru-RU"/>
        </w:rPr>
        <w:t xml:space="preserve"> </w:t>
      </w:r>
      <w:r w:rsidR="004236AC">
        <w:rPr>
          <w:rFonts w:ascii="Arial" w:hAnsi="Arial"/>
          <w:color w:val="000000" w:themeColor="text1"/>
          <w:sz w:val="26"/>
          <w:szCs w:val="26"/>
          <w:lang w:val="ru-RU"/>
        </w:rPr>
        <w:t xml:space="preserve">Заказчика, с целью эффективного использования </w:t>
      </w:r>
      <w:r w:rsidR="00FE5315" w:rsidRPr="00FE5315">
        <w:rPr>
          <w:rFonts w:ascii="Arial" w:hAnsi="Arial"/>
          <w:color w:val="000000" w:themeColor="text1"/>
          <w:sz w:val="26"/>
          <w:szCs w:val="26"/>
          <w:lang w:val="ru-RU"/>
        </w:rPr>
        <w:t xml:space="preserve">активов Государственного учреждения «Фонд </w:t>
      </w:r>
      <w:proofErr w:type="spellStart"/>
      <w:r w:rsidR="00FE5315" w:rsidRPr="00FE5315">
        <w:rPr>
          <w:rFonts w:ascii="Arial" w:hAnsi="Arial"/>
          <w:color w:val="000000" w:themeColor="text1"/>
          <w:sz w:val="26"/>
          <w:szCs w:val="26"/>
          <w:lang w:val="ru-RU"/>
        </w:rPr>
        <w:t>Навоийского</w:t>
      </w:r>
      <w:proofErr w:type="spellEnd"/>
      <w:r w:rsidR="00FE5315" w:rsidRPr="00FE5315">
        <w:rPr>
          <w:rFonts w:ascii="Arial" w:hAnsi="Arial"/>
          <w:color w:val="000000" w:themeColor="text1"/>
          <w:sz w:val="26"/>
          <w:szCs w:val="26"/>
          <w:lang w:val="ru-RU"/>
        </w:rPr>
        <w:t xml:space="preserve"> горно-металлургического комбината»</w:t>
      </w:r>
      <w:r w:rsidRPr="008337E9">
        <w:rPr>
          <w:rFonts w:ascii="Arial" w:hAnsi="Arial"/>
          <w:color w:val="000000" w:themeColor="text1"/>
          <w:sz w:val="26"/>
          <w:szCs w:val="26"/>
          <w:lang w:val="ru-RU"/>
        </w:rPr>
        <w:t>, а Заказчик обязуется принять и оплатить оказанные Консультантом услуги в соответствии с условиями настоящего Договора.</w:t>
      </w:r>
    </w:p>
    <w:p w14:paraId="359EC2D7" w14:textId="77777777" w:rsidR="00CD0430" w:rsidRPr="009165F6" w:rsidRDefault="00CD0430" w:rsidP="00CD0430">
      <w:pPr>
        <w:pStyle w:val="a5"/>
        <w:spacing w:after="0" w:line="240" w:lineRule="auto"/>
        <w:ind w:left="567"/>
        <w:jc w:val="both"/>
        <w:rPr>
          <w:rFonts w:ascii="Arial" w:hAnsi="Arial" w:cs="Arial"/>
          <w:sz w:val="26"/>
          <w:szCs w:val="26"/>
          <w:lang w:val="ru-RU"/>
        </w:rPr>
      </w:pPr>
    </w:p>
    <w:p w14:paraId="68DCE493" w14:textId="3C2EDE68" w:rsidR="008065B8" w:rsidRPr="00BD1B0A" w:rsidRDefault="008065B8" w:rsidP="008065B8">
      <w:pPr>
        <w:pStyle w:val="a5"/>
        <w:numPr>
          <w:ilvl w:val="0"/>
          <w:numId w:val="42"/>
        </w:numPr>
        <w:spacing w:after="0" w:line="240" w:lineRule="auto"/>
        <w:jc w:val="center"/>
        <w:rPr>
          <w:rFonts w:ascii="Arial" w:hAnsi="Arial"/>
          <w:color w:val="000000" w:themeColor="text1"/>
          <w:sz w:val="26"/>
          <w:szCs w:val="26"/>
        </w:rPr>
      </w:pPr>
      <w:r w:rsidRPr="008337E9">
        <w:rPr>
          <w:rFonts w:ascii="Arial" w:hAnsi="Arial"/>
          <w:b/>
          <w:sz w:val="26"/>
          <w:szCs w:val="26"/>
        </w:rPr>
        <w:t>ЗАЯВЛЕНИЯ</w:t>
      </w:r>
      <w:r w:rsidRPr="008337E9">
        <w:rPr>
          <w:rFonts w:ascii="Arial" w:hAnsi="Arial"/>
          <w:b/>
          <w:sz w:val="26"/>
          <w:szCs w:val="26"/>
          <w:lang w:val="ru-RU"/>
        </w:rPr>
        <w:t xml:space="preserve"> И ГАРАНТИИ</w:t>
      </w:r>
    </w:p>
    <w:p w14:paraId="160F1489" w14:textId="77777777" w:rsidR="00BD1B0A" w:rsidRPr="008065B8" w:rsidRDefault="00BD1B0A" w:rsidP="00BD1B0A">
      <w:pPr>
        <w:pStyle w:val="a5"/>
        <w:spacing w:after="0" w:line="240" w:lineRule="auto"/>
        <w:rPr>
          <w:rFonts w:ascii="Arial" w:hAnsi="Arial"/>
          <w:color w:val="000000" w:themeColor="text1"/>
          <w:sz w:val="26"/>
          <w:szCs w:val="26"/>
        </w:rPr>
      </w:pPr>
    </w:p>
    <w:p w14:paraId="6D171B16" w14:textId="49714303" w:rsidR="008065B8" w:rsidRPr="008065B8" w:rsidRDefault="008065B8" w:rsidP="008065B8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hAnsi="Arial"/>
          <w:color w:val="000000" w:themeColor="text1"/>
          <w:sz w:val="26"/>
          <w:szCs w:val="26"/>
          <w:lang w:val="ru-RU"/>
        </w:rPr>
      </w:pPr>
      <w:r w:rsidRPr="008337E9">
        <w:rPr>
          <w:rFonts w:ascii="Arial" w:hAnsi="Arial" w:cs="Arial"/>
          <w:color w:val="000000"/>
          <w:sz w:val="26"/>
          <w:szCs w:val="26"/>
          <w:lang w:val="ru-RU"/>
        </w:rPr>
        <w:t>Консультант настоящим заявляет и гарантирует Заказчику, что:</w:t>
      </w:r>
    </w:p>
    <w:p w14:paraId="4E9EB2EE" w14:textId="35CD189A" w:rsidR="008065B8" w:rsidRDefault="008065B8" w:rsidP="00675A81">
      <w:pPr>
        <w:spacing w:after="0" w:line="240" w:lineRule="auto"/>
        <w:ind w:firstLine="426"/>
        <w:jc w:val="both"/>
        <w:rPr>
          <w:rFonts w:ascii="Arial" w:hAnsi="Arial" w:cs="Arial"/>
          <w:color w:val="000000"/>
          <w:sz w:val="26"/>
          <w:szCs w:val="26"/>
          <w:lang w:val="ru-RU"/>
        </w:rPr>
      </w:pPr>
      <w:r>
        <w:rPr>
          <w:rFonts w:ascii="Arial" w:hAnsi="Arial"/>
          <w:color w:val="000000" w:themeColor="text1"/>
          <w:sz w:val="26"/>
          <w:szCs w:val="26"/>
          <w:lang w:val="ru-RU"/>
        </w:rPr>
        <w:t>а) </w:t>
      </w:r>
      <w:r w:rsidRPr="008337E9">
        <w:rPr>
          <w:rFonts w:ascii="Arial" w:hAnsi="Arial" w:cs="Arial"/>
          <w:color w:val="000000"/>
          <w:sz w:val="26"/>
          <w:szCs w:val="26"/>
          <w:lang w:val="ru-RU"/>
        </w:rPr>
        <w:t xml:space="preserve">Консультант </w:t>
      </w:r>
      <w:r w:rsidR="00675A81">
        <w:rPr>
          <w:rFonts w:ascii="Arial" w:hAnsi="Arial" w:cs="Arial"/>
          <w:color w:val="000000"/>
          <w:sz w:val="26"/>
          <w:szCs w:val="26"/>
          <w:lang w:val="ru-RU"/>
        </w:rPr>
        <w:t xml:space="preserve">может </w:t>
      </w:r>
      <w:r w:rsidRPr="008337E9">
        <w:rPr>
          <w:rFonts w:ascii="Arial" w:hAnsi="Arial" w:cs="Arial"/>
          <w:color w:val="000000"/>
          <w:sz w:val="26"/>
          <w:szCs w:val="26"/>
          <w:lang w:val="ru-RU"/>
        </w:rPr>
        <w:t xml:space="preserve">полностью и своевременно выполнять свои обязанности и обязательства по настоящему Договору; </w:t>
      </w:r>
    </w:p>
    <w:p w14:paraId="394327B5" w14:textId="5B6E157A" w:rsidR="008065B8" w:rsidRDefault="00675A81" w:rsidP="008065B8">
      <w:pPr>
        <w:spacing w:after="0" w:line="240" w:lineRule="auto"/>
        <w:ind w:firstLine="426"/>
        <w:jc w:val="both"/>
        <w:rPr>
          <w:rFonts w:ascii="Arial" w:hAnsi="Arial" w:cs="Arial"/>
          <w:color w:val="000000"/>
          <w:sz w:val="26"/>
          <w:szCs w:val="26"/>
          <w:lang w:val="ru-RU"/>
        </w:rPr>
      </w:pPr>
      <w:r>
        <w:rPr>
          <w:rFonts w:ascii="Arial" w:hAnsi="Arial" w:cs="Arial"/>
          <w:color w:val="000000"/>
          <w:sz w:val="26"/>
          <w:szCs w:val="26"/>
          <w:lang w:val="ru-RU"/>
        </w:rPr>
        <w:t>б</w:t>
      </w:r>
      <w:r w:rsidR="008065B8">
        <w:rPr>
          <w:rFonts w:ascii="Arial" w:hAnsi="Arial" w:cs="Arial"/>
          <w:color w:val="000000"/>
          <w:sz w:val="26"/>
          <w:szCs w:val="26"/>
          <w:lang w:val="ru-RU"/>
        </w:rPr>
        <w:t>) </w:t>
      </w:r>
      <w:r w:rsidR="008065B8" w:rsidRPr="008337E9">
        <w:rPr>
          <w:rFonts w:ascii="Arial" w:hAnsi="Arial" w:cs="Arial"/>
          <w:color w:val="000000"/>
          <w:sz w:val="26"/>
          <w:szCs w:val="26"/>
          <w:lang w:val="ru-RU"/>
        </w:rPr>
        <w:t>подписание и реализация Договора и исполнение Консультантом своих обязанностей и обязательств по настоящему Договору не противоречат, не будут противоречить и не приведут к нарушению или ненадлежащему исполнению какого-либо соглашения, в котором Консультант является стороной; а также</w:t>
      </w:r>
    </w:p>
    <w:p w14:paraId="60571D06" w14:textId="50CD9181" w:rsidR="008065B8" w:rsidRDefault="00675A81" w:rsidP="008065B8">
      <w:pPr>
        <w:spacing w:after="0" w:line="240" w:lineRule="auto"/>
        <w:ind w:firstLine="426"/>
        <w:jc w:val="both"/>
        <w:rPr>
          <w:rFonts w:ascii="Arial" w:hAnsi="Arial" w:cs="Arial"/>
          <w:color w:val="000000"/>
          <w:sz w:val="26"/>
          <w:szCs w:val="26"/>
          <w:lang w:val="ru-RU"/>
        </w:rPr>
      </w:pPr>
      <w:r>
        <w:rPr>
          <w:rFonts w:ascii="Arial" w:hAnsi="Arial" w:cs="Arial"/>
          <w:color w:val="000000"/>
          <w:sz w:val="26"/>
          <w:szCs w:val="26"/>
          <w:lang w:val="ru-RU"/>
        </w:rPr>
        <w:t>в</w:t>
      </w:r>
      <w:r w:rsidR="008065B8">
        <w:rPr>
          <w:rFonts w:ascii="Arial" w:hAnsi="Arial" w:cs="Arial"/>
          <w:color w:val="000000"/>
          <w:sz w:val="26"/>
          <w:szCs w:val="26"/>
          <w:lang w:val="ru-RU"/>
        </w:rPr>
        <w:t>) </w:t>
      </w:r>
      <w:r w:rsidR="008065B8" w:rsidRPr="008337E9">
        <w:rPr>
          <w:rFonts w:ascii="Arial" w:hAnsi="Arial" w:cs="Arial"/>
          <w:color w:val="000000"/>
          <w:sz w:val="26"/>
          <w:szCs w:val="26"/>
          <w:lang w:val="ru-RU"/>
        </w:rPr>
        <w:t>не имеется и не ожидается появления спора, иска или судебного разбирательства в каком-либо суде или учреждении, которые могут отрицательно повлиять на способность Консультанта заключить настоящий Договор или выполнять свои обязанности и обязательства по настоящему Договору; а также</w:t>
      </w:r>
    </w:p>
    <w:p w14:paraId="090159F5" w14:textId="0B909174" w:rsidR="008065B8" w:rsidRDefault="00675A81" w:rsidP="008065B8">
      <w:pPr>
        <w:spacing w:after="0" w:line="240" w:lineRule="auto"/>
        <w:ind w:firstLine="426"/>
        <w:jc w:val="both"/>
        <w:rPr>
          <w:rFonts w:ascii="Arial" w:hAnsi="Arial" w:cs="Arial"/>
          <w:color w:val="000000"/>
          <w:sz w:val="26"/>
          <w:szCs w:val="26"/>
          <w:lang w:val="ru-RU"/>
        </w:rPr>
      </w:pPr>
      <w:r>
        <w:rPr>
          <w:rFonts w:ascii="Arial" w:hAnsi="Arial" w:cs="Arial"/>
          <w:color w:val="000000"/>
          <w:sz w:val="26"/>
          <w:szCs w:val="26"/>
          <w:lang w:val="ru-RU"/>
        </w:rPr>
        <w:t>г</w:t>
      </w:r>
      <w:r w:rsidR="008065B8">
        <w:rPr>
          <w:rFonts w:ascii="Arial" w:hAnsi="Arial" w:cs="Arial"/>
          <w:color w:val="000000"/>
          <w:sz w:val="26"/>
          <w:szCs w:val="26"/>
          <w:lang w:val="ru-RU"/>
        </w:rPr>
        <w:t>) </w:t>
      </w:r>
      <w:r w:rsidR="008065B8" w:rsidRPr="008337E9">
        <w:rPr>
          <w:rFonts w:ascii="Arial" w:hAnsi="Arial" w:cs="Arial"/>
          <w:color w:val="000000"/>
          <w:sz w:val="26"/>
          <w:szCs w:val="26"/>
          <w:lang w:val="ru-RU"/>
        </w:rPr>
        <w:t xml:space="preserve">Консультант не будет вступать в какое-либо соглашение или действовать, и будет воздерживаться от таких действий, которые могут ограничить, поставить под условие или изменять полное осуществление прав, предоставленных Заказчику по </w:t>
      </w:r>
      <w:r w:rsidR="001E6264">
        <w:rPr>
          <w:rFonts w:ascii="Arial" w:hAnsi="Arial" w:cs="Arial"/>
          <w:color w:val="000000"/>
          <w:sz w:val="26"/>
          <w:szCs w:val="26"/>
          <w:lang w:val="ru-RU"/>
        </w:rPr>
        <w:t xml:space="preserve">настоящему </w:t>
      </w:r>
      <w:r w:rsidR="008065B8" w:rsidRPr="008337E9">
        <w:rPr>
          <w:rFonts w:ascii="Arial" w:hAnsi="Arial" w:cs="Arial"/>
          <w:color w:val="000000"/>
          <w:sz w:val="26"/>
          <w:szCs w:val="26"/>
          <w:lang w:val="ru-RU"/>
        </w:rPr>
        <w:t>Договору; а также</w:t>
      </w:r>
    </w:p>
    <w:p w14:paraId="19249865" w14:textId="1DA45488" w:rsidR="008065B8" w:rsidRPr="008065B8" w:rsidRDefault="00675A81" w:rsidP="0034396F">
      <w:pPr>
        <w:pStyle w:val="a5"/>
        <w:spacing w:after="0" w:line="240" w:lineRule="auto"/>
        <w:ind w:left="0" w:firstLine="426"/>
        <w:jc w:val="both"/>
        <w:rPr>
          <w:rFonts w:ascii="Arial" w:hAnsi="Arial"/>
          <w:color w:val="000000" w:themeColor="text1"/>
          <w:sz w:val="26"/>
          <w:szCs w:val="26"/>
          <w:lang w:val="ru-RU"/>
        </w:rPr>
      </w:pPr>
      <w:r>
        <w:rPr>
          <w:rFonts w:ascii="Arial" w:hAnsi="Arial" w:cs="Arial"/>
          <w:color w:val="000000"/>
          <w:sz w:val="26"/>
          <w:szCs w:val="26"/>
          <w:lang w:val="ru-RU"/>
        </w:rPr>
        <w:t>д</w:t>
      </w:r>
      <w:r w:rsidR="008065B8">
        <w:rPr>
          <w:rFonts w:ascii="Arial" w:hAnsi="Arial" w:cs="Arial"/>
          <w:color w:val="000000"/>
          <w:sz w:val="26"/>
          <w:szCs w:val="26"/>
          <w:lang w:val="ru-RU"/>
        </w:rPr>
        <w:t>) </w:t>
      </w:r>
      <w:r w:rsidR="008065B8" w:rsidRPr="008337E9">
        <w:rPr>
          <w:rFonts w:ascii="Arial" w:hAnsi="Arial" w:cs="Arial"/>
          <w:color w:val="000000"/>
          <w:sz w:val="26"/>
          <w:szCs w:val="26"/>
          <w:lang w:val="ru-RU"/>
        </w:rPr>
        <w:t>Стороны подтверждают, что лица, подписавшие настоящий Договор, не имеют установленных учредительными документами Сторон ограничений на заключение настоящего Договора.</w:t>
      </w:r>
    </w:p>
    <w:p w14:paraId="0FF4A3DD" w14:textId="53823FE2" w:rsidR="008065B8" w:rsidRPr="004236AC" w:rsidRDefault="008065B8" w:rsidP="008065B8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hAnsi="Arial"/>
          <w:color w:val="000000" w:themeColor="text1"/>
          <w:sz w:val="26"/>
          <w:szCs w:val="26"/>
          <w:lang w:val="ru-RU"/>
        </w:rPr>
      </w:pPr>
      <w:r w:rsidRPr="008065B8">
        <w:rPr>
          <w:rFonts w:ascii="Arial" w:hAnsi="Arial" w:cs="Arial"/>
          <w:color w:val="000000"/>
          <w:sz w:val="26"/>
          <w:szCs w:val="26"/>
          <w:lang w:val="ru-RU"/>
        </w:rPr>
        <w:lastRenderedPageBreak/>
        <w:t xml:space="preserve">Консультант привлекает всех своих работников, включая «Представителей ___________» к оказанию услуг только после получения письменного согласования их с Заказчиком на предмет соответствия квалификации и опыта работы требованиям, указанным в Приложении </w:t>
      </w:r>
      <w:r w:rsidR="00EC7AA8">
        <w:rPr>
          <w:rFonts w:ascii="Arial" w:hAnsi="Arial" w:cs="Arial"/>
          <w:color w:val="000000"/>
          <w:sz w:val="26"/>
          <w:szCs w:val="26"/>
          <w:lang w:val="ru-RU"/>
        </w:rPr>
        <w:t>1</w:t>
      </w:r>
      <w:r w:rsidR="001E6264">
        <w:rPr>
          <w:rFonts w:ascii="Arial" w:hAnsi="Arial" w:cs="Arial"/>
          <w:color w:val="000000"/>
          <w:sz w:val="26"/>
          <w:szCs w:val="26"/>
          <w:lang w:val="ru-RU"/>
        </w:rPr>
        <w:t xml:space="preserve"> (Техническое задание)</w:t>
      </w:r>
      <w:r w:rsidR="00EC7AA8">
        <w:rPr>
          <w:rFonts w:ascii="Arial" w:hAnsi="Arial" w:cs="Arial"/>
          <w:color w:val="000000"/>
          <w:sz w:val="26"/>
          <w:szCs w:val="26"/>
          <w:lang w:val="ru-RU"/>
        </w:rPr>
        <w:t xml:space="preserve"> к </w:t>
      </w:r>
      <w:r w:rsidR="001E6264">
        <w:rPr>
          <w:rFonts w:ascii="Arial" w:hAnsi="Arial" w:cs="Arial"/>
          <w:color w:val="000000"/>
          <w:sz w:val="26"/>
          <w:szCs w:val="26"/>
          <w:lang w:val="ru-RU"/>
        </w:rPr>
        <w:t xml:space="preserve">настоящему </w:t>
      </w:r>
      <w:r w:rsidR="00EC7AA8">
        <w:rPr>
          <w:rFonts w:ascii="Arial" w:hAnsi="Arial" w:cs="Arial"/>
          <w:color w:val="000000"/>
          <w:sz w:val="26"/>
          <w:szCs w:val="26"/>
          <w:lang w:val="ru-RU"/>
        </w:rPr>
        <w:t>Д</w:t>
      </w:r>
      <w:r w:rsidRPr="008065B8">
        <w:rPr>
          <w:rFonts w:ascii="Arial" w:hAnsi="Arial" w:cs="Arial"/>
          <w:color w:val="000000"/>
          <w:sz w:val="26"/>
          <w:szCs w:val="26"/>
          <w:lang w:val="ru-RU"/>
        </w:rPr>
        <w:t>оговору.</w:t>
      </w:r>
    </w:p>
    <w:p w14:paraId="4A6930DE" w14:textId="77777777" w:rsidR="004236AC" w:rsidRPr="008065B8" w:rsidRDefault="004236AC" w:rsidP="004236AC">
      <w:pPr>
        <w:pStyle w:val="a5"/>
        <w:spacing w:after="0" w:line="240" w:lineRule="auto"/>
        <w:ind w:left="426"/>
        <w:jc w:val="both"/>
        <w:rPr>
          <w:rFonts w:ascii="Arial" w:hAnsi="Arial"/>
          <w:color w:val="000000" w:themeColor="text1"/>
          <w:sz w:val="26"/>
          <w:szCs w:val="26"/>
          <w:lang w:val="ru-RU"/>
        </w:rPr>
      </w:pPr>
    </w:p>
    <w:p w14:paraId="75D94B7C" w14:textId="426B76F4" w:rsidR="008065B8" w:rsidRPr="00BD1B0A" w:rsidRDefault="008065B8" w:rsidP="008065B8">
      <w:pPr>
        <w:pStyle w:val="a5"/>
        <w:numPr>
          <w:ilvl w:val="0"/>
          <w:numId w:val="42"/>
        </w:numPr>
        <w:spacing w:after="0" w:line="240" w:lineRule="auto"/>
        <w:jc w:val="center"/>
        <w:rPr>
          <w:rFonts w:ascii="Arial" w:hAnsi="Arial"/>
          <w:color w:val="000000" w:themeColor="text1"/>
          <w:sz w:val="26"/>
          <w:szCs w:val="26"/>
          <w:lang w:val="ru-RU"/>
        </w:rPr>
      </w:pPr>
      <w:r w:rsidRPr="008337E9">
        <w:rPr>
          <w:rFonts w:ascii="Arial" w:hAnsi="Arial"/>
          <w:b/>
          <w:sz w:val="26"/>
          <w:szCs w:val="26"/>
        </w:rPr>
        <w:t xml:space="preserve">ОБЪЁМ </w:t>
      </w:r>
      <w:r w:rsidRPr="008337E9">
        <w:rPr>
          <w:rFonts w:ascii="Arial" w:hAnsi="Arial"/>
          <w:b/>
          <w:sz w:val="26"/>
          <w:szCs w:val="26"/>
          <w:lang w:val="ru-RU"/>
        </w:rPr>
        <w:t>УСЛУГ</w:t>
      </w:r>
    </w:p>
    <w:p w14:paraId="5B9392E0" w14:textId="77777777" w:rsidR="00BD1B0A" w:rsidRPr="008065B8" w:rsidRDefault="00BD1B0A" w:rsidP="00BD1B0A">
      <w:pPr>
        <w:pStyle w:val="a5"/>
        <w:spacing w:after="0" w:line="240" w:lineRule="auto"/>
        <w:rPr>
          <w:rFonts w:ascii="Arial" w:hAnsi="Arial"/>
          <w:color w:val="000000" w:themeColor="text1"/>
          <w:sz w:val="26"/>
          <w:szCs w:val="26"/>
          <w:lang w:val="ru-RU"/>
        </w:rPr>
      </w:pPr>
    </w:p>
    <w:p w14:paraId="2EE1400C" w14:textId="3F9350C3" w:rsidR="008065B8" w:rsidRPr="008065B8" w:rsidRDefault="004236AC" w:rsidP="008065B8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hAnsi="Arial"/>
          <w:color w:val="000000" w:themeColor="text1"/>
          <w:sz w:val="26"/>
          <w:szCs w:val="26"/>
          <w:lang w:val="ru-RU"/>
        </w:rPr>
      </w:pPr>
      <w:r>
        <w:rPr>
          <w:rFonts w:ascii="Arial" w:hAnsi="Arial" w:cs="Arial"/>
          <w:color w:val="000000"/>
          <w:sz w:val="26"/>
          <w:szCs w:val="26"/>
          <w:lang w:val="ru-RU"/>
        </w:rPr>
        <w:t>Консультант обязуется выполнить все требуемые услуги в соответствии с требованиями, указанными в Приложении 1 (Техническое задание) к настоящему Договору</w:t>
      </w:r>
      <w:r w:rsidR="008065B8" w:rsidRPr="008337E9">
        <w:rPr>
          <w:rFonts w:ascii="Arial" w:hAnsi="Arial" w:cs="Arial"/>
          <w:color w:val="000000"/>
          <w:sz w:val="26"/>
          <w:szCs w:val="26"/>
          <w:lang w:val="ru-RU"/>
        </w:rPr>
        <w:t>.</w:t>
      </w:r>
    </w:p>
    <w:p w14:paraId="04D2C65F" w14:textId="7D059F06" w:rsidR="008065B8" w:rsidRDefault="008065B8" w:rsidP="008065B8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hAnsi="Arial" w:cs="Arial"/>
          <w:color w:val="000000"/>
          <w:sz w:val="26"/>
          <w:szCs w:val="26"/>
          <w:lang w:val="ru-RU"/>
        </w:rPr>
      </w:pPr>
      <w:r w:rsidRPr="008337E9">
        <w:rPr>
          <w:rFonts w:ascii="Arial" w:hAnsi="Arial" w:cs="Arial"/>
          <w:color w:val="000000"/>
          <w:sz w:val="26"/>
          <w:szCs w:val="26"/>
          <w:lang w:val="ru-RU"/>
        </w:rPr>
        <w:t xml:space="preserve">Сроки оказания услуг указаны в Приложении </w:t>
      </w:r>
      <w:r w:rsidR="00D54237">
        <w:rPr>
          <w:rFonts w:ascii="Arial" w:hAnsi="Arial" w:cs="Arial"/>
          <w:color w:val="000000"/>
          <w:sz w:val="26"/>
          <w:szCs w:val="26"/>
          <w:lang w:val="ru-RU"/>
        </w:rPr>
        <w:t>1</w:t>
      </w:r>
      <w:r w:rsidRPr="008337E9">
        <w:rPr>
          <w:rFonts w:ascii="Arial" w:hAnsi="Arial" w:cs="Arial"/>
          <w:color w:val="000000"/>
          <w:sz w:val="26"/>
          <w:szCs w:val="26"/>
          <w:lang w:val="ru-RU"/>
        </w:rPr>
        <w:t xml:space="preserve"> к</w:t>
      </w:r>
      <w:r w:rsidR="000E0225">
        <w:rPr>
          <w:rFonts w:ascii="Arial" w:hAnsi="Arial" w:cs="Arial"/>
          <w:color w:val="000000"/>
          <w:sz w:val="26"/>
          <w:szCs w:val="26"/>
          <w:lang w:val="ru-RU"/>
        </w:rPr>
        <w:t xml:space="preserve"> настоящему</w:t>
      </w:r>
      <w:r w:rsidRPr="008337E9">
        <w:rPr>
          <w:rFonts w:ascii="Arial" w:hAnsi="Arial" w:cs="Arial"/>
          <w:color w:val="000000"/>
          <w:sz w:val="26"/>
          <w:szCs w:val="26"/>
          <w:lang w:val="ru-RU"/>
        </w:rPr>
        <w:t xml:space="preserve"> Договору.</w:t>
      </w:r>
    </w:p>
    <w:p w14:paraId="08FD92D8" w14:textId="7C830A3F" w:rsidR="008065B8" w:rsidRDefault="008065B8" w:rsidP="008065B8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hAnsi="Arial" w:cs="Arial"/>
          <w:color w:val="000000"/>
          <w:sz w:val="26"/>
          <w:szCs w:val="26"/>
          <w:lang w:val="ru-RU"/>
        </w:rPr>
      </w:pPr>
      <w:r w:rsidRPr="008337E9">
        <w:rPr>
          <w:rFonts w:ascii="Arial" w:hAnsi="Arial" w:cs="Arial"/>
          <w:color w:val="000000"/>
          <w:sz w:val="26"/>
          <w:szCs w:val="26"/>
          <w:lang w:val="ru-RU"/>
        </w:rPr>
        <w:t>Ус</w:t>
      </w:r>
      <w:r w:rsidR="004A6E94">
        <w:rPr>
          <w:rFonts w:ascii="Arial" w:hAnsi="Arial" w:cs="Arial"/>
          <w:color w:val="000000"/>
          <w:sz w:val="26"/>
          <w:szCs w:val="26"/>
          <w:lang w:val="ru-RU"/>
        </w:rPr>
        <w:t xml:space="preserve">луги оказываются </w:t>
      </w:r>
      <w:r w:rsidR="00B74A31">
        <w:rPr>
          <w:rFonts w:ascii="Arial" w:hAnsi="Arial" w:cs="Arial"/>
          <w:color w:val="000000"/>
          <w:sz w:val="26"/>
          <w:szCs w:val="26"/>
          <w:lang w:val="ru-RU"/>
        </w:rPr>
        <w:t>на</w:t>
      </w:r>
      <w:r w:rsidRPr="008337E9">
        <w:rPr>
          <w:rFonts w:ascii="Arial" w:hAnsi="Arial" w:cs="Arial"/>
          <w:color w:val="000000"/>
          <w:sz w:val="26"/>
          <w:szCs w:val="26"/>
          <w:lang w:val="ru-RU"/>
        </w:rPr>
        <w:t xml:space="preserve"> территории Заказчика.</w:t>
      </w:r>
    </w:p>
    <w:p w14:paraId="62703F6E" w14:textId="77777777" w:rsidR="00FE5315" w:rsidRDefault="00FE5315" w:rsidP="004A6E94">
      <w:pPr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  <w:lang w:val="ru-RU"/>
        </w:rPr>
      </w:pPr>
    </w:p>
    <w:p w14:paraId="5C53CC22" w14:textId="77777777" w:rsidR="004A6E94" w:rsidRPr="004A6E94" w:rsidRDefault="004A6E94" w:rsidP="004A6E94">
      <w:pPr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  <w:lang w:val="ru-RU"/>
        </w:rPr>
      </w:pPr>
    </w:p>
    <w:p w14:paraId="7C5D486A" w14:textId="72884542" w:rsidR="008065B8" w:rsidRPr="00BD1B0A" w:rsidRDefault="00443117" w:rsidP="008065B8">
      <w:pPr>
        <w:pStyle w:val="a5"/>
        <w:numPr>
          <w:ilvl w:val="0"/>
          <w:numId w:val="42"/>
        </w:numPr>
        <w:spacing w:after="0" w:line="240" w:lineRule="auto"/>
        <w:jc w:val="center"/>
        <w:rPr>
          <w:rFonts w:ascii="Arial" w:hAnsi="Arial" w:cs="Arial"/>
          <w:color w:val="000000"/>
          <w:sz w:val="26"/>
          <w:szCs w:val="26"/>
          <w:lang w:val="ru-RU"/>
        </w:rPr>
      </w:pPr>
      <w:r>
        <w:rPr>
          <w:rFonts w:ascii="Arial" w:hAnsi="Arial"/>
          <w:b/>
          <w:sz w:val="26"/>
          <w:szCs w:val="26"/>
          <w:lang w:val="ru-RU"/>
        </w:rPr>
        <w:t>СТОИМОСТЬ ДОГОВОРА</w:t>
      </w:r>
      <w:r w:rsidR="008065B8" w:rsidRPr="008337E9">
        <w:rPr>
          <w:rFonts w:ascii="Arial" w:hAnsi="Arial"/>
          <w:b/>
          <w:sz w:val="26"/>
          <w:szCs w:val="26"/>
          <w:lang w:val="ru-RU"/>
        </w:rPr>
        <w:t xml:space="preserve"> И УСЛОВИЯ ОПЛАТЫ</w:t>
      </w:r>
    </w:p>
    <w:p w14:paraId="477683AD" w14:textId="77777777" w:rsidR="00BD1B0A" w:rsidRDefault="00BD1B0A" w:rsidP="00BD1B0A">
      <w:pPr>
        <w:pStyle w:val="a5"/>
        <w:spacing w:after="0" w:line="240" w:lineRule="auto"/>
        <w:rPr>
          <w:rFonts w:ascii="Arial" w:hAnsi="Arial" w:cs="Arial"/>
          <w:color w:val="000000"/>
          <w:sz w:val="26"/>
          <w:szCs w:val="26"/>
          <w:lang w:val="ru-RU"/>
        </w:rPr>
      </w:pPr>
    </w:p>
    <w:p w14:paraId="5A85541C" w14:textId="56F2D326" w:rsidR="008065B8" w:rsidRPr="008065B8" w:rsidRDefault="008065B8" w:rsidP="008065B8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hAnsi="Arial"/>
          <w:color w:val="000000" w:themeColor="text1"/>
          <w:sz w:val="26"/>
          <w:szCs w:val="26"/>
          <w:lang w:val="ru-RU"/>
        </w:rPr>
      </w:pPr>
      <w:r w:rsidRPr="008337E9">
        <w:rPr>
          <w:rFonts w:ascii="Arial" w:hAnsi="Arial" w:cs="Arial"/>
          <w:color w:val="000000"/>
          <w:sz w:val="26"/>
          <w:szCs w:val="26"/>
          <w:lang w:val="ru-RU"/>
        </w:rPr>
        <w:t xml:space="preserve">В качестве вознаграждения Консультанту за оказание всех услуг, предусмотренных в Приложении </w:t>
      </w:r>
      <w:r w:rsidR="00D54237">
        <w:rPr>
          <w:rFonts w:ascii="Arial" w:hAnsi="Arial" w:cs="Arial"/>
          <w:color w:val="000000"/>
          <w:sz w:val="26"/>
          <w:szCs w:val="26"/>
          <w:lang w:val="ru-RU"/>
        </w:rPr>
        <w:t>1</w:t>
      </w:r>
      <w:r w:rsidRPr="008337E9">
        <w:rPr>
          <w:rFonts w:ascii="Arial" w:hAnsi="Arial" w:cs="Arial"/>
          <w:color w:val="000000"/>
          <w:sz w:val="26"/>
          <w:szCs w:val="26"/>
          <w:lang w:val="ru-RU"/>
        </w:rPr>
        <w:t xml:space="preserve"> к настоящему Договору, Заказчик выплатит Консультанту, а Консультант при</w:t>
      </w:r>
      <w:r w:rsidRPr="008337E9">
        <w:rPr>
          <w:rFonts w:ascii="Arial" w:hAnsi="Arial" w:cs="Arial"/>
          <w:color w:val="000000" w:themeColor="text1"/>
          <w:sz w:val="26"/>
          <w:szCs w:val="26"/>
          <w:lang w:val="ru-RU"/>
        </w:rPr>
        <w:t>м</w:t>
      </w:r>
      <w:r w:rsidRPr="008337E9">
        <w:rPr>
          <w:rFonts w:ascii="Arial" w:hAnsi="Arial" w:cs="Arial"/>
          <w:color w:val="000000"/>
          <w:sz w:val="26"/>
          <w:szCs w:val="26"/>
          <w:lang w:val="ru-RU"/>
        </w:rPr>
        <w:t xml:space="preserve">ет сумму, предусмотренную в Приложении </w:t>
      </w:r>
      <w:r w:rsidR="00D54237">
        <w:rPr>
          <w:rFonts w:ascii="Arial" w:hAnsi="Arial" w:cs="Arial"/>
          <w:color w:val="000000"/>
          <w:sz w:val="26"/>
          <w:szCs w:val="26"/>
          <w:lang w:val="ru-RU"/>
        </w:rPr>
        <w:t>2</w:t>
      </w:r>
      <w:r w:rsidR="000E0225">
        <w:rPr>
          <w:rFonts w:ascii="Arial" w:hAnsi="Arial" w:cs="Arial"/>
          <w:color w:val="000000"/>
          <w:sz w:val="26"/>
          <w:szCs w:val="26"/>
          <w:lang w:val="ru-RU"/>
        </w:rPr>
        <w:t xml:space="preserve"> к настоящему Договору</w:t>
      </w:r>
      <w:r w:rsidRPr="008337E9">
        <w:rPr>
          <w:rFonts w:ascii="Arial" w:hAnsi="Arial" w:cs="Arial"/>
          <w:color w:val="000000"/>
          <w:sz w:val="26"/>
          <w:szCs w:val="26"/>
          <w:lang w:val="ru-RU"/>
        </w:rPr>
        <w:t>.</w:t>
      </w:r>
    </w:p>
    <w:p w14:paraId="70774D23" w14:textId="1CD120CE" w:rsidR="008065B8" w:rsidRPr="008065B8" w:rsidRDefault="00835CD0" w:rsidP="008065B8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hAnsi="Arial"/>
          <w:color w:val="000000" w:themeColor="text1"/>
          <w:sz w:val="26"/>
          <w:szCs w:val="26"/>
          <w:lang w:val="ru-RU"/>
        </w:rPr>
      </w:pPr>
      <w:r>
        <w:rPr>
          <w:rFonts w:ascii="Arial" w:hAnsi="Arial" w:cs="Arial"/>
          <w:color w:val="000000"/>
          <w:sz w:val="26"/>
          <w:szCs w:val="26"/>
          <w:lang w:val="ru-RU"/>
        </w:rPr>
        <w:t>Стоимость</w:t>
      </w:r>
      <w:r w:rsidR="008065B8" w:rsidRPr="008337E9">
        <w:rPr>
          <w:rFonts w:ascii="Arial" w:hAnsi="Arial" w:cs="Arial"/>
          <w:color w:val="000000"/>
          <w:sz w:val="26"/>
          <w:szCs w:val="26"/>
          <w:lang w:val="ru-RU"/>
        </w:rPr>
        <w:t xml:space="preserve"> Договора, </w:t>
      </w:r>
      <w:r>
        <w:rPr>
          <w:rFonts w:ascii="Arial" w:hAnsi="Arial" w:cs="Arial"/>
          <w:color w:val="000000"/>
          <w:sz w:val="26"/>
          <w:szCs w:val="26"/>
          <w:lang w:val="ru-RU"/>
        </w:rPr>
        <w:t>зафиксированная в сумах Республики Узбекистан, я</w:t>
      </w:r>
      <w:r w:rsidR="008065B8" w:rsidRPr="008337E9">
        <w:rPr>
          <w:rFonts w:ascii="Arial" w:hAnsi="Arial" w:cs="Arial"/>
          <w:color w:val="000000"/>
          <w:sz w:val="26"/>
          <w:szCs w:val="26"/>
          <w:lang w:val="ru-RU"/>
        </w:rPr>
        <w:t>вляется твердо</w:t>
      </w:r>
      <w:r>
        <w:rPr>
          <w:rFonts w:ascii="Arial" w:hAnsi="Arial" w:cs="Arial"/>
          <w:color w:val="000000"/>
          <w:sz w:val="26"/>
          <w:szCs w:val="26"/>
          <w:lang w:val="ru-RU"/>
        </w:rPr>
        <w:t>фиксированной и окончательной</w:t>
      </w:r>
      <w:r w:rsidR="008065B8" w:rsidRPr="008337E9">
        <w:rPr>
          <w:rFonts w:ascii="Arial" w:hAnsi="Arial" w:cs="Arial"/>
          <w:color w:val="000000"/>
          <w:sz w:val="26"/>
          <w:szCs w:val="26"/>
          <w:lang w:val="ru-RU"/>
        </w:rPr>
        <w:t xml:space="preserve">, не подлежит </w:t>
      </w:r>
      <w:r>
        <w:rPr>
          <w:rFonts w:ascii="Arial" w:hAnsi="Arial" w:cs="Arial"/>
          <w:color w:val="000000"/>
          <w:sz w:val="26"/>
          <w:szCs w:val="26"/>
          <w:lang w:val="ru-RU"/>
        </w:rPr>
        <w:t>изменению и повышению</w:t>
      </w:r>
      <w:r w:rsidR="008065B8" w:rsidRPr="008337E9">
        <w:rPr>
          <w:rFonts w:ascii="Arial" w:hAnsi="Arial" w:cs="Arial"/>
          <w:color w:val="000000"/>
          <w:sz w:val="26"/>
          <w:szCs w:val="26"/>
          <w:lang w:val="ru-RU"/>
        </w:rPr>
        <w:t xml:space="preserve"> вследствие таких причин как колебание курсов валют, почасовые ставки рабочей силы и </w:t>
      </w:r>
      <w:r>
        <w:rPr>
          <w:rFonts w:ascii="Arial" w:hAnsi="Arial" w:cs="Arial"/>
          <w:color w:val="000000"/>
          <w:sz w:val="26"/>
          <w:szCs w:val="26"/>
          <w:lang w:val="ru-RU"/>
        </w:rPr>
        <w:t>тому подобное, которые могут</w:t>
      </w:r>
      <w:r w:rsidR="008065B8" w:rsidRPr="008337E9">
        <w:rPr>
          <w:rFonts w:ascii="Arial" w:hAnsi="Arial" w:cs="Arial"/>
          <w:color w:val="000000"/>
          <w:sz w:val="26"/>
          <w:szCs w:val="26"/>
          <w:lang w:val="ru-RU"/>
        </w:rPr>
        <w:t xml:space="preserve"> возникнуть после подписания Договора.</w:t>
      </w:r>
    </w:p>
    <w:p w14:paraId="20A39BF1" w14:textId="1E906B99" w:rsidR="008065B8" w:rsidRPr="0067675C" w:rsidRDefault="00B646F3" w:rsidP="008065B8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hAnsi="Arial"/>
          <w:color w:val="000000" w:themeColor="text1"/>
          <w:sz w:val="26"/>
          <w:szCs w:val="26"/>
          <w:lang w:val="ru-RU"/>
        </w:rPr>
      </w:pPr>
      <w:r>
        <w:rPr>
          <w:rFonts w:ascii="Arial" w:hAnsi="Arial" w:cs="Arial"/>
          <w:color w:val="000000"/>
          <w:sz w:val="26"/>
          <w:szCs w:val="26"/>
          <w:lang w:val="ru-RU"/>
        </w:rPr>
        <w:t>Стоимость</w:t>
      </w:r>
      <w:r w:rsidR="008065B8" w:rsidRPr="008337E9">
        <w:rPr>
          <w:rFonts w:ascii="Arial" w:hAnsi="Arial" w:cs="Arial"/>
          <w:color w:val="000000"/>
          <w:sz w:val="26"/>
          <w:szCs w:val="26"/>
          <w:lang w:val="ru-RU"/>
        </w:rPr>
        <w:t xml:space="preserve"> Договора включает в</w:t>
      </w:r>
      <w:r w:rsidR="004A6E94">
        <w:rPr>
          <w:rFonts w:ascii="Arial" w:hAnsi="Arial" w:cs="Arial"/>
          <w:color w:val="000000"/>
          <w:sz w:val="26"/>
          <w:szCs w:val="26"/>
          <w:lang w:val="ru-RU"/>
        </w:rPr>
        <w:t xml:space="preserve"> себя все прямые налоги, </w:t>
      </w:r>
      <w:r w:rsidR="00CE5366">
        <w:rPr>
          <w:rFonts w:ascii="Arial" w:hAnsi="Arial" w:cs="Arial"/>
          <w:color w:val="000000"/>
          <w:sz w:val="26"/>
          <w:szCs w:val="26"/>
          <w:lang w:val="ru-RU"/>
        </w:rPr>
        <w:t xml:space="preserve">налог на добавленную стоимость, сборы и </w:t>
      </w:r>
      <w:r w:rsidR="008065B8" w:rsidRPr="008337E9">
        <w:rPr>
          <w:rFonts w:ascii="Arial" w:hAnsi="Arial" w:cs="Arial"/>
          <w:color w:val="000000"/>
          <w:sz w:val="26"/>
          <w:szCs w:val="26"/>
          <w:lang w:val="ru-RU"/>
        </w:rPr>
        <w:t>другие платежи за выполненные или подлежащие выполнению по настоящему Договору услуги.</w:t>
      </w:r>
    </w:p>
    <w:p w14:paraId="79EA3679" w14:textId="1C07767E" w:rsidR="0067675C" w:rsidRPr="0067675C" w:rsidRDefault="0067675C" w:rsidP="0067675C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hAnsi="Arial"/>
          <w:color w:val="000000" w:themeColor="text1"/>
          <w:sz w:val="26"/>
          <w:szCs w:val="26"/>
          <w:lang w:val="ru-RU"/>
        </w:rPr>
      </w:pPr>
      <w:r w:rsidRPr="008337E9">
        <w:rPr>
          <w:rFonts w:ascii="Arial" w:hAnsi="Arial" w:cs="Arial"/>
          <w:color w:val="000000" w:themeColor="text1"/>
          <w:sz w:val="26"/>
          <w:szCs w:val="26"/>
          <w:lang w:val="ru-RU"/>
        </w:rPr>
        <w:t xml:space="preserve">Заказчик </w:t>
      </w:r>
      <w:proofErr w:type="gramStart"/>
      <w:r w:rsidRPr="008337E9">
        <w:rPr>
          <w:rFonts w:ascii="Arial" w:hAnsi="Arial" w:cs="Arial"/>
          <w:color w:val="000000" w:themeColor="text1"/>
          <w:sz w:val="26"/>
          <w:szCs w:val="26"/>
          <w:lang w:val="ru-RU"/>
        </w:rPr>
        <w:t>оплачивает стоимость услуг</w:t>
      </w:r>
      <w:proofErr w:type="gramEnd"/>
      <w:r w:rsidRPr="008337E9">
        <w:rPr>
          <w:rFonts w:ascii="Arial" w:hAnsi="Arial" w:cs="Arial"/>
          <w:color w:val="000000" w:themeColor="text1"/>
          <w:sz w:val="26"/>
          <w:szCs w:val="26"/>
          <w:lang w:val="ru-RU"/>
        </w:rPr>
        <w:t xml:space="preserve"> Консультанта в порядке, предусмотренном в Приложении </w:t>
      </w:r>
      <w:r w:rsidR="00D54237">
        <w:rPr>
          <w:rFonts w:ascii="Arial" w:hAnsi="Arial" w:cs="Arial"/>
          <w:color w:val="000000" w:themeColor="text1"/>
          <w:sz w:val="26"/>
          <w:szCs w:val="26"/>
          <w:lang w:val="ru-RU"/>
        </w:rPr>
        <w:t>2</w:t>
      </w:r>
      <w:r w:rsidR="00B646F3">
        <w:rPr>
          <w:rFonts w:ascii="Arial" w:hAnsi="Arial" w:cs="Arial"/>
          <w:color w:val="000000" w:themeColor="text1"/>
          <w:sz w:val="26"/>
          <w:szCs w:val="26"/>
          <w:lang w:val="ru-RU"/>
        </w:rPr>
        <w:t xml:space="preserve"> (Стоимость Договора и условия оплаты)</w:t>
      </w:r>
      <w:r w:rsidRPr="008337E9">
        <w:rPr>
          <w:rFonts w:ascii="Arial" w:hAnsi="Arial" w:cs="Arial"/>
          <w:color w:val="000000" w:themeColor="text1"/>
          <w:sz w:val="26"/>
          <w:szCs w:val="26"/>
          <w:lang w:val="ru-RU"/>
        </w:rPr>
        <w:t xml:space="preserve"> к настоящему Договору.</w:t>
      </w:r>
    </w:p>
    <w:p w14:paraId="298C57B9" w14:textId="6877428C" w:rsidR="0067675C" w:rsidRPr="0067675C" w:rsidRDefault="0067675C" w:rsidP="0067675C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hAnsi="Arial"/>
          <w:color w:val="000000" w:themeColor="text1"/>
          <w:sz w:val="26"/>
          <w:szCs w:val="26"/>
          <w:lang w:val="ru-RU"/>
        </w:rPr>
      </w:pPr>
      <w:r w:rsidRPr="008337E9">
        <w:rPr>
          <w:rFonts w:ascii="Arial" w:hAnsi="Arial" w:cs="Arial"/>
          <w:color w:val="000000"/>
          <w:sz w:val="26"/>
          <w:szCs w:val="26"/>
          <w:lang w:val="ru-RU"/>
        </w:rPr>
        <w:t>Расчёты по Договору осуществляются банковскими переводами на счета Сторон, указанные в Договоре.</w:t>
      </w:r>
    </w:p>
    <w:p w14:paraId="4240EEEB" w14:textId="2A8992BC" w:rsidR="0067675C" w:rsidRPr="0067675C" w:rsidRDefault="0067675C" w:rsidP="0067675C">
      <w:pPr>
        <w:pStyle w:val="a5"/>
        <w:spacing w:after="0" w:line="240" w:lineRule="auto"/>
        <w:ind w:left="0" w:firstLine="426"/>
        <w:jc w:val="both"/>
        <w:rPr>
          <w:rFonts w:ascii="Arial" w:hAnsi="Arial"/>
          <w:color w:val="000000" w:themeColor="text1"/>
          <w:sz w:val="26"/>
          <w:szCs w:val="26"/>
          <w:lang w:val="ru-RU"/>
        </w:rPr>
      </w:pPr>
      <w:r w:rsidRPr="008337E9">
        <w:rPr>
          <w:rFonts w:ascii="Arial" w:hAnsi="Arial" w:cs="Arial"/>
          <w:color w:val="000000"/>
          <w:sz w:val="26"/>
          <w:szCs w:val="26"/>
          <w:lang w:val="ru-RU"/>
        </w:rPr>
        <w:t>Обязательство Заказчика по оплате считается исполненным с момента списания денежных средств со счёта Заказчика.</w:t>
      </w:r>
    </w:p>
    <w:p w14:paraId="2E872C72" w14:textId="77777777" w:rsidR="004236AC" w:rsidRDefault="004236AC" w:rsidP="004236AC">
      <w:pPr>
        <w:pStyle w:val="a5"/>
        <w:spacing w:after="0" w:line="240" w:lineRule="auto"/>
        <w:ind w:left="426"/>
        <w:jc w:val="both"/>
        <w:rPr>
          <w:rFonts w:ascii="Arial" w:hAnsi="Arial"/>
          <w:color w:val="000000" w:themeColor="text1"/>
          <w:sz w:val="26"/>
          <w:szCs w:val="26"/>
          <w:lang w:val="ru-RU"/>
        </w:rPr>
      </w:pPr>
    </w:p>
    <w:p w14:paraId="3CC5C358" w14:textId="77777777" w:rsidR="001310F2" w:rsidRPr="0067675C" w:rsidRDefault="001310F2" w:rsidP="004236AC">
      <w:pPr>
        <w:pStyle w:val="a5"/>
        <w:spacing w:after="0" w:line="240" w:lineRule="auto"/>
        <w:ind w:left="426"/>
        <w:jc w:val="both"/>
        <w:rPr>
          <w:rFonts w:ascii="Arial" w:hAnsi="Arial"/>
          <w:color w:val="000000" w:themeColor="text1"/>
          <w:sz w:val="26"/>
          <w:szCs w:val="26"/>
          <w:lang w:val="ru-RU"/>
        </w:rPr>
      </w:pPr>
    </w:p>
    <w:p w14:paraId="012215FA" w14:textId="2CB9E198" w:rsidR="0067675C" w:rsidRPr="00BD1B0A" w:rsidRDefault="0067675C" w:rsidP="00A3766F">
      <w:pPr>
        <w:pStyle w:val="a5"/>
        <w:numPr>
          <w:ilvl w:val="0"/>
          <w:numId w:val="42"/>
        </w:numPr>
        <w:spacing w:after="0" w:line="240" w:lineRule="auto"/>
        <w:jc w:val="center"/>
        <w:rPr>
          <w:rFonts w:ascii="Arial" w:hAnsi="Arial"/>
          <w:color w:val="000000" w:themeColor="text1"/>
          <w:sz w:val="26"/>
          <w:szCs w:val="26"/>
          <w:lang w:val="ru-RU"/>
        </w:rPr>
      </w:pPr>
      <w:r w:rsidRPr="008337E9">
        <w:rPr>
          <w:rFonts w:ascii="Arial" w:hAnsi="Arial"/>
          <w:b/>
          <w:sz w:val="26"/>
          <w:szCs w:val="26"/>
          <w:lang w:val="ru-RU"/>
        </w:rPr>
        <w:t>АКТ ПРИЁМКИ ОКАЗАННЫХ УСЛУГ</w:t>
      </w:r>
    </w:p>
    <w:p w14:paraId="28A657B2" w14:textId="77777777" w:rsidR="00BD1B0A" w:rsidRPr="0067675C" w:rsidRDefault="00BD1B0A" w:rsidP="00BD1B0A">
      <w:pPr>
        <w:pStyle w:val="a5"/>
        <w:spacing w:after="0" w:line="240" w:lineRule="auto"/>
        <w:rPr>
          <w:rFonts w:ascii="Arial" w:hAnsi="Arial"/>
          <w:color w:val="000000" w:themeColor="text1"/>
          <w:sz w:val="26"/>
          <w:szCs w:val="26"/>
          <w:lang w:val="ru-RU"/>
        </w:rPr>
      </w:pPr>
    </w:p>
    <w:p w14:paraId="72103DFC" w14:textId="474BCD5E" w:rsidR="0067675C" w:rsidRPr="0067675C" w:rsidRDefault="0067675C" w:rsidP="007D0340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hAnsi="Arial"/>
          <w:color w:val="000000" w:themeColor="text1"/>
          <w:sz w:val="26"/>
          <w:szCs w:val="26"/>
          <w:lang w:val="ru-RU"/>
        </w:rPr>
      </w:pPr>
      <w:r w:rsidRPr="008337E9">
        <w:rPr>
          <w:rFonts w:ascii="Arial" w:hAnsi="Arial" w:cs="Arial"/>
          <w:color w:val="000000"/>
          <w:sz w:val="26"/>
          <w:szCs w:val="26"/>
          <w:lang w:val="ru-RU"/>
        </w:rPr>
        <w:t xml:space="preserve">Акт приёмки </w:t>
      </w:r>
      <w:r w:rsidRPr="008337E9">
        <w:rPr>
          <w:rFonts w:ascii="Arial" w:hAnsi="Arial" w:cs="Arial"/>
          <w:color w:val="000000" w:themeColor="text1"/>
          <w:sz w:val="26"/>
          <w:szCs w:val="26"/>
          <w:lang w:val="ru-RU"/>
        </w:rPr>
        <w:t>оказанных услуг</w:t>
      </w:r>
      <w:r w:rsidRPr="008337E9">
        <w:rPr>
          <w:rFonts w:ascii="Arial" w:hAnsi="Arial" w:cs="Arial"/>
          <w:color w:val="000000"/>
          <w:sz w:val="26"/>
          <w:szCs w:val="26"/>
          <w:lang w:val="ru-RU"/>
        </w:rPr>
        <w:t xml:space="preserve"> подписывается надлежащим образом уполномоченными представителями Сторон по каждому завершенному этапу оказанных Консультантом услуг согласно Приложению </w:t>
      </w:r>
      <w:r w:rsidR="00D54237">
        <w:rPr>
          <w:rFonts w:ascii="Arial" w:hAnsi="Arial" w:cs="Arial"/>
          <w:color w:val="000000"/>
          <w:sz w:val="26"/>
          <w:szCs w:val="26"/>
          <w:lang w:val="ru-RU"/>
        </w:rPr>
        <w:t>1</w:t>
      </w:r>
      <w:r w:rsidRPr="008337E9">
        <w:rPr>
          <w:rFonts w:ascii="Arial" w:hAnsi="Arial" w:cs="Arial"/>
          <w:color w:val="000000"/>
          <w:sz w:val="26"/>
          <w:szCs w:val="26"/>
          <w:lang w:val="ru-RU"/>
        </w:rPr>
        <w:t>. Акт приёмки, подписанный неуполномоченным лицом, признаётся недействительным.</w:t>
      </w:r>
    </w:p>
    <w:p w14:paraId="31E7DCC7" w14:textId="3230B651" w:rsidR="0067675C" w:rsidRPr="0067675C" w:rsidRDefault="0067675C" w:rsidP="007D0340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hAnsi="Arial"/>
          <w:color w:val="000000" w:themeColor="text1"/>
          <w:sz w:val="26"/>
          <w:szCs w:val="26"/>
          <w:lang w:val="ru-RU"/>
        </w:rPr>
      </w:pPr>
      <w:r w:rsidRPr="008337E9">
        <w:rPr>
          <w:rFonts w:ascii="Arial" w:hAnsi="Arial" w:cs="Arial"/>
          <w:color w:val="000000"/>
          <w:sz w:val="26"/>
          <w:szCs w:val="26"/>
          <w:lang w:val="ru-RU" w:bidi="en-US"/>
        </w:rPr>
        <w:lastRenderedPageBreak/>
        <w:t xml:space="preserve">Заказчик имеет право в течение 2 (двух) месяцев со дня подписания Акта приёмки оказанных услуг проверить результаты на наличие недостатков, которые в силу их характера невозможно было обнаружить в момент приёмки, и обязан сообщить </w:t>
      </w:r>
      <w:r w:rsidRPr="008337E9">
        <w:rPr>
          <w:rFonts w:ascii="Arial" w:hAnsi="Arial" w:cs="Arial"/>
          <w:color w:val="000000"/>
          <w:sz w:val="26"/>
          <w:szCs w:val="26"/>
          <w:lang w:val="ru-RU"/>
        </w:rPr>
        <w:t>Консультанту</w:t>
      </w:r>
      <w:r w:rsidRPr="008337E9">
        <w:rPr>
          <w:rFonts w:ascii="Arial" w:hAnsi="Arial" w:cs="Arial"/>
          <w:color w:val="000000"/>
          <w:sz w:val="26"/>
          <w:szCs w:val="26"/>
          <w:lang w:val="ru-RU" w:bidi="en-US"/>
        </w:rPr>
        <w:t xml:space="preserve"> о наличии таких недостатков в течение 10 (десяти) календарных дней с момента их обнаружения. В этом случае </w:t>
      </w:r>
      <w:r w:rsidRPr="008337E9">
        <w:rPr>
          <w:rFonts w:ascii="Arial" w:hAnsi="Arial" w:cs="Arial"/>
          <w:color w:val="000000"/>
          <w:sz w:val="26"/>
          <w:szCs w:val="26"/>
          <w:lang w:val="uz-Cyrl-UZ"/>
        </w:rPr>
        <w:t>Консультант</w:t>
      </w:r>
      <w:r w:rsidRPr="008337E9">
        <w:rPr>
          <w:rFonts w:ascii="Arial" w:hAnsi="Arial" w:cs="Arial"/>
          <w:color w:val="000000"/>
          <w:sz w:val="26"/>
          <w:szCs w:val="26"/>
          <w:lang w:val="ru-RU" w:bidi="en-US"/>
        </w:rPr>
        <w:t xml:space="preserve"> обязан безвозмездно устранить выявленные недостатки в течение 10 (десяти) календарных дня после </w:t>
      </w:r>
      <w:r w:rsidRPr="008337E9">
        <w:rPr>
          <w:rFonts w:ascii="Arial" w:hAnsi="Arial" w:cs="Arial"/>
          <w:color w:val="000000" w:themeColor="text1"/>
          <w:sz w:val="26"/>
          <w:szCs w:val="26"/>
          <w:lang w:val="ru-RU" w:bidi="en-US"/>
        </w:rPr>
        <w:t>получения сообщения и предоставить результат Заказчику.</w:t>
      </w:r>
    </w:p>
    <w:p w14:paraId="11CF162C" w14:textId="585DD78E" w:rsidR="0067675C" w:rsidRPr="00A02CB6" w:rsidRDefault="0067675C" w:rsidP="007D0340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hAnsi="Arial"/>
          <w:color w:val="000000" w:themeColor="text1"/>
          <w:sz w:val="26"/>
          <w:szCs w:val="26"/>
          <w:lang w:val="ru-RU"/>
        </w:rPr>
      </w:pPr>
      <w:r w:rsidRPr="008337E9">
        <w:rPr>
          <w:rFonts w:ascii="Arial" w:hAnsi="Arial" w:cs="Arial"/>
          <w:color w:val="000000"/>
          <w:sz w:val="26"/>
          <w:szCs w:val="26"/>
          <w:lang w:val="ru-RU" w:bidi="en-US"/>
        </w:rPr>
        <w:t xml:space="preserve">Консультант должен </w:t>
      </w:r>
      <w:proofErr w:type="gramStart"/>
      <w:r w:rsidRPr="008337E9">
        <w:rPr>
          <w:rFonts w:ascii="Arial" w:hAnsi="Arial" w:cs="Arial"/>
          <w:color w:val="000000"/>
          <w:sz w:val="26"/>
          <w:szCs w:val="26"/>
          <w:lang w:val="ru-RU" w:bidi="en-US"/>
        </w:rPr>
        <w:t>предоставить Заказчику окончательный отчёт</w:t>
      </w:r>
      <w:proofErr w:type="gramEnd"/>
      <w:r w:rsidRPr="008337E9">
        <w:rPr>
          <w:rFonts w:ascii="Arial" w:hAnsi="Arial" w:cs="Arial"/>
          <w:color w:val="000000"/>
          <w:sz w:val="26"/>
          <w:szCs w:val="26"/>
          <w:lang w:val="ru-RU" w:bidi="en-US"/>
        </w:rPr>
        <w:t xml:space="preserve"> обо всех выполненных услугах в течение 5 (пяти) календарных дней после выполнения своих обязательств в соответствии с Приложением </w:t>
      </w:r>
      <w:r w:rsidR="00D54237">
        <w:rPr>
          <w:rFonts w:ascii="Arial" w:hAnsi="Arial" w:cs="Arial"/>
          <w:color w:val="000000"/>
          <w:sz w:val="26"/>
          <w:szCs w:val="26"/>
          <w:lang w:val="ru-RU" w:bidi="en-US"/>
        </w:rPr>
        <w:t>1</w:t>
      </w:r>
      <w:r w:rsidRPr="008337E9">
        <w:rPr>
          <w:rFonts w:ascii="Arial" w:hAnsi="Arial" w:cs="Arial"/>
          <w:color w:val="000000"/>
          <w:sz w:val="26"/>
          <w:szCs w:val="26"/>
          <w:lang w:val="ru-RU" w:bidi="en-US"/>
        </w:rPr>
        <w:t xml:space="preserve"> настоящего Договора.</w:t>
      </w:r>
    </w:p>
    <w:p w14:paraId="0F8E7960" w14:textId="77777777" w:rsidR="00A02CB6" w:rsidRPr="0067675C" w:rsidRDefault="00A02CB6" w:rsidP="00A02CB6">
      <w:pPr>
        <w:pStyle w:val="a5"/>
        <w:spacing w:after="0" w:line="240" w:lineRule="auto"/>
        <w:ind w:left="426"/>
        <w:jc w:val="both"/>
        <w:rPr>
          <w:rFonts w:ascii="Arial" w:hAnsi="Arial"/>
          <w:color w:val="000000" w:themeColor="text1"/>
          <w:sz w:val="26"/>
          <w:szCs w:val="26"/>
          <w:lang w:val="ru-RU"/>
        </w:rPr>
      </w:pPr>
    </w:p>
    <w:p w14:paraId="5804E762" w14:textId="56AD24DA" w:rsidR="0067675C" w:rsidRPr="00BD1B0A" w:rsidRDefault="0067675C" w:rsidP="00A3766F">
      <w:pPr>
        <w:pStyle w:val="a5"/>
        <w:numPr>
          <w:ilvl w:val="0"/>
          <w:numId w:val="42"/>
        </w:numPr>
        <w:spacing w:after="0" w:line="240" w:lineRule="auto"/>
        <w:jc w:val="center"/>
        <w:rPr>
          <w:rFonts w:ascii="Arial" w:hAnsi="Arial"/>
          <w:color w:val="000000" w:themeColor="text1"/>
          <w:sz w:val="26"/>
          <w:szCs w:val="26"/>
          <w:lang w:val="ru-RU"/>
        </w:rPr>
      </w:pPr>
      <w:r w:rsidRPr="008337E9">
        <w:rPr>
          <w:rFonts w:ascii="Arial" w:hAnsi="Arial"/>
          <w:b/>
          <w:sz w:val="26"/>
          <w:szCs w:val="26"/>
          <w:lang w:val="ru-RU"/>
        </w:rPr>
        <w:t>ГРАФИК И ОТЧЁТ О ХОДЕ ОКАЗАНИЯ УСЛУГ</w:t>
      </w:r>
    </w:p>
    <w:p w14:paraId="107F04F5" w14:textId="77777777" w:rsidR="00BD1B0A" w:rsidRPr="0067675C" w:rsidRDefault="00BD1B0A" w:rsidP="00BD1B0A">
      <w:pPr>
        <w:pStyle w:val="a5"/>
        <w:spacing w:after="0" w:line="240" w:lineRule="auto"/>
        <w:rPr>
          <w:rFonts w:ascii="Arial" w:hAnsi="Arial"/>
          <w:color w:val="000000" w:themeColor="text1"/>
          <w:sz w:val="26"/>
          <w:szCs w:val="26"/>
          <w:lang w:val="ru-RU"/>
        </w:rPr>
      </w:pPr>
    </w:p>
    <w:p w14:paraId="4B6BAF70" w14:textId="19CF1367" w:rsidR="0067675C" w:rsidRPr="0067675C" w:rsidRDefault="0067675C" w:rsidP="007D0340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hAnsi="Arial"/>
          <w:color w:val="000000" w:themeColor="text1"/>
          <w:sz w:val="26"/>
          <w:szCs w:val="26"/>
          <w:lang w:val="ru-RU"/>
        </w:rPr>
      </w:pP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В течени</w:t>
      </w:r>
      <w:proofErr w:type="gramStart"/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и</w:t>
      </w:r>
      <w:proofErr w:type="gramEnd"/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 5 дней после подписания Договора Консультант должен предоставить Заказчику детальный график по оказанию услуг в соответствии с Приложением </w:t>
      </w:r>
      <w:r w:rsidR="00D54237">
        <w:rPr>
          <w:rFonts w:ascii="Arial" w:hAnsi="Arial" w:cs="Arial"/>
          <w:bCs/>
          <w:color w:val="000000"/>
          <w:sz w:val="26"/>
          <w:szCs w:val="26"/>
          <w:lang w:val="ru-RU"/>
        </w:rPr>
        <w:t>1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.</w:t>
      </w:r>
    </w:p>
    <w:p w14:paraId="2BFC186E" w14:textId="3E48F258" w:rsidR="0067675C" w:rsidRPr="0067675C" w:rsidRDefault="0067675C" w:rsidP="007D0340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hAnsi="Arial"/>
          <w:color w:val="000000" w:themeColor="text1"/>
          <w:sz w:val="26"/>
          <w:szCs w:val="26"/>
          <w:lang w:val="ru-RU"/>
        </w:rPr>
      </w:pP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Консультант должен предоставлять помесячный отчёт о ходе работ с сопроводительной документацией не позднее 5- числа месяца, следующего </w:t>
      </w:r>
      <w:proofErr w:type="gramStart"/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за</w:t>
      </w:r>
      <w:proofErr w:type="gramEnd"/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 </w:t>
      </w:r>
      <w:proofErr w:type="gramStart"/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отчетным</w:t>
      </w:r>
      <w:proofErr w:type="gramEnd"/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, для того, чтобы Заказчик мог контролировать ход </w:t>
      </w:r>
      <w:r w:rsidR="00A02CB6">
        <w:rPr>
          <w:rFonts w:ascii="Arial" w:hAnsi="Arial" w:cs="Arial"/>
          <w:bCs/>
          <w:color w:val="000000"/>
          <w:sz w:val="26"/>
          <w:szCs w:val="26"/>
          <w:lang w:val="ru-RU"/>
        </w:rPr>
        <w:t>оказания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 услуг и заранее обнаруживать проблемные области.</w:t>
      </w:r>
    </w:p>
    <w:p w14:paraId="1737E445" w14:textId="353DB604" w:rsidR="0067675C" w:rsidRDefault="0067675C" w:rsidP="007D0340">
      <w:pPr>
        <w:pStyle w:val="a5"/>
        <w:spacing w:after="0" w:line="240" w:lineRule="auto"/>
        <w:ind w:left="0" w:firstLine="426"/>
        <w:jc w:val="both"/>
        <w:rPr>
          <w:rFonts w:ascii="Arial" w:hAnsi="Arial" w:cs="Arial"/>
          <w:bCs/>
          <w:color w:val="000000"/>
          <w:sz w:val="26"/>
          <w:szCs w:val="26"/>
          <w:lang w:val="ru-RU"/>
        </w:rPr>
      </w:pP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В случае задержки в </w:t>
      </w:r>
      <w:r w:rsidR="00A02CB6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оказании 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услуг</w:t>
      </w:r>
      <w:r w:rsidR="00A02CB6">
        <w:rPr>
          <w:rFonts w:ascii="Arial" w:hAnsi="Arial" w:cs="Arial"/>
          <w:bCs/>
          <w:color w:val="000000"/>
          <w:sz w:val="26"/>
          <w:szCs w:val="26"/>
          <w:lang w:val="ru-RU"/>
        </w:rPr>
        <w:t>, такая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 задержк</w:t>
      </w:r>
      <w:r w:rsidR="00A02CB6">
        <w:rPr>
          <w:rFonts w:ascii="Arial" w:hAnsi="Arial" w:cs="Arial"/>
          <w:bCs/>
          <w:color w:val="000000"/>
          <w:sz w:val="26"/>
          <w:szCs w:val="26"/>
          <w:lang w:val="ru-RU"/>
        </w:rPr>
        <w:t>а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 должн</w:t>
      </w:r>
      <w:r w:rsidR="00A02CB6">
        <w:rPr>
          <w:rFonts w:ascii="Arial" w:hAnsi="Arial" w:cs="Arial"/>
          <w:bCs/>
          <w:color w:val="000000"/>
          <w:sz w:val="26"/>
          <w:szCs w:val="26"/>
          <w:lang w:val="ru-RU"/>
        </w:rPr>
        <w:t>а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 быть немедленно </w:t>
      </w:r>
      <w:r w:rsidR="00A02CB6">
        <w:rPr>
          <w:rFonts w:ascii="Arial" w:hAnsi="Arial" w:cs="Arial"/>
          <w:bCs/>
          <w:color w:val="000000"/>
          <w:sz w:val="26"/>
          <w:szCs w:val="26"/>
          <w:lang w:val="ru-RU"/>
        </w:rPr>
        <w:t>донесена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 </w:t>
      </w:r>
      <w:r w:rsidR="00A02CB6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до 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Заказчик</w:t>
      </w:r>
      <w:r w:rsidR="00A02CB6">
        <w:rPr>
          <w:rFonts w:ascii="Arial" w:hAnsi="Arial" w:cs="Arial"/>
          <w:bCs/>
          <w:color w:val="000000"/>
          <w:sz w:val="26"/>
          <w:szCs w:val="26"/>
          <w:lang w:val="ru-RU"/>
        </w:rPr>
        <w:t>а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 до заявления в ежемесячных отчётах о ходе</w:t>
      </w:r>
      <w:r w:rsidR="00A02CB6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 оказания услуг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 и должн</w:t>
      </w:r>
      <w:r w:rsidR="00A02CB6">
        <w:rPr>
          <w:rFonts w:ascii="Arial" w:hAnsi="Arial" w:cs="Arial"/>
          <w:bCs/>
          <w:color w:val="000000"/>
          <w:sz w:val="26"/>
          <w:szCs w:val="26"/>
          <w:lang w:val="ru-RU"/>
        </w:rPr>
        <w:t>а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 быть </w:t>
      </w:r>
      <w:r w:rsidR="00A02CB6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также 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указан</w:t>
      </w:r>
      <w:r w:rsidR="00A02CB6">
        <w:rPr>
          <w:rFonts w:ascii="Arial" w:hAnsi="Arial" w:cs="Arial"/>
          <w:bCs/>
          <w:color w:val="000000"/>
          <w:sz w:val="26"/>
          <w:szCs w:val="26"/>
          <w:lang w:val="ru-RU"/>
        </w:rPr>
        <w:t>а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 в отчёте о ходе </w:t>
      </w:r>
      <w:r w:rsidR="00A02CB6">
        <w:rPr>
          <w:rFonts w:ascii="Arial" w:hAnsi="Arial" w:cs="Arial"/>
          <w:bCs/>
          <w:color w:val="000000"/>
          <w:sz w:val="26"/>
          <w:szCs w:val="26"/>
          <w:lang w:val="ru-RU"/>
        </w:rPr>
        <w:t>оказания услуг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.</w:t>
      </w:r>
    </w:p>
    <w:p w14:paraId="53D767A1" w14:textId="260A64F8" w:rsidR="0067675C" w:rsidRDefault="0067675C" w:rsidP="007D0340">
      <w:pPr>
        <w:spacing w:after="0" w:line="240" w:lineRule="auto"/>
        <w:ind w:firstLine="426"/>
        <w:jc w:val="both"/>
        <w:rPr>
          <w:rFonts w:ascii="Arial" w:hAnsi="Arial" w:cs="Arial"/>
          <w:bCs/>
          <w:color w:val="000000"/>
          <w:sz w:val="26"/>
          <w:szCs w:val="26"/>
          <w:lang w:val="ru-RU"/>
        </w:rPr>
      </w:pP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Консультант несёт ответственность за любые ошибки, упущения или несоответств</w:t>
      </w:r>
      <w:r w:rsidR="00A02CB6">
        <w:rPr>
          <w:rFonts w:ascii="Arial" w:hAnsi="Arial" w:cs="Arial"/>
          <w:bCs/>
          <w:color w:val="000000"/>
          <w:sz w:val="26"/>
          <w:szCs w:val="26"/>
          <w:lang w:val="ru-RU"/>
        </w:rPr>
        <w:t>ия, допущенные им при оказании у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слуг.</w:t>
      </w:r>
    </w:p>
    <w:p w14:paraId="67D319D9" w14:textId="77777777" w:rsidR="00A02CB6" w:rsidRPr="0067675C" w:rsidRDefault="00A02CB6" w:rsidP="007D0340">
      <w:pPr>
        <w:spacing w:after="0" w:line="240" w:lineRule="auto"/>
        <w:ind w:firstLine="426"/>
        <w:jc w:val="both"/>
        <w:rPr>
          <w:rFonts w:ascii="Arial" w:hAnsi="Arial"/>
          <w:color w:val="000000" w:themeColor="text1"/>
          <w:sz w:val="26"/>
          <w:szCs w:val="26"/>
          <w:lang w:val="ru-RU"/>
        </w:rPr>
      </w:pPr>
    </w:p>
    <w:p w14:paraId="57C07D20" w14:textId="169E86D4" w:rsidR="0067675C" w:rsidRPr="00BD1B0A" w:rsidRDefault="0067675C" w:rsidP="00A3766F">
      <w:pPr>
        <w:pStyle w:val="a5"/>
        <w:numPr>
          <w:ilvl w:val="0"/>
          <w:numId w:val="42"/>
        </w:numPr>
        <w:spacing w:after="0" w:line="240" w:lineRule="auto"/>
        <w:jc w:val="center"/>
        <w:rPr>
          <w:rFonts w:ascii="Arial" w:hAnsi="Arial"/>
          <w:color w:val="000000" w:themeColor="text1"/>
          <w:sz w:val="26"/>
          <w:szCs w:val="26"/>
          <w:lang w:val="ru-RU"/>
        </w:rPr>
      </w:pPr>
      <w:r w:rsidRPr="008337E9">
        <w:rPr>
          <w:rFonts w:ascii="Arial" w:hAnsi="Arial"/>
          <w:b/>
          <w:sz w:val="26"/>
          <w:szCs w:val="26"/>
        </w:rPr>
        <w:t>ИЗМЕНЕНИЯ</w:t>
      </w:r>
    </w:p>
    <w:p w14:paraId="73EDF4CE" w14:textId="77777777" w:rsidR="00BD1B0A" w:rsidRPr="0067675C" w:rsidRDefault="00BD1B0A" w:rsidP="00BD1B0A">
      <w:pPr>
        <w:pStyle w:val="a5"/>
        <w:spacing w:after="0" w:line="240" w:lineRule="auto"/>
        <w:rPr>
          <w:rFonts w:ascii="Arial" w:hAnsi="Arial"/>
          <w:color w:val="000000" w:themeColor="text1"/>
          <w:sz w:val="26"/>
          <w:szCs w:val="26"/>
          <w:lang w:val="ru-RU"/>
        </w:rPr>
      </w:pPr>
    </w:p>
    <w:p w14:paraId="0F2B2F32" w14:textId="4B0B3A98" w:rsidR="00D3435A" w:rsidRPr="00D3435A" w:rsidRDefault="0067675C" w:rsidP="00D3435A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hAnsi="Arial"/>
          <w:color w:val="000000" w:themeColor="text1"/>
          <w:sz w:val="26"/>
          <w:szCs w:val="26"/>
          <w:lang w:val="ru-RU"/>
        </w:rPr>
      </w:pP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Заказчик имеет право вносить корректировки в Объёмы услуг, предусмотренные в Договоре посредством письменного запроса/извещения, в сторону увеличения или уменьшения. В случае необходимости корректир</w:t>
      </w:r>
      <w:r w:rsidR="00A02CB6">
        <w:rPr>
          <w:rFonts w:ascii="Arial" w:hAnsi="Arial" w:cs="Arial"/>
          <w:bCs/>
          <w:color w:val="000000"/>
          <w:sz w:val="26"/>
          <w:szCs w:val="26"/>
          <w:lang w:val="ru-RU"/>
        </w:rPr>
        <w:t>овки, влияющей на изменение стоимости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, </w:t>
      </w:r>
      <w:r w:rsidR="00D3435A">
        <w:rPr>
          <w:rFonts w:ascii="Arial" w:hAnsi="Arial" w:cs="Arial"/>
          <w:bCs/>
          <w:color w:val="000000"/>
          <w:sz w:val="26"/>
          <w:szCs w:val="26"/>
          <w:lang w:val="ru-RU"/>
        </w:rPr>
        <w:t>заключается</w:t>
      </w:r>
      <w:r w:rsidR="00D3435A" w:rsidRPr="00D3435A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 дополнительно</w:t>
      </w:r>
      <w:r w:rsidR="00D3435A">
        <w:rPr>
          <w:rFonts w:ascii="Arial" w:hAnsi="Arial" w:cs="Arial"/>
          <w:bCs/>
          <w:color w:val="000000"/>
          <w:sz w:val="26"/>
          <w:szCs w:val="26"/>
          <w:lang w:val="ru-RU"/>
        </w:rPr>
        <w:t>е</w:t>
      </w:r>
      <w:r w:rsidR="00D3435A" w:rsidRPr="00D3435A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 </w:t>
      </w:r>
      <w:proofErr w:type="gramStart"/>
      <w:r w:rsidR="00D3435A" w:rsidRPr="00D3435A">
        <w:rPr>
          <w:rFonts w:ascii="Arial" w:hAnsi="Arial" w:cs="Arial"/>
          <w:bCs/>
          <w:color w:val="000000"/>
          <w:sz w:val="26"/>
          <w:szCs w:val="26"/>
          <w:lang w:val="ru-RU"/>
        </w:rPr>
        <w:t>соглашени</w:t>
      </w:r>
      <w:r w:rsidR="00D3435A">
        <w:rPr>
          <w:rFonts w:ascii="Arial" w:hAnsi="Arial" w:cs="Arial"/>
          <w:bCs/>
          <w:color w:val="000000"/>
          <w:sz w:val="26"/>
          <w:szCs w:val="26"/>
          <w:lang w:val="ru-RU"/>
        </w:rPr>
        <w:t>е</w:t>
      </w:r>
      <w:proofErr w:type="gramEnd"/>
      <w:r w:rsidR="00D3435A"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 отражающее соответствующу</w:t>
      </w:r>
      <w:r w:rsidR="00D3435A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ю корректировку в объёмах услуг, по предварительному согласованию Сторон, в соответствии с Законом Республики Узбекистан «О государственных закупках». </w:t>
      </w:r>
    </w:p>
    <w:p w14:paraId="5AA7207F" w14:textId="06BE47B7" w:rsidR="0067675C" w:rsidRPr="0067675C" w:rsidRDefault="0067675C" w:rsidP="00D3435A">
      <w:pPr>
        <w:pStyle w:val="a5"/>
        <w:spacing w:after="0" w:line="240" w:lineRule="auto"/>
        <w:ind w:left="0" w:firstLine="426"/>
        <w:jc w:val="both"/>
        <w:rPr>
          <w:rFonts w:ascii="Arial" w:hAnsi="Arial"/>
          <w:color w:val="000000" w:themeColor="text1"/>
          <w:sz w:val="26"/>
          <w:szCs w:val="26"/>
          <w:lang w:val="ru-RU"/>
        </w:rPr>
      </w:pP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Во время проведения переговоров, касающихся изменений условий Договора, Консультант в течение 5 (пяти) календарных дней после запроса Заказчика предоставляет детально обоснованную разбивку дополнительных расходов на рассмотрение и утверждение Заказчиком.</w:t>
      </w:r>
    </w:p>
    <w:p w14:paraId="41B4CE75" w14:textId="503EAE90" w:rsidR="0067675C" w:rsidRPr="00BD1B0A" w:rsidRDefault="0067675C" w:rsidP="007D0340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hAnsi="Arial"/>
          <w:color w:val="000000" w:themeColor="text1"/>
          <w:sz w:val="26"/>
          <w:szCs w:val="26"/>
          <w:lang w:val="ru-RU"/>
        </w:rPr>
      </w:pP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Оказание услуг ни в коем случае не может быть прервано или задержано по причине каких-либо споров или разногласий между Сторонами.</w:t>
      </w:r>
    </w:p>
    <w:p w14:paraId="0AD57FD2" w14:textId="77777777" w:rsidR="00BD1B0A" w:rsidRDefault="00BD1B0A" w:rsidP="00BD1B0A">
      <w:pPr>
        <w:spacing w:after="0" w:line="240" w:lineRule="auto"/>
        <w:jc w:val="both"/>
        <w:rPr>
          <w:rFonts w:ascii="Arial" w:hAnsi="Arial"/>
          <w:color w:val="000000" w:themeColor="text1"/>
          <w:sz w:val="26"/>
          <w:szCs w:val="26"/>
          <w:lang w:val="ru-RU"/>
        </w:rPr>
      </w:pPr>
    </w:p>
    <w:p w14:paraId="14DAAD95" w14:textId="77777777" w:rsidR="00BD1B0A" w:rsidRPr="00BD1B0A" w:rsidRDefault="00BD1B0A" w:rsidP="00BD1B0A">
      <w:pPr>
        <w:spacing w:after="0" w:line="240" w:lineRule="auto"/>
        <w:jc w:val="both"/>
        <w:rPr>
          <w:rFonts w:ascii="Arial" w:hAnsi="Arial"/>
          <w:color w:val="000000" w:themeColor="text1"/>
          <w:sz w:val="26"/>
          <w:szCs w:val="26"/>
          <w:lang w:val="ru-RU"/>
        </w:rPr>
      </w:pPr>
    </w:p>
    <w:p w14:paraId="34E6822D" w14:textId="77777777" w:rsidR="001E6264" w:rsidRPr="0067675C" w:rsidRDefault="001E6264" w:rsidP="001E6264">
      <w:pPr>
        <w:pStyle w:val="a5"/>
        <w:spacing w:after="0" w:line="240" w:lineRule="auto"/>
        <w:ind w:left="426"/>
        <w:jc w:val="both"/>
        <w:rPr>
          <w:rFonts w:ascii="Arial" w:hAnsi="Arial"/>
          <w:color w:val="000000" w:themeColor="text1"/>
          <w:sz w:val="26"/>
          <w:szCs w:val="26"/>
          <w:lang w:val="ru-RU"/>
        </w:rPr>
      </w:pPr>
    </w:p>
    <w:p w14:paraId="0FBBACEC" w14:textId="4ADE252A" w:rsidR="0067675C" w:rsidRPr="00BD1B0A" w:rsidRDefault="0067675C" w:rsidP="00A3766F">
      <w:pPr>
        <w:pStyle w:val="a5"/>
        <w:numPr>
          <w:ilvl w:val="0"/>
          <w:numId w:val="42"/>
        </w:numPr>
        <w:spacing w:after="0" w:line="240" w:lineRule="auto"/>
        <w:jc w:val="center"/>
        <w:rPr>
          <w:rFonts w:ascii="Arial" w:hAnsi="Arial"/>
          <w:color w:val="000000" w:themeColor="text1"/>
          <w:sz w:val="26"/>
          <w:szCs w:val="26"/>
          <w:lang w:val="ru-RU"/>
        </w:rPr>
      </w:pPr>
      <w:r w:rsidRPr="008337E9">
        <w:rPr>
          <w:rFonts w:ascii="Arial" w:hAnsi="Arial"/>
          <w:b/>
          <w:sz w:val="26"/>
          <w:szCs w:val="26"/>
          <w:lang w:val="ru-RU"/>
        </w:rPr>
        <w:lastRenderedPageBreak/>
        <w:t>СУБПОДРЯД</w:t>
      </w:r>
    </w:p>
    <w:p w14:paraId="2441F789" w14:textId="77777777" w:rsidR="00BD1B0A" w:rsidRPr="0067675C" w:rsidRDefault="00BD1B0A" w:rsidP="00BD1B0A">
      <w:pPr>
        <w:pStyle w:val="a5"/>
        <w:spacing w:after="0" w:line="240" w:lineRule="auto"/>
        <w:rPr>
          <w:rFonts w:ascii="Arial" w:hAnsi="Arial"/>
          <w:color w:val="000000" w:themeColor="text1"/>
          <w:sz w:val="26"/>
          <w:szCs w:val="26"/>
          <w:lang w:val="ru-RU"/>
        </w:rPr>
      </w:pPr>
    </w:p>
    <w:p w14:paraId="47449220" w14:textId="7A30A123" w:rsidR="0067675C" w:rsidRDefault="0067675C" w:rsidP="007D0340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hAnsi="Arial"/>
          <w:color w:val="000000" w:themeColor="text1"/>
          <w:sz w:val="26"/>
          <w:szCs w:val="26"/>
          <w:lang w:val="ru-RU"/>
        </w:rPr>
      </w:pPr>
      <w:r w:rsidRPr="008337E9">
        <w:rPr>
          <w:rFonts w:ascii="Arial" w:hAnsi="Arial"/>
          <w:color w:val="000000" w:themeColor="text1"/>
          <w:sz w:val="26"/>
          <w:szCs w:val="26"/>
          <w:lang w:val="ru-RU"/>
        </w:rPr>
        <w:t>Консультант должен обеспечить получение письменного согласования от Заказчика перед привлечением любого субподрядчика, то есть   юридического лица, а также его специалистов, которые непосредственно будут оказывать услуги, кроме «Представителей _______________».</w:t>
      </w:r>
    </w:p>
    <w:p w14:paraId="36A2B2B4" w14:textId="2FD6B6D6" w:rsidR="00FF58C9" w:rsidRPr="00FF58C9" w:rsidRDefault="00FF58C9" w:rsidP="007D0340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hAnsi="Arial"/>
          <w:color w:val="000000" w:themeColor="text1"/>
          <w:sz w:val="26"/>
          <w:szCs w:val="26"/>
          <w:lang w:val="ru-RU"/>
        </w:rPr>
      </w:pPr>
      <w:r w:rsidRPr="008337E9">
        <w:rPr>
          <w:rFonts w:ascii="Arial" w:hAnsi="Arial" w:cs="Arial"/>
          <w:color w:val="000000"/>
          <w:sz w:val="26"/>
          <w:szCs w:val="26"/>
          <w:lang w:val="ru-RU"/>
        </w:rPr>
        <w:t xml:space="preserve">Консультант не должен привлекать к исполнению обязательств по настоящему Договору другие организации (далее – «Субподрядчики»), кроме своих сотрудников и «Представителей _______________», которые предварительно согласованы с Заказчиком. 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Консультант должен обеспечить соответствие субподрядчико</w:t>
      </w:r>
      <w:proofErr w:type="gramStart"/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м(</w:t>
      </w:r>
      <w:proofErr w:type="spellStart"/>
      <w:proofErr w:type="gramEnd"/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ами</w:t>
      </w:r>
      <w:proofErr w:type="spellEnd"/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) требований настоящего Договора, а также соблюдение субподрядчиком условий настоящего Договора. </w:t>
      </w:r>
      <w:r w:rsidRPr="008337E9">
        <w:rPr>
          <w:rFonts w:ascii="Arial" w:hAnsi="Arial" w:cs="Arial"/>
          <w:bCs/>
          <w:color w:val="000000" w:themeColor="text1"/>
          <w:sz w:val="26"/>
          <w:szCs w:val="26"/>
          <w:lang w:val="ru-RU"/>
        </w:rPr>
        <w:t>Консультант отвечает перед Заказчиком за действия и/или бездействия субподрядчиков, как за свои собственные действия.</w:t>
      </w:r>
    </w:p>
    <w:p w14:paraId="5B30F640" w14:textId="3029014E" w:rsidR="00FF58C9" w:rsidRPr="00FF58C9" w:rsidRDefault="00FF58C9" w:rsidP="007D0340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hAnsi="Arial"/>
          <w:color w:val="000000" w:themeColor="text1"/>
          <w:sz w:val="26"/>
          <w:szCs w:val="26"/>
          <w:lang w:val="ru-RU"/>
        </w:rPr>
      </w:pP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Ничто в данном документе не должно рассматриваться как создание каких-либо договорных отношений между Заказчиком и каким-либо субподрядчиком, и Консультант несёт ответственность и возмещает Заказчику убытки, возникающие в результате действий, упущений, неисполнений и халатности любого из его субподрядчиков, агентов, обслуживающего персонала и рабочих.</w:t>
      </w:r>
    </w:p>
    <w:p w14:paraId="3023E873" w14:textId="054B4ADC" w:rsidR="00FF58C9" w:rsidRPr="00FF58C9" w:rsidRDefault="00FF58C9" w:rsidP="007D0340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hAnsi="Arial"/>
          <w:color w:val="000000" w:themeColor="text1"/>
          <w:sz w:val="26"/>
          <w:szCs w:val="26"/>
          <w:lang w:val="ru-RU"/>
        </w:rPr>
      </w:pPr>
      <w:r w:rsidRPr="008337E9">
        <w:rPr>
          <w:rFonts w:ascii="Arial" w:hAnsi="Arial" w:cs="Arial"/>
          <w:bCs/>
          <w:color w:val="000000" w:themeColor="text1"/>
          <w:sz w:val="26"/>
          <w:szCs w:val="26"/>
          <w:lang w:val="ru-RU"/>
        </w:rPr>
        <w:t>Консультант должен гарантировать, что в субдоговорах будет соблюдена конфиденциальность положений настоящего Договора и привлечённые им субподрядчики также обеспечат конфиденциальность положений настоящего Договора.</w:t>
      </w:r>
    </w:p>
    <w:p w14:paraId="34838EAC" w14:textId="671B443A" w:rsidR="00FF58C9" w:rsidRPr="00FF58C9" w:rsidRDefault="00FF58C9" w:rsidP="007D0340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hAnsi="Arial"/>
          <w:color w:val="000000" w:themeColor="text1"/>
          <w:sz w:val="26"/>
          <w:szCs w:val="26"/>
          <w:lang w:val="ru-RU"/>
        </w:rPr>
      </w:pP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Консультант должен принять меры предосторожности, чтобы гарантировать то, что субподрядчи</w:t>
      </w:r>
      <w:proofErr w:type="gramStart"/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к(</w:t>
      </w:r>
      <w:proofErr w:type="gramEnd"/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и) финансово устойчив(ы) и способен(ы) соответствовать всем условиям контрактной документации, приготовленной Консультантом.</w:t>
      </w:r>
    </w:p>
    <w:p w14:paraId="1C156101" w14:textId="038ED369" w:rsidR="00FF58C9" w:rsidRPr="005861DD" w:rsidRDefault="00FF58C9" w:rsidP="007D0340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hAnsi="Arial"/>
          <w:color w:val="000000" w:themeColor="text1"/>
          <w:sz w:val="26"/>
          <w:szCs w:val="26"/>
          <w:lang w:val="ru-RU"/>
        </w:rPr>
      </w:pP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Привлечение Консультантом субподрядчиков не будет снижать степень ответственности Консультанта за результаты оказанн</w:t>
      </w:r>
      <w:r w:rsidR="005861DD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ых 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услуг.</w:t>
      </w:r>
    </w:p>
    <w:p w14:paraId="19510E28" w14:textId="77777777" w:rsidR="005861DD" w:rsidRPr="00FE5315" w:rsidRDefault="005861DD" w:rsidP="005861DD">
      <w:pPr>
        <w:pStyle w:val="a5"/>
        <w:spacing w:after="0" w:line="240" w:lineRule="auto"/>
        <w:ind w:left="426"/>
        <w:jc w:val="both"/>
        <w:rPr>
          <w:rFonts w:ascii="Arial" w:hAnsi="Arial"/>
          <w:color w:val="000000" w:themeColor="text1"/>
          <w:sz w:val="26"/>
          <w:szCs w:val="26"/>
          <w:lang w:val="ru-RU"/>
        </w:rPr>
      </w:pPr>
    </w:p>
    <w:p w14:paraId="03B218DB" w14:textId="77777777" w:rsidR="00FE5315" w:rsidRPr="00FF58C9" w:rsidRDefault="00FE5315" w:rsidP="00FE5315">
      <w:pPr>
        <w:pStyle w:val="a5"/>
        <w:spacing w:after="0" w:line="240" w:lineRule="auto"/>
        <w:ind w:left="426"/>
        <w:jc w:val="both"/>
        <w:rPr>
          <w:rFonts w:ascii="Arial" w:hAnsi="Arial"/>
          <w:color w:val="000000" w:themeColor="text1"/>
          <w:sz w:val="26"/>
          <w:szCs w:val="26"/>
          <w:lang w:val="ru-RU"/>
        </w:rPr>
      </w:pPr>
    </w:p>
    <w:p w14:paraId="49F20347" w14:textId="41BDEAD7" w:rsidR="00FF58C9" w:rsidRPr="00BD1B0A" w:rsidRDefault="00FF58C9" w:rsidP="00A3766F">
      <w:pPr>
        <w:pStyle w:val="a5"/>
        <w:numPr>
          <w:ilvl w:val="0"/>
          <w:numId w:val="42"/>
        </w:numPr>
        <w:spacing w:after="0" w:line="240" w:lineRule="auto"/>
        <w:jc w:val="center"/>
        <w:rPr>
          <w:rFonts w:ascii="Arial" w:hAnsi="Arial"/>
          <w:color w:val="000000" w:themeColor="text1"/>
          <w:sz w:val="26"/>
          <w:szCs w:val="26"/>
          <w:lang w:val="ru-RU"/>
        </w:rPr>
      </w:pPr>
      <w:r w:rsidRPr="008337E9">
        <w:rPr>
          <w:rFonts w:ascii="Arial" w:hAnsi="Arial"/>
          <w:b/>
          <w:sz w:val="26"/>
          <w:szCs w:val="26"/>
        </w:rPr>
        <w:t>ГАРАНТИИ</w:t>
      </w:r>
    </w:p>
    <w:p w14:paraId="4AE97C0A" w14:textId="77777777" w:rsidR="00BD1B0A" w:rsidRPr="00FF58C9" w:rsidRDefault="00BD1B0A" w:rsidP="00BD1B0A">
      <w:pPr>
        <w:pStyle w:val="a5"/>
        <w:spacing w:after="0" w:line="240" w:lineRule="auto"/>
        <w:rPr>
          <w:rFonts w:ascii="Arial" w:hAnsi="Arial"/>
          <w:color w:val="000000" w:themeColor="text1"/>
          <w:sz w:val="26"/>
          <w:szCs w:val="26"/>
          <w:lang w:val="ru-RU"/>
        </w:rPr>
      </w:pPr>
    </w:p>
    <w:p w14:paraId="2DE717FE" w14:textId="776B7601" w:rsidR="00FF58C9" w:rsidRPr="00FF58C9" w:rsidRDefault="00FF58C9" w:rsidP="007D0340">
      <w:pPr>
        <w:pStyle w:val="a5"/>
        <w:numPr>
          <w:ilvl w:val="1"/>
          <w:numId w:val="42"/>
        </w:numPr>
        <w:spacing w:after="0" w:line="240" w:lineRule="auto"/>
        <w:ind w:left="0" w:firstLine="360"/>
        <w:jc w:val="both"/>
        <w:rPr>
          <w:rFonts w:ascii="Arial" w:hAnsi="Arial"/>
          <w:color w:val="000000" w:themeColor="text1"/>
          <w:sz w:val="26"/>
          <w:szCs w:val="26"/>
          <w:lang w:val="ru-RU"/>
        </w:rPr>
      </w:pP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Консультант гарантирует, и это </w:t>
      </w:r>
      <w:r w:rsidRPr="008337E9">
        <w:rPr>
          <w:rFonts w:ascii="Arial" w:hAnsi="Arial" w:cs="Arial"/>
          <w:bCs/>
          <w:color w:val="000000" w:themeColor="text1"/>
          <w:sz w:val="26"/>
          <w:szCs w:val="26"/>
          <w:lang w:val="ru-RU"/>
        </w:rPr>
        <w:t>непременное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 условие настоящего Договора, что:</w:t>
      </w:r>
    </w:p>
    <w:p w14:paraId="1617F8C0" w14:textId="77777777" w:rsidR="00FF58C9" w:rsidRDefault="00FF58C9" w:rsidP="007D0340">
      <w:pPr>
        <w:spacing w:after="0" w:line="240" w:lineRule="auto"/>
        <w:ind w:firstLine="426"/>
        <w:jc w:val="both"/>
        <w:rPr>
          <w:rFonts w:ascii="Arial" w:hAnsi="Arial" w:cs="Arial"/>
          <w:bCs/>
          <w:color w:val="000000"/>
          <w:sz w:val="26"/>
          <w:szCs w:val="26"/>
          <w:lang w:val="ru-RU"/>
        </w:rPr>
      </w:pPr>
      <w:r>
        <w:rPr>
          <w:rFonts w:ascii="Arial" w:hAnsi="Arial"/>
          <w:color w:val="000000" w:themeColor="text1"/>
          <w:sz w:val="26"/>
          <w:szCs w:val="26"/>
          <w:lang w:val="ru-RU"/>
        </w:rPr>
        <w:t xml:space="preserve"> а) 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будет обеспечивать надлежащее и профессиональное выполнение услуг с учётом наилучших практик и стандартов, навыков, суждений и усердия, ожидаемых от Консультанта, имеющего опыт работы в предоставлении одинаковых или аналогичных услуг;</w:t>
      </w:r>
    </w:p>
    <w:p w14:paraId="30AE8A2F" w14:textId="1826C524" w:rsidR="00FF58C9" w:rsidRDefault="00FF58C9" w:rsidP="007D0340">
      <w:pPr>
        <w:spacing w:after="0" w:line="240" w:lineRule="auto"/>
        <w:ind w:firstLine="426"/>
        <w:jc w:val="both"/>
        <w:rPr>
          <w:rFonts w:ascii="Arial" w:hAnsi="Arial" w:cs="Arial"/>
          <w:bCs/>
          <w:color w:val="000000"/>
          <w:sz w:val="26"/>
          <w:szCs w:val="26"/>
          <w:lang w:val="ru-RU"/>
        </w:rPr>
      </w:pPr>
      <w:r>
        <w:rPr>
          <w:rFonts w:ascii="Arial" w:hAnsi="Arial" w:cs="Arial"/>
          <w:bCs/>
          <w:color w:val="000000"/>
          <w:sz w:val="26"/>
          <w:szCs w:val="26"/>
          <w:lang w:val="ru-RU"/>
        </w:rPr>
        <w:t>б) 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будет соблюдать и гарантировать, что его персонал соблюдает все законы и стандарты, относящиеся к услугам, включая стандарты, политики, процедуры и указания Заказчика, </w:t>
      </w:r>
      <w:r w:rsidR="005861DD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в той мере, в какой они не противоречат внутренним политикам Консультанта, 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и получение всех необходимых согласований и одобрений для предоставления услуг;</w:t>
      </w:r>
    </w:p>
    <w:p w14:paraId="32F7FBE6" w14:textId="77777777" w:rsidR="00FF58C9" w:rsidRDefault="00FF58C9" w:rsidP="007D0340">
      <w:pPr>
        <w:spacing w:after="0" w:line="240" w:lineRule="auto"/>
        <w:ind w:firstLine="426"/>
        <w:jc w:val="both"/>
        <w:rPr>
          <w:rFonts w:ascii="Arial" w:hAnsi="Arial" w:cs="Arial"/>
          <w:bCs/>
          <w:color w:val="000000"/>
          <w:sz w:val="26"/>
          <w:szCs w:val="26"/>
          <w:lang w:val="ru-RU"/>
        </w:rPr>
      </w:pPr>
      <w:r>
        <w:rPr>
          <w:rFonts w:ascii="Arial" w:hAnsi="Arial" w:cs="Arial"/>
          <w:bCs/>
          <w:color w:val="000000"/>
          <w:sz w:val="26"/>
          <w:szCs w:val="26"/>
          <w:lang w:val="ru-RU"/>
        </w:rPr>
        <w:lastRenderedPageBreak/>
        <w:t>в) 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все услуги будут выполняться квалифицированным и опытным персоналом;</w:t>
      </w:r>
    </w:p>
    <w:p w14:paraId="6E8783B0" w14:textId="6E2FC217" w:rsidR="00FF58C9" w:rsidRDefault="00FF58C9" w:rsidP="007D0340">
      <w:pPr>
        <w:spacing w:after="0" w:line="240" w:lineRule="auto"/>
        <w:ind w:firstLine="426"/>
        <w:jc w:val="both"/>
        <w:rPr>
          <w:rFonts w:ascii="Arial" w:hAnsi="Arial" w:cs="Arial"/>
          <w:bCs/>
          <w:color w:val="000000"/>
          <w:sz w:val="26"/>
          <w:szCs w:val="26"/>
          <w:lang w:val="ru-RU"/>
        </w:rPr>
      </w:pPr>
      <w:r>
        <w:rPr>
          <w:rFonts w:ascii="Arial" w:hAnsi="Arial" w:cs="Arial"/>
          <w:bCs/>
          <w:color w:val="000000"/>
          <w:sz w:val="26"/>
          <w:szCs w:val="26"/>
          <w:lang w:val="ru-RU"/>
        </w:rPr>
        <w:t>г) 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все результаты </w:t>
      </w:r>
      <w:r w:rsidR="004D3326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оказания 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услуг будут соответствовать поставленным целям;</w:t>
      </w:r>
    </w:p>
    <w:p w14:paraId="5FD3EEAC" w14:textId="3935D88D" w:rsidR="00FF58C9" w:rsidRDefault="00FF58C9" w:rsidP="007D0340">
      <w:pPr>
        <w:spacing w:after="0" w:line="240" w:lineRule="auto"/>
        <w:ind w:firstLine="426"/>
        <w:jc w:val="both"/>
        <w:rPr>
          <w:rFonts w:ascii="Arial" w:hAnsi="Arial" w:cs="Arial"/>
          <w:bCs/>
          <w:color w:val="000000"/>
          <w:sz w:val="26"/>
          <w:szCs w:val="26"/>
          <w:lang w:val="ru-RU"/>
        </w:rPr>
      </w:pPr>
      <w:r>
        <w:rPr>
          <w:rFonts w:ascii="Arial" w:hAnsi="Arial"/>
          <w:color w:val="000000" w:themeColor="text1"/>
          <w:sz w:val="26"/>
          <w:szCs w:val="26"/>
          <w:lang w:val="ru-RU"/>
        </w:rPr>
        <w:t>д) 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результаты </w:t>
      </w:r>
      <w:r w:rsidR="004D3326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оказания 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услуг и их использование Заказчиком не будут:</w:t>
      </w:r>
    </w:p>
    <w:p w14:paraId="60782083" w14:textId="77777777" w:rsidR="00FF58C9" w:rsidRDefault="00FF58C9" w:rsidP="007D0340">
      <w:pPr>
        <w:spacing w:after="0" w:line="240" w:lineRule="auto"/>
        <w:ind w:firstLine="426"/>
        <w:jc w:val="both"/>
        <w:rPr>
          <w:rFonts w:ascii="Arial" w:hAnsi="Arial" w:cs="Arial"/>
          <w:bCs/>
          <w:color w:val="000000"/>
          <w:sz w:val="26"/>
          <w:szCs w:val="26"/>
          <w:lang w:val="ru-RU"/>
        </w:rPr>
      </w:pPr>
      <w:r>
        <w:rPr>
          <w:rFonts w:ascii="Arial" w:hAnsi="Arial"/>
          <w:color w:val="000000" w:themeColor="text1"/>
          <w:sz w:val="26"/>
          <w:szCs w:val="26"/>
          <w:lang w:val="ru-RU"/>
        </w:rPr>
        <w:t>- 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нарушать любое применимое действующее законодательство; а также</w:t>
      </w:r>
    </w:p>
    <w:p w14:paraId="7B842E3C" w14:textId="338D0C9C" w:rsidR="00FF58C9" w:rsidRDefault="00FF58C9" w:rsidP="007D0340">
      <w:pPr>
        <w:spacing w:after="0" w:line="240" w:lineRule="auto"/>
        <w:ind w:firstLine="426"/>
        <w:jc w:val="both"/>
        <w:rPr>
          <w:rFonts w:ascii="Arial" w:hAnsi="Arial" w:cs="Arial"/>
          <w:bCs/>
          <w:color w:val="000000"/>
          <w:sz w:val="26"/>
          <w:szCs w:val="26"/>
          <w:lang w:val="ru-RU"/>
        </w:rPr>
      </w:pPr>
      <w:r>
        <w:rPr>
          <w:rFonts w:ascii="Arial" w:hAnsi="Arial"/>
          <w:color w:val="000000" w:themeColor="text1"/>
          <w:sz w:val="26"/>
          <w:szCs w:val="26"/>
          <w:lang w:val="ru-RU"/>
        </w:rPr>
        <w:t>- 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нарушать права Третьих лиц (включая любые права на интеллек</w:t>
      </w:r>
      <w:r w:rsidR="004D3326">
        <w:rPr>
          <w:rFonts w:ascii="Arial" w:hAnsi="Arial" w:cs="Arial"/>
          <w:bCs/>
          <w:color w:val="000000"/>
          <w:sz w:val="26"/>
          <w:szCs w:val="26"/>
          <w:lang w:val="ru-RU"/>
        </w:rPr>
        <w:t>туальную собственность).</w:t>
      </w:r>
    </w:p>
    <w:p w14:paraId="11683DEA" w14:textId="19C4347C" w:rsidR="00FF58C9" w:rsidRPr="00FF58C9" w:rsidRDefault="00FF58C9" w:rsidP="007D0340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hAnsi="Arial"/>
          <w:color w:val="000000" w:themeColor="text1"/>
          <w:sz w:val="26"/>
          <w:szCs w:val="26"/>
          <w:lang w:val="ru-RU"/>
        </w:rPr>
      </w:pP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Консультант заявляет и гарантирует Заказчику, что Консультант полностью осведомлён о высоком профессионализме и качестве, требуемом в выполнении услуг, и обязуется выполнять такие требования, как профессиональный специалист в течени</w:t>
      </w:r>
      <w:proofErr w:type="gramStart"/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и</w:t>
      </w:r>
      <w:proofErr w:type="gramEnd"/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 действия настоящего Договора.</w:t>
      </w:r>
    </w:p>
    <w:p w14:paraId="171E40FB" w14:textId="7DBFD479" w:rsidR="00FF58C9" w:rsidRPr="007D0340" w:rsidRDefault="00FF58C9" w:rsidP="007D0340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hAnsi="Arial"/>
          <w:color w:val="000000" w:themeColor="text1"/>
          <w:sz w:val="26"/>
          <w:szCs w:val="26"/>
          <w:lang w:val="ru-RU"/>
        </w:rPr>
      </w:pPr>
      <w:r w:rsidRPr="008337E9"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  <w:t>Гарантии качества и исполнения.</w:t>
      </w:r>
    </w:p>
    <w:p w14:paraId="2349CBE8" w14:textId="086B3EB1" w:rsidR="00FF58C9" w:rsidRDefault="007D0340" w:rsidP="007D0340">
      <w:pPr>
        <w:pStyle w:val="a5"/>
        <w:numPr>
          <w:ilvl w:val="2"/>
          <w:numId w:val="42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r w:rsidRPr="008337E9"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  <w:t>Гарантии по сроку исполнения:</w:t>
      </w:r>
    </w:p>
    <w:p w14:paraId="12B36AA7" w14:textId="289E6CCE" w:rsidR="007D0340" w:rsidRDefault="007D0340" w:rsidP="007D0340">
      <w:pPr>
        <w:pStyle w:val="a5"/>
        <w:spacing w:after="0" w:line="240" w:lineRule="auto"/>
        <w:ind w:left="0" w:firstLine="426"/>
        <w:jc w:val="both"/>
        <w:rPr>
          <w:rFonts w:ascii="Arial" w:hAnsi="Arial" w:cs="Arial"/>
          <w:bCs/>
          <w:color w:val="000000"/>
          <w:sz w:val="26"/>
          <w:szCs w:val="26"/>
          <w:lang w:val="ru-RU"/>
        </w:rPr>
      </w:pPr>
      <w:r>
        <w:rPr>
          <w:rFonts w:ascii="Arial" w:hAnsi="Arial"/>
          <w:color w:val="000000" w:themeColor="text1"/>
          <w:sz w:val="26"/>
          <w:szCs w:val="26"/>
          <w:lang w:val="ru-RU"/>
        </w:rPr>
        <w:t>а) 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Консультант заявляет и гарантирует, что выполнение услуг будет своевременным и согласуется с графиком выполнение работ и обяз</w:t>
      </w:r>
      <w:r w:rsidR="004D3326">
        <w:rPr>
          <w:rFonts w:ascii="Arial" w:hAnsi="Arial" w:cs="Arial"/>
          <w:bCs/>
          <w:color w:val="000000"/>
          <w:sz w:val="26"/>
          <w:szCs w:val="26"/>
          <w:lang w:val="ru-RU"/>
        </w:rPr>
        <w:t>ательств по настоящему Договору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;</w:t>
      </w:r>
    </w:p>
    <w:p w14:paraId="1550BBE2" w14:textId="69FE6AF9" w:rsidR="007D0340" w:rsidRDefault="007D0340" w:rsidP="007D0340">
      <w:pPr>
        <w:pStyle w:val="a5"/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r>
        <w:rPr>
          <w:rFonts w:ascii="Arial" w:hAnsi="Arial"/>
          <w:color w:val="000000" w:themeColor="text1"/>
          <w:sz w:val="26"/>
          <w:szCs w:val="26"/>
          <w:lang w:val="ru-RU"/>
        </w:rPr>
        <w:t>б) 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Независимо от любого другого положения, содержащегося в Договоре, Консультант должен сообщить Заказчику о любом несоблюдении графика и причин его возникновения, как только </w:t>
      </w:r>
      <w:r w:rsidR="004D3326">
        <w:rPr>
          <w:rFonts w:ascii="Arial" w:hAnsi="Arial" w:cs="Arial"/>
          <w:bCs/>
          <w:color w:val="000000"/>
          <w:sz w:val="26"/>
          <w:szCs w:val="26"/>
          <w:lang w:val="ru-RU"/>
        </w:rPr>
        <w:t>они могут быть предусмотрены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, чтобы Заказчик мог п</w:t>
      </w:r>
      <w:r w:rsidR="004D3326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редпринять все необходимые 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действия. Консультант обязуется свести к минимуму такие задержки и должен предпринять любые необходимые действия для обеспечения восстановления графика в сроки, совместимые с требованиями и ограничениями Заказчика, за счёт Консультанта</w:t>
      </w:r>
      <w:r>
        <w:rPr>
          <w:rFonts w:ascii="Arial" w:hAnsi="Arial" w:cs="Arial"/>
          <w:bCs/>
          <w:color w:val="000000"/>
          <w:sz w:val="26"/>
          <w:szCs w:val="26"/>
          <w:lang w:val="ru-RU"/>
        </w:rPr>
        <w:t>.</w:t>
      </w:r>
    </w:p>
    <w:p w14:paraId="5023D699" w14:textId="3511BCD5" w:rsidR="007D0340" w:rsidRPr="007D0340" w:rsidRDefault="007D0340" w:rsidP="007D0340">
      <w:pPr>
        <w:pStyle w:val="a5"/>
        <w:numPr>
          <w:ilvl w:val="2"/>
          <w:numId w:val="42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Гарантии качества</w:t>
      </w:r>
      <w:r w:rsidRPr="008337E9">
        <w:rPr>
          <w:rFonts w:ascii="Arial" w:hAnsi="Arial" w:cs="Arial"/>
          <w:bCs/>
          <w:color w:val="000000"/>
          <w:sz w:val="26"/>
          <w:szCs w:val="26"/>
        </w:rPr>
        <w:t>:</w:t>
      </w:r>
    </w:p>
    <w:p w14:paraId="0485F832" w14:textId="13C5E15A" w:rsidR="007D0340" w:rsidRDefault="007D0340" w:rsidP="007D0340">
      <w:pPr>
        <w:pStyle w:val="a5"/>
        <w:spacing w:after="0" w:line="240" w:lineRule="auto"/>
        <w:ind w:left="0" w:firstLine="426"/>
        <w:jc w:val="both"/>
        <w:rPr>
          <w:rFonts w:ascii="Arial" w:hAnsi="Arial" w:cs="Arial"/>
          <w:bCs/>
          <w:color w:val="000000"/>
          <w:sz w:val="26"/>
          <w:szCs w:val="26"/>
          <w:lang w:val="ru-RU"/>
        </w:rPr>
      </w:pPr>
      <w:r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  <w:t>а) 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Консультант заявляет и гарантирует, что услуги, которые должны быть </w:t>
      </w:r>
      <w:r w:rsidR="00A02E4B">
        <w:rPr>
          <w:rFonts w:ascii="Arial" w:hAnsi="Arial" w:cs="Arial"/>
          <w:bCs/>
          <w:color w:val="000000"/>
          <w:sz w:val="26"/>
          <w:szCs w:val="26"/>
          <w:lang w:val="ru-RU"/>
        </w:rPr>
        <w:t>оказаны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, будут соответствовать техническим и функциональным требованиям, изложенным в </w:t>
      </w:r>
      <w:r w:rsidR="00A02E4B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настоящем 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Договоре;</w:t>
      </w:r>
    </w:p>
    <w:p w14:paraId="7964C0E5" w14:textId="60EF8375" w:rsidR="007D0340" w:rsidRDefault="007D0340" w:rsidP="007D0340">
      <w:pPr>
        <w:pStyle w:val="a5"/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r>
        <w:rPr>
          <w:rFonts w:ascii="Arial" w:hAnsi="Arial" w:cs="Arial"/>
          <w:bCs/>
          <w:color w:val="000000"/>
          <w:sz w:val="26"/>
          <w:szCs w:val="26"/>
          <w:lang w:val="ru-RU"/>
        </w:rPr>
        <w:t>б) 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Любое несоответствие или </w:t>
      </w:r>
      <w:r w:rsidR="00A02E4B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неисправность, или ненадёжная работа, 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возникшие по вине Консультанта должны быть немедленно и полностью исправлены Консультантом за счёт собственных средств и расходов;</w:t>
      </w:r>
    </w:p>
    <w:p w14:paraId="78C97AD6" w14:textId="0A45FA59" w:rsidR="007D0340" w:rsidRPr="007D0340" w:rsidRDefault="007D0340" w:rsidP="007D0340">
      <w:pPr>
        <w:pStyle w:val="a5"/>
        <w:numPr>
          <w:ilvl w:val="2"/>
          <w:numId w:val="42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proofErr w:type="spellStart"/>
      <w:r w:rsidRPr="008337E9">
        <w:rPr>
          <w:rFonts w:ascii="Arial" w:eastAsia="Times New Roman" w:hAnsi="Arial" w:cs="Arial"/>
          <w:bCs/>
          <w:color w:val="000000"/>
          <w:sz w:val="26"/>
          <w:szCs w:val="26"/>
          <w:lang w:eastAsia="en-AU"/>
        </w:rPr>
        <w:t>Период</w:t>
      </w:r>
      <w:proofErr w:type="spellEnd"/>
      <w:r w:rsidRPr="008337E9">
        <w:rPr>
          <w:rFonts w:ascii="Arial" w:eastAsia="Times New Roman" w:hAnsi="Arial" w:cs="Arial"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337E9">
        <w:rPr>
          <w:rFonts w:ascii="Arial" w:eastAsia="Times New Roman" w:hAnsi="Arial" w:cs="Arial"/>
          <w:bCs/>
          <w:color w:val="000000"/>
          <w:sz w:val="26"/>
          <w:szCs w:val="26"/>
          <w:lang w:eastAsia="en-AU"/>
        </w:rPr>
        <w:t>устранения</w:t>
      </w:r>
      <w:proofErr w:type="spellEnd"/>
      <w:r w:rsidRPr="008337E9">
        <w:rPr>
          <w:rFonts w:ascii="Arial" w:eastAsia="Times New Roman" w:hAnsi="Arial" w:cs="Arial"/>
          <w:bCs/>
          <w:color w:val="000000"/>
          <w:sz w:val="26"/>
          <w:szCs w:val="26"/>
          <w:lang w:eastAsia="en-AU"/>
        </w:rPr>
        <w:t xml:space="preserve"> </w:t>
      </w:r>
      <w:proofErr w:type="spellStart"/>
      <w:r w:rsidRPr="008337E9">
        <w:rPr>
          <w:rFonts w:ascii="Arial" w:eastAsia="Times New Roman" w:hAnsi="Arial" w:cs="Arial"/>
          <w:bCs/>
          <w:color w:val="000000"/>
          <w:sz w:val="26"/>
          <w:szCs w:val="26"/>
          <w:lang w:eastAsia="en-AU"/>
        </w:rPr>
        <w:t>недостатков</w:t>
      </w:r>
      <w:proofErr w:type="spellEnd"/>
      <w:r w:rsidRPr="008337E9">
        <w:rPr>
          <w:rFonts w:ascii="Arial" w:eastAsia="Times New Roman" w:hAnsi="Arial" w:cs="Arial"/>
          <w:bCs/>
          <w:color w:val="000000"/>
          <w:sz w:val="26"/>
          <w:szCs w:val="26"/>
          <w:lang w:eastAsia="en-AU"/>
        </w:rPr>
        <w:t>.</w:t>
      </w:r>
    </w:p>
    <w:p w14:paraId="39A1EFAA" w14:textId="68AEDB89" w:rsidR="007D0340" w:rsidRDefault="007D0340" w:rsidP="007D0340">
      <w:pPr>
        <w:pStyle w:val="a5"/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r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  <w:t>а) </w:t>
      </w:r>
      <w:r w:rsidRPr="008337E9"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  <w:t>Консультант несёт ответственность за осуществление за свой счёт всей необходимой работы по устранению любого недостатка, который может возникнуть или появиться в течение соответствующего Периода устранения недостатков;</w:t>
      </w:r>
    </w:p>
    <w:p w14:paraId="172906F1" w14:textId="2942BF4A" w:rsidR="007D0340" w:rsidRDefault="007D0340" w:rsidP="007D0340">
      <w:pPr>
        <w:pStyle w:val="a5"/>
        <w:spacing w:after="0" w:line="240" w:lineRule="auto"/>
        <w:ind w:left="0" w:firstLine="426"/>
        <w:jc w:val="both"/>
        <w:rPr>
          <w:rFonts w:ascii="Arial" w:hAnsi="Arial" w:cs="Arial"/>
          <w:iCs/>
          <w:color w:val="000000"/>
          <w:sz w:val="26"/>
          <w:szCs w:val="26"/>
          <w:lang w:val="ru-RU"/>
        </w:rPr>
      </w:pPr>
      <w:r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  <w:t>б) </w:t>
      </w:r>
      <w:r w:rsidRPr="008337E9">
        <w:rPr>
          <w:rFonts w:ascii="Arial" w:hAnsi="Arial" w:cs="Arial"/>
          <w:iCs/>
          <w:color w:val="000000"/>
          <w:sz w:val="26"/>
          <w:szCs w:val="26"/>
          <w:lang w:val="ru-RU"/>
        </w:rPr>
        <w:t xml:space="preserve">Консультант устраняет выявленные </w:t>
      </w:r>
      <w:r w:rsidRPr="008337E9">
        <w:rPr>
          <w:rFonts w:ascii="Arial" w:hAnsi="Arial" w:cs="Arial"/>
          <w:iCs/>
          <w:color w:val="000000"/>
          <w:sz w:val="26"/>
          <w:szCs w:val="26"/>
          <w:u w:val="single"/>
          <w:lang w:val="ru-RU"/>
        </w:rPr>
        <w:t>недостатки</w:t>
      </w:r>
      <w:r w:rsidRPr="008337E9">
        <w:rPr>
          <w:rFonts w:ascii="Arial" w:hAnsi="Arial" w:cs="Arial"/>
          <w:iCs/>
          <w:color w:val="000000"/>
          <w:sz w:val="26"/>
          <w:szCs w:val="26"/>
          <w:lang w:val="ru-RU"/>
        </w:rPr>
        <w:t xml:space="preserve"> за свой счёт в течение 10 (десяти) </w:t>
      </w:r>
      <w:r w:rsidR="00A02E4B">
        <w:rPr>
          <w:rFonts w:ascii="Arial" w:hAnsi="Arial" w:cs="Arial"/>
          <w:iCs/>
          <w:color w:val="000000"/>
          <w:sz w:val="26"/>
          <w:szCs w:val="26"/>
          <w:lang w:val="ru-RU"/>
        </w:rPr>
        <w:t xml:space="preserve">календарных </w:t>
      </w:r>
      <w:r w:rsidRPr="008337E9">
        <w:rPr>
          <w:rFonts w:ascii="Arial" w:hAnsi="Arial" w:cs="Arial"/>
          <w:iCs/>
          <w:color w:val="000000"/>
          <w:sz w:val="26"/>
          <w:szCs w:val="26"/>
          <w:lang w:val="ru-RU"/>
        </w:rPr>
        <w:t>дней с момента получения письменного уведомления от Заказчика.</w:t>
      </w:r>
    </w:p>
    <w:p w14:paraId="00B1542D" w14:textId="2ED4D335" w:rsidR="00A02E4B" w:rsidRDefault="00A02E4B" w:rsidP="007D0340">
      <w:pPr>
        <w:pStyle w:val="a5"/>
        <w:spacing w:after="0" w:line="240" w:lineRule="auto"/>
        <w:ind w:left="0" w:firstLine="426"/>
        <w:jc w:val="both"/>
        <w:rPr>
          <w:rFonts w:ascii="Arial" w:hAnsi="Arial" w:cs="Arial"/>
          <w:iCs/>
          <w:color w:val="000000"/>
          <w:sz w:val="26"/>
          <w:szCs w:val="26"/>
          <w:lang w:val="ru-RU"/>
        </w:rPr>
      </w:pPr>
      <w:r>
        <w:rPr>
          <w:rFonts w:ascii="Arial" w:hAnsi="Arial" w:cs="Arial"/>
          <w:iCs/>
          <w:color w:val="000000"/>
          <w:sz w:val="26"/>
          <w:szCs w:val="26"/>
          <w:lang w:val="ru-RU"/>
        </w:rPr>
        <w:t>в) Общий период уведомления о выявленных недостатках составляет 6 (шесть) месяцев после даты окончания</w:t>
      </w:r>
      <w:r w:rsidR="00E97AC6">
        <w:rPr>
          <w:rFonts w:ascii="Arial" w:hAnsi="Arial" w:cs="Arial"/>
          <w:iCs/>
          <w:color w:val="000000"/>
          <w:sz w:val="26"/>
          <w:szCs w:val="26"/>
          <w:lang w:val="ru-RU"/>
        </w:rPr>
        <w:t xml:space="preserve"> выполнения всех услуг по настоящему Договору, указанной в итоговом Акте приемки оказанных услуг.</w:t>
      </w:r>
      <w:r>
        <w:rPr>
          <w:rFonts w:ascii="Arial" w:hAnsi="Arial" w:cs="Arial"/>
          <w:iCs/>
          <w:color w:val="000000"/>
          <w:sz w:val="26"/>
          <w:szCs w:val="26"/>
          <w:lang w:val="ru-RU"/>
        </w:rPr>
        <w:t xml:space="preserve"> </w:t>
      </w:r>
    </w:p>
    <w:p w14:paraId="06627598" w14:textId="04763FF8" w:rsidR="007D0340" w:rsidRDefault="007D0340" w:rsidP="007D0340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r w:rsidRPr="008337E9"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  <w:t xml:space="preserve">По запросу Консультанта, Заказчик предоставляет все необходимые сведения для оказания услуг, оказывает Консультанту всестороннее содействие и предоставляет доступ к документации, находящейся в распоряжении Заказчика или под контролем Заказчика, а также обеспечивает доступ к </w:t>
      </w:r>
      <w:r w:rsidRPr="008337E9"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  <w:lastRenderedPageBreak/>
        <w:t>персоналу, находящийся под контролем Заказчика. Если эти сведения, не находятся в распоряжении или под контролем Заказчика, то Заказчик должен сделать все зависящее от него для ее получения Консультантом. Заказчик должен сообщать Консультанту о любых сведениях и событиях</w:t>
      </w:r>
      <w:r w:rsidR="00C74027"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  <w:t>, которые могут стать известны К</w:t>
      </w:r>
      <w:r w:rsidRPr="008337E9"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  <w:t>онсультанту и имеют отношения к оказываемым услугам.</w:t>
      </w:r>
    </w:p>
    <w:p w14:paraId="6FED9F33" w14:textId="54DC872E" w:rsidR="007D0340" w:rsidRDefault="007D0340" w:rsidP="007D0340">
      <w:pPr>
        <w:pStyle w:val="a5"/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r w:rsidRPr="008337E9"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  <w:t>Предоставляемые Консультанту сведения могут содержать данные о Третьих лицах и/или персональные данные сотрудников Заказчика или иных физических лиц. Предоставляя такую информацию Консультанту, Заказчик подтверждает получение всех необходимых разрешений, в том числе согласия на обработку персональных данных, требуемых согласно применимому законодательству в от</w:t>
      </w:r>
      <w:r w:rsidR="00E97AC6"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  <w:t>ношении условий Договора</w:t>
      </w:r>
      <w:r w:rsidRPr="008337E9"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  <w:t>. В отношении полученных от Заказчика персональных данных Консультант обязуется соблюдать принципы и правила обработки персональных данных, предусмотренные применимым законодательством.</w:t>
      </w:r>
    </w:p>
    <w:p w14:paraId="51A45DF3" w14:textId="5CF8BBDA" w:rsidR="007D0340" w:rsidRDefault="007D0340" w:rsidP="007D0340">
      <w:pPr>
        <w:pStyle w:val="a5"/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r w:rsidRPr="008337E9"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  <w:t>Заказчик не должен передавать Консультанту персональные данные, не требуемые для целей оказания услуг. В случае нарушения вышеуказанных требований, а также предоставления поддельной, лживой, искаженной информации или утаивании информации, Стороны будут нести ответственно</w:t>
      </w:r>
      <w:r w:rsidR="00E97AC6"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  <w:t>сть согласно пункту 13</w:t>
      </w:r>
      <w:r w:rsidRPr="008337E9"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  <w:t>.2. настоящего Договора.</w:t>
      </w:r>
    </w:p>
    <w:p w14:paraId="4D4B7528" w14:textId="77777777" w:rsidR="00E97AC6" w:rsidRDefault="00E97AC6" w:rsidP="007D0340">
      <w:pPr>
        <w:pStyle w:val="a5"/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</w:p>
    <w:p w14:paraId="34CCFEF4" w14:textId="77777777" w:rsidR="00F0165B" w:rsidRPr="007D0340" w:rsidRDefault="00F0165B" w:rsidP="00F0165B">
      <w:pPr>
        <w:pStyle w:val="a5"/>
        <w:spacing w:after="0" w:line="240" w:lineRule="auto"/>
        <w:ind w:left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</w:p>
    <w:p w14:paraId="1E4EA259" w14:textId="77777777" w:rsidR="007D0340" w:rsidRPr="00BD1B0A" w:rsidRDefault="007D0340" w:rsidP="007D0340">
      <w:pPr>
        <w:pStyle w:val="a5"/>
        <w:numPr>
          <w:ilvl w:val="0"/>
          <w:numId w:val="42"/>
        </w:num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r w:rsidRPr="008337E9">
        <w:rPr>
          <w:rFonts w:ascii="Arial" w:hAnsi="Arial"/>
          <w:b/>
          <w:sz w:val="26"/>
          <w:szCs w:val="26"/>
        </w:rPr>
        <w:t>РАСТОРЖЕНИЕ ДОГОВОРА</w:t>
      </w:r>
    </w:p>
    <w:p w14:paraId="7A4871D5" w14:textId="77777777" w:rsidR="00BD1B0A" w:rsidRPr="007D0340" w:rsidRDefault="00BD1B0A" w:rsidP="00BD1B0A">
      <w:pPr>
        <w:pStyle w:val="a5"/>
        <w:spacing w:after="0" w:line="240" w:lineRule="auto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</w:p>
    <w:p w14:paraId="03583368" w14:textId="6B2FE3D7" w:rsidR="007D0340" w:rsidRPr="007D0340" w:rsidRDefault="007D0340" w:rsidP="007D0340">
      <w:pPr>
        <w:pStyle w:val="a5"/>
        <w:numPr>
          <w:ilvl w:val="1"/>
          <w:numId w:val="42"/>
        </w:numPr>
        <w:spacing w:after="0" w:line="240" w:lineRule="auto"/>
        <w:ind w:left="0" w:firstLine="414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Расторжение Договора из-за невыполнения обязательств.</w:t>
      </w:r>
    </w:p>
    <w:p w14:paraId="07B7CC5F" w14:textId="50EB76D2" w:rsidR="007D0340" w:rsidRDefault="00F0165B" w:rsidP="007D0340">
      <w:pPr>
        <w:pStyle w:val="a5"/>
        <w:numPr>
          <w:ilvl w:val="2"/>
          <w:numId w:val="42"/>
        </w:numPr>
        <w:spacing w:after="0" w:line="240" w:lineRule="auto"/>
        <w:ind w:left="0" w:firstLine="426"/>
        <w:jc w:val="both"/>
        <w:rPr>
          <w:rFonts w:ascii="Arial" w:hAnsi="Arial" w:cs="Arial"/>
          <w:bCs/>
          <w:color w:val="000000"/>
          <w:sz w:val="26"/>
          <w:szCs w:val="26"/>
          <w:lang w:val="ru-RU"/>
        </w:rPr>
      </w:pPr>
      <w:r>
        <w:rPr>
          <w:rFonts w:ascii="Arial" w:hAnsi="Arial" w:cs="Arial"/>
          <w:bCs/>
          <w:color w:val="000000"/>
          <w:sz w:val="26"/>
          <w:szCs w:val="26"/>
          <w:lang w:val="ru-RU"/>
        </w:rPr>
        <w:t>За исключением предусмотренных п</w:t>
      </w:r>
      <w:r w:rsidR="007D0340" w:rsidRPr="007D0340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рименимым </w:t>
      </w:r>
      <w:r>
        <w:rPr>
          <w:rFonts w:ascii="Arial" w:hAnsi="Arial" w:cs="Arial"/>
          <w:bCs/>
          <w:color w:val="000000"/>
          <w:sz w:val="26"/>
          <w:szCs w:val="26"/>
          <w:lang w:val="ru-RU"/>
        </w:rPr>
        <w:t>з</w:t>
      </w:r>
      <w:r w:rsidR="007D0340" w:rsidRPr="007D0340">
        <w:rPr>
          <w:rFonts w:ascii="Arial" w:hAnsi="Arial" w:cs="Arial"/>
          <w:bCs/>
          <w:color w:val="000000"/>
          <w:sz w:val="26"/>
          <w:szCs w:val="26"/>
          <w:lang w:val="ru-RU"/>
        </w:rPr>
        <w:t>аконодательством случаев, Заказчик имеет право расторгнуть Договор в одностороннем внесудебном порядке, с возвратом Заказчику суммы, уплаченной за услуги, по которым имеются неудовлетворенные Консультантом рекламации Заказчика, в случае, если Консультант:</w:t>
      </w:r>
    </w:p>
    <w:p w14:paraId="461ED9D9" w14:textId="41724D33" w:rsidR="007D0340" w:rsidRDefault="007D0340" w:rsidP="007D0340">
      <w:pPr>
        <w:pStyle w:val="a5"/>
        <w:spacing w:after="0" w:line="240" w:lineRule="auto"/>
        <w:ind w:left="0" w:firstLine="426"/>
        <w:jc w:val="both"/>
        <w:rPr>
          <w:rFonts w:ascii="Arial" w:hAnsi="Arial" w:cs="Arial"/>
          <w:bCs/>
          <w:color w:val="000000"/>
          <w:sz w:val="26"/>
          <w:szCs w:val="26"/>
          <w:lang w:val="ru-RU"/>
        </w:rPr>
      </w:pPr>
      <w:r w:rsidRPr="008337E9">
        <w:rPr>
          <w:rFonts w:ascii="Arial" w:hAnsi="Arial" w:cs="Arial"/>
          <w:bCs/>
          <w:color w:val="000000"/>
          <w:sz w:val="26"/>
          <w:szCs w:val="26"/>
        </w:rPr>
        <w:t>a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)</w:t>
      </w:r>
      <w:r>
        <w:rPr>
          <w:rFonts w:ascii="Arial" w:hAnsi="Arial" w:cs="Arial"/>
          <w:bCs/>
          <w:color w:val="000000"/>
          <w:sz w:val="26"/>
          <w:szCs w:val="26"/>
          <w:lang w:val="ru-RU"/>
        </w:rPr>
        <w:t> </w:t>
      </w:r>
      <w:proofErr w:type="gramStart"/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задерживает</w:t>
      </w:r>
      <w:proofErr w:type="gramEnd"/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 выполнение любого из </w:t>
      </w:r>
      <w:r w:rsidR="001E6264">
        <w:rPr>
          <w:rFonts w:ascii="Arial" w:hAnsi="Arial" w:cs="Arial"/>
          <w:bCs/>
          <w:color w:val="000000"/>
          <w:sz w:val="26"/>
          <w:szCs w:val="26"/>
          <w:lang w:val="ru-RU"/>
        </w:rPr>
        <w:t>ключевых этапов оказания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 усл</w:t>
      </w:r>
      <w:r w:rsidR="001E6264">
        <w:rPr>
          <w:rFonts w:ascii="Arial" w:hAnsi="Arial" w:cs="Arial"/>
          <w:bCs/>
          <w:color w:val="000000"/>
          <w:sz w:val="26"/>
          <w:szCs w:val="26"/>
          <w:lang w:val="ru-RU"/>
        </w:rPr>
        <w:t>уг сверх установленного графика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 выполнения услуг на срок более, чем на 1</w:t>
      </w:r>
      <w:r w:rsidR="001E6264">
        <w:rPr>
          <w:rFonts w:ascii="Arial" w:hAnsi="Arial" w:cs="Arial"/>
          <w:bCs/>
          <w:color w:val="000000"/>
          <w:sz w:val="26"/>
          <w:szCs w:val="26"/>
          <w:lang w:val="ru-RU"/>
        </w:rPr>
        <w:t>0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 (</w:t>
      </w:r>
      <w:r w:rsidR="001E6264">
        <w:rPr>
          <w:rFonts w:ascii="Arial" w:hAnsi="Arial" w:cs="Arial"/>
          <w:bCs/>
          <w:color w:val="000000"/>
          <w:sz w:val="26"/>
          <w:szCs w:val="26"/>
          <w:lang w:val="ru-RU"/>
        </w:rPr>
        <w:t>десять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) </w:t>
      </w:r>
      <w:r w:rsidR="001E6264">
        <w:rPr>
          <w:rFonts w:ascii="Arial" w:hAnsi="Arial" w:cs="Arial"/>
          <w:bCs/>
          <w:color w:val="000000"/>
          <w:sz w:val="26"/>
          <w:szCs w:val="26"/>
          <w:lang w:val="ru-RU"/>
        </w:rPr>
        <w:t>календарных дней;</w:t>
      </w:r>
    </w:p>
    <w:p w14:paraId="757D40C1" w14:textId="146A45CF" w:rsidR="007D0340" w:rsidRDefault="007D0340" w:rsidP="007D0340">
      <w:pPr>
        <w:pStyle w:val="a5"/>
        <w:spacing w:after="0" w:line="240" w:lineRule="auto"/>
        <w:ind w:left="0" w:firstLine="426"/>
        <w:jc w:val="both"/>
        <w:rPr>
          <w:rFonts w:ascii="Arial" w:hAnsi="Arial" w:cs="Arial"/>
          <w:bCs/>
          <w:color w:val="000000"/>
          <w:sz w:val="26"/>
          <w:szCs w:val="26"/>
          <w:lang w:val="ru-RU"/>
        </w:rPr>
      </w:pPr>
      <w:r>
        <w:rPr>
          <w:rFonts w:ascii="Arial" w:hAnsi="Arial" w:cs="Arial"/>
          <w:bCs/>
          <w:color w:val="000000"/>
          <w:sz w:val="26"/>
          <w:szCs w:val="26"/>
          <w:lang w:val="ru-RU"/>
        </w:rPr>
        <w:t>б) 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ст</w:t>
      </w:r>
      <w:r w:rsidR="001E6264">
        <w:rPr>
          <w:rFonts w:ascii="Arial" w:hAnsi="Arial" w:cs="Arial"/>
          <w:bCs/>
          <w:color w:val="000000"/>
          <w:sz w:val="26"/>
          <w:szCs w:val="26"/>
          <w:lang w:val="ru-RU"/>
        </w:rPr>
        <w:t>ановится неплатежеспособным;</w:t>
      </w:r>
    </w:p>
    <w:p w14:paraId="145C9E12" w14:textId="7358E431" w:rsidR="007D0340" w:rsidRDefault="007D0340" w:rsidP="007D0340">
      <w:pPr>
        <w:pStyle w:val="a5"/>
        <w:spacing w:after="0" w:line="240" w:lineRule="auto"/>
        <w:ind w:left="0" w:firstLine="426"/>
        <w:jc w:val="both"/>
        <w:rPr>
          <w:rFonts w:ascii="Arial" w:hAnsi="Arial" w:cs="Arial"/>
          <w:bCs/>
          <w:color w:val="000000"/>
          <w:sz w:val="26"/>
          <w:szCs w:val="26"/>
          <w:lang w:val="ru-RU"/>
        </w:rPr>
      </w:pPr>
      <w:r>
        <w:rPr>
          <w:rFonts w:ascii="Arial" w:hAnsi="Arial" w:cs="Arial"/>
          <w:bCs/>
          <w:color w:val="000000"/>
          <w:sz w:val="26"/>
          <w:szCs w:val="26"/>
          <w:lang w:val="ru-RU"/>
        </w:rPr>
        <w:t>в) 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начинает процед</w:t>
      </w:r>
      <w:r w:rsidR="001E6264">
        <w:rPr>
          <w:rFonts w:ascii="Arial" w:hAnsi="Arial" w:cs="Arial"/>
          <w:bCs/>
          <w:color w:val="000000"/>
          <w:sz w:val="26"/>
          <w:szCs w:val="26"/>
          <w:lang w:val="ru-RU"/>
        </w:rPr>
        <w:t>уру банкротства или ликвидации;</w:t>
      </w:r>
    </w:p>
    <w:p w14:paraId="190BD447" w14:textId="1D84A33F" w:rsidR="007D0340" w:rsidRDefault="007D0340" w:rsidP="007D0340">
      <w:pPr>
        <w:pStyle w:val="a5"/>
        <w:spacing w:after="0" w:line="240" w:lineRule="auto"/>
        <w:ind w:left="0" w:firstLine="426"/>
        <w:jc w:val="both"/>
        <w:rPr>
          <w:rFonts w:ascii="Arial" w:hAnsi="Arial" w:cs="Arial"/>
          <w:bCs/>
          <w:color w:val="000000"/>
          <w:sz w:val="26"/>
          <w:szCs w:val="26"/>
          <w:lang w:val="ru-RU"/>
        </w:rPr>
      </w:pPr>
      <w:r>
        <w:rPr>
          <w:rFonts w:ascii="Arial" w:hAnsi="Arial" w:cs="Arial"/>
          <w:bCs/>
          <w:color w:val="000000"/>
          <w:sz w:val="26"/>
          <w:szCs w:val="26"/>
          <w:lang w:val="ru-RU"/>
        </w:rPr>
        <w:t>г) 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оформляет общее правопреемство или переуступку пра</w:t>
      </w:r>
      <w:r w:rsidR="00A84F79">
        <w:rPr>
          <w:rFonts w:ascii="Arial" w:hAnsi="Arial" w:cs="Arial"/>
          <w:bCs/>
          <w:color w:val="000000"/>
          <w:sz w:val="26"/>
          <w:szCs w:val="26"/>
          <w:lang w:val="ru-RU"/>
        </w:rPr>
        <w:t>в в пользу своих кредиторов;</w:t>
      </w:r>
    </w:p>
    <w:p w14:paraId="758A38AF" w14:textId="1F8A67DE" w:rsidR="007D0340" w:rsidRDefault="007D0340" w:rsidP="007D0340">
      <w:pPr>
        <w:pStyle w:val="a5"/>
        <w:spacing w:after="0" w:line="240" w:lineRule="auto"/>
        <w:ind w:left="0" w:firstLine="426"/>
        <w:jc w:val="both"/>
        <w:rPr>
          <w:rFonts w:ascii="Arial" w:hAnsi="Arial" w:cs="Arial"/>
          <w:bCs/>
          <w:color w:val="000000"/>
          <w:sz w:val="26"/>
          <w:szCs w:val="26"/>
          <w:lang w:val="ru-RU"/>
        </w:rPr>
      </w:pPr>
      <w:r>
        <w:rPr>
          <w:rFonts w:ascii="Arial" w:hAnsi="Arial" w:cs="Arial"/>
          <w:bCs/>
          <w:color w:val="000000"/>
          <w:sz w:val="26"/>
          <w:szCs w:val="26"/>
          <w:lang w:val="ru-RU"/>
        </w:rPr>
        <w:t>д) </w:t>
      </w:r>
      <w:r w:rsidR="00A84F79">
        <w:rPr>
          <w:rFonts w:ascii="Arial" w:hAnsi="Arial" w:cs="Arial"/>
          <w:bCs/>
          <w:color w:val="000000"/>
          <w:sz w:val="26"/>
          <w:szCs w:val="26"/>
          <w:lang w:val="ru-RU"/>
        </w:rPr>
        <w:t>оформляет общее правопреемство или переуступку прав в пользу своих кредиторов;</w:t>
      </w:r>
    </w:p>
    <w:p w14:paraId="110855DD" w14:textId="6F396683" w:rsidR="00A84F79" w:rsidRDefault="00A84F79" w:rsidP="007D0340">
      <w:pPr>
        <w:pStyle w:val="a5"/>
        <w:spacing w:after="0" w:line="240" w:lineRule="auto"/>
        <w:ind w:left="0" w:firstLine="426"/>
        <w:jc w:val="both"/>
        <w:rPr>
          <w:rFonts w:ascii="Arial" w:hAnsi="Arial" w:cs="Arial"/>
          <w:bCs/>
          <w:color w:val="000000"/>
          <w:sz w:val="26"/>
          <w:szCs w:val="26"/>
          <w:lang w:val="ru-RU"/>
        </w:rPr>
      </w:pPr>
      <w:r>
        <w:rPr>
          <w:rFonts w:ascii="Arial" w:hAnsi="Arial" w:cs="Arial"/>
          <w:bCs/>
          <w:color w:val="000000"/>
          <w:sz w:val="26"/>
          <w:szCs w:val="26"/>
          <w:lang w:val="ru-RU"/>
        </w:rPr>
        <w:t>е) назначает преемника или доверителя для управления своей деятельностью;</w:t>
      </w:r>
    </w:p>
    <w:p w14:paraId="7BBF047E" w14:textId="19E881AD" w:rsidR="00A84F79" w:rsidRPr="00A84F79" w:rsidRDefault="00A84F79" w:rsidP="00A84F79">
      <w:pPr>
        <w:pStyle w:val="a5"/>
        <w:spacing w:after="0" w:line="240" w:lineRule="auto"/>
        <w:ind w:left="0" w:firstLine="426"/>
        <w:jc w:val="both"/>
        <w:rPr>
          <w:rFonts w:ascii="Arial" w:hAnsi="Arial" w:cs="Arial"/>
          <w:bCs/>
          <w:color w:val="000000"/>
          <w:sz w:val="26"/>
          <w:szCs w:val="26"/>
          <w:lang w:val="ru-RU"/>
        </w:rPr>
      </w:pPr>
      <w:r>
        <w:rPr>
          <w:rFonts w:ascii="Arial" w:hAnsi="Arial" w:cs="Arial"/>
          <w:bCs/>
          <w:color w:val="000000"/>
          <w:sz w:val="26"/>
          <w:szCs w:val="26"/>
          <w:lang w:val="ru-RU"/>
        </w:rPr>
        <w:t>ё</w:t>
      </w:r>
      <w:r w:rsidR="007D0340">
        <w:rPr>
          <w:rFonts w:ascii="Arial" w:hAnsi="Arial" w:cs="Arial"/>
          <w:bCs/>
          <w:color w:val="000000"/>
          <w:sz w:val="26"/>
          <w:szCs w:val="26"/>
          <w:lang w:val="ru-RU"/>
        </w:rPr>
        <w:t>) </w:t>
      </w:r>
      <w:r w:rsidR="007D0340"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подвергается процедуре ареста, принудительного исполнения судебного решения или иного судебного отчуждения в отношении всех или значительной части своих активов, или</w:t>
      </w:r>
    </w:p>
    <w:p w14:paraId="3A6F0EFC" w14:textId="74A8486C" w:rsidR="007D0340" w:rsidRPr="007D0340" w:rsidRDefault="00A84F79" w:rsidP="007D0340">
      <w:pPr>
        <w:pStyle w:val="a5"/>
        <w:spacing w:after="0" w:line="240" w:lineRule="auto"/>
        <w:ind w:left="0" w:firstLine="426"/>
        <w:jc w:val="both"/>
        <w:rPr>
          <w:rFonts w:ascii="Arial" w:hAnsi="Arial" w:cs="Arial"/>
          <w:bCs/>
          <w:color w:val="000000"/>
          <w:sz w:val="26"/>
          <w:szCs w:val="26"/>
          <w:lang w:val="ru-RU"/>
        </w:rPr>
      </w:pPr>
      <w:r>
        <w:rPr>
          <w:rFonts w:ascii="Arial" w:hAnsi="Arial" w:cs="Arial"/>
          <w:bCs/>
          <w:color w:val="000000"/>
          <w:sz w:val="26"/>
          <w:szCs w:val="26"/>
          <w:lang w:val="ru-RU"/>
        </w:rPr>
        <w:t>ж</w:t>
      </w:r>
      <w:r w:rsidR="007D0340">
        <w:rPr>
          <w:rFonts w:ascii="Arial" w:hAnsi="Arial" w:cs="Arial"/>
          <w:bCs/>
          <w:color w:val="000000"/>
          <w:sz w:val="26"/>
          <w:szCs w:val="26"/>
          <w:lang w:val="ru-RU"/>
        </w:rPr>
        <w:t>) </w:t>
      </w:r>
      <w:r w:rsidR="007D0340"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не может исправить допущенные им нарушения существенных положений или требований Договора в установленный Договором либо Заказчиком срок после получения письменного уведомления о таком нарушении от Заказчика.</w:t>
      </w:r>
    </w:p>
    <w:p w14:paraId="7446DF35" w14:textId="1FB62B48" w:rsidR="007D0340" w:rsidRPr="007D0340" w:rsidRDefault="007D0340" w:rsidP="007D0340">
      <w:pPr>
        <w:pStyle w:val="a5"/>
        <w:numPr>
          <w:ilvl w:val="2"/>
          <w:numId w:val="42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lastRenderedPageBreak/>
        <w:t xml:space="preserve">Не ограничивая иные положения Договора, в случае невыполнения </w:t>
      </w:r>
      <w:r w:rsidRPr="008337E9">
        <w:rPr>
          <w:rFonts w:ascii="Arial" w:hAnsi="Arial" w:cs="Arial"/>
          <w:bCs/>
          <w:color w:val="000000" w:themeColor="text1"/>
          <w:sz w:val="26"/>
          <w:szCs w:val="26"/>
          <w:lang w:val="ru-RU"/>
        </w:rPr>
        <w:t>Консультантом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 любого из предусмотренных настоящим Договором обязательств, Заказчик вправе приостановить причитающиеся Консультанту платежи до выполнения Консультантом его обязательств. При этом такая задержка не будет считаться нарушением сроков оплаты Заказчиком.</w:t>
      </w:r>
    </w:p>
    <w:p w14:paraId="2AA7233A" w14:textId="1DB32767" w:rsidR="007D0340" w:rsidRPr="00AA7EE4" w:rsidRDefault="007D0340" w:rsidP="00AA7EE4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Заказчик может расторгнуть Договор в целом или части, в любое время по своему усмотрению по истечении 10 (десяти) дней с момента предоставления письменного уведомления Консультанту. В уведомлении о расторжении Договора должно быть указано, что расторжение Договора осуществляется по инициативе Заказчика, этап, до ко</w:t>
      </w:r>
      <w:r w:rsidRPr="00AA7EE4">
        <w:rPr>
          <w:rFonts w:ascii="Arial" w:hAnsi="Arial" w:cs="Arial"/>
          <w:bCs/>
          <w:color w:val="000000"/>
          <w:sz w:val="26"/>
          <w:szCs w:val="26"/>
          <w:lang w:val="ru-RU"/>
        </w:rPr>
        <w:t>торого выполнение обязательств по Договору Консультантом прекращается, и дату, с которой настоящий Договор считается расторгнутым.</w:t>
      </w:r>
    </w:p>
    <w:p w14:paraId="291FA128" w14:textId="59FF27A3" w:rsidR="007D0340" w:rsidRPr="00BD1B0A" w:rsidRDefault="007D0340" w:rsidP="007D0340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В случае прекращения действия Договора, Стороны оформляют Акт приемки фактически оказанных услуг, и Заказчик обязуется произвести оплату фактически оказанных Заказчику Услуг на момент прекращения действия Договора на основании подписанных </w:t>
      </w:r>
      <w:r w:rsidRPr="008337E9">
        <w:rPr>
          <w:rFonts w:ascii="Arial" w:hAnsi="Arial" w:cs="Arial"/>
          <w:color w:val="000000"/>
          <w:sz w:val="26"/>
          <w:szCs w:val="26"/>
          <w:lang w:val="ru-RU"/>
        </w:rPr>
        <w:t xml:space="preserve">надлежащим образом уполномоченными представителями Сторон Акта приёмки </w:t>
      </w:r>
      <w:r w:rsidRPr="008337E9">
        <w:rPr>
          <w:rFonts w:ascii="Arial" w:hAnsi="Arial" w:cs="Arial"/>
          <w:color w:val="000000" w:themeColor="text1"/>
          <w:sz w:val="26"/>
          <w:szCs w:val="26"/>
          <w:lang w:val="ru-RU"/>
        </w:rPr>
        <w:t>оказанных услуг</w:t>
      </w:r>
      <w:r w:rsidRPr="008337E9">
        <w:rPr>
          <w:rFonts w:ascii="Arial" w:hAnsi="Arial" w:cs="Arial"/>
          <w:color w:val="000000"/>
          <w:sz w:val="26"/>
          <w:szCs w:val="26"/>
          <w:lang w:val="ru-RU"/>
        </w:rPr>
        <w:t xml:space="preserve"> и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 счетов на оплату. Заказчик должен осуществлять все платежи лично, а не через третье лицо, если иное прямо не согласовано с Консультантом заблаговременно в письменной форме.</w:t>
      </w:r>
    </w:p>
    <w:p w14:paraId="4843FAC1" w14:textId="77777777" w:rsidR="00BD1B0A" w:rsidRPr="007D0340" w:rsidRDefault="00BD1B0A" w:rsidP="00BD1B0A">
      <w:pPr>
        <w:pStyle w:val="a5"/>
        <w:spacing w:after="0" w:line="240" w:lineRule="auto"/>
        <w:ind w:left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</w:p>
    <w:p w14:paraId="2CA075BA" w14:textId="7D44787C" w:rsidR="007D0340" w:rsidRPr="00BD1B0A" w:rsidRDefault="007D0340" w:rsidP="007D0340">
      <w:pPr>
        <w:pStyle w:val="a5"/>
        <w:numPr>
          <w:ilvl w:val="0"/>
          <w:numId w:val="42"/>
        </w:numPr>
        <w:spacing w:after="0" w:line="240" w:lineRule="auto"/>
        <w:ind w:left="0" w:firstLine="426"/>
        <w:jc w:val="center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r w:rsidRPr="008337E9">
        <w:rPr>
          <w:rFonts w:ascii="Arial" w:hAnsi="Arial"/>
          <w:b/>
          <w:sz w:val="26"/>
          <w:szCs w:val="26"/>
          <w:lang w:val="ru-RU"/>
        </w:rPr>
        <w:t>ПРАВА ТРЕТЬИХ ЛИЦ И ИНТЕЛЛЕКТУАЛЬНАЯ СОБСТВЕННОСТЬ</w:t>
      </w:r>
    </w:p>
    <w:p w14:paraId="72F79A0C" w14:textId="77777777" w:rsidR="00BD1B0A" w:rsidRPr="009A40BE" w:rsidRDefault="00BD1B0A" w:rsidP="00BD1B0A">
      <w:pPr>
        <w:pStyle w:val="a5"/>
        <w:spacing w:after="0" w:line="240" w:lineRule="auto"/>
        <w:ind w:left="426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</w:p>
    <w:p w14:paraId="46CF2E13" w14:textId="2BC457E8" w:rsidR="009A40BE" w:rsidRDefault="009A40BE" w:rsidP="009A40BE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hAnsi="Arial" w:cs="Arial"/>
          <w:bCs/>
          <w:color w:val="000000"/>
          <w:sz w:val="26"/>
          <w:szCs w:val="26"/>
          <w:lang w:val="ru-RU"/>
        </w:rPr>
      </w:pPr>
      <w:r w:rsidRPr="009A40BE">
        <w:rPr>
          <w:rFonts w:ascii="Arial" w:hAnsi="Arial" w:cs="Arial"/>
          <w:bCs/>
          <w:color w:val="000000"/>
          <w:sz w:val="26"/>
          <w:szCs w:val="26"/>
          <w:lang w:val="ru-RU"/>
        </w:rPr>
        <w:t>Консультант должен обеспечить:</w:t>
      </w:r>
    </w:p>
    <w:p w14:paraId="266D2D6F" w14:textId="2BB654AA" w:rsidR="009A40BE" w:rsidRDefault="009A40BE" w:rsidP="009A40BE">
      <w:pPr>
        <w:pStyle w:val="a5"/>
        <w:spacing w:after="0" w:line="240" w:lineRule="auto"/>
        <w:ind w:left="0" w:firstLine="426"/>
        <w:jc w:val="both"/>
        <w:rPr>
          <w:rFonts w:ascii="Arial" w:hAnsi="Arial" w:cs="Arial"/>
          <w:bCs/>
          <w:color w:val="000000"/>
          <w:sz w:val="26"/>
          <w:szCs w:val="26"/>
          <w:lang w:val="ru-RU"/>
        </w:rPr>
      </w:pPr>
      <w:proofErr w:type="gramStart"/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чтобы любые лицензии (включая лицензии Консультанта), договоры или соглашения, в которые он вступает с Третьей стороной, и которые предусматривают предоставление или приобретение лицензий на использование сторонних технологий или прав интеллектуальной собственности, являющихся частью или подлежащей использованию в отношении </w:t>
      </w:r>
      <w:r w:rsidRPr="008337E9"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  <w:t>услуг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, включали положения, в соответствии с которыми такие лицензии предоставляют Заказчику, его служащим и агентам, уполномоченному лицу и любому правопреемнику право использовать</w:t>
      </w:r>
      <w:proofErr w:type="gramEnd"/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 технологию Третьей стороны или права интеллектуальной собственности при эксплуатации и обслуживании услуги;</w:t>
      </w:r>
    </w:p>
    <w:p w14:paraId="0CDAD7AD" w14:textId="26E258C8" w:rsidR="009A40BE" w:rsidRDefault="009A40BE" w:rsidP="009A40BE">
      <w:pPr>
        <w:pStyle w:val="a5"/>
        <w:spacing w:after="0" w:line="240" w:lineRule="auto"/>
        <w:ind w:left="0" w:firstLine="426"/>
        <w:jc w:val="both"/>
        <w:rPr>
          <w:rFonts w:ascii="Arial" w:hAnsi="Arial" w:cs="Arial"/>
          <w:bCs/>
          <w:color w:val="000000" w:themeColor="text1"/>
          <w:sz w:val="26"/>
          <w:szCs w:val="26"/>
          <w:lang w:val="ru-RU"/>
        </w:rPr>
      </w:pPr>
      <w:r w:rsidRPr="008337E9">
        <w:rPr>
          <w:rFonts w:ascii="Arial" w:hAnsi="Arial" w:cs="Arial"/>
          <w:bCs/>
          <w:color w:val="000000" w:themeColor="text1"/>
          <w:sz w:val="26"/>
          <w:szCs w:val="26"/>
          <w:lang w:val="ru-RU"/>
        </w:rPr>
        <w:t>что такие лицензии могут быть переданы Заказчиком, его служащим и агентам, назначаемому лицу и любому правопреемнику и разрешают предоставление сублицензий;</w:t>
      </w:r>
    </w:p>
    <w:p w14:paraId="5474CA45" w14:textId="5A4FE7DC" w:rsidR="009A40BE" w:rsidRDefault="009A40BE" w:rsidP="009A40BE">
      <w:pPr>
        <w:pStyle w:val="a5"/>
        <w:spacing w:after="0" w:line="240" w:lineRule="auto"/>
        <w:ind w:left="0" w:firstLine="426"/>
        <w:jc w:val="both"/>
        <w:rPr>
          <w:rFonts w:ascii="Arial" w:hAnsi="Arial" w:cs="Arial"/>
          <w:bCs/>
          <w:color w:val="000000" w:themeColor="text1"/>
          <w:sz w:val="26"/>
          <w:szCs w:val="26"/>
          <w:lang w:val="ru-RU"/>
        </w:rPr>
      </w:pPr>
      <w:r w:rsidRPr="008337E9">
        <w:rPr>
          <w:rFonts w:ascii="Arial" w:hAnsi="Arial" w:cs="Arial"/>
          <w:bCs/>
          <w:color w:val="000000" w:themeColor="text1"/>
          <w:sz w:val="26"/>
          <w:szCs w:val="26"/>
          <w:lang w:val="ru-RU"/>
        </w:rPr>
        <w:t xml:space="preserve">что их условия не </w:t>
      </w:r>
      <w:proofErr w:type="gramStart"/>
      <w:r w:rsidRPr="008337E9">
        <w:rPr>
          <w:rFonts w:ascii="Arial" w:hAnsi="Arial" w:cs="Arial"/>
          <w:bCs/>
          <w:color w:val="000000" w:themeColor="text1"/>
          <w:sz w:val="26"/>
          <w:szCs w:val="26"/>
          <w:lang w:val="ru-RU"/>
        </w:rPr>
        <w:t>существенно различны</w:t>
      </w:r>
      <w:proofErr w:type="gramEnd"/>
      <w:r w:rsidRPr="008337E9">
        <w:rPr>
          <w:rFonts w:ascii="Arial" w:hAnsi="Arial" w:cs="Arial"/>
          <w:bCs/>
          <w:color w:val="000000" w:themeColor="text1"/>
          <w:sz w:val="26"/>
          <w:szCs w:val="26"/>
          <w:lang w:val="ru-RU"/>
        </w:rPr>
        <w:t xml:space="preserve"> и не менее выгодны для соответствующего лицензиата, чем те, которые характерны для лицензионных соглашений типичной Третьей стороны;</w:t>
      </w:r>
    </w:p>
    <w:p w14:paraId="467EBE42" w14:textId="722FB247" w:rsidR="009A40BE" w:rsidRPr="009A40BE" w:rsidRDefault="009A40BE" w:rsidP="009A40BE">
      <w:pPr>
        <w:pStyle w:val="a5"/>
        <w:spacing w:after="0" w:line="240" w:lineRule="auto"/>
        <w:ind w:left="0" w:firstLine="426"/>
        <w:jc w:val="both"/>
        <w:rPr>
          <w:rFonts w:ascii="Arial" w:hAnsi="Arial" w:cs="Arial"/>
          <w:bCs/>
          <w:color w:val="000000"/>
          <w:sz w:val="26"/>
          <w:szCs w:val="26"/>
          <w:lang w:val="ru-RU"/>
        </w:rPr>
      </w:pPr>
      <w:r w:rsidRPr="008337E9">
        <w:rPr>
          <w:rFonts w:ascii="Arial" w:hAnsi="Arial" w:cs="Arial"/>
          <w:bCs/>
          <w:color w:val="000000" w:themeColor="text1"/>
          <w:sz w:val="26"/>
          <w:szCs w:val="26"/>
          <w:lang w:val="ru-RU"/>
        </w:rPr>
        <w:t>что каждая лицензия включает в себя компенсацию Зак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азчика, его служащих и агентов, назначенных лиц и любого последующего оператора за нарушение патентов или прав Третьих лиц на интеллектуальную собственность.</w:t>
      </w:r>
    </w:p>
    <w:p w14:paraId="1812FB93" w14:textId="2F76DB19" w:rsidR="009A40BE" w:rsidRPr="009A40BE" w:rsidRDefault="009A40BE" w:rsidP="009A40BE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Считается, что Консультант предоставляет Заказчику действующую по всему миру, безотзывную, не ограниченную во времени, с правом передачи, не эксклюзивную, безвозмездную лицензию на копирование, использование и передачу документов Консультанта, а также любых данных или информации, 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lastRenderedPageBreak/>
        <w:t xml:space="preserve">содержащейся в них (вместе с правом на </w:t>
      </w:r>
      <w:proofErr w:type="spellStart"/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суб</w:t>
      </w:r>
      <w:proofErr w:type="spellEnd"/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-лицензирование), включая создание и использование их модификаций.</w:t>
      </w:r>
    </w:p>
    <w:p w14:paraId="7DC00E98" w14:textId="75149BB3" w:rsidR="009A40BE" w:rsidRPr="009A40BE" w:rsidRDefault="00AA7EE4" w:rsidP="009A40BE">
      <w:pPr>
        <w:pStyle w:val="a5"/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r>
        <w:rPr>
          <w:rFonts w:ascii="Arial" w:hAnsi="Arial" w:cs="Arial"/>
          <w:bCs/>
          <w:color w:val="000000"/>
          <w:sz w:val="26"/>
          <w:szCs w:val="26"/>
          <w:lang w:val="ru-RU"/>
        </w:rPr>
        <w:t>Конечные результаты оказанных у</w:t>
      </w:r>
      <w:r w:rsidR="009A40BE"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слуг являются собственностью Заказчика.</w:t>
      </w:r>
    </w:p>
    <w:p w14:paraId="75DCB774" w14:textId="1197D3E0" w:rsidR="009A40BE" w:rsidRPr="00BD1B0A" w:rsidRDefault="00AA7EE4" w:rsidP="009A40BE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proofErr w:type="gramStart"/>
      <w:r>
        <w:rPr>
          <w:rFonts w:ascii="Arial" w:hAnsi="Arial" w:cs="Arial"/>
          <w:bCs/>
          <w:color w:val="000000"/>
          <w:sz w:val="26"/>
          <w:szCs w:val="26"/>
          <w:lang w:val="ru-RU"/>
        </w:rPr>
        <w:t>Консультант гарантирует возмещение убытков, которые могут возникнуть в связи с любыми существующими или возможными обязательствами, претензиями, исками, судебными разбирательствами и требованиями в отношении Заказчика и его работников, в том числе, помимо прочего, издержек (включая, без ограничения, судебные издержки), в случае предъявления претензий, исков или иных требований третьих лиц, при условии, что они причинены прямо или косвенно по вине Консультанта в</w:t>
      </w:r>
      <w:proofErr w:type="gramEnd"/>
      <w:r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 </w:t>
      </w:r>
      <w:proofErr w:type="gramStart"/>
      <w:r>
        <w:rPr>
          <w:rFonts w:ascii="Arial" w:hAnsi="Arial" w:cs="Arial"/>
          <w:bCs/>
          <w:color w:val="000000"/>
          <w:sz w:val="26"/>
          <w:szCs w:val="26"/>
          <w:lang w:val="ru-RU"/>
        </w:rPr>
        <w:t>рамках</w:t>
      </w:r>
      <w:proofErr w:type="gramEnd"/>
      <w:r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 оказания услуг по настоящему Договору. </w:t>
      </w:r>
    </w:p>
    <w:p w14:paraId="7F00D304" w14:textId="77777777" w:rsidR="001F6E69" w:rsidRPr="009A40BE" w:rsidRDefault="001F6E69" w:rsidP="001F6E69">
      <w:pPr>
        <w:pStyle w:val="a5"/>
        <w:spacing w:after="0" w:line="240" w:lineRule="auto"/>
        <w:ind w:left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</w:p>
    <w:p w14:paraId="001B442F" w14:textId="1E6FE222" w:rsidR="009A40BE" w:rsidRPr="00BD1B0A" w:rsidRDefault="009A40BE" w:rsidP="009A40BE">
      <w:pPr>
        <w:pStyle w:val="a5"/>
        <w:numPr>
          <w:ilvl w:val="0"/>
          <w:numId w:val="42"/>
        </w:num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r w:rsidRPr="008337E9">
        <w:rPr>
          <w:rFonts w:ascii="Arial" w:hAnsi="Arial"/>
          <w:b/>
          <w:sz w:val="26"/>
          <w:szCs w:val="26"/>
          <w:lang w:val="ru-RU"/>
        </w:rPr>
        <w:t>ОТВЕТСТВЕННОСТЬ И ШТРАФНЫЕ САНКЦИИ</w:t>
      </w:r>
    </w:p>
    <w:p w14:paraId="1FDDB9B2" w14:textId="77777777" w:rsidR="00BD1B0A" w:rsidRPr="009A40BE" w:rsidRDefault="00BD1B0A" w:rsidP="00BD1B0A">
      <w:pPr>
        <w:pStyle w:val="a5"/>
        <w:spacing w:after="0" w:line="240" w:lineRule="auto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</w:p>
    <w:p w14:paraId="4542F6E9" w14:textId="2A7AFAF2" w:rsidR="009A40BE" w:rsidRDefault="009A40BE" w:rsidP="009A40BE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hAnsi="Arial" w:cs="Arial"/>
          <w:color w:val="000000" w:themeColor="text1"/>
          <w:sz w:val="26"/>
          <w:szCs w:val="26"/>
          <w:lang w:val="ru-RU"/>
        </w:rPr>
      </w:pPr>
      <w:r w:rsidRPr="008337E9">
        <w:rPr>
          <w:rFonts w:ascii="Arial" w:hAnsi="Arial" w:cs="Arial"/>
          <w:color w:val="000000" w:themeColor="text1"/>
          <w:sz w:val="26"/>
          <w:szCs w:val="26"/>
          <w:lang w:val="ru-RU"/>
        </w:rPr>
        <w:t>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Республики Узбекистан.</w:t>
      </w:r>
    </w:p>
    <w:p w14:paraId="4AF9E1D1" w14:textId="482BB89A" w:rsidR="009A40BE" w:rsidRDefault="009A40BE" w:rsidP="009A40BE">
      <w:pPr>
        <w:pStyle w:val="a5"/>
        <w:spacing w:after="0" w:line="240" w:lineRule="auto"/>
        <w:ind w:left="0" w:firstLine="426"/>
        <w:jc w:val="both"/>
        <w:rPr>
          <w:rFonts w:ascii="Arial" w:hAnsi="Arial" w:cs="Arial"/>
          <w:color w:val="000000" w:themeColor="text1"/>
          <w:sz w:val="26"/>
          <w:szCs w:val="26"/>
          <w:lang w:val="ru-RU"/>
        </w:rPr>
      </w:pPr>
      <w:r w:rsidRPr="008337E9">
        <w:rPr>
          <w:rFonts w:ascii="Arial" w:hAnsi="Arial" w:cs="Arial"/>
          <w:color w:val="000000" w:themeColor="text1"/>
          <w:sz w:val="26"/>
          <w:szCs w:val="26"/>
          <w:lang w:val="ru-RU"/>
        </w:rPr>
        <w:t>П</w:t>
      </w:r>
      <w:r w:rsidR="00AA7EE4">
        <w:rPr>
          <w:rFonts w:ascii="Arial" w:hAnsi="Arial" w:cs="Arial"/>
          <w:color w:val="000000" w:themeColor="text1"/>
          <w:sz w:val="26"/>
          <w:szCs w:val="26"/>
          <w:lang w:val="ru-RU"/>
        </w:rPr>
        <w:t xml:space="preserve">ри этом, общий размер убытков, </w:t>
      </w:r>
      <w:r w:rsidRPr="008337E9">
        <w:rPr>
          <w:rFonts w:ascii="Arial" w:hAnsi="Arial" w:cs="Arial"/>
          <w:color w:val="000000" w:themeColor="text1"/>
          <w:sz w:val="26"/>
          <w:szCs w:val="26"/>
          <w:lang w:val="ru-RU"/>
        </w:rPr>
        <w:t xml:space="preserve">подлежащий возмещению (за исключением неустойки) в отношении всех исков в связи с услугами или Договором (включая, среди прочего, за неосторожность) ограничен двукратной </w:t>
      </w:r>
      <w:r w:rsidR="00AA7EE4">
        <w:rPr>
          <w:rFonts w:ascii="Arial" w:hAnsi="Arial" w:cs="Arial"/>
          <w:color w:val="000000" w:themeColor="text1"/>
          <w:sz w:val="26"/>
          <w:szCs w:val="26"/>
          <w:lang w:val="ru-RU"/>
        </w:rPr>
        <w:t>стоимостью</w:t>
      </w:r>
      <w:r w:rsidRPr="008337E9">
        <w:rPr>
          <w:rFonts w:ascii="Arial" w:hAnsi="Arial" w:cs="Arial"/>
          <w:color w:val="000000" w:themeColor="text1"/>
          <w:sz w:val="26"/>
          <w:szCs w:val="26"/>
          <w:lang w:val="ru-RU"/>
        </w:rPr>
        <w:t xml:space="preserve"> Договора, подлежащей оплате, или размером реального ущерба, в зависимости от того, какая из этих сумм окажется меньшей.</w:t>
      </w:r>
    </w:p>
    <w:p w14:paraId="38533B9F" w14:textId="41ED6559" w:rsidR="009A40BE" w:rsidRPr="009A40BE" w:rsidRDefault="009A40BE" w:rsidP="009A40BE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proofErr w:type="gramStart"/>
      <w:r w:rsidRPr="008337E9">
        <w:rPr>
          <w:rFonts w:ascii="Arial" w:hAnsi="Arial" w:cs="Arial"/>
          <w:color w:val="000000"/>
          <w:sz w:val="26"/>
          <w:szCs w:val="26"/>
          <w:lang w:val="ru-RU"/>
        </w:rPr>
        <w:t>К причинённым убыткам относятся расходы, которые Сторона, право которой нарушено, произвела или должна будет произвести в связи с неисполнением или ненадлежащим исполнением другой Стороной её договорного обязательства, утрата или повреждение имущества, а также не полученные пострадавшей Стороной доходы, которые она получила бы, если бы договорное обязательство было исполнено другой Стороной по настоящему Договору.</w:t>
      </w:r>
      <w:proofErr w:type="gramEnd"/>
    </w:p>
    <w:p w14:paraId="4B55CDC4" w14:textId="6FE5EFE1" w:rsidR="009A40BE" w:rsidRPr="009A40BE" w:rsidRDefault="009A40BE" w:rsidP="009A40BE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proofErr w:type="gramStart"/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Если Консультант не может завершить </w:t>
      </w:r>
      <w:r w:rsidR="00550EDD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оказание 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услуги или любую часть услуг в соответствии с установленными графиками, Консультант должен оплатить Заказчику пеню в размере 0,5% процентов от стоимости </w:t>
      </w:r>
      <w:r w:rsidR="00550EDD">
        <w:rPr>
          <w:rFonts w:ascii="Arial" w:hAnsi="Arial" w:cs="Arial"/>
          <w:bCs/>
          <w:color w:val="000000"/>
          <w:sz w:val="26"/>
          <w:szCs w:val="26"/>
          <w:lang w:val="ru-RU"/>
        </w:rPr>
        <w:t>невыполненных и несданных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 услуг за каждый день просрочки с момента истечения срока для завершения такой части услуг определённой в Договоре и до момента фактического завершения, но не более 10 (десяти) % от стоимости просроченной</w:t>
      </w:r>
      <w:proofErr w:type="gramEnd"/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 услуги.</w:t>
      </w:r>
    </w:p>
    <w:p w14:paraId="54075D8A" w14:textId="13F93FEF" w:rsidR="009A40BE" w:rsidRPr="009A40BE" w:rsidRDefault="009A40BE" w:rsidP="009A40BE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Если </w:t>
      </w:r>
      <w:r w:rsidR="00550EDD">
        <w:rPr>
          <w:rFonts w:ascii="Arial" w:hAnsi="Arial" w:cs="Arial"/>
          <w:bCs/>
          <w:color w:val="000000"/>
          <w:sz w:val="26"/>
          <w:szCs w:val="26"/>
          <w:lang w:val="ru-RU"/>
        </w:rPr>
        <w:t>объём оказанных услуг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 не отвечает прописанным требованиям в Приложении </w:t>
      </w:r>
      <w:r w:rsidR="00D54237">
        <w:rPr>
          <w:rFonts w:ascii="Arial" w:hAnsi="Arial" w:cs="Arial"/>
          <w:bCs/>
          <w:color w:val="000000"/>
          <w:sz w:val="26"/>
          <w:szCs w:val="26"/>
          <w:lang w:val="ru-RU"/>
        </w:rPr>
        <w:t>1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, Консультант выплачивает штраф в размере 20 (д</w:t>
      </w:r>
      <w:r w:rsidR="003E33EA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вадцати) % от суммы </w:t>
      </w:r>
      <w:proofErr w:type="gramStart"/>
      <w:r w:rsidR="003E33EA">
        <w:rPr>
          <w:rFonts w:ascii="Arial" w:hAnsi="Arial" w:cs="Arial"/>
          <w:bCs/>
          <w:color w:val="000000"/>
          <w:sz w:val="26"/>
          <w:szCs w:val="26"/>
          <w:lang w:val="ru-RU"/>
        </w:rPr>
        <w:t>ненадлежащее</w:t>
      </w:r>
      <w:proofErr w:type="gramEnd"/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 </w:t>
      </w:r>
      <w:r w:rsidR="003E33EA">
        <w:rPr>
          <w:rFonts w:ascii="Arial" w:hAnsi="Arial" w:cs="Arial"/>
          <w:bCs/>
          <w:color w:val="000000"/>
          <w:sz w:val="26"/>
          <w:szCs w:val="26"/>
          <w:lang w:val="ru-RU"/>
        </w:rPr>
        <w:t>оказанных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 услуг.</w:t>
      </w:r>
    </w:p>
    <w:p w14:paraId="5B40C20F" w14:textId="6C944524" w:rsidR="009A40BE" w:rsidRPr="009A40BE" w:rsidRDefault="009A40BE" w:rsidP="009A40BE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proofErr w:type="gramStart"/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За нарушение срока оплаты за оказанные и принятие по Акту Услуги Заказчик должен оплатить Консультанту пеню в размере 0,5% процентов от стоимости просроченной суммы за каждый день просрочки с момента истечения срока, предусмотренного для оплаты и до момента фактической оплаты, но не более 10 (десяти) % от просроченной суммы.</w:t>
      </w:r>
      <w:proofErr w:type="gramEnd"/>
    </w:p>
    <w:p w14:paraId="37296AB4" w14:textId="02264CC1" w:rsidR="009A40BE" w:rsidRPr="009A40BE" w:rsidRDefault="009A40BE" w:rsidP="009A40BE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Выплата </w:t>
      </w:r>
      <w:r w:rsidR="003E33EA">
        <w:rPr>
          <w:rFonts w:ascii="Arial" w:hAnsi="Arial" w:cs="Arial"/>
          <w:bCs/>
          <w:color w:val="000000"/>
          <w:sz w:val="26"/>
          <w:szCs w:val="26"/>
          <w:lang w:val="ru-RU"/>
        </w:rPr>
        <w:t>штрафных санкций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 и возмещение убытков осуществляются в течение 10 (десяти) рабочих дней </w:t>
      </w:r>
      <w:proofErr w:type="gramStart"/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с даты получения</w:t>
      </w:r>
      <w:proofErr w:type="gramEnd"/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 Консультантом 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lastRenderedPageBreak/>
        <w:t>письменного требования, направленного Заказчиком, с приложением соответ</w:t>
      </w:r>
      <w:r w:rsidR="003E33EA">
        <w:rPr>
          <w:rFonts w:ascii="Arial" w:hAnsi="Arial" w:cs="Arial"/>
          <w:bCs/>
          <w:color w:val="000000"/>
          <w:sz w:val="26"/>
          <w:szCs w:val="26"/>
          <w:lang w:val="ru-RU"/>
        </w:rPr>
        <w:t>ствующего счёта, в случае отсутствия возражений Консультанта.</w:t>
      </w:r>
    </w:p>
    <w:p w14:paraId="17E8D9C9" w14:textId="1803E78A" w:rsidR="009A40BE" w:rsidRPr="009A40BE" w:rsidRDefault="009A40BE" w:rsidP="009A40BE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Однако</w:t>
      </w:r>
      <w:proofErr w:type="gramStart"/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,</w:t>
      </w:r>
      <w:proofErr w:type="gramEnd"/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 выплата суммы по </w:t>
      </w:r>
      <w:r w:rsidR="00070474">
        <w:rPr>
          <w:rFonts w:ascii="Arial" w:hAnsi="Arial" w:cs="Arial"/>
          <w:bCs/>
          <w:color w:val="000000"/>
          <w:sz w:val="26"/>
          <w:szCs w:val="26"/>
          <w:lang w:val="ru-RU"/>
        </w:rPr>
        <w:t>штрафным санкциям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 ни в коем случае не освобождает Консультанта от каких-либо обязательств по завершению </w:t>
      </w:r>
      <w:r w:rsidR="00070474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оказания 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услуг или от каких-либо других обязательств и ответственности Консультанта по Договору.</w:t>
      </w:r>
    </w:p>
    <w:p w14:paraId="11284A60" w14:textId="0F460739" w:rsidR="009A40BE" w:rsidRPr="00A603D3" w:rsidRDefault="009A40BE" w:rsidP="009A40BE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Консультант должен нести ответственность и возместить Заказчику ущерб от действия (бездействия), невыполнения обязательств, небрежности со стороны любого из его Субподрядчиков, а</w:t>
      </w:r>
      <w:r w:rsidR="00070474">
        <w:rPr>
          <w:rFonts w:ascii="Arial" w:hAnsi="Arial" w:cs="Arial"/>
          <w:bCs/>
          <w:color w:val="000000"/>
          <w:sz w:val="26"/>
          <w:szCs w:val="26"/>
          <w:lang w:val="ru-RU"/>
        </w:rPr>
        <w:t>гентов, служащих или работников.</w:t>
      </w:r>
    </w:p>
    <w:p w14:paraId="6E9B0206" w14:textId="77777777" w:rsidR="00A603D3" w:rsidRPr="00A603D3" w:rsidRDefault="00A603D3" w:rsidP="00A603D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</w:p>
    <w:p w14:paraId="7E12E3EB" w14:textId="001F8C97" w:rsidR="009A40BE" w:rsidRPr="00BD1B0A" w:rsidRDefault="009A40BE" w:rsidP="009A40BE">
      <w:pPr>
        <w:pStyle w:val="a5"/>
        <w:numPr>
          <w:ilvl w:val="0"/>
          <w:numId w:val="42"/>
        </w:num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r w:rsidRPr="008337E9">
        <w:rPr>
          <w:rFonts w:ascii="Arial" w:hAnsi="Arial"/>
          <w:b/>
          <w:sz w:val="26"/>
          <w:szCs w:val="26"/>
          <w:lang w:val="ru-RU"/>
        </w:rPr>
        <w:t>ВОЗМЕЩЕНИЕ УЩЕРБА</w:t>
      </w:r>
    </w:p>
    <w:p w14:paraId="1829948B" w14:textId="77777777" w:rsidR="00BD1B0A" w:rsidRPr="009A40BE" w:rsidRDefault="00BD1B0A" w:rsidP="00BD1B0A">
      <w:pPr>
        <w:pStyle w:val="a5"/>
        <w:spacing w:after="0" w:line="240" w:lineRule="auto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</w:p>
    <w:p w14:paraId="55611DE6" w14:textId="048771D8" w:rsidR="009A40BE" w:rsidRDefault="009A40BE" w:rsidP="009A40BE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hAnsi="Arial" w:cs="Arial"/>
          <w:bCs/>
          <w:color w:val="000000"/>
          <w:sz w:val="26"/>
          <w:szCs w:val="26"/>
          <w:lang w:val="ru-RU"/>
        </w:rPr>
      </w:pPr>
      <w:proofErr w:type="gramStart"/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Консультант гарантирует, что возместит Заказчику и его работникам ущерб и полностью освободит их от ответственности от каких бы то ни было претензий, исков и судебных разбирательств Третьих лиц, в случае получения травмы (включая смерть) или причинения ущерба собственности, связанных с действием или бездействием работников, субподрядчиков или агентов Консультанта на территории Заказчика.</w:t>
      </w:r>
      <w:proofErr w:type="gramEnd"/>
    </w:p>
    <w:p w14:paraId="0C8FD267" w14:textId="77777777" w:rsidR="00070474" w:rsidRDefault="00070474" w:rsidP="00070474">
      <w:pPr>
        <w:pStyle w:val="a5"/>
        <w:spacing w:after="0" w:line="240" w:lineRule="auto"/>
        <w:ind w:left="426"/>
        <w:jc w:val="both"/>
        <w:rPr>
          <w:rFonts w:ascii="Arial" w:hAnsi="Arial" w:cs="Arial"/>
          <w:bCs/>
          <w:color w:val="000000"/>
          <w:sz w:val="26"/>
          <w:szCs w:val="26"/>
          <w:lang w:val="ru-RU"/>
        </w:rPr>
      </w:pPr>
    </w:p>
    <w:p w14:paraId="490415BB" w14:textId="5713AF0D" w:rsidR="009A40BE" w:rsidRPr="00BD1B0A" w:rsidRDefault="009A40BE" w:rsidP="009A40BE">
      <w:pPr>
        <w:pStyle w:val="a5"/>
        <w:numPr>
          <w:ilvl w:val="0"/>
          <w:numId w:val="42"/>
        </w:num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r w:rsidRPr="008337E9">
        <w:rPr>
          <w:rFonts w:ascii="Arial" w:hAnsi="Arial"/>
          <w:b/>
          <w:sz w:val="26"/>
          <w:szCs w:val="26"/>
        </w:rPr>
        <w:t>ФОРС-МАЖОР</w:t>
      </w:r>
    </w:p>
    <w:p w14:paraId="0E3458CA" w14:textId="77777777" w:rsidR="00BD1B0A" w:rsidRPr="009A40BE" w:rsidRDefault="00BD1B0A" w:rsidP="00BD1B0A">
      <w:pPr>
        <w:pStyle w:val="a5"/>
        <w:spacing w:after="0" w:line="240" w:lineRule="auto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</w:p>
    <w:p w14:paraId="292F7B49" w14:textId="59B546CF" w:rsidR="009A40BE" w:rsidRPr="009A40BE" w:rsidRDefault="009A40BE" w:rsidP="009A40BE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proofErr w:type="gramStart"/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Стороны освобождаются от ответственности за неисполнение или ненадлежащее исполнение своих обязательств по Договору, если оно вызвано чрезвычайными и непредотвратимыми при данных условиях обстоятельствами непреодолимой силы (форс-мажор), </w:t>
      </w:r>
      <w:r w:rsidRPr="008337E9">
        <w:rPr>
          <w:rFonts w:ascii="Arial" w:hAnsi="Arial" w:cs="Arial"/>
          <w:bCs/>
          <w:color w:val="000000" w:themeColor="text1"/>
          <w:sz w:val="26"/>
          <w:szCs w:val="26"/>
          <w:lang w:val="ru-RU"/>
        </w:rPr>
        <w:t>которыми являются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 чрезвычайные, непредотвратимые и непредвиденные при данных условиях обстоятельства, вызванные природными явлениями (землетрясения, пожар, наводнение, эпидемия, оползни, ураганы, засухи, забастовки и локауты, за исключением забастовок или локаутов, проводимых работниками Консультанта или самим Консультантом</w:t>
      </w:r>
      <w:proofErr w:type="gramEnd"/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) или политическими, социально-экономическими обстоятельствами (состояние войны, блокады, принятие или отмена нормативно-правовых актов государственных органов), не зависящими от воли и действий Сторон, в связи с которыми они не могут выполнить принятые обязательства.</w:t>
      </w:r>
    </w:p>
    <w:p w14:paraId="1A6A495F" w14:textId="6D91D0D8" w:rsidR="009A40BE" w:rsidRPr="009A40BE" w:rsidRDefault="009A40BE" w:rsidP="009A40BE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Срок исполнения обязательств по Договору Стороной, для которой возникли обстоятельства непреодолимой силы, переносится на время, в течение которого данные обстоятельства будут препятствовать исполнению настоящего Договора.</w:t>
      </w:r>
    </w:p>
    <w:p w14:paraId="0E05E6A8" w14:textId="564A4340" w:rsidR="009A40BE" w:rsidRPr="009A40BE" w:rsidRDefault="009A40BE" w:rsidP="009A40BE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Каждая Сторона в любое время будет прилагать все разумные усилия, чтобы минимизировать любую задержку исполнения своих обязательств по Договору, которые были затронуты Форс-мажором.</w:t>
      </w:r>
    </w:p>
    <w:p w14:paraId="7A02C696" w14:textId="121D7C94" w:rsidR="009A40BE" w:rsidRPr="009A40BE" w:rsidRDefault="009A40BE" w:rsidP="009A40BE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Сторона, которая не может надлежащим образом исполнить своё обязательство, должна немедленно письменно известить другую Сторону об обстоятельстве, препятствующем исполнению обязательства, предполагаемом сроке действия и прекращения такого обстоятельства. Уведомление</w:t>
      </w:r>
      <w:r w:rsidRPr="008337E9">
        <w:rPr>
          <w:rFonts w:ascii="Arial" w:hAnsi="Arial" w:cs="Arial"/>
          <w:bCs/>
          <w:color w:val="000000" w:themeColor="text1"/>
          <w:sz w:val="26"/>
          <w:szCs w:val="26"/>
          <w:lang w:val="ru-RU"/>
        </w:rPr>
        <w:t xml:space="preserve"> должно быть направлено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 в течение 14 (четырнадцати) дней после того, как Сторона 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lastRenderedPageBreak/>
        <w:t>узнала или должна была узнать о соответствующем событии или обстоятельствах, составляющих Форс-мажор.</w:t>
      </w:r>
    </w:p>
    <w:p w14:paraId="6C8BDD37" w14:textId="4CB26790" w:rsidR="009A40BE" w:rsidRPr="009A40BE" w:rsidRDefault="009A40BE" w:rsidP="009A40BE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Если такие обстоятельства непреодолимой силы будут препятствовать исполнению обязательств по Договору более 30 (тридцати) дней подряд, то (при условии соблюдения всех положений настоящей </w:t>
      </w:r>
      <w:proofErr w:type="gramStart"/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статьи) </w:t>
      </w:r>
      <w:proofErr w:type="gramEnd"/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любая Сторона будет вправе в одностороннем порядке отказаться от исполнения Договора.</w:t>
      </w:r>
    </w:p>
    <w:p w14:paraId="1040EE25" w14:textId="733BDE65" w:rsidR="009A40BE" w:rsidRPr="00070474" w:rsidRDefault="009A40BE" w:rsidP="009A40BE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proofErr w:type="gramStart"/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Сторона, для которой стало невозможным исполнить свои обязательства по Договору вследствие обстоятельства непреодолимой силы, в разумный срок должна направить другой Стороне выданное уполномоченным органом или организацией страны, в которой имело действие обстоятельство непреодолимой силы или его прямые последствия, подтверждение наличия и продолжительности обстоятельств непреодолимой силы.</w:t>
      </w:r>
      <w:proofErr w:type="gramEnd"/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 Сертификат, выданный соответствующими государственными органами Республики Узбекистан, будет достаточным доказательством таких обстоятельств и их продолжительности.</w:t>
      </w:r>
    </w:p>
    <w:p w14:paraId="5B271654" w14:textId="77777777" w:rsidR="00070474" w:rsidRPr="009A40BE" w:rsidRDefault="00070474" w:rsidP="00070474">
      <w:pPr>
        <w:pStyle w:val="a5"/>
        <w:spacing w:after="0" w:line="240" w:lineRule="auto"/>
        <w:ind w:left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</w:p>
    <w:p w14:paraId="5ACFB5C9" w14:textId="76974BCB" w:rsidR="009A40BE" w:rsidRPr="00BD1B0A" w:rsidRDefault="009A40BE" w:rsidP="009A40BE">
      <w:pPr>
        <w:pStyle w:val="a5"/>
        <w:numPr>
          <w:ilvl w:val="0"/>
          <w:numId w:val="42"/>
        </w:num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r w:rsidRPr="008337E9">
        <w:rPr>
          <w:rFonts w:ascii="Arial" w:hAnsi="Arial" w:cs="Arial"/>
          <w:b/>
          <w:color w:val="000000"/>
          <w:sz w:val="26"/>
          <w:szCs w:val="26"/>
        </w:rPr>
        <w:t>КОНФИДЕНЦИАЛЬНОСТЬ</w:t>
      </w:r>
    </w:p>
    <w:p w14:paraId="093EEB05" w14:textId="77777777" w:rsidR="00BD1B0A" w:rsidRPr="009A40BE" w:rsidRDefault="00BD1B0A" w:rsidP="00BD1B0A">
      <w:pPr>
        <w:pStyle w:val="a5"/>
        <w:spacing w:after="0" w:line="240" w:lineRule="auto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</w:p>
    <w:p w14:paraId="2543AF5F" w14:textId="60FC2412" w:rsidR="009A40BE" w:rsidRPr="009A40BE" w:rsidRDefault="009A40BE" w:rsidP="009A40BE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r w:rsidRPr="008337E9">
        <w:rPr>
          <w:rFonts w:ascii="Arial" w:hAnsi="Arial" w:cs="Arial"/>
          <w:bCs/>
          <w:color w:val="000000" w:themeColor="text1"/>
          <w:sz w:val="26"/>
          <w:szCs w:val="26"/>
          <w:lang w:val="ru-RU"/>
        </w:rPr>
        <w:t xml:space="preserve">Конфиденциальной информацией признается информация, к которой Консультант получает доступ при заключении и исполнении Договора, включая, помимо прочего, информацию о Заказчике или аффилированных лицах Заказчика, информацию о содержании Договора, касающуюся Договора переписку Сторон, производные от такой информации материалы. Заказчик является обладателем конфиденциальной информации и путём включения в Договор настоящей статьи реализует свои полномочия по разрешению доступа к конфиденциальной информации и ограничению такого доступа указанные в </w:t>
      </w:r>
      <w:r w:rsidR="005D3961">
        <w:rPr>
          <w:rFonts w:ascii="Arial" w:hAnsi="Arial" w:cs="Arial"/>
          <w:bCs/>
          <w:color w:val="000000" w:themeColor="text1"/>
          <w:sz w:val="26"/>
          <w:szCs w:val="26"/>
          <w:lang w:val="ru-RU"/>
        </w:rPr>
        <w:t>настоящем Договоре</w:t>
      </w:r>
      <w:r w:rsidRPr="008337E9">
        <w:rPr>
          <w:rFonts w:ascii="Arial" w:hAnsi="Arial" w:cs="Arial"/>
          <w:bCs/>
          <w:color w:val="000000" w:themeColor="text1"/>
          <w:sz w:val="26"/>
          <w:szCs w:val="26"/>
          <w:lang w:val="ru-RU"/>
        </w:rPr>
        <w:t>.</w:t>
      </w:r>
    </w:p>
    <w:p w14:paraId="1341CBB9" w14:textId="13713DEB" w:rsidR="009A40BE" w:rsidRPr="009A40BE" w:rsidRDefault="009A40BE" w:rsidP="009A40BE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Консультант обязуется использовать конфиденциальную информацию строго в целях исполнения Договора. Консультант обязуется не продавать, не отчуждать и не предоставлять каким-либо иным способом конфиденциальную информацию Третьим лицам, не допускать опубликования, разглашения или иного распространения конфиденциальной информации.</w:t>
      </w:r>
    </w:p>
    <w:p w14:paraId="7A61121F" w14:textId="578D5981" w:rsidR="009A40BE" w:rsidRPr="00BD1B0A" w:rsidRDefault="009A40BE" w:rsidP="009A40BE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При условии соблюдения соответствующих </w:t>
      </w:r>
      <w:r w:rsidR="005D3961">
        <w:rPr>
          <w:rFonts w:ascii="Arial" w:hAnsi="Arial" w:cs="Arial"/>
          <w:bCs/>
          <w:color w:val="000000"/>
          <w:sz w:val="26"/>
          <w:szCs w:val="26"/>
          <w:lang w:val="ru-RU"/>
        </w:rPr>
        <w:t>требований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 xml:space="preserve"> о конфиденциальности, Консультант может предоставить доступ к конфиденциальной информации своим работникам, </w:t>
      </w:r>
      <w:r w:rsidRPr="008337E9">
        <w:rPr>
          <w:rFonts w:ascii="Arial" w:hAnsi="Arial" w:cs="Arial"/>
          <w:color w:val="000000"/>
          <w:sz w:val="26"/>
          <w:szCs w:val="26"/>
          <w:lang w:val="ru-RU"/>
        </w:rPr>
        <w:t xml:space="preserve">«Представителям _______________», </w:t>
      </w:r>
      <w:r w:rsidRPr="008337E9">
        <w:rPr>
          <w:rFonts w:ascii="Arial" w:hAnsi="Arial" w:cs="Arial"/>
          <w:bCs/>
          <w:color w:val="000000"/>
          <w:sz w:val="26"/>
          <w:szCs w:val="26"/>
          <w:lang w:val="ru-RU"/>
        </w:rPr>
        <w:t>которым она необходима для выполнения услуг, в объёме, необходимом для этого, при условии принятия ими на себя обязательства обеспечить её конфиденциальность на условиях, не менее строгих, чем установленные Договором. Консультант может предоставить доступ к конфиденциальной информации иному Третьему лицу, субподрядчикам и контрагентам только при наличии предварительного письменного согласия Заказчика. За соблюдение Третьими лицами, которым Консультантом предоставлен доступ к конфиденциальной информации, условий настоящей статьи Консультант несёт солидарную с ними ответственность.</w:t>
      </w:r>
    </w:p>
    <w:p w14:paraId="4DCAC3AE" w14:textId="77777777" w:rsidR="00BD1B0A" w:rsidRPr="00BD1B0A" w:rsidRDefault="00BD1B0A" w:rsidP="00BD1B0A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</w:p>
    <w:p w14:paraId="05906A76" w14:textId="77777777" w:rsidR="00070474" w:rsidRPr="009A40BE" w:rsidRDefault="00070474" w:rsidP="00070474">
      <w:pPr>
        <w:pStyle w:val="a5"/>
        <w:spacing w:after="0" w:line="240" w:lineRule="auto"/>
        <w:ind w:left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</w:p>
    <w:p w14:paraId="363B2C75" w14:textId="79F0E0B0" w:rsidR="009A40BE" w:rsidRPr="00BD1B0A" w:rsidRDefault="009A40BE" w:rsidP="009A40BE">
      <w:pPr>
        <w:pStyle w:val="a5"/>
        <w:numPr>
          <w:ilvl w:val="0"/>
          <w:numId w:val="42"/>
        </w:num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bookmarkStart w:id="0" w:name="_Toc5696580"/>
      <w:r w:rsidRPr="008337E9">
        <w:rPr>
          <w:rFonts w:ascii="Arial" w:hAnsi="Arial"/>
          <w:b/>
          <w:sz w:val="26"/>
          <w:szCs w:val="26"/>
          <w:lang w:val="ru-RU"/>
        </w:rPr>
        <w:lastRenderedPageBreak/>
        <w:t>ПРИМЕНИМОЕ ПРАВО И РАЗРЕШЕНИЕ СПОРОВ</w:t>
      </w:r>
      <w:bookmarkEnd w:id="0"/>
    </w:p>
    <w:p w14:paraId="5A3FC3DB" w14:textId="77777777" w:rsidR="00BD1B0A" w:rsidRPr="009A40BE" w:rsidRDefault="00BD1B0A" w:rsidP="00BD1B0A">
      <w:pPr>
        <w:pStyle w:val="a5"/>
        <w:spacing w:after="0" w:line="240" w:lineRule="auto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</w:p>
    <w:p w14:paraId="28E8B2A8" w14:textId="55A41A09" w:rsidR="009A40BE" w:rsidRPr="009A40BE" w:rsidRDefault="009A40BE" w:rsidP="009A40BE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r w:rsidRPr="008337E9">
        <w:rPr>
          <w:rFonts w:ascii="Arial" w:hAnsi="Arial" w:cs="Arial"/>
          <w:color w:val="000000" w:themeColor="text1"/>
          <w:sz w:val="26"/>
          <w:szCs w:val="26"/>
          <w:lang w:val="ru-RU" w:eastAsia="ru-RU"/>
        </w:rPr>
        <w:t xml:space="preserve">Настоящий Договор </w:t>
      </w:r>
      <w:r w:rsidRPr="008337E9">
        <w:rPr>
          <w:rFonts w:ascii="Arial" w:hAnsi="Arial" w:cs="Arial"/>
          <w:color w:val="000000" w:themeColor="text1"/>
          <w:sz w:val="26"/>
          <w:szCs w:val="26"/>
          <w:lang w:val="ru-RU"/>
        </w:rPr>
        <w:t>составлен и регулируется в соответствии с действующим законодательством Республики Узбекистан.</w:t>
      </w:r>
    </w:p>
    <w:p w14:paraId="1387BAD7" w14:textId="20F95B70" w:rsidR="009A40BE" w:rsidRPr="009A40BE" w:rsidRDefault="009A40BE" w:rsidP="009A40BE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r w:rsidRPr="008337E9">
        <w:rPr>
          <w:rFonts w:ascii="Arial" w:hAnsi="Arial" w:cs="Arial"/>
          <w:color w:val="000000" w:themeColor="text1"/>
          <w:sz w:val="26"/>
          <w:szCs w:val="26"/>
          <w:lang w:val="ru-RU"/>
        </w:rPr>
        <w:t>В случае возникновения каких-либо споров, разногласий или претензий по настоящему Договору, Стороны примут все приемлемые меры, чтобы урегулировать их по взаимному согласию путём переговоров. Досудебный (претензионный) порядок является обязательным.</w:t>
      </w:r>
    </w:p>
    <w:p w14:paraId="19359A27" w14:textId="64AF954F" w:rsidR="009A40BE" w:rsidRDefault="009A40BE" w:rsidP="009A40BE">
      <w:pPr>
        <w:pStyle w:val="a5"/>
        <w:spacing w:after="0" w:line="240" w:lineRule="auto"/>
        <w:ind w:left="0" w:firstLine="426"/>
        <w:jc w:val="both"/>
        <w:rPr>
          <w:rFonts w:ascii="Arial" w:hAnsi="Arial" w:cs="Arial"/>
          <w:color w:val="000000" w:themeColor="text1"/>
          <w:sz w:val="26"/>
          <w:szCs w:val="26"/>
          <w:lang w:val="ru-RU"/>
        </w:rPr>
      </w:pPr>
      <w:r w:rsidRPr="008337E9">
        <w:rPr>
          <w:rFonts w:ascii="Arial" w:hAnsi="Arial" w:cs="Arial"/>
          <w:color w:val="000000" w:themeColor="text1"/>
          <w:sz w:val="26"/>
          <w:szCs w:val="26"/>
          <w:lang w:val="ru-RU"/>
        </w:rPr>
        <w:t>Претензия должна быть предъявлена в письменном виде с приложением подтверждающих её документов.</w:t>
      </w:r>
    </w:p>
    <w:p w14:paraId="1410BB58" w14:textId="11C88648" w:rsidR="009A40BE" w:rsidRPr="009A40BE" w:rsidRDefault="009A40BE" w:rsidP="009A40BE">
      <w:pPr>
        <w:pStyle w:val="a5"/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r w:rsidRPr="008337E9">
        <w:rPr>
          <w:rFonts w:ascii="Arial" w:hAnsi="Arial" w:cs="Arial"/>
          <w:color w:val="000000" w:themeColor="text1"/>
          <w:sz w:val="26"/>
          <w:szCs w:val="26"/>
          <w:lang w:val="ru-RU"/>
        </w:rPr>
        <w:t xml:space="preserve">Сторона, получившая претензию, должна рассмотреть претензию и дать на неё обоснованный ответ в течение </w:t>
      </w:r>
      <w:r w:rsidR="00495DFA">
        <w:rPr>
          <w:rFonts w:ascii="Arial" w:hAnsi="Arial" w:cs="Arial"/>
          <w:color w:val="000000" w:themeColor="text1"/>
          <w:sz w:val="26"/>
          <w:szCs w:val="26"/>
          <w:lang w:val="ru-RU"/>
        </w:rPr>
        <w:t>15</w:t>
      </w:r>
      <w:r w:rsidRPr="008337E9">
        <w:rPr>
          <w:rFonts w:ascii="Arial" w:hAnsi="Arial" w:cs="Arial"/>
          <w:color w:val="000000" w:themeColor="text1"/>
          <w:sz w:val="26"/>
          <w:szCs w:val="26"/>
          <w:lang w:val="ru-RU"/>
        </w:rPr>
        <w:t xml:space="preserve"> (</w:t>
      </w:r>
      <w:r w:rsidR="00495DFA">
        <w:rPr>
          <w:rFonts w:ascii="Arial" w:hAnsi="Arial" w:cs="Arial"/>
          <w:color w:val="000000" w:themeColor="text1"/>
          <w:sz w:val="26"/>
          <w:szCs w:val="26"/>
          <w:lang w:val="ru-RU"/>
        </w:rPr>
        <w:t>пятнадца</w:t>
      </w:r>
      <w:r w:rsidRPr="008337E9">
        <w:rPr>
          <w:rFonts w:ascii="Arial" w:hAnsi="Arial" w:cs="Arial"/>
          <w:color w:val="000000" w:themeColor="text1"/>
          <w:sz w:val="26"/>
          <w:szCs w:val="26"/>
          <w:lang w:val="ru-RU"/>
        </w:rPr>
        <w:t xml:space="preserve">ти) календарных дней </w:t>
      </w:r>
      <w:proofErr w:type="gramStart"/>
      <w:r w:rsidRPr="008337E9">
        <w:rPr>
          <w:rFonts w:ascii="Arial" w:hAnsi="Arial" w:cs="Arial"/>
          <w:color w:val="000000" w:themeColor="text1"/>
          <w:sz w:val="26"/>
          <w:szCs w:val="26"/>
          <w:lang w:val="ru-RU"/>
        </w:rPr>
        <w:t>с даты получения</w:t>
      </w:r>
      <w:proofErr w:type="gramEnd"/>
      <w:r w:rsidRPr="008337E9">
        <w:rPr>
          <w:rFonts w:ascii="Arial" w:hAnsi="Arial" w:cs="Arial"/>
          <w:color w:val="000000" w:themeColor="text1"/>
          <w:sz w:val="26"/>
          <w:szCs w:val="26"/>
          <w:lang w:val="ru-RU"/>
        </w:rPr>
        <w:t xml:space="preserve"> претензии.</w:t>
      </w:r>
    </w:p>
    <w:p w14:paraId="2BD368B5" w14:textId="1050F175" w:rsidR="009A40BE" w:rsidRPr="009A40BE" w:rsidRDefault="009A40BE" w:rsidP="005D3961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r w:rsidRPr="008337E9">
        <w:rPr>
          <w:rFonts w:ascii="Arial" w:hAnsi="Arial" w:cs="Arial"/>
          <w:color w:val="000000" w:themeColor="text1"/>
          <w:sz w:val="26"/>
          <w:szCs w:val="26"/>
          <w:lang w:val="ru-RU"/>
        </w:rPr>
        <w:t xml:space="preserve">В случае </w:t>
      </w:r>
      <w:proofErr w:type="spellStart"/>
      <w:r w:rsidRPr="008337E9">
        <w:rPr>
          <w:rFonts w:ascii="Arial" w:hAnsi="Arial" w:cs="Arial"/>
          <w:color w:val="000000" w:themeColor="text1"/>
          <w:sz w:val="26"/>
          <w:szCs w:val="26"/>
          <w:lang w:val="ru-RU"/>
        </w:rPr>
        <w:t>недостижения</w:t>
      </w:r>
      <w:proofErr w:type="spellEnd"/>
      <w:r w:rsidRPr="008337E9">
        <w:rPr>
          <w:rFonts w:ascii="Arial" w:hAnsi="Arial" w:cs="Arial"/>
          <w:color w:val="000000" w:themeColor="text1"/>
          <w:sz w:val="26"/>
          <w:szCs w:val="26"/>
          <w:lang w:val="ru-RU"/>
        </w:rPr>
        <w:t xml:space="preserve"> Сторонами согласия, споры, возникающие при исполнении Сторонами условий настоящего </w:t>
      </w:r>
      <w:r w:rsidR="005D3961">
        <w:rPr>
          <w:rFonts w:ascii="Arial" w:hAnsi="Arial" w:cs="Arial"/>
          <w:color w:val="000000" w:themeColor="text1"/>
          <w:sz w:val="26"/>
          <w:szCs w:val="26"/>
          <w:lang w:val="ru-RU"/>
        </w:rPr>
        <w:t xml:space="preserve">Договора, подлежат разрешению в </w:t>
      </w:r>
      <w:r w:rsidR="005D3961" w:rsidRPr="005D3961">
        <w:rPr>
          <w:rFonts w:ascii="Arial" w:hAnsi="Arial" w:cs="Arial"/>
          <w:color w:val="000000" w:themeColor="text1"/>
          <w:sz w:val="26"/>
          <w:szCs w:val="26"/>
          <w:lang w:val="ru-RU"/>
        </w:rPr>
        <w:t xml:space="preserve">экономических судах по месту нахождения ответчика, </w:t>
      </w:r>
      <w:r w:rsidRPr="008337E9">
        <w:rPr>
          <w:rFonts w:ascii="Arial" w:hAnsi="Arial" w:cs="Arial"/>
          <w:color w:val="000000" w:themeColor="text1"/>
          <w:sz w:val="26"/>
          <w:szCs w:val="26"/>
          <w:lang w:val="ru-RU"/>
        </w:rPr>
        <w:t>в соответствии с действующим законодательством Республики Узбекистан.</w:t>
      </w:r>
    </w:p>
    <w:p w14:paraId="74C88451" w14:textId="4EAD118F" w:rsidR="009A40BE" w:rsidRPr="001E6264" w:rsidRDefault="009A40BE" w:rsidP="009A40BE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r w:rsidRPr="008337E9">
        <w:rPr>
          <w:rFonts w:ascii="Arial" w:hAnsi="Arial" w:cs="Arial"/>
          <w:color w:val="000000" w:themeColor="text1"/>
          <w:sz w:val="26"/>
          <w:szCs w:val="26"/>
          <w:lang w:val="ru-RU"/>
        </w:rPr>
        <w:t>Выполнение обязательств по Договору должно продолжаться во время проведения судебного разбирательства, если Заказчик не потребует приостановить выполнение.</w:t>
      </w:r>
    </w:p>
    <w:p w14:paraId="590877BD" w14:textId="77777777" w:rsidR="001E6264" w:rsidRPr="00070474" w:rsidRDefault="001E6264" w:rsidP="001E6264">
      <w:pPr>
        <w:pStyle w:val="a5"/>
        <w:spacing w:after="0" w:line="240" w:lineRule="auto"/>
        <w:ind w:left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</w:p>
    <w:p w14:paraId="188CC0B0" w14:textId="77777777" w:rsidR="00070474" w:rsidRPr="009A40BE" w:rsidRDefault="00070474" w:rsidP="00070474">
      <w:pPr>
        <w:pStyle w:val="a5"/>
        <w:spacing w:after="0" w:line="240" w:lineRule="auto"/>
        <w:ind w:left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</w:p>
    <w:p w14:paraId="5BA98508" w14:textId="26011F0D" w:rsidR="00C509F7" w:rsidRPr="00BD1B0A" w:rsidRDefault="00C509F7" w:rsidP="00C509F7">
      <w:pPr>
        <w:pStyle w:val="a5"/>
        <w:numPr>
          <w:ilvl w:val="0"/>
          <w:numId w:val="42"/>
        </w:num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r w:rsidRPr="008337E9">
        <w:rPr>
          <w:rFonts w:ascii="Arial" w:hAnsi="Arial" w:cs="Arial"/>
          <w:b/>
          <w:sz w:val="26"/>
          <w:szCs w:val="26"/>
          <w:lang w:val="ru-RU"/>
        </w:rPr>
        <w:t>АНТИКОРРУПЦИОННАЯ ОГОВОРКА</w:t>
      </w:r>
    </w:p>
    <w:p w14:paraId="5B49894A" w14:textId="77777777" w:rsidR="00BD1B0A" w:rsidRPr="00C509F7" w:rsidRDefault="00BD1B0A" w:rsidP="00BD1B0A">
      <w:pPr>
        <w:pStyle w:val="a5"/>
        <w:spacing w:after="0" w:line="240" w:lineRule="auto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</w:p>
    <w:p w14:paraId="3B84253E" w14:textId="2FD6EC1B" w:rsidR="00C509F7" w:rsidRPr="00C509F7" w:rsidRDefault="00C509F7" w:rsidP="00C509F7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proofErr w:type="gramStart"/>
      <w:r w:rsidRPr="00C509F7"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  <w:t>При исполнении своих обязательств по Договору, Стороны, их аффилированные лица, директора, должностные лица, работники или иные представители не выплачивают, не предлагают выплатить, не содействуют и/или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  <w:r w:rsidRPr="00C509F7"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  <w:t xml:space="preserve"> При исполнении своих обязательств по Договору, Стороны, их аффилированные лица, директора, должностные лица, работники или иные представители не осуществляют действия, квалифицируемые применимым для целей Договора законодательством, как дача/получение взятки, коммерческий подкуп, а также действия, нарушающие требования законодательства </w:t>
      </w:r>
      <w:proofErr w:type="spellStart"/>
      <w:r w:rsidRPr="00C509F7"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  <w:t>РУз</w:t>
      </w:r>
      <w:proofErr w:type="spellEnd"/>
      <w:r w:rsidRPr="00C509F7"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  <w:t xml:space="preserve"> о противодействии легализации доходов, полученных преступным путем.</w:t>
      </w:r>
    </w:p>
    <w:p w14:paraId="57957CEF" w14:textId="0A306771" w:rsidR="00C509F7" w:rsidRPr="00C509F7" w:rsidRDefault="00C509F7" w:rsidP="00C509F7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r w:rsidRPr="00C509F7"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  <w:t xml:space="preserve">В случае возникновения у Стороны подозрений, что произошло или может произойти нарушение каких-либо положений настоящего раздела Договора,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14 календарных дней </w:t>
      </w:r>
      <w:proofErr w:type="gramStart"/>
      <w:r w:rsidRPr="00C509F7"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  <w:t>с даты направления</w:t>
      </w:r>
      <w:proofErr w:type="gramEnd"/>
      <w:r w:rsidRPr="00C509F7"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  <w:t xml:space="preserve"> письменного уведомления.</w:t>
      </w:r>
    </w:p>
    <w:p w14:paraId="14110DFE" w14:textId="1A4ABDB8" w:rsidR="00C509F7" w:rsidRDefault="00C509F7" w:rsidP="00C509F7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r w:rsidRPr="00C509F7"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  <w:t xml:space="preserve">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Договором срок подтверждения, что нарушения не произошло </w:t>
      </w:r>
      <w:r w:rsidRPr="00C509F7"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  <w:lastRenderedPageBreak/>
        <w:t xml:space="preserve">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C509F7"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  <w:t>был</w:t>
      </w:r>
      <w:proofErr w:type="gramEnd"/>
      <w:r w:rsidRPr="00C509F7"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  <w:t xml:space="preserve"> расторгнут Договор в соответствии с положениями настоящего раздела Договора, вправе требовать возмещения реального ущерба, возникшего в результате такого расторжения.</w:t>
      </w:r>
    </w:p>
    <w:p w14:paraId="6AC8D9C8" w14:textId="77777777" w:rsidR="00070474" w:rsidRDefault="00070474" w:rsidP="00070474">
      <w:pPr>
        <w:pStyle w:val="a5"/>
        <w:spacing w:after="0" w:line="240" w:lineRule="auto"/>
        <w:ind w:left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</w:p>
    <w:p w14:paraId="405D07BF" w14:textId="448FF0F0" w:rsidR="00C509F7" w:rsidRPr="00BD1B0A" w:rsidRDefault="00C509F7" w:rsidP="00C509F7">
      <w:pPr>
        <w:pStyle w:val="a5"/>
        <w:numPr>
          <w:ilvl w:val="0"/>
          <w:numId w:val="42"/>
        </w:num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r w:rsidRPr="008337E9">
        <w:rPr>
          <w:rFonts w:ascii="Arial" w:hAnsi="Arial"/>
          <w:b/>
          <w:sz w:val="26"/>
          <w:szCs w:val="26"/>
          <w:lang w:val="ru-RU"/>
        </w:rPr>
        <w:t>ЗАКЛЮЧИТЕЛЬНЫЕ ПОЛОЖЕНИЯ</w:t>
      </w:r>
    </w:p>
    <w:p w14:paraId="2F24C8D4" w14:textId="77777777" w:rsidR="00BD1B0A" w:rsidRPr="00C509F7" w:rsidRDefault="00BD1B0A" w:rsidP="00BD1B0A">
      <w:pPr>
        <w:pStyle w:val="a5"/>
        <w:spacing w:after="0" w:line="240" w:lineRule="auto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</w:p>
    <w:p w14:paraId="0F0F97EF" w14:textId="55B6ED4C" w:rsidR="00C509F7" w:rsidRPr="00C509F7" w:rsidRDefault="00C509F7" w:rsidP="00C509F7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r w:rsidRPr="00C509F7"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  <w:t>Договор вступает в силу после его подписания обеими Сторонами в вышеуказанную дату.</w:t>
      </w:r>
    </w:p>
    <w:p w14:paraId="2FB24B81" w14:textId="66F4967E" w:rsidR="00C509F7" w:rsidRPr="00C509F7" w:rsidRDefault="00C509F7" w:rsidP="00C509F7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r w:rsidRPr="00C509F7"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  <w:t>Любые дополнения и изменения к настоящему Договору являются действительными только, если они совершены в той же форме что и настоящий Договор, подписаны уполномоченными представителями Сторон и в них имеется указание на принадлежность к настоящему Договору.</w:t>
      </w:r>
    </w:p>
    <w:p w14:paraId="66077126" w14:textId="4A9DDD22" w:rsidR="00C509F7" w:rsidRPr="00C509F7" w:rsidRDefault="00C509F7" w:rsidP="00C509F7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r w:rsidRPr="00C509F7"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  <w:t xml:space="preserve">Все Приложения к Договору являются его неотъемлемой частью при условии, что они подписаны уполномоченными представителями обеих Сторон, скреплены печатями Сторон и в них имеется указание на принадлежность к настоящему Договору. </w:t>
      </w:r>
    </w:p>
    <w:p w14:paraId="468C9E1D" w14:textId="77777777" w:rsidR="00C509F7" w:rsidRPr="00C509F7" w:rsidRDefault="00C509F7" w:rsidP="00C509F7">
      <w:pPr>
        <w:pStyle w:val="a5"/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r w:rsidRPr="00C509F7"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  <w:t xml:space="preserve">В случае противоречия между основным текстом Договора и текстом Приложений основной текст имеет преимущественную силу. </w:t>
      </w:r>
    </w:p>
    <w:p w14:paraId="1B9A9A2D" w14:textId="6B2CFDBB" w:rsidR="00C509F7" w:rsidRPr="00C509F7" w:rsidRDefault="00C509F7" w:rsidP="00C509F7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r w:rsidRPr="00C509F7"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  <w:t>Стороны обязуются немедленно письменно извещать друг друга в случае изменений своего адреса и банковских реквизитов, а также иных условий, влияющих на исполнение ими обязательств по Договору. Отрицательные последствия неисполнения данного требования относятся на Сторону, его не исполнившую.</w:t>
      </w:r>
    </w:p>
    <w:p w14:paraId="15196972" w14:textId="4E6443B0" w:rsidR="00C509F7" w:rsidRPr="00C509F7" w:rsidRDefault="00C509F7" w:rsidP="00C509F7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r w:rsidRPr="00C509F7"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  <w:t>Консультант обязуется незамедлительно уведомить Заказчика в случае принятия компетентным судом или иным аналогичным органом к своему производству иска или иного аналогичного требования о признании Консультанта несостоятельным (банкротом) или о прекращении лицензии или иного разрешения, необходимого для исполнения Договора. Если иное прямо не предусмотрено Договором, все свои обязанности Консультант исполняет за свой счёт.</w:t>
      </w:r>
    </w:p>
    <w:p w14:paraId="0AEEFDA1" w14:textId="6B7A68BC" w:rsidR="00C509F7" w:rsidRPr="00C509F7" w:rsidRDefault="00C509F7" w:rsidP="00C509F7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r w:rsidRPr="00C509F7"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  <w:t xml:space="preserve">Стороны признают неприемлемым получение работниками одной Стороны прямо или косвенно какого-либо материального вознаграждения в целях предоставления преимущества другой Стороне или на иные неправомерные цели; не осуществляют иных действий, квалифицируемых применимым для целей Договора Законодательством как дача/получение взятки, коммерческий подкуп. При этом под материальным вознаграждением понимаются не только денежные средства и ценности, но и все то, в чём принимающая сторона может быть заинтересована (включая, но, не ограничиваясь, развлечения, кредиты на выгодных условиях, информация, услуги, агентские договоры, благотворительные взносы в ходе проведения каких-либо кампаний, стипендии и т.п.). Получение преимущества в сделке имеет место, если получение конкретной выгоды (услуги) обусловлено выплатой материального вознаграждения работнику Стороны, полномочному прямо или </w:t>
      </w:r>
      <w:r w:rsidRPr="00C509F7"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  <w:lastRenderedPageBreak/>
        <w:t>косвенно влиять на принятие, подготовку и лоббирование соответствующих управленческих решений.</w:t>
      </w:r>
    </w:p>
    <w:p w14:paraId="0D84BA58" w14:textId="7B8F81DD" w:rsidR="00C509F7" w:rsidRPr="00C509F7" w:rsidRDefault="00C509F7" w:rsidP="00C509F7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r w:rsidRPr="00C509F7"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  <w:t xml:space="preserve">Договор составлен в 2 (двух) подлинных экземплярах, имеющих одинаковую юридическую силу, по одному для каждой Стороны. </w:t>
      </w:r>
    </w:p>
    <w:p w14:paraId="37ED85EE" w14:textId="46C8308C" w:rsidR="00C509F7" w:rsidRPr="00C509F7" w:rsidRDefault="00C509F7" w:rsidP="00C509F7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r w:rsidRPr="00C509F7"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  <w:t>К настоящему Договору прилагаются:</w:t>
      </w:r>
    </w:p>
    <w:p w14:paraId="2E37CBA3" w14:textId="5396E179" w:rsidR="00C509F7" w:rsidRPr="00C509F7" w:rsidRDefault="00C509F7" w:rsidP="00C509F7">
      <w:pPr>
        <w:pStyle w:val="a5"/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r w:rsidRPr="00C509F7"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  <w:t xml:space="preserve">1. Приложение </w:t>
      </w:r>
      <w:r w:rsidR="00D54237"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  <w:t>1</w:t>
      </w:r>
      <w:r w:rsidRPr="00C509F7"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  <w:t xml:space="preserve"> «Техническое задание»;</w:t>
      </w:r>
    </w:p>
    <w:p w14:paraId="2D8BED54" w14:textId="365AF98C" w:rsidR="00C509F7" w:rsidRPr="00C509F7" w:rsidRDefault="00C509F7" w:rsidP="00C509F7">
      <w:pPr>
        <w:pStyle w:val="a5"/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r w:rsidRPr="00C509F7"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  <w:t xml:space="preserve">2. Приложение </w:t>
      </w:r>
      <w:r w:rsidR="00D54237"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  <w:t>2</w:t>
      </w:r>
      <w:r w:rsidRPr="00C509F7"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  <w:t xml:space="preserve"> «</w:t>
      </w:r>
      <w:r w:rsidR="00443117"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  <w:t xml:space="preserve">Стоимость договора </w:t>
      </w:r>
      <w:r w:rsidRPr="00C509F7"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  <w:t>и условия оплаты».</w:t>
      </w:r>
    </w:p>
    <w:p w14:paraId="611AEF7E" w14:textId="3B74207E" w:rsidR="00C509F7" w:rsidRDefault="00C509F7" w:rsidP="00C509F7">
      <w:pPr>
        <w:pStyle w:val="a5"/>
        <w:numPr>
          <w:ilvl w:val="1"/>
          <w:numId w:val="42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r w:rsidRPr="00C509F7"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  <w:t xml:space="preserve">Настоящий Договор действует до последнего дня Периода устранения недостатков (Статья </w:t>
      </w:r>
      <w:r w:rsidR="00443117"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  <w:t>9</w:t>
      </w:r>
      <w:r w:rsidRPr="00C509F7"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  <w:t>.3.3) по письменному уведомлению Заказчика к Консультанту.</w:t>
      </w:r>
    </w:p>
    <w:p w14:paraId="740EB422" w14:textId="77777777" w:rsidR="00C9109C" w:rsidRDefault="00C9109C" w:rsidP="00DC19BE">
      <w:pPr>
        <w:pStyle w:val="a5"/>
        <w:spacing w:after="0" w:line="240" w:lineRule="auto"/>
        <w:ind w:left="426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</w:p>
    <w:p w14:paraId="34D43897" w14:textId="693F71EE" w:rsidR="00C509F7" w:rsidRPr="00C509F7" w:rsidRDefault="00C509F7" w:rsidP="00C509F7">
      <w:pPr>
        <w:pStyle w:val="a5"/>
        <w:numPr>
          <w:ilvl w:val="0"/>
          <w:numId w:val="42"/>
        </w:num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  <w:r w:rsidRPr="008337E9">
        <w:rPr>
          <w:rFonts w:ascii="Arial" w:hAnsi="Arial"/>
          <w:b/>
          <w:sz w:val="26"/>
          <w:szCs w:val="26"/>
          <w:lang w:val="ru-RU"/>
        </w:rPr>
        <w:t>АДРЕСА И БАНКОВСКИЕ РЕКВИЗИТЫ СТОРОН</w:t>
      </w:r>
    </w:p>
    <w:p w14:paraId="4202ADEC" w14:textId="77777777" w:rsidR="00C509F7" w:rsidRPr="00C509F7" w:rsidRDefault="00C509F7" w:rsidP="00C509F7">
      <w:pPr>
        <w:pStyle w:val="a5"/>
        <w:spacing w:after="0" w:line="240" w:lineRule="auto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</w:p>
    <w:tbl>
      <w:tblPr>
        <w:tblStyle w:val="a4"/>
        <w:tblW w:w="992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820"/>
      </w:tblGrid>
      <w:tr w:rsidR="00C509F7" w14:paraId="3A13552F" w14:textId="77777777" w:rsidTr="007E4A33">
        <w:tc>
          <w:tcPr>
            <w:tcW w:w="5103" w:type="dxa"/>
          </w:tcPr>
          <w:p w14:paraId="46A287BC" w14:textId="2A2A9561" w:rsidR="00C509F7" w:rsidRDefault="00C509F7" w:rsidP="00C509F7">
            <w:pPr>
              <w:pStyle w:val="a5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val="ru-RU" w:eastAsia="en-AU"/>
              </w:rPr>
            </w:pPr>
            <w:r w:rsidRPr="008337E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ru-RU"/>
              </w:rPr>
              <w:t>Консультант:</w:t>
            </w:r>
          </w:p>
        </w:tc>
        <w:tc>
          <w:tcPr>
            <w:tcW w:w="4820" w:type="dxa"/>
          </w:tcPr>
          <w:p w14:paraId="643E0359" w14:textId="5F1951E5" w:rsidR="00C509F7" w:rsidRDefault="00C509F7" w:rsidP="00C509F7">
            <w:pPr>
              <w:pStyle w:val="a5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val="ru-RU" w:eastAsia="en-AU"/>
              </w:rPr>
            </w:pPr>
            <w:r w:rsidRPr="008337E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ru-RU"/>
              </w:rPr>
              <w:t>Заказчик:</w:t>
            </w:r>
          </w:p>
        </w:tc>
      </w:tr>
      <w:tr w:rsidR="00C509F7" w:rsidRPr="00B646F3" w14:paraId="165F835E" w14:textId="77777777" w:rsidTr="007E4A33">
        <w:tc>
          <w:tcPr>
            <w:tcW w:w="5103" w:type="dxa"/>
          </w:tcPr>
          <w:p w14:paraId="738D186C" w14:textId="4A252DCE" w:rsidR="00C509F7" w:rsidRPr="008337E9" w:rsidRDefault="00C509F7" w:rsidP="00C509F7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ru-RU"/>
              </w:rPr>
              <w:t>_____________________</w:t>
            </w:r>
          </w:p>
        </w:tc>
        <w:tc>
          <w:tcPr>
            <w:tcW w:w="4820" w:type="dxa"/>
          </w:tcPr>
          <w:p w14:paraId="06EEE8A4" w14:textId="0DEFC1DD" w:rsidR="00C509F7" w:rsidRDefault="00C509F7" w:rsidP="00C509F7">
            <w:pPr>
              <w:pStyle w:val="a5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val="ru-RU" w:eastAsia="en-AU"/>
              </w:rPr>
            </w:pPr>
            <w:r w:rsidRPr="00C509F7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val="ru-RU" w:eastAsia="en-AU"/>
              </w:rPr>
              <w:t>Г</w:t>
            </w:r>
            <w:r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val="ru-RU" w:eastAsia="en-AU"/>
              </w:rPr>
              <w:t>У</w:t>
            </w:r>
            <w:r w:rsidRPr="00C509F7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val="ru-RU" w:eastAsia="en-AU"/>
              </w:rPr>
              <w:t xml:space="preserve"> «</w:t>
            </w:r>
            <w:r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val="ru-RU" w:eastAsia="en-AU"/>
              </w:rPr>
              <w:t xml:space="preserve">Фонд </w:t>
            </w:r>
            <w:proofErr w:type="spellStart"/>
            <w:r w:rsidRPr="00C509F7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val="ru-RU" w:eastAsia="en-AU"/>
              </w:rPr>
              <w:t>Навоийск</w:t>
            </w:r>
            <w:r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val="ru-RU" w:eastAsia="en-AU"/>
              </w:rPr>
              <w:t>ого</w:t>
            </w:r>
            <w:proofErr w:type="spellEnd"/>
            <w:r w:rsidRPr="00C509F7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val="ru-RU" w:eastAsia="en-AU"/>
              </w:rPr>
              <w:t xml:space="preserve"> горно-металлургическ</w:t>
            </w:r>
            <w:r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val="ru-RU" w:eastAsia="en-AU"/>
              </w:rPr>
              <w:t xml:space="preserve">ого </w:t>
            </w:r>
            <w:r w:rsidRPr="00C509F7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val="ru-RU" w:eastAsia="en-AU"/>
              </w:rPr>
              <w:t>комбинат</w:t>
            </w:r>
            <w:r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val="ru-RU" w:eastAsia="en-AU"/>
              </w:rPr>
              <w:t>а</w:t>
            </w:r>
            <w:r w:rsidRPr="00C509F7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val="ru-RU" w:eastAsia="en-AU"/>
              </w:rPr>
              <w:t>»</w:t>
            </w:r>
          </w:p>
        </w:tc>
      </w:tr>
      <w:tr w:rsidR="00C509F7" w14:paraId="400F4F50" w14:textId="77777777" w:rsidTr="007E4A33">
        <w:tc>
          <w:tcPr>
            <w:tcW w:w="5103" w:type="dxa"/>
          </w:tcPr>
          <w:p w14:paraId="266290CC" w14:textId="43653BCF" w:rsidR="00C509F7" w:rsidRPr="008337E9" w:rsidRDefault="00C509F7" w:rsidP="00C509F7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8337E9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Адрес: __________________________</w:t>
            </w:r>
          </w:p>
          <w:p w14:paraId="2E59A8B1" w14:textId="77777777" w:rsidR="00C509F7" w:rsidRPr="008337E9" w:rsidRDefault="00C509F7" w:rsidP="00C509F7">
            <w:pPr>
              <w:jc w:val="both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8337E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ru-RU"/>
              </w:rPr>
              <w:t>Банковские реквизиты:</w:t>
            </w:r>
          </w:p>
          <w:p w14:paraId="0CC49814" w14:textId="7986CD2B" w:rsidR="00C509F7" w:rsidRDefault="00C509F7" w:rsidP="00C509F7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proofErr w:type="gramStart"/>
            <w:r w:rsidRPr="008337E9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Р</w:t>
            </w:r>
            <w:proofErr w:type="gramEnd"/>
            <w:r w:rsidR="00CA2CE6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/</w:t>
            </w:r>
            <w:proofErr w:type="spellStart"/>
            <w:r w:rsidRPr="008337E9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сч</w:t>
            </w:r>
            <w:proofErr w:type="spellEnd"/>
            <w:r w:rsidRPr="008337E9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 xml:space="preserve"> №_________________</w:t>
            </w:r>
          </w:p>
          <w:p w14:paraId="68ECF485" w14:textId="656D85C7" w:rsidR="00CA2CE6" w:rsidRDefault="00C509F7" w:rsidP="00C509F7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8337E9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Банк: ______________</w:t>
            </w:r>
          </w:p>
          <w:p w14:paraId="3EA837C4" w14:textId="4E533389" w:rsidR="00C509F7" w:rsidRPr="008337E9" w:rsidRDefault="00CA2CE6" w:rsidP="00C509F7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 xml:space="preserve">МФО: </w:t>
            </w:r>
            <w:r w:rsidR="00C509F7" w:rsidRPr="008337E9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____</w:t>
            </w:r>
            <w:r w:rsidR="00C509F7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_</w:t>
            </w:r>
            <w:r w:rsidR="00C509F7" w:rsidRPr="008337E9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____</w:t>
            </w:r>
          </w:p>
          <w:p w14:paraId="4821F24D" w14:textId="0E83E0D5" w:rsidR="00CA2CE6" w:rsidRDefault="00CA2CE6" w:rsidP="00C509F7">
            <w:pPr>
              <w:jc w:val="both"/>
              <w:rPr>
                <w:rFonts w:ascii="Arial" w:hAnsi="Arial" w:cs="Arial"/>
                <w:color w:val="000000"/>
                <w:spacing w:val="-1"/>
                <w:position w:val="-1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0000"/>
                <w:spacing w:val="-1"/>
                <w:position w:val="-1"/>
                <w:sz w:val="26"/>
                <w:szCs w:val="26"/>
                <w:lang w:val="ru-RU"/>
              </w:rPr>
              <w:t>ИНН: _______________</w:t>
            </w:r>
          </w:p>
          <w:p w14:paraId="6FF63E03" w14:textId="10179797" w:rsidR="00C509F7" w:rsidRPr="008337E9" w:rsidRDefault="00CA2CE6" w:rsidP="00C509F7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0000"/>
                <w:spacing w:val="-1"/>
                <w:position w:val="-1"/>
                <w:sz w:val="26"/>
                <w:szCs w:val="26"/>
                <w:lang w:val="ru-RU"/>
              </w:rPr>
              <w:t>ОКЭД: ______________</w:t>
            </w:r>
          </w:p>
          <w:p w14:paraId="200F168F" w14:textId="291CBB89" w:rsidR="00C509F7" w:rsidRPr="008337E9" w:rsidRDefault="00CA2CE6" w:rsidP="00C509F7">
            <w:pPr>
              <w:pStyle w:val="a5"/>
              <w:ind w:left="0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Код плательщика НДС: _____________</w:t>
            </w:r>
          </w:p>
        </w:tc>
        <w:tc>
          <w:tcPr>
            <w:tcW w:w="4820" w:type="dxa"/>
          </w:tcPr>
          <w:p w14:paraId="112F7719" w14:textId="411B401D" w:rsidR="00C509F7" w:rsidRPr="008337E9" w:rsidRDefault="00C509F7" w:rsidP="00C509F7">
            <w:pPr>
              <w:jc w:val="both"/>
              <w:rPr>
                <w:rFonts w:ascii="Arial" w:hAnsi="Arial" w:cs="Arial"/>
                <w:bCs/>
                <w:color w:val="000000"/>
                <w:sz w:val="26"/>
                <w:szCs w:val="26"/>
                <w:lang w:val="ru-RU"/>
              </w:rPr>
            </w:pPr>
            <w:r w:rsidRPr="008337E9">
              <w:rPr>
                <w:rFonts w:ascii="Arial" w:hAnsi="Arial" w:cs="Arial"/>
                <w:b/>
                <w:color w:val="000000"/>
                <w:sz w:val="26"/>
                <w:szCs w:val="26"/>
                <w:lang w:val="ru-RU"/>
              </w:rPr>
              <w:t>Адрес:</w:t>
            </w:r>
            <w:r w:rsidRPr="008337E9">
              <w:rPr>
                <w:rFonts w:ascii="Arial" w:hAnsi="Arial" w:cs="Arial"/>
                <w:bCs/>
                <w:color w:val="000000"/>
                <w:sz w:val="26"/>
                <w:szCs w:val="26"/>
                <w:lang w:val="ru-RU"/>
              </w:rPr>
              <w:t xml:space="preserve"> Республика Узбекистан, </w:t>
            </w:r>
            <w:proofErr w:type="spellStart"/>
            <w:r w:rsidRPr="008337E9">
              <w:rPr>
                <w:rFonts w:ascii="Arial" w:hAnsi="Arial" w:cs="Arial"/>
                <w:bCs/>
                <w:color w:val="000000"/>
                <w:sz w:val="26"/>
                <w:szCs w:val="26"/>
                <w:lang w:val="ru-RU"/>
              </w:rPr>
              <w:t>Навоийская</w:t>
            </w:r>
            <w:proofErr w:type="spellEnd"/>
            <w:r w:rsidRPr="008337E9">
              <w:rPr>
                <w:rFonts w:ascii="Arial" w:hAnsi="Arial" w:cs="Arial"/>
                <w:bCs/>
                <w:color w:val="000000"/>
                <w:sz w:val="26"/>
                <w:szCs w:val="26"/>
                <w:lang w:val="ru-RU"/>
              </w:rPr>
              <w:t xml:space="preserve"> область, </w:t>
            </w:r>
            <w:proofErr w:type="spellStart"/>
            <w:r w:rsidRPr="008337E9">
              <w:rPr>
                <w:rFonts w:ascii="Arial" w:hAnsi="Arial" w:cs="Arial"/>
                <w:bCs/>
                <w:color w:val="000000"/>
                <w:sz w:val="26"/>
                <w:szCs w:val="26"/>
                <w:lang w:val="ru-RU"/>
              </w:rPr>
              <w:t>г</w:t>
            </w:r>
            <w:proofErr w:type="gramStart"/>
            <w:r w:rsidRPr="008337E9">
              <w:rPr>
                <w:rFonts w:ascii="Arial" w:hAnsi="Arial" w:cs="Arial"/>
                <w:bCs/>
                <w:color w:val="000000"/>
                <w:sz w:val="26"/>
                <w:szCs w:val="26"/>
                <w:lang w:val="ru-RU"/>
              </w:rPr>
              <w:t>.Н</w:t>
            </w:r>
            <w:proofErr w:type="gramEnd"/>
            <w:r w:rsidRPr="008337E9">
              <w:rPr>
                <w:rFonts w:ascii="Arial" w:hAnsi="Arial" w:cs="Arial"/>
                <w:bCs/>
                <w:color w:val="000000"/>
                <w:sz w:val="26"/>
                <w:szCs w:val="26"/>
                <w:lang w:val="ru-RU"/>
              </w:rPr>
              <w:t>авои</w:t>
            </w:r>
            <w:proofErr w:type="spellEnd"/>
            <w:r w:rsidRPr="008337E9">
              <w:rPr>
                <w:rFonts w:ascii="Arial" w:hAnsi="Arial" w:cs="Arial"/>
                <w:bCs/>
                <w:color w:val="000000"/>
                <w:sz w:val="26"/>
                <w:szCs w:val="26"/>
                <w:lang w:val="ru-RU"/>
              </w:rPr>
              <w:t>, ул. Навои, дом 2</w:t>
            </w:r>
            <w:r w:rsidR="00CA2CE6">
              <w:rPr>
                <w:rFonts w:ascii="Arial" w:hAnsi="Arial" w:cs="Arial"/>
                <w:bCs/>
                <w:color w:val="000000"/>
                <w:sz w:val="26"/>
                <w:szCs w:val="26"/>
                <w:lang w:val="ru-RU"/>
              </w:rPr>
              <w:t>1</w:t>
            </w:r>
            <w:r w:rsidRPr="008337E9">
              <w:rPr>
                <w:rFonts w:ascii="Arial" w:hAnsi="Arial" w:cs="Arial"/>
                <w:bCs/>
                <w:color w:val="000000"/>
                <w:sz w:val="26"/>
                <w:szCs w:val="26"/>
                <w:lang w:val="ru-RU"/>
              </w:rPr>
              <w:t>, индекс 210100</w:t>
            </w:r>
          </w:p>
          <w:p w14:paraId="64F8B007" w14:textId="77777777" w:rsidR="00C509F7" w:rsidRPr="008337E9" w:rsidRDefault="00C509F7" w:rsidP="00C509F7">
            <w:pPr>
              <w:jc w:val="both"/>
              <w:rPr>
                <w:rFonts w:ascii="Arial" w:hAnsi="Arial" w:cs="Arial"/>
                <w:bCs/>
                <w:color w:val="000000"/>
                <w:sz w:val="26"/>
                <w:szCs w:val="26"/>
                <w:lang w:val="ru-RU"/>
              </w:rPr>
            </w:pPr>
            <w:r w:rsidRPr="008337E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ru-RU"/>
              </w:rPr>
              <w:t>Банковские реквизиты</w:t>
            </w:r>
            <w:r w:rsidRPr="008337E9">
              <w:rPr>
                <w:rFonts w:ascii="Arial" w:hAnsi="Arial" w:cs="Arial"/>
                <w:bCs/>
                <w:color w:val="000000"/>
                <w:sz w:val="26"/>
                <w:szCs w:val="26"/>
                <w:lang w:val="ru-RU"/>
              </w:rPr>
              <w:t>:</w:t>
            </w:r>
          </w:p>
          <w:p w14:paraId="2CD97574" w14:textId="39F67E96" w:rsidR="00A3766F" w:rsidRPr="00A3766F" w:rsidRDefault="00C509F7" w:rsidP="00A3766F">
            <w:pPr>
              <w:jc w:val="both"/>
              <w:rPr>
                <w:rFonts w:ascii="Arial" w:hAnsi="Arial" w:cs="Arial"/>
                <w:sz w:val="26"/>
                <w:szCs w:val="26"/>
                <w:lang w:val="ru-RU"/>
              </w:rPr>
            </w:pPr>
            <w:proofErr w:type="gramStart"/>
            <w:r w:rsidRPr="008337E9">
              <w:rPr>
                <w:rFonts w:ascii="Arial" w:hAnsi="Arial" w:cs="Arial"/>
                <w:bCs/>
                <w:color w:val="000000"/>
                <w:sz w:val="26"/>
                <w:szCs w:val="26"/>
                <w:lang w:val="ru-RU"/>
              </w:rPr>
              <w:t>Р</w:t>
            </w:r>
            <w:proofErr w:type="gramEnd"/>
            <w:r w:rsidRPr="008337E9">
              <w:rPr>
                <w:rFonts w:ascii="Arial" w:hAnsi="Arial" w:cs="Arial"/>
                <w:bCs/>
                <w:color w:val="000000"/>
                <w:sz w:val="26"/>
                <w:szCs w:val="26"/>
                <w:lang w:val="ru-RU"/>
              </w:rPr>
              <w:t>/</w:t>
            </w:r>
            <w:proofErr w:type="spellStart"/>
            <w:r w:rsidRPr="008337E9">
              <w:rPr>
                <w:rFonts w:ascii="Arial" w:hAnsi="Arial" w:cs="Arial"/>
                <w:bCs/>
                <w:color w:val="000000"/>
                <w:sz w:val="26"/>
                <w:szCs w:val="26"/>
                <w:lang w:val="ru-RU"/>
              </w:rPr>
              <w:t>сч</w:t>
            </w:r>
            <w:proofErr w:type="spellEnd"/>
            <w:r w:rsidR="00A3766F">
              <w:rPr>
                <w:rFonts w:ascii="Arial" w:hAnsi="Arial" w:cs="Arial"/>
                <w:bCs/>
                <w:color w:val="000000"/>
                <w:sz w:val="26"/>
                <w:szCs w:val="26"/>
                <w:lang w:val="ru-RU"/>
              </w:rPr>
              <w:t>: </w:t>
            </w:r>
            <w:r w:rsidRPr="008337E9">
              <w:rPr>
                <w:rFonts w:ascii="Arial" w:hAnsi="Arial" w:cs="Arial"/>
                <w:sz w:val="26"/>
                <w:szCs w:val="26"/>
                <w:lang w:val="ru-RU"/>
              </w:rPr>
              <w:t>2021</w:t>
            </w:r>
            <w:r w:rsidR="00A3766F">
              <w:rPr>
                <w:rFonts w:ascii="Arial" w:hAnsi="Arial" w:cs="Arial"/>
                <w:sz w:val="26"/>
                <w:szCs w:val="26"/>
                <w:lang w:val="ru-RU"/>
              </w:rPr>
              <w:t xml:space="preserve"> 0000 4053 8698 2001</w:t>
            </w:r>
          </w:p>
          <w:p w14:paraId="34FC0B8B" w14:textId="77777777" w:rsidR="00C509F7" w:rsidRPr="008337E9" w:rsidRDefault="00C509F7" w:rsidP="00C509F7">
            <w:pPr>
              <w:jc w:val="both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8337E9">
              <w:rPr>
                <w:rFonts w:ascii="Arial" w:hAnsi="Arial" w:cs="Arial"/>
                <w:bCs/>
                <w:color w:val="000000"/>
                <w:sz w:val="26"/>
                <w:szCs w:val="26"/>
                <w:lang w:val="ru-RU"/>
              </w:rPr>
              <w:t xml:space="preserve">в </w:t>
            </w:r>
            <w:proofErr w:type="spellStart"/>
            <w:r w:rsidRPr="008337E9">
              <w:rPr>
                <w:rFonts w:ascii="Arial" w:hAnsi="Arial" w:cs="Arial"/>
                <w:sz w:val="26"/>
                <w:szCs w:val="26"/>
                <w:lang w:val="ru-RU"/>
              </w:rPr>
              <w:t>Навоийское</w:t>
            </w:r>
            <w:proofErr w:type="spellEnd"/>
            <w:r w:rsidRPr="008337E9">
              <w:rPr>
                <w:rFonts w:ascii="Arial" w:hAnsi="Arial" w:cs="Arial"/>
                <w:sz w:val="26"/>
                <w:szCs w:val="26"/>
                <w:lang w:val="ru-RU"/>
              </w:rPr>
              <w:t xml:space="preserve"> отделение НБ ВЭД </w:t>
            </w:r>
            <w:proofErr w:type="spellStart"/>
            <w:r w:rsidRPr="008337E9">
              <w:rPr>
                <w:rFonts w:ascii="Arial" w:hAnsi="Arial" w:cs="Arial"/>
                <w:sz w:val="26"/>
                <w:szCs w:val="26"/>
                <w:lang w:val="ru-RU"/>
              </w:rPr>
              <w:t>РУз</w:t>
            </w:r>
            <w:proofErr w:type="spellEnd"/>
            <w:r w:rsidRPr="008337E9">
              <w:rPr>
                <w:rFonts w:ascii="Arial" w:hAnsi="Arial" w:cs="Arial"/>
                <w:sz w:val="26"/>
                <w:szCs w:val="26"/>
                <w:lang w:val="ru-RU"/>
              </w:rPr>
              <w:t xml:space="preserve">, </w:t>
            </w:r>
          </w:p>
          <w:p w14:paraId="6A06948C" w14:textId="77777777" w:rsidR="00CA2CE6" w:rsidRDefault="00C509F7" w:rsidP="00C509F7">
            <w:pPr>
              <w:jc w:val="both"/>
              <w:rPr>
                <w:rFonts w:ascii="Arial" w:hAnsi="Arial" w:cs="Arial"/>
                <w:sz w:val="26"/>
                <w:szCs w:val="26"/>
                <w:lang w:val="ru-RU"/>
              </w:rPr>
            </w:pPr>
            <w:proofErr w:type="spellStart"/>
            <w:r w:rsidRPr="008337E9">
              <w:rPr>
                <w:rFonts w:ascii="Arial" w:hAnsi="Arial" w:cs="Arial"/>
                <w:sz w:val="26"/>
                <w:szCs w:val="26"/>
                <w:lang w:val="ru-RU"/>
              </w:rPr>
              <w:t>г</w:t>
            </w:r>
            <w:proofErr w:type="gramStart"/>
            <w:r w:rsidRPr="008337E9">
              <w:rPr>
                <w:rFonts w:ascii="Arial" w:hAnsi="Arial" w:cs="Arial"/>
                <w:sz w:val="26"/>
                <w:szCs w:val="26"/>
                <w:lang w:val="ru-RU"/>
              </w:rPr>
              <w:t>.Н</w:t>
            </w:r>
            <w:proofErr w:type="gramEnd"/>
            <w:r w:rsidRPr="008337E9">
              <w:rPr>
                <w:rFonts w:ascii="Arial" w:hAnsi="Arial" w:cs="Arial"/>
                <w:sz w:val="26"/>
                <w:szCs w:val="26"/>
                <w:lang w:val="ru-RU"/>
              </w:rPr>
              <w:t>авои</w:t>
            </w:r>
            <w:proofErr w:type="spellEnd"/>
            <w:r w:rsidRPr="008337E9">
              <w:rPr>
                <w:rFonts w:ascii="Arial" w:hAnsi="Arial" w:cs="Arial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8337E9">
              <w:rPr>
                <w:rFonts w:ascii="Arial" w:hAnsi="Arial" w:cs="Arial"/>
                <w:sz w:val="26"/>
                <w:szCs w:val="26"/>
                <w:lang w:val="ru-RU"/>
              </w:rPr>
              <w:t>ул.Ибн-Сино</w:t>
            </w:r>
            <w:proofErr w:type="spellEnd"/>
            <w:r w:rsidRPr="008337E9">
              <w:rPr>
                <w:rFonts w:ascii="Arial" w:hAnsi="Arial" w:cs="Arial"/>
                <w:sz w:val="26"/>
                <w:szCs w:val="26"/>
                <w:lang w:val="ru-RU"/>
              </w:rPr>
              <w:t xml:space="preserve"> 14</w:t>
            </w:r>
          </w:p>
          <w:p w14:paraId="4453AE16" w14:textId="4B56C081" w:rsidR="00C509F7" w:rsidRPr="008337E9" w:rsidRDefault="00CA2CE6" w:rsidP="00C509F7">
            <w:pPr>
              <w:jc w:val="both"/>
              <w:rPr>
                <w:rFonts w:ascii="Arial" w:hAnsi="Arial" w:cs="Arial"/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sz w:val="26"/>
                <w:szCs w:val="26"/>
                <w:lang w:val="ru-RU"/>
              </w:rPr>
              <w:t xml:space="preserve">МФО: </w:t>
            </w:r>
            <w:r w:rsidR="00A3766F">
              <w:rPr>
                <w:rFonts w:ascii="Arial" w:hAnsi="Arial" w:cs="Arial"/>
                <w:sz w:val="26"/>
                <w:szCs w:val="26"/>
                <w:lang w:val="ru-RU"/>
              </w:rPr>
              <w:t>00196</w:t>
            </w:r>
          </w:p>
          <w:p w14:paraId="126A464F" w14:textId="3A1A42CD" w:rsidR="00C509F7" w:rsidRPr="008337E9" w:rsidRDefault="00C509F7" w:rsidP="00C509F7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 w:rsidRPr="008337E9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 xml:space="preserve">ИНН </w:t>
            </w:r>
            <w:r w:rsidR="00BD1B0A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308 450 922</w:t>
            </w:r>
            <w:r w:rsidRPr="008337E9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 xml:space="preserve">, ОКЭД </w:t>
            </w:r>
            <w:r w:rsidR="00BD1B0A"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84120</w:t>
            </w:r>
          </w:p>
          <w:p w14:paraId="7DE11C80" w14:textId="1C817AC8" w:rsidR="00C509F7" w:rsidRDefault="00C509F7" w:rsidP="00C509F7">
            <w:pPr>
              <w:pStyle w:val="a5"/>
              <w:ind w:left="0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val="ru-RU" w:eastAsia="en-AU"/>
              </w:rPr>
            </w:pPr>
          </w:p>
        </w:tc>
      </w:tr>
      <w:tr w:rsidR="00A3766F" w14:paraId="4B6F1588" w14:textId="77777777" w:rsidTr="007E4A33">
        <w:tc>
          <w:tcPr>
            <w:tcW w:w="5103" w:type="dxa"/>
          </w:tcPr>
          <w:p w14:paraId="0353D805" w14:textId="77777777" w:rsidR="00DC19BE" w:rsidRDefault="00DC19BE" w:rsidP="007E4A3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</w:p>
          <w:p w14:paraId="3706CD39" w14:textId="1BD09E43" w:rsidR="00A3766F" w:rsidRPr="007E4A33" w:rsidRDefault="007E4A33" w:rsidP="007E4A3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_____________</w:t>
            </w:r>
            <w:r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 Ф.И.О.</w:t>
            </w:r>
          </w:p>
        </w:tc>
        <w:tc>
          <w:tcPr>
            <w:tcW w:w="4820" w:type="dxa"/>
          </w:tcPr>
          <w:p w14:paraId="40331906" w14:textId="77777777" w:rsidR="00DC19BE" w:rsidRDefault="00DC19BE" w:rsidP="007E4A3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</w:p>
          <w:p w14:paraId="1AFBDD8C" w14:textId="0FD4FBC4" w:rsidR="00A3766F" w:rsidRPr="008337E9" w:rsidRDefault="007E4A33" w:rsidP="007E4A33">
            <w:pPr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_____________</w:t>
            </w:r>
            <w:r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  <w:t> Ф.И.О.</w:t>
            </w:r>
          </w:p>
        </w:tc>
      </w:tr>
    </w:tbl>
    <w:p w14:paraId="2BCE2073" w14:textId="77777777" w:rsidR="00C509F7" w:rsidRPr="00C509F7" w:rsidRDefault="00C509F7" w:rsidP="00C509F7">
      <w:pPr>
        <w:pStyle w:val="a5"/>
        <w:spacing w:after="0" w:line="240" w:lineRule="auto"/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</w:pPr>
    </w:p>
    <w:p w14:paraId="11C0092B" w14:textId="77777777" w:rsidR="004A7D4D" w:rsidRPr="00A472D9" w:rsidRDefault="00C509F7" w:rsidP="00A472D9">
      <w:pPr>
        <w:spacing w:after="0" w:line="240" w:lineRule="auto"/>
        <w:rPr>
          <w:rFonts w:ascii="Arial" w:hAnsi="Arial" w:cs="Arial"/>
          <w:sz w:val="26"/>
          <w:szCs w:val="26"/>
          <w:lang w:val="ru-RU"/>
        </w:rPr>
      </w:pPr>
      <w:r w:rsidRPr="00A472D9">
        <w:rPr>
          <w:rFonts w:ascii="Arial" w:eastAsia="Times New Roman" w:hAnsi="Arial" w:cs="Arial"/>
          <w:bCs/>
          <w:color w:val="000000"/>
          <w:sz w:val="26"/>
          <w:szCs w:val="26"/>
          <w:lang w:val="ru-RU" w:eastAsia="en-AU"/>
        </w:rPr>
        <w:br w:type="column"/>
      </w:r>
    </w:p>
    <w:tbl>
      <w:tblPr>
        <w:tblStyle w:val="TableGrid2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4A7D4D" w:rsidRPr="00B646F3" w14:paraId="34FABDBF" w14:textId="77777777" w:rsidTr="004A7D4D">
        <w:tc>
          <w:tcPr>
            <w:tcW w:w="10206" w:type="dxa"/>
          </w:tcPr>
          <w:p w14:paraId="7EBA823D" w14:textId="78F26EDB" w:rsidR="004A7D4D" w:rsidRDefault="00BD1B0A" w:rsidP="009426C9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ПРИЛОЖЕНИЕ 2. </w:t>
            </w:r>
            <w:r w:rsidR="009426C9">
              <w:rPr>
                <w:rFonts w:ascii="Arial" w:hAnsi="Arial" w:cs="Arial"/>
                <w:b/>
                <w:sz w:val="26"/>
                <w:szCs w:val="26"/>
              </w:rPr>
              <w:t>СТОИМОСТЬ ДОГОВОРА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И УСЛОВИЯ ОПЛАТЫ</w:t>
            </w:r>
          </w:p>
          <w:p w14:paraId="0F2C63BB" w14:textId="01AEB684" w:rsidR="009426C9" w:rsidRPr="008337E9" w:rsidRDefault="009426C9" w:rsidP="009426C9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4A7D4D" w:rsidRPr="00B646F3" w14:paraId="567F79BE" w14:textId="77777777" w:rsidTr="00DC19BE">
        <w:trPr>
          <w:trHeight w:val="1960"/>
        </w:trPr>
        <w:tc>
          <w:tcPr>
            <w:tcW w:w="10206" w:type="dxa"/>
          </w:tcPr>
          <w:p w14:paraId="7DDE5349" w14:textId="72388E5D" w:rsidR="004A7D4D" w:rsidRPr="00495DFA" w:rsidRDefault="004A7D4D" w:rsidP="009426C9">
            <w:pPr>
              <w:ind w:firstLine="709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8337E9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к Договору на оказание услуг </w:t>
            </w:r>
            <w:r w:rsidR="00C9109C" w:rsidRPr="00C9109C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по </w:t>
            </w:r>
            <w:r w:rsidR="009426C9" w:rsidRPr="009426C9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«</w:t>
            </w:r>
            <w:r w:rsidR="00C9109C" w:rsidRPr="009426C9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проведению финансово-экономического анализа и юридического консалтинга </w:t>
            </w:r>
            <w:r w:rsidR="009426C9" w:rsidRPr="009426C9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деятельности </w:t>
            </w:r>
            <w:r w:rsidR="009426C9" w:rsidRPr="009426C9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Государственного учреждения «Фонд </w:t>
            </w:r>
            <w:proofErr w:type="spellStart"/>
            <w:r w:rsidR="009426C9" w:rsidRPr="009426C9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Навоийского</w:t>
            </w:r>
            <w:proofErr w:type="spellEnd"/>
            <w:r w:rsidR="009426C9" w:rsidRPr="009426C9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горно-металлургического комбината»</w:t>
            </w:r>
            <w:r w:rsidR="009426C9" w:rsidRPr="009426C9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, с целью </w:t>
            </w:r>
            <w:r w:rsidR="00C9109C" w:rsidRPr="009426C9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эффективного использования </w:t>
            </w:r>
            <w:r w:rsidR="009426C9" w:rsidRPr="009426C9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его </w:t>
            </w:r>
            <w:r w:rsidR="00C9109C" w:rsidRPr="009426C9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активов</w:t>
            </w:r>
            <w:r w:rsidR="009426C9" w:rsidRPr="009426C9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»</w:t>
            </w:r>
            <w:r w:rsidR="00C9109C" w:rsidRPr="00C9109C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</w:t>
            </w:r>
          </w:p>
          <w:p w14:paraId="45DD9C3C" w14:textId="77777777" w:rsidR="004A7D4D" w:rsidRDefault="004A7D4D" w:rsidP="009426C9">
            <w:pPr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8337E9">
              <w:rPr>
                <w:rFonts w:ascii="Arial" w:hAnsi="Arial" w:cs="Arial"/>
                <w:color w:val="000000" w:themeColor="text1"/>
                <w:sz w:val="26"/>
                <w:szCs w:val="26"/>
              </w:rPr>
              <w:t>№ ___ от «___»</w:t>
            </w:r>
            <w:r w:rsidR="00B43D1F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</w:t>
            </w:r>
            <w:r w:rsidRPr="008337E9">
              <w:rPr>
                <w:rFonts w:ascii="Arial" w:hAnsi="Arial" w:cs="Arial"/>
                <w:color w:val="000000" w:themeColor="text1"/>
                <w:sz w:val="26"/>
                <w:szCs w:val="26"/>
              </w:rPr>
              <w:t>__</w:t>
            </w:r>
            <w:r w:rsidR="00C9109C">
              <w:rPr>
                <w:rFonts w:ascii="Arial" w:hAnsi="Arial" w:cs="Arial"/>
                <w:color w:val="000000" w:themeColor="text1"/>
                <w:sz w:val="26"/>
                <w:szCs w:val="26"/>
              </w:rPr>
              <w:t>____ 2022</w:t>
            </w:r>
            <w:r w:rsidRPr="008337E9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года, заключённому между Г</w:t>
            </w:r>
            <w:r w:rsidR="00B43D1F">
              <w:rPr>
                <w:rFonts w:ascii="Arial" w:hAnsi="Arial" w:cs="Arial"/>
                <w:color w:val="000000" w:themeColor="text1"/>
                <w:sz w:val="26"/>
                <w:szCs w:val="26"/>
              </w:rPr>
              <w:t>У</w:t>
            </w:r>
            <w:r w:rsidRPr="008337E9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«</w:t>
            </w:r>
            <w:r w:rsidR="00B43D1F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Фонд </w:t>
            </w:r>
            <w:proofErr w:type="spellStart"/>
            <w:r w:rsidRPr="008337E9">
              <w:rPr>
                <w:rFonts w:ascii="Arial" w:hAnsi="Arial" w:cs="Arial"/>
                <w:color w:val="000000" w:themeColor="text1"/>
                <w:sz w:val="26"/>
                <w:szCs w:val="26"/>
              </w:rPr>
              <w:t>Навоийск</w:t>
            </w:r>
            <w:r w:rsidR="00B43D1F">
              <w:rPr>
                <w:rFonts w:ascii="Arial" w:hAnsi="Arial" w:cs="Arial"/>
                <w:color w:val="000000" w:themeColor="text1"/>
                <w:sz w:val="26"/>
                <w:szCs w:val="26"/>
              </w:rPr>
              <w:t>ого</w:t>
            </w:r>
            <w:proofErr w:type="spellEnd"/>
            <w:r w:rsidRPr="008337E9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горно-металлургическ</w:t>
            </w:r>
            <w:r w:rsidR="00B43D1F">
              <w:rPr>
                <w:rFonts w:ascii="Arial" w:hAnsi="Arial" w:cs="Arial"/>
                <w:color w:val="000000" w:themeColor="text1"/>
                <w:sz w:val="26"/>
                <w:szCs w:val="26"/>
              </w:rPr>
              <w:t>ого</w:t>
            </w:r>
            <w:r w:rsidRPr="008337E9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комбинат</w:t>
            </w:r>
            <w:r w:rsidR="00B43D1F">
              <w:rPr>
                <w:rFonts w:ascii="Arial" w:hAnsi="Arial" w:cs="Arial"/>
                <w:color w:val="000000" w:themeColor="text1"/>
                <w:sz w:val="26"/>
                <w:szCs w:val="26"/>
              </w:rPr>
              <w:t>а</w:t>
            </w:r>
            <w:r w:rsidRPr="008337E9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» и </w:t>
            </w:r>
            <w:r w:rsidR="009426C9">
              <w:rPr>
                <w:rFonts w:ascii="Arial" w:hAnsi="Arial" w:cs="Arial"/>
                <w:color w:val="000000" w:themeColor="text1"/>
                <w:sz w:val="26"/>
                <w:szCs w:val="26"/>
              </w:rPr>
              <w:t>__________</w:t>
            </w:r>
            <w:r w:rsidRPr="008337E9">
              <w:rPr>
                <w:rFonts w:ascii="Arial" w:hAnsi="Arial" w:cs="Arial"/>
                <w:color w:val="000000" w:themeColor="text1"/>
                <w:sz w:val="26"/>
                <w:szCs w:val="26"/>
              </w:rPr>
              <w:t>_____________</w:t>
            </w:r>
            <w:r w:rsidR="009426C9">
              <w:rPr>
                <w:rFonts w:ascii="Arial" w:hAnsi="Arial" w:cs="Arial"/>
                <w:color w:val="000000" w:themeColor="text1"/>
                <w:sz w:val="26"/>
                <w:szCs w:val="26"/>
              </w:rPr>
              <w:t>___</w:t>
            </w:r>
            <w:r w:rsidRPr="008337E9">
              <w:rPr>
                <w:rFonts w:ascii="Arial" w:hAnsi="Arial" w:cs="Arial"/>
                <w:color w:val="000000" w:themeColor="text1"/>
                <w:sz w:val="26"/>
                <w:szCs w:val="26"/>
              </w:rPr>
              <w:t>________</w:t>
            </w:r>
            <w:r w:rsidR="009426C9">
              <w:rPr>
                <w:rFonts w:ascii="Arial" w:hAnsi="Arial" w:cs="Arial"/>
                <w:color w:val="000000" w:themeColor="text1"/>
                <w:sz w:val="26"/>
                <w:szCs w:val="26"/>
              </w:rPr>
              <w:t>.</w:t>
            </w:r>
          </w:p>
          <w:p w14:paraId="7A873E87" w14:textId="7FBFB889" w:rsidR="009426C9" w:rsidRDefault="009426C9" w:rsidP="009426C9">
            <w:pPr>
              <w:pStyle w:val="a5"/>
              <w:numPr>
                <w:ilvl w:val="0"/>
                <w:numId w:val="46"/>
              </w:num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СТОИМОСТЬ</w:t>
            </w:r>
            <w:r w:rsidRPr="009426C9">
              <w:rPr>
                <w:rFonts w:ascii="Arial" w:hAnsi="Arial" w:cs="Arial"/>
                <w:b/>
                <w:sz w:val="26"/>
                <w:szCs w:val="26"/>
              </w:rPr>
              <w:t xml:space="preserve"> ДОГОВОРА</w:t>
            </w:r>
          </w:p>
          <w:p w14:paraId="0BDD8E4A" w14:textId="77777777" w:rsidR="009426C9" w:rsidRDefault="009426C9" w:rsidP="009426C9">
            <w:pPr>
              <w:pStyle w:val="a5"/>
              <w:numPr>
                <w:ilvl w:val="1"/>
                <w:numId w:val="46"/>
              </w:numPr>
              <w:ind w:left="0" w:firstLine="709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Стоимость </w:t>
            </w:r>
            <w:r w:rsidRPr="009426C9">
              <w:rPr>
                <w:rFonts w:ascii="Arial" w:hAnsi="Arial" w:cs="Arial"/>
                <w:sz w:val="26"/>
                <w:szCs w:val="26"/>
              </w:rPr>
              <w:t xml:space="preserve">Договора должна </w:t>
            </w:r>
            <w:proofErr w:type="gramStart"/>
            <w:r w:rsidRPr="009426C9">
              <w:rPr>
                <w:rFonts w:ascii="Arial" w:hAnsi="Arial" w:cs="Arial"/>
                <w:sz w:val="26"/>
                <w:szCs w:val="26"/>
              </w:rPr>
              <w:t>состоять из этапной стоимости как описано</w:t>
            </w:r>
            <w:proofErr w:type="gramEnd"/>
            <w:r w:rsidRPr="009426C9">
              <w:rPr>
                <w:rFonts w:ascii="Arial" w:hAnsi="Arial" w:cs="Arial"/>
                <w:sz w:val="26"/>
                <w:szCs w:val="26"/>
              </w:rPr>
              <w:t xml:space="preserve"> в Таблице 1, если иное не указано в настоящем Договоре.</w:t>
            </w:r>
          </w:p>
          <w:p w14:paraId="5B3334DA" w14:textId="4CB8807A" w:rsidR="009426C9" w:rsidRPr="009426C9" w:rsidRDefault="009426C9" w:rsidP="009426C9">
            <w:pPr>
              <w:pStyle w:val="a5"/>
              <w:numPr>
                <w:ilvl w:val="1"/>
                <w:numId w:val="46"/>
              </w:numPr>
              <w:ind w:left="0" w:firstLine="709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9426C9">
              <w:rPr>
                <w:rFonts w:ascii="Arial" w:hAnsi="Arial" w:cs="Arial"/>
                <w:sz w:val="26"/>
                <w:szCs w:val="26"/>
              </w:rPr>
              <w:t>Все платежи Консультанту будут осуществляться в сумах Республики Узбекистан.</w:t>
            </w:r>
          </w:p>
        </w:tc>
      </w:tr>
    </w:tbl>
    <w:p w14:paraId="5A012092" w14:textId="77777777" w:rsidR="008A0530" w:rsidRPr="008337E9" w:rsidRDefault="008A0530" w:rsidP="002D0095">
      <w:pPr>
        <w:spacing w:after="0" w:line="240" w:lineRule="auto"/>
        <w:jc w:val="both"/>
        <w:rPr>
          <w:rFonts w:ascii="Arial" w:hAnsi="Arial" w:cs="Arial"/>
          <w:sz w:val="26"/>
          <w:szCs w:val="26"/>
          <w:lang w:val="ru-RU"/>
        </w:rPr>
      </w:pPr>
    </w:p>
    <w:p w14:paraId="784B58C7" w14:textId="41CBA4D1" w:rsidR="008A0530" w:rsidRPr="008337E9" w:rsidRDefault="009426C9" w:rsidP="002D0095">
      <w:pPr>
        <w:spacing w:after="0" w:line="240" w:lineRule="auto"/>
        <w:jc w:val="both"/>
        <w:rPr>
          <w:rFonts w:ascii="Arial" w:hAnsi="Arial" w:cs="Arial"/>
          <w:b/>
          <w:sz w:val="26"/>
          <w:szCs w:val="26"/>
          <w:lang w:val="ru-RU"/>
        </w:rPr>
      </w:pPr>
      <w:r>
        <w:rPr>
          <w:rFonts w:ascii="Arial" w:hAnsi="Arial" w:cs="Arial"/>
          <w:b/>
          <w:sz w:val="26"/>
          <w:szCs w:val="26"/>
          <w:lang w:val="ru-RU"/>
        </w:rPr>
        <w:t xml:space="preserve">ТАБЛИЦА 1. </w:t>
      </w:r>
      <w:r w:rsidR="008A0530" w:rsidRPr="008337E9">
        <w:rPr>
          <w:rFonts w:ascii="Arial" w:hAnsi="Arial" w:cs="Arial"/>
          <w:b/>
          <w:sz w:val="26"/>
          <w:szCs w:val="26"/>
          <w:lang w:val="ru-RU"/>
        </w:rPr>
        <w:t>СТОИМОСТЬ КЛЮЧЕВЫХ ЭТАПОВ</w:t>
      </w:r>
    </w:p>
    <w:tbl>
      <w:tblPr>
        <w:tblStyle w:val="TableGrid2"/>
        <w:tblW w:w="10178" w:type="dxa"/>
        <w:tblInd w:w="-5" w:type="dxa"/>
        <w:tblLook w:val="04A0" w:firstRow="1" w:lastRow="0" w:firstColumn="1" w:lastColumn="0" w:noHBand="0" w:noVBand="1"/>
      </w:tblPr>
      <w:tblGrid>
        <w:gridCol w:w="712"/>
        <w:gridCol w:w="2662"/>
        <w:gridCol w:w="3685"/>
        <w:gridCol w:w="2977"/>
        <w:gridCol w:w="142"/>
      </w:tblGrid>
      <w:tr w:rsidR="008A0530" w:rsidRPr="009426C9" w14:paraId="15BC7045" w14:textId="77777777" w:rsidTr="00937188">
        <w:trPr>
          <w:gridAfter w:val="1"/>
          <w:wAfter w:w="142" w:type="dxa"/>
        </w:trPr>
        <w:tc>
          <w:tcPr>
            <w:tcW w:w="712" w:type="dxa"/>
            <w:vAlign w:val="center"/>
          </w:tcPr>
          <w:p w14:paraId="7D99BF07" w14:textId="236553BF" w:rsidR="008A0530" w:rsidRPr="008337E9" w:rsidRDefault="00937188" w:rsidP="0093718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№</w:t>
            </w:r>
          </w:p>
        </w:tc>
        <w:tc>
          <w:tcPr>
            <w:tcW w:w="2662" w:type="dxa"/>
            <w:vAlign w:val="center"/>
          </w:tcPr>
          <w:p w14:paraId="25C5C423" w14:textId="51077F23" w:rsidR="008A0530" w:rsidRPr="008337E9" w:rsidRDefault="008A0530" w:rsidP="0093718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337E9">
              <w:rPr>
                <w:rFonts w:ascii="Arial" w:hAnsi="Arial" w:cs="Arial"/>
                <w:b/>
                <w:sz w:val="26"/>
                <w:szCs w:val="26"/>
              </w:rPr>
              <w:t>Описание</w:t>
            </w:r>
          </w:p>
        </w:tc>
        <w:tc>
          <w:tcPr>
            <w:tcW w:w="3685" w:type="dxa"/>
            <w:vAlign w:val="center"/>
          </w:tcPr>
          <w:p w14:paraId="017A0C3A" w14:textId="48904385" w:rsidR="008A0530" w:rsidRPr="008337E9" w:rsidRDefault="008A0530" w:rsidP="00937188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 w:rsidRPr="008337E9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% </w:t>
            </w:r>
            <w:r w:rsidRPr="008337E9">
              <w:rPr>
                <w:rFonts w:ascii="Arial" w:hAnsi="Arial" w:cs="Arial"/>
                <w:b/>
                <w:sz w:val="26"/>
                <w:szCs w:val="26"/>
              </w:rPr>
              <w:t>от</w:t>
            </w:r>
            <w:r w:rsidRPr="008337E9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 </w:t>
            </w:r>
            <w:r w:rsidR="009426C9">
              <w:rPr>
                <w:rFonts w:ascii="Arial" w:hAnsi="Arial" w:cs="Arial"/>
                <w:b/>
                <w:sz w:val="26"/>
                <w:szCs w:val="26"/>
              </w:rPr>
              <w:t>стоимости</w:t>
            </w:r>
            <w:r w:rsidRPr="008337E9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 </w:t>
            </w:r>
            <w:r w:rsidRPr="008337E9">
              <w:rPr>
                <w:rFonts w:ascii="Arial" w:hAnsi="Arial" w:cs="Arial"/>
                <w:b/>
                <w:sz w:val="26"/>
                <w:szCs w:val="26"/>
              </w:rPr>
              <w:t>Договора</w:t>
            </w:r>
          </w:p>
        </w:tc>
        <w:tc>
          <w:tcPr>
            <w:tcW w:w="2977" w:type="dxa"/>
            <w:vAlign w:val="center"/>
          </w:tcPr>
          <w:p w14:paraId="54608433" w14:textId="5B1E359F" w:rsidR="008A0530" w:rsidRPr="008337E9" w:rsidRDefault="009426C9" w:rsidP="0093718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Сумма, в сумах, </w:t>
            </w:r>
            <w:r w:rsidR="004A7D4D">
              <w:rPr>
                <w:rFonts w:ascii="Arial" w:hAnsi="Arial" w:cs="Arial"/>
                <w:b/>
                <w:sz w:val="26"/>
                <w:szCs w:val="26"/>
                <w:lang w:val="en-US"/>
              </w:rPr>
              <w:t>c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НДС</w:t>
            </w:r>
          </w:p>
        </w:tc>
      </w:tr>
      <w:tr w:rsidR="008A0530" w:rsidRPr="008337E9" w14:paraId="7DC9F689" w14:textId="77777777" w:rsidTr="00937188">
        <w:trPr>
          <w:gridAfter w:val="1"/>
          <w:wAfter w:w="142" w:type="dxa"/>
        </w:trPr>
        <w:tc>
          <w:tcPr>
            <w:tcW w:w="712" w:type="dxa"/>
          </w:tcPr>
          <w:p w14:paraId="792BD570" w14:textId="5F064FC0" w:rsidR="008A0530" w:rsidRPr="008337E9" w:rsidRDefault="00392506" w:rsidP="002D009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8337E9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2662" w:type="dxa"/>
          </w:tcPr>
          <w:p w14:paraId="21A829BE" w14:textId="74F5B4BC" w:rsidR="008A0530" w:rsidRPr="008337E9" w:rsidRDefault="00392506" w:rsidP="002D0095">
            <w:pPr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8337E9">
              <w:rPr>
                <w:rFonts w:ascii="Arial" w:hAnsi="Arial" w:cs="Arial"/>
                <w:color w:val="000000" w:themeColor="text1"/>
                <w:sz w:val="26"/>
                <w:szCs w:val="26"/>
              </w:rPr>
              <w:t>Этап</w:t>
            </w:r>
            <w:r w:rsidR="009426C9">
              <w:rPr>
                <w:rFonts w:ascii="Arial" w:hAnsi="Arial" w:cs="Arial"/>
                <w:color w:val="000000" w:themeColor="text1"/>
                <w:sz w:val="26"/>
                <w:szCs w:val="26"/>
              </w:rPr>
              <w:t>ы</w:t>
            </w:r>
            <w:r w:rsidRPr="008337E9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1</w:t>
            </w:r>
            <w:r w:rsidR="009426C9">
              <w:rPr>
                <w:rFonts w:ascii="Arial" w:hAnsi="Arial" w:cs="Arial"/>
                <w:color w:val="000000" w:themeColor="text1"/>
                <w:sz w:val="26"/>
                <w:szCs w:val="26"/>
              </w:rPr>
              <w:t>, 2, 3, 4</w:t>
            </w:r>
          </w:p>
        </w:tc>
        <w:tc>
          <w:tcPr>
            <w:tcW w:w="3685" w:type="dxa"/>
          </w:tcPr>
          <w:p w14:paraId="4B5621D5" w14:textId="348B600F" w:rsidR="008A0530" w:rsidRPr="008337E9" w:rsidRDefault="004A7D4D" w:rsidP="002D009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____</w:t>
            </w:r>
            <w:r w:rsidR="00392506" w:rsidRPr="008337E9">
              <w:rPr>
                <w:rFonts w:ascii="Arial" w:hAnsi="Arial" w:cs="Arial"/>
                <w:sz w:val="26"/>
                <w:szCs w:val="26"/>
              </w:rPr>
              <w:t>%</w:t>
            </w:r>
          </w:p>
        </w:tc>
        <w:tc>
          <w:tcPr>
            <w:tcW w:w="2977" w:type="dxa"/>
            <w:vAlign w:val="center"/>
          </w:tcPr>
          <w:p w14:paraId="425CD0FB" w14:textId="77777777" w:rsidR="008A0530" w:rsidRPr="008337E9" w:rsidRDefault="008A0530" w:rsidP="002D009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A7D4D" w:rsidRPr="008337E9" w14:paraId="34F2048B" w14:textId="77777777" w:rsidTr="00937188">
        <w:trPr>
          <w:gridAfter w:val="1"/>
          <w:wAfter w:w="142" w:type="dxa"/>
        </w:trPr>
        <w:tc>
          <w:tcPr>
            <w:tcW w:w="712" w:type="dxa"/>
          </w:tcPr>
          <w:p w14:paraId="215B58F9" w14:textId="21F27C4B" w:rsidR="004A7D4D" w:rsidRPr="00937188" w:rsidRDefault="00937188" w:rsidP="004A7D4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2662" w:type="dxa"/>
          </w:tcPr>
          <w:p w14:paraId="4870FDE1" w14:textId="32D9929E" w:rsidR="004A7D4D" w:rsidRPr="004A7D4D" w:rsidRDefault="004A7D4D" w:rsidP="004A7D4D">
            <w:pPr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  <w:lang w:val="en-US"/>
              </w:rPr>
            </w:pPr>
            <w:r w:rsidRPr="008337E9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Этап 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  <w:lang w:val="en-US"/>
              </w:rPr>
              <w:t>5</w:t>
            </w:r>
          </w:p>
        </w:tc>
        <w:tc>
          <w:tcPr>
            <w:tcW w:w="3685" w:type="dxa"/>
          </w:tcPr>
          <w:p w14:paraId="31C88E23" w14:textId="185F9162" w:rsidR="004A7D4D" w:rsidRPr="008337E9" w:rsidRDefault="004A7D4D" w:rsidP="004A7D4D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4F1CFD">
              <w:rPr>
                <w:rFonts w:ascii="Arial" w:hAnsi="Arial" w:cs="Arial"/>
                <w:sz w:val="26"/>
                <w:szCs w:val="26"/>
                <w:lang w:val="en-US"/>
              </w:rPr>
              <w:t>____</w:t>
            </w:r>
            <w:r w:rsidRPr="004F1CFD">
              <w:rPr>
                <w:rFonts w:ascii="Arial" w:hAnsi="Arial" w:cs="Arial"/>
                <w:sz w:val="26"/>
                <w:szCs w:val="26"/>
              </w:rPr>
              <w:t>%</w:t>
            </w:r>
          </w:p>
        </w:tc>
        <w:tc>
          <w:tcPr>
            <w:tcW w:w="2977" w:type="dxa"/>
            <w:vAlign w:val="center"/>
          </w:tcPr>
          <w:p w14:paraId="76018FAE" w14:textId="77777777" w:rsidR="004A7D4D" w:rsidRPr="008337E9" w:rsidRDefault="004A7D4D" w:rsidP="004A7D4D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4A7D4D" w:rsidRPr="008337E9" w14:paraId="1C6B3A26" w14:textId="77777777" w:rsidTr="00937188">
        <w:trPr>
          <w:gridAfter w:val="1"/>
          <w:wAfter w:w="142" w:type="dxa"/>
        </w:trPr>
        <w:tc>
          <w:tcPr>
            <w:tcW w:w="712" w:type="dxa"/>
          </w:tcPr>
          <w:p w14:paraId="5F72E336" w14:textId="77777777" w:rsidR="004A7D4D" w:rsidRPr="008337E9" w:rsidRDefault="004A7D4D" w:rsidP="002D009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62" w:type="dxa"/>
          </w:tcPr>
          <w:p w14:paraId="55838A8C" w14:textId="77777777" w:rsidR="004A7D4D" w:rsidRPr="008337E9" w:rsidRDefault="004A7D4D" w:rsidP="002D0095">
            <w:pPr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3685" w:type="dxa"/>
          </w:tcPr>
          <w:p w14:paraId="32670755" w14:textId="77777777" w:rsidR="004A7D4D" w:rsidRPr="008337E9" w:rsidRDefault="004A7D4D" w:rsidP="002D0095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359125FD" w14:textId="77777777" w:rsidR="004A7D4D" w:rsidRPr="008337E9" w:rsidRDefault="004A7D4D" w:rsidP="002D0095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9165F6" w:rsidRPr="009426C9" w14:paraId="43BFA162" w14:textId="77777777" w:rsidTr="0094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78" w:type="dxa"/>
            <w:gridSpan w:val="5"/>
          </w:tcPr>
          <w:p w14:paraId="22AAA5B8" w14:textId="77777777" w:rsidR="009165F6" w:rsidRPr="00443716" w:rsidRDefault="009165F6" w:rsidP="002D0095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07A44389" w14:textId="049C7E4D" w:rsidR="009165F6" w:rsidRPr="009426C9" w:rsidRDefault="009165F6" w:rsidP="009426C9">
            <w:pPr>
              <w:pStyle w:val="a5"/>
              <w:numPr>
                <w:ilvl w:val="1"/>
                <w:numId w:val="46"/>
              </w:num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9426C9">
              <w:rPr>
                <w:rFonts w:ascii="Arial" w:hAnsi="Arial" w:cs="Arial"/>
                <w:sz w:val="26"/>
                <w:szCs w:val="26"/>
              </w:rPr>
              <w:t xml:space="preserve">Общая </w:t>
            </w:r>
            <w:r w:rsidR="009426C9">
              <w:rPr>
                <w:rFonts w:ascii="Arial" w:hAnsi="Arial" w:cs="Arial"/>
                <w:sz w:val="26"/>
                <w:szCs w:val="26"/>
              </w:rPr>
              <w:t>стоимость</w:t>
            </w:r>
            <w:r w:rsidRPr="009426C9">
              <w:rPr>
                <w:rFonts w:ascii="Arial" w:hAnsi="Arial" w:cs="Arial"/>
                <w:sz w:val="26"/>
                <w:szCs w:val="26"/>
              </w:rPr>
              <w:t xml:space="preserve"> Договора</w:t>
            </w:r>
            <w:r w:rsidR="009426C9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9426C9">
              <w:rPr>
                <w:rFonts w:ascii="Arial" w:hAnsi="Arial" w:cs="Arial"/>
                <w:b/>
                <w:sz w:val="26"/>
                <w:szCs w:val="26"/>
              </w:rPr>
              <w:t>_____________</w:t>
            </w:r>
            <w:r w:rsidR="009426C9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="009426C9">
              <w:rPr>
                <w:rFonts w:ascii="Arial" w:hAnsi="Arial" w:cs="Arial"/>
                <w:b/>
                <w:sz w:val="26"/>
                <w:szCs w:val="26"/>
              </w:rPr>
              <w:t>сум</w:t>
            </w:r>
            <w:proofErr w:type="spellEnd"/>
            <w:r w:rsidR="009426C9">
              <w:rPr>
                <w:rFonts w:ascii="Arial" w:hAnsi="Arial" w:cs="Arial"/>
                <w:b/>
                <w:sz w:val="26"/>
                <w:szCs w:val="26"/>
              </w:rPr>
              <w:t>, с НДС.</w:t>
            </w:r>
            <w:r w:rsidRPr="009426C9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</w:tc>
      </w:tr>
    </w:tbl>
    <w:p w14:paraId="51C77140" w14:textId="77777777" w:rsidR="008A0530" w:rsidRPr="008337E9" w:rsidRDefault="008A0530" w:rsidP="002D0095">
      <w:pPr>
        <w:spacing w:after="0" w:line="240" w:lineRule="auto"/>
        <w:jc w:val="both"/>
        <w:rPr>
          <w:rFonts w:ascii="Arial" w:hAnsi="Arial" w:cs="Arial"/>
          <w:sz w:val="26"/>
          <w:szCs w:val="26"/>
          <w:lang w:val="ru-RU"/>
        </w:rPr>
      </w:pPr>
    </w:p>
    <w:p w14:paraId="0DDBFDAC" w14:textId="2006AE6D" w:rsidR="008A0530" w:rsidRPr="008337E9" w:rsidRDefault="009426C9" w:rsidP="002D0095">
      <w:pPr>
        <w:spacing w:after="0" w:line="240" w:lineRule="auto"/>
        <w:jc w:val="both"/>
        <w:rPr>
          <w:rFonts w:ascii="Arial" w:hAnsi="Arial" w:cs="Arial"/>
          <w:b/>
          <w:sz w:val="26"/>
          <w:szCs w:val="26"/>
          <w:lang w:val="ru-RU"/>
        </w:rPr>
      </w:pPr>
      <w:r>
        <w:rPr>
          <w:rFonts w:ascii="Arial" w:hAnsi="Arial" w:cs="Arial"/>
          <w:b/>
          <w:sz w:val="26"/>
          <w:szCs w:val="26"/>
          <w:lang w:val="ru-RU"/>
        </w:rPr>
        <w:t xml:space="preserve">ТАБЛИЦА 2. </w:t>
      </w:r>
      <w:r w:rsidR="00937188">
        <w:rPr>
          <w:rFonts w:ascii="Arial" w:hAnsi="Arial" w:cs="Arial"/>
          <w:b/>
          <w:sz w:val="26"/>
          <w:szCs w:val="26"/>
          <w:lang w:val="ru-RU"/>
        </w:rPr>
        <w:t xml:space="preserve">ДНЕВНЫЕ </w:t>
      </w:r>
      <w:r w:rsidR="008A0530" w:rsidRPr="008337E9">
        <w:rPr>
          <w:rFonts w:ascii="Arial" w:hAnsi="Arial" w:cs="Arial"/>
          <w:b/>
          <w:sz w:val="26"/>
          <w:szCs w:val="26"/>
          <w:lang w:val="ru-RU"/>
        </w:rPr>
        <w:t>СТАВКИ (ВСЕ ВКЛЮЧЕНО) КОНСУЛЬТАНТА (только для информации)</w:t>
      </w:r>
    </w:p>
    <w:p w14:paraId="4B9F6881" w14:textId="77777777" w:rsidR="008A0530" w:rsidRPr="008337E9" w:rsidRDefault="008A0530" w:rsidP="002D0095">
      <w:pPr>
        <w:spacing w:after="0" w:line="240" w:lineRule="auto"/>
        <w:jc w:val="both"/>
        <w:rPr>
          <w:rFonts w:ascii="Arial" w:hAnsi="Arial" w:cs="Arial"/>
          <w:b/>
          <w:sz w:val="26"/>
          <w:szCs w:val="26"/>
          <w:lang w:val="ru-RU"/>
        </w:rPr>
      </w:pPr>
    </w:p>
    <w:tbl>
      <w:tblPr>
        <w:tblStyle w:val="TableGrid21"/>
        <w:tblW w:w="10309" w:type="dxa"/>
        <w:tblInd w:w="-5" w:type="dxa"/>
        <w:tblLook w:val="04A0" w:firstRow="1" w:lastRow="0" w:firstColumn="1" w:lastColumn="0" w:noHBand="0" w:noVBand="1"/>
      </w:tblPr>
      <w:tblGrid>
        <w:gridCol w:w="5065"/>
        <w:gridCol w:w="5244"/>
      </w:tblGrid>
      <w:tr w:rsidR="0003501E" w:rsidRPr="00937188" w14:paraId="00166B71" w14:textId="77777777" w:rsidTr="00377701">
        <w:trPr>
          <w:trHeight w:val="305"/>
        </w:trPr>
        <w:tc>
          <w:tcPr>
            <w:tcW w:w="5065" w:type="dxa"/>
          </w:tcPr>
          <w:p w14:paraId="0D277756" w14:textId="77777777" w:rsidR="0003501E" w:rsidRPr="00DC19BE" w:rsidRDefault="0003501E" w:rsidP="0093718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C19BE">
              <w:rPr>
                <w:rFonts w:ascii="Arial" w:hAnsi="Arial" w:cs="Arial"/>
                <w:b/>
                <w:sz w:val="26"/>
                <w:szCs w:val="26"/>
              </w:rPr>
              <w:t>Должность</w:t>
            </w:r>
          </w:p>
        </w:tc>
        <w:tc>
          <w:tcPr>
            <w:tcW w:w="5244" w:type="dxa"/>
          </w:tcPr>
          <w:p w14:paraId="3E19D53D" w14:textId="3B4CDF23" w:rsidR="0003501E" w:rsidRPr="00DC19BE" w:rsidRDefault="00937188" w:rsidP="0037770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Дневные ставки, в</w:t>
            </w:r>
            <w:r w:rsidR="00DC19BE">
              <w:rPr>
                <w:rFonts w:ascii="Arial" w:hAnsi="Arial" w:cs="Arial"/>
                <w:b/>
                <w:sz w:val="26"/>
                <w:szCs w:val="26"/>
              </w:rPr>
              <w:t xml:space="preserve"> сумах </w:t>
            </w:r>
            <w:proofErr w:type="spellStart"/>
            <w:r w:rsidR="00DC19BE">
              <w:rPr>
                <w:rFonts w:ascii="Arial" w:hAnsi="Arial" w:cs="Arial"/>
                <w:b/>
                <w:sz w:val="26"/>
                <w:szCs w:val="26"/>
              </w:rPr>
              <w:t>РУз</w:t>
            </w:r>
            <w:proofErr w:type="spellEnd"/>
          </w:p>
        </w:tc>
      </w:tr>
      <w:tr w:rsidR="0003501E" w:rsidRPr="0003501E" w14:paraId="415125F9" w14:textId="77777777" w:rsidTr="00377701">
        <w:trPr>
          <w:trHeight w:val="396"/>
        </w:trPr>
        <w:tc>
          <w:tcPr>
            <w:tcW w:w="5065" w:type="dxa"/>
          </w:tcPr>
          <w:p w14:paraId="77247F33" w14:textId="36275897" w:rsidR="0003501E" w:rsidRPr="0003501E" w:rsidRDefault="00DC19BE" w:rsidP="0003501E">
            <w:pPr>
              <w:pStyle w:val="a5"/>
              <w:numPr>
                <w:ilvl w:val="0"/>
                <w:numId w:val="41"/>
              </w:numPr>
              <w:rPr>
                <w:rFonts w:ascii="Arial" w:hAnsi="Arial" w:cs="Arial"/>
                <w:sz w:val="26"/>
                <w:szCs w:val="26"/>
              </w:rPr>
            </w:pPr>
            <w:r w:rsidRPr="0003501E">
              <w:rPr>
                <w:rFonts w:ascii="Arial" w:hAnsi="Arial" w:cs="Arial"/>
                <w:sz w:val="26"/>
                <w:szCs w:val="26"/>
              </w:rPr>
              <w:t>Старший менеджер</w:t>
            </w:r>
          </w:p>
        </w:tc>
        <w:tc>
          <w:tcPr>
            <w:tcW w:w="5244" w:type="dxa"/>
          </w:tcPr>
          <w:p w14:paraId="4E30CDBA" w14:textId="77777777" w:rsidR="0003501E" w:rsidRPr="0003501E" w:rsidRDefault="0003501E" w:rsidP="00B43D1F">
            <w:pPr>
              <w:spacing w:line="276" w:lineRule="auto"/>
              <w:ind w:hanging="105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3501E" w:rsidRPr="0003501E" w14:paraId="61343DFD" w14:textId="77777777" w:rsidTr="00377701">
        <w:trPr>
          <w:trHeight w:val="619"/>
        </w:trPr>
        <w:tc>
          <w:tcPr>
            <w:tcW w:w="5065" w:type="dxa"/>
          </w:tcPr>
          <w:p w14:paraId="612A8D48" w14:textId="62C5DD6D" w:rsidR="0003501E" w:rsidRPr="0003501E" w:rsidRDefault="00DC19BE" w:rsidP="0003501E">
            <w:pPr>
              <w:pStyle w:val="a5"/>
              <w:numPr>
                <w:ilvl w:val="0"/>
                <w:numId w:val="41"/>
              </w:numPr>
              <w:rPr>
                <w:rFonts w:ascii="Arial" w:hAnsi="Arial" w:cs="Arial"/>
                <w:sz w:val="26"/>
                <w:szCs w:val="26"/>
              </w:rPr>
            </w:pPr>
            <w:r w:rsidRPr="0003501E">
              <w:rPr>
                <w:rFonts w:ascii="Arial" w:hAnsi="Arial" w:cs="Arial"/>
                <w:sz w:val="26"/>
                <w:szCs w:val="26"/>
              </w:rPr>
              <w:t>Менеджер</w:t>
            </w:r>
          </w:p>
        </w:tc>
        <w:tc>
          <w:tcPr>
            <w:tcW w:w="5244" w:type="dxa"/>
          </w:tcPr>
          <w:p w14:paraId="387AFC77" w14:textId="77777777" w:rsidR="0003501E" w:rsidRPr="0003501E" w:rsidRDefault="0003501E" w:rsidP="00B43D1F">
            <w:pPr>
              <w:spacing w:line="276" w:lineRule="auto"/>
              <w:ind w:hanging="105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3501E" w:rsidRPr="0003501E" w14:paraId="12CEAADD" w14:textId="77777777" w:rsidTr="00377701">
        <w:trPr>
          <w:trHeight w:val="293"/>
        </w:trPr>
        <w:tc>
          <w:tcPr>
            <w:tcW w:w="5065" w:type="dxa"/>
            <w:tcBorders>
              <w:bottom w:val="single" w:sz="4" w:space="0" w:color="auto"/>
            </w:tcBorders>
          </w:tcPr>
          <w:p w14:paraId="2C3B0E2B" w14:textId="1374E7B1" w:rsidR="0003501E" w:rsidRPr="0003501E" w:rsidRDefault="00DC19BE" w:rsidP="0003501E">
            <w:pPr>
              <w:pStyle w:val="a5"/>
              <w:numPr>
                <w:ilvl w:val="0"/>
                <w:numId w:val="41"/>
              </w:numPr>
              <w:rPr>
                <w:rFonts w:ascii="Arial" w:hAnsi="Arial" w:cs="Arial"/>
                <w:sz w:val="26"/>
                <w:szCs w:val="26"/>
              </w:rPr>
            </w:pPr>
            <w:r w:rsidRPr="0003501E">
              <w:rPr>
                <w:rFonts w:ascii="Arial" w:hAnsi="Arial" w:cs="Arial"/>
                <w:sz w:val="26"/>
                <w:szCs w:val="26"/>
              </w:rPr>
              <w:t>Ведущий консультан</w:t>
            </w:r>
            <w:r>
              <w:rPr>
                <w:rFonts w:ascii="Arial" w:hAnsi="Arial" w:cs="Arial"/>
                <w:sz w:val="26"/>
                <w:szCs w:val="26"/>
              </w:rPr>
              <w:t>т</w:t>
            </w:r>
            <w:r w:rsidR="0003501E" w:rsidRPr="0003501E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709B59BD" w14:textId="77777777" w:rsidR="0003501E" w:rsidRPr="0003501E" w:rsidRDefault="0003501E" w:rsidP="00B43D1F">
            <w:pPr>
              <w:spacing w:line="276" w:lineRule="auto"/>
              <w:ind w:hanging="105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3501E" w:rsidRPr="0003501E" w14:paraId="50B51CEB" w14:textId="77777777" w:rsidTr="00377701">
        <w:trPr>
          <w:trHeight w:val="380"/>
        </w:trPr>
        <w:tc>
          <w:tcPr>
            <w:tcW w:w="5065" w:type="dxa"/>
            <w:tcBorders>
              <w:bottom w:val="single" w:sz="4" w:space="0" w:color="auto"/>
            </w:tcBorders>
          </w:tcPr>
          <w:p w14:paraId="1D7D95DC" w14:textId="4A755059" w:rsidR="0003501E" w:rsidRPr="0003501E" w:rsidRDefault="00DC19BE" w:rsidP="0003501E">
            <w:pPr>
              <w:pStyle w:val="a5"/>
              <w:numPr>
                <w:ilvl w:val="0"/>
                <w:numId w:val="41"/>
              </w:numPr>
              <w:rPr>
                <w:rFonts w:ascii="Arial" w:hAnsi="Arial" w:cs="Arial"/>
                <w:sz w:val="26"/>
                <w:szCs w:val="26"/>
              </w:rPr>
            </w:pPr>
            <w:r w:rsidRPr="0003501E">
              <w:rPr>
                <w:rFonts w:ascii="Arial" w:hAnsi="Arial" w:cs="Arial"/>
                <w:sz w:val="26"/>
                <w:szCs w:val="26"/>
              </w:rPr>
              <w:t>Бизнес-аналитик</w:t>
            </w:r>
            <w:r w:rsidR="00377701">
              <w:rPr>
                <w:rFonts w:ascii="Arial" w:hAnsi="Arial" w:cs="Arial"/>
                <w:sz w:val="26"/>
                <w:szCs w:val="26"/>
              </w:rPr>
              <w:t xml:space="preserve"> …..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75EAEDE3" w14:textId="77777777" w:rsidR="0003501E" w:rsidRPr="0003501E" w:rsidRDefault="0003501E" w:rsidP="00B43D1F">
            <w:pPr>
              <w:spacing w:line="276" w:lineRule="auto"/>
              <w:ind w:hanging="105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3501E" w:rsidRPr="0003501E" w14:paraId="2E20AFCE" w14:textId="77777777" w:rsidTr="00377701">
        <w:trPr>
          <w:trHeight w:val="380"/>
        </w:trPr>
        <w:tc>
          <w:tcPr>
            <w:tcW w:w="50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33C29" w14:textId="7EEA90AB" w:rsidR="0003501E" w:rsidRPr="00377701" w:rsidRDefault="0003501E" w:rsidP="003777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7D41A" w14:textId="77777777" w:rsidR="0003501E" w:rsidRPr="0003501E" w:rsidRDefault="0003501E" w:rsidP="00B43D1F">
            <w:pPr>
              <w:spacing w:line="276" w:lineRule="auto"/>
              <w:ind w:hanging="105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3501E" w:rsidRPr="00B646F3" w14:paraId="58B85BB6" w14:textId="77777777" w:rsidTr="00377701">
        <w:trPr>
          <w:trHeight w:val="1167"/>
        </w:trPr>
        <w:tc>
          <w:tcPr>
            <w:tcW w:w="10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5FEA5E" w14:textId="26B87CAC" w:rsidR="00937188" w:rsidRDefault="00937188" w:rsidP="00937188">
            <w:pPr>
              <w:pStyle w:val="a5"/>
              <w:numPr>
                <w:ilvl w:val="1"/>
                <w:numId w:val="46"/>
              </w:numPr>
              <w:spacing w:line="276" w:lineRule="auto"/>
              <w:ind w:left="5" w:firstLine="709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937188">
              <w:rPr>
                <w:rFonts w:ascii="Arial" w:hAnsi="Arial" w:cs="Arial"/>
                <w:sz w:val="26"/>
                <w:szCs w:val="26"/>
              </w:rPr>
              <w:t>Указанная суточная ставка основана на 8 (восьми) рабочих часах, включая 1 (один) часовой перерыв на обед с понедельника по пятницу, за исключением государственных праздников в Республике Узбекистан.</w:t>
            </w:r>
          </w:p>
          <w:p w14:paraId="0E93A7D5" w14:textId="2436A50F" w:rsidR="00937188" w:rsidRPr="00937188" w:rsidRDefault="00937188" w:rsidP="00937188">
            <w:pPr>
              <w:pStyle w:val="a5"/>
              <w:numPr>
                <w:ilvl w:val="1"/>
                <w:numId w:val="46"/>
              </w:numPr>
              <w:spacing w:line="276" w:lineRule="auto"/>
              <w:ind w:left="5" w:firstLine="709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3501E">
              <w:rPr>
                <w:rFonts w:ascii="Arial" w:eastAsia="Times New Roman" w:hAnsi="Arial" w:cs="Arial"/>
                <w:color w:val="212121"/>
                <w:sz w:val="26"/>
                <w:szCs w:val="26"/>
              </w:rPr>
              <w:t>Суточные ставки действительны до истечения срока действия Договора на оказание консультационных услуг и не подлежат увеличению.</w:t>
            </w:r>
          </w:p>
          <w:p w14:paraId="5F66E951" w14:textId="519EC8CD" w:rsidR="00937188" w:rsidRPr="00937188" w:rsidRDefault="00937188" w:rsidP="00937188">
            <w:pPr>
              <w:pStyle w:val="a5"/>
              <w:numPr>
                <w:ilvl w:val="1"/>
                <w:numId w:val="46"/>
              </w:numPr>
              <w:spacing w:line="276" w:lineRule="auto"/>
              <w:ind w:left="5" w:firstLine="709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3501E">
              <w:rPr>
                <w:rFonts w:ascii="Arial" w:eastAsia="Times New Roman" w:hAnsi="Arial" w:cs="Arial"/>
                <w:color w:val="212121"/>
                <w:sz w:val="26"/>
                <w:szCs w:val="26"/>
              </w:rPr>
              <w:t>Вышеуказанные суточные ставки включают все налоги, сборы и платежи, а также любые аналогичные налоги, которые могут заменить или дополнить существующие, которые должны быть оплачены Консультантом или</w:t>
            </w:r>
            <w:r w:rsidR="00377701">
              <w:rPr>
                <w:rFonts w:ascii="Arial" w:eastAsia="Times New Roman" w:hAnsi="Arial" w:cs="Arial"/>
                <w:color w:val="212121"/>
                <w:sz w:val="26"/>
                <w:szCs w:val="26"/>
              </w:rPr>
              <w:t xml:space="preserve"> </w:t>
            </w:r>
            <w:r w:rsidRPr="0003501E">
              <w:rPr>
                <w:rFonts w:ascii="Arial" w:eastAsia="Times New Roman" w:hAnsi="Arial" w:cs="Arial"/>
                <w:color w:val="212121"/>
                <w:sz w:val="26"/>
                <w:szCs w:val="26"/>
              </w:rPr>
              <w:lastRenderedPageBreak/>
              <w:t>удержаны Заказчиком в соответствии с действующим законодательством Республики Узбекистан.</w:t>
            </w:r>
          </w:p>
          <w:p w14:paraId="58781963" w14:textId="7C34D3BB" w:rsidR="0003501E" w:rsidRPr="0003501E" w:rsidRDefault="0003501E" w:rsidP="0003501E">
            <w:pPr>
              <w:spacing w:line="276" w:lineRule="auto"/>
              <w:ind w:hanging="105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tbl>
      <w:tblPr>
        <w:tblStyle w:val="TableGrid2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165F6" w:rsidRPr="00B646F3" w14:paraId="1CD5423F" w14:textId="77777777" w:rsidTr="00937188">
        <w:tc>
          <w:tcPr>
            <w:tcW w:w="9639" w:type="dxa"/>
          </w:tcPr>
          <w:p w14:paraId="029B59EB" w14:textId="08344FFA" w:rsidR="009165F6" w:rsidRPr="008337E9" w:rsidRDefault="009165F6" w:rsidP="00A728AC">
            <w:pPr>
              <w:numPr>
                <w:ilvl w:val="0"/>
                <w:numId w:val="40"/>
              </w:numPr>
              <w:contextualSpacing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8337E9">
              <w:rPr>
                <w:rFonts w:ascii="Arial" w:hAnsi="Arial" w:cs="Arial"/>
                <w:b/>
                <w:sz w:val="26"/>
                <w:szCs w:val="26"/>
              </w:rPr>
              <w:lastRenderedPageBreak/>
              <w:t>УСЛОВИЯ ОПЛАТЫ И</w:t>
            </w:r>
            <w:r w:rsidR="00A728AC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8337E9">
              <w:rPr>
                <w:rFonts w:ascii="Arial" w:hAnsi="Arial" w:cs="Arial"/>
                <w:b/>
                <w:sz w:val="26"/>
                <w:szCs w:val="26"/>
              </w:rPr>
              <w:t>ВЫСТАВЛЕНИЯ СЧЁТА</w:t>
            </w:r>
          </w:p>
        </w:tc>
      </w:tr>
      <w:tr w:rsidR="009165F6" w:rsidRPr="00377701" w14:paraId="391081A0" w14:textId="77777777" w:rsidTr="00937188">
        <w:tc>
          <w:tcPr>
            <w:tcW w:w="9639" w:type="dxa"/>
          </w:tcPr>
          <w:p w14:paraId="43408601" w14:textId="77777777" w:rsidR="00377701" w:rsidRDefault="00377701" w:rsidP="00377701">
            <w:pPr>
              <w:shd w:val="clear" w:color="auto" w:fill="FFFFFF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14"/>
              <w:jc w:val="both"/>
              <w:rPr>
                <w:rFonts w:ascii="Arial" w:eastAsia="Times New Roman" w:hAnsi="Arial" w:cs="Arial"/>
                <w:color w:val="212121"/>
                <w:sz w:val="26"/>
                <w:szCs w:val="26"/>
              </w:rPr>
            </w:pPr>
          </w:p>
          <w:p w14:paraId="121B36C3" w14:textId="2FF556C0" w:rsidR="009165F6" w:rsidRPr="00377701" w:rsidRDefault="009165F6" w:rsidP="00377701">
            <w:pPr>
              <w:shd w:val="clear" w:color="auto" w:fill="FFFFFF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14"/>
              <w:jc w:val="both"/>
              <w:rPr>
                <w:rFonts w:ascii="Arial" w:eastAsia="Times New Roman" w:hAnsi="Arial" w:cs="Arial"/>
                <w:color w:val="212121"/>
                <w:sz w:val="26"/>
                <w:szCs w:val="26"/>
              </w:rPr>
            </w:pPr>
            <w:r w:rsidRPr="00377701">
              <w:rPr>
                <w:rFonts w:ascii="Arial" w:eastAsia="Times New Roman" w:hAnsi="Arial" w:cs="Arial"/>
                <w:color w:val="212121"/>
                <w:sz w:val="26"/>
                <w:szCs w:val="26"/>
              </w:rPr>
              <w:t>2.1. Заказчик опла</w:t>
            </w:r>
            <w:r w:rsidR="00377701">
              <w:rPr>
                <w:rFonts w:ascii="Arial" w:eastAsia="Times New Roman" w:hAnsi="Arial" w:cs="Arial"/>
                <w:color w:val="212121"/>
                <w:sz w:val="26"/>
                <w:szCs w:val="26"/>
              </w:rPr>
              <w:t xml:space="preserve">чивает Консультанту выполненные </w:t>
            </w:r>
            <w:r w:rsidRPr="00377701">
              <w:rPr>
                <w:rFonts w:ascii="Arial" w:eastAsia="Times New Roman" w:hAnsi="Arial" w:cs="Arial"/>
                <w:color w:val="212121"/>
                <w:sz w:val="26"/>
                <w:szCs w:val="26"/>
              </w:rPr>
              <w:t>услуг</w:t>
            </w:r>
            <w:r w:rsidR="00377701">
              <w:rPr>
                <w:rFonts w:ascii="Arial" w:eastAsia="Times New Roman" w:hAnsi="Arial" w:cs="Arial"/>
                <w:color w:val="212121"/>
                <w:sz w:val="26"/>
                <w:szCs w:val="26"/>
              </w:rPr>
              <w:t>и</w:t>
            </w:r>
            <w:r w:rsidRPr="00377701">
              <w:rPr>
                <w:rFonts w:ascii="Arial" w:eastAsia="Times New Roman" w:hAnsi="Arial" w:cs="Arial"/>
                <w:color w:val="212121"/>
                <w:sz w:val="26"/>
                <w:szCs w:val="26"/>
              </w:rPr>
              <w:t xml:space="preserve"> в соответствии с графиком платежей, ка</w:t>
            </w:r>
            <w:r w:rsidR="00650801" w:rsidRPr="00377701">
              <w:rPr>
                <w:rFonts w:ascii="Arial" w:eastAsia="Times New Roman" w:hAnsi="Arial" w:cs="Arial"/>
                <w:color w:val="212121"/>
                <w:sz w:val="26"/>
                <w:szCs w:val="26"/>
              </w:rPr>
              <w:t>к указано в Таблице 1</w:t>
            </w:r>
            <w:r w:rsidRPr="00377701">
              <w:rPr>
                <w:rFonts w:ascii="Arial" w:eastAsia="Times New Roman" w:hAnsi="Arial" w:cs="Arial"/>
                <w:color w:val="212121"/>
                <w:sz w:val="26"/>
                <w:szCs w:val="26"/>
              </w:rPr>
              <w:t>.</w:t>
            </w:r>
          </w:p>
        </w:tc>
      </w:tr>
      <w:tr w:rsidR="009165F6" w:rsidRPr="00B646F3" w14:paraId="2DBDDFAA" w14:textId="77777777" w:rsidTr="00937188">
        <w:trPr>
          <w:trHeight w:val="2069"/>
        </w:trPr>
        <w:tc>
          <w:tcPr>
            <w:tcW w:w="9639" w:type="dxa"/>
          </w:tcPr>
          <w:p w14:paraId="2975F828" w14:textId="0879CECE" w:rsidR="009165F6" w:rsidRPr="00377701" w:rsidRDefault="009165F6" w:rsidP="00377701">
            <w:pPr>
              <w:spacing w:line="276" w:lineRule="auto"/>
              <w:ind w:firstLine="71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77701">
              <w:rPr>
                <w:rFonts w:ascii="Arial" w:hAnsi="Arial" w:cs="Arial"/>
                <w:sz w:val="26"/>
                <w:szCs w:val="26"/>
              </w:rPr>
              <w:t xml:space="preserve">2.2. Консультант должен предоставлять Заказчику подробный еженедельный табель учёта рабочего времени с указанием полных имен и рабочих часов своего персонала, каждую пятницу до 18-00 для рассмотрения и утверждения. Утверждённые табели должны быть приложены к </w:t>
            </w:r>
            <w:proofErr w:type="gramStart"/>
            <w:r w:rsidR="00A728AC" w:rsidRPr="00377701">
              <w:rPr>
                <w:rFonts w:ascii="Arial" w:hAnsi="Arial" w:cs="Arial"/>
                <w:sz w:val="26"/>
                <w:szCs w:val="26"/>
              </w:rPr>
              <w:t>счет</w:t>
            </w:r>
            <w:r w:rsidR="00345A7A" w:rsidRPr="00377701">
              <w:rPr>
                <w:rFonts w:ascii="Arial" w:hAnsi="Arial" w:cs="Arial"/>
                <w:sz w:val="26"/>
                <w:szCs w:val="26"/>
              </w:rPr>
              <w:t>-</w:t>
            </w:r>
            <w:r w:rsidR="00A728AC" w:rsidRPr="00377701">
              <w:rPr>
                <w:rFonts w:ascii="Arial" w:hAnsi="Arial" w:cs="Arial"/>
                <w:sz w:val="26"/>
                <w:szCs w:val="26"/>
              </w:rPr>
              <w:t>фактур</w:t>
            </w:r>
            <w:r w:rsidR="00345A7A" w:rsidRPr="00377701">
              <w:rPr>
                <w:rFonts w:ascii="Arial" w:hAnsi="Arial" w:cs="Arial"/>
                <w:sz w:val="26"/>
                <w:szCs w:val="26"/>
              </w:rPr>
              <w:t>е</w:t>
            </w:r>
            <w:proofErr w:type="gramEnd"/>
            <w:r w:rsidR="00A728AC" w:rsidRPr="00377701">
              <w:rPr>
                <w:rFonts w:ascii="Arial" w:hAnsi="Arial" w:cs="Arial"/>
                <w:sz w:val="26"/>
                <w:szCs w:val="26"/>
              </w:rPr>
              <w:t xml:space="preserve"> и акт</w:t>
            </w:r>
            <w:r w:rsidR="00345A7A" w:rsidRPr="00377701">
              <w:rPr>
                <w:rFonts w:ascii="Arial" w:hAnsi="Arial" w:cs="Arial"/>
                <w:sz w:val="26"/>
                <w:szCs w:val="26"/>
              </w:rPr>
              <w:t>у</w:t>
            </w:r>
            <w:r w:rsidR="00377701">
              <w:rPr>
                <w:rFonts w:ascii="Arial" w:hAnsi="Arial" w:cs="Arial"/>
                <w:sz w:val="26"/>
                <w:szCs w:val="26"/>
              </w:rPr>
              <w:t xml:space="preserve"> приёмки оказанных услуг</w:t>
            </w:r>
            <w:r w:rsidRPr="00377701">
              <w:rPr>
                <w:rFonts w:ascii="Arial" w:hAnsi="Arial" w:cs="Arial"/>
                <w:sz w:val="26"/>
                <w:szCs w:val="26"/>
              </w:rPr>
              <w:t xml:space="preserve"> до </w:t>
            </w:r>
            <w:r w:rsidR="00345A7A" w:rsidRPr="00377701">
              <w:rPr>
                <w:rFonts w:ascii="Arial" w:hAnsi="Arial" w:cs="Arial"/>
                <w:sz w:val="26"/>
                <w:szCs w:val="26"/>
              </w:rPr>
              <w:t>их</w:t>
            </w:r>
            <w:r w:rsidRPr="00377701">
              <w:rPr>
                <w:rFonts w:ascii="Arial" w:hAnsi="Arial" w:cs="Arial"/>
                <w:sz w:val="26"/>
                <w:szCs w:val="26"/>
              </w:rPr>
              <w:t xml:space="preserve"> выдачи Заказчику.</w:t>
            </w:r>
          </w:p>
        </w:tc>
      </w:tr>
      <w:tr w:rsidR="009165F6" w:rsidRPr="00B646F3" w14:paraId="416029F8" w14:textId="77777777" w:rsidTr="00937188">
        <w:tc>
          <w:tcPr>
            <w:tcW w:w="9639" w:type="dxa"/>
          </w:tcPr>
          <w:p w14:paraId="3AFC7B7B" w14:textId="02204510" w:rsidR="00F74444" w:rsidRPr="00377701" w:rsidRDefault="009165F6" w:rsidP="00377701">
            <w:pPr>
              <w:spacing w:line="276" w:lineRule="auto"/>
              <w:ind w:firstLine="71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77701">
              <w:rPr>
                <w:rFonts w:ascii="Arial" w:hAnsi="Arial" w:cs="Arial"/>
                <w:sz w:val="26"/>
                <w:szCs w:val="26"/>
              </w:rPr>
              <w:t>2.3.</w:t>
            </w:r>
            <w:r w:rsidR="00F74444" w:rsidRPr="00377701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gramStart"/>
            <w:r w:rsidR="00F74444" w:rsidRPr="00377701">
              <w:rPr>
                <w:rFonts w:ascii="Arial" w:hAnsi="Arial" w:cs="Arial"/>
                <w:sz w:val="26"/>
                <w:szCs w:val="26"/>
              </w:rPr>
              <w:t>Форма платежа: 30</w:t>
            </w:r>
            <w:r w:rsidR="00153713">
              <w:rPr>
                <w:rFonts w:ascii="Arial" w:hAnsi="Arial" w:cs="Arial"/>
                <w:sz w:val="26"/>
                <w:szCs w:val="26"/>
              </w:rPr>
              <w:t xml:space="preserve">% предоплата от </w:t>
            </w:r>
            <w:r w:rsidR="00F74444" w:rsidRPr="00377701">
              <w:rPr>
                <w:rFonts w:ascii="Arial" w:hAnsi="Arial" w:cs="Arial"/>
                <w:sz w:val="26"/>
                <w:szCs w:val="26"/>
              </w:rPr>
              <w:t xml:space="preserve">суммы </w:t>
            </w:r>
            <w:r w:rsidR="00153713">
              <w:rPr>
                <w:rFonts w:ascii="Arial" w:hAnsi="Arial" w:cs="Arial"/>
                <w:sz w:val="26"/>
                <w:szCs w:val="26"/>
              </w:rPr>
              <w:t>ключевых этапов, указанной в Таблице 1,</w:t>
            </w:r>
            <w:r w:rsidR="00F74444" w:rsidRPr="00377701">
              <w:rPr>
                <w:rFonts w:ascii="Arial" w:hAnsi="Arial" w:cs="Arial"/>
                <w:sz w:val="26"/>
                <w:szCs w:val="26"/>
              </w:rPr>
              <w:t xml:space="preserve"> согласно выставленному счёту Консультанта и 70 % - оплата согласно полученным</w:t>
            </w:r>
            <w:r w:rsidR="00153713">
              <w:rPr>
                <w:rFonts w:ascii="Arial" w:hAnsi="Arial" w:cs="Arial"/>
                <w:sz w:val="26"/>
                <w:szCs w:val="26"/>
              </w:rPr>
              <w:t xml:space="preserve"> и принятым счет-фактуре и акту приёмки</w:t>
            </w:r>
            <w:r w:rsidR="00F74444" w:rsidRPr="0037770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153713">
              <w:rPr>
                <w:rFonts w:ascii="Arial" w:hAnsi="Arial" w:cs="Arial"/>
                <w:sz w:val="26"/>
                <w:szCs w:val="26"/>
              </w:rPr>
              <w:t>оказанных услуг</w:t>
            </w:r>
            <w:r w:rsidR="00F74444" w:rsidRPr="00377701">
              <w:rPr>
                <w:rFonts w:ascii="Arial" w:hAnsi="Arial" w:cs="Arial"/>
                <w:sz w:val="26"/>
                <w:szCs w:val="26"/>
              </w:rPr>
              <w:t>.</w:t>
            </w:r>
            <w:proofErr w:type="gramEnd"/>
          </w:p>
          <w:p w14:paraId="5180483D" w14:textId="43FF6371" w:rsidR="00650801" w:rsidRPr="00377701" w:rsidRDefault="00F74444" w:rsidP="00377701">
            <w:pPr>
              <w:spacing w:line="276" w:lineRule="auto"/>
              <w:ind w:firstLine="71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77701">
              <w:rPr>
                <w:rFonts w:ascii="Arial" w:hAnsi="Arial" w:cs="Arial"/>
                <w:sz w:val="26"/>
                <w:szCs w:val="26"/>
              </w:rPr>
              <w:t>2.4 Срок платежа: 30% предоплата – в течение 10 (десяти) календарных дней, после предоставления счёта Консультантом, и 70%</w:t>
            </w:r>
            <w:r w:rsidR="00345A7A" w:rsidRPr="00377701">
              <w:rPr>
                <w:rFonts w:ascii="Arial" w:hAnsi="Arial" w:cs="Arial"/>
                <w:sz w:val="26"/>
                <w:szCs w:val="26"/>
              </w:rPr>
              <w:t xml:space="preserve"> оплата – </w:t>
            </w:r>
            <w:r w:rsidRPr="00377701">
              <w:rPr>
                <w:rFonts w:ascii="Arial" w:hAnsi="Arial" w:cs="Arial"/>
                <w:sz w:val="26"/>
                <w:szCs w:val="26"/>
              </w:rPr>
              <w:t>в</w:t>
            </w:r>
            <w:r w:rsidR="00345A7A" w:rsidRPr="0037770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377701">
              <w:rPr>
                <w:rFonts w:ascii="Arial" w:hAnsi="Arial" w:cs="Arial"/>
                <w:sz w:val="26"/>
                <w:szCs w:val="26"/>
              </w:rPr>
              <w:t xml:space="preserve"> течение 30 </w:t>
            </w:r>
            <w:r w:rsidR="00345A7A" w:rsidRPr="00377701">
              <w:rPr>
                <w:rFonts w:ascii="Arial" w:hAnsi="Arial" w:cs="Arial"/>
                <w:sz w:val="26"/>
                <w:szCs w:val="26"/>
              </w:rPr>
              <w:t xml:space="preserve">(тридцати) календарных </w:t>
            </w:r>
            <w:r w:rsidRPr="00377701">
              <w:rPr>
                <w:rFonts w:ascii="Arial" w:hAnsi="Arial" w:cs="Arial"/>
                <w:sz w:val="26"/>
                <w:szCs w:val="26"/>
              </w:rPr>
              <w:t xml:space="preserve">дней после получения и принятия Заказчиком соответствующих </w:t>
            </w:r>
            <w:proofErr w:type="gramStart"/>
            <w:r w:rsidRPr="00377701">
              <w:rPr>
                <w:rFonts w:ascii="Arial" w:hAnsi="Arial" w:cs="Arial"/>
                <w:sz w:val="26"/>
                <w:szCs w:val="26"/>
              </w:rPr>
              <w:t>счет-фактуры</w:t>
            </w:r>
            <w:proofErr w:type="gramEnd"/>
            <w:r w:rsidRPr="00377701">
              <w:rPr>
                <w:rFonts w:ascii="Arial" w:hAnsi="Arial" w:cs="Arial"/>
                <w:sz w:val="26"/>
                <w:szCs w:val="26"/>
              </w:rPr>
              <w:t xml:space="preserve"> и акта </w:t>
            </w:r>
            <w:r w:rsidR="00377701">
              <w:rPr>
                <w:rFonts w:ascii="Arial" w:hAnsi="Arial" w:cs="Arial"/>
                <w:sz w:val="26"/>
                <w:szCs w:val="26"/>
              </w:rPr>
              <w:t>приёмки оказанных услуг</w:t>
            </w:r>
            <w:r w:rsidRPr="00377701"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</w:tbl>
    <w:tbl>
      <w:tblPr>
        <w:tblW w:w="1017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4931"/>
      </w:tblGrid>
      <w:tr w:rsidR="008A0530" w:rsidRPr="00911182" w14:paraId="0041FB1E" w14:textId="77777777" w:rsidTr="00911182">
        <w:trPr>
          <w:trHeight w:val="3334"/>
          <w:jc w:val="center"/>
        </w:trPr>
        <w:tc>
          <w:tcPr>
            <w:tcW w:w="524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424AC1" w14:textId="77777777" w:rsidR="00DC19BE" w:rsidRDefault="00DC19BE" w:rsidP="002D009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6"/>
                <w:szCs w:val="26"/>
                <w:lang w:val="ru-RU"/>
              </w:rPr>
            </w:pPr>
          </w:p>
          <w:p w14:paraId="5D80E6C1" w14:textId="77777777" w:rsidR="00BD1B0A" w:rsidRDefault="00BD1B0A" w:rsidP="002D009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6"/>
                <w:szCs w:val="26"/>
                <w:lang w:val="ru-RU"/>
              </w:rPr>
            </w:pPr>
          </w:p>
          <w:p w14:paraId="35215587" w14:textId="77777777" w:rsidR="00BD1B0A" w:rsidRDefault="00BD1B0A" w:rsidP="002D009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6"/>
                <w:szCs w:val="26"/>
                <w:lang w:val="ru-RU"/>
              </w:rPr>
            </w:pPr>
          </w:p>
          <w:p w14:paraId="013ABD76" w14:textId="77777777" w:rsidR="00DC19BE" w:rsidRDefault="00DC19BE" w:rsidP="002D009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6"/>
                <w:szCs w:val="26"/>
                <w:lang w:val="ru-RU"/>
              </w:rPr>
            </w:pPr>
          </w:p>
          <w:p w14:paraId="7977CAFD" w14:textId="5B2CB74D" w:rsidR="008A0530" w:rsidRPr="00B43D1F" w:rsidRDefault="00BD1B0A" w:rsidP="002D00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6"/>
                <w:szCs w:val="26"/>
                <w:lang w:val="ru-RU"/>
              </w:rPr>
              <w:t>КОНСУЛЬТАНТ: ______________</w:t>
            </w:r>
          </w:p>
          <w:p w14:paraId="0D7C48BE" w14:textId="77777777" w:rsidR="008A0530" w:rsidRPr="00B43D1F" w:rsidRDefault="008A0530" w:rsidP="002D00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ru-RU"/>
              </w:rPr>
            </w:pPr>
          </w:p>
          <w:p w14:paraId="73FF47D5" w14:textId="1EB1D6F5" w:rsidR="008A0530" w:rsidRPr="0003501E" w:rsidRDefault="008A0530" w:rsidP="002D00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ru-RU"/>
              </w:rPr>
            </w:pPr>
            <w:r w:rsidRPr="0003501E">
              <w:rPr>
                <w:rFonts w:ascii="Arial" w:eastAsia="Times New Roman" w:hAnsi="Arial" w:cs="Arial"/>
                <w:color w:val="000000"/>
                <w:sz w:val="26"/>
                <w:szCs w:val="26"/>
                <w:lang w:val="ru-RU"/>
              </w:rPr>
              <w:t>ПОДПИСЬ ________________</w:t>
            </w:r>
          </w:p>
          <w:p w14:paraId="2373BA08" w14:textId="77777777" w:rsidR="008A0530" w:rsidRPr="0003501E" w:rsidRDefault="008A0530" w:rsidP="002D00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ru-RU"/>
              </w:rPr>
            </w:pPr>
          </w:p>
          <w:p w14:paraId="29B47DEE" w14:textId="1B5ACA69" w:rsidR="008A0530" w:rsidRDefault="0003501E" w:rsidP="002D00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val="ru-RU"/>
              </w:rPr>
              <w:t>Ф.И.О.</w:t>
            </w:r>
            <w:r w:rsidR="008A0530" w:rsidRPr="0003501E">
              <w:rPr>
                <w:rFonts w:ascii="Arial" w:eastAsia="Times New Roman" w:hAnsi="Arial" w:cs="Arial"/>
                <w:color w:val="000000"/>
                <w:sz w:val="26"/>
                <w:szCs w:val="26"/>
                <w:lang w:val="ru-RU"/>
              </w:rPr>
              <w:t>: __________________</w:t>
            </w:r>
          </w:p>
          <w:p w14:paraId="0513D838" w14:textId="2FD0BE84" w:rsidR="00911182" w:rsidRPr="00911182" w:rsidRDefault="00911182" w:rsidP="002D00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911182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М</w:t>
            </w:r>
            <w:r w:rsidRPr="00B43D1F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.</w:t>
            </w:r>
            <w:r w:rsidRPr="00911182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П</w:t>
            </w:r>
            <w:r w:rsidRPr="00B43D1F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.</w:t>
            </w:r>
          </w:p>
          <w:p w14:paraId="0C4FCFB5" w14:textId="51ED50CD" w:rsidR="008A0530" w:rsidRPr="0003501E" w:rsidRDefault="008A0530" w:rsidP="002D00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ru-RU"/>
              </w:rPr>
            </w:pPr>
            <w:r w:rsidRPr="008337E9">
              <w:rPr>
                <w:rFonts w:ascii="Arial" w:eastAsia="Times New Roman" w:hAnsi="Arial" w:cs="Arial"/>
                <w:color w:val="000000"/>
                <w:sz w:val="26"/>
                <w:szCs w:val="26"/>
                <w:lang w:val="ru-RU"/>
              </w:rPr>
              <w:t>ДОЛЖНОСТЬ</w:t>
            </w:r>
            <w:r w:rsidRPr="0003501E">
              <w:rPr>
                <w:rFonts w:ascii="Arial" w:eastAsia="Times New Roman" w:hAnsi="Arial" w:cs="Arial"/>
                <w:color w:val="000000"/>
                <w:sz w:val="26"/>
                <w:szCs w:val="26"/>
                <w:lang w:val="ru-RU"/>
              </w:rPr>
              <w:t>: ____________</w:t>
            </w:r>
          </w:p>
          <w:p w14:paraId="6CE007BA" w14:textId="77777777" w:rsidR="008A0530" w:rsidRPr="0003501E" w:rsidRDefault="008A0530" w:rsidP="002D00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val="ru-RU"/>
              </w:rPr>
            </w:pPr>
          </w:p>
          <w:p w14:paraId="2408768D" w14:textId="277B52E8" w:rsidR="008A0530" w:rsidRPr="008337E9" w:rsidRDefault="008A0530" w:rsidP="002D00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8337E9">
              <w:rPr>
                <w:rFonts w:ascii="Arial" w:eastAsia="Times New Roman" w:hAnsi="Arial" w:cs="Arial"/>
                <w:color w:val="000000"/>
                <w:sz w:val="26"/>
                <w:szCs w:val="26"/>
                <w:lang w:val="ru-RU"/>
              </w:rPr>
              <w:t>ДАТА</w:t>
            </w:r>
            <w:r w:rsidR="00911182" w:rsidRPr="008337E9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:</w:t>
            </w:r>
            <w:r w:rsidR="00911182">
              <w:rPr>
                <w:rFonts w:ascii="Arial" w:eastAsia="Times New Roman" w:hAnsi="Arial" w:cs="Arial"/>
                <w:color w:val="000000"/>
                <w:sz w:val="26"/>
                <w:szCs w:val="26"/>
                <w:lang w:val="ru-RU"/>
              </w:rPr>
              <w:t xml:space="preserve"> </w:t>
            </w:r>
            <w:r w:rsidR="00911182" w:rsidRPr="008337E9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______________________</w:t>
            </w:r>
          </w:p>
        </w:tc>
        <w:tc>
          <w:tcPr>
            <w:tcW w:w="493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830832" w14:textId="77777777" w:rsidR="00DC19BE" w:rsidRDefault="00DC19BE" w:rsidP="002D009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6"/>
                <w:szCs w:val="26"/>
                <w:lang w:val="ru-RU"/>
              </w:rPr>
            </w:pPr>
          </w:p>
          <w:p w14:paraId="5ADAE698" w14:textId="77777777" w:rsidR="00BD1B0A" w:rsidRDefault="00BD1B0A" w:rsidP="002D009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6"/>
                <w:szCs w:val="26"/>
                <w:lang w:val="ru-RU"/>
              </w:rPr>
            </w:pPr>
          </w:p>
          <w:p w14:paraId="1ACD4B29" w14:textId="77777777" w:rsidR="00BD1B0A" w:rsidRDefault="00BD1B0A" w:rsidP="002D009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6"/>
                <w:szCs w:val="26"/>
                <w:lang w:val="ru-RU"/>
              </w:rPr>
            </w:pPr>
            <w:bookmarkStart w:id="1" w:name="_GoBack"/>
            <w:bookmarkEnd w:id="1"/>
          </w:p>
          <w:p w14:paraId="4EDE4613" w14:textId="77777777" w:rsidR="00DC19BE" w:rsidRDefault="00DC19BE" w:rsidP="002D009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6"/>
                <w:szCs w:val="26"/>
                <w:lang w:val="ru-RU"/>
              </w:rPr>
            </w:pPr>
          </w:p>
          <w:p w14:paraId="1B4AF3B3" w14:textId="77777777" w:rsidR="00BD1B0A" w:rsidRPr="00BD1B0A" w:rsidRDefault="00BD1B0A" w:rsidP="00BD1B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6"/>
                <w:szCs w:val="26"/>
                <w:lang w:val="ru-RU"/>
              </w:rPr>
            </w:pPr>
            <w:r w:rsidRPr="00BD1B0A">
              <w:rPr>
                <w:rFonts w:ascii="Arial" w:eastAsia="Times New Roman" w:hAnsi="Arial" w:cs="Arial"/>
                <w:b/>
                <w:color w:val="000000"/>
                <w:sz w:val="26"/>
                <w:szCs w:val="26"/>
                <w:lang w:val="ru-RU"/>
              </w:rPr>
              <w:t>ЗАКАЗЧИК: ГУ «Фонд НГМК»</w:t>
            </w:r>
          </w:p>
          <w:p w14:paraId="3E4B45D6" w14:textId="77777777" w:rsidR="008A0530" w:rsidRPr="00911182" w:rsidRDefault="008A0530" w:rsidP="002D00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ru-RU"/>
              </w:rPr>
            </w:pPr>
          </w:p>
          <w:p w14:paraId="5248BAD7" w14:textId="364E7FAD" w:rsidR="008A0530" w:rsidRPr="00911182" w:rsidRDefault="008A0530" w:rsidP="002D00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ru-RU"/>
              </w:rPr>
            </w:pPr>
            <w:r w:rsidRPr="00911182">
              <w:rPr>
                <w:rFonts w:ascii="Arial" w:eastAsia="Times New Roman" w:hAnsi="Arial" w:cs="Arial"/>
                <w:color w:val="000000"/>
                <w:sz w:val="26"/>
                <w:szCs w:val="26"/>
                <w:lang w:val="ru-RU"/>
              </w:rPr>
              <w:t>ПОДПИСЬ________________</w:t>
            </w:r>
          </w:p>
          <w:p w14:paraId="4B3499C1" w14:textId="77777777" w:rsidR="008A0530" w:rsidRPr="00911182" w:rsidRDefault="008A0530" w:rsidP="002D00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ru-RU"/>
              </w:rPr>
            </w:pPr>
          </w:p>
          <w:p w14:paraId="3BFB5E2D" w14:textId="6C1EF77D" w:rsidR="008A0530" w:rsidRPr="00911182" w:rsidRDefault="008A0530" w:rsidP="002D00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ru-RU"/>
              </w:rPr>
            </w:pPr>
            <w:r w:rsidRPr="008337E9">
              <w:rPr>
                <w:rFonts w:ascii="Arial" w:eastAsia="Times New Roman" w:hAnsi="Arial" w:cs="Arial"/>
                <w:color w:val="000000"/>
                <w:sz w:val="26"/>
                <w:szCs w:val="26"/>
                <w:lang w:val="ru-RU"/>
              </w:rPr>
              <w:t>Ф</w:t>
            </w:r>
            <w:r w:rsidRPr="00911182">
              <w:rPr>
                <w:rFonts w:ascii="Arial" w:eastAsia="Times New Roman" w:hAnsi="Arial" w:cs="Arial"/>
                <w:color w:val="000000"/>
                <w:sz w:val="26"/>
                <w:szCs w:val="26"/>
                <w:lang w:val="ru-RU"/>
              </w:rPr>
              <w:t>.</w:t>
            </w:r>
            <w:r w:rsidRPr="008337E9">
              <w:rPr>
                <w:rFonts w:ascii="Arial" w:eastAsia="Times New Roman" w:hAnsi="Arial" w:cs="Arial"/>
                <w:color w:val="000000"/>
                <w:sz w:val="26"/>
                <w:szCs w:val="26"/>
                <w:lang w:val="ru-RU"/>
              </w:rPr>
              <w:t>И</w:t>
            </w:r>
            <w:r w:rsidRPr="00911182">
              <w:rPr>
                <w:rFonts w:ascii="Arial" w:eastAsia="Times New Roman" w:hAnsi="Arial" w:cs="Arial"/>
                <w:color w:val="000000"/>
                <w:sz w:val="26"/>
                <w:szCs w:val="26"/>
                <w:lang w:val="ru-RU"/>
              </w:rPr>
              <w:t>.</w:t>
            </w:r>
            <w:r w:rsidRPr="008337E9">
              <w:rPr>
                <w:rFonts w:ascii="Arial" w:eastAsia="Times New Roman" w:hAnsi="Arial" w:cs="Arial"/>
                <w:color w:val="000000"/>
                <w:sz w:val="26"/>
                <w:szCs w:val="26"/>
                <w:lang w:val="ru-RU"/>
              </w:rPr>
              <w:t>О</w:t>
            </w:r>
            <w:r w:rsidRPr="00911182">
              <w:rPr>
                <w:rFonts w:ascii="Arial" w:eastAsia="Times New Roman" w:hAnsi="Arial" w:cs="Arial"/>
                <w:color w:val="000000"/>
                <w:sz w:val="26"/>
                <w:szCs w:val="26"/>
                <w:lang w:val="ru-RU"/>
              </w:rPr>
              <w:t xml:space="preserve">.: </w:t>
            </w:r>
            <w:r w:rsidR="00911182" w:rsidRPr="0003501E">
              <w:rPr>
                <w:rFonts w:ascii="Arial" w:eastAsia="Times New Roman" w:hAnsi="Arial" w:cs="Arial"/>
                <w:color w:val="000000"/>
                <w:sz w:val="26"/>
                <w:szCs w:val="26"/>
                <w:lang w:val="ru-RU"/>
              </w:rPr>
              <w:t>__________________</w:t>
            </w:r>
          </w:p>
          <w:p w14:paraId="677E01A1" w14:textId="77777777" w:rsidR="00911182" w:rsidRPr="00911182" w:rsidRDefault="00911182" w:rsidP="009111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911182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М.П.</w:t>
            </w:r>
          </w:p>
          <w:p w14:paraId="3558AEC1" w14:textId="294A16B0" w:rsidR="008A0530" w:rsidRPr="00911182" w:rsidRDefault="008A0530" w:rsidP="002D00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ru-RU"/>
              </w:rPr>
            </w:pPr>
            <w:r w:rsidRPr="008337E9">
              <w:rPr>
                <w:rFonts w:ascii="Arial" w:eastAsia="Times New Roman" w:hAnsi="Arial" w:cs="Arial"/>
                <w:color w:val="000000"/>
                <w:sz w:val="26"/>
                <w:szCs w:val="26"/>
                <w:lang w:val="ru-RU"/>
              </w:rPr>
              <w:t>ДОЛЖНОСТЬ</w:t>
            </w:r>
            <w:r w:rsidRPr="00911182">
              <w:rPr>
                <w:rFonts w:ascii="Arial" w:eastAsia="Times New Roman" w:hAnsi="Arial" w:cs="Arial"/>
                <w:color w:val="000000"/>
                <w:sz w:val="26"/>
                <w:szCs w:val="26"/>
                <w:lang w:val="ru-RU"/>
              </w:rPr>
              <w:t xml:space="preserve">: </w:t>
            </w:r>
            <w:r w:rsidR="00911182" w:rsidRPr="0003501E">
              <w:rPr>
                <w:rFonts w:ascii="Arial" w:eastAsia="Times New Roman" w:hAnsi="Arial" w:cs="Arial"/>
                <w:color w:val="000000"/>
                <w:sz w:val="26"/>
                <w:szCs w:val="26"/>
                <w:lang w:val="ru-RU"/>
              </w:rPr>
              <w:t>____________</w:t>
            </w:r>
          </w:p>
          <w:p w14:paraId="2634E3C1" w14:textId="77777777" w:rsidR="008A0530" w:rsidRPr="00911182" w:rsidRDefault="008A0530" w:rsidP="002D00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val="ru-RU"/>
              </w:rPr>
            </w:pPr>
          </w:p>
          <w:p w14:paraId="1E8570B8" w14:textId="45D902D0" w:rsidR="008A0530" w:rsidRPr="00911182" w:rsidRDefault="008A0530" w:rsidP="002D00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val="ru-RU"/>
              </w:rPr>
            </w:pPr>
            <w:r w:rsidRPr="008337E9">
              <w:rPr>
                <w:rFonts w:ascii="Arial" w:eastAsia="Times New Roman" w:hAnsi="Arial" w:cs="Arial"/>
                <w:color w:val="000000"/>
                <w:sz w:val="26"/>
                <w:szCs w:val="26"/>
                <w:lang w:val="ru-RU"/>
              </w:rPr>
              <w:t>ДАТА</w:t>
            </w:r>
            <w:r w:rsidR="00911182" w:rsidRPr="008337E9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:</w:t>
            </w:r>
            <w:r w:rsidR="00911182">
              <w:rPr>
                <w:rFonts w:ascii="Arial" w:eastAsia="Times New Roman" w:hAnsi="Arial" w:cs="Arial"/>
                <w:color w:val="000000"/>
                <w:sz w:val="26"/>
                <w:szCs w:val="26"/>
                <w:lang w:val="ru-RU"/>
              </w:rPr>
              <w:t xml:space="preserve"> </w:t>
            </w:r>
            <w:r w:rsidR="00911182" w:rsidRPr="008337E9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_____________________</w:t>
            </w:r>
          </w:p>
        </w:tc>
      </w:tr>
    </w:tbl>
    <w:p w14:paraId="6181D54C" w14:textId="3E5E67FD" w:rsidR="00022761" w:rsidRPr="008337E9" w:rsidRDefault="00022761" w:rsidP="00443716">
      <w:pPr>
        <w:jc w:val="both"/>
        <w:rPr>
          <w:rFonts w:ascii="Arial" w:hAnsi="Arial" w:cs="Arial"/>
          <w:sz w:val="26"/>
          <w:szCs w:val="26"/>
          <w:lang w:val="ru-RU"/>
        </w:rPr>
      </w:pPr>
    </w:p>
    <w:sectPr w:rsidR="00022761" w:rsidRPr="008337E9" w:rsidSect="008337E9">
      <w:pgSz w:w="12240" w:h="15840"/>
      <w:pgMar w:top="998" w:right="850" w:bottom="851" w:left="1418" w:header="14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7D2BC" w14:textId="77777777" w:rsidR="004D4CAD" w:rsidRDefault="004D4CAD">
      <w:pPr>
        <w:spacing w:after="0" w:line="240" w:lineRule="auto"/>
      </w:pPr>
      <w:r>
        <w:separator/>
      </w:r>
    </w:p>
  </w:endnote>
  <w:endnote w:type="continuationSeparator" w:id="0">
    <w:p w14:paraId="1EBC0298" w14:textId="77777777" w:rsidR="004D4CAD" w:rsidRDefault="004D4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5E6C04" w14:textId="77777777" w:rsidR="004D4CAD" w:rsidRDefault="004D4CAD">
      <w:pPr>
        <w:spacing w:after="0" w:line="240" w:lineRule="auto"/>
      </w:pPr>
      <w:r>
        <w:separator/>
      </w:r>
    </w:p>
  </w:footnote>
  <w:footnote w:type="continuationSeparator" w:id="0">
    <w:p w14:paraId="77D72BCD" w14:textId="77777777" w:rsidR="004D4CAD" w:rsidRDefault="004D4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70AF"/>
    <w:multiLevelType w:val="hybridMultilevel"/>
    <w:tmpl w:val="9CB2FB20"/>
    <w:lvl w:ilvl="0" w:tplc="EA3815B2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B64AD6AE" w:tentative="1">
      <w:start w:val="1"/>
      <w:numFmt w:val="lowerLetter"/>
      <w:lvlText w:val="%2."/>
      <w:lvlJc w:val="left"/>
      <w:pPr>
        <w:ind w:left="1165" w:hanging="360"/>
      </w:pPr>
    </w:lvl>
    <w:lvl w:ilvl="2" w:tplc="88129D0A" w:tentative="1">
      <w:start w:val="1"/>
      <w:numFmt w:val="lowerRoman"/>
      <w:lvlText w:val="%3."/>
      <w:lvlJc w:val="right"/>
      <w:pPr>
        <w:ind w:left="1885" w:hanging="180"/>
      </w:pPr>
    </w:lvl>
    <w:lvl w:ilvl="3" w:tplc="0CA8C6EE" w:tentative="1">
      <w:start w:val="1"/>
      <w:numFmt w:val="decimal"/>
      <w:lvlText w:val="%4."/>
      <w:lvlJc w:val="left"/>
      <w:pPr>
        <w:ind w:left="2605" w:hanging="360"/>
      </w:pPr>
    </w:lvl>
    <w:lvl w:ilvl="4" w:tplc="53AC4FB4" w:tentative="1">
      <w:start w:val="1"/>
      <w:numFmt w:val="lowerLetter"/>
      <w:lvlText w:val="%5."/>
      <w:lvlJc w:val="left"/>
      <w:pPr>
        <w:ind w:left="3325" w:hanging="360"/>
      </w:pPr>
    </w:lvl>
    <w:lvl w:ilvl="5" w:tplc="41666B58" w:tentative="1">
      <w:start w:val="1"/>
      <w:numFmt w:val="lowerRoman"/>
      <w:lvlText w:val="%6."/>
      <w:lvlJc w:val="right"/>
      <w:pPr>
        <w:ind w:left="4045" w:hanging="180"/>
      </w:pPr>
    </w:lvl>
    <w:lvl w:ilvl="6" w:tplc="A9F8441E" w:tentative="1">
      <w:start w:val="1"/>
      <w:numFmt w:val="decimal"/>
      <w:lvlText w:val="%7."/>
      <w:lvlJc w:val="left"/>
      <w:pPr>
        <w:ind w:left="4765" w:hanging="360"/>
      </w:pPr>
    </w:lvl>
    <w:lvl w:ilvl="7" w:tplc="C1764366" w:tentative="1">
      <w:start w:val="1"/>
      <w:numFmt w:val="lowerLetter"/>
      <w:lvlText w:val="%8."/>
      <w:lvlJc w:val="left"/>
      <w:pPr>
        <w:ind w:left="5485" w:hanging="360"/>
      </w:pPr>
    </w:lvl>
    <w:lvl w:ilvl="8" w:tplc="28500C04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">
    <w:nsid w:val="033D7360"/>
    <w:multiLevelType w:val="multilevel"/>
    <w:tmpl w:val="DE6C8C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36" w:hanging="1800"/>
      </w:pPr>
      <w:rPr>
        <w:rFonts w:hint="default"/>
      </w:rPr>
    </w:lvl>
  </w:abstractNum>
  <w:abstractNum w:abstractNumId="2">
    <w:nsid w:val="03E76152"/>
    <w:multiLevelType w:val="multilevel"/>
    <w:tmpl w:val="22B28C4A"/>
    <w:lvl w:ilvl="0">
      <w:start w:val="10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5" w:hanging="645"/>
      </w:pPr>
      <w:rPr>
        <w:rFonts w:hint="default"/>
        <w:b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45023B8"/>
    <w:multiLevelType w:val="hybridMultilevel"/>
    <w:tmpl w:val="1E4834B2"/>
    <w:lvl w:ilvl="0" w:tplc="9ACC0226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4">
    <w:nsid w:val="04EB6C9A"/>
    <w:multiLevelType w:val="multilevel"/>
    <w:tmpl w:val="F3FCB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5">
    <w:nsid w:val="058F6844"/>
    <w:multiLevelType w:val="hybridMultilevel"/>
    <w:tmpl w:val="4F865292"/>
    <w:lvl w:ilvl="0" w:tplc="89424A1C">
      <w:start w:val="1"/>
      <w:numFmt w:val="decimal"/>
      <w:lvlText w:val="%1."/>
      <w:lvlJc w:val="left"/>
      <w:pPr>
        <w:ind w:left="1012" w:hanging="360"/>
      </w:pPr>
      <w:rPr>
        <w:rFonts w:hint="default"/>
        <w:color w:val="000000" w:themeColor="text1"/>
      </w:rPr>
    </w:lvl>
    <w:lvl w:ilvl="1" w:tplc="92CC396E">
      <w:start w:val="1"/>
      <w:numFmt w:val="lowerLetter"/>
      <w:lvlText w:val="%2."/>
      <w:lvlJc w:val="left"/>
      <w:pPr>
        <w:ind w:left="1732" w:hanging="360"/>
      </w:pPr>
    </w:lvl>
    <w:lvl w:ilvl="2" w:tplc="B3E0310A" w:tentative="1">
      <w:start w:val="1"/>
      <w:numFmt w:val="lowerRoman"/>
      <w:lvlText w:val="%3."/>
      <w:lvlJc w:val="right"/>
      <w:pPr>
        <w:ind w:left="2452" w:hanging="180"/>
      </w:pPr>
    </w:lvl>
    <w:lvl w:ilvl="3" w:tplc="98929924" w:tentative="1">
      <w:start w:val="1"/>
      <w:numFmt w:val="decimal"/>
      <w:lvlText w:val="%4."/>
      <w:lvlJc w:val="left"/>
      <w:pPr>
        <w:ind w:left="3172" w:hanging="360"/>
      </w:pPr>
    </w:lvl>
    <w:lvl w:ilvl="4" w:tplc="9CD2BD72" w:tentative="1">
      <w:start w:val="1"/>
      <w:numFmt w:val="lowerLetter"/>
      <w:lvlText w:val="%5."/>
      <w:lvlJc w:val="left"/>
      <w:pPr>
        <w:ind w:left="3892" w:hanging="360"/>
      </w:pPr>
    </w:lvl>
    <w:lvl w:ilvl="5" w:tplc="4680EF48" w:tentative="1">
      <w:start w:val="1"/>
      <w:numFmt w:val="lowerRoman"/>
      <w:lvlText w:val="%6."/>
      <w:lvlJc w:val="right"/>
      <w:pPr>
        <w:ind w:left="4612" w:hanging="180"/>
      </w:pPr>
    </w:lvl>
    <w:lvl w:ilvl="6" w:tplc="4628FACC" w:tentative="1">
      <w:start w:val="1"/>
      <w:numFmt w:val="decimal"/>
      <w:lvlText w:val="%7."/>
      <w:lvlJc w:val="left"/>
      <w:pPr>
        <w:ind w:left="5332" w:hanging="360"/>
      </w:pPr>
    </w:lvl>
    <w:lvl w:ilvl="7" w:tplc="FD4611B0" w:tentative="1">
      <w:start w:val="1"/>
      <w:numFmt w:val="lowerLetter"/>
      <w:lvlText w:val="%8."/>
      <w:lvlJc w:val="left"/>
      <w:pPr>
        <w:ind w:left="6052" w:hanging="360"/>
      </w:pPr>
    </w:lvl>
    <w:lvl w:ilvl="8" w:tplc="0E66B33C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6">
    <w:nsid w:val="06E958D1"/>
    <w:multiLevelType w:val="hybridMultilevel"/>
    <w:tmpl w:val="2EAE3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994873"/>
    <w:multiLevelType w:val="multilevel"/>
    <w:tmpl w:val="DD7EB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B1328C"/>
    <w:multiLevelType w:val="multilevel"/>
    <w:tmpl w:val="D5582A7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0FBE1093"/>
    <w:multiLevelType w:val="multilevel"/>
    <w:tmpl w:val="9B54602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16863CDE"/>
    <w:multiLevelType w:val="multilevel"/>
    <w:tmpl w:val="22B28C4A"/>
    <w:lvl w:ilvl="0">
      <w:start w:val="10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5" w:hanging="645"/>
      </w:pPr>
      <w:rPr>
        <w:rFonts w:hint="default"/>
        <w:b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7402661"/>
    <w:multiLevelType w:val="multilevel"/>
    <w:tmpl w:val="C66A6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12">
    <w:nsid w:val="1B634854"/>
    <w:multiLevelType w:val="multilevel"/>
    <w:tmpl w:val="EA1A70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3">
    <w:nsid w:val="20464AA0"/>
    <w:multiLevelType w:val="hybridMultilevel"/>
    <w:tmpl w:val="37482F34"/>
    <w:lvl w:ilvl="0" w:tplc="E016411C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000000"/>
      </w:rPr>
    </w:lvl>
    <w:lvl w:ilvl="1" w:tplc="228A49B8" w:tentative="1">
      <w:start w:val="1"/>
      <w:numFmt w:val="lowerLetter"/>
      <w:lvlText w:val="%2."/>
      <w:lvlJc w:val="left"/>
      <w:pPr>
        <w:ind w:left="1440" w:hanging="360"/>
      </w:pPr>
    </w:lvl>
    <w:lvl w:ilvl="2" w:tplc="9CA635CE" w:tentative="1">
      <w:start w:val="1"/>
      <w:numFmt w:val="lowerRoman"/>
      <w:lvlText w:val="%3."/>
      <w:lvlJc w:val="right"/>
      <w:pPr>
        <w:ind w:left="2160" w:hanging="180"/>
      </w:pPr>
    </w:lvl>
    <w:lvl w:ilvl="3" w:tplc="70061704" w:tentative="1">
      <w:start w:val="1"/>
      <w:numFmt w:val="decimal"/>
      <w:lvlText w:val="%4."/>
      <w:lvlJc w:val="left"/>
      <w:pPr>
        <w:ind w:left="2880" w:hanging="360"/>
      </w:pPr>
    </w:lvl>
    <w:lvl w:ilvl="4" w:tplc="574C89DE" w:tentative="1">
      <w:start w:val="1"/>
      <w:numFmt w:val="lowerLetter"/>
      <w:lvlText w:val="%5."/>
      <w:lvlJc w:val="left"/>
      <w:pPr>
        <w:ind w:left="3600" w:hanging="360"/>
      </w:pPr>
    </w:lvl>
    <w:lvl w:ilvl="5" w:tplc="ACD60B92" w:tentative="1">
      <w:start w:val="1"/>
      <w:numFmt w:val="lowerRoman"/>
      <w:lvlText w:val="%6."/>
      <w:lvlJc w:val="right"/>
      <w:pPr>
        <w:ind w:left="4320" w:hanging="180"/>
      </w:pPr>
    </w:lvl>
    <w:lvl w:ilvl="6" w:tplc="23B2D8A8" w:tentative="1">
      <w:start w:val="1"/>
      <w:numFmt w:val="decimal"/>
      <w:lvlText w:val="%7."/>
      <w:lvlJc w:val="left"/>
      <w:pPr>
        <w:ind w:left="5040" w:hanging="360"/>
      </w:pPr>
    </w:lvl>
    <w:lvl w:ilvl="7" w:tplc="5594A28A" w:tentative="1">
      <w:start w:val="1"/>
      <w:numFmt w:val="lowerLetter"/>
      <w:lvlText w:val="%8."/>
      <w:lvlJc w:val="left"/>
      <w:pPr>
        <w:ind w:left="5760" w:hanging="360"/>
      </w:pPr>
    </w:lvl>
    <w:lvl w:ilvl="8" w:tplc="F654BD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5B5DF2"/>
    <w:multiLevelType w:val="multilevel"/>
    <w:tmpl w:val="6FD6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EB2EC5"/>
    <w:multiLevelType w:val="hybridMultilevel"/>
    <w:tmpl w:val="6FD6D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CA3277"/>
    <w:multiLevelType w:val="multilevel"/>
    <w:tmpl w:val="CF3476F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7">
    <w:nsid w:val="35C80070"/>
    <w:multiLevelType w:val="multilevel"/>
    <w:tmpl w:val="2ED88F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35E96180"/>
    <w:multiLevelType w:val="hybridMultilevel"/>
    <w:tmpl w:val="599C1AB6"/>
    <w:lvl w:ilvl="0" w:tplc="23DE48B8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2DFED42C" w:tentative="1">
      <w:start w:val="1"/>
      <w:numFmt w:val="lowerLetter"/>
      <w:lvlText w:val="%2."/>
      <w:lvlJc w:val="left"/>
      <w:pPr>
        <w:ind w:left="1440" w:hanging="360"/>
      </w:pPr>
    </w:lvl>
    <w:lvl w:ilvl="2" w:tplc="44FCCA8C" w:tentative="1">
      <w:start w:val="1"/>
      <w:numFmt w:val="lowerRoman"/>
      <w:lvlText w:val="%3."/>
      <w:lvlJc w:val="right"/>
      <w:pPr>
        <w:ind w:left="2160" w:hanging="180"/>
      </w:pPr>
    </w:lvl>
    <w:lvl w:ilvl="3" w:tplc="0600AC76" w:tentative="1">
      <w:start w:val="1"/>
      <w:numFmt w:val="decimal"/>
      <w:lvlText w:val="%4."/>
      <w:lvlJc w:val="left"/>
      <w:pPr>
        <w:ind w:left="2880" w:hanging="360"/>
      </w:pPr>
    </w:lvl>
    <w:lvl w:ilvl="4" w:tplc="BD54E808" w:tentative="1">
      <w:start w:val="1"/>
      <w:numFmt w:val="lowerLetter"/>
      <w:lvlText w:val="%5."/>
      <w:lvlJc w:val="left"/>
      <w:pPr>
        <w:ind w:left="3600" w:hanging="360"/>
      </w:pPr>
    </w:lvl>
    <w:lvl w:ilvl="5" w:tplc="30860ACA" w:tentative="1">
      <w:start w:val="1"/>
      <w:numFmt w:val="lowerRoman"/>
      <w:lvlText w:val="%6."/>
      <w:lvlJc w:val="right"/>
      <w:pPr>
        <w:ind w:left="4320" w:hanging="180"/>
      </w:pPr>
    </w:lvl>
    <w:lvl w:ilvl="6" w:tplc="3022D390" w:tentative="1">
      <w:start w:val="1"/>
      <w:numFmt w:val="decimal"/>
      <w:lvlText w:val="%7."/>
      <w:lvlJc w:val="left"/>
      <w:pPr>
        <w:ind w:left="5040" w:hanging="360"/>
      </w:pPr>
    </w:lvl>
    <w:lvl w:ilvl="7" w:tplc="FC6C6BCE" w:tentative="1">
      <w:start w:val="1"/>
      <w:numFmt w:val="lowerLetter"/>
      <w:lvlText w:val="%8."/>
      <w:lvlJc w:val="left"/>
      <w:pPr>
        <w:ind w:left="5760" w:hanging="360"/>
      </w:pPr>
    </w:lvl>
    <w:lvl w:ilvl="8" w:tplc="21D415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9C4264"/>
    <w:multiLevelType w:val="hybridMultilevel"/>
    <w:tmpl w:val="56880F5A"/>
    <w:lvl w:ilvl="0" w:tplc="424493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0ADE14" w:tentative="1">
      <w:start w:val="1"/>
      <w:numFmt w:val="lowerLetter"/>
      <w:lvlText w:val="%2."/>
      <w:lvlJc w:val="left"/>
      <w:pPr>
        <w:ind w:left="1440" w:hanging="360"/>
      </w:pPr>
    </w:lvl>
    <w:lvl w:ilvl="2" w:tplc="51B02C52" w:tentative="1">
      <w:start w:val="1"/>
      <w:numFmt w:val="lowerRoman"/>
      <w:lvlText w:val="%3."/>
      <w:lvlJc w:val="right"/>
      <w:pPr>
        <w:ind w:left="2160" w:hanging="180"/>
      </w:pPr>
    </w:lvl>
    <w:lvl w:ilvl="3" w:tplc="A120D454" w:tentative="1">
      <w:start w:val="1"/>
      <w:numFmt w:val="decimal"/>
      <w:lvlText w:val="%4."/>
      <w:lvlJc w:val="left"/>
      <w:pPr>
        <w:ind w:left="2880" w:hanging="360"/>
      </w:pPr>
    </w:lvl>
    <w:lvl w:ilvl="4" w:tplc="54722902" w:tentative="1">
      <w:start w:val="1"/>
      <w:numFmt w:val="lowerLetter"/>
      <w:lvlText w:val="%5."/>
      <w:lvlJc w:val="left"/>
      <w:pPr>
        <w:ind w:left="3600" w:hanging="360"/>
      </w:pPr>
    </w:lvl>
    <w:lvl w:ilvl="5" w:tplc="B6D0F74E" w:tentative="1">
      <w:start w:val="1"/>
      <w:numFmt w:val="lowerRoman"/>
      <w:lvlText w:val="%6."/>
      <w:lvlJc w:val="right"/>
      <w:pPr>
        <w:ind w:left="4320" w:hanging="180"/>
      </w:pPr>
    </w:lvl>
    <w:lvl w:ilvl="6" w:tplc="26723E38" w:tentative="1">
      <w:start w:val="1"/>
      <w:numFmt w:val="decimal"/>
      <w:lvlText w:val="%7."/>
      <w:lvlJc w:val="left"/>
      <w:pPr>
        <w:ind w:left="5040" w:hanging="360"/>
      </w:pPr>
    </w:lvl>
    <w:lvl w:ilvl="7" w:tplc="74369844" w:tentative="1">
      <w:start w:val="1"/>
      <w:numFmt w:val="lowerLetter"/>
      <w:lvlText w:val="%8."/>
      <w:lvlJc w:val="left"/>
      <w:pPr>
        <w:ind w:left="5760" w:hanging="360"/>
      </w:pPr>
    </w:lvl>
    <w:lvl w:ilvl="8" w:tplc="D840B9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1C5C9A"/>
    <w:multiLevelType w:val="hybridMultilevel"/>
    <w:tmpl w:val="4B98932E"/>
    <w:lvl w:ilvl="0" w:tplc="E8C0A93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80CEEEE6" w:tentative="1">
      <w:start w:val="1"/>
      <w:numFmt w:val="lowerLetter"/>
      <w:lvlText w:val="%2."/>
      <w:lvlJc w:val="left"/>
      <w:pPr>
        <w:ind w:left="1440" w:hanging="360"/>
      </w:pPr>
    </w:lvl>
    <w:lvl w:ilvl="2" w:tplc="6E506094" w:tentative="1">
      <w:start w:val="1"/>
      <w:numFmt w:val="lowerRoman"/>
      <w:lvlText w:val="%3."/>
      <w:lvlJc w:val="right"/>
      <w:pPr>
        <w:ind w:left="2160" w:hanging="180"/>
      </w:pPr>
    </w:lvl>
    <w:lvl w:ilvl="3" w:tplc="6AA225C6" w:tentative="1">
      <w:start w:val="1"/>
      <w:numFmt w:val="decimal"/>
      <w:lvlText w:val="%4."/>
      <w:lvlJc w:val="left"/>
      <w:pPr>
        <w:ind w:left="2880" w:hanging="360"/>
      </w:pPr>
    </w:lvl>
    <w:lvl w:ilvl="4" w:tplc="645A4086" w:tentative="1">
      <w:start w:val="1"/>
      <w:numFmt w:val="lowerLetter"/>
      <w:lvlText w:val="%5."/>
      <w:lvlJc w:val="left"/>
      <w:pPr>
        <w:ind w:left="3600" w:hanging="360"/>
      </w:pPr>
    </w:lvl>
    <w:lvl w:ilvl="5" w:tplc="AA0C26AA" w:tentative="1">
      <w:start w:val="1"/>
      <w:numFmt w:val="lowerRoman"/>
      <w:lvlText w:val="%6."/>
      <w:lvlJc w:val="right"/>
      <w:pPr>
        <w:ind w:left="4320" w:hanging="180"/>
      </w:pPr>
    </w:lvl>
    <w:lvl w:ilvl="6" w:tplc="985C717C" w:tentative="1">
      <w:start w:val="1"/>
      <w:numFmt w:val="decimal"/>
      <w:lvlText w:val="%7."/>
      <w:lvlJc w:val="left"/>
      <w:pPr>
        <w:ind w:left="5040" w:hanging="360"/>
      </w:pPr>
    </w:lvl>
    <w:lvl w:ilvl="7" w:tplc="19F63996" w:tentative="1">
      <w:start w:val="1"/>
      <w:numFmt w:val="lowerLetter"/>
      <w:lvlText w:val="%8."/>
      <w:lvlJc w:val="left"/>
      <w:pPr>
        <w:ind w:left="5760" w:hanging="360"/>
      </w:pPr>
    </w:lvl>
    <w:lvl w:ilvl="8" w:tplc="7E0068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D25361"/>
    <w:multiLevelType w:val="multilevel"/>
    <w:tmpl w:val="55D2E0EE"/>
    <w:lvl w:ilvl="0">
      <w:start w:val="1"/>
      <w:numFmt w:val="decimal"/>
      <w:lvlText w:val="%1."/>
      <w:lvlJc w:val="left"/>
      <w:pPr>
        <w:ind w:left="1012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2" w:hanging="1800"/>
      </w:pPr>
      <w:rPr>
        <w:rFonts w:hint="default"/>
      </w:rPr>
    </w:lvl>
  </w:abstractNum>
  <w:abstractNum w:abstractNumId="22">
    <w:nsid w:val="4D9B78CA"/>
    <w:multiLevelType w:val="multilevel"/>
    <w:tmpl w:val="3D4629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2AC4686"/>
    <w:multiLevelType w:val="hybridMultilevel"/>
    <w:tmpl w:val="80D273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75B7D48"/>
    <w:multiLevelType w:val="multilevel"/>
    <w:tmpl w:val="22B28C4A"/>
    <w:lvl w:ilvl="0">
      <w:start w:val="10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5" w:hanging="645"/>
      </w:pPr>
      <w:rPr>
        <w:rFonts w:hint="default"/>
        <w:b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80576A4"/>
    <w:multiLevelType w:val="multilevel"/>
    <w:tmpl w:val="8A067A94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5DF53E74"/>
    <w:multiLevelType w:val="hybridMultilevel"/>
    <w:tmpl w:val="51C67AF0"/>
    <w:lvl w:ilvl="0" w:tplc="9ACC022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5FBA3D08"/>
    <w:multiLevelType w:val="hybridMultilevel"/>
    <w:tmpl w:val="1C1000E4"/>
    <w:lvl w:ilvl="0" w:tplc="51860A06">
      <w:start w:val="1"/>
      <w:numFmt w:val="lowerRoman"/>
      <w:lvlText w:val="(%1)"/>
      <w:lvlJc w:val="left"/>
      <w:pPr>
        <w:ind w:left="1854" w:hanging="360"/>
      </w:pPr>
      <w:rPr>
        <w:rFonts w:hint="default"/>
        <w:color w:val="000000"/>
      </w:rPr>
    </w:lvl>
    <w:lvl w:ilvl="1" w:tplc="F6EC7AD8" w:tentative="1">
      <w:start w:val="1"/>
      <w:numFmt w:val="lowerLetter"/>
      <w:lvlText w:val="%2."/>
      <w:lvlJc w:val="left"/>
      <w:pPr>
        <w:ind w:left="2574" w:hanging="360"/>
      </w:pPr>
    </w:lvl>
    <w:lvl w:ilvl="2" w:tplc="1B7CB84A" w:tentative="1">
      <w:start w:val="1"/>
      <w:numFmt w:val="lowerRoman"/>
      <w:lvlText w:val="%3."/>
      <w:lvlJc w:val="right"/>
      <w:pPr>
        <w:ind w:left="3294" w:hanging="180"/>
      </w:pPr>
    </w:lvl>
    <w:lvl w:ilvl="3" w:tplc="731EBC74" w:tentative="1">
      <w:start w:val="1"/>
      <w:numFmt w:val="decimal"/>
      <w:lvlText w:val="%4."/>
      <w:lvlJc w:val="left"/>
      <w:pPr>
        <w:ind w:left="4014" w:hanging="360"/>
      </w:pPr>
    </w:lvl>
    <w:lvl w:ilvl="4" w:tplc="56103734" w:tentative="1">
      <w:start w:val="1"/>
      <w:numFmt w:val="lowerLetter"/>
      <w:lvlText w:val="%5."/>
      <w:lvlJc w:val="left"/>
      <w:pPr>
        <w:ind w:left="4734" w:hanging="360"/>
      </w:pPr>
    </w:lvl>
    <w:lvl w:ilvl="5" w:tplc="0E4A86BE" w:tentative="1">
      <w:start w:val="1"/>
      <w:numFmt w:val="lowerRoman"/>
      <w:lvlText w:val="%6."/>
      <w:lvlJc w:val="right"/>
      <w:pPr>
        <w:ind w:left="5454" w:hanging="180"/>
      </w:pPr>
    </w:lvl>
    <w:lvl w:ilvl="6" w:tplc="ABF09F78" w:tentative="1">
      <w:start w:val="1"/>
      <w:numFmt w:val="decimal"/>
      <w:lvlText w:val="%7."/>
      <w:lvlJc w:val="left"/>
      <w:pPr>
        <w:ind w:left="6174" w:hanging="360"/>
      </w:pPr>
    </w:lvl>
    <w:lvl w:ilvl="7" w:tplc="4CFCD548" w:tentative="1">
      <w:start w:val="1"/>
      <w:numFmt w:val="lowerLetter"/>
      <w:lvlText w:val="%8."/>
      <w:lvlJc w:val="left"/>
      <w:pPr>
        <w:ind w:left="6894" w:hanging="360"/>
      </w:pPr>
    </w:lvl>
    <w:lvl w:ilvl="8" w:tplc="E44E0B9A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>
    <w:nsid w:val="60014E60"/>
    <w:multiLevelType w:val="multilevel"/>
    <w:tmpl w:val="9B54602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6E9772AD"/>
    <w:multiLevelType w:val="multilevel"/>
    <w:tmpl w:val="3B9058E6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  <w:color w:val="auto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30">
    <w:nsid w:val="7CC735B4"/>
    <w:multiLevelType w:val="multilevel"/>
    <w:tmpl w:val="0B68E398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7E2C296B"/>
    <w:multiLevelType w:val="multilevel"/>
    <w:tmpl w:val="7BC4718E"/>
    <w:lvl w:ilvl="0">
      <w:start w:val="1"/>
      <w:numFmt w:val="none"/>
      <w:pStyle w:val="TableText"/>
      <w:suff w:val="nothing"/>
      <w:lvlText w:val="%1"/>
      <w:lvlJc w:val="left"/>
      <w:pPr>
        <w:ind w:left="567" w:firstLine="0"/>
      </w:pPr>
      <w:rPr>
        <w:rFonts w:hint="default"/>
        <w:vanish w:val="0"/>
        <w:sz w:val="2"/>
      </w:rPr>
    </w:lvl>
    <w:lvl w:ilvl="1">
      <w:start w:val="1"/>
      <w:numFmt w:val="decimal"/>
      <w:pStyle w:val="2"/>
      <w:lvlText w:val="%2"/>
      <w:lvlJc w:val="left"/>
      <w:pPr>
        <w:tabs>
          <w:tab w:val="num" w:pos="652"/>
        </w:tabs>
        <w:ind w:left="652" w:hanging="567"/>
      </w:pPr>
      <w:rPr>
        <w:rFonts w:hint="default"/>
      </w:rPr>
    </w:lvl>
    <w:lvl w:ilvl="2">
      <w:start w:val="1"/>
      <w:numFmt w:val="decimal"/>
      <w:pStyle w:val="3"/>
      <w:isLgl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17"/>
        <w:szCs w:val="17"/>
      </w:rPr>
    </w:lvl>
    <w:lvl w:ilvl="3">
      <w:start w:val="1"/>
      <w:numFmt w:val="lowerLetter"/>
      <w:pStyle w:val="4"/>
      <w:lvlText w:val="%4)"/>
      <w:lvlJc w:val="left"/>
      <w:pPr>
        <w:tabs>
          <w:tab w:val="num" w:pos="1135"/>
        </w:tabs>
        <w:ind w:left="1135" w:hanging="567"/>
      </w:pPr>
      <w:rPr>
        <w:rFonts w:hint="default"/>
        <w:color w:val="000000"/>
      </w:rPr>
    </w:lvl>
    <w:lvl w:ilvl="4">
      <w:start w:val="1"/>
      <w:numFmt w:val="lowerRoman"/>
      <w:pStyle w:val="5"/>
      <w:lvlText w:val="(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upperLetter"/>
      <w:pStyle w:val="6"/>
      <w:lvlText w:val="(%6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6">
      <w:start w:val="1"/>
      <w:numFmt w:val="decimal"/>
      <w:pStyle w:val="7"/>
      <w:lvlText w:val="(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bullet"/>
      <w:pStyle w:val="8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8">
      <w:start w:val="1"/>
      <w:numFmt w:val="none"/>
      <w:pStyle w:val="9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num w:numId="1">
    <w:abstractNumId w:val="31"/>
  </w:num>
  <w:num w:numId="2">
    <w:abstractNumId w:val="13"/>
  </w:num>
  <w:num w:numId="3">
    <w:abstractNumId w:val="27"/>
  </w:num>
  <w:num w:numId="4">
    <w:abstractNumId w:val="19"/>
  </w:num>
  <w:num w:numId="5">
    <w:abstractNumId w:val="25"/>
  </w:num>
  <w:num w:numId="6">
    <w:abstractNumId w:val="20"/>
  </w:num>
  <w:num w:numId="7">
    <w:abstractNumId w:val="30"/>
  </w:num>
  <w:num w:numId="8">
    <w:abstractNumId w:val="31"/>
  </w:num>
  <w:num w:numId="9">
    <w:abstractNumId w:val="31"/>
  </w:num>
  <w:num w:numId="10">
    <w:abstractNumId w:val="31"/>
  </w:num>
  <w:num w:numId="11">
    <w:abstractNumId w:val="31"/>
  </w:num>
  <w:num w:numId="12">
    <w:abstractNumId w:val="31"/>
  </w:num>
  <w:num w:numId="13">
    <w:abstractNumId w:val="31"/>
  </w:num>
  <w:num w:numId="14">
    <w:abstractNumId w:val="31"/>
  </w:num>
  <w:num w:numId="15">
    <w:abstractNumId w:val="31"/>
  </w:num>
  <w:num w:numId="16">
    <w:abstractNumId w:val="31"/>
  </w:num>
  <w:num w:numId="17">
    <w:abstractNumId w:val="31"/>
  </w:num>
  <w:num w:numId="18">
    <w:abstractNumId w:val="31"/>
  </w:num>
  <w:num w:numId="19">
    <w:abstractNumId w:val="31"/>
  </w:num>
  <w:num w:numId="20">
    <w:abstractNumId w:val="31"/>
  </w:num>
  <w:num w:numId="21">
    <w:abstractNumId w:val="31"/>
  </w:num>
  <w:num w:numId="22">
    <w:abstractNumId w:val="22"/>
  </w:num>
  <w:num w:numId="23">
    <w:abstractNumId w:val="12"/>
  </w:num>
  <w:num w:numId="24">
    <w:abstractNumId w:val="18"/>
  </w:num>
  <w:num w:numId="25">
    <w:abstractNumId w:val="21"/>
  </w:num>
  <w:num w:numId="26">
    <w:abstractNumId w:val="0"/>
  </w:num>
  <w:num w:numId="27">
    <w:abstractNumId w:val="24"/>
  </w:num>
  <w:num w:numId="28">
    <w:abstractNumId w:val="29"/>
  </w:num>
  <w:num w:numId="29">
    <w:abstractNumId w:val="5"/>
  </w:num>
  <w:num w:numId="30">
    <w:abstractNumId w:val="1"/>
  </w:num>
  <w:num w:numId="31">
    <w:abstractNumId w:val="7"/>
  </w:num>
  <w:num w:numId="32">
    <w:abstractNumId w:val="23"/>
  </w:num>
  <w:num w:numId="33">
    <w:abstractNumId w:val="15"/>
  </w:num>
  <w:num w:numId="34">
    <w:abstractNumId w:val="16"/>
  </w:num>
  <w:num w:numId="35">
    <w:abstractNumId w:val="14"/>
  </w:num>
  <w:num w:numId="36">
    <w:abstractNumId w:val="8"/>
  </w:num>
  <w:num w:numId="37">
    <w:abstractNumId w:val="26"/>
  </w:num>
  <w:num w:numId="38">
    <w:abstractNumId w:val="3"/>
  </w:num>
  <w:num w:numId="39">
    <w:abstractNumId w:val="4"/>
  </w:num>
  <w:num w:numId="40">
    <w:abstractNumId w:val="11"/>
  </w:num>
  <w:num w:numId="41">
    <w:abstractNumId w:val="6"/>
  </w:num>
  <w:num w:numId="42">
    <w:abstractNumId w:val="9"/>
  </w:num>
  <w:num w:numId="43">
    <w:abstractNumId w:val="28"/>
  </w:num>
  <w:num w:numId="44">
    <w:abstractNumId w:val="10"/>
  </w:num>
  <w:num w:numId="45">
    <w:abstractNumId w:val="2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598"/>
    <w:rsid w:val="000077A1"/>
    <w:rsid w:val="00022761"/>
    <w:rsid w:val="0003501E"/>
    <w:rsid w:val="000409B0"/>
    <w:rsid w:val="00050CEB"/>
    <w:rsid w:val="00063224"/>
    <w:rsid w:val="00070474"/>
    <w:rsid w:val="00080B12"/>
    <w:rsid w:val="000945C0"/>
    <w:rsid w:val="000B00AC"/>
    <w:rsid w:val="000D1851"/>
    <w:rsid w:val="000E0225"/>
    <w:rsid w:val="000E70B7"/>
    <w:rsid w:val="001136D6"/>
    <w:rsid w:val="001310F2"/>
    <w:rsid w:val="00153713"/>
    <w:rsid w:val="00162D3D"/>
    <w:rsid w:val="001875A0"/>
    <w:rsid w:val="00197EB2"/>
    <w:rsid w:val="001A7BEC"/>
    <w:rsid w:val="001B4E6C"/>
    <w:rsid w:val="001B79FE"/>
    <w:rsid w:val="001D7EF6"/>
    <w:rsid w:val="001E6264"/>
    <w:rsid w:val="001F3F10"/>
    <w:rsid w:val="001F6E69"/>
    <w:rsid w:val="0021340A"/>
    <w:rsid w:val="00241885"/>
    <w:rsid w:val="00244B9E"/>
    <w:rsid w:val="00251A5C"/>
    <w:rsid w:val="00266382"/>
    <w:rsid w:val="002D0095"/>
    <w:rsid w:val="002E43A1"/>
    <w:rsid w:val="002F2805"/>
    <w:rsid w:val="002F400F"/>
    <w:rsid w:val="002F4A44"/>
    <w:rsid w:val="00340FA9"/>
    <w:rsid w:val="0034396F"/>
    <w:rsid w:val="00345A7A"/>
    <w:rsid w:val="00363F62"/>
    <w:rsid w:val="00373307"/>
    <w:rsid w:val="00377701"/>
    <w:rsid w:val="0038169A"/>
    <w:rsid w:val="00382D2A"/>
    <w:rsid w:val="00387796"/>
    <w:rsid w:val="00392506"/>
    <w:rsid w:val="003A3A6A"/>
    <w:rsid w:val="003A7DC4"/>
    <w:rsid w:val="003B3B1F"/>
    <w:rsid w:val="003C1720"/>
    <w:rsid w:val="003C416D"/>
    <w:rsid w:val="003C7B23"/>
    <w:rsid w:val="003E33EA"/>
    <w:rsid w:val="003F35C0"/>
    <w:rsid w:val="00401F1A"/>
    <w:rsid w:val="004217E1"/>
    <w:rsid w:val="004236AC"/>
    <w:rsid w:val="00443117"/>
    <w:rsid w:val="00443716"/>
    <w:rsid w:val="00454388"/>
    <w:rsid w:val="00495DFA"/>
    <w:rsid w:val="00497DA2"/>
    <w:rsid w:val="004A4969"/>
    <w:rsid w:val="004A6E94"/>
    <w:rsid w:val="004A7391"/>
    <w:rsid w:val="004A7D4D"/>
    <w:rsid w:val="004C71D0"/>
    <w:rsid w:val="004D3326"/>
    <w:rsid w:val="004D4CAD"/>
    <w:rsid w:val="004E5E8D"/>
    <w:rsid w:val="004F6CD2"/>
    <w:rsid w:val="004F7093"/>
    <w:rsid w:val="00513510"/>
    <w:rsid w:val="00523D6A"/>
    <w:rsid w:val="005334E0"/>
    <w:rsid w:val="00550EDD"/>
    <w:rsid w:val="00571588"/>
    <w:rsid w:val="00585B2C"/>
    <w:rsid w:val="005861DD"/>
    <w:rsid w:val="005D3961"/>
    <w:rsid w:val="00610720"/>
    <w:rsid w:val="00650801"/>
    <w:rsid w:val="00655A76"/>
    <w:rsid w:val="006716B6"/>
    <w:rsid w:val="00675A81"/>
    <w:rsid w:val="006766F4"/>
    <w:rsid w:val="0067675C"/>
    <w:rsid w:val="00690EDB"/>
    <w:rsid w:val="006E4231"/>
    <w:rsid w:val="006E69F8"/>
    <w:rsid w:val="006F1A92"/>
    <w:rsid w:val="006F48DF"/>
    <w:rsid w:val="00702E26"/>
    <w:rsid w:val="00713592"/>
    <w:rsid w:val="007152E1"/>
    <w:rsid w:val="00731109"/>
    <w:rsid w:val="007457F7"/>
    <w:rsid w:val="00763085"/>
    <w:rsid w:val="0078539B"/>
    <w:rsid w:val="007D0151"/>
    <w:rsid w:val="007D0340"/>
    <w:rsid w:val="007E4A33"/>
    <w:rsid w:val="007E539D"/>
    <w:rsid w:val="008065B8"/>
    <w:rsid w:val="00820336"/>
    <w:rsid w:val="008337E9"/>
    <w:rsid w:val="00835CD0"/>
    <w:rsid w:val="00857FBC"/>
    <w:rsid w:val="00880B43"/>
    <w:rsid w:val="008A0530"/>
    <w:rsid w:val="008C3F09"/>
    <w:rsid w:val="008F477F"/>
    <w:rsid w:val="008F506C"/>
    <w:rsid w:val="009025C8"/>
    <w:rsid w:val="00911182"/>
    <w:rsid w:val="009165F6"/>
    <w:rsid w:val="00930290"/>
    <w:rsid w:val="00937188"/>
    <w:rsid w:val="009426C9"/>
    <w:rsid w:val="00945E27"/>
    <w:rsid w:val="00955853"/>
    <w:rsid w:val="00971F53"/>
    <w:rsid w:val="009A40BE"/>
    <w:rsid w:val="009A5D70"/>
    <w:rsid w:val="009B1503"/>
    <w:rsid w:val="009C70B3"/>
    <w:rsid w:val="009F6AC0"/>
    <w:rsid w:val="00A02CB6"/>
    <w:rsid w:val="00A02E4B"/>
    <w:rsid w:val="00A30673"/>
    <w:rsid w:val="00A339E3"/>
    <w:rsid w:val="00A3766F"/>
    <w:rsid w:val="00A472D9"/>
    <w:rsid w:val="00A6022A"/>
    <w:rsid w:val="00A603D3"/>
    <w:rsid w:val="00A64CB2"/>
    <w:rsid w:val="00A728AC"/>
    <w:rsid w:val="00A84F79"/>
    <w:rsid w:val="00A953D6"/>
    <w:rsid w:val="00AA7EE4"/>
    <w:rsid w:val="00AB579C"/>
    <w:rsid w:val="00AB7FBD"/>
    <w:rsid w:val="00AC6296"/>
    <w:rsid w:val="00B43D1F"/>
    <w:rsid w:val="00B54BC6"/>
    <w:rsid w:val="00B55147"/>
    <w:rsid w:val="00B560D7"/>
    <w:rsid w:val="00B63EFA"/>
    <w:rsid w:val="00B646F3"/>
    <w:rsid w:val="00B7388E"/>
    <w:rsid w:val="00B74A31"/>
    <w:rsid w:val="00BC0BE4"/>
    <w:rsid w:val="00BD1B0A"/>
    <w:rsid w:val="00C03C58"/>
    <w:rsid w:val="00C25C63"/>
    <w:rsid w:val="00C376EA"/>
    <w:rsid w:val="00C407BB"/>
    <w:rsid w:val="00C509F7"/>
    <w:rsid w:val="00C62BDB"/>
    <w:rsid w:val="00C74027"/>
    <w:rsid w:val="00C9072D"/>
    <w:rsid w:val="00C9109C"/>
    <w:rsid w:val="00CA2CE6"/>
    <w:rsid w:val="00CB159B"/>
    <w:rsid w:val="00CD0430"/>
    <w:rsid w:val="00CD54EA"/>
    <w:rsid w:val="00CE5366"/>
    <w:rsid w:val="00CE59B4"/>
    <w:rsid w:val="00D258EC"/>
    <w:rsid w:val="00D3435A"/>
    <w:rsid w:val="00D36F41"/>
    <w:rsid w:val="00D52ADE"/>
    <w:rsid w:val="00D54237"/>
    <w:rsid w:val="00D60F1E"/>
    <w:rsid w:val="00D81C63"/>
    <w:rsid w:val="00D9209F"/>
    <w:rsid w:val="00DA64F2"/>
    <w:rsid w:val="00DC19BE"/>
    <w:rsid w:val="00DD2B89"/>
    <w:rsid w:val="00E7418F"/>
    <w:rsid w:val="00E8311B"/>
    <w:rsid w:val="00E97AC6"/>
    <w:rsid w:val="00EC1FC3"/>
    <w:rsid w:val="00EC471C"/>
    <w:rsid w:val="00EC7AA8"/>
    <w:rsid w:val="00EF7416"/>
    <w:rsid w:val="00F0165B"/>
    <w:rsid w:val="00F16598"/>
    <w:rsid w:val="00F35F54"/>
    <w:rsid w:val="00F74444"/>
    <w:rsid w:val="00F924E8"/>
    <w:rsid w:val="00FB72E9"/>
    <w:rsid w:val="00FE5315"/>
    <w:rsid w:val="00FF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D3A2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51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2m,Attribute Heading 2,B Sub/Bold,B Sub/Bold1,B Sub/Bold11,B Sub/Bold12,B Sub/Bold13,B Sub/Bold2,B Sub/Bold3,B Sub/Bold4,H2,Para2,Section,SubPara,body,h 2,h2,h2 main heading,h2 main heading1,h2 main heading2,h2 main heading3,sub-para,test"/>
    <w:basedOn w:val="a"/>
    <w:next w:val="3"/>
    <w:link w:val="20"/>
    <w:qFormat/>
    <w:rsid w:val="007D10B4"/>
    <w:pPr>
      <w:widowControl w:val="0"/>
      <w:numPr>
        <w:ilvl w:val="1"/>
        <w:numId w:val="1"/>
      </w:numPr>
      <w:spacing w:before="120" w:after="60" w:line="240" w:lineRule="auto"/>
      <w:outlineLvl w:val="1"/>
    </w:pPr>
    <w:rPr>
      <w:rFonts w:ascii="Arial Bold" w:eastAsia="Times New Roman" w:hAnsi="Arial Bold" w:cs="Arial"/>
      <w:bCs/>
      <w:iCs/>
      <w:color w:val="000000"/>
      <w:sz w:val="17"/>
      <w:szCs w:val="17"/>
      <w:lang w:val="en-AU" w:eastAsia="en-AU"/>
    </w:rPr>
  </w:style>
  <w:style w:type="paragraph" w:styleId="3">
    <w:name w:val="heading 3"/>
    <w:aliases w:val="H3,H31,H310,H311,H3111,H3112,H3113,H3114,H3115,H3116,H312,H313,H314,H315,H316,H317,H318,H32,H321,H322,H323,H324,H325,H326,H327,H33,H331,H332,H333,H334,H335,H336,H337,H34,H35,H36,H37,H38,H39,Heading C,Subhead B,Table Attribute Heading,h3"/>
    <w:basedOn w:val="a"/>
    <w:next w:val="a0"/>
    <w:link w:val="30"/>
    <w:qFormat/>
    <w:rsid w:val="007D10B4"/>
    <w:pPr>
      <w:numPr>
        <w:ilvl w:val="2"/>
        <w:numId w:val="1"/>
      </w:numPr>
      <w:spacing w:before="80" w:after="65" w:line="240" w:lineRule="atLeast"/>
      <w:outlineLvl w:val="2"/>
    </w:pPr>
    <w:rPr>
      <w:rFonts w:ascii="Arial" w:eastAsia="Times New Roman" w:hAnsi="Arial" w:cs="Arial"/>
      <w:bCs/>
      <w:sz w:val="17"/>
      <w:szCs w:val="17"/>
      <w:lang w:val="en-AU" w:eastAsia="en-AU"/>
    </w:rPr>
  </w:style>
  <w:style w:type="paragraph" w:styleId="4">
    <w:name w:val="heading 4"/>
    <w:aliases w:val="(Alt+4),(Alt+4)1,(Alt+4)10,(Alt+4)11,(Alt+4)12,(Alt+4)2,(Alt+4)21,(Alt+4)22,(Alt+4)3,(Alt+4)31,(Alt+4)32,(Alt+4)4,(Alt+4)5,(Alt+4)6,(Alt+4)7,(Alt+4)8,(Alt+4)9,H4,H41,H410,H411,H412,H413,H42,H421,H422,H43,H431,H432,H44,H45,H46,H47,H48,H49,h4"/>
    <w:basedOn w:val="a"/>
    <w:link w:val="40"/>
    <w:qFormat/>
    <w:rsid w:val="007D10B4"/>
    <w:pPr>
      <w:numPr>
        <w:ilvl w:val="3"/>
        <w:numId w:val="1"/>
      </w:numPr>
      <w:spacing w:before="80" w:after="65" w:line="240" w:lineRule="atLeast"/>
      <w:outlineLvl w:val="3"/>
    </w:pPr>
    <w:rPr>
      <w:rFonts w:ascii="Arial" w:eastAsia="Times New Roman" w:hAnsi="Arial" w:cs="Times New Roman"/>
      <w:sz w:val="17"/>
      <w:szCs w:val="17"/>
      <w:lang w:val="en-AU" w:eastAsia="en-AU"/>
    </w:rPr>
  </w:style>
  <w:style w:type="paragraph" w:styleId="5">
    <w:name w:val="heading 5"/>
    <w:aliases w:val="5,A,DMO Heading 5,Document Title 2,Document Title 2 Char,Dot GS,H5,H5 Char,Heading 5 StGeorge,Heading 5(unused),L5,L5 Char,Level 3 - (i),Level 3 - i,Level 3 - i Char,Para5,Para5 Char,h5,h5 Char,h51,h51 Char,h52,h52 Char,level5,s"/>
    <w:basedOn w:val="a"/>
    <w:link w:val="50"/>
    <w:qFormat/>
    <w:rsid w:val="007D10B4"/>
    <w:pPr>
      <w:numPr>
        <w:ilvl w:val="4"/>
        <w:numId w:val="1"/>
      </w:numPr>
      <w:spacing w:before="80" w:after="65" w:line="240" w:lineRule="atLeast"/>
      <w:outlineLvl w:val="4"/>
    </w:pPr>
    <w:rPr>
      <w:rFonts w:ascii="Helvetica" w:eastAsia="Times New Roman" w:hAnsi="Helvetica" w:cs="Times New Roman"/>
      <w:sz w:val="17"/>
      <w:szCs w:val="17"/>
      <w:lang w:val="en-AU" w:eastAsia="en-AU"/>
    </w:rPr>
  </w:style>
  <w:style w:type="paragraph" w:styleId="6">
    <w:name w:val="heading 6"/>
    <w:aliases w:val="(I),Body Text 5,H6,Heading 6 - do not use,Heading 6(unused),I,L1 PIP,Legal Level 1.,Name of Org,Points in Text,Points in Text1,Points in Text2,Sub5Para,a,a.,a.1,as,b,dash GS,don't use,h6,heading 6,level6,rp_Heading 6,sub-dash"/>
    <w:basedOn w:val="a"/>
    <w:link w:val="60"/>
    <w:qFormat/>
    <w:rsid w:val="007D10B4"/>
    <w:pPr>
      <w:numPr>
        <w:ilvl w:val="5"/>
        <w:numId w:val="1"/>
      </w:numPr>
      <w:spacing w:before="80" w:after="65" w:line="240" w:lineRule="atLeast"/>
      <w:outlineLvl w:val="5"/>
    </w:pPr>
    <w:rPr>
      <w:rFonts w:ascii="Helvetica" w:eastAsia="Times New Roman" w:hAnsi="Helvetica" w:cs="Times New Roman"/>
      <w:bCs/>
      <w:sz w:val="17"/>
      <w:szCs w:val="17"/>
      <w:lang w:val="en-AU" w:eastAsia="en-AU"/>
    </w:rPr>
  </w:style>
  <w:style w:type="paragraph" w:styleId="7">
    <w:name w:val="heading 7"/>
    <w:aliases w:val="(1),7,8,Body Text 6,ExhibitTitle,H7,Heading 7(unused),ITT t7,L1 Heading 7,L2 PIP,Legal Level 1.1.,PA Appendix Major,Para no numbering,SDL title,Subpara 4,h7,i.,i.1,letter list,lettered list,level1noheading,rp_Heading 7,sdl title,square GS,st"/>
    <w:basedOn w:val="a"/>
    <w:link w:val="70"/>
    <w:qFormat/>
    <w:rsid w:val="007D10B4"/>
    <w:pPr>
      <w:numPr>
        <w:ilvl w:val="6"/>
        <w:numId w:val="1"/>
      </w:numPr>
      <w:spacing w:before="80" w:after="65" w:line="240" w:lineRule="atLeast"/>
      <w:outlineLvl w:val="6"/>
    </w:pPr>
    <w:rPr>
      <w:rFonts w:ascii="Arial" w:eastAsia="Times New Roman" w:hAnsi="Arial" w:cs="Times New Roman"/>
      <w:sz w:val="17"/>
      <w:szCs w:val="24"/>
      <w:lang w:val="en-AU" w:eastAsia="en-AU"/>
    </w:rPr>
  </w:style>
  <w:style w:type="paragraph" w:styleId="8">
    <w:name w:val="heading 8"/>
    <w:aliases w:val="Appendix Level 2,Appendix Level 21,Appendix Level 211,Appendix Level 212,Appendix Level 213,Appendix Level 22,Appendix Level 23,Appendix Level 24,Body Text 7,Bullet 1,H8,Heading 8(unused),L3 PIP,Legal Level 1.1.1.,h8,level2(a),rp_Heading 8"/>
    <w:basedOn w:val="a"/>
    <w:link w:val="80"/>
    <w:qFormat/>
    <w:rsid w:val="007D10B4"/>
    <w:pPr>
      <w:numPr>
        <w:ilvl w:val="7"/>
        <w:numId w:val="1"/>
      </w:numPr>
      <w:spacing w:before="80" w:after="65" w:line="240" w:lineRule="atLeast"/>
      <w:outlineLvl w:val="7"/>
    </w:pPr>
    <w:rPr>
      <w:rFonts w:ascii="Arial" w:eastAsia="Times New Roman" w:hAnsi="Arial" w:cs="Times New Roman"/>
      <w:iCs/>
      <w:sz w:val="17"/>
      <w:szCs w:val="24"/>
      <w:lang w:val="en-AU" w:eastAsia="en-AU"/>
    </w:rPr>
  </w:style>
  <w:style w:type="paragraph" w:styleId="9">
    <w:name w:val="heading 9"/>
    <w:aliases w:val="Appendix Level 3,Appendix Level 31,Appendix Level 311,Appendix Level 312,Appendix Level 313,Appendix Level 32,Appendix Level 33,Appendix Level 34,Appendix Level 35,Body Text 8,Bullet 2,H9,Legal Level 1.1.1.1.,aat,h9,level3(i),rp_Heading 9"/>
    <w:basedOn w:val="a"/>
    <w:link w:val="90"/>
    <w:qFormat/>
    <w:rsid w:val="007D10B4"/>
    <w:pPr>
      <w:numPr>
        <w:ilvl w:val="8"/>
        <w:numId w:val="1"/>
      </w:numPr>
      <w:spacing w:before="80" w:after="65" w:line="240" w:lineRule="atLeast"/>
      <w:outlineLvl w:val="8"/>
    </w:pPr>
    <w:rPr>
      <w:rFonts w:ascii="Arial" w:eastAsia="Times New Roman" w:hAnsi="Arial" w:cs="Arial"/>
      <w:sz w:val="17"/>
      <w:szCs w:val="17"/>
      <w:lang w:val="en-AU" w:eastAsia="en-A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B7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2m Знак,Attribute Heading 2 Знак,B Sub/Bold Знак,B Sub/Bold1 Знак,B Sub/Bold11 Знак,B Sub/Bold12 Знак,B Sub/Bold13 Знак,B Sub/Bold2 Знак,B Sub/Bold3 Знак,B Sub/Bold4 Знак,H2 Знак,Para2 Знак,Section Знак,SubPara Знак,body Знак,h 2 Знак"/>
    <w:basedOn w:val="a1"/>
    <w:link w:val="2"/>
    <w:rsid w:val="007D10B4"/>
    <w:rPr>
      <w:rFonts w:ascii="Arial Bold" w:eastAsia="Times New Roman" w:hAnsi="Arial Bold" w:cs="Arial"/>
      <w:bCs/>
      <w:iCs/>
      <w:color w:val="000000"/>
      <w:sz w:val="17"/>
      <w:szCs w:val="17"/>
      <w:lang w:val="en-AU" w:eastAsia="en-AU"/>
    </w:rPr>
  </w:style>
  <w:style w:type="character" w:customStyle="1" w:styleId="30">
    <w:name w:val="Заголовок 3 Знак"/>
    <w:aliases w:val="H3 Знак,H31 Знак,H310 Знак,H311 Знак,H3111 Знак,H3112 Знак,H3113 Знак,H3114 Знак,H3115 Знак,H3116 Знак,H312 Знак,H313 Знак,H314 Знак,H315 Знак,H316 Знак,H317 Знак,H318 Знак,H32 Знак,H321 Знак,H322 Знак,H323 Знак,H324 Знак,H325 Знак"/>
    <w:basedOn w:val="a1"/>
    <w:link w:val="3"/>
    <w:rsid w:val="007D10B4"/>
    <w:rPr>
      <w:rFonts w:ascii="Arial" w:eastAsia="Times New Roman" w:hAnsi="Arial" w:cs="Arial"/>
      <w:bCs/>
      <w:sz w:val="17"/>
      <w:szCs w:val="17"/>
      <w:lang w:val="en-AU" w:eastAsia="en-AU"/>
    </w:rPr>
  </w:style>
  <w:style w:type="character" w:customStyle="1" w:styleId="40">
    <w:name w:val="Заголовок 4 Знак"/>
    <w:aliases w:val="(Alt+4) Знак,(Alt+4)1 Знак,(Alt+4)10 Знак,(Alt+4)11 Знак,(Alt+4)12 Знак,(Alt+4)2 Знак,(Alt+4)21 Знак,(Alt+4)22 Знак,(Alt+4)3 Знак,(Alt+4)31 Знак,(Alt+4)32 Знак,(Alt+4)4 Знак,(Alt+4)5 Знак,(Alt+4)6 Знак,(Alt+4)7 Знак,(Alt+4)8 Знак"/>
    <w:basedOn w:val="a1"/>
    <w:link w:val="4"/>
    <w:rsid w:val="007D10B4"/>
    <w:rPr>
      <w:rFonts w:ascii="Arial" w:eastAsia="Times New Roman" w:hAnsi="Arial" w:cs="Times New Roman"/>
      <w:sz w:val="17"/>
      <w:szCs w:val="17"/>
      <w:lang w:val="en-AU" w:eastAsia="en-AU"/>
    </w:rPr>
  </w:style>
  <w:style w:type="character" w:customStyle="1" w:styleId="50">
    <w:name w:val="Заголовок 5 Знак"/>
    <w:aliases w:val="5 Знак,A Знак,DMO Heading 5 Знак,Document Title 2 Знак,Document Title 2 Char Знак,Dot GS Знак,H5 Знак,H5 Char Знак,Heading 5 StGeorge Знак,Heading 5(unused) Знак,L5 Знак,L5 Char Знак,Level 3 - (i) Знак,Level 3 - i Знак,Para5 Знак,s Знак"/>
    <w:basedOn w:val="a1"/>
    <w:link w:val="5"/>
    <w:rsid w:val="007D10B4"/>
    <w:rPr>
      <w:rFonts w:ascii="Helvetica" w:eastAsia="Times New Roman" w:hAnsi="Helvetica" w:cs="Times New Roman"/>
      <w:sz w:val="17"/>
      <w:szCs w:val="17"/>
      <w:lang w:val="en-AU" w:eastAsia="en-AU"/>
    </w:rPr>
  </w:style>
  <w:style w:type="character" w:customStyle="1" w:styleId="60">
    <w:name w:val="Заголовок 6 Знак"/>
    <w:aliases w:val="(I) Знак,Body Text 5 Знак,H6 Знак,Heading 6 - do not use Знак,Heading 6(unused) Знак,I Знак,L1 PIP Знак,Legal Level 1. Знак,Name of Org Знак,Points in Text Знак,Points in Text1 Знак,Points in Text2 Знак,Sub5Para Знак,a Знак,a. Знак"/>
    <w:basedOn w:val="a1"/>
    <w:link w:val="6"/>
    <w:rsid w:val="007D10B4"/>
    <w:rPr>
      <w:rFonts w:ascii="Helvetica" w:eastAsia="Times New Roman" w:hAnsi="Helvetica" w:cs="Times New Roman"/>
      <w:bCs/>
      <w:sz w:val="17"/>
      <w:szCs w:val="17"/>
      <w:lang w:val="en-AU" w:eastAsia="en-AU"/>
    </w:rPr>
  </w:style>
  <w:style w:type="character" w:customStyle="1" w:styleId="70">
    <w:name w:val="Заголовок 7 Знак"/>
    <w:aliases w:val="(1) Знак,7 Знак,8 Знак,Body Text 6 Знак,ExhibitTitle Знак,H7 Знак,Heading 7(unused) Знак,ITT t7 Знак,L1 Heading 7 Знак,L2 PIP Знак,Legal Level 1.1. Знак,PA Appendix Major Знак,Para no numbering Знак,SDL title Знак,Subpara 4 Знак,h7 Знак"/>
    <w:basedOn w:val="a1"/>
    <w:link w:val="7"/>
    <w:rsid w:val="007D10B4"/>
    <w:rPr>
      <w:rFonts w:ascii="Arial" w:eastAsia="Times New Roman" w:hAnsi="Arial" w:cs="Times New Roman"/>
      <w:sz w:val="17"/>
      <w:szCs w:val="24"/>
      <w:lang w:val="en-AU" w:eastAsia="en-AU"/>
    </w:rPr>
  </w:style>
  <w:style w:type="character" w:customStyle="1" w:styleId="80">
    <w:name w:val="Заголовок 8 Знак"/>
    <w:aliases w:val="Appendix Level 2 Знак,Appendix Level 21 Знак,Appendix Level 211 Знак,Appendix Level 212 Знак,Appendix Level 213 Знак,Appendix Level 22 Знак,Appendix Level 23 Знак,Appendix Level 24 Знак,Body Text 7 Знак,Bullet 1 Знак,H8 Знак,L3 PIP Знак"/>
    <w:basedOn w:val="a1"/>
    <w:link w:val="8"/>
    <w:rsid w:val="007D10B4"/>
    <w:rPr>
      <w:rFonts w:ascii="Arial" w:eastAsia="Times New Roman" w:hAnsi="Arial" w:cs="Times New Roman"/>
      <w:iCs/>
      <w:sz w:val="17"/>
      <w:szCs w:val="24"/>
      <w:lang w:val="en-AU" w:eastAsia="en-AU"/>
    </w:rPr>
  </w:style>
  <w:style w:type="character" w:customStyle="1" w:styleId="90">
    <w:name w:val="Заголовок 9 Знак"/>
    <w:aliases w:val="Appendix Level 3 Знак,Appendix Level 31 Знак,Appendix Level 311 Знак,Appendix Level 312 Знак,Appendix Level 313 Знак,Appendix Level 32 Знак,Appendix Level 33 Знак,Appendix Level 34 Знак,Appendix Level 35 Знак,Body Text 8 Знак,H9 Знак"/>
    <w:basedOn w:val="a1"/>
    <w:link w:val="9"/>
    <w:rsid w:val="007D10B4"/>
    <w:rPr>
      <w:rFonts w:ascii="Arial" w:eastAsia="Times New Roman" w:hAnsi="Arial" w:cs="Arial"/>
      <w:sz w:val="17"/>
      <w:szCs w:val="17"/>
      <w:lang w:val="en-AU" w:eastAsia="en-AU"/>
    </w:rPr>
  </w:style>
  <w:style w:type="paragraph" w:customStyle="1" w:styleId="TableText">
    <w:name w:val="TableText"/>
    <w:basedOn w:val="a"/>
    <w:rsid w:val="007D10B4"/>
    <w:pPr>
      <w:numPr>
        <w:numId w:val="1"/>
      </w:numPr>
      <w:spacing w:before="60" w:after="60" w:line="240" w:lineRule="auto"/>
      <w:ind w:left="0"/>
    </w:pPr>
    <w:rPr>
      <w:rFonts w:ascii="Times New Roman" w:eastAsia="Times New Roman" w:hAnsi="Times New Roman" w:cs="Times New Roman"/>
      <w:sz w:val="20"/>
      <w:szCs w:val="24"/>
      <w:lang w:val="en-AU"/>
    </w:rPr>
  </w:style>
  <w:style w:type="paragraph" w:styleId="a0">
    <w:name w:val="Normal Indent"/>
    <w:basedOn w:val="a"/>
    <w:uiPriority w:val="99"/>
    <w:semiHidden/>
    <w:unhideWhenUsed/>
    <w:rsid w:val="007D10B4"/>
    <w:pPr>
      <w:ind w:left="720"/>
    </w:pPr>
  </w:style>
  <w:style w:type="paragraph" w:styleId="a5">
    <w:name w:val="List Paragraph"/>
    <w:basedOn w:val="a"/>
    <w:link w:val="a6"/>
    <w:uiPriority w:val="34"/>
    <w:qFormat/>
    <w:rsid w:val="002D49E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5014C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5B51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6317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631780"/>
  </w:style>
  <w:style w:type="paragraph" w:styleId="aa">
    <w:name w:val="footer"/>
    <w:basedOn w:val="a"/>
    <w:link w:val="ab"/>
    <w:uiPriority w:val="99"/>
    <w:unhideWhenUsed/>
    <w:rsid w:val="006317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631780"/>
  </w:style>
  <w:style w:type="paragraph" w:styleId="ac">
    <w:name w:val="TOC Heading"/>
    <w:basedOn w:val="1"/>
    <w:next w:val="a"/>
    <w:uiPriority w:val="39"/>
    <w:unhideWhenUsed/>
    <w:qFormat/>
    <w:rsid w:val="00A21C45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A21C45"/>
    <w:pPr>
      <w:spacing w:after="100"/>
      <w:ind w:left="220"/>
    </w:pPr>
  </w:style>
  <w:style w:type="character" w:styleId="ad">
    <w:name w:val="Hyperlink"/>
    <w:basedOn w:val="a1"/>
    <w:uiPriority w:val="99"/>
    <w:unhideWhenUsed/>
    <w:rsid w:val="00A21C45"/>
    <w:rPr>
      <w:color w:val="0563C1" w:themeColor="hyperlink"/>
      <w:u w:val="single"/>
    </w:rPr>
  </w:style>
  <w:style w:type="character" w:styleId="ae">
    <w:name w:val="annotation reference"/>
    <w:basedOn w:val="a1"/>
    <w:uiPriority w:val="99"/>
    <w:semiHidden/>
    <w:unhideWhenUsed/>
    <w:rsid w:val="005B7B7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B7B7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5B7B7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B7B7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B7B7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5B7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uiPriority w:val="99"/>
    <w:semiHidden/>
    <w:rsid w:val="005B7B7C"/>
    <w:rPr>
      <w:rFonts w:ascii="Segoe UI" w:hAnsi="Segoe UI" w:cs="Segoe UI"/>
      <w:sz w:val="18"/>
      <w:szCs w:val="18"/>
    </w:rPr>
  </w:style>
  <w:style w:type="paragraph" w:customStyle="1" w:styleId="Clauseheading">
    <w:name w:val="Clause heading"/>
    <w:basedOn w:val="a"/>
    <w:qFormat/>
    <w:rsid w:val="002C30C3"/>
    <w:pPr>
      <w:keepNext/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sz w:val="20"/>
      <w:szCs w:val="20"/>
      <w:lang w:val="ru-RU" w:bidi="en-US"/>
    </w:rPr>
  </w:style>
  <w:style w:type="paragraph" w:styleId="af5">
    <w:name w:val="Revision"/>
    <w:hidden/>
    <w:uiPriority w:val="99"/>
    <w:semiHidden/>
    <w:rsid w:val="00B254F7"/>
    <w:pPr>
      <w:spacing w:after="0" w:line="240" w:lineRule="auto"/>
    </w:pPr>
  </w:style>
  <w:style w:type="character" w:customStyle="1" w:styleId="a6">
    <w:name w:val="Абзац списка Знак"/>
    <w:basedOn w:val="a1"/>
    <w:link w:val="a5"/>
    <w:uiPriority w:val="34"/>
    <w:locked/>
    <w:rsid w:val="002B1145"/>
  </w:style>
  <w:style w:type="paragraph" w:styleId="af6">
    <w:name w:val="footnote text"/>
    <w:basedOn w:val="a"/>
    <w:link w:val="af7"/>
    <w:uiPriority w:val="99"/>
    <w:unhideWhenUsed/>
    <w:rsid w:val="00D81C63"/>
    <w:pPr>
      <w:spacing w:after="0" w:line="240" w:lineRule="auto"/>
    </w:pPr>
    <w:rPr>
      <w:sz w:val="20"/>
      <w:szCs w:val="20"/>
      <w:lang w:val="ru-RU"/>
    </w:rPr>
  </w:style>
  <w:style w:type="character" w:customStyle="1" w:styleId="af7">
    <w:name w:val="Текст сноски Знак"/>
    <w:basedOn w:val="a1"/>
    <w:link w:val="af6"/>
    <w:uiPriority w:val="99"/>
    <w:rsid w:val="00D81C63"/>
    <w:rPr>
      <w:sz w:val="20"/>
      <w:szCs w:val="20"/>
      <w:lang w:val="ru-RU"/>
    </w:rPr>
  </w:style>
  <w:style w:type="character" w:styleId="af8">
    <w:name w:val="footnote reference"/>
    <w:basedOn w:val="a1"/>
    <w:uiPriority w:val="99"/>
    <w:semiHidden/>
    <w:unhideWhenUsed/>
    <w:rsid w:val="00D81C63"/>
    <w:rPr>
      <w:vertAlign w:val="superscript"/>
    </w:rPr>
  </w:style>
  <w:style w:type="paragraph" w:styleId="af9">
    <w:name w:val="No Spacing"/>
    <w:uiPriority w:val="1"/>
    <w:qFormat/>
    <w:rsid w:val="00382D2A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8A053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A0530"/>
    <w:rPr>
      <w:rFonts w:ascii="Consolas" w:hAnsi="Consolas"/>
      <w:sz w:val="20"/>
      <w:szCs w:val="20"/>
    </w:rPr>
  </w:style>
  <w:style w:type="table" w:customStyle="1" w:styleId="TableGrid1">
    <w:name w:val="Table Grid1"/>
    <w:basedOn w:val="a2"/>
    <w:next w:val="a4"/>
    <w:uiPriority w:val="39"/>
    <w:rsid w:val="008A0530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2"/>
    <w:next w:val="a4"/>
    <w:uiPriority w:val="39"/>
    <w:rsid w:val="008A0530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a2"/>
    <w:next w:val="a4"/>
    <w:uiPriority w:val="39"/>
    <w:rsid w:val="008A0530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a2"/>
    <w:next w:val="a4"/>
    <w:uiPriority w:val="39"/>
    <w:rsid w:val="008A0530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a2"/>
    <w:next w:val="a4"/>
    <w:uiPriority w:val="39"/>
    <w:rsid w:val="0003501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51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2m,Attribute Heading 2,B Sub/Bold,B Sub/Bold1,B Sub/Bold11,B Sub/Bold12,B Sub/Bold13,B Sub/Bold2,B Sub/Bold3,B Sub/Bold4,H2,Para2,Section,SubPara,body,h 2,h2,h2 main heading,h2 main heading1,h2 main heading2,h2 main heading3,sub-para,test"/>
    <w:basedOn w:val="a"/>
    <w:next w:val="3"/>
    <w:link w:val="20"/>
    <w:qFormat/>
    <w:rsid w:val="007D10B4"/>
    <w:pPr>
      <w:widowControl w:val="0"/>
      <w:numPr>
        <w:ilvl w:val="1"/>
        <w:numId w:val="1"/>
      </w:numPr>
      <w:spacing w:before="120" w:after="60" w:line="240" w:lineRule="auto"/>
      <w:outlineLvl w:val="1"/>
    </w:pPr>
    <w:rPr>
      <w:rFonts w:ascii="Arial Bold" w:eastAsia="Times New Roman" w:hAnsi="Arial Bold" w:cs="Arial"/>
      <w:bCs/>
      <w:iCs/>
      <w:color w:val="000000"/>
      <w:sz w:val="17"/>
      <w:szCs w:val="17"/>
      <w:lang w:val="en-AU" w:eastAsia="en-AU"/>
    </w:rPr>
  </w:style>
  <w:style w:type="paragraph" w:styleId="3">
    <w:name w:val="heading 3"/>
    <w:aliases w:val="H3,H31,H310,H311,H3111,H3112,H3113,H3114,H3115,H3116,H312,H313,H314,H315,H316,H317,H318,H32,H321,H322,H323,H324,H325,H326,H327,H33,H331,H332,H333,H334,H335,H336,H337,H34,H35,H36,H37,H38,H39,Heading C,Subhead B,Table Attribute Heading,h3"/>
    <w:basedOn w:val="a"/>
    <w:next w:val="a0"/>
    <w:link w:val="30"/>
    <w:qFormat/>
    <w:rsid w:val="007D10B4"/>
    <w:pPr>
      <w:numPr>
        <w:ilvl w:val="2"/>
        <w:numId w:val="1"/>
      </w:numPr>
      <w:spacing w:before="80" w:after="65" w:line="240" w:lineRule="atLeast"/>
      <w:outlineLvl w:val="2"/>
    </w:pPr>
    <w:rPr>
      <w:rFonts w:ascii="Arial" w:eastAsia="Times New Roman" w:hAnsi="Arial" w:cs="Arial"/>
      <w:bCs/>
      <w:sz w:val="17"/>
      <w:szCs w:val="17"/>
      <w:lang w:val="en-AU" w:eastAsia="en-AU"/>
    </w:rPr>
  </w:style>
  <w:style w:type="paragraph" w:styleId="4">
    <w:name w:val="heading 4"/>
    <w:aliases w:val="(Alt+4),(Alt+4)1,(Alt+4)10,(Alt+4)11,(Alt+4)12,(Alt+4)2,(Alt+4)21,(Alt+4)22,(Alt+4)3,(Alt+4)31,(Alt+4)32,(Alt+4)4,(Alt+4)5,(Alt+4)6,(Alt+4)7,(Alt+4)8,(Alt+4)9,H4,H41,H410,H411,H412,H413,H42,H421,H422,H43,H431,H432,H44,H45,H46,H47,H48,H49,h4"/>
    <w:basedOn w:val="a"/>
    <w:link w:val="40"/>
    <w:qFormat/>
    <w:rsid w:val="007D10B4"/>
    <w:pPr>
      <w:numPr>
        <w:ilvl w:val="3"/>
        <w:numId w:val="1"/>
      </w:numPr>
      <w:spacing w:before="80" w:after="65" w:line="240" w:lineRule="atLeast"/>
      <w:outlineLvl w:val="3"/>
    </w:pPr>
    <w:rPr>
      <w:rFonts w:ascii="Arial" w:eastAsia="Times New Roman" w:hAnsi="Arial" w:cs="Times New Roman"/>
      <w:sz w:val="17"/>
      <w:szCs w:val="17"/>
      <w:lang w:val="en-AU" w:eastAsia="en-AU"/>
    </w:rPr>
  </w:style>
  <w:style w:type="paragraph" w:styleId="5">
    <w:name w:val="heading 5"/>
    <w:aliases w:val="5,A,DMO Heading 5,Document Title 2,Document Title 2 Char,Dot GS,H5,H5 Char,Heading 5 StGeorge,Heading 5(unused),L5,L5 Char,Level 3 - (i),Level 3 - i,Level 3 - i Char,Para5,Para5 Char,h5,h5 Char,h51,h51 Char,h52,h52 Char,level5,s"/>
    <w:basedOn w:val="a"/>
    <w:link w:val="50"/>
    <w:qFormat/>
    <w:rsid w:val="007D10B4"/>
    <w:pPr>
      <w:numPr>
        <w:ilvl w:val="4"/>
        <w:numId w:val="1"/>
      </w:numPr>
      <w:spacing w:before="80" w:after="65" w:line="240" w:lineRule="atLeast"/>
      <w:outlineLvl w:val="4"/>
    </w:pPr>
    <w:rPr>
      <w:rFonts w:ascii="Helvetica" w:eastAsia="Times New Roman" w:hAnsi="Helvetica" w:cs="Times New Roman"/>
      <w:sz w:val="17"/>
      <w:szCs w:val="17"/>
      <w:lang w:val="en-AU" w:eastAsia="en-AU"/>
    </w:rPr>
  </w:style>
  <w:style w:type="paragraph" w:styleId="6">
    <w:name w:val="heading 6"/>
    <w:aliases w:val="(I),Body Text 5,H6,Heading 6 - do not use,Heading 6(unused),I,L1 PIP,Legal Level 1.,Name of Org,Points in Text,Points in Text1,Points in Text2,Sub5Para,a,a.,a.1,as,b,dash GS,don't use,h6,heading 6,level6,rp_Heading 6,sub-dash"/>
    <w:basedOn w:val="a"/>
    <w:link w:val="60"/>
    <w:qFormat/>
    <w:rsid w:val="007D10B4"/>
    <w:pPr>
      <w:numPr>
        <w:ilvl w:val="5"/>
        <w:numId w:val="1"/>
      </w:numPr>
      <w:spacing w:before="80" w:after="65" w:line="240" w:lineRule="atLeast"/>
      <w:outlineLvl w:val="5"/>
    </w:pPr>
    <w:rPr>
      <w:rFonts w:ascii="Helvetica" w:eastAsia="Times New Roman" w:hAnsi="Helvetica" w:cs="Times New Roman"/>
      <w:bCs/>
      <w:sz w:val="17"/>
      <w:szCs w:val="17"/>
      <w:lang w:val="en-AU" w:eastAsia="en-AU"/>
    </w:rPr>
  </w:style>
  <w:style w:type="paragraph" w:styleId="7">
    <w:name w:val="heading 7"/>
    <w:aliases w:val="(1),7,8,Body Text 6,ExhibitTitle,H7,Heading 7(unused),ITT t7,L1 Heading 7,L2 PIP,Legal Level 1.1.,PA Appendix Major,Para no numbering,SDL title,Subpara 4,h7,i.,i.1,letter list,lettered list,level1noheading,rp_Heading 7,sdl title,square GS,st"/>
    <w:basedOn w:val="a"/>
    <w:link w:val="70"/>
    <w:qFormat/>
    <w:rsid w:val="007D10B4"/>
    <w:pPr>
      <w:numPr>
        <w:ilvl w:val="6"/>
        <w:numId w:val="1"/>
      </w:numPr>
      <w:spacing w:before="80" w:after="65" w:line="240" w:lineRule="atLeast"/>
      <w:outlineLvl w:val="6"/>
    </w:pPr>
    <w:rPr>
      <w:rFonts w:ascii="Arial" w:eastAsia="Times New Roman" w:hAnsi="Arial" w:cs="Times New Roman"/>
      <w:sz w:val="17"/>
      <w:szCs w:val="24"/>
      <w:lang w:val="en-AU" w:eastAsia="en-AU"/>
    </w:rPr>
  </w:style>
  <w:style w:type="paragraph" w:styleId="8">
    <w:name w:val="heading 8"/>
    <w:aliases w:val="Appendix Level 2,Appendix Level 21,Appendix Level 211,Appendix Level 212,Appendix Level 213,Appendix Level 22,Appendix Level 23,Appendix Level 24,Body Text 7,Bullet 1,H8,Heading 8(unused),L3 PIP,Legal Level 1.1.1.,h8,level2(a),rp_Heading 8"/>
    <w:basedOn w:val="a"/>
    <w:link w:val="80"/>
    <w:qFormat/>
    <w:rsid w:val="007D10B4"/>
    <w:pPr>
      <w:numPr>
        <w:ilvl w:val="7"/>
        <w:numId w:val="1"/>
      </w:numPr>
      <w:spacing w:before="80" w:after="65" w:line="240" w:lineRule="atLeast"/>
      <w:outlineLvl w:val="7"/>
    </w:pPr>
    <w:rPr>
      <w:rFonts w:ascii="Arial" w:eastAsia="Times New Roman" w:hAnsi="Arial" w:cs="Times New Roman"/>
      <w:iCs/>
      <w:sz w:val="17"/>
      <w:szCs w:val="24"/>
      <w:lang w:val="en-AU" w:eastAsia="en-AU"/>
    </w:rPr>
  </w:style>
  <w:style w:type="paragraph" w:styleId="9">
    <w:name w:val="heading 9"/>
    <w:aliases w:val="Appendix Level 3,Appendix Level 31,Appendix Level 311,Appendix Level 312,Appendix Level 313,Appendix Level 32,Appendix Level 33,Appendix Level 34,Appendix Level 35,Body Text 8,Bullet 2,H9,Legal Level 1.1.1.1.,aat,h9,level3(i),rp_Heading 9"/>
    <w:basedOn w:val="a"/>
    <w:link w:val="90"/>
    <w:qFormat/>
    <w:rsid w:val="007D10B4"/>
    <w:pPr>
      <w:numPr>
        <w:ilvl w:val="8"/>
        <w:numId w:val="1"/>
      </w:numPr>
      <w:spacing w:before="80" w:after="65" w:line="240" w:lineRule="atLeast"/>
      <w:outlineLvl w:val="8"/>
    </w:pPr>
    <w:rPr>
      <w:rFonts w:ascii="Arial" w:eastAsia="Times New Roman" w:hAnsi="Arial" w:cs="Arial"/>
      <w:sz w:val="17"/>
      <w:szCs w:val="17"/>
      <w:lang w:val="en-AU" w:eastAsia="en-A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B7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2m Знак,Attribute Heading 2 Знак,B Sub/Bold Знак,B Sub/Bold1 Знак,B Sub/Bold11 Знак,B Sub/Bold12 Знак,B Sub/Bold13 Знак,B Sub/Bold2 Знак,B Sub/Bold3 Знак,B Sub/Bold4 Знак,H2 Знак,Para2 Знак,Section Знак,SubPara Знак,body Знак,h 2 Знак"/>
    <w:basedOn w:val="a1"/>
    <w:link w:val="2"/>
    <w:rsid w:val="007D10B4"/>
    <w:rPr>
      <w:rFonts w:ascii="Arial Bold" w:eastAsia="Times New Roman" w:hAnsi="Arial Bold" w:cs="Arial"/>
      <w:bCs/>
      <w:iCs/>
      <w:color w:val="000000"/>
      <w:sz w:val="17"/>
      <w:szCs w:val="17"/>
      <w:lang w:val="en-AU" w:eastAsia="en-AU"/>
    </w:rPr>
  </w:style>
  <w:style w:type="character" w:customStyle="1" w:styleId="30">
    <w:name w:val="Заголовок 3 Знак"/>
    <w:aliases w:val="H3 Знак,H31 Знак,H310 Знак,H311 Знак,H3111 Знак,H3112 Знак,H3113 Знак,H3114 Знак,H3115 Знак,H3116 Знак,H312 Знак,H313 Знак,H314 Знак,H315 Знак,H316 Знак,H317 Знак,H318 Знак,H32 Знак,H321 Знак,H322 Знак,H323 Знак,H324 Знак,H325 Знак"/>
    <w:basedOn w:val="a1"/>
    <w:link w:val="3"/>
    <w:rsid w:val="007D10B4"/>
    <w:rPr>
      <w:rFonts w:ascii="Arial" w:eastAsia="Times New Roman" w:hAnsi="Arial" w:cs="Arial"/>
      <w:bCs/>
      <w:sz w:val="17"/>
      <w:szCs w:val="17"/>
      <w:lang w:val="en-AU" w:eastAsia="en-AU"/>
    </w:rPr>
  </w:style>
  <w:style w:type="character" w:customStyle="1" w:styleId="40">
    <w:name w:val="Заголовок 4 Знак"/>
    <w:aliases w:val="(Alt+4) Знак,(Alt+4)1 Знак,(Alt+4)10 Знак,(Alt+4)11 Знак,(Alt+4)12 Знак,(Alt+4)2 Знак,(Alt+4)21 Знак,(Alt+4)22 Знак,(Alt+4)3 Знак,(Alt+4)31 Знак,(Alt+4)32 Знак,(Alt+4)4 Знак,(Alt+4)5 Знак,(Alt+4)6 Знак,(Alt+4)7 Знак,(Alt+4)8 Знак"/>
    <w:basedOn w:val="a1"/>
    <w:link w:val="4"/>
    <w:rsid w:val="007D10B4"/>
    <w:rPr>
      <w:rFonts w:ascii="Arial" w:eastAsia="Times New Roman" w:hAnsi="Arial" w:cs="Times New Roman"/>
      <w:sz w:val="17"/>
      <w:szCs w:val="17"/>
      <w:lang w:val="en-AU" w:eastAsia="en-AU"/>
    </w:rPr>
  </w:style>
  <w:style w:type="character" w:customStyle="1" w:styleId="50">
    <w:name w:val="Заголовок 5 Знак"/>
    <w:aliases w:val="5 Знак,A Знак,DMO Heading 5 Знак,Document Title 2 Знак,Document Title 2 Char Знак,Dot GS Знак,H5 Знак,H5 Char Знак,Heading 5 StGeorge Знак,Heading 5(unused) Знак,L5 Знак,L5 Char Знак,Level 3 - (i) Знак,Level 3 - i Знак,Para5 Знак,s Знак"/>
    <w:basedOn w:val="a1"/>
    <w:link w:val="5"/>
    <w:rsid w:val="007D10B4"/>
    <w:rPr>
      <w:rFonts w:ascii="Helvetica" w:eastAsia="Times New Roman" w:hAnsi="Helvetica" w:cs="Times New Roman"/>
      <w:sz w:val="17"/>
      <w:szCs w:val="17"/>
      <w:lang w:val="en-AU" w:eastAsia="en-AU"/>
    </w:rPr>
  </w:style>
  <w:style w:type="character" w:customStyle="1" w:styleId="60">
    <w:name w:val="Заголовок 6 Знак"/>
    <w:aliases w:val="(I) Знак,Body Text 5 Знак,H6 Знак,Heading 6 - do not use Знак,Heading 6(unused) Знак,I Знак,L1 PIP Знак,Legal Level 1. Знак,Name of Org Знак,Points in Text Знак,Points in Text1 Знак,Points in Text2 Знак,Sub5Para Знак,a Знак,a. Знак"/>
    <w:basedOn w:val="a1"/>
    <w:link w:val="6"/>
    <w:rsid w:val="007D10B4"/>
    <w:rPr>
      <w:rFonts w:ascii="Helvetica" w:eastAsia="Times New Roman" w:hAnsi="Helvetica" w:cs="Times New Roman"/>
      <w:bCs/>
      <w:sz w:val="17"/>
      <w:szCs w:val="17"/>
      <w:lang w:val="en-AU" w:eastAsia="en-AU"/>
    </w:rPr>
  </w:style>
  <w:style w:type="character" w:customStyle="1" w:styleId="70">
    <w:name w:val="Заголовок 7 Знак"/>
    <w:aliases w:val="(1) Знак,7 Знак,8 Знак,Body Text 6 Знак,ExhibitTitle Знак,H7 Знак,Heading 7(unused) Знак,ITT t7 Знак,L1 Heading 7 Знак,L2 PIP Знак,Legal Level 1.1. Знак,PA Appendix Major Знак,Para no numbering Знак,SDL title Знак,Subpara 4 Знак,h7 Знак"/>
    <w:basedOn w:val="a1"/>
    <w:link w:val="7"/>
    <w:rsid w:val="007D10B4"/>
    <w:rPr>
      <w:rFonts w:ascii="Arial" w:eastAsia="Times New Roman" w:hAnsi="Arial" w:cs="Times New Roman"/>
      <w:sz w:val="17"/>
      <w:szCs w:val="24"/>
      <w:lang w:val="en-AU" w:eastAsia="en-AU"/>
    </w:rPr>
  </w:style>
  <w:style w:type="character" w:customStyle="1" w:styleId="80">
    <w:name w:val="Заголовок 8 Знак"/>
    <w:aliases w:val="Appendix Level 2 Знак,Appendix Level 21 Знак,Appendix Level 211 Знак,Appendix Level 212 Знак,Appendix Level 213 Знак,Appendix Level 22 Знак,Appendix Level 23 Знак,Appendix Level 24 Знак,Body Text 7 Знак,Bullet 1 Знак,H8 Знак,L3 PIP Знак"/>
    <w:basedOn w:val="a1"/>
    <w:link w:val="8"/>
    <w:rsid w:val="007D10B4"/>
    <w:rPr>
      <w:rFonts w:ascii="Arial" w:eastAsia="Times New Roman" w:hAnsi="Arial" w:cs="Times New Roman"/>
      <w:iCs/>
      <w:sz w:val="17"/>
      <w:szCs w:val="24"/>
      <w:lang w:val="en-AU" w:eastAsia="en-AU"/>
    </w:rPr>
  </w:style>
  <w:style w:type="character" w:customStyle="1" w:styleId="90">
    <w:name w:val="Заголовок 9 Знак"/>
    <w:aliases w:val="Appendix Level 3 Знак,Appendix Level 31 Знак,Appendix Level 311 Знак,Appendix Level 312 Знак,Appendix Level 313 Знак,Appendix Level 32 Знак,Appendix Level 33 Знак,Appendix Level 34 Знак,Appendix Level 35 Знак,Body Text 8 Знак,H9 Знак"/>
    <w:basedOn w:val="a1"/>
    <w:link w:val="9"/>
    <w:rsid w:val="007D10B4"/>
    <w:rPr>
      <w:rFonts w:ascii="Arial" w:eastAsia="Times New Roman" w:hAnsi="Arial" w:cs="Arial"/>
      <w:sz w:val="17"/>
      <w:szCs w:val="17"/>
      <w:lang w:val="en-AU" w:eastAsia="en-AU"/>
    </w:rPr>
  </w:style>
  <w:style w:type="paragraph" w:customStyle="1" w:styleId="TableText">
    <w:name w:val="TableText"/>
    <w:basedOn w:val="a"/>
    <w:rsid w:val="007D10B4"/>
    <w:pPr>
      <w:numPr>
        <w:numId w:val="1"/>
      </w:numPr>
      <w:spacing w:before="60" w:after="60" w:line="240" w:lineRule="auto"/>
      <w:ind w:left="0"/>
    </w:pPr>
    <w:rPr>
      <w:rFonts w:ascii="Times New Roman" w:eastAsia="Times New Roman" w:hAnsi="Times New Roman" w:cs="Times New Roman"/>
      <w:sz w:val="20"/>
      <w:szCs w:val="24"/>
      <w:lang w:val="en-AU"/>
    </w:rPr>
  </w:style>
  <w:style w:type="paragraph" w:styleId="a0">
    <w:name w:val="Normal Indent"/>
    <w:basedOn w:val="a"/>
    <w:uiPriority w:val="99"/>
    <w:semiHidden/>
    <w:unhideWhenUsed/>
    <w:rsid w:val="007D10B4"/>
    <w:pPr>
      <w:ind w:left="720"/>
    </w:pPr>
  </w:style>
  <w:style w:type="paragraph" w:styleId="a5">
    <w:name w:val="List Paragraph"/>
    <w:basedOn w:val="a"/>
    <w:link w:val="a6"/>
    <w:uiPriority w:val="34"/>
    <w:qFormat/>
    <w:rsid w:val="002D49E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5014C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5B51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6317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631780"/>
  </w:style>
  <w:style w:type="paragraph" w:styleId="aa">
    <w:name w:val="footer"/>
    <w:basedOn w:val="a"/>
    <w:link w:val="ab"/>
    <w:uiPriority w:val="99"/>
    <w:unhideWhenUsed/>
    <w:rsid w:val="006317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631780"/>
  </w:style>
  <w:style w:type="paragraph" w:styleId="ac">
    <w:name w:val="TOC Heading"/>
    <w:basedOn w:val="1"/>
    <w:next w:val="a"/>
    <w:uiPriority w:val="39"/>
    <w:unhideWhenUsed/>
    <w:qFormat/>
    <w:rsid w:val="00A21C45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A21C45"/>
    <w:pPr>
      <w:spacing w:after="100"/>
      <w:ind w:left="220"/>
    </w:pPr>
  </w:style>
  <w:style w:type="character" w:styleId="ad">
    <w:name w:val="Hyperlink"/>
    <w:basedOn w:val="a1"/>
    <w:uiPriority w:val="99"/>
    <w:unhideWhenUsed/>
    <w:rsid w:val="00A21C45"/>
    <w:rPr>
      <w:color w:val="0563C1" w:themeColor="hyperlink"/>
      <w:u w:val="single"/>
    </w:rPr>
  </w:style>
  <w:style w:type="character" w:styleId="ae">
    <w:name w:val="annotation reference"/>
    <w:basedOn w:val="a1"/>
    <w:uiPriority w:val="99"/>
    <w:semiHidden/>
    <w:unhideWhenUsed/>
    <w:rsid w:val="005B7B7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B7B7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5B7B7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B7B7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B7B7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5B7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uiPriority w:val="99"/>
    <w:semiHidden/>
    <w:rsid w:val="005B7B7C"/>
    <w:rPr>
      <w:rFonts w:ascii="Segoe UI" w:hAnsi="Segoe UI" w:cs="Segoe UI"/>
      <w:sz w:val="18"/>
      <w:szCs w:val="18"/>
    </w:rPr>
  </w:style>
  <w:style w:type="paragraph" w:customStyle="1" w:styleId="Clauseheading">
    <w:name w:val="Clause heading"/>
    <w:basedOn w:val="a"/>
    <w:qFormat/>
    <w:rsid w:val="002C30C3"/>
    <w:pPr>
      <w:keepNext/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sz w:val="20"/>
      <w:szCs w:val="20"/>
      <w:lang w:val="ru-RU" w:bidi="en-US"/>
    </w:rPr>
  </w:style>
  <w:style w:type="paragraph" w:styleId="af5">
    <w:name w:val="Revision"/>
    <w:hidden/>
    <w:uiPriority w:val="99"/>
    <w:semiHidden/>
    <w:rsid w:val="00B254F7"/>
    <w:pPr>
      <w:spacing w:after="0" w:line="240" w:lineRule="auto"/>
    </w:pPr>
  </w:style>
  <w:style w:type="character" w:customStyle="1" w:styleId="a6">
    <w:name w:val="Абзац списка Знак"/>
    <w:basedOn w:val="a1"/>
    <w:link w:val="a5"/>
    <w:uiPriority w:val="34"/>
    <w:locked/>
    <w:rsid w:val="002B1145"/>
  </w:style>
  <w:style w:type="paragraph" w:styleId="af6">
    <w:name w:val="footnote text"/>
    <w:basedOn w:val="a"/>
    <w:link w:val="af7"/>
    <w:uiPriority w:val="99"/>
    <w:unhideWhenUsed/>
    <w:rsid w:val="00D81C63"/>
    <w:pPr>
      <w:spacing w:after="0" w:line="240" w:lineRule="auto"/>
    </w:pPr>
    <w:rPr>
      <w:sz w:val="20"/>
      <w:szCs w:val="20"/>
      <w:lang w:val="ru-RU"/>
    </w:rPr>
  </w:style>
  <w:style w:type="character" w:customStyle="1" w:styleId="af7">
    <w:name w:val="Текст сноски Знак"/>
    <w:basedOn w:val="a1"/>
    <w:link w:val="af6"/>
    <w:uiPriority w:val="99"/>
    <w:rsid w:val="00D81C63"/>
    <w:rPr>
      <w:sz w:val="20"/>
      <w:szCs w:val="20"/>
      <w:lang w:val="ru-RU"/>
    </w:rPr>
  </w:style>
  <w:style w:type="character" w:styleId="af8">
    <w:name w:val="footnote reference"/>
    <w:basedOn w:val="a1"/>
    <w:uiPriority w:val="99"/>
    <w:semiHidden/>
    <w:unhideWhenUsed/>
    <w:rsid w:val="00D81C63"/>
    <w:rPr>
      <w:vertAlign w:val="superscript"/>
    </w:rPr>
  </w:style>
  <w:style w:type="paragraph" w:styleId="af9">
    <w:name w:val="No Spacing"/>
    <w:uiPriority w:val="1"/>
    <w:qFormat/>
    <w:rsid w:val="00382D2A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8A053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A0530"/>
    <w:rPr>
      <w:rFonts w:ascii="Consolas" w:hAnsi="Consolas"/>
      <w:sz w:val="20"/>
      <w:szCs w:val="20"/>
    </w:rPr>
  </w:style>
  <w:style w:type="table" w:customStyle="1" w:styleId="TableGrid1">
    <w:name w:val="Table Grid1"/>
    <w:basedOn w:val="a2"/>
    <w:next w:val="a4"/>
    <w:uiPriority w:val="39"/>
    <w:rsid w:val="008A0530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2"/>
    <w:next w:val="a4"/>
    <w:uiPriority w:val="39"/>
    <w:rsid w:val="008A0530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a2"/>
    <w:next w:val="a4"/>
    <w:uiPriority w:val="39"/>
    <w:rsid w:val="008A0530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a2"/>
    <w:next w:val="a4"/>
    <w:uiPriority w:val="39"/>
    <w:rsid w:val="008A0530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a2"/>
    <w:next w:val="a4"/>
    <w:uiPriority w:val="39"/>
    <w:rsid w:val="0003501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8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52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82378-99C3-4776-8D24-C42DEF5E4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15</Pages>
  <Words>5080</Words>
  <Characters>28962</Characters>
  <Application>Microsoft Office Word</Application>
  <DocSecurity>0</DocSecurity>
  <Lines>241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U.Toshpulatov</dc:creator>
  <cp:lastModifiedBy>NB.Bahronova</cp:lastModifiedBy>
  <cp:revision>99</cp:revision>
  <cp:lastPrinted>2022-02-18T06:44:00Z</cp:lastPrinted>
  <dcterms:created xsi:type="dcterms:W3CDTF">2021-10-25T04:14:00Z</dcterms:created>
  <dcterms:modified xsi:type="dcterms:W3CDTF">2022-02-18T06:47:00Z</dcterms:modified>
</cp:coreProperties>
</file>