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A19" w:rsidRPr="008F508C" w:rsidRDefault="00FA3A19" w:rsidP="0054785F">
      <w:pPr>
        <w:jc w:val="center"/>
        <w:rPr>
          <w:b/>
          <w:bCs/>
          <w:snapToGrid w:val="0"/>
          <w:sz w:val="22"/>
          <w:szCs w:val="20"/>
        </w:rPr>
      </w:pPr>
    </w:p>
    <w:p w:rsidR="008246AF" w:rsidRPr="00D35547" w:rsidRDefault="00843207" w:rsidP="0054785F">
      <w:pPr>
        <w:jc w:val="center"/>
        <w:rPr>
          <w:snapToGrid w:val="0"/>
          <w:sz w:val="20"/>
          <w:szCs w:val="20"/>
        </w:rPr>
      </w:pPr>
      <w:r w:rsidRPr="008F508C">
        <w:rPr>
          <w:b/>
          <w:bCs/>
          <w:snapToGrid w:val="0"/>
          <w:szCs w:val="20"/>
        </w:rPr>
        <w:t xml:space="preserve">ХИЗМАТ </w:t>
      </w:r>
      <w:r w:rsidR="00A469DE" w:rsidRPr="008F508C">
        <w:rPr>
          <w:b/>
          <w:bCs/>
          <w:snapToGrid w:val="0"/>
          <w:szCs w:val="20"/>
        </w:rPr>
        <w:t xml:space="preserve"> </w:t>
      </w:r>
      <w:r w:rsidR="00146A8D" w:rsidRPr="008F508C">
        <w:rPr>
          <w:b/>
          <w:bCs/>
          <w:snapToGrid w:val="0"/>
          <w:szCs w:val="20"/>
        </w:rPr>
        <w:t>КЎРСАТИШ</w:t>
      </w:r>
      <w:r w:rsidRPr="008F508C">
        <w:rPr>
          <w:b/>
          <w:bCs/>
          <w:snapToGrid w:val="0"/>
          <w:szCs w:val="20"/>
        </w:rPr>
        <w:t xml:space="preserve"> </w:t>
      </w:r>
      <w:r w:rsidR="00A469DE" w:rsidRPr="008F508C">
        <w:rPr>
          <w:b/>
          <w:bCs/>
          <w:snapToGrid w:val="0"/>
          <w:szCs w:val="20"/>
        </w:rPr>
        <w:t xml:space="preserve"> </w:t>
      </w:r>
      <w:r w:rsidR="008246AF" w:rsidRPr="008F508C">
        <w:rPr>
          <w:b/>
          <w:bCs/>
          <w:snapToGrid w:val="0"/>
          <w:szCs w:val="20"/>
        </w:rPr>
        <w:t>ШАРТНОМАСИ</w:t>
      </w:r>
      <w:r w:rsidRPr="008F508C">
        <w:rPr>
          <w:b/>
          <w:bCs/>
          <w:snapToGrid w:val="0"/>
          <w:szCs w:val="20"/>
        </w:rPr>
        <w:t xml:space="preserve"> </w:t>
      </w:r>
      <w:r w:rsidR="00A469DE" w:rsidRPr="008F508C">
        <w:rPr>
          <w:b/>
          <w:bCs/>
          <w:snapToGrid w:val="0"/>
          <w:szCs w:val="20"/>
        </w:rPr>
        <w:t xml:space="preserve"> </w:t>
      </w:r>
      <w:r w:rsidR="008246AF" w:rsidRPr="008F508C">
        <w:rPr>
          <w:b/>
          <w:bCs/>
          <w:snapToGrid w:val="0"/>
          <w:szCs w:val="20"/>
        </w:rPr>
        <w:t>№</w:t>
      </w:r>
      <w:r w:rsidR="00A469DE" w:rsidRPr="008F508C">
        <w:rPr>
          <w:b/>
          <w:bCs/>
          <w:snapToGrid w:val="0"/>
          <w:szCs w:val="20"/>
        </w:rPr>
        <w:t xml:space="preserve"> </w:t>
      </w:r>
      <w:r w:rsidR="00D35547">
        <w:rPr>
          <w:b/>
          <w:bCs/>
          <w:snapToGrid w:val="0"/>
          <w:szCs w:val="20"/>
        </w:rPr>
        <w:t>____</w:t>
      </w:r>
    </w:p>
    <w:p w:rsidR="008246AF" w:rsidRPr="008F508C" w:rsidRDefault="008246AF" w:rsidP="0054785F">
      <w:pPr>
        <w:jc w:val="center"/>
        <w:rPr>
          <w:snapToGrid w:val="0"/>
          <w:sz w:val="20"/>
          <w:szCs w:val="20"/>
        </w:rPr>
      </w:pPr>
    </w:p>
    <w:p w:rsidR="008246AF" w:rsidRPr="008F508C" w:rsidRDefault="00D35547" w:rsidP="00972DC9">
      <w:pPr>
        <w:jc w:val="right"/>
        <w:rPr>
          <w:snapToGrid w:val="0"/>
          <w:sz w:val="20"/>
          <w:szCs w:val="20"/>
        </w:rPr>
      </w:pPr>
      <w:r>
        <w:rPr>
          <w:b/>
          <w:snapToGrid w:val="0"/>
          <w:sz w:val="20"/>
          <w:szCs w:val="20"/>
          <w:lang w:val="uz-Cyrl-UZ"/>
        </w:rPr>
        <w:t>___________________</w:t>
      </w:r>
      <w:r w:rsidR="00972DC9" w:rsidRPr="008F508C">
        <w:rPr>
          <w:snapToGrid w:val="0"/>
          <w:sz w:val="20"/>
          <w:szCs w:val="20"/>
          <w:lang w:val="uz-Cyrl-UZ"/>
        </w:rPr>
        <w:t xml:space="preserve">                                        </w:t>
      </w:r>
      <w:r w:rsidR="008246AF" w:rsidRPr="008F508C">
        <w:rPr>
          <w:snapToGrid w:val="0"/>
          <w:sz w:val="20"/>
          <w:szCs w:val="20"/>
          <w:lang w:val="uz-Cyrl-UZ"/>
        </w:rPr>
        <w:t xml:space="preserve">                                                             </w:t>
      </w:r>
      <w:r w:rsidR="008246AF" w:rsidRPr="008F508C">
        <w:rPr>
          <w:snapToGrid w:val="0"/>
          <w:sz w:val="20"/>
          <w:szCs w:val="20"/>
        </w:rPr>
        <w:t xml:space="preserve">            </w:t>
      </w:r>
      <w:r w:rsidR="008246AF" w:rsidRPr="008F508C">
        <w:rPr>
          <w:snapToGrid w:val="0"/>
          <w:sz w:val="20"/>
          <w:szCs w:val="20"/>
          <w:lang w:val="uz-Cyrl-UZ"/>
        </w:rPr>
        <w:t xml:space="preserve">                  </w:t>
      </w:r>
      <w:r w:rsidR="00843207" w:rsidRPr="008F508C">
        <w:rPr>
          <w:snapToGrid w:val="0"/>
          <w:sz w:val="20"/>
          <w:szCs w:val="20"/>
          <w:lang w:val="uz-Cyrl-UZ"/>
        </w:rPr>
        <w:t xml:space="preserve">       </w:t>
      </w:r>
      <w:r w:rsidR="008246AF" w:rsidRPr="008F508C">
        <w:rPr>
          <w:snapToGrid w:val="0"/>
          <w:sz w:val="20"/>
          <w:szCs w:val="20"/>
          <w:lang w:val="uz-Cyrl-UZ"/>
        </w:rPr>
        <w:t xml:space="preserve">    </w:t>
      </w:r>
      <w:r>
        <w:rPr>
          <w:b/>
          <w:snapToGrid w:val="0"/>
          <w:sz w:val="20"/>
          <w:szCs w:val="20"/>
          <w:lang w:val="uz-Cyrl-UZ"/>
        </w:rPr>
        <w:t>____</w:t>
      </w:r>
      <w:r w:rsidR="00843207" w:rsidRPr="008F508C">
        <w:rPr>
          <w:b/>
          <w:snapToGrid w:val="0"/>
          <w:sz w:val="20"/>
          <w:szCs w:val="20"/>
        </w:rPr>
        <w:t>.</w:t>
      </w:r>
      <w:r>
        <w:rPr>
          <w:b/>
          <w:snapToGrid w:val="0"/>
          <w:sz w:val="20"/>
          <w:szCs w:val="20"/>
        </w:rPr>
        <w:t>_____</w:t>
      </w:r>
      <w:r w:rsidR="00843207" w:rsidRPr="008F508C">
        <w:rPr>
          <w:b/>
          <w:snapToGrid w:val="0"/>
          <w:sz w:val="20"/>
          <w:szCs w:val="20"/>
        </w:rPr>
        <w:t>.20</w:t>
      </w:r>
      <w:r w:rsidR="00531717">
        <w:rPr>
          <w:b/>
          <w:snapToGrid w:val="0"/>
          <w:sz w:val="20"/>
          <w:szCs w:val="20"/>
        </w:rPr>
        <w:t>2</w:t>
      </w:r>
      <w:r>
        <w:rPr>
          <w:b/>
          <w:snapToGrid w:val="0"/>
          <w:sz w:val="20"/>
          <w:szCs w:val="20"/>
        </w:rPr>
        <w:t>2</w:t>
      </w:r>
      <w:r w:rsidR="00843207" w:rsidRPr="008F508C">
        <w:rPr>
          <w:b/>
          <w:snapToGrid w:val="0"/>
          <w:sz w:val="20"/>
          <w:szCs w:val="20"/>
        </w:rPr>
        <w:t xml:space="preserve"> </w:t>
      </w:r>
      <w:proofErr w:type="spellStart"/>
      <w:r w:rsidR="00843207" w:rsidRPr="008F508C">
        <w:rPr>
          <w:b/>
          <w:snapToGrid w:val="0"/>
          <w:sz w:val="20"/>
          <w:szCs w:val="20"/>
        </w:rPr>
        <w:t>йил</w:t>
      </w:r>
      <w:proofErr w:type="spellEnd"/>
    </w:p>
    <w:p w:rsidR="008246AF" w:rsidRPr="008F508C" w:rsidRDefault="008246AF" w:rsidP="0054785F">
      <w:pPr>
        <w:ind w:firstLine="567"/>
        <w:jc w:val="both"/>
        <w:rPr>
          <w:snapToGrid w:val="0"/>
          <w:sz w:val="20"/>
          <w:szCs w:val="20"/>
        </w:rPr>
      </w:pPr>
    </w:p>
    <w:p w:rsidR="008246AF" w:rsidRPr="008F508C" w:rsidRDefault="008246AF" w:rsidP="0054785F">
      <w:pPr>
        <w:pStyle w:val="4"/>
        <w:tabs>
          <w:tab w:val="left" w:pos="9355"/>
        </w:tabs>
        <w:ind w:left="0" w:right="-5" w:hanging="426"/>
        <w:jc w:val="both"/>
        <w:rPr>
          <w:b w:val="0"/>
          <w:bCs w:val="0"/>
          <w:sz w:val="20"/>
          <w:szCs w:val="20"/>
          <w:lang w:val="uz-Cyrl-UZ"/>
        </w:rPr>
      </w:pPr>
      <w:r w:rsidRPr="008F508C">
        <w:rPr>
          <w:b w:val="0"/>
          <w:bCs w:val="0"/>
          <w:sz w:val="20"/>
          <w:szCs w:val="20"/>
        </w:rPr>
        <w:tab/>
      </w:r>
      <w:r w:rsidR="00A72601" w:rsidRPr="008F508C">
        <w:rPr>
          <w:b w:val="0"/>
          <w:bCs w:val="0"/>
          <w:sz w:val="20"/>
          <w:szCs w:val="20"/>
        </w:rPr>
        <w:t xml:space="preserve">         </w:t>
      </w:r>
      <w:r w:rsidRPr="008F508C">
        <w:rPr>
          <w:b w:val="0"/>
          <w:bCs w:val="0"/>
          <w:sz w:val="20"/>
          <w:szCs w:val="20"/>
          <w:lang w:val="uz-Cyrl-UZ"/>
        </w:rPr>
        <w:t xml:space="preserve">Кейинги </w:t>
      </w:r>
      <w:r w:rsidR="00146A8D" w:rsidRPr="008F508C">
        <w:rPr>
          <w:b w:val="0"/>
          <w:bCs w:val="0"/>
          <w:sz w:val="20"/>
          <w:szCs w:val="20"/>
          <w:lang w:val="uz-Cyrl-UZ"/>
        </w:rPr>
        <w:t>ўрин</w:t>
      </w:r>
      <w:r w:rsidRPr="008F508C">
        <w:rPr>
          <w:b w:val="0"/>
          <w:bCs w:val="0"/>
          <w:sz w:val="20"/>
          <w:szCs w:val="20"/>
          <w:lang w:val="uz-Cyrl-UZ"/>
        </w:rPr>
        <w:t xml:space="preserve">ларда </w:t>
      </w:r>
      <w:r w:rsidRPr="008F508C">
        <w:rPr>
          <w:sz w:val="20"/>
          <w:szCs w:val="20"/>
          <w:lang w:val="uz-Cyrl-UZ"/>
        </w:rPr>
        <w:t>«Буюртмачи»</w:t>
      </w:r>
      <w:r w:rsidRPr="008F508C">
        <w:rPr>
          <w:b w:val="0"/>
          <w:bCs w:val="0"/>
          <w:sz w:val="20"/>
          <w:szCs w:val="20"/>
          <w:lang w:val="uz-Cyrl-UZ"/>
        </w:rPr>
        <w:t xml:space="preserve"> деб юритиладиган </w:t>
      </w:r>
      <w:r w:rsidR="003C1D10" w:rsidRPr="008F508C">
        <w:rPr>
          <w:b w:val="0"/>
          <w:bCs w:val="0"/>
          <w:sz w:val="20"/>
          <w:szCs w:val="20"/>
          <w:lang w:val="uz-Cyrl-UZ"/>
        </w:rPr>
        <w:t>Томди тумани Хокимлиги</w:t>
      </w:r>
      <w:r w:rsidRPr="008F508C">
        <w:rPr>
          <w:b w:val="0"/>
          <w:bCs w:val="0"/>
          <w:sz w:val="20"/>
          <w:szCs w:val="20"/>
          <w:lang w:val="uz-Cyrl-UZ"/>
        </w:rPr>
        <w:t xml:space="preserve"> номидан </w:t>
      </w:r>
      <w:r w:rsidRPr="008F508C">
        <w:rPr>
          <w:sz w:val="20"/>
          <w:szCs w:val="20"/>
          <w:lang w:val="uz-Cyrl-UZ"/>
        </w:rPr>
        <w:t>«Низом»</w:t>
      </w:r>
      <w:r w:rsidRPr="008F508C">
        <w:rPr>
          <w:b w:val="0"/>
          <w:bCs w:val="0"/>
          <w:sz w:val="20"/>
          <w:szCs w:val="20"/>
          <w:lang w:val="uz-Cyrl-UZ"/>
        </w:rPr>
        <w:t xml:space="preserve"> асосида иш </w:t>
      </w:r>
      <w:r w:rsidR="003C1D10" w:rsidRPr="008F508C">
        <w:rPr>
          <w:b w:val="0"/>
          <w:bCs w:val="0"/>
          <w:sz w:val="20"/>
          <w:szCs w:val="20"/>
          <w:lang w:val="uz-Cyrl-UZ"/>
        </w:rPr>
        <w:t>бе</w:t>
      </w:r>
      <w:r w:rsidRPr="008F508C">
        <w:rPr>
          <w:b w:val="0"/>
          <w:bCs w:val="0"/>
          <w:sz w:val="20"/>
          <w:szCs w:val="20"/>
          <w:lang w:val="uz-Cyrl-UZ"/>
        </w:rPr>
        <w:t xml:space="preserve">рувчи </w:t>
      </w:r>
      <w:r w:rsidR="006F4275">
        <w:rPr>
          <w:sz w:val="20"/>
          <w:szCs w:val="20"/>
          <w:lang w:val="uz-Cyrl-UZ"/>
        </w:rPr>
        <w:t>С.Саденов</w:t>
      </w:r>
      <w:r w:rsidRPr="008F508C">
        <w:rPr>
          <w:b w:val="0"/>
          <w:bCs w:val="0"/>
          <w:sz w:val="20"/>
          <w:szCs w:val="20"/>
          <w:lang w:val="uz-Cyrl-UZ"/>
        </w:rPr>
        <w:t xml:space="preserve"> бир томондан, кейинги </w:t>
      </w:r>
      <w:r w:rsidR="00146A8D" w:rsidRPr="008F508C">
        <w:rPr>
          <w:b w:val="0"/>
          <w:bCs w:val="0"/>
          <w:sz w:val="20"/>
          <w:szCs w:val="20"/>
          <w:lang w:val="uz-Cyrl-UZ"/>
        </w:rPr>
        <w:t>ўрин</w:t>
      </w:r>
      <w:r w:rsidRPr="008F508C">
        <w:rPr>
          <w:b w:val="0"/>
          <w:bCs w:val="0"/>
          <w:sz w:val="20"/>
          <w:szCs w:val="20"/>
          <w:lang w:val="uz-Cyrl-UZ"/>
        </w:rPr>
        <w:t xml:space="preserve">ларда </w:t>
      </w:r>
      <w:r w:rsidRPr="008F508C">
        <w:rPr>
          <w:sz w:val="20"/>
          <w:szCs w:val="20"/>
          <w:lang w:val="uz-Cyrl-UZ"/>
        </w:rPr>
        <w:t>«</w:t>
      </w:r>
      <w:r w:rsidR="00FA3A19" w:rsidRPr="008F508C">
        <w:rPr>
          <w:sz w:val="20"/>
          <w:szCs w:val="20"/>
          <w:lang w:val="uz-Cyrl-UZ"/>
        </w:rPr>
        <w:t>Бажарувчи</w:t>
      </w:r>
      <w:r w:rsidRPr="008F508C">
        <w:rPr>
          <w:sz w:val="20"/>
          <w:szCs w:val="20"/>
          <w:lang w:val="uz-Cyrl-UZ"/>
        </w:rPr>
        <w:t>»</w:t>
      </w:r>
      <w:r w:rsidRPr="008F508C">
        <w:rPr>
          <w:b w:val="0"/>
          <w:bCs w:val="0"/>
          <w:sz w:val="20"/>
          <w:szCs w:val="20"/>
          <w:lang w:val="uz-Cyrl-UZ"/>
        </w:rPr>
        <w:t xml:space="preserve"> деб юритиладиган</w:t>
      </w:r>
      <w:r w:rsidR="00E32CAB" w:rsidRPr="008F508C">
        <w:rPr>
          <w:b w:val="0"/>
          <w:bCs w:val="0"/>
          <w:sz w:val="20"/>
          <w:szCs w:val="20"/>
        </w:rPr>
        <w:t xml:space="preserve"> </w:t>
      </w:r>
      <w:r w:rsidRPr="008F508C">
        <w:rPr>
          <w:b w:val="0"/>
          <w:bCs w:val="0"/>
          <w:sz w:val="20"/>
          <w:szCs w:val="20"/>
          <w:lang w:val="uz-Cyrl-UZ"/>
        </w:rPr>
        <w:t xml:space="preserve"> </w:t>
      </w:r>
      <w:r w:rsidRPr="008F508C">
        <w:rPr>
          <w:sz w:val="20"/>
          <w:szCs w:val="20"/>
          <w:lang w:val="uz-Cyrl-UZ"/>
        </w:rPr>
        <w:t>«</w:t>
      </w:r>
      <w:r w:rsidR="00D35547">
        <w:rPr>
          <w:sz w:val="20"/>
          <w:szCs w:val="20"/>
        </w:rPr>
        <w:t>____________________________</w:t>
      </w:r>
      <w:r w:rsidRPr="008F508C">
        <w:rPr>
          <w:sz w:val="20"/>
          <w:szCs w:val="20"/>
          <w:lang w:val="uz-Cyrl-UZ"/>
        </w:rPr>
        <w:t>»</w:t>
      </w:r>
      <w:r w:rsidR="008F508C" w:rsidRPr="008F508C">
        <w:rPr>
          <w:sz w:val="20"/>
          <w:szCs w:val="20"/>
          <w:lang w:val="uz-Cyrl-UZ"/>
        </w:rPr>
        <w:t xml:space="preserve"> </w:t>
      </w:r>
      <w:r w:rsidRPr="008F508C">
        <w:rPr>
          <w:b w:val="0"/>
          <w:bCs w:val="0"/>
          <w:sz w:val="20"/>
          <w:szCs w:val="20"/>
          <w:lang w:val="uz-Cyrl-UZ"/>
        </w:rPr>
        <w:t xml:space="preserve">номидан </w:t>
      </w:r>
      <w:r w:rsidRPr="008F508C">
        <w:rPr>
          <w:sz w:val="20"/>
          <w:szCs w:val="20"/>
          <w:lang w:val="uz-Cyrl-UZ"/>
        </w:rPr>
        <w:t>«</w:t>
      </w:r>
      <w:r w:rsidR="003C1D10" w:rsidRPr="008F508C">
        <w:rPr>
          <w:sz w:val="20"/>
          <w:szCs w:val="20"/>
          <w:lang w:val="uz-Cyrl-UZ"/>
        </w:rPr>
        <w:t>Гувохномаси</w:t>
      </w:r>
      <w:r w:rsidRPr="008F508C">
        <w:rPr>
          <w:sz w:val="20"/>
          <w:szCs w:val="20"/>
          <w:lang w:val="uz-Cyrl-UZ"/>
        </w:rPr>
        <w:t>»</w:t>
      </w:r>
      <w:r w:rsidR="002267C7" w:rsidRPr="008F508C">
        <w:rPr>
          <w:b w:val="0"/>
          <w:bCs w:val="0"/>
          <w:sz w:val="20"/>
          <w:szCs w:val="20"/>
          <w:lang w:val="uz-Cyrl-UZ"/>
        </w:rPr>
        <w:t xml:space="preserve">  асосида иш юритувчи </w:t>
      </w:r>
      <w:r w:rsidR="00D35547">
        <w:rPr>
          <w:b w:val="0"/>
          <w:bCs w:val="0"/>
          <w:sz w:val="20"/>
          <w:szCs w:val="20"/>
          <w:lang w:val="uz-Cyrl-UZ"/>
        </w:rPr>
        <w:t>________________</w:t>
      </w:r>
      <w:r w:rsidRPr="008F508C">
        <w:rPr>
          <w:b w:val="0"/>
          <w:bCs w:val="0"/>
          <w:sz w:val="20"/>
          <w:szCs w:val="20"/>
          <w:lang w:val="uz-Cyrl-UZ"/>
        </w:rPr>
        <w:t>икинчи томондан</w:t>
      </w:r>
      <w:r w:rsidR="005A5EB9" w:rsidRPr="008F508C">
        <w:rPr>
          <w:sz w:val="20"/>
          <w:szCs w:val="20"/>
          <w:lang w:val="uz-Cyrl-UZ"/>
        </w:rPr>
        <w:t xml:space="preserve"> </w:t>
      </w:r>
      <w:r w:rsidRPr="008F508C">
        <w:rPr>
          <w:b w:val="0"/>
          <w:bCs w:val="0"/>
          <w:sz w:val="20"/>
          <w:szCs w:val="20"/>
          <w:lang w:val="uz-Cyrl-UZ"/>
        </w:rPr>
        <w:t xml:space="preserve">мазкур </w:t>
      </w:r>
      <w:r w:rsidR="00FA3A19" w:rsidRPr="008F508C">
        <w:rPr>
          <w:b w:val="0"/>
          <w:bCs w:val="0"/>
          <w:sz w:val="20"/>
          <w:szCs w:val="20"/>
          <w:lang w:val="uz-Cyrl-UZ"/>
        </w:rPr>
        <w:t xml:space="preserve">Хизмат </w:t>
      </w:r>
      <w:r w:rsidR="00146A8D" w:rsidRPr="008F508C">
        <w:rPr>
          <w:b w:val="0"/>
          <w:bCs w:val="0"/>
          <w:sz w:val="20"/>
          <w:szCs w:val="20"/>
          <w:lang w:val="uz-Cyrl-UZ"/>
        </w:rPr>
        <w:t>кўрсатиш</w:t>
      </w:r>
      <w:r w:rsidR="002267C7" w:rsidRPr="008F508C">
        <w:rPr>
          <w:b w:val="0"/>
          <w:bCs w:val="0"/>
          <w:sz w:val="20"/>
          <w:szCs w:val="20"/>
          <w:lang w:val="uz-Cyrl-UZ"/>
        </w:rPr>
        <w:t xml:space="preserve"> шартномасини туздилар.</w:t>
      </w:r>
    </w:p>
    <w:p w:rsidR="006F4275" w:rsidRDefault="006F4275" w:rsidP="00A469DE">
      <w:pPr>
        <w:tabs>
          <w:tab w:val="center" w:pos="4677"/>
          <w:tab w:val="left" w:pos="6153"/>
        </w:tabs>
        <w:jc w:val="center"/>
        <w:rPr>
          <w:b/>
          <w:bCs/>
          <w:snapToGrid w:val="0"/>
          <w:sz w:val="20"/>
          <w:szCs w:val="20"/>
          <w:lang w:val="uz-Cyrl-UZ"/>
        </w:rPr>
      </w:pPr>
    </w:p>
    <w:p w:rsidR="00FA3A19" w:rsidRPr="008F508C" w:rsidRDefault="008246AF" w:rsidP="00A469DE">
      <w:pPr>
        <w:tabs>
          <w:tab w:val="center" w:pos="4677"/>
          <w:tab w:val="left" w:pos="6153"/>
        </w:tabs>
        <w:jc w:val="center"/>
        <w:rPr>
          <w:b/>
          <w:bCs/>
          <w:snapToGrid w:val="0"/>
          <w:sz w:val="20"/>
          <w:szCs w:val="20"/>
          <w:lang w:val="uz-Cyrl-UZ"/>
        </w:rPr>
      </w:pPr>
      <w:r w:rsidRPr="008F508C">
        <w:rPr>
          <w:b/>
          <w:bCs/>
          <w:snapToGrid w:val="0"/>
          <w:sz w:val="20"/>
          <w:szCs w:val="20"/>
          <w:lang w:val="uz-Cyrl-UZ"/>
        </w:rPr>
        <w:t>I. ТАРИФЛАР</w:t>
      </w:r>
    </w:p>
    <w:p w:rsidR="008246AF" w:rsidRPr="008F508C" w:rsidRDefault="008246AF" w:rsidP="00594508">
      <w:pPr>
        <w:tabs>
          <w:tab w:val="center" w:pos="4677"/>
          <w:tab w:val="left" w:pos="6153"/>
        </w:tabs>
        <w:rPr>
          <w:snapToGrid w:val="0"/>
          <w:sz w:val="20"/>
          <w:szCs w:val="20"/>
          <w:lang w:val="uz-Cyrl-UZ"/>
        </w:rPr>
      </w:pPr>
      <w:r w:rsidRPr="008F508C">
        <w:rPr>
          <w:b/>
          <w:bCs/>
          <w:snapToGrid w:val="0"/>
          <w:sz w:val="20"/>
          <w:szCs w:val="20"/>
          <w:lang w:val="uz-Cyrl-UZ"/>
        </w:rPr>
        <w:tab/>
      </w:r>
    </w:p>
    <w:p w:rsidR="008246AF" w:rsidRPr="008F508C" w:rsidRDefault="008246AF" w:rsidP="0054785F">
      <w:pPr>
        <w:ind w:firstLine="567"/>
        <w:jc w:val="both"/>
        <w:rPr>
          <w:snapToGrid w:val="0"/>
          <w:sz w:val="20"/>
          <w:szCs w:val="20"/>
          <w:lang w:val="uz-Cyrl-UZ"/>
        </w:rPr>
      </w:pPr>
      <w:r w:rsidRPr="008F508C">
        <w:rPr>
          <w:snapToGrid w:val="0"/>
          <w:sz w:val="20"/>
          <w:szCs w:val="20"/>
          <w:lang w:val="uz-Cyrl-UZ"/>
        </w:rPr>
        <w:t xml:space="preserve">1. Бажариладиган </w:t>
      </w:r>
      <w:r w:rsidR="00146A8D" w:rsidRPr="008F508C">
        <w:rPr>
          <w:snapToGrid w:val="0"/>
          <w:sz w:val="20"/>
          <w:szCs w:val="20"/>
          <w:lang w:val="uz-Cyrl-UZ"/>
        </w:rPr>
        <w:t>қурилиш</w:t>
      </w:r>
      <w:r w:rsidRPr="008F508C">
        <w:rPr>
          <w:snapToGrid w:val="0"/>
          <w:sz w:val="20"/>
          <w:szCs w:val="20"/>
          <w:lang w:val="uz-Cyrl-UZ"/>
        </w:rPr>
        <w:t xml:space="preserve"> ишлари лойихага асосан олиб борилади, беркитиладиган ишлар </w:t>
      </w:r>
      <w:r w:rsidR="00146A8D" w:rsidRPr="008F508C">
        <w:rPr>
          <w:snapToGrid w:val="0"/>
          <w:sz w:val="20"/>
          <w:szCs w:val="20"/>
          <w:lang w:val="uz-Cyrl-UZ"/>
        </w:rPr>
        <w:t>тасдиқ</w:t>
      </w:r>
      <w:r w:rsidRPr="008F508C">
        <w:rPr>
          <w:snapToGrid w:val="0"/>
          <w:sz w:val="20"/>
          <w:szCs w:val="20"/>
          <w:lang w:val="uz-Cyrl-UZ"/>
        </w:rPr>
        <w:t xml:space="preserve">ланганлиги тугрисидаги далолатномалар хамда </w:t>
      </w:r>
      <w:r w:rsidR="00146A8D" w:rsidRPr="008F508C">
        <w:rPr>
          <w:snapToGrid w:val="0"/>
          <w:sz w:val="20"/>
          <w:szCs w:val="20"/>
          <w:lang w:val="uz-Cyrl-UZ"/>
        </w:rPr>
        <w:t>қурилиш</w:t>
      </w:r>
      <w:r w:rsidRPr="008F508C">
        <w:rPr>
          <w:snapToGrid w:val="0"/>
          <w:sz w:val="20"/>
          <w:szCs w:val="20"/>
          <w:lang w:val="uz-Cyrl-UZ"/>
        </w:rPr>
        <w:t xml:space="preserve"> нормалари ва </w:t>
      </w:r>
      <w:r w:rsidR="00146A8D" w:rsidRPr="008F508C">
        <w:rPr>
          <w:snapToGrid w:val="0"/>
          <w:sz w:val="20"/>
          <w:szCs w:val="20"/>
          <w:lang w:val="uz-Cyrl-UZ"/>
        </w:rPr>
        <w:t>қ</w:t>
      </w:r>
      <w:r w:rsidRPr="008F508C">
        <w:rPr>
          <w:snapToGrid w:val="0"/>
          <w:sz w:val="20"/>
          <w:szCs w:val="20"/>
          <w:lang w:val="uz-Cyrl-UZ"/>
        </w:rPr>
        <w:t xml:space="preserve">оидаларида  назарда тутилган </w:t>
      </w:r>
      <w:r w:rsidR="00146A8D" w:rsidRPr="008F508C">
        <w:rPr>
          <w:snapToGrid w:val="0"/>
          <w:sz w:val="20"/>
          <w:szCs w:val="20"/>
          <w:lang w:val="uz-Cyrl-UZ"/>
        </w:rPr>
        <w:t>бошқа</w:t>
      </w:r>
      <w:r w:rsidRPr="008F508C">
        <w:rPr>
          <w:snapToGrid w:val="0"/>
          <w:sz w:val="20"/>
          <w:szCs w:val="20"/>
          <w:lang w:val="uz-Cyrl-UZ"/>
        </w:rPr>
        <w:t xml:space="preserve"> </w:t>
      </w:r>
      <w:r w:rsidR="00146A8D" w:rsidRPr="008F508C">
        <w:rPr>
          <w:snapToGrid w:val="0"/>
          <w:sz w:val="20"/>
          <w:szCs w:val="20"/>
          <w:lang w:val="uz-Cyrl-UZ"/>
        </w:rPr>
        <w:t>ҳужжат</w:t>
      </w:r>
      <w:r w:rsidRPr="008F508C">
        <w:rPr>
          <w:snapToGrid w:val="0"/>
          <w:sz w:val="20"/>
          <w:szCs w:val="20"/>
          <w:lang w:val="uz-Cyrl-UZ"/>
        </w:rPr>
        <w:t xml:space="preserve">лар ва бажарилган ишни буюртмачи томонидан </w:t>
      </w:r>
      <w:r w:rsidR="00146A8D" w:rsidRPr="008F508C">
        <w:rPr>
          <w:snapToGrid w:val="0"/>
          <w:sz w:val="20"/>
          <w:szCs w:val="20"/>
          <w:lang w:val="uz-Cyrl-UZ"/>
        </w:rPr>
        <w:t>тасдиқ</w:t>
      </w:r>
      <w:r w:rsidRPr="008F508C">
        <w:rPr>
          <w:snapToGrid w:val="0"/>
          <w:sz w:val="20"/>
          <w:szCs w:val="20"/>
          <w:lang w:val="uz-Cyrl-UZ"/>
        </w:rPr>
        <w:t>ланган далолатномаси  (Форма-2) асосида иш олиб борилади.</w:t>
      </w:r>
    </w:p>
    <w:p w:rsidR="008246AF" w:rsidRPr="008F508C" w:rsidRDefault="008246AF" w:rsidP="0054785F">
      <w:pPr>
        <w:ind w:firstLine="567"/>
        <w:jc w:val="both"/>
        <w:rPr>
          <w:snapToGrid w:val="0"/>
          <w:sz w:val="20"/>
          <w:szCs w:val="20"/>
          <w:lang w:val="uz-Cyrl-UZ"/>
        </w:rPr>
      </w:pPr>
      <w:r w:rsidRPr="008F508C">
        <w:rPr>
          <w:b/>
          <w:bCs/>
          <w:snapToGrid w:val="0"/>
          <w:sz w:val="20"/>
          <w:szCs w:val="20"/>
          <w:lang w:val="uz-Cyrl-UZ"/>
        </w:rPr>
        <w:t>қурилиш майдони</w:t>
      </w:r>
      <w:r w:rsidRPr="008F508C">
        <w:rPr>
          <w:snapToGrid w:val="0"/>
          <w:sz w:val="20"/>
          <w:szCs w:val="20"/>
          <w:lang w:val="uz-Cyrl-UZ"/>
        </w:rPr>
        <w:t xml:space="preserve"> - мазкур шартнома (контракт) доирасида барча ишларни бажариш даврида далолатнома бўйича Буюртмачи томонидан </w:t>
      </w:r>
      <w:r w:rsidR="00FA3A19" w:rsidRPr="008F508C">
        <w:rPr>
          <w:snapToGrid w:val="0"/>
          <w:sz w:val="20"/>
          <w:szCs w:val="20"/>
          <w:lang w:val="uz-Cyrl-UZ"/>
        </w:rPr>
        <w:t xml:space="preserve">Хизмат </w:t>
      </w:r>
      <w:r w:rsidR="00146A8D" w:rsidRPr="008F508C">
        <w:rPr>
          <w:snapToGrid w:val="0"/>
          <w:sz w:val="20"/>
          <w:szCs w:val="20"/>
          <w:lang w:val="uz-Cyrl-UZ"/>
        </w:rPr>
        <w:t>кўрсатувчи</w:t>
      </w:r>
      <w:r w:rsidRPr="008F508C">
        <w:rPr>
          <w:snapToGrid w:val="0"/>
          <w:sz w:val="20"/>
          <w:szCs w:val="20"/>
          <w:lang w:val="uz-Cyrl-UZ"/>
        </w:rPr>
        <w:t>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rsidR="008246AF" w:rsidRPr="008F508C" w:rsidRDefault="008246AF" w:rsidP="0054785F">
      <w:pPr>
        <w:ind w:firstLine="567"/>
        <w:jc w:val="both"/>
        <w:rPr>
          <w:snapToGrid w:val="0"/>
          <w:sz w:val="20"/>
          <w:szCs w:val="20"/>
          <w:lang w:val="uz-Cyrl-UZ"/>
        </w:rPr>
      </w:pPr>
      <w:r w:rsidRPr="008F508C">
        <w:rPr>
          <w:b/>
          <w:bCs/>
          <w:snapToGrid w:val="0"/>
          <w:sz w:val="20"/>
          <w:szCs w:val="20"/>
          <w:lang w:val="uz-Cyrl-UZ"/>
        </w:rPr>
        <w:t>вақтинчалик иншоотлар</w:t>
      </w:r>
      <w:r w:rsidRPr="008F508C">
        <w:rPr>
          <w:snapToGrid w:val="0"/>
          <w:sz w:val="20"/>
          <w:szCs w:val="20"/>
          <w:lang w:val="uz-Cyrl-UZ"/>
        </w:rPr>
        <w:t xml:space="preserve"> - </w:t>
      </w:r>
      <w:r w:rsidR="00FA3A19" w:rsidRPr="008F508C">
        <w:rPr>
          <w:snapToGrid w:val="0"/>
          <w:sz w:val="20"/>
          <w:szCs w:val="20"/>
          <w:lang w:val="uz-Cyrl-UZ"/>
        </w:rPr>
        <w:t xml:space="preserve">Хизмат </w:t>
      </w:r>
      <w:r w:rsidR="00146A8D" w:rsidRPr="008F508C">
        <w:rPr>
          <w:snapToGrid w:val="0"/>
          <w:sz w:val="20"/>
          <w:szCs w:val="20"/>
          <w:lang w:val="uz-Cyrl-UZ"/>
        </w:rPr>
        <w:t>кўрсатувчи</w:t>
      </w:r>
      <w:r w:rsidRPr="008F508C">
        <w:rPr>
          <w:snapToGrid w:val="0"/>
          <w:sz w:val="20"/>
          <w:szCs w:val="20"/>
          <w:lang w:val="uz-Cyrl-UZ"/>
        </w:rPr>
        <w:t xml:space="preserve"> томонидан қурилиш майдонида ўрнатиладиган ва ишларни бажариш учун зарур бўлган ҳар қандай типдаги ваєтинчалик бинолар ва иншоотлар;</w:t>
      </w:r>
    </w:p>
    <w:p w:rsidR="008246AF" w:rsidRPr="008F508C" w:rsidRDefault="008246AF" w:rsidP="0054785F">
      <w:pPr>
        <w:ind w:firstLine="567"/>
        <w:jc w:val="both"/>
        <w:rPr>
          <w:snapToGrid w:val="0"/>
          <w:sz w:val="20"/>
          <w:szCs w:val="20"/>
          <w:lang w:val="uz-Cyrl-UZ"/>
        </w:rPr>
      </w:pPr>
      <w:r w:rsidRPr="008F508C">
        <w:rPr>
          <w:b/>
          <w:bCs/>
          <w:snapToGrid w:val="0"/>
          <w:sz w:val="20"/>
          <w:szCs w:val="20"/>
          <w:lang w:val="uz-Cyrl-UZ"/>
        </w:rPr>
        <w:t>беркитиладиган ишлар</w:t>
      </w:r>
      <w:r w:rsidRPr="008F508C">
        <w:rPr>
          <w:snapToGrid w:val="0"/>
          <w:sz w:val="20"/>
          <w:szCs w:val="20"/>
          <w:lang w:val="uz-Cyrl-UZ"/>
        </w:rPr>
        <w:t xml:space="preserve"> - сифати ва аниєлигини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8246AF" w:rsidRPr="008F508C" w:rsidRDefault="008246AF" w:rsidP="0054785F">
      <w:pPr>
        <w:ind w:firstLine="567"/>
        <w:jc w:val="both"/>
        <w:rPr>
          <w:snapToGrid w:val="0"/>
          <w:sz w:val="20"/>
          <w:szCs w:val="20"/>
          <w:lang w:val="uz-Cyrl-UZ"/>
        </w:rPr>
      </w:pPr>
      <w:r w:rsidRPr="008F508C">
        <w:rPr>
          <w:b/>
          <w:bCs/>
          <w:snapToGrid w:val="0"/>
          <w:sz w:val="20"/>
          <w:szCs w:val="20"/>
          <w:lang w:val="uz-Cyrl-UZ"/>
        </w:rPr>
        <w:t>шартнома нархини бўлиб чиқиш</w:t>
      </w:r>
      <w:r w:rsidRPr="008F508C">
        <w:rPr>
          <w:snapToGrid w:val="0"/>
          <w:sz w:val="20"/>
          <w:szCs w:val="20"/>
          <w:lang w:val="uz-Cyrl-UZ"/>
        </w:rPr>
        <w:t xml:space="preserve"> - ишларнинг ҳар бир босқичи ваёки турлари қийматини аниқ белгилаган ҳолда шартнома бўйича объектнинг умумий қийматини босқичларга тақсимлаш.</w:t>
      </w:r>
    </w:p>
    <w:p w:rsidR="00A469DE" w:rsidRPr="008F508C" w:rsidRDefault="00A469DE" w:rsidP="0054785F">
      <w:pPr>
        <w:ind w:firstLine="567"/>
        <w:jc w:val="both"/>
        <w:rPr>
          <w:snapToGrid w:val="0"/>
          <w:sz w:val="20"/>
          <w:szCs w:val="20"/>
          <w:lang w:val="uz-Cyrl-UZ"/>
        </w:rPr>
      </w:pPr>
    </w:p>
    <w:p w:rsidR="008246AF" w:rsidRPr="008F508C" w:rsidRDefault="008246AF" w:rsidP="0054785F">
      <w:pPr>
        <w:jc w:val="center"/>
        <w:rPr>
          <w:b/>
          <w:bCs/>
          <w:snapToGrid w:val="0"/>
          <w:sz w:val="20"/>
          <w:szCs w:val="20"/>
          <w:lang w:val="uz-Cyrl-UZ"/>
        </w:rPr>
      </w:pPr>
      <w:r w:rsidRPr="008F508C">
        <w:rPr>
          <w:b/>
          <w:bCs/>
          <w:snapToGrid w:val="0"/>
          <w:sz w:val="20"/>
          <w:szCs w:val="20"/>
          <w:lang w:val="uz-Cyrl-UZ"/>
        </w:rPr>
        <w:t>II. ШАРТНОМА МАВЗУСИ</w:t>
      </w:r>
    </w:p>
    <w:p w:rsidR="00A469DE" w:rsidRPr="008F508C" w:rsidRDefault="00A469DE" w:rsidP="0054785F">
      <w:pPr>
        <w:jc w:val="center"/>
        <w:rPr>
          <w:snapToGrid w:val="0"/>
          <w:sz w:val="20"/>
          <w:szCs w:val="20"/>
          <w:lang w:val="uz-Cyrl-UZ"/>
        </w:rPr>
      </w:pPr>
    </w:p>
    <w:p w:rsidR="008246AF" w:rsidRPr="008F508C" w:rsidRDefault="008246AF" w:rsidP="00532BD5">
      <w:pPr>
        <w:pStyle w:val="4"/>
        <w:tabs>
          <w:tab w:val="left" w:pos="9355"/>
        </w:tabs>
        <w:ind w:left="0" w:right="-5" w:hanging="426"/>
        <w:jc w:val="both"/>
        <w:rPr>
          <w:b w:val="0"/>
          <w:bCs w:val="0"/>
          <w:sz w:val="20"/>
          <w:szCs w:val="20"/>
          <w:lang w:val="uz-Cyrl-UZ"/>
        </w:rPr>
      </w:pPr>
      <w:r w:rsidRPr="008F508C">
        <w:rPr>
          <w:snapToGrid w:val="0"/>
          <w:sz w:val="20"/>
          <w:szCs w:val="20"/>
          <w:lang w:val="uz-Cyrl-UZ"/>
        </w:rPr>
        <w:tab/>
      </w:r>
      <w:r w:rsidR="002D67BE">
        <w:rPr>
          <w:snapToGrid w:val="0"/>
          <w:sz w:val="20"/>
          <w:szCs w:val="20"/>
          <w:lang w:val="uz-Cyrl-UZ"/>
        </w:rPr>
        <w:t xml:space="preserve">           </w:t>
      </w:r>
      <w:r w:rsidRPr="002D67BE">
        <w:rPr>
          <w:b w:val="0"/>
          <w:bCs w:val="0"/>
          <w:sz w:val="20"/>
          <w:szCs w:val="20"/>
          <w:lang w:val="uz-Cyrl-UZ"/>
        </w:rPr>
        <w:t>2.</w:t>
      </w:r>
      <w:r w:rsidRPr="008F508C">
        <w:rPr>
          <w:b w:val="0"/>
          <w:bCs w:val="0"/>
          <w:sz w:val="20"/>
          <w:szCs w:val="20"/>
          <w:lang w:val="uz-Cyrl-UZ"/>
        </w:rPr>
        <w:t xml:space="preserve"> «</w:t>
      </w:r>
      <w:r w:rsidR="00FA3A19" w:rsidRPr="008F508C">
        <w:rPr>
          <w:b w:val="0"/>
          <w:bCs w:val="0"/>
          <w:sz w:val="20"/>
          <w:szCs w:val="20"/>
          <w:lang w:val="uz-Cyrl-UZ"/>
        </w:rPr>
        <w:t xml:space="preserve">Хизмат </w:t>
      </w:r>
      <w:r w:rsidR="00146A8D" w:rsidRPr="008F508C">
        <w:rPr>
          <w:b w:val="0"/>
          <w:bCs w:val="0"/>
          <w:sz w:val="20"/>
          <w:szCs w:val="20"/>
          <w:lang w:val="uz-Cyrl-UZ"/>
        </w:rPr>
        <w:t>кўрсатувчи</w:t>
      </w:r>
      <w:r w:rsidR="002267C7" w:rsidRPr="008F508C">
        <w:rPr>
          <w:b w:val="0"/>
          <w:bCs w:val="0"/>
          <w:sz w:val="20"/>
          <w:szCs w:val="20"/>
          <w:lang w:val="uz-Cyrl-UZ"/>
        </w:rPr>
        <w:t xml:space="preserve">» мазкур шартнома шартларига </w:t>
      </w:r>
      <w:r w:rsidRPr="008F508C">
        <w:rPr>
          <w:b w:val="0"/>
          <w:bCs w:val="0"/>
          <w:sz w:val="20"/>
          <w:szCs w:val="20"/>
          <w:lang w:val="uz-Cyrl-UZ"/>
        </w:rPr>
        <w:t>кура</w:t>
      </w:r>
      <w:r w:rsidR="002267C7" w:rsidRPr="008F508C">
        <w:rPr>
          <w:b w:val="0"/>
          <w:bCs w:val="0"/>
          <w:sz w:val="20"/>
          <w:szCs w:val="20"/>
          <w:lang w:val="uz-Cyrl-UZ"/>
        </w:rPr>
        <w:t xml:space="preserve"> </w:t>
      </w:r>
      <w:r w:rsidR="000348C6" w:rsidRPr="000348C6">
        <w:rPr>
          <w:sz w:val="20"/>
          <w:szCs w:val="20"/>
          <w:lang w:val="uz-Cyrl-UZ"/>
        </w:rPr>
        <w:t>Томди тумани Почта алоқа тармоғи маъмурий биносини жорий таъмирлаш ишлари</w:t>
      </w:r>
      <w:r w:rsidR="000348C6">
        <w:rPr>
          <w:sz w:val="20"/>
          <w:szCs w:val="20"/>
          <w:lang w:val="uz-Cyrl-UZ"/>
        </w:rPr>
        <w:t xml:space="preserve"> </w:t>
      </w:r>
      <w:r w:rsidRPr="008F508C">
        <w:rPr>
          <w:b w:val="0"/>
          <w:bCs w:val="0"/>
          <w:sz w:val="20"/>
          <w:szCs w:val="20"/>
          <w:lang w:val="uz-Cyrl-UZ"/>
        </w:rPr>
        <w:t xml:space="preserve">буйича </w:t>
      </w:r>
      <w:r w:rsidR="00146A8D" w:rsidRPr="008F508C">
        <w:rPr>
          <w:b w:val="0"/>
          <w:bCs w:val="0"/>
          <w:sz w:val="20"/>
          <w:szCs w:val="20"/>
          <w:lang w:val="uz-Cyrl-UZ"/>
        </w:rPr>
        <w:t>қурилиш</w:t>
      </w:r>
      <w:r w:rsidRPr="008F508C">
        <w:rPr>
          <w:b w:val="0"/>
          <w:bCs w:val="0"/>
          <w:sz w:val="20"/>
          <w:szCs w:val="20"/>
          <w:lang w:val="uz-Cyrl-UZ"/>
        </w:rPr>
        <w:t xml:space="preserve"> ишларини бажариш мажбуриятини олади. «Буюртмачи» эса «</w:t>
      </w:r>
      <w:r w:rsidR="00FA3A19" w:rsidRPr="008F508C">
        <w:rPr>
          <w:b w:val="0"/>
          <w:bCs w:val="0"/>
          <w:sz w:val="20"/>
          <w:szCs w:val="20"/>
          <w:lang w:val="uz-Cyrl-UZ"/>
        </w:rPr>
        <w:t xml:space="preserve">Хизмат </w:t>
      </w:r>
      <w:r w:rsidR="00146A8D" w:rsidRPr="008F508C">
        <w:rPr>
          <w:b w:val="0"/>
          <w:bCs w:val="0"/>
          <w:sz w:val="20"/>
          <w:szCs w:val="20"/>
          <w:lang w:val="uz-Cyrl-UZ"/>
        </w:rPr>
        <w:t>кўрсатувчи</w:t>
      </w:r>
      <w:r w:rsidRPr="008F508C">
        <w:rPr>
          <w:b w:val="0"/>
          <w:bCs w:val="0"/>
          <w:sz w:val="20"/>
          <w:szCs w:val="20"/>
          <w:lang w:val="uz-Cyrl-UZ"/>
        </w:rPr>
        <w:t xml:space="preserve">» га </w:t>
      </w:r>
      <w:r w:rsidR="00146A8D" w:rsidRPr="008F508C">
        <w:rPr>
          <w:b w:val="0"/>
          <w:bCs w:val="0"/>
          <w:sz w:val="20"/>
          <w:szCs w:val="20"/>
          <w:lang w:val="uz-Cyrl-UZ"/>
        </w:rPr>
        <w:t>қурилиш</w:t>
      </w:r>
      <w:r w:rsidRPr="008F508C">
        <w:rPr>
          <w:b w:val="0"/>
          <w:bCs w:val="0"/>
          <w:sz w:val="20"/>
          <w:szCs w:val="20"/>
          <w:lang w:val="uz-Cyrl-UZ"/>
        </w:rPr>
        <w:t xml:space="preserve"> ишларини бажариш учун зарур шароитлар яратиш, уларни кабул килиш ва туловини амалга ошириш мажбуриятини олади.</w:t>
      </w:r>
    </w:p>
    <w:p w:rsidR="00A469DE" w:rsidRPr="008F508C" w:rsidRDefault="00A469DE" w:rsidP="00A469DE">
      <w:pPr>
        <w:rPr>
          <w:lang w:val="uz-Cyrl-UZ"/>
        </w:rPr>
      </w:pPr>
    </w:p>
    <w:p w:rsidR="008246AF" w:rsidRPr="008F508C" w:rsidRDefault="008246AF" w:rsidP="0054785F">
      <w:pPr>
        <w:jc w:val="center"/>
        <w:rPr>
          <w:snapToGrid w:val="0"/>
          <w:sz w:val="20"/>
          <w:szCs w:val="20"/>
          <w:lang w:val="uz-Cyrl-UZ"/>
        </w:rPr>
      </w:pPr>
      <w:r w:rsidRPr="008F508C">
        <w:rPr>
          <w:b/>
          <w:bCs/>
          <w:snapToGrid w:val="0"/>
          <w:sz w:val="20"/>
          <w:szCs w:val="20"/>
          <w:lang w:val="uz-Cyrl-UZ"/>
        </w:rPr>
        <w:t>III. ШАРТНОМА БЎЙИЧА</w:t>
      </w:r>
    </w:p>
    <w:p w:rsidR="008246AF" w:rsidRPr="008F508C" w:rsidRDefault="008246AF" w:rsidP="0054785F">
      <w:pPr>
        <w:jc w:val="center"/>
        <w:rPr>
          <w:b/>
          <w:bCs/>
          <w:snapToGrid w:val="0"/>
          <w:sz w:val="20"/>
          <w:szCs w:val="20"/>
          <w:lang w:val="uz-Cyrl-UZ"/>
        </w:rPr>
      </w:pPr>
      <w:r w:rsidRPr="008F508C">
        <w:rPr>
          <w:b/>
          <w:bCs/>
          <w:snapToGrid w:val="0"/>
          <w:sz w:val="20"/>
          <w:szCs w:val="20"/>
          <w:lang w:val="uz-Cyrl-UZ"/>
        </w:rPr>
        <w:t>ИШЛАР ҚИЙМАТИ</w:t>
      </w:r>
    </w:p>
    <w:p w:rsidR="00A469DE" w:rsidRPr="008F508C" w:rsidRDefault="00A469DE" w:rsidP="0054785F">
      <w:pPr>
        <w:jc w:val="center"/>
        <w:rPr>
          <w:snapToGrid w:val="0"/>
          <w:sz w:val="20"/>
          <w:szCs w:val="20"/>
          <w:lang w:val="uz-Cyrl-UZ"/>
        </w:rPr>
      </w:pPr>
    </w:p>
    <w:p w:rsidR="008246AF" w:rsidRPr="008F508C" w:rsidRDefault="008246AF" w:rsidP="0054785F">
      <w:pPr>
        <w:pStyle w:val="a3"/>
        <w:tabs>
          <w:tab w:val="left" w:pos="9355"/>
        </w:tabs>
        <w:ind w:right="185"/>
        <w:jc w:val="both"/>
        <w:rPr>
          <w:sz w:val="20"/>
          <w:szCs w:val="20"/>
          <w:lang w:val="uz-Cyrl-UZ"/>
        </w:rPr>
      </w:pPr>
      <w:r w:rsidRPr="008F508C">
        <w:rPr>
          <w:snapToGrid w:val="0"/>
          <w:sz w:val="20"/>
          <w:szCs w:val="20"/>
          <w:lang w:val="uz-Cyrl-UZ"/>
        </w:rPr>
        <w:t xml:space="preserve">3. Мазкур шартнома бўйича </w:t>
      </w:r>
      <w:r w:rsidR="00FA3A19" w:rsidRPr="008F508C">
        <w:rPr>
          <w:snapToGrid w:val="0"/>
          <w:sz w:val="20"/>
          <w:szCs w:val="20"/>
          <w:lang w:val="uz-Cyrl-UZ"/>
        </w:rPr>
        <w:t xml:space="preserve">Хизмат </w:t>
      </w:r>
      <w:r w:rsidR="00146A8D" w:rsidRPr="008F508C">
        <w:rPr>
          <w:snapToGrid w:val="0"/>
          <w:sz w:val="20"/>
          <w:szCs w:val="20"/>
          <w:lang w:val="uz-Cyrl-UZ"/>
        </w:rPr>
        <w:t>кўрсатувчи</w:t>
      </w:r>
      <w:r w:rsidRPr="008F508C">
        <w:rPr>
          <w:snapToGrid w:val="0"/>
          <w:sz w:val="20"/>
          <w:szCs w:val="20"/>
          <w:lang w:val="uz-Cyrl-UZ"/>
        </w:rPr>
        <w:t xml:space="preserve"> томонидан бажарилган, танлов савдоси (тендер) натижасида аниқланган ва тендер комиссиясининг қарори (____________й </w:t>
      </w:r>
      <w:r w:rsidR="00BA32DF" w:rsidRPr="008F508C">
        <w:rPr>
          <w:snapToGrid w:val="0"/>
          <w:sz w:val="20"/>
          <w:szCs w:val="20"/>
          <w:lang w:val="uz-Cyrl-UZ"/>
        </w:rPr>
        <w:t>_______________</w:t>
      </w:r>
      <w:r w:rsidRPr="008F508C">
        <w:rPr>
          <w:snapToGrid w:val="0"/>
          <w:sz w:val="20"/>
          <w:szCs w:val="20"/>
          <w:lang w:val="uz-Cyrl-UZ"/>
        </w:rPr>
        <w:t xml:space="preserve">-сон баённома) билан тасдиқланган ишлар қиймати барча солиқлар, йиғимлар ва ажратмаларни ўз ичига олган ҳолда жорий </w:t>
      </w:r>
      <w:r w:rsidRPr="008F508C">
        <w:rPr>
          <w:sz w:val="20"/>
          <w:szCs w:val="20"/>
          <w:lang w:val="uz-Cyrl-UZ"/>
        </w:rPr>
        <w:t>нархларда</w:t>
      </w:r>
      <w:r w:rsidR="005A5EB9" w:rsidRPr="008F508C">
        <w:rPr>
          <w:sz w:val="20"/>
          <w:szCs w:val="20"/>
          <w:lang w:val="uz-Cyrl-UZ"/>
        </w:rPr>
        <w:t xml:space="preserve"> </w:t>
      </w:r>
      <w:r w:rsidR="000348C6">
        <w:rPr>
          <w:b/>
          <w:bCs/>
          <w:snapToGrid w:val="0"/>
          <w:sz w:val="20"/>
          <w:szCs w:val="20"/>
          <w:lang w:val="uz-Cyrl-UZ"/>
        </w:rPr>
        <w:t>____________________</w:t>
      </w:r>
      <w:r w:rsidR="002D67BE">
        <w:rPr>
          <w:b/>
          <w:bCs/>
          <w:snapToGrid w:val="0"/>
          <w:sz w:val="20"/>
          <w:szCs w:val="20"/>
          <w:lang w:val="uz-Cyrl-UZ"/>
        </w:rPr>
        <w:t xml:space="preserve"> </w:t>
      </w:r>
      <w:r w:rsidR="00BA32DF" w:rsidRPr="008F508C">
        <w:rPr>
          <w:b/>
          <w:bCs/>
          <w:snapToGrid w:val="0"/>
          <w:sz w:val="20"/>
          <w:szCs w:val="20"/>
          <w:lang w:val="uz-Cyrl-UZ"/>
        </w:rPr>
        <w:t>(</w:t>
      </w:r>
      <w:r w:rsidR="000348C6">
        <w:rPr>
          <w:b/>
          <w:bCs/>
          <w:snapToGrid w:val="0"/>
          <w:sz w:val="20"/>
          <w:szCs w:val="20"/>
          <w:lang w:val="uz-Cyrl-UZ"/>
        </w:rPr>
        <w:t>_______________________________________________________________________________________</w:t>
      </w:r>
      <w:r w:rsidRPr="008F508C">
        <w:rPr>
          <w:b/>
          <w:bCs/>
          <w:snapToGrid w:val="0"/>
          <w:sz w:val="20"/>
          <w:szCs w:val="20"/>
          <w:lang w:val="uz-Cyrl-UZ"/>
        </w:rPr>
        <w:t>)</w:t>
      </w:r>
      <w:r w:rsidRPr="008F508C">
        <w:rPr>
          <w:sz w:val="20"/>
          <w:szCs w:val="20"/>
          <w:lang w:val="uz-Cyrl-UZ"/>
        </w:rPr>
        <w:t xml:space="preserve"> сўмни ташкил этади.</w:t>
      </w:r>
    </w:p>
    <w:p w:rsidR="008246AF" w:rsidRPr="008F508C" w:rsidRDefault="008246AF" w:rsidP="0054785F">
      <w:pPr>
        <w:ind w:firstLine="567"/>
        <w:jc w:val="both"/>
        <w:rPr>
          <w:snapToGrid w:val="0"/>
          <w:sz w:val="20"/>
          <w:szCs w:val="20"/>
          <w:lang w:val="uz-Cyrl-UZ"/>
        </w:rPr>
      </w:pPr>
      <w:r w:rsidRPr="008F508C">
        <w:rPr>
          <w:snapToGrid w:val="0"/>
          <w:sz w:val="20"/>
          <w:szCs w:val="20"/>
          <w:lang w:val="uz-Cyrl-UZ"/>
        </w:rPr>
        <w:t>4. Ишлар қиймати узил-кесил ҳисобланади ва кейинчалик қайта кўриб чиқилиши мумкин эмас, қуйидаги ҳоллар бундан мустасно:</w:t>
      </w:r>
    </w:p>
    <w:p w:rsidR="008246AF" w:rsidRPr="008F508C" w:rsidRDefault="008246AF" w:rsidP="0054785F">
      <w:pPr>
        <w:ind w:firstLine="567"/>
        <w:jc w:val="both"/>
        <w:rPr>
          <w:snapToGrid w:val="0"/>
          <w:sz w:val="20"/>
          <w:szCs w:val="20"/>
          <w:lang w:val="uz-Cyrl-UZ"/>
        </w:rPr>
      </w:pPr>
      <w:r w:rsidRPr="008F508C">
        <w:rPr>
          <w:snapToGrid w:val="0"/>
          <w:sz w:val="20"/>
          <w:szCs w:val="20"/>
          <w:lang w:val="uz-Cyrl-UZ"/>
        </w:rPr>
        <w:t>қурилиш қийматини кўпайтиришга енгиб бўлмайдиган куч (форс-мажор) ҳолатлари сабаб бўлганда; анда.</w:t>
      </w:r>
    </w:p>
    <w:p w:rsidR="008246AF" w:rsidRPr="008F508C" w:rsidRDefault="008246AF" w:rsidP="0054785F">
      <w:pPr>
        <w:ind w:firstLine="567"/>
        <w:jc w:val="both"/>
        <w:rPr>
          <w:snapToGrid w:val="0"/>
          <w:sz w:val="20"/>
          <w:szCs w:val="20"/>
          <w:lang w:val="uz-Cyrl-UZ"/>
        </w:rPr>
      </w:pPr>
      <w:r w:rsidRPr="008F508C">
        <w:rPr>
          <w:snapToGrid w:val="0"/>
          <w:sz w:val="20"/>
          <w:szCs w:val="20"/>
          <w:lang w:val="uz-Cyrl-UZ"/>
        </w:rPr>
        <w:t>5. Қурилиш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p>
    <w:p w:rsidR="008246AF" w:rsidRPr="008F508C" w:rsidRDefault="008246AF" w:rsidP="0054785F">
      <w:pPr>
        <w:ind w:firstLine="567"/>
        <w:jc w:val="both"/>
        <w:rPr>
          <w:snapToGrid w:val="0"/>
          <w:sz w:val="20"/>
          <w:szCs w:val="20"/>
          <w:lang w:val="uz-Cyrl-UZ"/>
        </w:rPr>
      </w:pPr>
      <w:r w:rsidRPr="008F508C">
        <w:rPr>
          <w:snapToGrid w:val="0"/>
          <w:sz w:val="20"/>
          <w:szCs w:val="20"/>
          <w:lang w:val="uz-Cyrl-UZ"/>
        </w:rPr>
        <w:t xml:space="preserve">6. Тегишли асослар мавжуд бўлганда, санаб ўтилган ўзгаришлар Буюртмачи билан </w:t>
      </w:r>
      <w:r w:rsidR="00FA3A19" w:rsidRPr="008F508C">
        <w:rPr>
          <w:snapToGrid w:val="0"/>
          <w:sz w:val="20"/>
          <w:szCs w:val="20"/>
          <w:lang w:val="uz-Cyrl-UZ"/>
        </w:rPr>
        <w:t xml:space="preserve">Хизмат </w:t>
      </w:r>
      <w:r w:rsidR="00146A8D" w:rsidRPr="008F508C">
        <w:rPr>
          <w:snapToGrid w:val="0"/>
          <w:sz w:val="20"/>
          <w:szCs w:val="20"/>
          <w:lang w:val="uz-Cyrl-UZ"/>
        </w:rPr>
        <w:t>кўрсатувчи</w:t>
      </w:r>
      <w:r w:rsidRPr="008F508C">
        <w:rPr>
          <w:snapToGrid w:val="0"/>
          <w:sz w:val="20"/>
          <w:szCs w:val="20"/>
          <w:lang w:val="uz-Cyrl-UZ"/>
        </w:rPr>
        <w:t xml:space="preserve"> ўртасидаги шартномага қўшимча битим билан расмийлаштирилади.</w:t>
      </w:r>
    </w:p>
    <w:p w:rsidR="008246AF" w:rsidRPr="008F508C" w:rsidRDefault="008246AF" w:rsidP="0054785F">
      <w:pPr>
        <w:ind w:firstLine="567"/>
        <w:jc w:val="both"/>
        <w:rPr>
          <w:snapToGrid w:val="0"/>
          <w:sz w:val="20"/>
          <w:szCs w:val="20"/>
          <w:lang w:val="uz-Cyrl-UZ"/>
        </w:rPr>
      </w:pPr>
    </w:p>
    <w:p w:rsidR="008246AF" w:rsidRPr="008F508C" w:rsidRDefault="008246AF" w:rsidP="0054785F">
      <w:pPr>
        <w:jc w:val="center"/>
        <w:rPr>
          <w:b/>
          <w:bCs/>
          <w:snapToGrid w:val="0"/>
          <w:sz w:val="20"/>
          <w:szCs w:val="20"/>
          <w:lang w:val="uz-Cyrl-UZ"/>
        </w:rPr>
      </w:pPr>
      <w:r w:rsidRPr="008F508C">
        <w:rPr>
          <w:b/>
          <w:bCs/>
          <w:snapToGrid w:val="0"/>
          <w:sz w:val="20"/>
          <w:szCs w:val="20"/>
          <w:lang w:val="uz-Cyrl-UZ"/>
        </w:rPr>
        <w:t xml:space="preserve">IV. </w:t>
      </w:r>
      <w:r w:rsidR="00FA3A19" w:rsidRPr="008F508C">
        <w:rPr>
          <w:b/>
          <w:bCs/>
          <w:snapToGrid w:val="0"/>
          <w:sz w:val="20"/>
          <w:szCs w:val="20"/>
          <w:lang w:val="uz-Cyrl-UZ"/>
        </w:rPr>
        <w:t xml:space="preserve">ХИЗМАТ </w:t>
      </w:r>
      <w:r w:rsidR="00146A8D" w:rsidRPr="008F508C">
        <w:rPr>
          <w:b/>
          <w:bCs/>
          <w:snapToGrid w:val="0"/>
          <w:sz w:val="20"/>
          <w:szCs w:val="20"/>
          <w:lang w:val="uz-Cyrl-UZ"/>
        </w:rPr>
        <w:t>КЎРСАТУВЧИ</w:t>
      </w:r>
      <w:r w:rsidRPr="008F508C">
        <w:rPr>
          <w:b/>
          <w:bCs/>
          <w:snapToGrid w:val="0"/>
          <w:sz w:val="20"/>
          <w:szCs w:val="20"/>
          <w:lang w:val="uz-Cyrl-UZ"/>
        </w:rPr>
        <w:t>НИНГ МАЖБУРИЯТЛАРИ</w:t>
      </w:r>
    </w:p>
    <w:p w:rsidR="008246AF" w:rsidRPr="008F508C" w:rsidRDefault="008246AF" w:rsidP="0054785F">
      <w:pPr>
        <w:jc w:val="center"/>
        <w:rPr>
          <w:snapToGrid w:val="0"/>
          <w:sz w:val="20"/>
          <w:szCs w:val="20"/>
          <w:lang w:val="uz-Cyrl-UZ"/>
        </w:rPr>
      </w:pPr>
    </w:p>
    <w:p w:rsidR="008246AF" w:rsidRPr="008F508C" w:rsidRDefault="008246AF" w:rsidP="0054785F">
      <w:pPr>
        <w:ind w:firstLine="567"/>
        <w:jc w:val="both"/>
        <w:rPr>
          <w:snapToGrid w:val="0"/>
          <w:sz w:val="20"/>
          <w:szCs w:val="20"/>
          <w:lang w:val="uz-Cyrl-UZ"/>
        </w:rPr>
      </w:pPr>
      <w:r w:rsidRPr="008F508C">
        <w:rPr>
          <w:snapToGrid w:val="0"/>
          <w:sz w:val="20"/>
          <w:szCs w:val="20"/>
          <w:lang w:val="uz-Cyrl-UZ"/>
        </w:rPr>
        <w:t xml:space="preserve">7. Мазкур шартнома бўйича </w:t>
      </w:r>
      <w:r w:rsidR="00FA3A19" w:rsidRPr="008F508C">
        <w:rPr>
          <w:snapToGrid w:val="0"/>
          <w:sz w:val="20"/>
          <w:szCs w:val="20"/>
          <w:lang w:val="uz-Cyrl-UZ"/>
        </w:rPr>
        <w:t xml:space="preserve">Хизмат </w:t>
      </w:r>
      <w:r w:rsidR="00146A8D" w:rsidRPr="008F508C">
        <w:rPr>
          <w:snapToGrid w:val="0"/>
          <w:sz w:val="20"/>
          <w:szCs w:val="20"/>
          <w:lang w:val="uz-Cyrl-UZ"/>
        </w:rPr>
        <w:t>кўрсатувчи</w:t>
      </w:r>
      <w:r w:rsidRPr="008F508C">
        <w:rPr>
          <w:snapToGrid w:val="0"/>
          <w:sz w:val="20"/>
          <w:szCs w:val="20"/>
          <w:lang w:val="uz-Cyrl-UZ"/>
        </w:rPr>
        <w:t xml:space="preserve"> мазкур шартноманинг II бўлимида назарда тутилган ишларни бажариш учун:</w:t>
      </w:r>
    </w:p>
    <w:p w:rsidR="008246AF" w:rsidRPr="008F508C" w:rsidRDefault="008246AF" w:rsidP="0054785F">
      <w:pPr>
        <w:ind w:firstLine="567"/>
        <w:jc w:val="both"/>
        <w:rPr>
          <w:snapToGrid w:val="0"/>
          <w:sz w:val="20"/>
          <w:szCs w:val="20"/>
          <w:lang w:val="uz-Cyrl-UZ"/>
        </w:rPr>
      </w:pPr>
      <w:r w:rsidRPr="008F508C">
        <w:rPr>
          <w:snapToGrid w:val="0"/>
          <w:sz w:val="20"/>
          <w:szCs w:val="20"/>
          <w:lang w:val="uz-Cyrl-UZ"/>
        </w:rPr>
        <w:t>барча ишларни мазкур шартномада назарда тутилган ҳажмда ва муддатларда ўзининг кучлари ваёки жалб қилинган кучлар билан бажариш ҳамда ишни Буюртмачига мазкур шартнома шартларига мувофиқ топшириш;</w:t>
      </w:r>
    </w:p>
    <w:p w:rsidR="008246AF" w:rsidRPr="008F508C" w:rsidRDefault="008246AF" w:rsidP="0054785F">
      <w:pPr>
        <w:ind w:firstLine="567"/>
        <w:jc w:val="both"/>
        <w:rPr>
          <w:snapToGrid w:val="0"/>
          <w:sz w:val="20"/>
          <w:szCs w:val="20"/>
          <w:lang w:val="uz-Cyrl-UZ"/>
        </w:rPr>
      </w:pPr>
      <w:r w:rsidRPr="008F508C">
        <w:rPr>
          <w:snapToGrid w:val="0"/>
          <w:sz w:val="20"/>
          <w:szCs w:val="20"/>
          <w:lang w:val="uz-Cyrl-UZ"/>
        </w:rPr>
        <w:t>Шартномага мувофиққурилиш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p>
    <w:p w:rsidR="008246AF" w:rsidRPr="008F508C" w:rsidRDefault="008246AF" w:rsidP="0054785F">
      <w:pPr>
        <w:ind w:firstLine="567"/>
        <w:jc w:val="both"/>
        <w:rPr>
          <w:snapToGrid w:val="0"/>
          <w:sz w:val="20"/>
          <w:szCs w:val="20"/>
          <w:lang w:val="uz-Cyrl-UZ"/>
        </w:rPr>
      </w:pPr>
      <w:r w:rsidRPr="008F508C">
        <w:rPr>
          <w:snapToGrid w:val="0"/>
          <w:sz w:val="20"/>
          <w:szCs w:val="20"/>
          <w:lang w:val="uz-Cyrl-UZ"/>
        </w:rPr>
        <w:t>қурилиш майдони ҳудудида вақтинчалик иншоотлар қуриш;</w:t>
      </w:r>
    </w:p>
    <w:p w:rsidR="008246AF" w:rsidRPr="008F508C" w:rsidRDefault="008246AF" w:rsidP="0054785F">
      <w:pPr>
        <w:ind w:firstLine="567"/>
        <w:jc w:val="both"/>
        <w:rPr>
          <w:snapToGrid w:val="0"/>
          <w:sz w:val="20"/>
          <w:szCs w:val="20"/>
          <w:lang w:val="uz-Cyrl-UZ"/>
        </w:rPr>
      </w:pPr>
      <w:r w:rsidRPr="008F508C">
        <w:rPr>
          <w:snapToGrid w:val="0"/>
          <w:sz w:val="20"/>
          <w:szCs w:val="20"/>
          <w:lang w:val="uz-Cyrl-UZ"/>
        </w:rPr>
        <w:t xml:space="preserve">Буюртмачини </w:t>
      </w:r>
      <w:r w:rsidR="00FA3A19" w:rsidRPr="008F508C">
        <w:rPr>
          <w:snapToGrid w:val="0"/>
          <w:sz w:val="20"/>
          <w:szCs w:val="20"/>
          <w:lang w:val="uz-Cyrl-UZ"/>
        </w:rPr>
        <w:t xml:space="preserve">Хизмат </w:t>
      </w:r>
      <w:r w:rsidR="00146A8D" w:rsidRPr="008F508C">
        <w:rPr>
          <w:snapToGrid w:val="0"/>
          <w:sz w:val="20"/>
          <w:szCs w:val="20"/>
          <w:lang w:val="uz-Cyrl-UZ"/>
        </w:rPr>
        <w:t>кўрсатиш</w:t>
      </w:r>
      <w:r w:rsidRPr="008F508C">
        <w:rPr>
          <w:snapToGrid w:val="0"/>
          <w:sz w:val="20"/>
          <w:szCs w:val="20"/>
          <w:lang w:val="uz-Cyrl-UZ"/>
        </w:rPr>
        <w:t xml:space="preserve"> </w:t>
      </w:r>
      <w:r w:rsidR="006C3EA3">
        <w:rPr>
          <w:snapToGrid w:val="0"/>
          <w:sz w:val="20"/>
          <w:szCs w:val="20"/>
          <w:lang w:val="uz-Cyrl-UZ"/>
        </w:rPr>
        <w:t>шартномалари тузилиши давомида  х</w:t>
      </w:r>
      <w:r w:rsidR="00FA3A19" w:rsidRPr="008F508C">
        <w:rPr>
          <w:snapToGrid w:val="0"/>
          <w:sz w:val="20"/>
          <w:szCs w:val="20"/>
          <w:lang w:val="uz-Cyrl-UZ"/>
        </w:rPr>
        <w:t xml:space="preserve">измат </w:t>
      </w:r>
      <w:r w:rsidR="00146A8D" w:rsidRPr="008F508C">
        <w:rPr>
          <w:snapToGrid w:val="0"/>
          <w:sz w:val="20"/>
          <w:szCs w:val="20"/>
          <w:lang w:val="uz-Cyrl-UZ"/>
        </w:rPr>
        <w:t>кўрсатувчи</w:t>
      </w:r>
      <w:r w:rsidRPr="008F508C">
        <w:rPr>
          <w:snapToGrid w:val="0"/>
          <w:sz w:val="20"/>
          <w:szCs w:val="20"/>
          <w:lang w:val="uz-Cyrl-UZ"/>
        </w:rPr>
        <w:t>лар билан шартномалар тузилиши, шартнома мавзуси, суб</w:t>
      </w:r>
      <w:r w:rsidR="00FA3A19" w:rsidRPr="008F508C">
        <w:rPr>
          <w:snapToGrid w:val="0"/>
          <w:sz w:val="20"/>
          <w:szCs w:val="20"/>
          <w:lang w:val="uz-Cyrl-UZ"/>
        </w:rPr>
        <w:t xml:space="preserve">Хизмат </w:t>
      </w:r>
      <w:r w:rsidR="00146A8D" w:rsidRPr="008F508C">
        <w:rPr>
          <w:snapToGrid w:val="0"/>
          <w:sz w:val="20"/>
          <w:szCs w:val="20"/>
          <w:lang w:val="uz-Cyrl-UZ"/>
        </w:rPr>
        <w:t>кўрсатувчи</w:t>
      </w:r>
      <w:r w:rsidRPr="008F508C">
        <w:rPr>
          <w:snapToGrid w:val="0"/>
          <w:sz w:val="20"/>
          <w:szCs w:val="20"/>
          <w:lang w:val="uz-Cyrl-UZ"/>
        </w:rPr>
        <w:t>нинг номи ва манзили тўғрисида хабардор қилиш;</w:t>
      </w:r>
    </w:p>
    <w:p w:rsidR="008246AF" w:rsidRPr="008F508C" w:rsidRDefault="008246AF" w:rsidP="0054785F">
      <w:pPr>
        <w:ind w:firstLine="567"/>
        <w:jc w:val="both"/>
        <w:rPr>
          <w:snapToGrid w:val="0"/>
          <w:sz w:val="20"/>
          <w:szCs w:val="20"/>
          <w:lang w:val="uz-Cyrl-UZ"/>
        </w:rPr>
      </w:pPr>
      <w:r w:rsidRPr="008F508C">
        <w:rPr>
          <w:snapToGrid w:val="0"/>
          <w:sz w:val="20"/>
          <w:szCs w:val="20"/>
          <w:lang w:val="uz-Cyrl-UZ"/>
        </w:rP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чироқлари ўрнатиш;</w:t>
      </w:r>
    </w:p>
    <w:p w:rsidR="008246AF" w:rsidRPr="008F508C" w:rsidRDefault="008246AF" w:rsidP="0054785F">
      <w:pPr>
        <w:ind w:firstLine="567"/>
        <w:jc w:val="both"/>
        <w:rPr>
          <w:snapToGrid w:val="0"/>
          <w:sz w:val="20"/>
          <w:szCs w:val="20"/>
          <w:lang w:val="uz-Cyrl-UZ"/>
        </w:rPr>
      </w:pPr>
      <w:r w:rsidRPr="008F508C">
        <w:rPr>
          <w:snapToGrid w:val="0"/>
          <w:sz w:val="20"/>
          <w:szCs w:val="20"/>
          <w:lang w:val="uz-Cyrl-UZ"/>
        </w:rPr>
        <w:t>қурилиш таваккалчиликларини суғурта қилиш;</w:t>
      </w:r>
    </w:p>
    <w:p w:rsidR="008246AF" w:rsidRPr="008F508C" w:rsidRDefault="008246AF" w:rsidP="0054785F">
      <w:pPr>
        <w:ind w:firstLine="567"/>
        <w:jc w:val="both"/>
        <w:rPr>
          <w:snapToGrid w:val="0"/>
          <w:sz w:val="20"/>
          <w:szCs w:val="20"/>
          <w:lang w:val="uz-Cyrl-UZ"/>
        </w:rPr>
      </w:pPr>
      <w:r w:rsidRPr="008F508C">
        <w:rPr>
          <w:snapToGrid w:val="0"/>
          <w:sz w:val="20"/>
          <w:szCs w:val="20"/>
          <w:lang w:val="uz-Cyrl-UZ"/>
        </w:rPr>
        <w:t>қурилиш майдони қўриқланишини таъминлаш;</w:t>
      </w:r>
    </w:p>
    <w:p w:rsidR="008246AF" w:rsidRPr="008F508C" w:rsidRDefault="008246AF" w:rsidP="0054785F">
      <w:pPr>
        <w:ind w:firstLine="567"/>
        <w:jc w:val="both"/>
        <w:rPr>
          <w:snapToGrid w:val="0"/>
          <w:sz w:val="20"/>
          <w:szCs w:val="20"/>
          <w:lang w:val="uz-Cyrl-UZ"/>
        </w:rPr>
      </w:pPr>
      <w:r w:rsidRPr="008F508C">
        <w:rPr>
          <w:snapToGrid w:val="0"/>
          <w:sz w:val="20"/>
          <w:szCs w:val="20"/>
          <w:lang w:val="uz-Cyrl-UZ"/>
        </w:rPr>
        <w:t>мазкур шартномада назарда тутилган барча мажбуриятларни тўлиқ</w:t>
      </w:r>
      <w:r w:rsidR="00146A8D" w:rsidRPr="008F508C">
        <w:rPr>
          <w:snapToGrid w:val="0"/>
          <w:sz w:val="20"/>
          <w:szCs w:val="20"/>
          <w:lang w:val="uz-Cyrl-UZ"/>
        </w:rPr>
        <w:t xml:space="preserve"> </w:t>
      </w:r>
      <w:r w:rsidRPr="008F508C">
        <w:rPr>
          <w:snapToGrid w:val="0"/>
          <w:sz w:val="20"/>
          <w:szCs w:val="20"/>
          <w:lang w:val="uz-Cyrl-UZ"/>
        </w:rPr>
        <w:t>ҳажмда бажариш мажбуриятини ўз зиммасига олади.</w:t>
      </w:r>
    </w:p>
    <w:p w:rsidR="008246AF" w:rsidRPr="008F508C" w:rsidRDefault="008246AF" w:rsidP="0054785F">
      <w:pPr>
        <w:ind w:firstLine="567"/>
        <w:jc w:val="both"/>
        <w:rPr>
          <w:snapToGrid w:val="0"/>
          <w:sz w:val="20"/>
          <w:szCs w:val="20"/>
          <w:lang w:val="uz-Cyrl-UZ"/>
        </w:rPr>
      </w:pPr>
      <w:r w:rsidRPr="008F508C">
        <w:rPr>
          <w:snapToGrid w:val="0"/>
          <w:sz w:val="20"/>
          <w:szCs w:val="20"/>
          <w:lang w:val="uz-Cyrl-UZ"/>
        </w:rPr>
        <w:lastRenderedPageBreak/>
        <w:t xml:space="preserve">8. </w:t>
      </w:r>
      <w:r w:rsidR="00FA3A19" w:rsidRPr="008F508C">
        <w:rPr>
          <w:snapToGrid w:val="0"/>
          <w:sz w:val="20"/>
          <w:szCs w:val="20"/>
          <w:lang w:val="uz-Cyrl-UZ"/>
        </w:rPr>
        <w:t xml:space="preserve">Хизмат </w:t>
      </w:r>
      <w:r w:rsidR="00146A8D" w:rsidRPr="008F508C">
        <w:rPr>
          <w:snapToGrid w:val="0"/>
          <w:sz w:val="20"/>
          <w:szCs w:val="20"/>
          <w:lang w:val="uz-Cyrl-UZ"/>
        </w:rPr>
        <w:t>кўрсатувчи</w:t>
      </w:r>
      <w:r w:rsidRPr="008F508C">
        <w:rPr>
          <w:snapToGrid w:val="0"/>
          <w:sz w:val="20"/>
          <w:szCs w:val="20"/>
          <w:lang w:val="uz-Cyrl-UZ"/>
        </w:rPr>
        <w:t xml:space="preserve"> мазкур шартнома бўйича барча ишларнинг ўз кучлари билан ва суб</w:t>
      </w:r>
      <w:r w:rsidR="00FA3A19" w:rsidRPr="008F508C">
        <w:rPr>
          <w:snapToGrid w:val="0"/>
          <w:sz w:val="20"/>
          <w:szCs w:val="20"/>
          <w:lang w:val="uz-Cyrl-UZ"/>
        </w:rPr>
        <w:t xml:space="preserve">Хизмат </w:t>
      </w:r>
      <w:r w:rsidR="00146A8D" w:rsidRPr="008F508C">
        <w:rPr>
          <w:snapToGrid w:val="0"/>
          <w:sz w:val="20"/>
          <w:szCs w:val="20"/>
          <w:lang w:val="uz-Cyrl-UZ"/>
        </w:rPr>
        <w:t>кўрсатувчи</w:t>
      </w:r>
      <w:r w:rsidRPr="008F508C">
        <w:rPr>
          <w:snapToGrid w:val="0"/>
          <w:sz w:val="20"/>
          <w:szCs w:val="20"/>
          <w:lang w:val="uz-Cyrl-UZ"/>
        </w:rPr>
        <w:t>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8246AF" w:rsidRPr="008F508C" w:rsidRDefault="008246AF" w:rsidP="0054785F">
      <w:pPr>
        <w:jc w:val="center"/>
        <w:rPr>
          <w:b/>
          <w:bCs/>
          <w:snapToGrid w:val="0"/>
          <w:sz w:val="20"/>
          <w:szCs w:val="20"/>
        </w:rPr>
      </w:pPr>
      <w:r w:rsidRPr="008F508C">
        <w:rPr>
          <w:b/>
          <w:bCs/>
          <w:snapToGrid w:val="0"/>
          <w:sz w:val="20"/>
          <w:szCs w:val="20"/>
        </w:rPr>
        <w:t>V. БУЮРТМАЧИНИНГ МАЖБУРИЯТЛАРИ</w:t>
      </w:r>
    </w:p>
    <w:p w:rsidR="00A469DE" w:rsidRPr="008F508C" w:rsidRDefault="00A469DE" w:rsidP="0054785F">
      <w:pPr>
        <w:jc w:val="center"/>
        <w:rPr>
          <w:snapToGrid w:val="0"/>
          <w:sz w:val="20"/>
          <w:szCs w:val="20"/>
        </w:rPr>
      </w:pPr>
    </w:p>
    <w:p w:rsidR="008246AF" w:rsidRPr="008F508C" w:rsidRDefault="008246AF" w:rsidP="0054785F">
      <w:pPr>
        <w:ind w:firstLine="567"/>
        <w:jc w:val="both"/>
        <w:rPr>
          <w:snapToGrid w:val="0"/>
          <w:sz w:val="20"/>
          <w:szCs w:val="20"/>
        </w:rPr>
      </w:pPr>
      <w:r w:rsidRPr="008F508C">
        <w:rPr>
          <w:snapToGrid w:val="0"/>
          <w:sz w:val="20"/>
          <w:szCs w:val="20"/>
        </w:rPr>
        <w:t xml:space="preserve">9. </w:t>
      </w:r>
      <w:proofErr w:type="spellStart"/>
      <w:r w:rsidRPr="008F508C">
        <w:rPr>
          <w:snapToGrid w:val="0"/>
          <w:sz w:val="20"/>
          <w:szCs w:val="20"/>
        </w:rPr>
        <w:t>Мазкур</w:t>
      </w:r>
      <w:proofErr w:type="spellEnd"/>
      <w:r w:rsidRPr="008F508C">
        <w:rPr>
          <w:snapToGrid w:val="0"/>
          <w:sz w:val="20"/>
          <w:szCs w:val="20"/>
        </w:rPr>
        <w:t xml:space="preserve"> </w:t>
      </w:r>
      <w:proofErr w:type="spellStart"/>
      <w:r w:rsidRPr="008F508C">
        <w:rPr>
          <w:snapToGrid w:val="0"/>
          <w:sz w:val="20"/>
          <w:szCs w:val="20"/>
        </w:rPr>
        <w:t>шартномани</w:t>
      </w:r>
      <w:proofErr w:type="spellEnd"/>
      <w:r w:rsidRPr="008F508C">
        <w:rPr>
          <w:snapToGrid w:val="0"/>
          <w:sz w:val="20"/>
          <w:szCs w:val="20"/>
        </w:rPr>
        <w:t xml:space="preserve"> </w:t>
      </w:r>
      <w:proofErr w:type="spellStart"/>
      <w:r w:rsidRPr="008F508C">
        <w:rPr>
          <w:snapToGrid w:val="0"/>
          <w:sz w:val="20"/>
          <w:szCs w:val="20"/>
        </w:rPr>
        <w:t>бажариш</w:t>
      </w:r>
      <w:proofErr w:type="spellEnd"/>
      <w:r w:rsidRPr="008F508C">
        <w:rPr>
          <w:snapToGrid w:val="0"/>
          <w:sz w:val="20"/>
          <w:szCs w:val="20"/>
        </w:rPr>
        <w:t xml:space="preserve"> </w:t>
      </w:r>
      <w:proofErr w:type="spellStart"/>
      <w:r w:rsidRPr="008F508C">
        <w:rPr>
          <w:snapToGrid w:val="0"/>
          <w:sz w:val="20"/>
          <w:szCs w:val="20"/>
        </w:rPr>
        <w:t>учун</w:t>
      </w:r>
      <w:proofErr w:type="spellEnd"/>
      <w:r w:rsidRPr="008F508C">
        <w:rPr>
          <w:snapToGrid w:val="0"/>
          <w:sz w:val="20"/>
          <w:szCs w:val="20"/>
        </w:rPr>
        <w:t xml:space="preserve"> </w:t>
      </w:r>
      <w:proofErr w:type="spellStart"/>
      <w:r w:rsidRPr="008F508C">
        <w:rPr>
          <w:snapToGrid w:val="0"/>
          <w:sz w:val="20"/>
          <w:szCs w:val="20"/>
        </w:rPr>
        <w:t>Буюртмачи</w:t>
      </w:r>
      <w:proofErr w:type="spellEnd"/>
      <w:r w:rsidRPr="008F508C">
        <w:rPr>
          <w:snapToGrid w:val="0"/>
          <w:sz w:val="20"/>
          <w:szCs w:val="20"/>
        </w:rPr>
        <w:t>:</w:t>
      </w:r>
    </w:p>
    <w:p w:rsidR="008246AF" w:rsidRPr="008F508C" w:rsidRDefault="008246AF" w:rsidP="0054785F">
      <w:pPr>
        <w:ind w:firstLine="567"/>
        <w:jc w:val="both"/>
        <w:rPr>
          <w:snapToGrid w:val="0"/>
          <w:sz w:val="20"/>
          <w:szCs w:val="20"/>
        </w:rPr>
      </w:pPr>
      <w:proofErr w:type="spellStart"/>
      <w:r w:rsidRPr="008F508C">
        <w:rPr>
          <w:snapToGrid w:val="0"/>
          <w:sz w:val="20"/>
          <w:szCs w:val="20"/>
        </w:rPr>
        <w:t>мазкур</w:t>
      </w:r>
      <w:proofErr w:type="spellEnd"/>
      <w:r w:rsidRPr="008F508C">
        <w:rPr>
          <w:snapToGrid w:val="0"/>
          <w:sz w:val="20"/>
          <w:szCs w:val="20"/>
        </w:rPr>
        <w:t xml:space="preserve"> </w:t>
      </w:r>
      <w:proofErr w:type="spellStart"/>
      <w:r w:rsidRPr="008F508C">
        <w:rPr>
          <w:snapToGrid w:val="0"/>
          <w:sz w:val="20"/>
          <w:szCs w:val="20"/>
        </w:rPr>
        <w:t>шартнома</w:t>
      </w:r>
      <w:proofErr w:type="spellEnd"/>
      <w:r w:rsidRPr="008F508C">
        <w:rPr>
          <w:snapToGrid w:val="0"/>
          <w:sz w:val="20"/>
          <w:szCs w:val="20"/>
        </w:rPr>
        <w:t xml:space="preserve"> </w:t>
      </w:r>
      <w:proofErr w:type="spellStart"/>
      <w:r w:rsidRPr="008F508C">
        <w:rPr>
          <w:snapToGrid w:val="0"/>
          <w:sz w:val="20"/>
          <w:szCs w:val="20"/>
        </w:rPr>
        <w:t>имзоланган</w:t>
      </w:r>
      <w:proofErr w:type="spellEnd"/>
      <w:r w:rsidRPr="008F508C">
        <w:rPr>
          <w:snapToGrid w:val="0"/>
          <w:sz w:val="20"/>
          <w:szCs w:val="20"/>
        </w:rPr>
        <w:t xml:space="preserve"> </w:t>
      </w:r>
      <w:proofErr w:type="spellStart"/>
      <w:r w:rsidRPr="008F508C">
        <w:rPr>
          <w:snapToGrid w:val="0"/>
          <w:sz w:val="20"/>
          <w:szCs w:val="20"/>
        </w:rPr>
        <w:t>кундан</w:t>
      </w:r>
      <w:proofErr w:type="spellEnd"/>
      <w:r w:rsidRPr="008F508C">
        <w:rPr>
          <w:snapToGrid w:val="0"/>
          <w:sz w:val="20"/>
          <w:szCs w:val="20"/>
        </w:rPr>
        <w:t xml:space="preserve"> </w:t>
      </w:r>
      <w:proofErr w:type="spellStart"/>
      <w:r w:rsidRPr="008F508C">
        <w:rPr>
          <w:snapToGrid w:val="0"/>
          <w:sz w:val="20"/>
          <w:szCs w:val="20"/>
        </w:rPr>
        <w:t>бошлаб</w:t>
      </w:r>
      <w:proofErr w:type="spellEnd"/>
      <w:r w:rsidRPr="008F508C">
        <w:rPr>
          <w:snapToGrid w:val="0"/>
          <w:sz w:val="20"/>
          <w:szCs w:val="20"/>
        </w:rPr>
        <w:t xml:space="preserve"> </w:t>
      </w:r>
      <w:proofErr w:type="spellStart"/>
      <w:r w:rsidRPr="008F508C">
        <w:rPr>
          <w:snapToGrid w:val="0"/>
          <w:sz w:val="20"/>
          <w:szCs w:val="20"/>
        </w:rPr>
        <w:t>уч</w:t>
      </w:r>
      <w:proofErr w:type="spellEnd"/>
      <w:r w:rsidRPr="008F508C">
        <w:rPr>
          <w:snapToGrid w:val="0"/>
          <w:sz w:val="20"/>
          <w:szCs w:val="20"/>
        </w:rPr>
        <w:t xml:space="preserve"> кун </w:t>
      </w:r>
      <w:proofErr w:type="spellStart"/>
      <w:r w:rsidRPr="008F508C">
        <w:rPr>
          <w:snapToGrid w:val="0"/>
          <w:sz w:val="20"/>
          <w:szCs w:val="20"/>
        </w:rPr>
        <w:t>муддатда</w:t>
      </w:r>
      <w:proofErr w:type="spellEnd"/>
      <w:r w:rsidRPr="008F508C">
        <w:rPr>
          <w:snapToGrid w:val="0"/>
          <w:sz w:val="20"/>
          <w:szCs w:val="20"/>
        </w:rPr>
        <w:t xml:space="preserve"> </w:t>
      </w:r>
      <w:proofErr w:type="spellStart"/>
      <w:r w:rsidRPr="008F508C">
        <w:rPr>
          <w:snapToGrid w:val="0"/>
          <w:sz w:val="20"/>
          <w:szCs w:val="20"/>
        </w:rPr>
        <w:t>мазкур</w:t>
      </w:r>
      <w:proofErr w:type="spellEnd"/>
      <w:r w:rsidRPr="008F508C">
        <w:rPr>
          <w:snapToGrid w:val="0"/>
          <w:sz w:val="20"/>
          <w:szCs w:val="20"/>
        </w:rPr>
        <w:t xml:space="preserve"> </w:t>
      </w:r>
      <w:proofErr w:type="spellStart"/>
      <w:r w:rsidRPr="008F508C">
        <w:rPr>
          <w:snapToGrid w:val="0"/>
          <w:sz w:val="20"/>
          <w:szCs w:val="20"/>
        </w:rPr>
        <w:t>шартномага</w:t>
      </w:r>
      <w:proofErr w:type="spellEnd"/>
      <w:r w:rsidRPr="008F508C">
        <w:rPr>
          <w:snapToGrid w:val="0"/>
          <w:sz w:val="20"/>
          <w:szCs w:val="20"/>
        </w:rPr>
        <w:t xml:space="preserve"> </w:t>
      </w:r>
      <w:r w:rsidRPr="008F508C">
        <w:rPr>
          <w:snapToGrid w:val="0"/>
          <w:sz w:val="20"/>
          <w:szCs w:val="20"/>
          <w:lang w:val="uz-Cyrl-UZ"/>
        </w:rPr>
        <w:t>3</w:t>
      </w:r>
      <w:r w:rsidRPr="008F508C">
        <w:rPr>
          <w:snapToGrid w:val="0"/>
          <w:sz w:val="20"/>
          <w:szCs w:val="20"/>
        </w:rPr>
        <w:t xml:space="preserve">- </w:t>
      </w:r>
      <w:proofErr w:type="spellStart"/>
      <w:r w:rsidRPr="008F508C">
        <w:rPr>
          <w:snapToGrid w:val="0"/>
          <w:sz w:val="20"/>
          <w:szCs w:val="20"/>
        </w:rPr>
        <w:t>иловага</w:t>
      </w:r>
      <w:proofErr w:type="spellEnd"/>
      <w:r w:rsidRPr="008F508C">
        <w:rPr>
          <w:snapToGrid w:val="0"/>
          <w:sz w:val="20"/>
          <w:szCs w:val="20"/>
        </w:rPr>
        <w:t xml:space="preserve"> </w:t>
      </w:r>
      <w:proofErr w:type="spellStart"/>
      <w:r w:rsidRPr="008F508C">
        <w:rPr>
          <w:snapToGrid w:val="0"/>
          <w:sz w:val="20"/>
          <w:szCs w:val="20"/>
        </w:rPr>
        <w:t>мувофи</w:t>
      </w:r>
      <w:proofErr w:type="spellEnd"/>
      <w:r w:rsidRPr="008F508C">
        <w:rPr>
          <w:snapToGrid w:val="0"/>
          <w:sz w:val="20"/>
          <w:szCs w:val="20"/>
          <w:lang w:val="uz-Cyrl-UZ"/>
        </w:rPr>
        <w:t>қ</w:t>
      </w:r>
      <w:r w:rsidRPr="008F508C">
        <w:rPr>
          <w:snapToGrid w:val="0"/>
          <w:sz w:val="20"/>
          <w:szCs w:val="20"/>
        </w:rPr>
        <w:t xml:space="preserve"> </w:t>
      </w:r>
      <w:proofErr w:type="spellStart"/>
      <w:r w:rsidRPr="008F508C">
        <w:rPr>
          <w:snapToGrid w:val="0"/>
          <w:sz w:val="20"/>
          <w:szCs w:val="20"/>
        </w:rPr>
        <w:t>ишларни</w:t>
      </w:r>
      <w:proofErr w:type="spellEnd"/>
      <w:r w:rsidRPr="008F508C">
        <w:rPr>
          <w:snapToGrid w:val="0"/>
          <w:sz w:val="20"/>
          <w:szCs w:val="20"/>
        </w:rPr>
        <w:t xml:space="preserve"> </w:t>
      </w:r>
      <w:proofErr w:type="spellStart"/>
      <w:r w:rsidRPr="008F508C">
        <w:rPr>
          <w:snapToGrid w:val="0"/>
          <w:sz w:val="20"/>
          <w:szCs w:val="20"/>
        </w:rPr>
        <w:t>бажариш</w:t>
      </w:r>
      <w:proofErr w:type="spellEnd"/>
      <w:r w:rsidRPr="008F508C">
        <w:rPr>
          <w:snapToGrid w:val="0"/>
          <w:sz w:val="20"/>
          <w:szCs w:val="20"/>
        </w:rPr>
        <w:t xml:space="preserve"> </w:t>
      </w:r>
      <w:proofErr w:type="spellStart"/>
      <w:r w:rsidRPr="008F508C">
        <w:rPr>
          <w:snapToGrid w:val="0"/>
          <w:sz w:val="20"/>
          <w:szCs w:val="20"/>
        </w:rPr>
        <w:t>учун</w:t>
      </w:r>
      <w:proofErr w:type="spellEnd"/>
      <w:r w:rsidRPr="008F508C">
        <w:rPr>
          <w:snapToGrid w:val="0"/>
          <w:sz w:val="20"/>
          <w:szCs w:val="20"/>
        </w:rPr>
        <w:t xml:space="preserve"> яро</w:t>
      </w:r>
      <w:r w:rsidRPr="008F508C">
        <w:rPr>
          <w:snapToGrid w:val="0"/>
          <w:sz w:val="20"/>
          <w:szCs w:val="20"/>
          <w:lang w:val="uz-Cyrl-UZ"/>
        </w:rPr>
        <w:t>қ</w:t>
      </w:r>
      <w:r w:rsidRPr="008F508C">
        <w:rPr>
          <w:snapToGrid w:val="0"/>
          <w:sz w:val="20"/>
          <w:szCs w:val="20"/>
        </w:rPr>
        <w:t xml:space="preserve">ли </w:t>
      </w:r>
      <w:proofErr w:type="spellStart"/>
      <w:r w:rsidRPr="008F508C">
        <w:rPr>
          <w:snapToGrid w:val="0"/>
          <w:sz w:val="20"/>
          <w:szCs w:val="20"/>
        </w:rPr>
        <w:t>бўлган</w:t>
      </w:r>
      <w:proofErr w:type="spellEnd"/>
      <w:r w:rsidRPr="008F508C">
        <w:rPr>
          <w:snapToGrid w:val="0"/>
          <w:sz w:val="20"/>
          <w:szCs w:val="20"/>
        </w:rPr>
        <w:t xml:space="preserve"> </w:t>
      </w:r>
      <w:r w:rsidRPr="008F508C">
        <w:rPr>
          <w:snapToGrid w:val="0"/>
          <w:sz w:val="20"/>
          <w:szCs w:val="20"/>
          <w:lang w:val="uz-Cyrl-UZ"/>
        </w:rPr>
        <w:t>қ</w:t>
      </w:r>
      <w:proofErr w:type="spellStart"/>
      <w:r w:rsidRPr="008F508C">
        <w:rPr>
          <w:snapToGrid w:val="0"/>
          <w:sz w:val="20"/>
          <w:szCs w:val="20"/>
        </w:rPr>
        <w:t>урилиш</w:t>
      </w:r>
      <w:proofErr w:type="spellEnd"/>
      <w:r w:rsidRPr="008F508C">
        <w:rPr>
          <w:snapToGrid w:val="0"/>
          <w:sz w:val="20"/>
          <w:szCs w:val="20"/>
        </w:rPr>
        <w:t xml:space="preserve"> </w:t>
      </w:r>
      <w:proofErr w:type="spellStart"/>
      <w:r w:rsidRPr="008F508C">
        <w:rPr>
          <w:snapToGrid w:val="0"/>
          <w:sz w:val="20"/>
          <w:szCs w:val="20"/>
        </w:rPr>
        <w:t>майдонини</w:t>
      </w:r>
      <w:proofErr w:type="spellEnd"/>
      <w:r w:rsidRPr="008F508C">
        <w:rPr>
          <w:snapToGrid w:val="0"/>
          <w:sz w:val="20"/>
          <w:szCs w:val="20"/>
        </w:rPr>
        <w:t xml:space="preserve"> объект </w:t>
      </w:r>
      <w:r w:rsidRPr="008F508C">
        <w:rPr>
          <w:snapToGrid w:val="0"/>
          <w:sz w:val="20"/>
          <w:szCs w:val="20"/>
          <w:lang w:val="uz-Cyrl-UZ"/>
        </w:rPr>
        <w:t>қ</w:t>
      </w:r>
      <w:proofErr w:type="spellStart"/>
      <w:r w:rsidRPr="008F508C">
        <w:rPr>
          <w:snapToGrid w:val="0"/>
          <w:sz w:val="20"/>
          <w:szCs w:val="20"/>
        </w:rPr>
        <w:t>урилиши</w:t>
      </w:r>
      <w:proofErr w:type="spellEnd"/>
      <w:r w:rsidRPr="008F508C">
        <w:rPr>
          <w:snapToGrid w:val="0"/>
          <w:sz w:val="20"/>
          <w:szCs w:val="20"/>
        </w:rPr>
        <w:t xml:space="preserve"> </w:t>
      </w:r>
      <w:proofErr w:type="spellStart"/>
      <w:r w:rsidRPr="008F508C">
        <w:rPr>
          <w:snapToGrid w:val="0"/>
          <w:sz w:val="20"/>
          <w:szCs w:val="20"/>
        </w:rPr>
        <w:t>ва</w:t>
      </w:r>
      <w:proofErr w:type="spellEnd"/>
      <w:r w:rsidRPr="008F508C">
        <w:rPr>
          <w:snapToGrid w:val="0"/>
          <w:sz w:val="20"/>
          <w:szCs w:val="20"/>
        </w:rPr>
        <w:t xml:space="preserve"> </w:t>
      </w:r>
      <w:r w:rsidRPr="008F508C">
        <w:rPr>
          <w:snapToGrid w:val="0"/>
          <w:sz w:val="20"/>
          <w:szCs w:val="20"/>
          <w:lang w:val="uz-Cyrl-UZ"/>
        </w:rPr>
        <w:t>қ</w:t>
      </w:r>
      <w:proofErr w:type="spellStart"/>
      <w:r w:rsidRPr="008F508C">
        <w:rPr>
          <w:snapToGrid w:val="0"/>
          <w:sz w:val="20"/>
          <w:szCs w:val="20"/>
        </w:rPr>
        <w:t>урилиш</w:t>
      </w:r>
      <w:proofErr w:type="spellEnd"/>
      <w:r w:rsidRPr="008F508C">
        <w:rPr>
          <w:snapToGrid w:val="0"/>
          <w:sz w:val="20"/>
          <w:szCs w:val="20"/>
        </w:rPr>
        <w:t xml:space="preserve"> </w:t>
      </w:r>
      <w:proofErr w:type="spellStart"/>
      <w:r w:rsidRPr="008F508C">
        <w:rPr>
          <w:snapToGrid w:val="0"/>
          <w:sz w:val="20"/>
          <w:szCs w:val="20"/>
        </w:rPr>
        <w:t>тугаллангунгача</w:t>
      </w:r>
      <w:proofErr w:type="spellEnd"/>
      <w:r w:rsidRPr="008F508C">
        <w:rPr>
          <w:snapToGrid w:val="0"/>
          <w:sz w:val="20"/>
          <w:szCs w:val="20"/>
        </w:rPr>
        <w:t xml:space="preserve"> </w:t>
      </w:r>
      <w:proofErr w:type="spellStart"/>
      <w:r w:rsidRPr="008F508C">
        <w:rPr>
          <w:snapToGrid w:val="0"/>
          <w:sz w:val="20"/>
          <w:szCs w:val="20"/>
        </w:rPr>
        <w:t>бўлган</w:t>
      </w:r>
      <w:proofErr w:type="spellEnd"/>
      <w:r w:rsidRPr="008F508C">
        <w:rPr>
          <w:snapToGrid w:val="0"/>
          <w:sz w:val="20"/>
          <w:szCs w:val="20"/>
        </w:rPr>
        <w:t xml:space="preserve"> </w:t>
      </w:r>
      <w:proofErr w:type="spellStart"/>
      <w:r w:rsidRPr="008F508C">
        <w:rPr>
          <w:snapToGrid w:val="0"/>
          <w:sz w:val="20"/>
          <w:szCs w:val="20"/>
        </w:rPr>
        <w:t>даврда</w:t>
      </w:r>
      <w:proofErr w:type="spellEnd"/>
      <w:r w:rsidRPr="008F508C">
        <w:rPr>
          <w:snapToGrid w:val="0"/>
          <w:sz w:val="20"/>
          <w:szCs w:val="20"/>
        </w:rPr>
        <w:t xml:space="preserve"> </w:t>
      </w:r>
      <w:proofErr w:type="spellStart"/>
      <w:r w:rsidRPr="008F508C">
        <w:rPr>
          <w:snapToGrid w:val="0"/>
          <w:sz w:val="20"/>
          <w:szCs w:val="20"/>
        </w:rPr>
        <w:t>далолатнома</w:t>
      </w:r>
      <w:proofErr w:type="spellEnd"/>
      <w:r w:rsidRPr="008F508C">
        <w:rPr>
          <w:snapToGrid w:val="0"/>
          <w:sz w:val="20"/>
          <w:szCs w:val="20"/>
        </w:rPr>
        <w:t xml:space="preserve"> </w:t>
      </w:r>
      <w:proofErr w:type="spellStart"/>
      <w:r w:rsidRPr="008F508C">
        <w:rPr>
          <w:snapToGrid w:val="0"/>
          <w:sz w:val="20"/>
          <w:szCs w:val="20"/>
        </w:rPr>
        <w:t>бўйича</w:t>
      </w:r>
      <w:proofErr w:type="spellEnd"/>
      <w:r w:rsidRPr="008F508C">
        <w:rPr>
          <w:snapToGrid w:val="0"/>
          <w:sz w:val="20"/>
          <w:szCs w:val="20"/>
        </w:rPr>
        <w:t xml:space="preserve"> </w:t>
      </w:r>
      <w:proofErr w:type="spellStart"/>
      <w:r w:rsidR="00FA3A19" w:rsidRPr="008F508C">
        <w:rPr>
          <w:snapToGrid w:val="0"/>
          <w:sz w:val="20"/>
          <w:szCs w:val="20"/>
        </w:rPr>
        <w:t>Хизмат</w:t>
      </w:r>
      <w:proofErr w:type="spellEnd"/>
      <w:r w:rsidR="00FA3A19" w:rsidRPr="008F508C">
        <w:rPr>
          <w:snapToGrid w:val="0"/>
          <w:sz w:val="20"/>
          <w:szCs w:val="20"/>
        </w:rPr>
        <w:t xml:space="preserve"> </w:t>
      </w:r>
      <w:proofErr w:type="spellStart"/>
      <w:r w:rsidR="00146A8D" w:rsidRPr="008F508C">
        <w:rPr>
          <w:snapToGrid w:val="0"/>
          <w:sz w:val="20"/>
          <w:szCs w:val="20"/>
        </w:rPr>
        <w:t>кўрсатувчи</w:t>
      </w:r>
      <w:r w:rsidRPr="008F508C">
        <w:rPr>
          <w:snapToGrid w:val="0"/>
          <w:sz w:val="20"/>
          <w:szCs w:val="20"/>
        </w:rPr>
        <w:t>га</w:t>
      </w:r>
      <w:proofErr w:type="spellEnd"/>
      <w:r w:rsidRPr="008F508C">
        <w:rPr>
          <w:snapToGrid w:val="0"/>
          <w:sz w:val="20"/>
          <w:szCs w:val="20"/>
        </w:rPr>
        <w:t xml:space="preserve"> </w:t>
      </w:r>
      <w:proofErr w:type="spellStart"/>
      <w:r w:rsidRPr="008F508C">
        <w:rPr>
          <w:snapToGrid w:val="0"/>
          <w:sz w:val="20"/>
          <w:szCs w:val="20"/>
        </w:rPr>
        <w:t>бериш</w:t>
      </w:r>
      <w:proofErr w:type="spellEnd"/>
      <w:r w:rsidRPr="008F508C">
        <w:rPr>
          <w:snapToGrid w:val="0"/>
          <w:sz w:val="20"/>
          <w:szCs w:val="20"/>
        </w:rPr>
        <w:t>;</w:t>
      </w:r>
    </w:p>
    <w:p w:rsidR="008246AF" w:rsidRPr="008F508C" w:rsidRDefault="008246AF" w:rsidP="0054785F">
      <w:pPr>
        <w:ind w:firstLine="567"/>
        <w:jc w:val="both"/>
        <w:rPr>
          <w:snapToGrid w:val="0"/>
          <w:sz w:val="20"/>
          <w:szCs w:val="20"/>
        </w:rPr>
      </w:pPr>
      <w:proofErr w:type="spellStart"/>
      <w:r w:rsidRPr="008F508C">
        <w:rPr>
          <w:snapToGrid w:val="0"/>
          <w:sz w:val="20"/>
          <w:szCs w:val="20"/>
        </w:rPr>
        <w:t>ишлар</w:t>
      </w:r>
      <w:proofErr w:type="spellEnd"/>
      <w:r w:rsidRPr="008F508C">
        <w:rPr>
          <w:snapToGrid w:val="0"/>
          <w:sz w:val="20"/>
          <w:szCs w:val="20"/>
        </w:rPr>
        <w:t xml:space="preserve"> </w:t>
      </w:r>
      <w:proofErr w:type="spellStart"/>
      <w:r w:rsidRPr="008F508C">
        <w:rPr>
          <w:snapToGrid w:val="0"/>
          <w:sz w:val="20"/>
          <w:szCs w:val="20"/>
        </w:rPr>
        <w:t>бажарилиши</w:t>
      </w:r>
      <w:proofErr w:type="spellEnd"/>
      <w:r w:rsidRPr="008F508C">
        <w:rPr>
          <w:snapToGrid w:val="0"/>
          <w:sz w:val="20"/>
          <w:szCs w:val="20"/>
        </w:rPr>
        <w:t xml:space="preserve"> </w:t>
      </w:r>
      <w:proofErr w:type="spellStart"/>
      <w:r w:rsidRPr="008F508C">
        <w:rPr>
          <w:snapToGrid w:val="0"/>
          <w:sz w:val="20"/>
          <w:szCs w:val="20"/>
        </w:rPr>
        <w:t>устидан</w:t>
      </w:r>
      <w:proofErr w:type="spellEnd"/>
      <w:r w:rsidRPr="008F508C">
        <w:rPr>
          <w:snapToGrid w:val="0"/>
          <w:sz w:val="20"/>
          <w:szCs w:val="20"/>
        </w:rPr>
        <w:t xml:space="preserve"> </w:t>
      </w:r>
      <w:proofErr w:type="spellStart"/>
      <w:r w:rsidRPr="008F508C">
        <w:rPr>
          <w:snapToGrid w:val="0"/>
          <w:sz w:val="20"/>
          <w:szCs w:val="20"/>
        </w:rPr>
        <w:t>доимий</w:t>
      </w:r>
      <w:proofErr w:type="spellEnd"/>
      <w:r w:rsidRPr="008F508C">
        <w:rPr>
          <w:snapToGrid w:val="0"/>
          <w:sz w:val="20"/>
          <w:szCs w:val="20"/>
        </w:rPr>
        <w:t xml:space="preserve"> архитектура-</w:t>
      </w:r>
      <w:r w:rsidRPr="008F508C">
        <w:rPr>
          <w:snapToGrid w:val="0"/>
          <w:sz w:val="20"/>
          <w:szCs w:val="20"/>
          <w:lang w:val="uz-Cyrl-UZ"/>
        </w:rPr>
        <w:t>қ</w:t>
      </w:r>
      <w:proofErr w:type="spellStart"/>
      <w:r w:rsidRPr="008F508C">
        <w:rPr>
          <w:snapToGrid w:val="0"/>
          <w:sz w:val="20"/>
          <w:szCs w:val="20"/>
        </w:rPr>
        <w:t>урилиш</w:t>
      </w:r>
      <w:proofErr w:type="spellEnd"/>
      <w:r w:rsidRPr="008F508C">
        <w:rPr>
          <w:snapToGrid w:val="0"/>
          <w:sz w:val="20"/>
          <w:szCs w:val="20"/>
        </w:rPr>
        <w:t xml:space="preserve"> </w:t>
      </w:r>
      <w:proofErr w:type="spellStart"/>
      <w:r w:rsidRPr="008F508C">
        <w:rPr>
          <w:snapToGrid w:val="0"/>
          <w:sz w:val="20"/>
          <w:szCs w:val="20"/>
        </w:rPr>
        <w:t>назоратини</w:t>
      </w:r>
      <w:proofErr w:type="spellEnd"/>
      <w:r w:rsidRPr="008F508C">
        <w:rPr>
          <w:snapToGrid w:val="0"/>
          <w:sz w:val="20"/>
          <w:szCs w:val="20"/>
        </w:rPr>
        <w:t xml:space="preserve"> </w:t>
      </w:r>
      <w:proofErr w:type="spellStart"/>
      <w:r w:rsidRPr="008F508C">
        <w:rPr>
          <w:snapToGrid w:val="0"/>
          <w:sz w:val="20"/>
          <w:szCs w:val="20"/>
        </w:rPr>
        <w:t>ва</w:t>
      </w:r>
      <w:proofErr w:type="spellEnd"/>
      <w:r w:rsidRPr="008F508C">
        <w:rPr>
          <w:snapToGrid w:val="0"/>
          <w:sz w:val="20"/>
          <w:szCs w:val="20"/>
        </w:rPr>
        <w:t xml:space="preserve"> </w:t>
      </w:r>
      <w:proofErr w:type="spellStart"/>
      <w:r w:rsidRPr="008F508C">
        <w:rPr>
          <w:snapToGrid w:val="0"/>
          <w:sz w:val="20"/>
          <w:szCs w:val="20"/>
        </w:rPr>
        <w:t>мазкур</w:t>
      </w:r>
      <w:proofErr w:type="spellEnd"/>
      <w:r w:rsidRPr="008F508C">
        <w:rPr>
          <w:snapToGrid w:val="0"/>
          <w:sz w:val="20"/>
          <w:szCs w:val="20"/>
        </w:rPr>
        <w:t xml:space="preserve"> </w:t>
      </w:r>
      <w:proofErr w:type="spellStart"/>
      <w:r w:rsidRPr="008F508C">
        <w:rPr>
          <w:snapToGrid w:val="0"/>
          <w:sz w:val="20"/>
          <w:szCs w:val="20"/>
        </w:rPr>
        <w:t>шартномада</w:t>
      </w:r>
      <w:proofErr w:type="spellEnd"/>
      <w:r w:rsidRPr="008F508C">
        <w:rPr>
          <w:snapToGrid w:val="0"/>
          <w:sz w:val="20"/>
          <w:szCs w:val="20"/>
        </w:rPr>
        <w:t xml:space="preserve"> </w:t>
      </w:r>
      <w:r w:rsidRPr="008F508C">
        <w:rPr>
          <w:snapToGrid w:val="0"/>
          <w:sz w:val="20"/>
          <w:szCs w:val="20"/>
          <w:lang w:val="uz-Cyrl-UZ"/>
        </w:rPr>
        <w:t>қ</w:t>
      </w:r>
      <w:proofErr w:type="spellStart"/>
      <w:r w:rsidRPr="008F508C">
        <w:rPr>
          <w:snapToGrid w:val="0"/>
          <w:sz w:val="20"/>
          <w:szCs w:val="20"/>
        </w:rPr>
        <w:t>айд</w:t>
      </w:r>
      <w:proofErr w:type="spellEnd"/>
      <w:r w:rsidRPr="008F508C">
        <w:rPr>
          <w:snapToGrid w:val="0"/>
          <w:sz w:val="20"/>
          <w:szCs w:val="20"/>
        </w:rPr>
        <w:t xml:space="preserve"> </w:t>
      </w:r>
      <w:proofErr w:type="spellStart"/>
      <w:r w:rsidRPr="008F508C">
        <w:rPr>
          <w:snapToGrid w:val="0"/>
          <w:sz w:val="20"/>
          <w:szCs w:val="20"/>
        </w:rPr>
        <w:t>этилган</w:t>
      </w:r>
      <w:proofErr w:type="spellEnd"/>
      <w:r w:rsidRPr="008F508C">
        <w:rPr>
          <w:snapToGrid w:val="0"/>
          <w:sz w:val="20"/>
          <w:szCs w:val="20"/>
        </w:rPr>
        <w:t xml:space="preserve"> </w:t>
      </w:r>
      <w:proofErr w:type="spellStart"/>
      <w:r w:rsidR="00FA3A19" w:rsidRPr="008F508C">
        <w:rPr>
          <w:snapToGrid w:val="0"/>
          <w:sz w:val="20"/>
          <w:szCs w:val="20"/>
        </w:rPr>
        <w:t>Хизмат</w:t>
      </w:r>
      <w:proofErr w:type="spellEnd"/>
      <w:r w:rsidR="00FA3A19" w:rsidRPr="008F508C">
        <w:rPr>
          <w:snapToGrid w:val="0"/>
          <w:sz w:val="20"/>
          <w:szCs w:val="20"/>
        </w:rPr>
        <w:t xml:space="preserve"> </w:t>
      </w:r>
      <w:proofErr w:type="spellStart"/>
      <w:r w:rsidR="00146A8D" w:rsidRPr="008F508C">
        <w:rPr>
          <w:snapToGrid w:val="0"/>
          <w:sz w:val="20"/>
          <w:szCs w:val="20"/>
        </w:rPr>
        <w:t>кўрсатувчи</w:t>
      </w:r>
      <w:proofErr w:type="spellEnd"/>
      <w:r w:rsidRPr="008F508C">
        <w:rPr>
          <w:snapToGrid w:val="0"/>
          <w:sz w:val="20"/>
          <w:szCs w:val="20"/>
        </w:rPr>
        <w:t xml:space="preserve"> </w:t>
      </w:r>
      <w:proofErr w:type="spellStart"/>
      <w:r w:rsidRPr="008F508C">
        <w:rPr>
          <w:snapToGrid w:val="0"/>
          <w:sz w:val="20"/>
          <w:szCs w:val="20"/>
        </w:rPr>
        <w:t>томонидан</w:t>
      </w:r>
      <w:proofErr w:type="spellEnd"/>
      <w:r w:rsidRPr="008F508C">
        <w:rPr>
          <w:snapToGrid w:val="0"/>
          <w:sz w:val="20"/>
          <w:szCs w:val="20"/>
        </w:rPr>
        <w:t xml:space="preserve"> </w:t>
      </w:r>
      <w:r w:rsidRPr="008F508C">
        <w:rPr>
          <w:snapToGrid w:val="0"/>
          <w:sz w:val="20"/>
          <w:szCs w:val="20"/>
          <w:lang w:val="uz-Cyrl-UZ"/>
        </w:rPr>
        <w:t>қ</w:t>
      </w:r>
      <w:proofErr w:type="spellStart"/>
      <w:r w:rsidRPr="008F508C">
        <w:rPr>
          <w:snapToGrid w:val="0"/>
          <w:sz w:val="20"/>
          <w:szCs w:val="20"/>
        </w:rPr>
        <w:t>абул</w:t>
      </w:r>
      <w:proofErr w:type="spellEnd"/>
      <w:r w:rsidRPr="008F508C">
        <w:rPr>
          <w:snapToGrid w:val="0"/>
          <w:sz w:val="20"/>
          <w:szCs w:val="20"/>
        </w:rPr>
        <w:t xml:space="preserve"> </w:t>
      </w:r>
      <w:r w:rsidRPr="008F508C">
        <w:rPr>
          <w:snapToGrid w:val="0"/>
          <w:sz w:val="20"/>
          <w:szCs w:val="20"/>
          <w:lang w:val="uz-Cyrl-UZ"/>
        </w:rPr>
        <w:t>қ</w:t>
      </w:r>
      <w:proofErr w:type="spellStart"/>
      <w:r w:rsidRPr="008F508C">
        <w:rPr>
          <w:snapToGrid w:val="0"/>
          <w:sz w:val="20"/>
          <w:szCs w:val="20"/>
        </w:rPr>
        <w:t>илинган</w:t>
      </w:r>
      <w:proofErr w:type="spellEnd"/>
      <w:r w:rsidRPr="008F508C">
        <w:rPr>
          <w:snapToGrid w:val="0"/>
          <w:sz w:val="20"/>
          <w:szCs w:val="20"/>
        </w:rPr>
        <w:t xml:space="preserve"> </w:t>
      </w:r>
      <w:proofErr w:type="spellStart"/>
      <w:r w:rsidRPr="008F508C">
        <w:rPr>
          <w:snapToGrid w:val="0"/>
          <w:sz w:val="20"/>
          <w:szCs w:val="20"/>
        </w:rPr>
        <w:t>мажбуриятлар</w:t>
      </w:r>
      <w:proofErr w:type="spellEnd"/>
      <w:r w:rsidRPr="008F508C">
        <w:rPr>
          <w:snapToGrid w:val="0"/>
          <w:sz w:val="20"/>
          <w:szCs w:val="20"/>
        </w:rPr>
        <w:t xml:space="preserve"> </w:t>
      </w:r>
      <w:proofErr w:type="spellStart"/>
      <w:r w:rsidRPr="008F508C">
        <w:rPr>
          <w:snapToGrid w:val="0"/>
          <w:sz w:val="20"/>
          <w:szCs w:val="20"/>
        </w:rPr>
        <w:t>ва</w:t>
      </w:r>
      <w:proofErr w:type="spellEnd"/>
      <w:r w:rsidRPr="008F508C">
        <w:rPr>
          <w:snapToGrid w:val="0"/>
          <w:sz w:val="20"/>
          <w:szCs w:val="20"/>
        </w:rPr>
        <w:t xml:space="preserve"> бош</w:t>
      </w:r>
      <w:r w:rsidRPr="008F508C">
        <w:rPr>
          <w:snapToGrid w:val="0"/>
          <w:sz w:val="20"/>
          <w:szCs w:val="20"/>
          <w:lang w:val="uz-Cyrl-UZ"/>
        </w:rPr>
        <w:t>қ</w:t>
      </w:r>
      <w:r w:rsidRPr="008F508C">
        <w:rPr>
          <w:snapToGrid w:val="0"/>
          <w:sz w:val="20"/>
          <w:szCs w:val="20"/>
        </w:rPr>
        <w:t xml:space="preserve">а </w:t>
      </w:r>
      <w:proofErr w:type="spellStart"/>
      <w:r w:rsidRPr="008F508C">
        <w:rPr>
          <w:snapToGrid w:val="0"/>
          <w:sz w:val="20"/>
          <w:szCs w:val="20"/>
        </w:rPr>
        <w:t>функцияларга</w:t>
      </w:r>
      <w:proofErr w:type="spellEnd"/>
      <w:r w:rsidRPr="008F508C">
        <w:rPr>
          <w:snapToGrid w:val="0"/>
          <w:sz w:val="20"/>
          <w:szCs w:val="20"/>
        </w:rPr>
        <w:t xml:space="preserve"> </w:t>
      </w:r>
      <w:proofErr w:type="spellStart"/>
      <w:r w:rsidRPr="008F508C">
        <w:rPr>
          <w:snapToGrid w:val="0"/>
          <w:sz w:val="20"/>
          <w:szCs w:val="20"/>
        </w:rPr>
        <w:t>риоя</w:t>
      </w:r>
      <w:proofErr w:type="spellEnd"/>
      <w:r w:rsidRPr="008F508C">
        <w:rPr>
          <w:snapToGrid w:val="0"/>
          <w:sz w:val="20"/>
          <w:szCs w:val="20"/>
        </w:rPr>
        <w:t xml:space="preserve"> </w:t>
      </w:r>
      <w:proofErr w:type="spellStart"/>
      <w:r w:rsidRPr="008F508C">
        <w:rPr>
          <w:snapToGrid w:val="0"/>
          <w:sz w:val="20"/>
          <w:szCs w:val="20"/>
        </w:rPr>
        <w:t>этилишини</w:t>
      </w:r>
      <w:proofErr w:type="spellEnd"/>
      <w:r w:rsidRPr="008F508C">
        <w:rPr>
          <w:snapToGrid w:val="0"/>
          <w:sz w:val="20"/>
          <w:szCs w:val="20"/>
        </w:rPr>
        <w:t xml:space="preserve"> </w:t>
      </w:r>
      <w:proofErr w:type="spellStart"/>
      <w:r w:rsidRPr="008F508C">
        <w:rPr>
          <w:snapToGrid w:val="0"/>
          <w:sz w:val="20"/>
          <w:szCs w:val="20"/>
        </w:rPr>
        <w:t>назорат</w:t>
      </w:r>
      <w:proofErr w:type="spellEnd"/>
      <w:r w:rsidRPr="008F508C">
        <w:rPr>
          <w:snapToGrid w:val="0"/>
          <w:sz w:val="20"/>
          <w:szCs w:val="20"/>
        </w:rPr>
        <w:t xml:space="preserve"> </w:t>
      </w:r>
      <w:r w:rsidRPr="008F508C">
        <w:rPr>
          <w:snapToGrid w:val="0"/>
          <w:sz w:val="20"/>
          <w:szCs w:val="20"/>
          <w:lang w:val="uz-Cyrl-UZ"/>
        </w:rPr>
        <w:t>қ</w:t>
      </w:r>
      <w:proofErr w:type="spellStart"/>
      <w:r w:rsidRPr="008F508C">
        <w:rPr>
          <w:snapToGrid w:val="0"/>
          <w:sz w:val="20"/>
          <w:szCs w:val="20"/>
        </w:rPr>
        <w:t>илиш</w:t>
      </w:r>
      <w:proofErr w:type="spellEnd"/>
      <w:r w:rsidRPr="008F508C">
        <w:rPr>
          <w:snapToGrid w:val="0"/>
          <w:sz w:val="20"/>
          <w:szCs w:val="20"/>
        </w:rPr>
        <w:t xml:space="preserve">, </w:t>
      </w:r>
      <w:proofErr w:type="spellStart"/>
      <w:r w:rsidR="00FA3A19" w:rsidRPr="008F508C">
        <w:rPr>
          <w:snapToGrid w:val="0"/>
          <w:sz w:val="20"/>
          <w:szCs w:val="20"/>
        </w:rPr>
        <w:t>Хизмат</w:t>
      </w:r>
      <w:proofErr w:type="spellEnd"/>
      <w:r w:rsidR="00FA3A19" w:rsidRPr="008F508C">
        <w:rPr>
          <w:snapToGrid w:val="0"/>
          <w:sz w:val="20"/>
          <w:szCs w:val="20"/>
        </w:rPr>
        <w:t xml:space="preserve"> </w:t>
      </w:r>
      <w:proofErr w:type="spellStart"/>
      <w:r w:rsidR="00146A8D" w:rsidRPr="008F508C">
        <w:rPr>
          <w:snapToGrid w:val="0"/>
          <w:sz w:val="20"/>
          <w:szCs w:val="20"/>
        </w:rPr>
        <w:t>кўрсатувчи</w:t>
      </w:r>
      <w:r w:rsidRPr="008F508C">
        <w:rPr>
          <w:snapToGrid w:val="0"/>
          <w:sz w:val="20"/>
          <w:szCs w:val="20"/>
        </w:rPr>
        <w:t>дан</w:t>
      </w:r>
      <w:proofErr w:type="spellEnd"/>
      <w:r w:rsidRPr="008F508C">
        <w:rPr>
          <w:snapToGrid w:val="0"/>
          <w:sz w:val="20"/>
          <w:szCs w:val="20"/>
        </w:rPr>
        <w:t xml:space="preserve"> </w:t>
      </w:r>
      <w:proofErr w:type="spellStart"/>
      <w:r w:rsidRPr="008F508C">
        <w:rPr>
          <w:snapToGrid w:val="0"/>
          <w:sz w:val="20"/>
          <w:szCs w:val="20"/>
        </w:rPr>
        <w:t>тугалланган</w:t>
      </w:r>
      <w:proofErr w:type="spellEnd"/>
      <w:r w:rsidRPr="008F508C">
        <w:rPr>
          <w:snapToGrid w:val="0"/>
          <w:sz w:val="20"/>
          <w:szCs w:val="20"/>
        </w:rPr>
        <w:t xml:space="preserve"> </w:t>
      </w:r>
      <w:proofErr w:type="spellStart"/>
      <w:r w:rsidRPr="008F508C">
        <w:rPr>
          <w:snapToGrid w:val="0"/>
          <w:sz w:val="20"/>
          <w:szCs w:val="20"/>
        </w:rPr>
        <w:t>ишларни</w:t>
      </w:r>
      <w:proofErr w:type="spellEnd"/>
      <w:r w:rsidRPr="008F508C">
        <w:rPr>
          <w:snapToGrid w:val="0"/>
          <w:sz w:val="20"/>
          <w:szCs w:val="20"/>
        </w:rPr>
        <w:t xml:space="preserve"> </w:t>
      </w:r>
      <w:r w:rsidRPr="008F508C">
        <w:rPr>
          <w:snapToGrid w:val="0"/>
          <w:sz w:val="20"/>
          <w:szCs w:val="20"/>
          <w:lang w:val="uz-Cyrl-UZ"/>
        </w:rPr>
        <w:t>қ</w:t>
      </w:r>
      <w:proofErr w:type="spellStart"/>
      <w:r w:rsidRPr="008F508C">
        <w:rPr>
          <w:snapToGrid w:val="0"/>
          <w:sz w:val="20"/>
          <w:szCs w:val="20"/>
        </w:rPr>
        <w:t>абул</w:t>
      </w:r>
      <w:proofErr w:type="spellEnd"/>
      <w:r w:rsidRPr="008F508C">
        <w:rPr>
          <w:snapToGrid w:val="0"/>
          <w:sz w:val="20"/>
          <w:szCs w:val="20"/>
        </w:rPr>
        <w:t xml:space="preserve"> </w:t>
      </w:r>
      <w:r w:rsidRPr="008F508C">
        <w:rPr>
          <w:snapToGrid w:val="0"/>
          <w:sz w:val="20"/>
          <w:szCs w:val="20"/>
          <w:lang w:val="uz-Cyrl-UZ"/>
        </w:rPr>
        <w:t>қ</w:t>
      </w:r>
      <w:proofErr w:type="spellStart"/>
      <w:r w:rsidRPr="008F508C">
        <w:rPr>
          <w:snapToGrid w:val="0"/>
          <w:sz w:val="20"/>
          <w:szCs w:val="20"/>
        </w:rPr>
        <w:t>илиб</w:t>
      </w:r>
      <w:proofErr w:type="spellEnd"/>
      <w:r w:rsidRPr="008F508C">
        <w:rPr>
          <w:snapToGrid w:val="0"/>
          <w:sz w:val="20"/>
          <w:szCs w:val="20"/>
        </w:rPr>
        <w:t xml:space="preserve"> </w:t>
      </w:r>
      <w:proofErr w:type="spellStart"/>
      <w:r w:rsidRPr="008F508C">
        <w:rPr>
          <w:snapToGrid w:val="0"/>
          <w:sz w:val="20"/>
          <w:szCs w:val="20"/>
        </w:rPr>
        <w:t>олишни</w:t>
      </w:r>
      <w:proofErr w:type="spellEnd"/>
      <w:r w:rsidRPr="008F508C">
        <w:rPr>
          <w:snapToGrid w:val="0"/>
          <w:sz w:val="20"/>
          <w:szCs w:val="20"/>
        </w:rPr>
        <w:t xml:space="preserve"> </w:t>
      </w:r>
      <w:proofErr w:type="spellStart"/>
      <w:r w:rsidRPr="008F508C">
        <w:rPr>
          <w:snapToGrid w:val="0"/>
          <w:sz w:val="20"/>
          <w:szCs w:val="20"/>
        </w:rPr>
        <w:t>таъминлаш</w:t>
      </w:r>
      <w:proofErr w:type="spellEnd"/>
      <w:r w:rsidRPr="008F508C">
        <w:rPr>
          <w:snapToGrid w:val="0"/>
          <w:sz w:val="20"/>
          <w:szCs w:val="20"/>
        </w:rPr>
        <w:t>;</w:t>
      </w:r>
    </w:p>
    <w:p w:rsidR="008246AF" w:rsidRPr="008F508C" w:rsidRDefault="00FA3A19" w:rsidP="0054785F">
      <w:pPr>
        <w:ind w:firstLine="567"/>
        <w:jc w:val="both"/>
        <w:rPr>
          <w:snapToGrid w:val="0"/>
          <w:sz w:val="20"/>
          <w:szCs w:val="20"/>
        </w:rPr>
      </w:pPr>
      <w:proofErr w:type="spellStart"/>
      <w:r w:rsidRPr="008F508C">
        <w:rPr>
          <w:snapToGrid w:val="0"/>
          <w:sz w:val="20"/>
          <w:szCs w:val="20"/>
        </w:rPr>
        <w:t>Хизмат</w:t>
      </w:r>
      <w:proofErr w:type="spellEnd"/>
      <w:r w:rsidRPr="008F508C">
        <w:rPr>
          <w:snapToGrid w:val="0"/>
          <w:sz w:val="20"/>
          <w:szCs w:val="20"/>
        </w:rPr>
        <w:t xml:space="preserve"> </w:t>
      </w:r>
      <w:proofErr w:type="spellStart"/>
      <w:r w:rsidR="00146A8D" w:rsidRPr="008F508C">
        <w:rPr>
          <w:snapToGrid w:val="0"/>
          <w:sz w:val="20"/>
          <w:szCs w:val="20"/>
        </w:rPr>
        <w:t>кўрсатувчи</w:t>
      </w:r>
      <w:r w:rsidR="008246AF" w:rsidRPr="008F508C">
        <w:rPr>
          <w:snapToGrid w:val="0"/>
          <w:sz w:val="20"/>
          <w:szCs w:val="20"/>
        </w:rPr>
        <w:t>нинг</w:t>
      </w:r>
      <w:proofErr w:type="spellEnd"/>
      <w:r w:rsidR="008246AF" w:rsidRPr="008F508C">
        <w:rPr>
          <w:snapToGrid w:val="0"/>
          <w:sz w:val="20"/>
          <w:szCs w:val="20"/>
        </w:rPr>
        <w:t xml:space="preserve"> </w:t>
      </w:r>
      <w:proofErr w:type="spellStart"/>
      <w:r w:rsidR="008246AF" w:rsidRPr="008F508C">
        <w:rPr>
          <w:snapToGrid w:val="0"/>
          <w:sz w:val="20"/>
          <w:szCs w:val="20"/>
        </w:rPr>
        <w:t>барча</w:t>
      </w:r>
      <w:proofErr w:type="spellEnd"/>
      <w:r w:rsidR="008246AF" w:rsidRPr="008F508C">
        <w:rPr>
          <w:snapToGrid w:val="0"/>
          <w:sz w:val="20"/>
          <w:szCs w:val="20"/>
        </w:rPr>
        <w:t xml:space="preserve"> </w:t>
      </w:r>
      <w:proofErr w:type="spellStart"/>
      <w:r w:rsidR="008246AF" w:rsidRPr="008F508C">
        <w:rPr>
          <w:snapToGrid w:val="0"/>
          <w:sz w:val="20"/>
          <w:szCs w:val="20"/>
        </w:rPr>
        <w:t>мурожаатларини</w:t>
      </w:r>
      <w:proofErr w:type="spellEnd"/>
      <w:r w:rsidR="008246AF" w:rsidRPr="008F508C">
        <w:rPr>
          <w:snapToGrid w:val="0"/>
          <w:sz w:val="20"/>
          <w:szCs w:val="20"/>
        </w:rPr>
        <w:t xml:space="preserve"> </w:t>
      </w:r>
      <w:proofErr w:type="spellStart"/>
      <w:r w:rsidR="008246AF" w:rsidRPr="008F508C">
        <w:rPr>
          <w:snapToGrid w:val="0"/>
          <w:sz w:val="20"/>
          <w:szCs w:val="20"/>
        </w:rPr>
        <w:t>ўн</w:t>
      </w:r>
      <w:proofErr w:type="spellEnd"/>
      <w:r w:rsidR="008246AF" w:rsidRPr="008F508C">
        <w:rPr>
          <w:snapToGrid w:val="0"/>
          <w:sz w:val="20"/>
          <w:szCs w:val="20"/>
        </w:rPr>
        <w:t xml:space="preserve"> кун </w:t>
      </w:r>
      <w:proofErr w:type="spellStart"/>
      <w:r w:rsidR="008246AF" w:rsidRPr="008F508C">
        <w:rPr>
          <w:snapToGrid w:val="0"/>
          <w:sz w:val="20"/>
          <w:szCs w:val="20"/>
        </w:rPr>
        <w:t>муддатда</w:t>
      </w:r>
      <w:proofErr w:type="spellEnd"/>
      <w:r w:rsidR="008246AF" w:rsidRPr="008F508C">
        <w:rPr>
          <w:snapToGrid w:val="0"/>
          <w:sz w:val="20"/>
          <w:szCs w:val="20"/>
        </w:rPr>
        <w:t xml:space="preserve"> </w:t>
      </w:r>
      <w:proofErr w:type="spellStart"/>
      <w:r w:rsidR="008246AF" w:rsidRPr="008F508C">
        <w:rPr>
          <w:snapToGrid w:val="0"/>
          <w:sz w:val="20"/>
          <w:szCs w:val="20"/>
        </w:rPr>
        <w:t>кўриб</w:t>
      </w:r>
      <w:proofErr w:type="spellEnd"/>
      <w:r w:rsidR="008246AF" w:rsidRPr="008F508C">
        <w:rPr>
          <w:snapToGrid w:val="0"/>
          <w:sz w:val="20"/>
          <w:szCs w:val="20"/>
        </w:rPr>
        <w:t xml:space="preserve"> </w:t>
      </w:r>
      <w:proofErr w:type="spellStart"/>
      <w:r w:rsidR="008246AF" w:rsidRPr="008F508C">
        <w:rPr>
          <w:snapToGrid w:val="0"/>
          <w:sz w:val="20"/>
          <w:szCs w:val="20"/>
        </w:rPr>
        <w:t>чи</w:t>
      </w:r>
      <w:proofErr w:type="spellEnd"/>
      <w:r w:rsidR="008246AF" w:rsidRPr="008F508C">
        <w:rPr>
          <w:snapToGrid w:val="0"/>
          <w:sz w:val="20"/>
          <w:szCs w:val="20"/>
          <w:lang w:val="uz-Cyrl-UZ"/>
        </w:rPr>
        <w:t>қ</w:t>
      </w:r>
      <w:proofErr w:type="spellStart"/>
      <w:r w:rsidR="008246AF" w:rsidRPr="008F508C">
        <w:rPr>
          <w:snapToGrid w:val="0"/>
          <w:sz w:val="20"/>
          <w:szCs w:val="20"/>
        </w:rPr>
        <w:t>иш</w:t>
      </w:r>
      <w:proofErr w:type="spellEnd"/>
      <w:r w:rsidR="008246AF" w:rsidRPr="008F508C">
        <w:rPr>
          <w:snapToGrid w:val="0"/>
          <w:sz w:val="20"/>
          <w:szCs w:val="20"/>
        </w:rPr>
        <w:t xml:space="preserve"> </w:t>
      </w:r>
      <w:proofErr w:type="spellStart"/>
      <w:r w:rsidR="008246AF" w:rsidRPr="008F508C">
        <w:rPr>
          <w:snapToGrid w:val="0"/>
          <w:sz w:val="20"/>
          <w:szCs w:val="20"/>
        </w:rPr>
        <w:t>ва</w:t>
      </w:r>
      <w:proofErr w:type="spellEnd"/>
      <w:r w:rsidR="008246AF" w:rsidRPr="008F508C">
        <w:rPr>
          <w:snapToGrid w:val="0"/>
          <w:sz w:val="20"/>
          <w:szCs w:val="20"/>
        </w:rPr>
        <w:t xml:space="preserve"> </w:t>
      </w:r>
      <w:r w:rsidR="008246AF" w:rsidRPr="008F508C">
        <w:rPr>
          <w:snapToGrid w:val="0"/>
          <w:sz w:val="20"/>
          <w:szCs w:val="20"/>
          <w:lang w:val="uz-Cyrl-UZ"/>
        </w:rPr>
        <w:t>қ</w:t>
      </w:r>
      <w:proofErr w:type="spellStart"/>
      <w:r w:rsidR="008246AF" w:rsidRPr="008F508C">
        <w:rPr>
          <w:snapToGrid w:val="0"/>
          <w:sz w:val="20"/>
          <w:szCs w:val="20"/>
        </w:rPr>
        <w:t>арор</w:t>
      </w:r>
      <w:proofErr w:type="spellEnd"/>
      <w:r w:rsidR="008246AF" w:rsidRPr="008F508C">
        <w:rPr>
          <w:snapToGrid w:val="0"/>
          <w:sz w:val="20"/>
          <w:szCs w:val="20"/>
        </w:rPr>
        <w:t xml:space="preserve"> </w:t>
      </w:r>
      <w:r w:rsidR="008246AF" w:rsidRPr="008F508C">
        <w:rPr>
          <w:snapToGrid w:val="0"/>
          <w:sz w:val="20"/>
          <w:szCs w:val="20"/>
          <w:lang w:val="uz-Cyrl-UZ"/>
        </w:rPr>
        <w:t>қ</w:t>
      </w:r>
      <w:proofErr w:type="spellStart"/>
      <w:r w:rsidR="008246AF" w:rsidRPr="008F508C">
        <w:rPr>
          <w:snapToGrid w:val="0"/>
          <w:sz w:val="20"/>
          <w:szCs w:val="20"/>
        </w:rPr>
        <w:t>абул</w:t>
      </w:r>
      <w:proofErr w:type="spellEnd"/>
      <w:r w:rsidR="008246AF" w:rsidRPr="008F508C">
        <w:rPr>
          <w:snapToGrid w:val="0"/>
          <w:sz w:val="20"/>
          <w:szCs w:val="20"/>
        </w:rPr>
        <w:t xml:space="preserve"> </w:t>
      </w:r>
      <w:r w:rsidR="008246AF" w:rsidRPr="008F508C">
        <w:rPr>
          <w:snapToGrid w:val="0"/>
          <w:sz w:val="20"/>
          <w:szCs w:val="20"/>
          <w:lang w:val="uz-Cyrl-UZ"/>
        </w:rPr>
        <w:t>қ</w:t>
      </w:r>
      <w:proofErr w:type="spellStart"/>
      <w:r w:rsidR="008246AF" w:rsidRPr="008F508C">
        <w:rPr>
          <w:snapToGrid w:val="0"/>
          <w:sz w:val="20"/>
          <w:szCs w:val="20"/>
        </w:rPr>
        <w:t>илиш</w:t>
      </w:r>
      <w:proofErr w:type="spellEnd"/>
      <w:r w:rsidR="008246AF" w:rsidRPr="008F508C">
        <w:rPr>
          <w:snapToGrid w:val="0"/>
          <w:sz w:val="20"/>
          <w:szCs w:val="20"/>
        </w:rPr>
        <w:t>;</w:t>
      </w:r>
    </w:p>
    <w:p w:rsidR="008246AF" w:rsidRPr="008F508C" w:rsidRDefault="008246AF" w:rsidP="0054785F">
      <w:pPr>
        <w:ind w:firstLine="567"/>
        <w:jc w:val="both"/>
        <w:rPr>
          <w:snapToGrid w:val="0"/>
          <w:sz w:val="20"/>
          <w:szCs w:val="20"/>
        </w:rPr>
      </w:pPr>
      <w:proofErr w:type="spellStart"/>
      <w:r w:rsidRPr="008F508C">
        <w:rPr>
          <w:snapToGrid w:val="0"/>
          <w:sz w:val="20"/>
          <w:szCs w:val="20"/>
        </w:rPr>
        <w:t>молиялаштириш</w:t>
      </w:r>
      <w:proofErr w:type="spellEnd"/>
      <w:r w:rsidRPr="008F508C">
        <w:rPr>
          <w:snapToGrid w:val="0"/>
          <w:sz w:val="20"/>
          <w:szCs w:val="20"/>
        </w:rPr>
        <w:t xml:space="preserve"> </w:t>
      </w:r>
      <w:proofErr w:type="spellStart"/>
      <w:r w:rsidRPr="008F508C">
        <w:rPr>
          <w:snapToGrid w:val="0"/>
          <w:sz w:val="20"/>
          <w:szCs w:val="20"/>
        </w:rPr>
        <w:t>жадвалига</w:t>
      </w:r>
      <w:proofErr w:type="spellEnd"/>
      <w:r w:rsidRPr="008F508C">
        <w:rPr>
          <w:snapToGrid w:val="0"/>
          <w:sz w:val="20"/>
          <w:szCs w:val="20"/>
        </w:rPr>
        <w:t xml:space="preserve"> </w:t>
      </w:r>
      <w:proofErr w:type="spellStart"/>
      <w:r w:rsidRPr="008F508C">
        <w:rPr>
          <w:snapToGrid w:val="0"/>
          <w:sz w:val="20"/>
          <w:szCs w:val="20"/>
        </w:rPr>
        <w:t>биноан</w:t>
      </w:r>
      <w:proofErr w:type="spellEnd"/>
      <w:r w:rsidRPr="008F508C">
        <w:rPr>
          <w:snapToGrid w:val="0"/>
          <w:sz w:val="20"/>
          <w:szCs w:val="20"/>
        </w:rPr>
        <w:t xml:space="preserve"> </w:t>
      </w:r>
      <w:proofErr w:type="spellStart"/>
      <w:r w:rsidR="00FA3A19" w:rsidRPr="008F508C">
        <w:rPr>
          <w:snapToGrid w:val="0"/>
          <w:sz w:val="20"/>
          <w:szCs w:val="20"/>
        </w:rPr>
        <w:t>Хизмат</w:t>
      </w:r>
      <w:proofErr w:type="spellEnd"/>
      <w:r w:rsidR="00FA3A19" w:rsidRPr="008F508C">
        <w:rPr>
          <w:snapToGrid w:val="0"/>
          <w:sz w:val="20"/>
          <w:szCs w:val="20"/>
        </w:rPr>
        <w:t xml:space="preserve"> </w:t>
      </w:r>
      <w:proofErr w:type="spellStart"/>
      <w:r w:rsidR="00146A8D" w:rsidRPr="008F508C">
        <w:rPr>
          <w:snapToGrid w:val="0"/>
          <w:sz w:val="20"/>
          <w:szCs w:val="20"/>
        </w:rPr>
        <w:t>кўрсатувчи</w:t>
      </w:r>
      <w:r w:rsidRPr="008F508C">
        <w:rPr>
          <w:snapToGrid w:val="0"/>
          <w:sz w:val="20"/>
          <w:szCs w:val="20"/>
        </w:rPr>
        <w:t>га</w:t>
      </w:r>
      <w:proofErr w:type="spellEnd"/>
      <w:r w:rsidRPr="008F508C">
        <w:rPr>
          <w:snapToGrid w:val="0"/>
          <w:sz w:val="20"/>
          <w:szCs w:val="20"/>
        </w:rPr>
        <w:t xml:space="preserve"> аванс </w:t>
      </w:r>
      <w:proofErr w:type="spellStart"/>
      <w:r w:rsidRPr="008F508C">
        <w:rPr>
          <w:snapToGrid w:val="0"/>
          <w:sz w:val="20"/>
          <w:szCs w:val="20"/>
        </w:rPr>
        <w:t>бериш</w:t>
      </w:r>
      <w:proofErr w:type="spellEnd"/>
      <w:r w:rsidRPr="008F508C">
        <w:rPr>
          <w:snapToGrid w:val="0"/>
          <w:sz w:val="20"/>
          <w:szCs w:val="20"/>
        </w:rPr>
        <w:t xml:space="preserve"> </w:t>
      </w:r>
      <w:proofErr w:type="spellStart"/>
      <w:r w:rsidRPr="008F508C">
        <w:rPr>
          <w:snapToGrid w:val="0"/>
          <w:sz w:val="20"/>
          <w:szCs w:val="20"/>
        </w:rPr>
        <w:t>ва</w:t>
      </w:r>
      <w:proofErr w:type="spellEnd"/>
      <w:r w:rsidRPr="008F508C">
        <w:rPr>
          <w:snapToGrid w:val="0"/>
          <w:sz w:val="20"/>
          <w:szCs w:val="20"/>
        </w:rPr>
        <w:t xml:space="preserve"> </w:t>
      </w:r>
      <w:proofErr w:type="spellStart"/>
      <w:r w:rsidRPr="008F508C">
        <w:rPr>
          <w:snapToGrid w:val="0"/>
          <w:sz w:val="20"/>
          <w:szCs w:val="20"/>
        </w:rPr>
        <w:t>жорий</w:t>
      </w:r>
      <w:proofErr w:type="spellEnd"/>
      <w:r w:rsidRPr="008F508C">
        <w:rPr>
          <w:snapToGrid w:val="0"/>
          <w:sz w:val="20"/>
          <w:szCs w:val="20"/>
        </w:rPr>
        <w:t xml:space="preserve"> </w:t>
      </w:r>
      <w:proofErr w:type="spellStart"/>
      <w:r w:rsidRPr="008F508C">
        <w:rPr>
          <w:snapToGrid w:val="0"/>
          <w:sz w:val="20"/>
          <w:szCs w:val="20"/>
        </w:rPr>
        <w:t>молиялаштиришни</w:t>
      </w:r>
      <w:proofErr w:type="spellEnd"/>
      <w:r w:rsidRPr="008F508C">
        <w:rPr>
          <w:snapToGrid w:val="0"/>
          <w:sz w:val="20"/>
          <w:szCs w:val="20"/>
        </w:rPr>
        <w:t xml:space="preserve"> </w:t>
      </w:r>
      <w:proofErr w:type="spellStart"/>
      <w:r w:rsidRPr="008F508C">
        <w:rPr>
          <w:snapToGrid w:val="0"/>
          <w:sz w:val="20"/>
          <w:szCs w:val="20"/>
        </w:rPr>
        <w:t>амалга</w:t>
      </w:r>
      <w:proofErr w:type="spellEnd"/>
      <w:r w:rsidRPr="008F508C">
        <w:rPr>
          <w:snapToGrid w:val="0"/>
          <w:sz w:val="20"/>
          <w:szCs w:val="20"/>
        </w:rPr>
        <w:t xml:space="preserve"> </w:t>
      </w:r>
      <w:proofErr w:type="spellStart"/>
      <w:r w:rsidRPr="008F508C">
        <w:rPr>
          <w:snapToGrid w:val="0"/>
          <w:sz w:val="20"/>
          <w:szCs w:val="20"/>
        </w:rPr>
        <w:t>ошириш</w:t>
      </w:r>
      <w:proofErr w:type="spellEnd"/>
      <w:r w:rsidRPr="008F508C">
        <w:rPr>
          <w:snapToGrid w:val="0"/>
          <w:sz w:val="20"/>
          <w:szCs w:val="20"/>
        </w:rPr>
        <w:t>;</w:t>
      </w:r>
    </w:p>
    <w:p w:rsidR="008246AF" w:rsidRPr="008F508C" w:rsidRDefault="008246AF" w:rsidP="0054785F">
      <w:pPr>
        <w:ind w:firstLine="567"/>
        <w:jc w:val="both"/>
        <w:rPr>
          <w:snapToGrid w:val="0"/>
          <w:sz w:val="20"/>
          <w:szCs w:val="20"/>
        </w:rPr>
      </w:pPr>
      <w:proofErr w:type="spellStart"/>
      <w:r w:rsidRPr="008F508C">
        <w:rPr>
          <w:snapToGrid w:val="0"/>
          <w:sz w:val="20"/>
          <w:szCs w:val="20"/>
        </w:rPr>
        <w:t>мазк</w:t>
      </w:r>
      <w:r w:rsidR="00146A8D" w:rsidRPr="008F508C">
        <w:rPr>
          <w:snapToGrid w:val="0"/>
          <w:sz w:val="20"/>
          <w:szCs w:val="20"/>
        </w:rPr>
        <w:t>ур</w:t>
      </w:r>
      <w:proofErr w:type="spellEnd"/>
      <w:r w:rsidR="00146A8D" w:rsidRPr="008F508C">
        <w:rPr>
          <w:snapToGrid w:val="0"/>
          <w:sz w:val="20"/>
          <w:szCs w:val="20"/>
        </w:rPr>
        <w:t xml:space="preserve"> </w:t>
      </w:r>
      <w:proofErr w:type="spellStart"/>
      <w:r w:rsidR="00146A8D" w:rsidRPr="008F508C">
        <w:rPr>
          <w:snapToGrid w:val="0"/>
          <w:sz w:val="20"/>
          <w:szCs w:val="20"/>
        </w:rPr>
        <w:t>шартнома</w:t>
      </w:r>
      <w:proofErr w:type="spellEnd"/>
      <w:r w:rsidR="00146A8D" w:rsidRPr="008F508C">
        <w:rPr>
          <w:snapToGrid w:val="0"/>
          <w:sz w:val="20"/>
          <w:szCs w:val="20"/>
        </w:rPr>
        <w:t xml:space="preserve"> </w:t>
      </w:r>
      <w:proofErr w:type="spellStart"/>
      <w:r w:rsidR="00146A8D" w:rsidRPr="008F508C">
        <w:rPr>
          <w:snapToGrid w:val="0"/>
          <w:sz w:val="20"/>
          <w:szCs w:val="20"/>
        </w:rPr>
        <w:t>имзоланган</w:t>
      </w:r>
      <w:proofErr w:type="spellEnd"/>
      <w:r w:rsidR="00146A8D" w:rsidRPr="008F508C">
        <w:rPr>
          <w:snapToGrid w:val="0"/>
          <w:sz w:val="20"/>
          <w:szCs w:val="20"/>
        </w:rPr>
        <w:t xml:space="preserve"> </w:t>
      </w:r>
      <w:proofErr w:type="spellStart"/>
      <w:r w:rsidRPr="008F508C">
        <w:rPr>
          <w:snapToGrid w:val="0"/>
          <w:sz w:val="20"/>
          <w:szCs w:val="20"/>
        </w:rPr>
        <w:t>ва</w:t>
      </w:r>
      <w:proofErr w:type="spellEnd"/>
      <w:r w:rsidRPr="008F508C">
        <w:rPr>
          <w:snapToGrid w:val="0"/>
          <w:sz w:val="20"/>
          <w:szCs w:val="20"/>
        </w:rPr>
        <w:t xml:space="preserve"> </w:t>
      </w:r>
      <w:proofErr w:type="spellStart"/>
      <w:r w:rsidRPr="008F508C">
        <w:rPr>
          <w:snapToGrid w:val="0"/>
          <w:sz w:val="20"/>
          <w:szCs w:val="20"/>
        </w:rPr>
        <w:t>тегишли</w:t>
      </w:r>
      <w:proofErr w:type="spellEnd"/>
      <w:r w:rsidRPr="008F508C">
        <w:rPr>
          <w:snapToGrid w:val="0"/>
          <w:sz w:val="20"/>
          <w:szCs w:val="20"/>
        </w:rPr>
        <w:t xml:space="preserve"> </w:t>
      </w:r>
      <w:proofErr w:type="spellStart"/>
      <w:r w:rsidRPr="008F508C">
        <w:rPr>
          <w:snapToGrid w:val="0"/>
          <w:sz w:val="20"/>
          <w:szCs w:val="20"/>
        </w:rPr>
        <w:t>равишда</w:t>
      </w:r>
      <w:proofErr w:type="spellEnd"/>
      <w:r w:rsidRPr="008F508C">
        <w:rPr>
          <w:snapToGrid w:val="0"/>
          <w:sz w:val="20"/>
          <w:szCs w:val="20"/>
        </w:rPr>
        <w:t xml:space="preserve"> </w:t>
      </w:r>
      <w:proofErr w:type="spellStart"/>
      <w:r w:rsidR="00146A8D" w:rsidRPr="008F508C">
        <w:rPr>
          <w:snapToGrid w:val="0"/>
          <w:sz w:val="20"/>
          <w:szCs w:val="20"/>
        </w:rPr>
        <w:t>руйхатга</w:t>
      </w:r>
      <w:proofErr w:type="spellEnd"/>
      <w:r w:rsidR="00146A8D" w:rsidRPr="008F508C">
        <w:rPr>
          <w:snapToGrid w:val="0"/>
          <w:sz w:val="20"/>
          <w:szCs w:val="20"/>
        </w:rPr>
        <w:t xml:space="preserve"> </w:t>
      </w:r>
      <w:proofErr w:type="spellStart"/>
      <w:r w:rsidR="00146A8D" w:rsidRPr="008F508C">
        <w:rPr>
          <w:snapToGrid w:val="0"/>
          <w:sz w:val="20"/>
          <w:szCs w:val="20"/>
        </w:rPr>
        <w:t>олинган</w:t>
      </w:r>
      <w:proofErr w:type="spellEnd"/>
      <w:r w:rsidR="00146A8D" w:rsidRPr="008F508C">
        <w:rPr>
          <w:snapToGrid w:val="0"/>
          <w:sz w:val="20"/>
          <w:szCs w:val="20"/>
        </w:rPr>
        <w:t xml:space="preserve"> </w:t>
      </w:r>
      <w:proofErr w:type="spellStart"/>
      <w:r w:rsidR="00146A8D" w:rsidRPr="008F508C">
        <w:rPr>
          <w:snapToGrid w:val="0"/>
          <w:sz w:val="20"/>
          <w:szCs w:val="20"/>
        </w:rPr>
        <w:t>кундан</w:t>
      </w:r>
      <w:proofErr w:type="spellEnd"/>
      <w:r w:rsidR="00146A8D" w:rsidRPr="008F508C">
        <w:rPr>
          <w:snapToGrid w:val="0"/>
          <w:sz w:val="20"/>
          <w:szCs w:val="20"/>
        </w:rPr>
        <w:t xml:space="preserve"> </w:t>
      </w:r>
      <w:proofErr w:type="spellStart"/>
      <w:r w:rsidR="00146A8D" w:rsidRPr="008F508C">
        <w:rPr>
          <w:snapToGrid w:val="0"/>
          <w:sz w:val="20"/>
          <w:szCs w:val="20"/>
        </w:rPr>
        <w:t>бошлаб</w:t>
      </w:r>
      <w:proofErr w:type="spellEnd"/>
      <w:r w:rsidR="00146A8D" w:rsidRPr="008F508C">
        <w:rPr>
          <w:snapToGrid w:val="0"/>
          <w:sz w:val="20"/>
          <w:szCs w:val="20"/>
        </w:rPr>
        <w:t xml:space="preserve"> </w:t>
      </w:r>
      <w:proofErr w:type="spellStart"/>
      <w:r w:rsidR="00FA3A19" w:rsidRPr="008F508C">
        <w:rPr>
          <w:snapToGrid w:val="0"/>
          <w:sz w:val="20"/>
          <w:szCs w:val="20"/>
        </w:rPr>
        <w:t>Хизмат</w:t>
      </w:r>
      <w:proofErr w:type="spellEnd"/>
      <w:r w:rsidR="00FA3A19" w:rsidRPr="008F508C">
        <w:rPr>
          <w:snapToGrid w:val="0"/>
          <w:sz w:val="20"/>
          <w:szCs w:val="20"/>
        </w:rPr>
        <w:t xml:space="preserve"> </w:t>
      </w:r>
      <w:proofErr w:type="spellStart"/>
      <w:r w:rsidR="00146A8D" w:rsidRPr="008F508C">
        <w:rPr>
          <w:snapToGrid w:val="0"/>
          <w:sz w:val="20"/>
          <w:szCs w:val="20"/>
        </w:rPr>
        <w:t>кўрсатувчи</w:t>
      </w:r>
      <w:r w:rsidRPr="008F508C">
        <w:rPr>
          <w:snapToGrid w:val="0"/>
          <w:sz w:val="20"/>
          <w:szCs w:val="20"/>
        </w:rPr>
        <w:t>га</w:t>
      </w:r>
      <w:proofErr w:type="spellEnd"/>
      <w:r w:rsidRPr="008F508C">
        <w:rPr>
          <w:snapToGrid w:val="0"/>
          <w:sz w:val="20"/>
          <w:szCs w:val="20"/>
        </w:rPr>
        <w:t xml:space="preserve"> </w:t>
      </w:r>
      <w:proofErr w:type="spellStart"/>
      <w:r w:rsidRPr="008F508C">
        <w:rPr>
          <w:snapToGrid w:val="0"/>
          <w:sz w:val="20"/>
          <w:szCs w:val="20"/>
        </w:rPr>
        <w:t>ишларни</w:t>
      </w:r>
      <w:proofErr w:type="spellEnd"/>
      <w:r w:rsidRPr="008F508C">
        <w:rPr>
          <w:snapToGrid w:val="0"/>
          <w:sz w:val="20"/>
          <w:szCs w:val="20"/>
        </w:rPr>
        <w:t xml:space="preserve"> </w:t>
      </w:r>
      <w:r w:rsidRPr="008F508C">
        <w:rPr>
          <w:snapToGrid w:val="0"/>
          <w:sz w:val="20"/>
          <w:szCs w:val="20"/>
          <w:lang w:val="uz-Cyrl-UZ"/>
        </w:rPr>
        <w:t>қ</w:t>
      </w:r>
      <w:proofErr w:type="spellStart"/>
      <w:r w:rsidRPr="008F508C">
        <w:rPr>
          <w:snapToGrid w:val="0"/>
          <w:sz w:val="20"/>
          <w:szCs w:val="20"/>
        </w:rPr>
        <w:t>абул</w:t>
      </w:r>
      <w:proofErr w:type="spellEnd"/>
      <w:r w:rsidRPr="008F508C">
        <w:rPr>
          <w:snapToGrid w:val="0"/>
          <w:sz w:val="20"/>
          <w:szCs w:val="20"/>
        </w:rPr>
        <w:t xml:space="preserve"> </w:t>
      </w:r>
      <w:r w:rsidRPr="008F508C">
        <w:rPr>
          <w:snapToGrid w:val="0"/>
          <w:sz w:val="20"/>
          <w:szCs w:val="20"/>
          <w:lang w:val="uz-Cyrl-UZ"/>
        </w:rPr>
        <w:t>қ</w:t>
      </w:r>
      <w:proofErr w:type="spellStart"/>
      <w:r w:rsidRPr="008F508C">
        <w:rPr>
          <w:snapToGrid w:val="0"/>
          <w:sz w:val="20"/>
          <w:szCs w:val="20"/>
        </w:rPr>
        <w:t>илиш</w:t>
      </w:r>
      <w:proofErr w:type="spellEnd"/>
      <w:r w:rsidRPr="008F508C">
        <w:rPr>
          <w:snapToGrid w:val="0"/>
          <w:sz w:val="20"/>
          <w:szCs w:val="20"/>
        </w:rPr>
        <w:t xml:space="preserve"> </w:t>
      </w:r>
      <w:proofErr w:type="spellStart"/>
      <w:r w:rsidRPr="008F508C">
        <w:rPr>
          <w:snapToGrid w:val="0"/>
          <w:sz w:val="20"/>
          <w:szCs w:val="20"/>
        </w:rPr>
        <w:t>учун</w:t>
      </w:r>
      <w:proofErr w:type="spellEnd"/>
      <w:r w:rsidRPr="008F508C">
        <w:rPr>
          <w:snapToGrid w:val="0"/>
          <w:sz w:val="20"/>
          <w:szCs w:val="20"/>
        </w:rPr>
        <w:t xml:space="preserve"> </w:t>
      </w:r>
      <w:proofErr w:type="spellStart"/>
      <w:r w:rsidRPr="008F508C">
        <w:rPr>
          <w:snapToGrid w:val="0"/>
          <w:sz w:val="20"/>
          <w:szCs w:val="20"/>
        </w:rPr>
        <w:t>зарур</w:t>
      </w:r>
      <w:proofErr w:type="spellEnd"/>
      <w:r w:rsidRPr="008F508C">
        <w:rPr>
          <w:snapToGrid w:val="0"/>
          <w:sz w:val="20"/>
          <w:szCs w:val="20"/>
        </w:rPr>
        <w:t xml:space="preserve"> </w:t>
      </w:r>
      <w:proofErr w:type="spellStart"/>
      <w:r w:rsidRPr="008F508C">
        <w:rPr>
          <w:snapToGrid w:val="0"/>
          <w:sz w:val="20"/>
          <w:szCs w:val="20"/>
        </w:rPr>
        <w:t>бўлган</w:t>
      </w:r>
      <w:proofErr w:type="spellEnd"/>
      <w:r w:rsidRPr="008F508C">
        <w:rPr>
          <w:snapToGrid w:val="0"/>
          <w:sz w:val="20"/>
          <w:szCs w:val="20"/>
        </w:rPr>
        <w:t xml:space="preserve"> </w:t>
      </w:r>
      <w:proofErr w:type="spellStart"/>
      <w:r w:rsidRPr="008F508C">
        <w:rPr>
          <w:snapToGrid w:val="0"/>
          <w:sz w:val="20"/>
          <w:szCs w:val="20"/>
        </w:rPr>
        <w:t>ижро</w:t>
      </w:r>
      <w:proofErr w:type="spellEnd"/>
      <w:r w:rsidRPr="008F508C">
        <w:rPr>
          <w:snapToGrid w:val="0"/>
          <w:sz w:val="20"/>
          <w:szCs w:val="20"/>
        </w:rPr>
        <w:t xml:space="preserve"> </w:t>
      </w:r>
      <w:r w:rsidRPr="008F508C">
        <w:rPr>
          <w:snapToGrid w:val="0"/>
          <w:sz w:val="20"/>
          <w:szCs w:val="20"/>
          <w:lang w:val="uz-Cyrl-UZ"/>
        </w:rPr>
        <w:t>ҳ</w:t>
      </w:r>
      <w:proofErr w:type="spellStart"/>
      <w:r w:rsidRPr="008F508C">
        <w:rPr>
          <w:snapToGrid w:val="0"/>
          <w:sz w:val="20"/>
          <w:szCs w:val="20"/>
        </w:rPr>
        <w:t>ужжатлари</w:t>
      </w:r>
      <w:proofErr w:type="spellEnd"/>
      <w:r w:rsidRPr="008F508C">
        <w:rPr>
          <w:snapToGrid w:val="0"/>
          <w:sz w:val="20"/>
          <w:szCs w:val="20"/>
        </w:rPr>
        <w:t xml:space="preserve"> </w:t>
      </w:r>
      <w:proofErr w:type="spellStart"/>
      <w:r w:rsidRPr="008F508C">
        <w:rPr>
          <w:snapToGrid w:val="0"/>
          <w:sz w:val="20"/>
          <w:szCs w:val="20"/>
        </w:rPr>
        <w:t>рўйхатини</w:t>
      </w:r>
      <w:proofErr w:type="spellEnd"/>
      <w:r w:rsidRPr="008F508C">
        <w:rPr>
          <w:snapToGrid w:val="0"/>
          <w:sz w:val="20"/>
          <w:szCs w:val="20"/>
        </w:rPr>
        <w:t xml:space="preserve"> та</w:t>
      </w:r>
      <w:r w:rsidRPr="008F508C">
        <w:rPr>
          <w:snapToGrid w:val="0"/>
          <w:sz w:val="20"/>
          <w:szCs w:val="20"/>
          <w:lang w:val="uz-Cyrl-UZ"/>
        </w:rPr>
        <w:t>қ</w:t>
      </w:r>
      <w:proofErr w:type="spellStart"/>
      <w:r w:rsidRPr="008F508C">
        <w:rPr>
          <w:snapToGrid w:val="0"/>
          <w:sz w:val="20"/>
          <w:szCs w:val="20"/>
        </w:rPr>
        <w:t>дим</w:t>
      </w:r>
      <w:proofErr w:type="spellEnd"/>
      <w:r w:rsidRPr="008F508C">
        <w:rPr>
          <w:snapToGrid w:val="0"/>
          <w:sz w:val="20"/>
          <w:szCs w:val="20"/>
        </w:rPr>
        <w:t xml:space="preserve"> </w:t>
      </w:r>
      <w:proofErr w:type="spellStart"/>
      <w:r w:rsidRPr="008F508C">
        <w:rPr>
          <w:snapToGrid w:val="0"/>
          <w:sz w:val="20"/>
          <w:szCs w:val="20"/>
        </w:rPr>
        <w:t>этиш</w:t>
      </w:r>
      <w:proofErr w:type="spellEnd"/>
      <w:r w:rsidRPr="008F508C">
        <w:rPr>
          <w:snapToGrid w:val="0"/>
          <w:sz w:val="20"/>
          <w:szCs w:val="20"/>
        </w:rPr>
        <w:t>;</w:t>
      </w:r>
    </w:p>
    <w:p w:rsidR="008246AF" w:rsidRPr="008F508C" w:rsidRDefault="008246AF" w:rsidP="0054785F">
      <w:pPr>
        <w:ind w:firstLine="567"/>
        <w:jc w:val="both"/>
        <w:rPr>
          <w:snapToGrid w:val="0"/>
          <w:sz w:val="20"/>
          <w:szCs w:val="20"/>
        </w:rPr>
      </w:pPr>
      <w:proofErr w:type="spellStart"/>
      <w:r w:rsidRPr="008F508C">
        <w:rPr>
          <w:snapToGrid w:val="0"/>
          <w:sz w:val="20"/>
          <w:szCs w:val="20"/>
        </w:rPr>
        <w:t>мазкур</w:t>
      </w:r>
      <w:proofErr w:type="spellEnd"/>
      <w:r w:rsidRPr="008F508C">
        <w:rPr>
          <w:snapToGrid w:val="0"/>
          <w:sz w:val="20"/>
          <w:szCs w:val="20"/>
        </w:rPr>
        <w:t xml:space="preserve"> </w:t>
      </w:r>
      <w:proofErr w:type="spellStart"/>
      <w:r w:rsidRPr="008F508C">
        <w:rPr>
          <w:snapToGrid w:val="0"/>
          <w:sz w:val="20"/>
          <w:szCs w:val="20"/>
        </w:rPr>
        <w:t>шартномада</w:t>
      </w:r>
      <w:proofErr w:type="spellEnd"/>
      <w:r w:rsidRPr="008F508C">
        <w:rPr>
          <w:snapToGrid w:val="0"/>
          <w:sz w:val="20"/>
          <w:szCs w:val="20"/>
        </w:rPr>
        <w:t xml:space="preserve"> </w:t>
      </w:r>
      <w:proofErr w:type="spellStart"/>
      <w:r w:rsidRPr="008F508C">
        <w:rPr>
          <w:snapToGrid w:val="0"/>
          <w:sz w:val="20"/>
          <w:szCs w:val="20"/>
        </w:rPr>
        <w:t>назарда</w:t>
      </w:r>
      <w:proofErr w:type="spellEnd"/>
      <w:r w:rsidRPr="008F508C">
        <w:rPr>
          <w:snapToGrid w:val="0"/>
          <w:sz w:val="20"/>
          <w:szCs w:val="20"/>
        </w:rPr>
        <w:t xml:space="preserve"> </w:t>
      </w:r>
      <w:proofErr w:type="spellStart"/>
      <w:r w:rsidRPr="008F508C">
        <w:rPr>
          <w:snapToGrid w:val="0"/>
          <w:sz w:val="20"/>
          <w:szCs w:val="20"/>
        </w:rPr>
        <w:t>тутилган</w:t>
      </w:r>
      <w:proofErr w:type="spellEnd"/>
      <w:r w:rsidRPr="008F508C">
        <w:rPr>
          <w:snapToGrid w:val="0"/>
          <w:sz w:val="20"/>
          <w:szCs w:val="20"/>
        </w:rPr>
        <w:t xml:space="preserve"> </w:t>
      </w:r>
      <w:proofErr w:type="spellStart"/>
      <w:r w:rsidRPr="008F508C">
        <w:rPr>
          <w:snapToGrid w:val="0"/>
          <w:sz w:val="20"/>
          <w:szCs w:val="20"/>
        </w:rPr>
        <w:t>мажбуриятларни</w:t>
      </w:r>
      <w:proofErr w:type="spellEnd"/>
      <w:r w:rsidRPr="008F508C">
        <w:rPr>
          <w:snapToGrid w:val="0"/>
          <w:sz w:val="20"/>
          <w:szCs w:val="20"/>
        </w:rPr>
        <w:t xml:space="preserve"> </w:t>
      </w:r>
      <w:proofErr w:type="spellStart"/>
      <w:r w:rsidRPr="008F508C">
        <w:rPr>
          <w:snapToGrid w:val="0"/>
          <w:sz w:val="20"/>
          <w:szCs w:val="20"/>
        </w:rPr>
        <w:t>тўли</w:t>
      </w:r>
      <w:proofErr w:type="spellEnd"/>
      <w:r w:rsidRPr="008F508C">
        <w:rPr>
          <w:snapToGrid w:val="0"/>
          <w:sz w:val="20"/>
          <w:szCs w:val="20"/>
          <w:lang w:val="uz-Cyrl-UZ"/>
        </w:rPr>
        <w:t>қҳ</w:t>
      </w:r>
      <w:proofErr w:type="spellStart"/>
      <w:r w:rsidRPr="008F508C">
        <w:rPr>
          <w:snapToGrid w:val="0"/>
          <w:sz w:val="20"/>
          <w:szCs w:val="20"/>
        </w:rPr>
        <w:t>ажмда</w:t>
      </w:r>
      <w:proofErr w:type="spellEnd"/>
      <w:r w:rsidRPr="008F508C">
        <w:rPr>
          <w:snapToGrid w:val="0"/>
          <w:sz w:val="20"/>
          <w:szCs w:val="20"/>
        </w:rPr>
        <w:t xml:space="preserve"> </w:t>
      </w:r>
      <w:proofErr w:type="spellStart"/>
      <w:r w:rsidRPr="008F508C">
        <w:rPr>
          <w:snapToGrid w:val="0"/>
          <w:sz w:val="20"/>
          <w:szCs w:val="20"/>
        </w:rPr>
        <w:t>бажариш</w:t>
      </w:r>
      <w:proofErr w:type="spellEnd"/>
      <w:r w:rsidRPr="008F508C">
        <w:rPr>
          <w:snapToGrid w:val="0"/>
          <w:sz w:val="20"/>
          <w:szCs w:val="20"/>
        </w:rPr>
        <w:t xml:space="preserve"> </w:t>
      </w:r>
      <w:proofErr w:type="spellStart"/>
      <w:r w:rsidRPr="008F508C">
        <w:rPr>
          <w:snapToGrid w:val="0"/>
          <w:sz w:val="20"/>
          <w:szCs w:val="20"/>
        </w:rPr>
        <w:t>мажбуриятини</w:t>
      </w:r>
      <w:proofErr w:type="spellEnd"/>
      <w:r w:rsidRPr="008F508C">
        <w:rPr>
          <w:snapToGrid w:val="0"/>
          <w:sz w:val="20"/>
          <w:szCs w:val="20"/>
        </w:rPr>
        <w:t xml:space="preserve"> </w:t>
      </w:r>
      <w:proofErr w:type="spellStart"/>
      <w:r w:rsidRPr="008F508C">
        <w:rPr>
          <w:snapToGrid w:val="0"/>
          <w:sz w:val="20"/>
          <w:szCs w:val="20"/>
        </w:rPr>
        <w:t>олади</w:t>
      </w:r>
      <w:proofErr w:type="spellEnd"/>
      <w:r w:rsidRPr="008F508C">
        <w:rPr>
          <w:snapToGrid w:val="0"/>
          <w:sz w:val="20"/>
          <w:szCs w:val="20"/>
        </w:rPr>
        <w:t>;</w:t>
      </w:r>
    </w:p>
    <w:p w:rsidR="00A469DE" w:rsidRPr="008F508C" w:rsidRDefault="00A469DE" w:rsidP="0054785F">
      <w:pPr>
        <w:jc w:val="center"/>
        <w:rPr>
          <w:b/>
          <w:bCs/>
          <w:snapToGrid w:val="0"/>
          <w:sz w:val="20"/>
          <w:szCs w:val="20"/>
        </w:rPr>
      </w:pPr>
    </w:p>
    <w:p w:rsidR="008246AF" w:rsidRPr="008F508C" w:rsidRDefault="008246AF" w:rsidP="0054785F">
      <w:pPr>
        <w:jc w:val="center"/>
        <w:rPr>
          <w:snapToGrid w:val="0"/>
          <w:sz w:val="20"/>
          <w:szCs w:val="20"/>
        </w:rPr>
      </w:pPr>
      <w:r w:rsidRPr="008F508C">
        <w:rPr>
          <w:b/>
          <w:bCs/>
          <w:snapToGrid w:val="0"/>
          <w:sz w:val="20"/>
          <w:szCs w:val="20"/>
        </w:rPr>
        <w:t>VI. ИШЛАРНИ БАЖАРИШ МУДДАТЛАРИ</w:t>
      </w:r>
    </w:p>
    <w:p w:rsidR="008246AF" w:rsidRPr="008F508C" w:rsidRDefault="008246AF" w:rsidP="0054785F">
      <w:pPr>
        <w:ind w:firstLine="567"/>
        <w:jc w:val="both"/>
        <w:rPr>
          <w:snapToGrid w:val="0"/>
          <w:sz w:val="20"/>
          <w:szCs w:val="20"/>
        </w:rPr>
      </w:pPr>
      <w:r w:rsidRPr="008F508C">
        <w:rPr>
          <w:snapToGrid w:val="0"/>
          <w:sz w:val="20"/>
          <w:szCs w:val="20"/>
        </w:rPr>
        <w:t xml:space="preserve">10. </w:t>
      </w:r>
      <w:proofErr w:type="spellStart"/>
      <w:r w:rsidRPr="008F508C">
        <w:rPr>
          <w:snapToGrid w:val="0"/>
          <w:sz w:val="20"/>
          <w:szCs w:val="20"/>
        </w:rPr>
        <w:t>Шартнома</w:t>
      </w:r>
      <w:proofErr w:type="spellEnd"/>
      <w:r w:rsidRPr="008F508C">
        <w:rPr>
          <w:snapToGrid w:val="0"/>
          <w:sz w:val="20"/>
          <w:szCs w:val="20"/>
        </w:rPr>
        <w:t xml:space="preserve">: </w:t>
      </w:r>
    </w:p>
    <w:p w:rsidR="008246AF" w:rsidRPr="008F508C" w:rsidRDefault="008246AF" w:rsidP="0054785F">
      <w:pPr>
        <w:ind w:firstLine="567"/>
        <w:jc w:val="both"/>
        <w:rPr>
          <w:snapToGrid w:val="0"/>
          <w:sz w:val="20"/>
          <w:szCs w:val="20"/>
        </w:rPr>
      </w:pPr>
      <w:proofErr w:type="spellStart"/>
      <w:r w:rsidRPr="008F508C">
        <w:rPr>
          <w:snapToGrid w:val="0"/>
          <w:sz w:val="20"/>
          <w:szCs w:val="20"/>
        </w:rPr>
        <w:t>миллий</w:t>
      </w:r>
      <w:proofErr w:type="spellEnd"/>
      <w:r w:rsidRPr="008F508C">
        <w:rPr>
          <w:snapToGrid w:val="0"/>
          <w:sz w:val="20"/>
          <w:szCs w:val="20"/>
        </w:rPr>
        <w:t xml:space="preserve"> валюта "</w:t>
      </w:r>
      <w:proofErr w:type="spellStart"/>
      <w:r w:rsidRPr="008F508C">
        <w:rPr>
          <w:snapToGrid w:val="0"/>
          <w:sz w:val="20"/>
          <w:szCs w:val="20"/>
        </w:rPr>
        <w:t>сўмда</w:t>
      </w:r>
      <w:proofErr w:type="spellEnd"/>
      <w:r w:rsidRPr="008F508C">
        <w:rPr>
          <w:snapToGrid w:val="0"/>
          <w:sz w:val="20"/>
          <w:szCs w:val="20"/>
        </w:rPr>
        <w:t xml:space="preserve">" </w:t>
      </w:r>
      <w:proofErr w:type="spellStart"/>
      <w:r w:rsidRPr="008F508C">
        <w:rPr>
          <w:snapToGrid w:val="0"/>
          <w:sz w:val="20"/>
          <w:szCs w:val="20"/>
        </w:rPr>
        <w:t>ўзаро</w:t>
      </w:r>
      <w:proofErr w:type="spellEnd"/>
      <w:r w:rsidRPr="008F508C">
        <w:rPr>
          <w:snapToGrid w:val="0"/>
          <w:sz w:val="20"/>
          <w:szCs w:val="20"/>
        </w:rPr>
        <w:t xml:space="preserve"> </w:t>
      </w:r>
      <w:r w:rsidRPr="008F508C">
        <w:rPr>
          <w:snapToGrid w:val="0"/>
          <w:sz w:val="20"/>
          <w:szCs w:val="20"/>
          <w:lang w:val="uz-Cyrl-UZ"/>
        </w:rPr>
        <w:t>ҳ</w:t>
      </w:r>
      <w:proofErr w:type="spellStart"/>
      <w:r w:rsidRPr="008F508C">
        <w:rPr>
          <w:snapToGrid w:val="0"/>
          <w:sz w:val="20"/>
          <w:szCs w:val="20"/>
        </w:rPr>
        <w:t>исоб-китоб</w:t>
      </w:r>
      <w:proofErr w:type="spellEnd"/>
      <w:r w:rsidRPr="008F508C">
        <w:rPr>
          <w:snapToGrid w:val="0"/>
          <w:sz w:val="20"/>
          <w:szCs w:val="20"/>
        </w:rPr>
        <w:t xml:space="preserve"> </w:t>
      </w:r>
      <w:r w:rsidRPr="008F508C">
        <w:rPr>
          <w:snapToGrid w:val="0"/>
          <w:sz w:val="20"/>
          <w:szCs w:val="20"/>
          <w:lang w:val="uz-Cyrl-UZ"/>
        </w:rPr>
        <w:t>қ</w:t>
      </w:r>
      <w:proofErr w:type="spellStart"/>
      <w:r w:rsidRPr="008F508C">
        <w:rPr>
          <w:snapToGrid w:val="0"/>
          <w:sz w:val="20"/>
          <w:szCs w:val="20"/>
        </w:rPr>
        <w:t>илинганда</w:t>
      </w:r>
      <w:proofErr w:type="spellEnd"/>
      <w:r w:rsidRPr="008F508C">
        <w:rPr>
          <w:snapToGrid w:val="0"/>
          <w:sz w:val="20"/>
          <w:szCs w:val="20"/>
        </w:rPr>
        <w:t xml:space="preserve"> - </w:t>
      </w:r>
      <w:proofErr w:type="spellStart"/>
      <w:r w:rsidRPr="008F508C">
        <w:rPr>
          <w:snapToGrid w:val="0"/>
          <w:sz w:val="20"/>
          <w:szCs w:val="20"/>
        </w:rPr>
        <w:t>томонлар</w:t>
      </w:r>
      <w:proofErr w:type="spellEnd"/>
      <w:r w:rsidRPr="008F508C">
        <w:rPr>
          <w:snapToGrid w:val="0"/>
          <w:sz w:val="20"/>
          <w:szCs w:val="20"/>
        </w:rPr>
        <w:t xml:space="preserve"> </w:t>
      </w:r>
      <w:proofErr w:type="spellStart"/>
      <w:r w:rsidRPr="008F508C">
        <w:rPr>
          <w:snapToGrid w:val="0"/>
          <w:sz w:val="20"/>
          <w:szCs w:val="20"/>
        </w:rPr>
        <w:t>уни</w:t>
      </w:r>
      <w:proofErr w:type="spellEnd"/>
      <w:r w:rsidRPr="008F508C">
        <w:rPr>
          <w:snapToGrid w:val="0"/>
          <w:sz w:val="20"/>
          <w:szCs w:val="20"/>
        </w:rPr>
        <w:t xml:space="preserve"> </w:t>
      </w:r>
      <w:proofErr w:type="spellStart"/>
      <w:r w:rsidRPr="008F508C">
        <w:rPr>
          <w:snapToGrid w:val="0"/>
          <w:sz w:val="20"/>
          <w:szCs w:val="20"/>
        </w:rPr>
        <w:t>имзолаган</w:t>
      </w:r>
      <w:proofErr w:type="spellEnd"/>
      <w:r w:rsidRPr="008F508C">
        <w:rPr>
          <w:snapToGrid w:val="0"/>
          <w:sz w:val="20"/>
          <w:szCs w:val="20"/>
        </w:rPr>
        <w:t xml:space="preserve"> </w:t>
      </w:r>
      <w:proofErr w:type="spellStart"/>
      <w:r w:rsidRPr="008F508C">
        <w:rPr>
          <w:snapToGrid w:val="0"/>
          <w:sz w:val="20"/>
          <w:szCs w:val="20"/>
        </w:rPr>
        <w:t>пайтдан</w:t>
      </w:r>
      <w:proofErr w:type="spellEnd"/>
      <w:r w:rsidRPr="008F508C">
        <w:rPr>
          <w:snapToGrid w:val="0"/>
          <w:sz w:val="20"/>
          <w:szCs w:val="20"/>
        </w:rPr>
        <w:t xml:space="preserve"> </w:t>
      </w:r>
      <w:proofErr w:type="spellStart"/>
      <w:r w:rsidRPr="008F508C">
        <w:rPr>
          <w:snapToGrid w:val="0"/>
          <w:sz w:val="20"/>
          <w:szCs w:val="20"/>
        </w:rPr>
        <w:t>бошлаб</w:t>
      </w:r>
      <w:proofErr w:type="spellEnd"/>
      <w:r w:rsidRPr="008F508C">
        <w:rPr>
          <w:snapToGrid w:val="0"/>
          <w:sz w:val="20"/>
          <w:szCs w:val="20"/>
        </w:rPr>
        <w:t>;</w:t>
      </w:r>
    </w:p>
    <w:p w:rsidR="008246AF" w:rsidRPr="008F508C" w:rsidRDefault="008246AF" w:rsidP="0054785F">
      <w:pPr>
        <w:ind w:firstLine="567"/>
        <w:jc w:val="both"/>
        <w:rPr>
          <w:snapToGrid w:val="0"/>
          <w:sz w:val="20"/>
          <w:szCs w:val="20"/>
        </w:rPr>
      </w:pPr>
      <w:proofErr w:type="spellStart"/>
      <w:r w:rsidRPr="008F508C">
        <w:rPr>
          <w:snapToGrid w:val="0"/>
          <w:sz w:val="20"/>
          <w:szCs w:val="20"/>
        </w:rPr>
        <w:t>кейинчалик</w:t>
      </w:r>
      <w:proofErr w:type="spellEnd"/>
      <w:r w:rsidRPr="008F508C">
        <w:rPr>
          <w:snapToGrid w:val="0"/>
          <w:sz w:val="20"/>
          <w:szCs w:val="20"/>
        </w:rPr>
        <w:t xml:space="preserve"> </w:t>
      </w:r>
      <w:proofErr w:type="spellStart"/>
      <w:r w:rsidRPr="008F508C">
        <w:rPr>
          <w:snapToGrid w:val="0"/>
          <w:sz w:val="20"/>
          <w:szCs w:val="20"/>
        </w:rPr>
        <w:t>ЭАВга</w:t>
      </w:r>
      <w:proofErr w:type="spellEnd"/>
      <w:r w:rsidRPr="008F508C">
        <w:rPr>
          <w:snapToGrid w:val="0"/>
          <w:sz w:val="20"/>
          <w:szCs w:val="20"/>
        </w:rPr>
        <w:t xml:space="preserve"> конвертация </w:t>
      </w:r>
      <w:r w:rsidRPr="008F508C">
        <w:rPr>
          <w:snapToGrid w:val="0"/>
          <w:sz w:val="20"/>
          <w:szCs w:val="20"/>
          <w:lang w:val="uz-Cyrl-UZ"/>
        </w:rPr>
        <w:t>қ</w:t>
      </w:r>
      <w:proofErr w:type="spellStart"/>
      <w:r w:rsidRPr="008F508C">
        <w:rPr>
          <w:snapToGrid w:val="0"/>
          <w:sz w:val="20"/>
          <w:szCs w:val="20"/>
        </w:rPr>
        <w:t>илган</w:t>
      </w:r>
      <w:proofErr w:type="spellEnd"/>
      <w:r w:rsidRPr="008F508C">
        <w:rPr>
          <w:snapToGrid w:val="0"/>
          <w:sz w:val="20"/>
          <w:szCs w:val="20"/>
        </w:rPr>
        <w:t xml:space="preserve"> </w:t>
      </w:r>
      <w:r w:rsidRPr="008F508C">
        <w:rPr>
          <w:snapToGrid w:val="0"/>
          <w:sz w:val="20"/>
          <w:szCs w:val="20"/>
          <w:lang w:val="uz-Cyrl-UZ"/>
        </w:rPr>
        <w:t>ҳ</w:t>
      </w:r>
      <w:proofErr w:type="spellStart"/>
      <w:r w:rsidRPr="008F508C">
        <w:rPr>
          <w:snapToGrid w:val="0"/>
          <w:sz w:val="20"/>
          <w:szCs w:val="20"/>
        </w:rPr>
        <w:t>олда</w:t>
      </w:r>
      <w:proofErr w:type="spellEnd"/>
      <w:r w:rsidRPr="008F508C">
        <w:rPr>
          <w:snapToGrid w:val="0"/>
          <w:sz w:val="20"/>
          <w:szCs w:val="20"/>
        </w:rPr>
        <w:t xml:space="preserve"> </w:t>
      </w:r>
      <w:proofErr w:type="spellStart"/>
      <w:r w:rsidRPr="008F508C">
        <w:rPr>
          <w:snapToGrid w:val="0"/>
          <w:sz w:val="20"/>
          <w:szCs w:val="20"/>
        </w:rPr>
        <w:t>миллий</w:t>
      </w:r>
      <w:proofErr w:type="spellEnd"/>
      <w:r w:rsidRPr="008F508C">
        <w:rPr>
          <w:snapToGrid w:val="0"/>
          <w:sz w:val="20"/>
          <w:szCs w:val="20"/>
        </w:rPr>
        <w:t xml:space="preserve"> </w:t>
      </w:r>
      <w:proofErr w:type="spellStart"/>
      <w:r w:rsidRPr="008F508C">
        <w:rPr>
          <w:snapToGrid w:val="0"/>
          <w:sz w:val="20"/>
          <w:szCs w:val="20"/>
        </w:rPr>
        <w:t>валютада</w:t>
      </w:r>
      <w:proofErr w:type="spellEnd"/>
      <w:r w:rsidRPr="008F508C">
        <w:rPr>
          <w:snapToGrid w:val="0"/>
          <w:sz w:val="20"/>
          <w:szCs w:val="20"/>
        </w:rPr>
        <w:t xml:space="preserve"> "</w:t>
      </w:r>
      <w:proofErr w:type="spellStart"/>
      <w:r w:rsidRPr="008F508C">
        <w:rPr>
          <w:snapToGrid w:val="0"/>
          <w:sz w:val="20"/>
          <w:szCs w:val="20"/>
        </w:rPr>
        <w:t>сўмда</w:t>
      </w:r>
      <w:proofErr w:type="spellEnd"/>
      <w:r w:rsidRPr="008F508C">
        <w:rPr>
          <w:snapToGrid w:val="0"/>
          <w:sz w:val="20"/>
          <w:szCs w:val="20"/>
        </w:rPr>
        <w:t xml:space="preserve">" </w:t>
      </w:r>
      <w:proofErr w:type="spellStart"/>
      <w:r w:rsidRPr="008F508C">
        <w:rPr>
          <w:snapToGrid w:val="0"/>
          <w:sz w:val="20"/>
          <w:szCs w:val="20"/>
        </w:rPr>
        <w:t>ўзаро</w:t>
      </w:r>
      <w:proofErr w:type="spellEnd"/>
      <w:r w:rsidRPr="008F508C">
        <w:rPr>
          <w:snapToGrid w:val="0"/>
          <w:sz w:val="20"/>
          <w:szCs w:val="20"/>
        </w:rPr>
        <w:t xml:space="preserve"> </w:t>
      </w:r>
      <w:r w:rsidRPr="008F508C">
        <w:rPr>
          <w:snapToGrid w:val="0"/>
          <w:sz w:val="20"/>
          <w:szCs w:val="20"/>
          <w:lang w:val="uz-Cyrl-UZ"/>
        </w:rPr>
        <w:t>ҳ</w:t>
      </w:r>
      <w:proofErr w:type="spellStart"/>
      <w:r w:rsidRPr="008F508C">
        <w:rPr>
          <w:snapToGrid w:val="0"/>
          <w:sz w:val="20"/>
          <w:szCs w:val="20"/>
        </w:rPr>
        <w:t>исоб-китоб</w:t>
      </w:r>
      <w:proofErr w:type="spellEnd"/>
      <w:r w:rsidRPr="008F508C">
        <w:rPr>
          <w:snapToGrid w:val="0"/>
          <w:sz w:val="20"/>
          <w:szCs w:val="20"/>
        </w:rPr>
        <w:t xml:space="preserve"> </w:t>
      </w:r>
      <w:r w:rsidRPr="008F508C">
        <w:rPr>
          <w:snapToGrid w:val="0"/>
          <w:sz w:val="20"/>
          <w:szCs w:val="20"/>
          <w:lang w:val="uz-Cyrl-UZ"/>
        </w:rPr>
        <w:t>қ</w:t>
      </w:r>
      <w:proofErr w:type="spellStart"/>
      <w:r w:rsidRPr="008F508C">
        <w:rPr>
          <w:snapToGrid w:val="0"/>
          <w:sz w:val="20"/>
          <w:szCs w:val="20"/>
        </w:rPr>
        <w:t>илинганда</w:t>
      </w:r>
      <w:proofErr w:type="spellEnd"/>
      <w:r w:rsidRPr="008F508C">
        <w:rPr>
          <w:snapToGrid w:val="0"/>
          <w:sz w:val="20"/>
          <w:szCs w:val="20"/>
        </w:rPr>
        <w:t xml:space="preserve"> - </w:t>
      </w:r>
      <w:proofErr w:type="spellStart"/>
      <w:r w:rsidRPr="008F508C">
        <w:rPr>
          <w:snapToGrid w:val="0"/>
          <w:sz w:val="20"/>
          <w:szCs w:val="20"/>
        </w:rPr>
        <w:t>шартнома</w:t>
      </w:r>
      <w:proofErr w:type="spellEnd"/>
      <w:r w:rsidRPr="008F508C">
        <w:rPr>
          <w:snapToGrid w:val="0"/>
          <w:sz w:val="20"/>
          <w:szCs w:val="20"/>
        </w:rPr>
        <w:t xml:space="preserve"> </w:t>
      </w:r>
      <w:r w:rsidRPr="008F508C">
        <w:rPr>
          <w:snapToGrid w:val="0"/>
          <w:sz w:val="20"/>
          <w:szCs w:val="20"/>
          <w:lang w:val="uz-Cyrl-UZ"/>
        </w:rPr>
        <w:t>қ</w:t>
      </w:r>
      <w:proofErr w:type="spellStart"/>
      <w:r w:rsidRPr="008F508C">
        <w:rPr>
          <w:snapToGrid w:val="0"/>
          <w:sz w:val="20"/>
          <w:szCs w:val="20"/>
        </w:rPr>
        <w:t>онун</w:t>
      </w:r>
      <w:proofErr w:type="spellEnd"/>
      <w:r w:rsidRPr="008F508C">
        <w:rPr>
          <w:snapToGrid w:val="0"/>
          <w:sz w:val="20"/>
          <w:szCs w:val="20"/>
        </w:rPr>
        <w:t xml:space="preserve"> </w:t>
      </w:r>
      <w:r w:rsidRPr="008F508C">
        <w:rPr>
          <w:snapToGrid w:val="0"/>
          <w:sz w:val="20"/>
          <w:szCs w:val="20"/>
          <w:lang w:val="uz-Cyrl-UZ"/>
        </w:rPr>
        <w:t>ҳ</w:t>
      </w:r>
      <w:proofErr w:type="spellStart"/>
      <w:r w:rsidRPr="008F508C">
        <w:rPr>
          <w:snapToGrid w:val="0"/>
          <w:sz w:val="20"/>
          <w:szCs w:val="20"/>
        </w:rPr>
        <w:t>ужжатларига</w:t>
      </w:r>
      <w:proofErr w:type="spellEnd"/>
      <w:r w:rsidRPr="008F508C">
        <w:rPr>
          <w:snapToGrid w:val="0"/>
          <w:sz w:val="20"/>
          <w:szCs w:val="20"/>
        </w:rPr>
        <w:t xml:space="preserve"> </w:t>
      </w:r>
      <w:proofErr w:type="spellStart"/>
      <w:r w:rsidRPr="008F508C">
        <w:rPr>
          <w:snapToGrid w:val="0"/>
          <w:sz w:val="20"/>
          <w:szCs w:val="20"/>
        </w:rPr>
        <w:t>мувофи</w:t>
      </w:r>
      <w:proofErr w:type="spellEnd"/>
      <w:r w:rsidRPr="008F508C">
        <w:rPr>
          <w:snapToGrid w:val="0"/>
          <w:sz w:val="20"/>
          <w:szCs w:val="20"/>
          <w:lang w:val="uz-Cyrl-UZ"/>
        </w:rPr>
        <w:t>қ</w:t>
      </w:r>
      <w:proofErr w:type="spellStart"/>
      <w:r w:rsidRPr="008F508C">
        <w:rPr>
          <w:snapToGrid w:val="0"/>
          <w:sz w:val="20"/>
          <w:szCs w:val="20"/>
        </w:rPr>
        <w:t>рўйхатдан</w:t>
      </w:r>
      <w:proofErr w:type="spellEnd"/>
      <w:r w:rsidRPr="008F508C">
        <w:rPr>
          <w:snapToGrid w:val="0"/>
          <w:sz w:val="20"/>
          <w:szCs w:val="20"/>
        </w:rPr>
        <w:t xml:space="preserve"> </w:t>
      </w:r>
      <w:proofErr w:type="spellStart"/>
      <w:r w:rsidRPr="008F508C">
        <w:rPr>
          <w:snapToGrid w:val="0"/>
          <w:sz w:val="20"/>
          <w:szCs w:val="20"/>
        </w:rPr>
        <w:t>ўтказилгандан</w:t>
      </w:r>
      <w:proofErr w:type="spellEnd"/>
      <w:r w:rsidRPr="008F508C">
        <w:rPr>
          <w:snapToGrid w:val="0"/>
          <w:sz w:val="20"/>
          <w:szCs w:val="20"/>
        </w:rPr>
        <w:t xml:space="preserve"> </w:t>
      </w:r>
      <w:proofErr w:type="spellStart"/>
      <w:r w:rsidRPr="008F508C">
        <w:rPr>
          <w:snapToGrid w:val="0"/>
          <w:sz w:val="20"/>
          <w:szCs w:val="20"/>
        </w:rPr>
        <w:t>кейин</w:t>
      </w:r>
      <w:proofErr w:type="spellEnd"/>
      <w:r w:rsidRPr="008F508C">
        <w:rPr>
          <w:snapToGrid w:val="0"/>
          <w:sz w:val="20"/>
          <w:szCs w:val="20"/>
        </w:rPr>
        <w:t xml:space="preserve"> </w:t>
      </w:r>
      <w:proofErr w:type="spellStart"/>
      <w:r w:rsidRPr="008F508C">
        <w:rPr>
          <w:snapToGrid w:val="0"/>
          <w:sz w:val="20"/>
          <w:szCs w:val="20"/>
        </w:rPr>
        <w:t>кучга</w:t>
      </w:r>
      <w:proofErr w:type="spellEnd"/>
      <w:r w:rsidRPr="008F508C">
        <w:rPr>
          <w:snapToGrid w:val="0"/>
          <w:sz w:val="20"/>
          <w:szCs w:val="20"/>
        </w:rPr>
        <w:t xml:space="preserve"> </w:t>
      </w:r>
      <w:proofErr w:type="spellStart"/>
      <w:r w:rsidRPr="008F508C">
        <w:rPr>
          <w:snapToGrid w:val="0"/>
          <w:sz w:val="20"/>
          <w:szCs w:val="20"/>
        </w:rPr>
        <w:t>киради</w:t>
      </w:r>
      <w:proofErr w:type="spellEnd"/>
      <w:r w:rsidRPr="008F508C">
        <w:rPr>
          <w:snapToGrid w:val="0"/>
          <w:sz w:val="20"/>
          <w:szCs w:val="20"/>
        </w:rPr>
        <w:t>.</w:t>
      </w:r>
    </w:p>
    <w:p w:rsidR="008246AF" w:rsidRPr="008F508C" w:rsidRDefault="008246AF" w:rsidP="0054785F">
      <w:pPr>
        <w:ind w:firstLine="567"/>
        <w:jc w:val="both"/>
        <w:rPr>
          <w:snapToGrid w:val="0"/>
          <w:sz w:val="20"/>
          <w:szCs w:val="20"/>
        </w:rPr>
      </w:pPr>
      <w:r w:rsidRPr="008F508C">
        <w:rPr>
          <w:snapToGrid w:val="0"/>
          <w:sz w:val="20"/>
          <w:szCs w:val="20"/>
        </w:rPr>
        <w:t xml:space="preserve">11. </w:t>
      </w:r>
      <w:proofErr w:type="spellStart"/>
      <w:r w:rsidR="00FA3A19" w:rsidRPr="008F508C">
        <w:rPr>
          <w:snapToGrid w:val="0"/>
          <w:sz w:val="20"/>
          <w:szCs w:val="20"/>
        </w:rPr>
        <w:t>Хизмат</w:t>
      </w:r>
      <w:proofErr w:type="spellEnd"/>
      <w:r w:rsidR="00FA3A19" w:rsidRPr="008F508C">
        <w:rPr>
          <w:snapToGrid w:val="0"/>
          <w:sz w:val="20"/>
          <w:szCs w:val="20"/>
        </w:rPr>
        <w:t xml:space="preserve"> </w:t>
      </w:r>
      <w:proofErr w:type="spellStart"/>
      <w:r w:rsidR="00146A8D" w:rsidRPr="008F508C">
        <w:rPr>
          <w:snapToGrid w:val="0"/>
          <w:sz w:val="20"/>
          <w:szCs w:val="20"/>
        </w:rPr>
        <w:t>кўрсатувчи</w:t>
      </w:r>
      <w:proofErr w:type="spellEnd"/>
      <w:r w:rsidRPr="008F508C">
        <w:rPr>
          <w:snapToGrid w:val="0"/>
          <w:sz w:val="20"/>
          <w:szCs w:val="20"/>
        </w:rPr>
        <w:t xml:space="preserve"> </w:t>
      </w:r>
      <w:proofErr w:type="spellStart"/>
      <w:r w:rsidRPr="008F508C">
        <w:rPr>
          <w:snapToGrid w:val="0"/>
          <w:sz w:val="20"/>
          <w:szCs w:val="20"/>
        </w:rPr>
        <w:t>мазкур</w:t>
      </w:r>
      <w:proofErr w:type="spellEnd"/>
      <w:r w:rsidRPr="008F508C">
        <w:rPr>
          <w:snapToGrid w:val="0"/>
          <w:sz w:val="20"/>
          <w:szCs w:val="20"/>
        </w:rPr>
        <w:t xml:space="preserve"> </w:t>
      </w:r>
      <w:proofErr w:type="spellStart"/>
      <w:r w:rsidRPr="008F508C">
        <w:rPr>
          <w:snapToGrid w:val="0"/>
          <w:sz w:val="20"/>
          <w:szCs w:val="20"/>
        </w:rPr>
        <w:t>шартномага</w:t>
      </w:r>
      <w:proofErr w:type="spellEnd"/>
      <w:r w:rsidRPr="008F508C">
        <w:rPr>
          <w:snapToGrid w:val="0"/>
          <w:sz w:val="20"/>
          <w:szCs w:val="20"/>
        </w:rPr>
        <w:t xml:space="preserve"> </w:t>
      </w:r>
      <w:proofErr w:type="spellStart"/>
      <w:r w:rsidRPr="008F508C">
        <w:rPr>
          <w:snapToGrid w:val="0"/>
          <w:sz w:val="20"/>
          <w:szCs w:val="20"/>
        </w:rPr>
        <w:t>илова</w:t>
      </w:r>
      <w:proofErr w:type="spellEnd"/>
      <w:r w:rsidRPr="008F508C">
        <w:rPr>
          <w:snapToGrid w:val="0"/>
          <w:sz w:val="20"/>
          <w:szCs w:val="20"/>
        </w:rPr>
        <w:t xml:space="preserve"> </w:t>
      </w:r>
      <w:r w:rsidRPr="008F508C">
        <w:rPr>
          <w:snapToGrid w:val="0"/>
          <w:sz w:val="20"/>
          <w:szCs w:val="20"/>
          <w:lang w:val="uz-Cyrl-UZ"/>
        </w:rPr>
        <w:t>қ</w:t>
      </w:r>
      <w:proofErr w:type="spellStart"/>
      <w:r w:rsidRPr="008F508C">
        <w:rPr>
          <w:snapToGrid w:val="0"/>
          <w:sz w:val="20"/>
          <w:szCs w:val="20"/>
        </w:rPr>
        <w:t>илинадиган</w:t>
      </w:r>
      <w:proofErr w:type="spellEnd"/>
      <w:r w:rsidRPr="008F508C">
        <w:rPr>
          <w:snapToGrid w:val="0"/>
          <w:sz w:val="20"/>
          <w:szCs w:val="20"/>
        </w:rPr>
        <w:t xml:space="preserve"> </w:t>
      </w:r>
      <w:proofErr w:type="spellStart"/>
      <w:r w:rsidRPr="008F508C">
        <w:rPr>
          <w:snapToGrid w:val="0"/>
          <w:sz w:val="20"/>
          <w:szCs w:val="20"/>
        </w:rPr>
        <w:t>молиялаштириш</w:t>
      </w:r>
      <w:proofErr w:type="spellEnd"/>
      <w:r w:rsidRPr="008F508C">
        <w:rPr>
          <w:snapToGrid w:val="0"/>
          <w:sz w:val="20"/>
          <w:szCs w:val="20"/>
        </w:rPr>
        <w:t xml:space="preserve"> </w:t>
      </w:r>
      <w:proofErr w:type="spellStart"/>
      <w:r w:rsidRPr="008F508C">
        <w:rPr>
          <w:snapToGrid w:val="0"/>
          <w:sz w:val="20"/>
          <w:szCs w:val="20"/>
        </w:rPr>
        <w:t>жадвалига</w:t>
      </w:r>
      <w:proofErr w:type="spellEnd"/>
      <w:r w:rsidRPr="008F508C">
        <w:rPr>
          <w:snapToGrid w:val="0"/>
          <w:sz w:val="20"/>
          <w:szCs w:val="20"/>
        </w:rPr>
        <w:t xml:space="preserve"> </w:t>
      </w:r>
      <w:proofErr w:type="spellStart"/>
      <w:r w:rsidRPr="008F508C">
        <w:rPr>
          <w:snapToGrid w:val="0"/>
          <w:sz w:val="20"/>
          <w:szCs w:val="20"/>
        </w:rPr>
        <w:t>мувофи</w:t>
      </w:r>
      <w:proofErr w:type="spellEnd"/>
      <w:r w:rsidRPr="008F508C">
        <w:rPr>
          <w:snapToGrid w:val="0"/>
          <w:sz w:val="20"/>
          <w:szCs w:val="20"/>
          <w:lang w:val="uz-Cyrl-UZ"/>
        </w:rPr>
        <w:t>қ</w:t>
      </w:r>
      <w:r w:rsidRPr="008F508C">
        <w:rPr>
          <w:snapToGrid w:val="0"/>
          <w:sz w:val="20"/>
          <w:szCs w:val="20"/>
        </w:rPr>
        <w:t xml:space="preserve"> </w:t>
      </w:r>
      <w:proofErr w:type="spellStart"/>
      <w:r w:rsidRPr="008F508C">
        <w:rPr>
          <w:snapToGrid w:val="0"/>
          <w:sz w:val="20"/>
          <w:szCs w:val="20"/>
        </w:rPr>
        <w:t>биринчи</w:t>
      </w:r>
      <w:proofErr w:type="spellEnd"/>
      <w:r w:rsidRPr="008F508C">
        <w:rPr>
          <w:snapToGrid w:val="0"/>
          <w:sz w:val="20"/>
          <w:szCs w:val="20"/>
        </w:rPr>
        <w:t xml:space="preserve"> аванс </w:t>
      </w:r>
      <w:proofErr w:type="spellStart"/>
      <w:r w:rsidRPr="008F508C">
        <w:rPr>
          <w:snapToGrid w:val="0"/>
          <w:sz w:val="20"/>
          <w:szCs w:val="20"/>
        </w:rPr>
        <w:t>тўлови</w:t>
      </w:r>
      <w:proofErr w:type="spellEnd"/>
      <w:r w:rsidRPr="008F508C">
        <w:rPr>
          <w:snapToGrid w:val="0"/>
          <w:sz w:val="20"/>
          <w:szCs w:val="20"/>
        </w:rPr>
        <w:t xml:space="preserve"> </w:t>
      </w:r>
      <w:proofErr w:type="spellStart"/>
      <w:r w:rsidRPr="008F508C">
        <w:rPr>
          <w:snapToGrid w:val="0"/>
          <w:sz w:val="20"/>
          <w:szCs w:val="20"/>
        </w:rPr>
        <w:t>тушган</w:t>
      </w:r>
      <w:proofErr w:type="spellEnd"/>
      <w:r w:rsidRPr="008F508C">
        <w:rPr>
          <w:snapToGrid w:val="0"/>
          <w:sz w:val="20"/>
          <w:szCs w:val="20"/>
        </w:rPr>
        <w:t xml:space="preserve"> </w:t>
      </w:r>
      <w:proofErr w:type="spellStart"/>
      <w:r w:rsidRPr="008F508C">
        <w:rPr>
          <w:snapToGrid w:val="0"/>
          <w:sz w:val="20"/>
          <w:szCs w:val="20"/>
        </w:rPr>
        <w:t>кундан</w:t>
      </w:r>
      <w:proofErr w:type="spellEnd"/>
      <w:r w:rsidRPr="008F508C">
        <w:rPr>
          <w:snapToGrid w:val="0"/>
          <w:sz w:val="20"/>
          <w:szCs w:val="20"/>
        </w:rPr>
        <w:t xml:space="preserve"> </w:t>
      </w:r>
      <w:proofErr w:type="spellStart"/>
      <w:r w:rsidRPr="008F508C">
        <w:rPr>
          <w:snapToGrid w:val="0"/>
          <w:sz w:val="20"/>
          <w:szCs w:val="20"/>
        </w:rPr>
        <w:t>бошлаб</w:t>
      </w:r>
      <w:proofErr w:type="spellEnd"/>
      <w:r w:rsidRPr="008F508C">
        <w:rPr>
          <w:snapToGrid w:val="0"/>
          <w:sz w:val="20"/>
          <w:szCs w:val="20"/>
        </w:rPr>
        <w:t xml:space="preserve"> </w:t>
      </w:r>
      <w:proofErr w:type="spellStart"/>
      <w:r w:rsidRPr="008F508C">
        <w:rPr>
          <w:snapToGrid w:val="0"/>
          <w:sz w:val="20"/>
          <w:szCs w:val="20"/>
        </w:rPr>
        <w:t>ишларни</w:t>
      </w:r>
      <w:proofErr w:type="spellEnd"/>
      <w:r w:rsidRPr="008F508C">
        <w:rPr>
          <w:snapToGrid w:val="0"/>
          <w:sz w:val="20"/>
          <w:szCs w:val="20"/>
        </w:rPr>
        <w:t xml:space="preserve"> </w:t>
      </w:r>
      <w:proofErr w:type="spellStart"/>
      <w:r w:rsidRPr="008F508C">
        <w:rPr>
          <w:snapToGrid w:val="0"/>
          <w:sz w:val="20"/>
          <w:szCs w:val="20"/>
        </w:rPr>
        <w:t>бажаришга</w:t>
      </w:r>
      <w:proofErr w:type="spellEnd"/>
      <w:r w:rsidRPr="008F508C">
        <w:rPr>
          <w:snapToGrid w:val="0"/>
          <w:sz w:val="20"/>
          <w:szCs w:val="20"/>
        </w:rPr>
        <w:t xml:space="preserve"> </w:t>
      </w:r>
      <w:proofErr w:type="spellStart"/>
      <w:r w:rsidRPr="008F508C">
        <w:rPr>
          <w:snapToGrid w:val="0"/>
          <w:sz w:val="20"/>
          <w:szCs w:val="20"/>
        </w:rPr>
        <w:t>киришади</w:t>
      </w:r>
      <w:proofErr w:type="spellEnd"/>
      <w:r w:rsidRPr="008F508C">
        <w:rPr>
          <w:snapToGrid w:val="0"/>
          <w:sz w:val="20"/>
          <w:szCs w:val="20"/>
        </w:rPr>
        <w:t>.</w:t>
      </w:r>
    </w:p>
    <w:p w:rsidR="008246AF" w:rsidRPr="008F508C" w:rsidRDefault="008246AF" w:rsidP="0054785F">
      <w:pPr>
        <w:ind w:firstLine="567"/>
        <w:jc w:val="both"/>
        <w:rPr>
          <w:snapToGrid w:val="0"/>
          <w:sz w:val="20"/>
          <w:szCs w:val="20"/>
        </w:rPr>
      </w:pPr>
      <w:r w:rsidRPr="008F508C">
        <w:rPr>
          <w:snapToGrid w:val="0"/>
          <w:sz w:val="20"/>
          <w:szCs w:val="20"/>
        </w:rPr>
        <w:t xml:space="preserve">12. </w:t>
      </w:r>
      <w:proofErr w:type="spellStart"/>
      <w:r w:rsidRPr="008F508C">
        <w:rPr>
          <w:snapToGrid w:val="0"/>
          <w:sz w:val="20"/>
          <w:szCs w:val="20"/>
        </w:rPr>
        <w:t>Танлов</w:t>
      </w:r>
      <w:proofErr w:type="spellEnd"/>
      <w:r w:rsidRPr="008F508C">
        <w:rPr>
          <w:snapToGrid w:val="0"/>
          <w:sz w:val="20"/>
          <w:szCs w:val="20"/>
        </w:rPr>
        <w:t xml:space="preserve"> </w:t>
      </w:r>
      <w:proofErr w:type="spellStart"/>
      <w:r w:rsidRPr="008F508C">
        <w:rPr>
          <w:snapToGrid w:val="0"/>
          <w:sz w:val="20"/>
          <w:szCs w:val="20"/>
        </w:rPr>
        <w:t>савдолари</w:t>
      </w:r>
      <w:proofErr w:type="spellEnd"/>
      <w:r w:rsidRPr="008F508C">
        <w:rPr>
          <w:snapToGrid w:val="0"/>
          <w:sz w:val="20"/>
          <w:szCs w:val="20"/>
        </w:rPr>
        <w:t xml:space="preserve"> </w:t>
      </w:r>
      <w:proofErr w:type="spellStart"/>
      <w:r w:rsidRPr="008F508C">
        <w:rPr>
          <w:snapToGrid w:val="0"/>
          <w:sz w:val="20"/>
          <w:szCs w:val="20"/>
        </w:rPr>
        <w:t>натижаси</w:t>
      </w:r>
      <w:proofErr w:type="spellEnd"/>
      <w:r w:rsidRPr="008F508C">
        <w:rPr>
          <w:snapToGrid w:val="0"/>
          <w:sz w:val="20"/>
          <w:szCs w:val="20"/>
        </w:rPr>
        <w:t xml:space="preserve"> </w:t>
      </w:r>
      <w:proofErr w:type="spellStart"/>
      <w:r w:rsidRPr="008F508C">
        <w:rPr>
          <w:snapToGrid w:val="0"/>
          <w:sz w:val="20"/>
          <w:szCs w:val="20"/>
        </w:rPr>
        <w:t>бўйича</w:t>
      </w:r>
      <w:proofErr w:type="spellEnd"/>
      <w:r w:rsidRPr="008F508C">
        <w:rPr>
          <w:snapToGrid w:val="0"/>
          <w:sz w:val="20"/>
          <w:szCs w:val="20"/>
        </w:rPr>
        <w:t xml:space="preserve"> </w:t>
      </w:r>
      <w:proofErr w:type="spellStart"/>
      <w:r w:rsidRPr="008F508C">
        <w:rPr>
          <w:snapToGrid w:val="0"/>
          <w:sz w:val="20"/>
          <w:szCs w:val="20"/>
        </w:rPr>
        <w:t>ани</w:t>
      </w:r>
      <w:proofErr w:type="spellEnd"/>
      <w:r w:rsidRPr="008F508C">
        <w:rPr>
          <w:snapToGrid w:val="0"/>
          <w:sz w:val="20"/>
          <w:szCs w:val="20"/>
          <w:lang w:val="uz-Cyrl-UZ"/>
        </w:rPr>
        <w:t>қ</w:t>
      </w:r>
      <w:proofErr w:type="spellStart"/>
      <w:r w:rsidRPr="008F508C">
        <w:rPr>
          <w:snapToGrid w:val="0"/>
          <w:sz w:val="20"/>
          <w:szCs w:val="20"/>
        </w:rPr>
        <w:t>ланган</w:t>
      </w:r>
      <w:proofErr w:type="spellEnd"/>
      <w:r w:rsidRPr="008F508C">
        <w:rPr>
          <w:snapToGrid w:val="0"/>
          <w:sz w:val="20"/>
          <w:szCs w:val="20"/>
        </w:rPr>
        <w:t xml:space="preserve"> </w:t>
      </w:r>
      <w:r w:rsidRPr="008F508C">
        <w:rPr>
          <w:snapToGrid w:val="0"/>
          <w:sz w:val="20"/>
          <w:szCs w:val="20"/>
          <w:lang w:val="uz-Cyrl-UZ"/>
        </w:rPr>
        <w:t>қ</w:t>
      </w:r>
      <w:proofErr w:type="spellStart"/>
      <w:r w:rsidRPr="008F508C">
        <w:rPr>
          <w:snapToGrid w:val="0"/>
          <w:sz w:val="20"/>
          <w:szCs w:val="20"/>
        </w:rPr>
        <w:t>урилишнинг</w:t>
      </w:r>
      <w:proofErr w:type="spellEnd"/>
      <w:r w:rsidRPr="008F508C">
        <w:rPr>
          <w:snapToGrid w:val="0"/>
          <w:sz w:val="20"/>
          <w:szCs w:val="20"/>
        </w:rPr>
        <w:t xml:space="preserve"> </w:t>
      </w:r>
      <w:proofErr w:type="spellStart"/>
      <w:r w:rsidRPr="008F508C">
        <w:rPr>
          <w:snapToGrid w:val="0"/>
          <w:sz w:val="20"/>
          <w:szCs w:val="20"/>
        </w:rPr>
        <w:t>давом</w:t>
      </w:r>
      <w:proofErr w:type="spellEnd"/>
      <w:r w:rsidRPr="008F508C">
        <w:rPr>
          <w:snapToGrid w:val="0"/>
          <w:sz w:val="20"/>
          <w:szCs w:val="20"/>
        </w:rPr>
        <w:t xml:space="preserve"> </w:t>
      </w:r>
      <w:proofErr w:type="spellStart"/>
      <w:r w:rsidRPr="008F508C">
        <w:rPr>
          <w:snapToGrid w:val="0"/>
          <w:sz w:val="20"/>
          <w:szCs w:val="20"/>
        </w:rPr>
        <w:t>этиш</w:t>
      </w:r>
      <w:proofErr w:type="spellEnd"/>
      <w:r w:rsidRPr="008F508C">
        <w:rPr>
          <w:snapToGrid w:val="0"/>
          <w:sz w:val="20"/>
          <w:szCs w:val="20"/>
        </w:rPr>
        <w:t xml:space="preserve"> </w:t>
      </w:r>
      <w:proofErr w:type="spellStart"/>
      <w:r w:rsidRPr="008F508C">
        <w:rPr>
          <w:snapToGrid w:val="0"/>
          <w:sz w:val="20"/>
          <w:szCs w:val="20"/>
        </w:rPr>
        <w:t>ва</w:t>
      </w:r>
      <w:proofErr w:type="spellEnd"/>
      <w:r w:rsidRPr="008F508C">
        <w:rPr>
          <w:snapToGrid w:val="0"/>
          <w:sz w:val="20"/>
          <w:szCs w:val="20"/>
          <w:lang w:val="uz-Cyrl-UZ"/>
        </w:rPr>
        <w:t>қ</w:t>
      </w:r>
      <w:proofErr w:type="spellStart"/>
      <w:r w:rsidRPr="008F508C">
        <w:rPr>
          <w:snapToGrid w:val="0"/>
          <w:sz w:val="20"/>
          <w:szCs w:val="20"/>
        </w:rPr>
        <w:t>ти</w:t>
      </w:r>
      <w:proofErr w:type="spellEnd"/>
      <w:r w:rsidRPr="008F508C">
        <w:rPr>
          <w:snapToGrid w:val="0"/>
          <w:sz w:val="20"/>
          <w:szCs w:val="20"/>
        </w:rPr>
        <w:t xml:space="preserve"> </w:t>
      </w:r>
      <w:proofErr w:type="spellStart"/>
      <w:r w:rsidRPr="008F508C">
        <w:rPr>
          <w:snapToGrid w:val="0"/>
          <w:sz w:val="20"/>
          <w:szCs w:val="20"/>
        </w:rPr>
        <w:t>ишлар</w:t>
      </w:r>
      <w:proofErr w:type="spellEnd"/>
      <w:r w:rsidRPr="008F508C">
        <w:rPr>
          <w:snapToGrid w:val="0"/>
          <w:sz w:val="20"/>
          <w:szCs w:val="20"/>
        </w:rPr>
        <w:t xml:space="preserve"> </w:t>
      </w:r>
      <w:proofErr w:type="spellStart"/>
      <w:r w:rsidRPr="008F508C">
        <w:rPr>
          <w:snapToGrid w:val="0"/>
          <w:sz w:val="20"/>
          <w:szCs w:val="20"/>
        </w:rPr>
        <w:t>бошланган</w:t>
      </w:r>
      <w:proofErr w:type="spellEnd"/>
      <w:r w:rsidRPr="008F508C">
        <w:rPr>
          <w:snapToGrid w:val="0"/>
          <w:sz w:val="20"/>
          <w:szCs w:val="20"/>
        </w:rPr>
        <w:t xml:space="preserve"> </w:t>
      </w:r>
      <w:proofErr w:type="spellStart"/>
      <w:r w:rsidRPr="008F508C">
        <w:rPr>
          <w:snapToGrid w:val="0"/>
          <w:sz w:val="20"/>
          <w:szCs w:val="20"/>
        </w:rPr>
        <w:t>кундан</w:t>
      </w:r>
      <w:proofErr w:type="spellEnd"/>
      <w:r w:rsidRPr="008F508C">
        <w:rPr>
          <w:snapToGrid w:val="0"/>
          <w:sz w:val="20"/>
          <w:szCs w:val="20"/>
        </w:rPr>
        <w:t xml:space="preserve"> </w:t>
      </w:r>
      <w:proofErr w:type="spellStart"/>
      <w:r w:rsidRPr="008F508C">
        <w:rPr>
          <w:snapToGrid w:val="0"/>
          <w:sz w:val="20"/>
          <w:szCs w:val="20"/>
        </w:rPr>
        <w:t>эътиборан</w:t>
      </w:r>
      <w:proofErr w:type="spellEnd"/>
      <w:r w:rsidRPr="008F508C">
        <w:rPr>
          <w:snapToGrid w:val="0"/>
          <w:sz w:val="20"/>
          <w:szCs w:val="20"/>
        </w:rPr>
        <w:t xml:space="preserve"> 33 </w:t>
      </w:r>
      <w:proofErr w:type="spellStart"/>
      <w:r w:rsidRPr="008F508C">
        <w:rPr>
          <w:snapToGrid w:val="0"/>
          <w:sz w:val="20"/>
          <w:szCs w:val="20"/>
        </w:rPr>
        <w:t>кунни</w:t>
      </w:r>
      <w:proofErr w:type="spellEnd"/>
      <w:r w:rsidRPr="008F508C">
        <w:rPr>
          <w:snapToGrid w:val="0"/>
          <w:sz w:val="20"/>
          <w:szCs w:val="20"/>
        </w:rPr>
        <w:t xml:space="preserve"> </w:t>
      </w:r>
      <w:proofErr w:type="spellStart"/>
      <w:r w:rsidRPr="008F508C">
        <w:rPr>
          <w:snapToGrid w:val="0"/>
          <w:sz w:val="20"/>
          <w:szCs w:val="20"/>
        </w:rPr>
        <w:t>ташкил</w:t>
      </w:r>
      <w:proofErr w:type="spellEnd"/>
      <w:r w:rsidRPr="008F508C">
        <w:rPr>
          <w:snapToGrid w:val="0"/>
          <w:sz w:val="20"/>
          <w:szCs w:val="20"/>
        </w:rPr>
        <w:t xml:space="preserve"> </w:t>
      </w:r>
      <w:proofErr w:type="spellStart"/>
      <w:r w:rsidRPr="008F508C">
        <w:rPr>
          <w:snapToGrid w:val="0"/>
          <w:sz w:val="20"/>
          <w:szCs w:val="20"/>
        </w:rPr>
        <w:t>этади</w:t>
      </w:r>
      <w:proofErr w:type="spellEnd"/>
      <w:r w:rsidRPr="008F508C">
        <w:rPr>
          <w:snapToGrid w:val="0"/>
          <w:sz w:val="20"/>
          <w:szCs w:val="20"/>
        </w:rPr>
        <w:t xml:space="preserve">. </w:t>
      </w:r>
    </w:p>
    <w:p w:rsidR="008246AF" w:rsidRPr="008F508C" w:rsidRDefault="008246AF" w:rsidP="0054785F">
      <w:pPr>
        <w:ind w:firstLine="567"/>
        <w:jc w:val="both"/>
        <w:rPr>
          <w:snapToGrid w:val="0"/>
          <w:sz w:val="20"/>
          <w:szCs w:val="20"/>
        </w:rPr>
      </w:pPr>
      <w:r w:rsidRPr="008F508C">
        <w:rPr>
          <w:snapToGrid w:val="0"/>
          <w:sz w:val="20"/>
          <w:szCs w:val="20"/>
        </w:rPr>
        <w:t xml:space="preserve">13. </w:t>
      </w:r>
      <w:proofErr w:type="spellStart"/>
      <w:r w:rsidRPr="008F508C">
        <w:rPr>
          <w:snapToGrid w:val="0"/>
          <w:sz w:val="20"/>
          <w:szCs w:val="20"/>
        </w:rPr>
        <w:t>Мазкур</w:t>
      </w:r>
      <w:proofErr w:type="spellEnd"/>
      <w:r w:rsidRPr="008F508C">
        <w:rPr>
          <w:snapToGrid w:val="0"/>
          <w:sz w:val="20"/>
          <w:szCs w:val="20"/>
        </w:rPr>
        <w:t xml:space="preserve"> </w:t>
      </w:r>
      <w:proofErr w:type="spellStart"/>
      <w:r w:rsidRPr="008F508C">
        <w:rPr>
          <w:snapToGrid w:val="0"/>
          <w:sz w:val="20"/>
          <w:szCs w:val="20"/>
        </w:rPr>
        <w:t>шартнома</w:t>
      </w:r>
      <w:proofErr w:type="spellEnd"/>
      <w:r w:rsidRPr="008F508C">
        <w:rPr>
          <w:snapToGrid w:val="0"/>
          <w:sz w:val="20"/>
          <w:szCs w:val="20"/>
        </w:rPr>
        <w:t xml:space="preserve"> </w:t>
      </w:r>
      <w:proofErr w:type="spellStart"/>
      <w:r w:rsidRPr="008F508C">
        <w:rPr>
          <w:snapToGrid w:val="0"/>
          <w:sz w:val="20"/>
          <w:szCs w:val="20"/>
        </w:rPr>
        <w:t>бўйича</w:t>
      </w:r>
      <w:proofErr w:type="spellEnd"/>
      <w:r w:rsidRPr="008F508C">
        <w:rPr>
          <w:snapToGrid w:val="0"/>
          <w:sz w:val="20"/>
          <w:szCs w:val="20"/>
        </w:rPr>
        <w:t xml:space="preserve"> </w:t>
      </w:r>
      <w:proofErr w:type="spellStart"/>
      <w:r w:rsidRPr="008F508C">
        <w:rPr>
          <w:snapToGrid w:val="0"/>
          <w:sz w:val="20"/>
          <w:szCs w:val="20"/>
        </w:rPr>
        <w:t>ишлар</w:t>
      </w:r>
      <w:proofErr w:type="spellEnd"/>
      <w:r w:rsidRPr="008F508C">
        <w:rPr>
          <w:snapToGrid w:val="0"/>
          <w:sz w:val="20"/>
          <w:szCs w:val="20"/>
        </w:rPr>
        <w:t xml:space="preserve"> Смета </w:t>
      </w:r>
      <w:proofErr w:type="spellStart"/>
      <w:r w:rsidR="00146A8D" w:rsidRPr="008F508C">
        <w:rPr>
          <w:snapToGrid w:val="0"/>
          <w:sz w:val="20"/>
          <w:szCs w:val="20"/>
        </w:rPr>
        <w:t>ҳужжат</w:t>
      </w:r>
      <w:r w:rsidRPr="008F508C">
        <w:rPr>
          <w:snapToGrid w:val="0"/>
          <w:sz w:val="20"/>
          <w:szCs w:val="20"/>
        </w:rPr>
        <w:t>ларига</w:t>
      </w:r>
      <w:proofErr w:type="spellEnd"/>
      <w:r w:rsidRPr="008F508C">
        <w:rPr>
          <w:snapToGrid w:val="0"/>
          <w:sz w:val="20"/>
          <w:szCs w:val="20"/>
        </w:rPr>
        <w:t xml:space="preserve">  </w:t>
      </w:r>
      <w:proofErr w:type="spellStart"/>
      <w:r w:rsidRPr="008F508C">
        <w:rPr>
          <w:snapToGrid w:val="0"/>
          <w:sz w:val="20"/>
          <w:szCs w:val="20"/>
        </w:rPr>
        <w:t>мувофи</w:t>
      </w:r>
      <w:proofErr w:type="spellEnd"/>
      <w:r w:rsidRPr="008F508C">
        <w:rPr>
          <w:snapToGrid w:val="0"/>
          <w:sz w:val="20"/>
          <w:szCs w:val="20"/>
          <w:lang w:val="uz-Cyrl-UZ"/>
        </w:rPr>
        <w:t>қ</w:t>
      </w:r>
      <w:r w:rsidRPr="008F508C">
        <w:rPr>
          <w:snapToGrid w:val="0"/>
          <w:sz w:val="20"/>
          <w:szCs w:val="20"/>
        </w:rPr>
        <w:t xml:space="preserve"> </w:t>
      </w:r>
      <w:proofErr w:type="spellStart"/>
      <w:r w:rsidRPr="008F508C">
        <w:rPr>
          <w:snapToGrid w:val="0"/>
          <w:sz w:val="20"/>
          <w:szCs w:val="20"/>
        </w:rPr>
        <w:t>амалга</w:t>
      </w:r>
      <w:proofErr w:type="spellEnd"/>
      <w:r w:rsidRPr="008F508C">
        <w:rPr>
          <w:snapToGrid w:val="0"/>
          <w:sz w:val="20"/>
          <w:szCs w:val="20"/>
        </w:rPr>
        <w:t xml:space="preserve"> </w:t>
      </w:r>
      <w:proofErr w:type="spellStart"/>
      <w:r w:rsidRPr="008F508C">
        <w:rPr>
          <w:snapToGrid w:val="0"/>
          <w:sz w:val="20"/>
          <w:szCs w:val="20"/>
        </w:rPr>
        <w:t>оширилади</w:t>
      </w:r>
      <w:proofErr w:type="spellEnd"/>
      <w:r w:rsidRPr="008F508C">
        <w:rPr>
          <w:snapToGrid w:val="0"/>
          <w:sz w:val="20"/>
          <w:szCs w:val="20"/>
        </w:rPr>
        <w:t>.</w:t>
      </w:r>
    </w:p>
    <w:p w:rsidR="00A469DE" w:rsidRPr="008F508C" w:rsidRDefault="00A469DE" w:rsidP="0054785F">
      <w:pPr>
        <w:jc w:val="center"/>
        <w:rPr>
          <w:b/>
          <w:bCs/>
          <w:snapToGrid w:val="0"/>
          <w:sz w:val="20"/>
          <w:szCs w:val="20"/>
        </w:rPr>
      </w:pPr>
    </w:p>
    <w:p w:rsidR="008246AF" w:rsidRPr="008F508C" w:rsidRDefault="008246AF" w:rsidP="0054785F">
      <w:pPr>
        <w:jc w:val="center"/>
        <w:rPr>
          <w:b/>
          <w:bCs/>
          <w:snapToGrid w:val="0"/>
          <w:sz w:val="20"/>
          <w:szCs w:val="20"/>
        </w:rPr>
      </w:pPr>
      <w:r w:rsidRPr="008F508C">
        <w:rPr>
          <w:b/>
          <w:bCs/>
          <w:snapToGrid w:val="0"/>
          <w:sz w:val="20"/>
          <w:szCs w:val="20"/>
        </w:rPr>
        <w:t xml:space="preserve">VII. ТЎЛОВЛАР ВА </w:t>
      </w:r>
      <w:r w:rsidR="00D2616A">
        <w:rPr>
          <w:b/>
          <w:bCs/>
          <w:snapToGrid w:val="0"/>
          <w:sz w:val="20"/>
          <w:szCs w:val="20"/>
          <w:lang w:val="uz-Cyrl-UZ"/>
        </w:rPr>
        <w:t>Ҳ</w:t>
      </w:r>
      <w:r w:rsidRPr="008F508C">
        <w:rPr>
          <w:b/>
          <w:bCs/>
          <w:snapToGrid w:val="0"/>
          <w:sz w:val="20"/>
          <w:szCs w:val="20"/>
        </w:rPr>
        <w:t>ИСОБ-КИТОБЛАР</w:t>
      </w:r>
    </w:p>
    <w:p w:rsidR="00A469DE" w:rsidRPr="008F508C" w:rsidRDefault="00A469DE" w:rsidP="0054785F">
      <w:pPr>
        <w:jc w:val="center"/>
        <w:rPr>
          <w:b/>
          <w:bCs/>
          <w:snapToGrid w:val="0"/>
          <w:sz w:val="20"/>
          <w:szCs w:val="20"/>
        </w:rPr>
      </w:pPr>
    </w:p>
    <w:p w:rsidR="008246AF" w:rsidRPr="008F508C" w:rsidRDefault="00A469DE" w:rsidP="0054785F">
      <w:pPr>
        <w:tabs>
          <w:tab w:val="left" w:pos="3544"/>
          <w:tab w:val="left" w:pos="9355"/>
        </w:tabs>
        <w:ind w:right="185"/>
        <w:jc w:val="both"/>
        <w:rPr>
          <w:sz w:val="20"/>
          <w:szCs w:val="20"/>
        </w:rPr>
      </w:pPr>
      <w:r w:rsidRPr="008F508C">
        <w:rPr>
          <w:snapToGrid w:val="0"/>
          <w:sz w:val="20"/>
          <w:szCs w:val="20"/>
        </w:rPr>
        <w:t xml:space="preserve">            </w:t>
      </w:r>
      <w:r w:rsidR="008246AF" w:rsidRPr="008F508C">
        <w:rPr>
          <w:snapToGrid w:val="0"/>
          <w:sz w:val="20"/>
          <w:szCs w:val="20"/>
        </w:rPr>
        <w:t xml:space="preserve">14. </w:t>
      </w:r>
      <w:proofErr w:type="spellStart"/>
      <w:r w:rsidR="008246AF" w:rsidRPr="008F508C">
        <w:rPr>
          <w:snapToGrid w:val="0"/>
          <w:sz w:val="20"/>
          <w:szCs w:val="20"/>
        </w:rPr>
        <w:t>Буюртмачи</w:t>
      </w:r>
      <w:proofErr w:type="spellEnd"/>
      <w:r w:rsidR="008246AF" w:rsidRPr="008F508C">
        <w:rPr>
          <w:snapToGrid w:val="0"/>
          <w:sz w:val="20"/>
          <w:szCs w:val="20"/>
        </w:rPr>
        <w:t xml:space="preserve"> </w:t>
      </w:r>
      <w:proofErr w:type="spellStart"/>
      <w:r w:rsidR="00FA3A19" w:rsidRPr="008F508C">
        <w:rPr>
          <w:snapToGrid w:val="0"/>
          <w:sz w:val="20"/>
          <w:szCs w:val="20"/>
        </w:rPr>
        <w:t>Хизмат</w:t>
      </w:r>
      <w:proofErr w:type="spellEnd"/>
      <w:r w:rsidR="00FA3A19" w:rsidRPr="008F508C">
        <w:rPr>
          <w:snapToGrid w:val="0"/>
          <w:sz w:val="20"/>
          <w:szCs w:val="20"/>
        </w:rPr>
        <w:t xml:space="preserve"> </w:t>
      </w:r>
      <w:proofErr w:type="spellStart"/>
      <w:r w:rsidR="00146A8D" w:rsidRPr="008F508C">
        <w:rPr>
          <w:snapToGrid w:val="0"/>
          <w:sz w:val="20"/>
          <w:szCs w:val="20"/>
        </w:rPr>
        <w:t>кўрсатувчи</w:t>
      </w:r>
      <w:r w:rsidR="008246AF" w:rsidRPr="008F508C">
        <w:rPr>
          <w:snapToGrid w:val="0"/>
          <w:sz w:val="20"/>
          <w:szCs w:val="20"/>
        </w:rPr>
        <w:t>га</w:t>
      </w:r>
      <w:proofErr w:type="spellEnd"/>
      <w:r w:rsidR="008246AF" w:rsidRPr="008F508C">
        <w:rPr>
          <w:snapToGrid w:val="0"/>
          <w:sz w:val="20"/>
          <w:szCs w:val="20"/>
        </w:rPr>
        <w:t xml:space="preserve"> </w:t>
      </w:r>
      <w:proofErr w:type="spellStart"/>
      <w:r w:rsidR="008246AF" w:rsidRPr="008F508C">
        <w:rPr>
          <w:snapToGrid w:val="0"/>
          <w:sz w:val="20"/>
          <w:szCs w:val="20"/>
        </w:rPr>
        <w:t>шартнома</w:t>
      </w:r>
      <w:proofErr w:type="spellEnd"/>
      <w:r w:rsidR="008246AF" w:rsidRPr="008F508C">
        <w:rPr>
          <w:snapToGrid w:val="0"/>
          <w:sz w:val="20"/>
          <w:szCs w:val="20"/>
        </w:rPr>
        <w:t xml:space="preserve"> </w:t>
      </w:r>
      <w:proofErr w:type="spellStart"/>
      <w:r w:rsidR="008246AF" w:rsidRPr="008F508C">
        <w:rPr>
          <w:snapToGrid w:val="0"/>
          <w:sz w:val="20"/>
          <w:szCs w:val="20"/>
        </w:rPr>
        <w:t>бўйича</w:t>
      </w:r>
      <w:proofErr w:type="spellEnd"/>
      <w:r w:rsidR="008246AF" w:rsidRPr="008F508C">
        <w:rPr>
          <w:snapToGrid w:val="0"/>
          <w:sz w:val="20"/>
          <w:szCs w:val="20"/>
        </w:rPr>
        <w:t xml:space="preserve"> </w:t>
      </w:r>
      <w:proofErr w:type="spellStart"/>
      <w:r w:rsidR="008246AF" w:rsidRPr="008F508C">
        <w:rPr>
          <w:snapToGrid w:val="0"/>
          <w:sz w:val="20"/>
          <w:szCs w:val="20"/>
        </w:rPr>
        <w:t>ишлар</w:t>
      </w:r>
      <w:proofErr w:type="spellEnd"/>
      <w:r w:rsidR="008246AF" w:rsidRPr="008F508C">
        <w:rPr>
          <w:snapToGrid w:val="0"/>
          <w:sz w:val="20"/>
          <w:szCs w:val="20"/>
        </w:rPr>
        <w:t xml:space="preserve"> </w:t>
      </w:r>
      <w:proofErr w:type="spellStart"/>
      <w:r w:rsidR="008246AF" w:rsidRPr="008F508C">
        <w:rPr>
          <w:snapToGrid w:val="0"/>
          <w:sz w:val="20"/>
          <w:szCs w:val="20"/>
        </w:rPr>
        <w:t>умумий</w:t>
      </w:r>
      <w:proofErr w:type="spellEnd"/>
      <w:r w:rsidR="008246AF" w:rsidRPr="008F508C">
        <w:rPr>
          <w:snapToGrid w:val="0"/>
          <w:sz w:val="20"/>
          <w:szCs w:val="20"/>
        </w:rPr>
        <w:t xml:space="preserve"> </w:t>
      </w:r>
      <w:proofErr w:type="spellStart"/>
      <w:r w:rsidR="008246AF" w:rsidRPr="008F508C">
        <w:rPr>
          <w:snapToGrid w:val="0"/>
          <w:sz w:val="20"/>
          <w:szCs w:val="20"/>
        </w:rPr>
        <w:t>жорий</w:t>
      </w:r>
      <w:proofErr w:type="spellEnd"/>
      <w:r w:rsidR="008246AF" w:rsidRPr="008F508C">
        <w:rPr>
          <w:snapToGrid w:val="0"/>
          <w:sz w:val="20"/>
          <w:szCs w:val="20"/>
        </w:rPr>
        <w:t xml:space="preserve"> </w:t>
      </w:r>
      <w:r w:rsidR="008246AF" w:rsidRPr="008F508C">
        <w:rPr>
          <w:snapToGrid w:val="0"/>
          <w:sz w:val="20"/>
          <w:szCs w:val="20"/>
          <w:lang w:val="uz-Cyrl-UZ"/>
        </w:rPr>
        <w:t>қ</w:t>
      </w:r>
      <w:proofErr w:type="spellStart"/>
      <w:r w:rsidR="008246AF" w:rsidRPr="008F508C">
        <w:rPr>
          <w:snapToGrid w:val="0"/>
          <w:sz w:val="20"/>
          <w:szCs w:val="20"/>
        </w:rPr>
        <w:t>ийматининг</w:t>
      </w:r>
      <w:proofErr w:type="spellEnd"/>
      <w:r w:rsidR="008246AF" w:rsidRPr="008F508C">
        <w:rPr>
          <w:snapToGrid w:val="0"/>
          <w:sz w:val="20"/>
          <w:szCs w:val="20"/>
        </w:rPr>
        <w:t xml:space="preserve"> </w:t>
      </w:r>
      <w:r w:rsidR="00344400">
        <w:rPr>
          <w:b/>
          <w:bCs/>
          <w:sz w:val="20"/>
          <w:szCs w:val="20"/>
        </w:rPr>
        <w:t>_______________</w:t>
      </w:r>
      <w:r w:rsidR="00D732FE" w:rsidRPr="00D732FE">
        <w:rPr>
          <w:sz w:val="20"/>
          <w:szCs w:val="20"/>
        </w:rPr>
        <w:t xml:space="preserve"> </w:t>
      </w:r>
      <w:r w:rsidR="008246AF" w:rsidRPr="008F508C">
        <w:rPr>
          <w:sz w:val="20"/>
          <w:szCs w:val="20"/>
        </w:rPr>
        <w:t>(</w:t>
      </w:r>
      <w:r w:rsidR="00D732FE">
        <w:rPr>
          <w:sz w:val="20"/>
          <w:szCs w:val="20"/>
          <w:lang w:val="uz-Cyrl-UZ"/>
        </w:rPr>
        <w:t>30</w:t>
      </w:r>
      <w:r w:rsidR="008246AF" w:rsidRPr="008F508C">
        <w:rPr>
          <w:sz w:val="20"/>
          <w:szCs w:val="20"/>
        </w:rPr>
        <w:t>)</w:t>
      </w:r>
      <w:r w:rsidR="008246AF" w:rsidRPr="008F508C">
        <w:rPr>
          <w:snapToGrid w:val="0"/>
          <w:sz w:val="20"/>
          <w:szCs w:val="20"/>
        </w:rPr>
        <w:t xml:space="preserve"> </w:t>
      </w:r>
      <w:proofErr w:type="spellStart"/>
      <w:r w:rsidR="008246AF" w:rsidRPr="008F508C">
        <w:rPr>
          <w:snapToGrid w:val="0"/>
          <w:sz w:val="20"/>
          <w:szCs w:val="20"/>
        </w:rPr>
        <w:t>фоизи</w:t>
      </w:r>
      <w:proofErr w:type="spellEnd"/>
      <w:r w:rsidR="008246AF" w:rsidRPr="008F508C">
        <w:rPr>
          <w:snapToGrid w:val="0"/>
          <w:sz w:val="20"/>
          <w:szCs w:val="20"/>
        </w:rPr>
        <w:t xml:space="preserve"> ми</w:t>
      </w:r>
      <w:r w:rsidR="008246AF" w:rsidRPr="008F508C">
        <w:rPr>
          <w:snapToGrid w:val="0"/>
          <w:sz w:val="20"/>
          <w:szCs w:val="20"/>
          <w:lang w:val="uz-Cyrl-UZ"/>
        </w:rPr>
        <w:t>қ</w:t>
      </w:r>
      <w:proofErr w:type="spellStart"/>
      <w:r w:rsidR="008246AF" w:rsidRPr="008F508C">
        <w:rPr>
          <w:snapToGrid w:val="0"/>
          <w:sz w:val="20"/>
          <w:szCs w:val="20"/>
        </w:rPr>
        <w:t>дорида</w:t>
      </w:r>
      <w:proofErr w:type="spellEnd"/>
      <w:r w:rsidR="008246AF" w:rsidRPr="008F508C">
        <w:rPr>
          <w:snapToGrid w:val="0"/>
          <w:sz w:val="20"/>
          <w:szCs w:val="20"/>
        </w:rPr>
        <w:t xml:space="preserve"> аванс </w:t>
      </w:r>
      <w:proofErr w:type="spellStart"/>
      <w:r w:rsidR="008246AF" w:rsidRPr="008F508C">
        <w:rPr>
          <w:snapToGrid w:val="0"/>
          <w:sz w:val="20"/>
          <w:szCs w:val="20"/>
        </w:rPr>
        <w:t>ўтказади</w:t>
      </w:r>
      <w:proofErr w:type="spellEnd"/>
      <w:r w:rsidR="008246AF" w:rsidRPr="008F508C">
        <w:rPr>
          <w:snapToGrid w:val="0"/>
          <w:sz w:val="20"/>
          <w:szCs w:val="20"/>
        </w:rPr>
        <w:t xml:space="preserve">, </w:t>
      </w:r>
      <w:proofErr w:type="spellStart"/>
      <w:r w:rsidR="008246AF" w:rsidRPr="008F508C">
        <w:rPr>
          <w:sz w:val="20"/>
          <w:szCs w:val="20"/>
        </w:rPr>
        <w:t>бу</w:t>
      </w:r>
      <w:proofErr w:type="spellEnd"/>
      <w:r w:rsidR="008246AF" w:rsidRPr="008F508C">
        <w:rPr>
          <w:sz w:val="20"/>
          <w:szCs w:val="20"/>
        </w:rPr>
        <w:t xml:space="preserve"> </w:t>
      </w:r>
      <w:r w:rsidR="00843207" w:rsidRPr="008F508C">
        <w:rPr>
          <w:b/>
          <w:bCs/>
          <w:snapToGrid w:val="0"/>
          <w:sz w:val="20"/>
          <w:szCs w:val="20"/>
          <w:lang w:val="uz-Cyrl-UZ"/>
        </w:rPr>
        <w:t>(</w:t>
      </w:r>
      <w:r w:rsidR="00344400">
        <w:rPr>
          <w:b/>
          <w:bCs/>
          <w:snapToGrid w:val="0"/>
          <w:sz w:val="20"/>
          <w:szCs w:val="20"/>
          <w:lang w:val="uz-Cyrl-UZ"/>
        </w:rPr>
        <w:t>_______________________________________________________________________</w:t>
      </w:r>
      <w:r w:rsidR="00843207" w:rsidRPr="008F508C">
        <w:rPr>
          <w:b/>
          <w:bCs/>
          <w:snapToGrid w:val="0"/>
          <w:sz w:val="20"/>
          <w:szCs w:val="20"/>
          <w:lang w:val="uz-Cyrl-UZ"/>
        </w:rPr>
        <w:t>)</w:t>
      </w:r>
      <w:r w:rsidR="008246AF" w:rsidRPr="008F508C">
        <w:rPr>
          <w:sz w:val="20"/>
          <w:szCs w:val="20"/>
        </w:rPr>
        <w:t xml:space="preserve"> </w:t>
      </w:r>
      <w:proofErr w:type="spellStart"/>
      <w:r w:rsidR="008246AF" w:rsidRPr="008F508C">
        <w:rPr>
          <w:sz w:val="20"/>
          <w:szCs w:val="20"/>
        </w:rPr>
        <w:t>сумни</w:t>
      </w:r>
      <w:proofErr w:type="spellEnd"/>
      <w:r w:rsidR="008246AF" w:rsidRPr="008F508C">
        <w:rPr>
          <w:sz w:val="20"/>
          <w:szCs w:val="20"/>
        </w:rPr>
        <w:t xml:space="preserve"> </w:t>
      </w:r>
      <w:proofErr w:type="spellStart"/>
      <w:r w:rsidR="008246AF" w:rsidRPr="008F508C">
        <w:rPr>
          <w:sz w:val="20"/>
          <w:szCs w:val="20"/>
        </w:rPr>
        <w:t>ташкил</w:t>
      </w:r>
      <w:proofErr w:type="spellEnd"/>
      <w:r w:rsidR="008246AF" w:rsidRPr="008F508C">
        <w:rPr>
          <w:sz w:val="20"/>
          <w:szCs w:val="20"/>
        </w:rPr>
        <w:t xml:space="preserve"> </w:t>
      </w:r>
      <w:proofErr w:type="spellStart"/>
      <w:r w:rsidR="008246AF" w:rsidRPr="008F508C">
        <w:rPr>
          <w:sz w:val="20"/>
          <w:szCs w:val="20"/>
        </w:rPr>
        <w:t>этади</w:t>
      </w:r>
      <w:proofErr w:type="spellEnd"/>
      <w:r w:rsidR="008246AF" w:rsidRPr="008F508C">
        <w:rPr>
          <w:sz w:val="20"/>
          <w:szCs w:val="20"/>
        </w:rPr>
        <w:t xml:space="preserve">. </w:t>
      </w:r>
    </w:p>
    <w:p w:rsidR="008246AF" w:rsidRPr="008F508C" w:rsidRDefault="008246AF" w:rsidP="0054785F">
      <w:pPr>
        <w:ind w:firstLine="567"/>
        <w:jc w:val="both"/>
        <w:rPr>
          <w:snapToGrid w:val="0"/>
          <w:sz w:val="20"/>
          <w:szCs w:val="20"/>
        </w:rPr>
      </w:pPr>
      <w:r w:rsidRPr="008F508C">
        <w:rPr>
          <w:snapToGrid w:val="0"/>
          <w:sz w:val="20"/>
          <w:szCs w:val="20"/>
        </w:rPr>
        <w:t xml:space="preserve">15. </w:t>
      </w:r>
      <w:proofErr w:type="spellStart"/>
      <w:r w:rsidRPr="008F508C">
        <w:rPr>
          <w:snapToGrid w:val="0"/>
          <w:sz w:val="20"/>
          <w:szCs w:val="20"/>
        </w:rPr>
        <w:t>Буюртмачи</w:t>
      </w:r>
      <w:proofErr w:type="spellEnd"/>
      <w:r w:rsidRPr="008F508C">
        <w:rPr>
          <w:snapToGrid w:val="0"/>
          <w:sz w:val="20"/>
          <w:szCs w:val="20"/>
        </w:rPr>
        <w:t xml:space="preserve"> </w:t>
      </w:r>
      <w:proofErr w:type="spellStart"/>
      <w:r w:rsidRPr="008F508C">
        <w:rPr>
          <w:snapToGrid w:val="0"/>
          <w:sz w:val="20"/>
          <w:szCs w:val="20"/>
        </w:rPr>
        <w:t>томонидан</w:t>
      </w:r>
      <w:proofErr w:type="spellEnd"/>
      <w:r w:rsidRPr="008F508C">
        <w:rPr>
          <w:snapToGrid w:val="0"/>
          <w:sz w:val="20"/>
          <w:szCs w:val="20"/>
        </w:rPr>
        <w:t xml:space="preserve"> </w:t>
      </w:r>
      <w:proofErr w:type="spellStart"/>
      <w:r w:rsidR="00FA3A19" w:rsidRPr="008F508C">
        <w:rPr>
          <w:snapToGrid w:val="0"/>
          <w:sz w:val="20"/>
          <w:szCs w:val="20"/>
        </w:rPr>
        <w:t>Хизмат</w:t>
      </w:r>
      <w:proofErr w:type="spellEnd"/>
      <w:r w:rsidR="00FA3A19" w:rsidRPr="008F508C">
        <w:rPr>
          <w:snapToGrid w:val="0"/>
          <w:sz w:val="20"/>
          <w:szCs w:val="20"/>
        </w:rPr>
        <w:t xml:space="preserve"> </w:t>
      </w:r>
      <w:proofErr w:type="spellStart"/>
      <w:r w:rsidR="00146A8D" w:rsidRPr="008F508C">
        <w:rPr>
          <w:snapToGrid w:val="0"/>
          <w:sz w:val="20"/>
          <w:szCs w:val="20"/>
        </w:rPr>
        <w:t>кўрсатувчи</w:t>
      </w:r>
      <w:r w:rsidRPr="008F508C">
        <w:rPr>
          <w:snapToGrid w:val="0"/>
          <w:sz w:val="20"/>
          <w:szCs w:val="20"/>
        </w:rPr>
        <w:t>га</w:t>
      </w:r>
      <w:proofErr w:type="spellEnd"/>
      <w:r w:rsidRPr="008F508C">
        <w:rPr>
          <w:snapToGrid w:val="0"/>
          <w:sz w:val="20"/>
          <w:szCs w:val="20"/>
        </w:rPr>
        <w:t xml:space="preserve"> аванс </w:t>
      </w:r>
      <w:proofErr w:type="spellStart"/>
      <w:r w:rsidRPr="008F508C">
        <w:rPr>
          <w:snapToGrid w:val="0"/>
          <w:sz w:val="20"/>
          <w:szCs w:val="20"/>
        </w:rPr>
        <w:t>берилгандан</w:t>
      </w:r>
      <w:proofErr w:type="spellEnd"/>
      <w:r w:rsidRPr="008F508C">
        <w:rPr>
          <w:snapToGrid w:val="0"/>
          <w:sz w:val="20"/>
          <w:szCs w:val="20"/>
        </w:rPr>
        <w:t xml:space="preserve"> </w:t>
      </w:r>
      <w:proofErr w:type="spellStart"/>
      <w:r w:rsidRPr="008F508C">
        <w:rPr>
          <w:snapToGrid w:val="0"/>
          <w:sz w:val="20"/>
          <w:szCs w:val="20"/>
        </w:rPr>
        <w:t>сунг</w:t>
      </w:r>
      <w:proofErr w:type="spellEnd"/>
      <w:r w:rsidRPr="008F508C">
        <w:rPr>
          <w:snapToGrid w:val="0"/>
          <w:sz w:val="20"/>
          <w:szCs w:val="20"/>
        </w:rPr>
        <w:t xml:space="preserve">, </w:t>
      </w:r>
      <w:proofErr w:type="spellStart"/>
      <w:r w:rsidRPr="008F508C">
        <w:rPr>
          <w:snapToGrid w:val="0"/>
          <w:sz w:val="20"/>
          <w:szCs w:val="20"/>
        </w:rPr>
        <w:t>кейинги</w:t>
      </w:r>
      <w:proofErr w:type="spellEnd"/>
      <w:r w:rsidRPr="008F508C">
        <w:rPr>
          <w:snapToGrid w:val="0"/>
          <w:sz w:val="20"/>
          <w:szCs w:val="20"/>
        </w:rPr>
        <w:t xml:space="preserve"> тулов </w:t>
      </w:r>
      <w:r w:rsidRPr="008F508C">
        <w:rPr>
          <w:snapToGrid w:val="0"/>
          <w:sz w:val="20"/>
          <w:szCs w:val="20"/>
          <w:lang w:val="uz-Cyrl-UZ"/>
        </w:rPr>
        <w:t>“</w:t>
      </w:r>
      <w:proofErr w:type="spellStart"/>
      <w:r w:rsidRPr="008F508C">
        <w:rPr>
          <w:snapToGrid w:val="0"/>
          <w:sz w:val="20"/>
          <w:szCs w:val="20"/>
        </w:rPr>
        <w:t>Бажарилган</w:t>
      </w:r>
      <w:proofErr w:type="spellEnd"/>
      <w:r w:rsidRPr="008F508C">
        <w:rPr>
          <w:snapToGrid w:val="0"/>
          <w:sz w:val="20"/>
          <w:szCs w:val="20"/>
        </w:rPr>
        <w:t xml:space="preserve"> </w:t>
      </w:r>
      <w:proofErr w:type="spellStart"/>
      <w:r w:rsidRPr="008F508C">
        <w:rPr>
          <w:snapToGrid w:val="0"/>
          <w:sz w:val="20"/>
          <w:szCs w:val="20"/>
        </w:rPr>
        <w:t>ишлар</w:t>
      </w:r>
      <w:proofErr w:type="spellEnd"/>
      <w:r w:rsidRPr="008F508C">
        <w:rPr>
          <w:snapToGrid w:val="0"/>
          <w:sz w:val="20"/>
          <w:szCs w:val="20"/>
          <w:lang w:val="uz-Cyrl-UZ"/>
        </w:rPr>
        <w:t>”</w:t>
      </w:r>
      <w:proofErr w:type="spellStart"/>
      <w:r w:rsidRPr="008F508C">
        <w:rPr>
          <w:snapToGrid w:val="0"/>
          <w:sz w:val="20"/>
          <w:szCs w:val="20"/>
        </w:rPr>
        <w:t>далолатномасига</w:t>
      </w:r>
      <w:proofErr w:type="spellEnd"/>
      <w:r w:rsidRPr="008F508C">
        <w:rPr>
          <w:snapToGrid w:val="0"/>
          <w:sz w:val="20"/>
          <w:szCs w:val="20"/>
        </w:rPr>
        <w:t xml:space="preserve">   (форма-2) </w:t>
      </w:r>
      <w:proofErr w:type="spellStart"/>
      <w:r w:rsidRPr="008F508C">
        <w:rPr>
          <w:snapToGrid w:val="0"/>
          <w:sz w:val="20"/>
          <w:szCs w:val="20"/>
        </w:rPr>
        <w:t>асосан</w:t>
      </w:r>
      <w:proofErr w:type="spellEnd"/>
      <w:r w:rsidRPr="008F508C">
        <w:rPr>
          <w:snapToGrid w:val="0"/>
          <w:sz w:val="20"/>
          <w:szCs w:val="20"/>
        </w:rPr>
        <w:t xml:space="preserve"> </w:t>
      </w:r>
      <w:proofErr w:type="spellStart"/>
      <w:r w:rsidRPr="008F508C">
        <w:rPr>
          <w:snapToGrid w:val="0"/>
          <w:sz w:val="20"/>
          <w:szCs w:val="20"/>
        </w:rPr>
        <w:t>амалга</w:t>
      </w:r>
      <w:proofErr w:type="spellEnd"/>
      <w:r w:rsidRPr="008F508C">
        <w:rPr>
          <w:snapToGrid w:val="0"/>
          <w:sz w:val="20"/>
          <w:szCs w:val="20"/>
        </w:rPr>
        <w:t xml:space="preserve"> </w:t>
      </w:r>
      <w:proofErr w:type="spellStart"/>
      <w:r w:rsidRPr="008F508C">
        <w:rPr>
          <w:snapToGrid w:val="0"/>
          <w:sz w:val="20"/>
          <w:szCs w:val="20"/>
        </w:rPr>
        <w:t>оширилади</w:t>
      </w:r>
      <w:proofErr w:type="spellEnd"/>
      <w:r w:rsidRPr="008F508C">
        <w:rPr>
          <w:snapToGrid w:val="0"/>
          <w:sz w:val="20"/>
          <w:szCs w:val="20"/>
        </w:rPr>
        <w:t>.</w:t>
      </w:r>
    </w:p>
    <w:p w:rsidR="008246AF" w:rsidRPr="008F508C" w:rsidRDefault="008246AF" w:rsidP="00904706">
      <w:pPr>
        <w:ind w:firstLine="567"/>
        <w:jc w:val="both"/>
        <w:rPr>
          <w:snapToGrid w:val="0"/>
          <w:sz w:val="20"/>
          <w:szCs w:val="20"/>
          <w:lang w:val="uz-Cyrl-UZ"/>
        </w:rPr>
      </w:pPr>
      <w:r w:rsidRPr="008F508C">
        <w:rPr>
          <w:snapToGrid w:val="0"/>
          <w:sz w:val="20"/>
          <w:szCs w:val="20"/>
        </w:rPr>
        <w:t xml:space="preserve">16. </w:t>
      </w:r>
      <w:proofErr w:type="spellStart"/>
      <w:r w:rsidR="00910FE8" w:rsidRPr="00910FE8">
        <w:rPr>
          <w:snapToGrid w:val="0"/>
          <w:sz w:val="20"/>
          <w:szCs w:val="20"/>
        </w:rPr>
        <w:t>Пудратчи</w:t>
      </w:r>
      <w:proofErr w:type="spellEnd"/>
      <w:r w:rsidR="00910FE8" w:rsidRPr="00910FE8">
        <w:rPr>
          <w:snapToGrid w:val="0"/>
          <w:sz w:val="20"/>
          <w:szCs w:val="20"/>
        </w:rPr>
        <w:t xml:space="preserve"> </w:t>
      </w:r>
      <w:proofErr w:type="spellStart"/>
      <w:r w:rsidR="00910FE8" w:rsidRPr="00910FE8">
        <w:rPr>
          <w:snapToGrid w:val="0"/>
          <w:sz w:val="20"/>
          <w:szCs w:val="20"/>
        </w:rPr>
        <w:t>томанидан</w:t>
      </w:r>
      <w:proofErr w:type="spellEnd"/>
      <w:r w:rsidR="00910FE8" w:rsidRPr="00910FE8">
        <w:rPr>
          <w:snapToGrid w:val="0"/>
          <w:sz w:val="20"/>
          <w:szCs w:val="20"/>
        </w:rPr>
        <w:t xml:space="preserve"> </w:t>
      </w:r>
      <w:proofErr w:type="spellStart"/>
      <w:r w:rsidR="00910FE8" w:rsidRPr="00910FE8">
        <w:rPr>
          <w:snapToGrid w:val="0"/>
          <w:sz w:val="20"/>
          <w:szCs w:val="20"/>
        </w:rPr>
        <w:t>амалга</w:t>
      </w:r>
      <w:proofErr w:type="spellEnd"/>
      <w:r w:rsidR="00910FE8" w:rsidRPr="00910FE8">
        <w:rPr>
          <w:snapToGrid w:val="0"/>
          <w:sz w:val="20"/>
          <w:szCs w:val="20"/>
        </w:rPr>
        <w:t xml:space="preserve"> </w:t>
      </w:r>
      <w:proofErr w:type="spellStart"/>
      <w:r w:rsidR="00910FE8" w:rsidRPr="00910FE8">
        <w:rPr>
          <w:snapToGrid w:val="0"/>
          <w:sz w:val="20"/>
          <w:szCs w:val="20"/>
        </w:rPr>
        <w:t>оширилган</w:t>
      </w:r>
      <w:proofErr w:type="spellEnd"/>
      <w:r w:rsidR="00910FE8" w:rsidRPr="00910FE8">
        <w:rPr>
          <w:snapToGrid w:val="0"/>
          <w:sz w:val="20"/>
          <w:szCs w:val="20"/>
        </w:rPr>
        <w:t xml:space="preserve"> </w:t>
      </w:r>
      <w:proofErr w:type="spellStart"/>
      <w:r w:rsidR="00910FE8" w:rsidRPr="00910FE8">
        <w:rPr>
          <w:snapToGrid w:val="0"/>
          <w:sz w:val="20"/>
          <w:szCs w:val="20"/>
        </w:rPr>
        <w:t>объектда</w:t>
      </w:r>
      <w:proofErr w:type="spellEnd"/>
      <w:r w:rsidR="00910FE8" w:rsidRPr="00910FE8">
        <w:rPr>
          <w:snapToGrid w:val="0"/>
          <w:sz w:val="20"/>
          <w:szCs w:val="20"/>
        </w:rPr>
        <w:t xml:space="preserve"> </w:t>
      </w:r>
      <w:proofErr w:type="spellStart"/>
      <w:r w:rsidR="00910FE8" w:rsidRPr="00910FE8">
        <w:rPr>
          <w:snapToGrid w:val="0"/>
          <w:sz w:val="20"/>
          <w:szCs w:val="20"/>
        </w:rPr>
        <w:t>амалга</w:t>
      </w:r>
      <w:proofErr w:type="spellEnd"/>
      <w:r w:rsidR="00910FE8" w:rsidRPr="00910FE8">
        <w:rPr>
          <w:snapToGrid w:val="0"/>
          <w:sz w:val="20"/>
          <w:szCs w:val="20"/>
        </w:rPr>
        <w:t xml:space="preserve"> </w:t>
      </w:r>
      <w:proofErr w:type="spellStart"/>
      <w:r w:rsidR="00910FE8" w:rsidRPr="00910FE8">
        <w:rPr>
          <w:snapToGrid w:val="0"/>
          <w:sz w:val="20"/>
          <w:szCs w:val="20"/>
        </w:rPr>
        <w:t>оширилган</w:t>
      </w:r>
      <w:proofErr w:type="spellEnd"/>
      <w:r w:rsidR="00910FE8" w:rsidRPr="00910FE8">
        <w:rPr>
          <w:snapToGrid w:val="0"/>
          <w:sz w:val="20"/>
          <w:szCs w:val="20"/>
        </w:rPr>
        <w:t xml:space="preserve"> “ </w:t>
      </w:r>
      <w:proofErr w:type="spellStart"/>
      <w:r w:rsidR="00910FE8" w:rsidRPr="00910FE8">
        <w:rPr>
          <w:snapToGrid w:val="0"/>
          <w:sz w:val="20"/>
          <w:szCs w:val="20"/>
        </w:rPr>
        <w:t>Бажарилган</w:t>
      </w:r>
      <w:proofErr w:type="spellEnd"/>
      <w:r w:rsidR="00910FE8" w:rsidRPr="00910FE8">
        <w:rPr>
          <w:snapToGrid w:val="0"/>
          <w:sz w:val="20"/>
          <w:szCs w:val="20"/>
        </w:rPr>
        <w:t xml:space="preserve"> </w:t>
      </w:r>
      <w:proofErr w:type="spellStart"/>
      <w:r w:rsidR="00910FE8" w:rsidRPr="00910FE8">
        <w:rPr>
          <w:snapToGrid w:val="0"/>
          <w:sz w:val="20"/>
          <w:szCs w:val="20"/>
        </w:rPr>
        <w:t>ишлар</w:t>
      </w:r>
      <w:proofErr w:type="spellEnd"/>
      <w:r w:rsidR="00910FE8" w:rsidRPr="00910FE8">
        <w:rPr>
          <w:snapToGrid w:val="0"/>
          <w:sz w:val="20"/>
          <w:szCs w:val="20"/>
        </w:rPr>
        <w:t xml:space="preserve">” </w:t>
      </w:r>
      <w:proofErr w:type="spellStart"/>
      <w:r w:rsidR="00910FE8" w:rsidRPr="00910FE8">
        <w:rPr>
          <w:snapToGrid w:val="0"/>
          <w:sz w:val="20"/>
          <w:szCs w:val="20"/>
        </w:rPr>
        <w:t>далолатномасига</w:t>
      </w:r>
      <w:proofErr w:type="spellEnd"/>
      <w:r w:rsidR="00910FE8" w:rsidRPr="00910FE8">
        <w:rPr>
          <w:snapToGrid w:val="0"/>
          <w:sz w:val="20"/>
          <w:szCs w:val="20"/>
        </w:rPr>
        <w:t xml:space="preserve"> (форма-2) </w:t>
      </w:r>
      <w:proofErr w:type="spellStart"/>
      <w:r w:rsidR="00910FE8" w:rsidRPr="00910FE8">
        <w:rPr>
          <w:snapToGrid w:val="0"/>
          <w:sz w:val="20"/>
          <w:szCs w:val="20"/>
        </w:rPr>
        <w:t>асосан</w:t>
      </w:r>
      <w:proofErr w:type="spellEnd"/>
      <w:r w:rsidR="00910FE8" w:rsidRPr="00910FE8">
        <w:rPr>
          <w:snapToGrid w:val="0"/>
          <w:sz w:val="20"/>
          <w:szCs w:val="20"/>
        </w:rPr>
        <w:t xml:space="preserve"> </w:t>
      </w:r>
      <w:proofErr w:type="spellStart"/>
      <w:r w:rsidR="00910FE8" w:rsidRPr="00910FE8">
        <w:rPr>
          <w:snapToGrid w:val="0"/>
          <w:sz w:val="20"/>
          <w:szCs w:val="20"/>
        </w:rPr>
        <w:t>Буюртмачи</w:t>
      </w:r>
      <w:proofErr w:type="spellEnd"/>
      <w:r w:rsidR="00910FE8" w:rsidRPr="00910FE8">
        <w:rPr>
          <w:snapToGrid w:val="0"/>
          <w:sz w:val="20"/>
          <w:szCs w:val="20"/>
        </w:rPr>
        <w:t xml:space="preserve"> </w:t>
      </w:r>
      <w:proofErr w:type="spellStart"/>
      <w:r w:rsidR="00910FE8" w:rsidRPr="00910FE8">
        <w:rPr>
          <w:snapToGrid w:val="0"/>
          <w:sz w:val="20"/>
          <w:szCs w:val="20"/>
        </w:rPr>
        <w:t>томанидан</w:t>
      </w:r>
      <w:proofErr w:type="spellEnd"/>
      <w:r w:rsidR="00910FE8" w:rsidRPr="00910FE8">
        <w:rPr>
          <w:snapToGrid w:val="0"/>
          <w:sz w:val="20"/>
          <w:szCs w:val="20"/>
        </w:rPr>
        <w:t xml:space="preserve"> </w:t>
      </w:r>
      <w:proofErr w:type="spellStart"/>
      <w:r w:rsidR="00910FE8" w:rsidRPr="00910FE8">
        <w:rPr>
          <w:snapToGrid w:val="0"/>
          <w:sz w:val="20"/>
          <w:szCs w:val="20"/>
        </w:rPr>
        <w:t>амалга</w:t>
      </w:r>
      <w:proofErr w:type="spellEnd"/>
      <w:r w:rsidR="00910FE8" w:rsidRPr="00910FE8">
        <w:rPr>
          <w:snapToGrid w:val="0"/>
          <w:sz w:val="20"/>
          <w:szCs w:val="20"/>
        </w:rPr>
        <w:t xml:space="preserve"> </w:t>
      </w:r>
      <w:proofErr w:type="spellStart"/>
      <w:r w:rsidR="00910FE8" w:rsidRPr="00910FE8">
        <w:rPr>
          <w:snapToGrid w:val="0"/>
          <w:sz w:val="20"/>
          <w:szCs w:val="20"/>
        </w:rPr>
        <w:t>оширилади</w:t>
      </w:r>
      <w:proofErr w:type="spellEnd"/>
      <w:r w:rsidR="00910FE8" w:rsidRPr="00910FE8">
        <w:rPr>
          <w:snapToGrid w:val="0"/>
          <w:sz w:val="20"/>
          <w:szCs w:val="20"/>
        </w:rPr>
        <w:t>.</w:t>
      </w:r>
    </w:p>
    <w:p w:rsidR="008246AF" w:rsidRPr="008F508C" w:rsidRDefault="00A469DE" w:rsidP="00A469DE">
      <w:pPr>
        <w:ind w:left="142" w:hanging="142"/>
        <w:rPr>
          <w:snapToGrid w:val="0"/>
          <w:sz w:val="20"/>
          <w:szCs w:val="20"/>
          <w:lang w:val="uz-Cyrl-UZ"/>
        </w:rPr>
      </w:pPr>
      <w:r w:rsidRPr="008F508C">
        <w:rPr>
          <w:snapToGrid w:val="0"/>
          <w:sz w:val="20"/>
          <w:szCs w:val="20"/>
          <w:lang w:val="uz-Cyrl-UZ"/>
        </w:rPr>
        <w:t xml:space="preserve">            </w:t>
      </w:r>
      <w:r w:rsidR="008246AF" w:rsidRPr="008F508C">
        <w:rPr>
          <w:snapToGrid w:val="0"/>
          <w:sz w:val="20"/>
          <w:szCs w:val="20"/>
          <w:lang w:val="uz-Cyrl-UZ"/>
        </w:rPr>
        <w:t xml:space="preserve">17.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w:t>
      </w:r>
      <w:r w:rsidR="00FA3A19" w:rsidRPr="008F508C">
        <w:rPr>
          <w:snapToGrid w:val="0"/>
          <w:sz w:val="20"/>
          <w:szCs w:val="20"/>
          <w:lang w:val="uz-Cyrl-UZ"/>
        </w:rPr>
        <w:t xml:space="preserve">Хизмат </w:t>
      </w:r>
      <w:r w:rsidR="00146A8D" w:rsidRPr="008F508C">
        <w:rPr>
          <w:snapToGrid w:val="0"/>
          <w:sz w:val="20"/>
          <w:szCs w:val="20"/>
          <w:lang w:val="uz-Cyrl-UZ"/>
        </w:rPr>
        <w:t>кўрсатувчи</w:t>
      </w:r>
      <w:r w:rsidR="008246AF" w:rsidRPr="008F508C">
        <w:rPr>
          <w:snapToGrid w:val="0"/>
          <w:sz w:val="20"/>
          <w:szCs w:val="20"/>
          <w:lang w:val="uz-Cyrl-UZ"/>
        </w:rPr>
        <w:t xml:space="preserve">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w:t>
      </w:r>
      <w:r w:rsidR="00FA3A19" w:rsidRPr="008F508C">
        <w:rPr>
          <w:snapToGrid w:val="0"/>
          <w:sz w:val="20"/>
          <w:szCs w:val="20"/>
          <w:lang w:val="uz-Cyrl-UZ"/>
        </w:rPr>
        <w:t xml:space="preserve">Хизмат </w:t>
      </w:r>
      <w:r w:rsidR="00146A8D" w:rsidRPr="008F508C">
        <w:rPr>
          <w:snapToGrid w:val="0"/>
          <w:sz w:val="20"/>
          <w:szCs w:val="20"/>
          <w:lang w:val="uz-Cyrl-UZ"/>
        </w:rPr>
        <w:t>кўрсатувчи</w:t>
      </w:r>
      <w:r w:rsidR="008246AF" w:rsidRPr="008F508C">
        <w:rPr>
          <w:snapToGrid w:val="0"/>
          <w:sz w:val="20"/>
          <w:szCs w:val="20"/>
          <w:lang w:val="uz-Cyrl-UZ"/>
        </w:rPr>
        <w:t xml:space="preserve"> томонидан бажарилган ишлар учунҳақ тўлашдан озод қилинмайди.</w:t>
      </w:r>
    </w:p>
    <w:p w:rsidR="008246AF" w:rsidRPr="008F508C" w:rsidRDefault="008246AF" w:rsidP="0054785F">
      <w:pPr>
        <w:ind w:firstLine="567"/>
        <w:jc w:val="both"/>
        <w:rPr>
          <w:snapToGrid w:val="0"/>
          <w:sz w:val="20"/>
          <w:szCs w:val="20"/>
          <w:lang w:val="uz-Cyrl-UZ"/>
        </w:rPr>
      </w:pPr>
    </w:p>
    <w:p w:rsidR="008246AF" w:rsidRPr="008F508C" w:rsidRDefault="008246AF" w:rsidP="0054785F">
      <w:pPr>
        <w:jc w:val="center"/>
        <w:rPr>
          <w:b/>
          <w:bCs/>
          <w:snapToGrid w:val="0"/>
          <w:sz w:val="20"/>
          <w:szCs w:val="20"/>
          <w:lang w:val="uz-Cyrl-UZ"/>
        </w:rPr>
      </w:pPr>
      <w:r w:rsidRPr="008F508C">
        <w:rPr>
          <w:b/>
          <w:bCs/>
          <w:snapToGrid w:val="0"/>
          <w:sz w:val="20"/>
          <w:szCs w:val="20"/>
          <w:lang w:val="uz-Cyrl-UZ"/>
        </w:rPr>
        <w:t>VIII. ИШЛАРНИ БАЖАРИШ</w:t>
      </w:r>
    </w:p>
    <w:p w:rsidR="008246AF" w:rsidRPr="008F508C" w:rsidRDefault="008246AF" w:rsidP="0054785F">
      <w:pPr>
        <w:jc w:val="center"/>
        <w:rPr>
          <w:snapToGrid w:val="0"/>
          <w:sz w:val="20"/>
          <w:szCs w:val="20"/>
          <w:lang w:val="uz-Cyrl-UZ"/>
        </w:rPr>
      </w:pPr>
    </w:p>
    <w:p w:rsidR="008246AF" w:rsidRPr="008F508C" w:rsidRDefault="008246AF" w:rsidP="0054785F">
      <w:pPr>
        <w:ind w:firstLine="567"/>
        <w:jc w:val="both"/>
        <w:rPr>
          <w:snapToGrid w:val="0"/>
          <w:sz w:val="20"/>
          <w:szCs w:val="20"/>
          <w:lang w:val="uz-Cyrl-UZ"/>
        </w:rPr>
      </w:pPr>
      <w:r w:rsidRPr="008F508C">
        <w:rPr>
          <w:snapToGrid w:val="0"/>
          <w:sz w:val="20"/>
          <w:szCs w:val="20"/>
          <w:lang w:val="uz-Cyrl-UZ"/>
        </w:rPr>
        <w:t xml:space="preserve">18. </w:t>
      </w:r>
      <w:r w:rsidR="00FA3A19" w:rsidRPr="008F508C">
        <w:rPr>
          <w:snapToGrid w:val="0"/>
          <w:sz w:val="20"/>
          <w:szCs w:val="20"/>
          <w:lang w:val="uz-Cyrl-UZ"/>
        </w:rPr>
        <w:t xml:space="preserve">Хизмат </w:t>
      </w:r>
      <w:r w:rsidR="00146A8D" w:rsidRPr="008F508C">
        <w:rPr>
          <w:snapToGrid w:val="0"/>
          <w:sz w:val="20"/>
          <w:szCs w:val="20"/>
          <w:lang w:val="uz-Cyrl-UZ"/>
        </w:rPr>
        <w:t>кўрсатувчи</w:t>
      </w:r>
      <w:r w:rsidRPr="008F508C">
        <w:rPr>
          <w:snapToGrid w:val="0"/>
          <w:sz w:val="20"/>
          <w:szCs w:val="20"/>
          <w:lang w:val="uz-Cyrl-UZ"/>
        </w:rPr>
        <w:t xml:space="preserve"> ишларни бажариш лойиҳасига асосан ишларни бажаришни мустақил равишда ташкил этади.</w:t>
      </w:r>
    </w:p>
    <w:p w:rsidR="008246AF" w:rsidRPr="008F508C" w:rsidRDefault="008246AF" w:rsidP="0054785F">
      <w:pPr>
        <w:ind w:firstLine="567"/>
        <w:jc w:val="both"/>
        <w:rPr>
          <w:snapToGrid w:val="0"/>
          <w:sz w:val="20"/>
          <w:szCs w:val="20"/>
          <w:lang w:val="uz-Cyrl-UZ"/>
        </w:rPr>
      </w:pPr>
      <w:r w:rsidRPr="008F508C">
        <w:rPr>
          <w:snapToGrid w:val="0"/>
          <w:sz w:val="20"/>
          <w:szCs w:val="20"/>
          <w:lang w:val="uz-Cyrl-UZ"/>
        </w:rPr>
        <w:t xml:space="preserve">19. </w:t>
      </w:r>
      <w:r w:rsidR="00FA3A19" w:rsidRPr="008F508C">
        <w:rPr>
          <w:snapToGrid w:val="0"/>
          <w:sz w:val="20"/>
          <w:szCs w:val="20"/>
          <w:lang w:val="uz-Cyrl-UZ"/>
        </w:rPr>
        <w:t xml:space="preserve">Хизмат </w:t>
      </w:r>
      <w:r w:rsidR="00146A8D" w:rsidRPr="008F508C">
        <w:rPr>
          <w:snapToGrid w:val="0"/>
          <w:sz w:val="20"/>
          <w:szCs w:val="20"/>
          <w:lang w:val="uz-Cyrl-UZ"/>
        </w:rPr>
        <w:t>кўрсатувчи</w:t>
      </w:r>
      <w:r w:rsidRPr="008F508C">
        <w:rPr>
          <w:snapToGrid w:val="0"/>
          <w:sz w:val="20"/>
          <w:szCs w:val="20"/>
          <w:lang w:val="uz-Cyrl-UZ"/>
        </w:rPr>
        <w:t xml:space="preserve">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8246AF" w:rsidRPr="008F508C" w:rsidRDefault="008246AF" w:rsidP="0054785F">
      <w:pPr>
        <w:ind w:firstLine="567"/>
        <w:jc w:val="both"/>
        <w:rPr>
          <w:snapToGrid w:val="0"/>
          <w:sz w:val="20"/>
          <w:szCs w:val="20"/>
          <w:lang w:val="uz-Cyrl-UZ"/>
        </w:rPr>
      </w:pPr>
      <w:r w:rsidRPr="008F508C">
        <w:rPr>
          <w:snapToGrid w:val="0"/>
          <w:sz w:val="20"/>
          <w:szCs w:val="20"/>
          <w:lang w:val="uz-Cyrl-UZ"/>
        </w:rPr>
        <w:t xml:space="preserve">20. Қурилиш майдонида умумий тартибни таъминлаш </w:t>
      </w:r>
      <w:r w:rsidR="00FA3A19" w:rsidRPr="008F508C">
        <w:rPr>
          <w:snapToGrid w:val="0"/>
          <w:sz w:val="20"/>
          <w:szCs w:val="20"/>
          <w:lang w:val="uz-Cyrl-UZ"/>
        </w:rPr>
        <w:t xml:space="preserve">Хизмат </w:t>
      </w:r>
      <w:r w:rsidR="00146A8D" w:rsidRPr="008F508C">
        <w:rPr>
          <w:snapToGrid w:val="0"/>
          <w:sz w:val="20"/>
          <w:szCs w:val="20"/>
          <w:lang w:val="uz-Cyrl-UZ"/>
        </w:rPr>
        <w:t>кўрсатувчи</w:t>
      </w:r>
      <w:r w:rsidRPr="008F508C">
        <w:rPr>
          <w:snapToGrid w:val="0"/>
          <w:sz w:val="20"/>
          <w:szCs w:val="20"/>
          <w:lang w:val="uz-Cyrl-UZ"/>
        </w:rPr>
        <w:t>нинг вазифаси ҳисобланади.</w:t>
      </w:r>
    </w:p>
    <w:p w:rsidR="008246AF" w:rsidRPr="008F508C" w:rsidRDefault="008246AF" w:rsidP="0054785F">
      <w:pPr>
        <w:ind w:firstLine="567"/>
        <w:jc w:val="both"/>
        <w:rPr>
          <w:snapToGrid w:val="0"/>
          <w:sz w:val="20"/>
          <w:szCs w:val="20"/>
          <w:lang w:val="uz-Cyrl-UZ"/>
        </w:rPr>
      </w:pPr>
      <w:r w:rsidRPr="008F508C">
        <w:rPr>
          <w:snapToGrid w:val="0"/>
          <w:sz w:val="20"/>
          <w:szCs w:val="20"/>
          <w:lang w:val="uz-Cyrl-UZ"/>
        </w:rPr>
        <w:t xml:space="preserve">21. Буюртмачи қурилиш майдонини бериш тўғрисидаги далолатнома билан бир вақтда </w:t>
      </w:r>
      <w:r w:rsidR="00FA3A19" w:rsidRPr="008F508C">
        <w:rPr>
          <w:snapToGrid w:val="0"/>
          <w:sz w:val="20"/>
          <w:szCs w:val="20"/>
          <w:lang w:val="uz-Cyrl-UZ"/>
        </w:rPr>
        <w:t xml:space="preserve">Хизмат </w:t>
      </w:r>
      <w:r w:rsidR="00146A8D" w:rsidRPr="008F508C">
        <w:rPr>
          <w:snapToGrid w:val="0"/>
          <w:sz w:val="20"/>
          <w:szCs w:val="20"/>
          <w:lang w:val="uz-Cyrl-UZ"/>
        </w:rPr>
        <w:t>кўрсатувчи</w:t>
      </w:r>
      <w:r w:rsidRPr="008F508C">
        <w:rPr>
          <w:snapToGrid w:val="0"/>
          <w:sz w:val="20"/>
          <w:szCs w:val="20"/>
          <w:lang w:val="uz-Cyrl-UZ"/>
        </w:rPr>
        <w:t>га ортиқча тупро</w:t>
      </w:r>
      <w:r w:rsidR="00301F68">
        <w:rPr>
          <w:snapToGrid w:val="0"/>
          <w:sz w:val="20"/>
          <w:szCs w:val="20"/>
          <w:lang w:val="uz-Cyrl-UZ"/>
        </w:rPr>
        <w:t>к</w:t>
      </w:r>
      <w:r w:rsidRPr="008F508C">
        <w:rPr>
          <w:snapToGrid w:val="0"/>
          <w:sz w:val="20"/>
          <w:szCs w:val="20"/>
          <w:lang w:val="uz-Cyrl-UZ"/>
        </w:rPr>
        <w:t xml:space="preserve"> ва қурилиш ахлатини жойлаштириш ва етишмаётган тупроқни қазиб олиш учун жой ажратиш тўғрисидаги ҳужжатларни беради.</w:t>
      </w:r>
    </w:p>
    <w:p w:rsidR="008246AF" w:rsidRPr="008F508C" w:rsidRDefault="008246AF" w:rsidP="0054785F">
      <w:pPr>
        <w:ind w:firstLine="567"/>
        <w:jc w:val="both"/>
        <w:rPr>
          <w:snapToGrid w:val="0"/>
          <w:sz w:val="20"/>
          <w:szCs w:val="20"/>
          <w:lang w:val="uz-Cyrl-UZ"/>
        </w:rPr>
      </w:pPr>
      <w:r w:rsidRPr="008F508C">
        <w:rPr>
          <w:snapToGrid w:val="0"/>
          <w:sz w:val="20"/>
          <w:szCs w:val="20"/>
          <w:lang w:val="uz-Cyrl-UZ"/>
        </w:rPr>
        <w:t xml:space="preserve">22. </w:t>
      </w:r>
      <w:r w:rsidR="00FA3A19" w:rsidRPr="008F508C">
        <w:rPr>
          <w:snapToGrid w:val="0"/>
          <w:sz w:val="20"/>
          <w:szCs w:val="20"/>
          <w:lang w:val="uz-Cyrl-UZ"/>
        </w:rPr>
        <w:t xml:space="preserve">Хизмат </w:t>
      </w:r>
      <w:r w:rsidR="00146A8D" w:rsidRPr="008F508C">
        <w:rPr>
          <w:snapToGrid w:val="0"/>
          <w:sz w:val="20"/>
          <w:szCs w:val="20"/>
          <w:lang w:val="uz-Cyrl-UZ"/>
        </w:rPr>
        <w:t>кўрсатувчи</w:t>
      </w:r>
      <w:r w:rsidRPr="008F508C">
        <w:rPr>
          <w:snapToGrid w:val="0"/>
          <w:sz w:val="20"/>
          <w:szCs w:val="20"/>
          <w:lang w:val="uz-Cyrl-UZ"/>
        </w:rPr>
        <w:t xml:space="preserve">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rsidR="008246AF" w:rsidRPr="008F508C" w:rsidRDefault="008246AF" w:rsidP="0054785F">
      <w:pPr>
        <w:ind w:firstLine="567"/>
        <w:jc w:val="both"/>
        <w:rPr>
          <w:snapToGrid w:val="0"/>
          <w:sz w:val="20"/>
          <w:szCs w:val="20"/>
          <w:lang w:val="uz-Cyrl-UZ"/>
        </w:rPr>
      </w:pPr>
      <w:r w:rsidRPr="008F508C">
        <w:rPr>
          <w:snapToGrid w:val="0"/>
          <w:sz w:val="20"/>
          <w:szCs w:val="20"/>
          <w:lang w:val="uz-Cyrl-UZ"/>
        </w:rPr>
        <w:t xml:space="preserve">Агар ишларни бажариш жараёнида амалга оширилган бўлиш ва геодезия ишларида хатолар аниқланса, </w:t>
      </w:r>
      <w:r w:rsidR="00FA3A19" w:rsidRPr="008F508C">
        <w:rPr>
          <w:snapToGrid w:val="0"/>
          <w:sz w:val="20"/>
          <w:szCs w:val="20"/>
          <w:lang w:val="uz-Cyrl-UZ"/>
        </w:rPr>
        <w:t xml:space="preserve">Хизмат </w:t>
      </w:r>
      <w:r w:rsidR="00146A8D" w:rsidRPr="008F508C">
        <w:rPr>
          <w:snapToGrid w:val="0"/>
          <w:sz w:val="20"/>
          <w:szCs w:val="20"/>
          <w:lang w:val="uz-Cyrl-UZ"/>
        </w:rPr>
        <w:t>кўрсатувчи</w:t>
      </w:r>
      <w:r w:rsidRPr="008F508C">
        <w:rPr>
          <w:snapToGrid w:val="0"/>
          <w:sz w:val="20"/>
          <w:szCs w:val="20"/>
          <w:lang w:val="uz-Cyrl-UZ"/>
        </w:rPr>
        <w:t xml:space="preserve"> Буюртмачи билан келишган ҳолда тегишли тузатишларни ўз ҳисобидан киритади.</w:t>
      </w:r>
    </w:p>
    <w:p w:rsidR="008246AF" w:rsidRPr="008F508C" w:rsidRDefault="008246AF" w:rsidP="0054785F">
      <w:pPr>
        <w:ind w:firstLine="567"/>
        <w:jc w:val="both"/>
        <w:rPr>
          <w:snapToGrid w:val="0"/>
          <w:sz w:val="20"/>
          <w:szCs w:val="20"/>
          <w:lang w:val="uz-Cyrl-UZ"/>
        </w:rPr>
      </w:pPr>
      <w:r w:rsidRPr="008F508C">
        <w:rPr>
          <w:snapToGrid w:val="0"/>
          <w:sz w:val="20"/>
          <w:szCs w:val="20"/>
          <w:lang w:val="uz-Cyrl-UZ"/>
        </w:rPr>
        <w:t xml:space="preserve">23. </w:t>
      </w:r>
      <w:r w:rsidR="00FA3A19" w:rsidRPr="008F508C">
        <w:rPr>
          <w:snapToGrid w:val="0"/>
          <w:sz w:val="20"/>
          <w:szCs w:val="20"/>
          <w:lang w:val="uz-Cyrl-UZ"/>
        </w:rPr>
        <w:t xml:space="preserve">Хизмат </w:t>
      </w:r>
      <w:r w:rsidR="00146A8D" w:rsidRPr="008F508C">
        <w:rPr>
          <w:snapToGrid w:val="0"/>
          <w:sz w:val="20"/>
          <w:szCs w:val="20"/>
          <w:lang w:val="uz-Cyrl-UZ"/>
        </w:rPr>
        <w:t>кўрсатувчи</w:t>
      </w:r>
      <w:r w:rsidRPr="008F508C">
        <w:rPr>
          <w:snapToGrid w:val="0"/>
          <w:sz w:val="20"/>
          <w:szCs w:val="20"/>
          <w:lang w:val="uz-Cyrl-UZ"/>
        </w:rPr>
        <w:t xml:space="preserve">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8246AF" w:rsidRPr="008F508C" w:rsidRDefault="008246AF" w:rsidP="0054785F">
      <w:pPr>
        <w:ind w:firstLine="567"/>
        <w:jc w:val="both"/>
        <w:rPr>
          <w:snapToGrid w:val="0"/>
          <w:sz w:val="20"/>
          <w:szCs w:val="20"/>
          <w:lang w:val="uz-Cyrl-UZ"/>
        </w:rPr>
      </w:pPr>
      <w:r w:rsidRPr="008F508C">
        <w:rPr>
          <w:snapToGrid w:val="0"/>
          <w:sz w:val="20"/>
          <w:szCs w:val="20"/>
          <w:lang w:val="uz-Cyrl-UZ"/>
        </w:rPr>
        <w:t xml:space="preserve">24. Қурилиш майдонида ишларни бажариш даврида коммуникацияларни вақтинча улашни ва улаш нуқталарида янгидан қурилган коммуникацияларни улашни </w:t>
      </w:r>
      <w:r w:rsidR="00FA3A19" w:rsidRPr="008F508C">
        <w:rPr>
          <w:snapToGrid w:val="0"/>
          <w:sz w:val="20"/>
          <w:szCs w:val="20"/>
          <w:lang w:val="uz-Cyrl-UZ"/>
        </w:rPr>
        <w:t xml:space="preserve">Хизмат </w:t>
      </w:r>
      <w:r w:rsidR="00146A8D" w:rsidRPr="008F508C">
        <w:rPr>
          <w:snapToGrid w:val="0"/>
          <w:sz w:val="20"/>
          <w:szCs w:val="20"/>
          <w:lang w:val="uz-Cyrl-UZ"/>
        </w:rPr>
        <w:t>кўрсатувчи</w:t>
      </w:r>
      <w:r w:rsidRPr="008F508C">
        <w:rPr>
          <w:snapToGrid w:val="0"/>
          <w:sz w:val="20"/>
          <w:szCs w:val="20"/>
          <w:lang w:val="uz-Cyrl-UZ"/>
        </w:rPr>
        <w:t xml:space="preserve"> амалга оширади.</w:t>
      </w:r>
    </w:p>
    <w:p w:rsidR="008246AF" w:rsidRPr="008F508C" w:rsidRDefault="008246AF" w:rsidP="0054785F">
      <w:pPr>
        <w:ind w:firstLine="567"/>
        <w:jc w:val="both"/>
        <w:rPr>
          <w:snapToGrid w:val="0"/>
          <w:sz w:val="20"/>
          <w:szCs w:val="20"/>
          <w:lang w:val="uz-Cyrl-UZ"/>
        </w:rPr>
      </w:pPr>
      <w:r w:rsidRPr="008F508C">
        <w:rPr>
          <w:snapToGrid w:val="0"/>
          <w:sz w:val="20"/>
          <w:szCs w:val="20"/>
          <w:lang w:val="uz-Cyrl-UZ"/>
        </w:rPr>
        <w:t xml:space="preserve">25. </w:t>
      </w:r>
      <w:r w:rsidR="00FA3A19" w:rsidRPr="008F508C">
        <w:rPr>
          <w:snapToGrid w:val="0"/>
          <w:sz w:val="20"/>
          <w:szCs w:val="20"/>
          <w:lang w:val="uz-Cyrl-UZ"/>
        </w:rPr>
        <w:t xml:space="preserve">Хизмат </w:t>
      </w:r>
      <w:r w:rsidR="00146A8D" w:rsidRPr="008F508C">
        <w:rPr>
          <w:snapToGrid w:val="0"/>
          <w:sz w:val="20"/>
          <w:szCs w:val="20"/>
          <w:lang w:val="uz-Cyrl-UZ"/>
        </w:rPr>
        <w:t>кўрсатувчи</w:t>
      </w:r>
      <w:r w:rsidRPr="008F508C">
        <w:rPr>
          <w:snapToGrid w:val="0"/>
          <w:sz w:val="20"/>
          <w:szCs w:val="20"/>
          <w:lang w:val="uz-Cyrl-UZ"/>
        </w:rPr>
        <w:t xml:space="preserve">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w:t>
      </w:r>
      <w:r w:rsidRPr="008F508C">
        <w:rPr>
          <w:snapToGrid w:val="0"/>
          <w:sz w:val="20"/>
          <w:szCs w:val="20"/>
          <w:lang w:val="uz-Cyrl-UZ"/>
        </w:rPr>
        <w:lastRenderedPageBreak/>
        <w:t>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8246AF" w:rsidRPr="008F508C" w:rsidRDefault="008246AF" w:rsidP="0054785F">
      <w:pPr>
        <w:ind w:firstLine="567"/>
        <w:jc w:val="both"/>
        <w:rPr>
          <w:snapToGrid w:val="0"/>
          <w:sz w:val="20"/>
          <w:szCs w:val="20"/>
          <w:lang w:val="uz-Cyrl-UZ"/>
        </w:rPr>
      </w:pPr>
      <w:r w:rsidRPr="008F508C">
        <w:rPr>
          <w:snapToGrid w:val="0"/>
          <w:sz w:val="20"/>
          <w:szCs w:val="20"/>
          <w:lang w:val="uz-Cyrl-UZ"/>
        </w:rPr>
        <w:t xml:space="preserve">26. Алоҳида масъулиятли конструкциялар ва беркитиладиган ишлар тайёр бўлишига қараб уларни қабул қилиш бошланишидан 2 кун олдин </w:t>
      </w:r>
      <w:r w:rsidR="00FA3A19" w:rsidRPr="008F508C">
        <w:rPr>
          <w:snapToGrid w:val="0"/>
          <w:sz w:val="20"/>
          <w:szCs w:val="20"/>
          <w:lang w:val="uz-Cyrl-UZ"/>
        </w:rPr>
        <w:t xml:space="preserve">Хизмат </w:t>
      </w:r>
      <w:r w:rsidR="00146A8D" w:rsidRPr="008F508C">
        <w:rPr>
          <w:snapToGrid w:val="0"/>
          <w:sz w:val="20"/>
          <w:szCs w:val="20"/>
          <w:lang w:val="uz-Cyrl-UZ"/>
        </w:rPr>
        <w:t>кўрсатувчи</w:t>
      </w:r>
      <w:r w:rsidRPr="008F508C">
        <w:rPr>
          <w:snapToGrid w:val="0"/>
          <w:sz w:val="20"/>
          <w:szCs w:val="20"/>
          <w:lang w:val="uz-Cyrl-UZ"/>
        </w:rPr>
        <w:t xml:space="preserve"> Буюртмачини ва "Давархитектқурилишназорат" инспекциясини ёзма равишда хабардор қилади.</w:t>
      </w:r>
    </w:p>
    <w:p w:rsidR="008246AF" w:rsidRPr="008F508C" w:rsidRDefault="008246AF" w:rsidP="0054785F">
      <w:pPr>
        <w:ind w:firstLine="567"/>
        <w:jc w:val="both"/>
        <w:rPr>
          <w:snapToGrid w:val="0"/>
          <w:sz w:val="20"/>
          <w:szCs w:val="20"/>
          <w:lang w:val="uz-Cyrl-UZ"/>
        </w:rPr>
      </w:pPr>
      <w:r w:rsidRPr="008F508C">
        <w:rPr>
          <w:snapToGrid w:val="0"/>
          <w:sz w:val="20"/>
          <w:szCs w:val="20"/>
          <w:lang w:val="uz-Cyrl-UZ"/>
        </w:rPr>
        <w:t xml:space="preserve">27.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w:t>
      </w:r>
      <w:r w:rsidR="00FA3A19" w:rsidRPr="008F508C">
        <w:rPr>
          <w:snapToGrid w:val="0"/>
          <w:sz w:val="20"/>
          <w:szCs w:val="20"/>
          <w:lang w:val="uz-Cyrl-UZ"/>
        </w:rPr>
        <w:t xml:space="preserve">Хизмат </w:t>
      </w:r>
      <w:r w:rsidR="00146A8D" w:rsidRPr="008F508C">
        <w:rPr>
          <w:snapToGrid w:val="0"/>
          <w:sz w:val="20"/>
          <w:szCs w:val="20"/>
          <w:lang w:val="uz-Cyrl-UZ"/>
        </w:rPr>
        <w:t>кўрсатувчи</w:t>
      </w:r>
      <w:r w:rsidRPr="008F508C">
        <w:rPr>
          <w:snapToGrid w:val="0"/>
          <w:sz w:val="20"/>
          <w:szCs w:val="20"/>
          <w:lang w:val="uz-Cyrl-UZ"/>
        </w:rPr>
        <w:t xml:space="preserve"> Буюртмачининг кўрсатмасига мувофиқ беркитиладиган ишларнинг исталган қисмини ўз ҳисобидан очишга, сўнгра эса уни тиклашга мажбурдир.</w:t>
      </w:r>
    </w:p>
    <w:p w:rsidR="008246AF" w:rsidRPr="008F508C" w:rsidRDefault="008246AF" w:rsidP="0054785F">
      <w:pPr>
        <w:ind w:firstLine="567"/>
        <w:jc w:val="both"/>
        <w:rPr>
          <w:snapToGrid w:val="0"/>
          <w:sz w:val="20"/>
          <w:szCs w:val="20"/>
          <w:lang w:val="uz-Cyrl-UZ"/>
        </w:rPr>
      </w:pPr>
      <w:r w:rsidRPr="008F508C">
        <w:rPr>
          <w:snapToGrid w:val="0"/>
          <w:sz w:val="20"/>
          <w:szCs w:val="20"/>
          <w:lang w:val="uz-Cyrl-UZ"/>
        </w:rPr>
        <w:t xml:space="preserve">28. Агар </w:t>
      </w:r>
      <w:r w:rsidR="00533814" w:rsidRPr="008F508C">
        <w:rPr>
          <w:snapToGrid w:val="0"/>
          <w:sz w:val="20"/>
          <w:szCs w:val="20"/>
          <w:lang w:val="uz-Cyrl-UZ"/>
        </w:rPr>
        <w:t>б</w:t>
      </w:r>
      <w:r w:rsidRPr="008F508C">
        <w:rPr>
          <w:snapToGrid w:val="0"/>
          <w:sz w:val="20"/>
          <w:szCs w:val="20"/>
          <w:lang w:val="uz-Cyrl-UZ"/>
        </w:rPr>
        <w:t xml:space="preserve">уюртмачи </w:t>
      </w:r>
      <w:r w:rsidR="00533814" w:rsidRPr="008F508C">
        <w:rPr>
          <w:snapToGrid w:val="0"/>
          <w:sz w:val="20"/>
          <w:szCs w:val="20"/>
          <w:lang w:val="uz-Cyrl-UZ"/>
        </w:rPr>
        <w:t>х</w:t>
      </w:r>
      <w:r w:rsidR="00FA3A19" w:rsidRPr="008F508C">
        <w:rPr>
          <w:snapToGrid w:val="0"/>
          <w:sz w:val="20"/>
          <w:szCs w:val="20"/>
          <w:lang w:val="uz-Cyrl-UZ"/>
        </w:rPr>
        <w:t xml:space="preserve">измат </w:t>
      </w:r>
      <w:r w:rsidR="00146A8D" w:rsidRPr="008F508C">
        <w:rPr>
          <w:snapToGrid w:val="0"/>
          <w:sz w:val="20"/>
          <w:szCs w:val="20"/>
          <w:lang w:val="uz-Cyrl-UZ"/>
        </w:rPr>
        <w:t>кўрсатувчи</w:t>
      </w:r>
      <w:r w:rsidRPr="008F508C">
        <w:rPr>
          <w:snapToGrid w:val="0"/>
          <w:sz w:val="20"/>
          <w:szCs w:val="20"/>
          <w:lang w:val="uz-Cyrl-UZ"/>
        </w:rPr>
        <w:t xml:space="preserve"> ва (ёки) унинг суб</w:t>
      </w:r>
      <w:r w:rsidR="00533814" w:rsidRPr="008F508C">
        <w:rPr>
          <w:snapToGrid w:val="0"/>
          <w:sz w:val="20"/>
          <w:szCs w:val="20"/>
          <w:lang w:val="uz-Cyrl-UZ"/>
        </w:rPr>
        <w:t>ъект х</w:t>
      </w:r>
      <w:r w:rsidR="00FA3A19" w:rsidRPr="008F508C">
        <w:rPr>
          <w:snapToGrid w:val="0"/>
          <w:sz w:val="20"/>
          <w:szCs w:val="20"/>
          <w:lang w:val="uz-Cyrl-UZ"/>
        </w:rPr>
        <w:t xml:space="preserve">измат </w:t>
      </w:r>
      <w:r w:rsidR="00146A8D" w:rsidRPr="008F508C">
        <w:rPr>
          <w:snapToGrid w:val="0"/>
          <w:sz w:val="20"/>
          <w:szCs w:val="20"/>
          <w:lang w:val="uz-Cyrl-UZ"/>
        </w:rPr>
        <w:t>кўрсатувчи</w:t>
      </w:r>
      <w:r w:rsidRPr="008F508C">
        <w:rPr>
          <w:snapToGrid w:val="0"/>
          <w:sz w:val="20"/>
          <w:szCs w:val="20"/>
          <w:lang w:val="uz-Cyrl-UZ"/>
        </w:rPr>
        <w:t xml:space="preserve">лари томонидан ишларнинг сифатсиз бажарилганлигини аниқласа, у ҳолда </w:t>
      </w:r>
      <w:r w:rsidR="00533814" w:rsidRPr="008F508C">
        <w:rPr>
          <w:snapToGrid w:val="0"/>
          <w:sz w:val="20"/>
          <w:szCs w:val="20"/>
          <w:lang w:val="uz-Cyrl-UZ"/>
        </w:rPr>
        <w:t>х</w:t>
      </w:r>
      <w:r w:rsidR="00FA3A19" w:rsidRPr="008F508C">
        <w:rPr>
          <w:snapToGrid w:val="0"/>
          <w:sz w:val="20"/>
          <w:szCs w:val="20"/>
          <w:lang w:val="uz-Cyrl-UZ"/>
        </w:rPr>
        <w:t xml:space="preserve">измат </w:t>
      </w:r>
      <w:r w:rsidR="00146A8D" w:rsidRPr="008F508C">
        <w:rPr>
          <w:snapToGrid w:val="0"/>
          <w:sz w:val="20"/>
          <w:szCs w:val="20"/>
          <w:lang w:val="uz-Cyrl-UZ"/>
        </w:rPr>
        <w:t>кўрсатувчи</w:t>
      </w:r>
      <w:r w:rsidRPr="008F508C">
        <w:rPr>
          <w:snapToGrid w:val="0"/>
          <w:sz w:val="20"/>
          <w:szCs w:val="20"/>
          <w:lang w:val="uz-Cyrl-UZ"/>
        </w:rPr>
        <w:t xml:space="preserve">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w:t>
      </w:r>
    </w:p>
    <w:p w:rsidR="008246AF" w:rsidRPr="008F508C" w:rsidRDefault="008246AF" w:rsidP="0054785F">
      <w:pPr>
        <w:ind w:firstLine="567"/>
        <w:jc w:val="both"/>
        <w:rPr>
          <w:snapToGrid w:val="0"/>
          <w:sz w:val="20"/>
          <w:szCs w:val="20"/>
          <w:lang w:val="uz-Cyrl-UZ"/>
        </w:rPr>
      </w:pPr>
      <w:r w:rsidRPr="008F508C">
        <w:rPr>
          <w:snapToGrid w:val="0"/>
          <w:sz w:val="20"/>
          <w:szCs w:val="20"/>
          <w:lang w:val="uz-Cyrl-UZ"/>
        </w:rPr>
        <w:t xml:space="preserve">Агар </w:t>
      </w:r>
      <w:r w:rsidR="00FA3A19" w:rsidRPr="008F508C">
        <w:rPr>
          <w:snapToGrid w:val="0"/>
          <w:sz w:val="20"/>
          <w:szCs w:val="20"/>
          <w:lang w:val="uz-Cyrl-UZ"/>
        </w:rPr>
        <w:t xml:space="preserve">Хизмат </w:t>
      </w:r>
      <w:r w:rsidR="00146A8D" w:rsidRPr="008F508C">
        <w:rPr>
          <w:snapToGrid w:val="0"/>
          <w:sz w:val="20"/>
          <w:szCs w:val="20"/>
          <w:lang w:val="uz-Cyrl-UZ"/>
        </w:rPr>
        <w:t>кўрсатувчи</w:t>
      </w:r>
      <w:r w:rsidRPr="008F508C">
        <w:rPr>
          <w:snapToGrid w:val="0"/>
          <w:sz w:val="20"/>
          <w:szCs w:val="20"/>
          <w:lang w:val="uz-Cyrl-UZ"/>
        </w:rPr>
        <w:t xml:space="preserve"> сифатсиз бажарилган ишларни келишилган муддатларда тузата олмаса, </w:t>
      </w:r>
      <w:r w:rsidR="00FA3A19" w:rsidRPr="008F508C">
        <w:rPr>
          <w:snapToGrid w:val="0"/>
          <w:sz w:val="20"/>
          <w:szCs w:val="20"/>
          <w:lang w:val="uz-Cyrl-UZ"/>
        </w:rPr>
        <w:t xml:space="preserve">Хизмат </w:t>
      </w:r>
      <w:r w:rsidR="00146A8D" w:rsidRPr="008F508C">
        <w:rPr>
          <w:snapToGrid w:val="0"/>
          <w:sz w:val="20"/>
          <w:szCs w:val="20"/>
          <w:lang w:val="uz-Cyrl-UZ"/>
        </w:rPr>
        <w:t>кўрсатувчи</w:t>
      </w:r>
      <w:r w:rsidRPr="008F508C">
        <w:rPr>
          <w:snapToGrid w:val="0"/>
          <w:sz w:val="20"/>
          <w:szCs w:val="20"/>
          <w:lang w:val="uz-Cyrl-UZ"/>
        </w:rPr>
        <w:t xml:space="preserve"> уларни тузатишнинг кечикиши оқибатида етказилган зарарларни Буюртмачига тўлайди. </w:t>
      </w:r>
    </w:p>
    <w:p w:rsidR="008246AF" w:rsidRPr="008F508C" w:rsidRDefault="008246AF" w:rsidP="0054785F">
      <w:pPr>
        <w:ind w:firstLine="567"/>
        <w:jc w:val="both"/>
        <w:rPr>
          <w:snapToGrid w:val="0"/>
          <w:sz w:val="20"/>
          <w:szCs w:val="20"/>
          <w:lang w:val="uz-Cyrl-UZ"/>
        </w:rPr>
      </w:pPr>
      <w:r w:rsidRPr="008F508C">
        <w:rPr>
          <w:snapToGrid w:val="0"/>
          <w:sz w:val="20"/>
          <w:szCs w:val="20"/>
          <w:lang w:val="uz-Cyrl-UZ"/>
        </w:rPr>
        <w:t xml:space="preserve">29. </w:t>
      </w:r>
      <w:r w:rsidR="00FA3A19" w:rsidRPr="008F508C">
        <w:rPr>
          <w:snapToGrid w:val="0"/>
          <w:sz w:val="20"/>
          <w:szCs w:val="20"/>
          <w:lang w:val="uz-Cyrl-UZ"/>
        </w:rPr>
        <w:t xml:space="preserve">Хизмат </w:t>
      </w:r>
      <w:r w:rsidR="00146A8D" w:rsidRPr="008F508C">
        <w:rPr>
          <w:snapToGrid w:val="0"/>
          <w:sz w:val="20"/>
          <w:szCs w:val="20"/>
          <w:lang w:val="uz-Cyrl-UZ"/>
        </w:rPr>
        <w:t>кўрсатувчи</w:t>
      </w:r>
      <w:r w:rsidRPr="008F508C">
        <w:rPr>
          <w:snapToGrid w:val="0"/>
          <w:sz w:val="20"/>
          <w:szCs w:val="20"/>
          <w:lang w:val="uz-Cyrl-UZ"/>
        </w:rPr>
        <w:t xml:space="preserve">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rsidR="008246AF" w:rsidRPr="008F508C" w:rsidRDefault="008246AF" w:rsidP="0054785F">
      <w:pPr>
        <w:ind w:firstLine="567"/>
        <w:jc w:val="both"/>
        <w:rPr>
          <w:snapToGrid w:val="0"/>
          <w:sz w:val="20"/>
          <w:szCs w:val="20"/>
          <w:lang w:val="uz-Cyrl-UZ"/>
        </w:rPr>
      </w:pPr>
      <w:r w:rsidRPr="008F508C">
        <w:rPr>
          <w:snapToGrid w:val="0"/>
          <w:sz w:val="20"/>
          <w:szCs w:val="20"/>
          <w:lang w:val="uz-Cyrl-UZ"/>
        </w:rPr>
        <w:t xml:space="preserve">30. Ишлар бошланган пайтдан бошлаб улар тугаллангунгача </w:t>
      </w:r>
      <w:r w:rsidR="00FA3A19" w:rsidRPr="008F508C">
        <w:rPr>
          <w:snapToGrid w:val="0"/>
          <w:sz w:val="20"/>
          <w:szCs w:val="20"/>
          <w:lang w:val="uz-Cyrl-UZ"/>
        </w:rPr>
        <w:t xml:space="preserve">Хизмат </w:t>
      </w:r>
      <w:r w:rsidR="00146A8D" w:rsidRPr="008F508C">
        <w:rPr>
          <w:snapToGrid w:val="0"/>
          <w:sz w:val="20"/>
          <w:szCs w:val="20"/>
          <w:lang w:val="uz-Cyrl-UZ"/>
        </w:rPr>
        <w:t>кўрсатувчи</w:t>
      </w:r>
      <w:r w:rsidRPr="008F508C">
        <w:rPr>
          <w:snapToGrid w:val="0"/>
          <w:sz w:val="20"/>
          <w:szCs w:val="20"/>
          <w:lang w:val="uz-Cyrl-UZ"/>
        </w:rPr>
        <w:t xml:space="preserve"> ишларни бажариш дафтарини юритади. Дафтарда бутун ишларнинг бориши, Буюртмачи ва </w:t>
      </w:r>
      <w:r w:rsidR="00FA3A19" w:rsidRPr="008F508C">
        <w:rPr>
          <w:snapToGrid w:val="0"/>
          <w:sz w:val="20"/>
          <w:szCs w:val="20"/>
          <w:lang w:val="uz-Cyrl-UZ"/>
        </w:rPr>
        <w:t xml:space="preserve">Хизмат </w:t>
      </w:r>
      <w:r w:rsidR="00146A8D" w:rsidRPr="008F508C">
        <w:rPr>
          <w:snapToGrid w:val="0"/>
          <w:sz w:val="20"/>
          <w:szCs w:val="20"/>
          <w:lang w:val="uz-Cyrl-UZ"/>
        </w:rPr>
        <w:t>кўрсатувчи</w:t>
      </w:r>
      <w:r w:rsidRPr="008F508C">
        <w:rPr>
          <w:snapToGrid w:val="0"/>
          <w:sz w:val="20"/>
          <w:szCs w:val="20"/>
          <w:lang w:val="uz-Cyrl-UZ"/>
        </w:rPr>
        <w:t xml:space="preserve">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 </w:t>
      </w:r>
    </w:p>
    <w:p w:rsidR="008246AF" w:rsidRPr="008F508C" w:rsidRDefault="008246AF" w:rsidP="0054785F">
      <w:pPr>
        <w:ind w:firstLine="567"/>
        <w:jc w:val="both"/>
        <w:rPr>
          <w:snapToGrid w:val="0"/>
          <w:sz w:val="20"/>
          <w:szCs w:val="20"/>
          <w:lang w:val="uz-Cyrl-UZ"/>
        </w:rPr>
      </w:pPr>
      <w:r w:rsidRPr="008F508C">
        <w:rPr>
          <w:snapToGrid w:val="0"/>
          <w:sz w:val="20"/>
          <w:szCs w:val="20"/>
          <w:lang w:val="uz-Cyrl-UZ"/>
        </w:rPr>
        <w:t xml:space="preserve">Агар Буюртмачи ишларнинг бориши ва сифатидан ёки </w:t>
      </w:r>
      <w:r w:rsidR="00FA3A19" w:rsidRPr="008F508C">
        <w:rPr>
          <w:snapToGrid w:val="0"/>
          <w:sz w:val="20"/>
          <w:szCs w:val="20"/>
          <w:lang w:val="uz-Cyrl-UZ"/>
        </w:rPr>
        <w:t xml:space="preserve">Хизмат </w:t>
      </w:r>
      <w:r w:rsidR="00146A8D" w:rsidRPr="008F508C">
        <w:rPr>
          <w:snapToGrid w:val="0"/>
          <w:sz w:val="20"/>
          <w:szCs w:val="20"/>
          <w:lang w:val="uz-Cyrl-UZ"/>
        </w:rPr>
        <w:t>кўрсатувчи</w:t>
      </w:r>
      <w:r w:rsidRPr="008F508C">
        <w:rPr>
          <w:snapToGrid w:val="0"/>
          <w:sz w:val="20"/>
          <w:szCs w:val="20"/>
          <w:lang w:val="uz-Cyrl-UZ"/>
        </w:rPr>
        <w:t>нинг қайдларидан қониқмаса, у ҳолда ишларни бажариш дафтарида ўз фикрини баён қилади.</w:t>
      </w:r>
    </w:p>
    <w:p w:rsidR="008246AF" w:rsidRPr="008F508C" w:rsidRDefault="00FA3A19" w:rsidP="0054785F">
      <w:pPr>
        <w:ind w:firstLine="567"/>
        <w:jc w:val="both"/>
        <w:rPr>
          <w:snapToGrid w:val="0"/>
          <w:sz w:val="20"/>
          <w:szCs w:val="20"/>
          <w:lang w:val="uz-Cyrl-UZ"/>
        </w:rPr>
      </w:pPr>
      <w:r w:rsidRPr="008F508C">
        <w:rPr>
          <w:snapToGrid w:val="0"/>
          <w:sz w:val="20"/>
          <w:szCs w:val="20"/>
          <w:lang w:val="uz-Cyrl-UZ"/>
        </w:rPr>
        <w:t xml:space="preserve">Хизмат </w:t>
      </w:r>
      <w:r w:rsidR="00146A8D" w:rsidRPr="008F508C">
        <w:rPr>
          <w:snapToGrid w:val="0"/>
          <w:sz w:val="20"/>
          <w:szCs w:val="20"/>
          <w:lang w:val="uz-Cyrl-UZ"/>
        </w:rPr>
        <w:t>кўрсатувчи</w:t>
      </w:r>
      <w:r w:rsidR="008246AF" w:rsidRPr="008F508C">
        <w:rPr>
          <w:snapToGrid w:val="0"/>
          <w:sz w:val="20"/>
          <w:szCs w:val="20"/>
          <w:lang w:val="uz-Cyrl-UZ"/>
        </w:rPr>
        <w:t xml:space="preserve">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8246AF" w:rsidRPr="008F508C" w:rsidRDefault="008246AF" w:rsidP="0054785F">
      <w:pPr>
        <w:ind w:firstLine="567"/>
        <w:jc w:val="both"/>
        <w:rPr>
          <w:snapToGrid w:val="0"/>
          <w:sz w:val="20"/>
          <w:szCs w:val="20"/>
          <w:lang w:val="uz-Cyrl-UZ"/>
        </w:rPr>
      </w:pPr>
    </w:p>
    <w:p w:rsidR="008246AF" w:rsidRPr="008F508C" w:rsidRDefault="008246AF" w:rsidP="0054785F">
      <w:pPr>
        <w:jc w:val="center"/>
        <w:rPr>
          <w:snapToGrid w:val="0"/>
          <w:sz w:val="20"/>
          <w:szCs w:val="20"/>
          <w:lang w:val="uz-Cyrl-UZ"/>
        </w:rPr>
      </w:pPr>
      <w:r w:rsidRPr="008F508C">
        <w:rPr>
          <w:b/>
          <w:bCs/>
          <w:snapToGrid w:val="0"/>
          <w:sz w:val="20"/>
          <w:szCs w:val="20"/>
          <w:lang w:val="uz-Cyrl-UZ"/>
        </w:rPr>
        <w:t>IX. ЕНГИБ БЎЛМАЙДИГАН КУЧ</w:t>
      </w:r>
    </w:p>
    <w:p w:rsidR="008246AF" w:rsidRPr="008F508C" w:rsidRDefault="008246AF" w:rsidP="0054785F">
      <w:pPr>
        <w:jc w:val="center"/>
        <w:rPr>
          <w:b/>
          <w:bCs/>
          <w:snapToGrid w:val="0"/>
          <w:sz w:val="20"/>
          <w:szCs w:val="20"/>
          <w:lang w:val="uz-Cyrl-UZ"/>
        </w:rPr>
      </w:pPr>
      <w:r w:rsidRPr="008F508C">
        <w:rPr>
          <w:b/>
          <w:bCs/>
          <w:snapToGrid w:val="0"/>
          <w:sz w:val="20"/>
          <w:szCs w:val="20"/>
          <w:lang w:val="uz-Cyrl-UZ"/>
        </w:rPr>
        <w:t>(ФОРС-МАЖОР) ҲОЛАТЛАРИ</w:t>
      </w:r>
    </w:p>
    <w:p w:rsidR="008246AF" w:rsidRPr="008F508C" w:rsidRDefault="008246AF" w:rsidP="0054785F">
      <w:pPr>
        <w:jc w:val="center"/>
        <w:rPr>
          <w:snapToGrid w:val="0"/>
          <w:sz w:val="20"/>
          <w:szCs w:val="20"/>
          <w:lang w:val="uz-Cyrl-UZ"/>
        </w:rPr>
      </w:pPr>
    </w:p>
    <w:p w:rsidR="008246AF" w:rsidRPr="008F508C" w:rsidRDefault="008246AF" w:rsidP="0054785F">
      <w:pPr>
        <w:ind w:firstLine="567"/>
        <w:jc w:val="both"/>
        <w:rPr>
          <w:snapToGrid w:val="0"/>
          <w:sz w:val="20"/>
          <w:szCs w:val="20"/>
          <w:lang w:val="uz-Cyrl-UZ"/>
        </w:rPr>
      </w:pPr>
      <w:r w:rsidRPr="008F508C">
        <w:rPr>
          <w:snapToGrid w:val="0"/>
          <w:sz w:val="20"/>
          <w:szCs w:val="20"/>
          <w:lang w:val="uz-Cyrl-UZ"/>
        </w:rPr>
        <w:t>31.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8246AF" w:rsidRPr="008F508C" w:rsidRDefault="008246AF" w:rsidP="0054785F">
      <w:pPr>
        <w:ind w:firstLine="567"/>
        <w:jc w:val="both"/>
        <w:rPr>
          <w:snapToGrid w:val="0"/>
          <w:sz w:val="20"/>
          <w:szCs w:val="20"/>
          <w:lang w:val="uz-Cyrl-UZ"/>
        </w:rPr>
      </w:pPr>
      <w:r w:rsidRPr="008F508C">
        <w:rPr>
          <w:snapToGrid w:val="0"/>
          <w:sz w:val="20"/>
          <w:szCs w:val="20"/>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8246AF" w:rsidRPr="008F508C" w:rsidRDefault="008246AF" w:rsidP="0054785F">
      <w:pPr>
        <w:ind w:firstLine="567"/>
        <w:jc w:val="both"/>
        <w:rPr>
          <w:snapToGrid w:val="0"/>
          <w:sz w:val="20"/>
          <w:szCs w:val="20"/>
          <w:lang w:val="uz-Cyrl-UZ"/>
        </w:rPr>
      </w:pPr>
      <w:r w:rsidRPr="008F508C">
        <w:rPr>
          <w:snapToGrid w:val="0"/>
          <w:sz w:val="20"/>
          <w:szCs w:val="20"/>
          <w:lang w:val="uz-Cyrl-UZ"/>
        </w:rPr>
        <w:t xml:space="preserve">32. Агар енгиб бўлмайдиган куч ҳолатлари ёки уларнинг оқибатлари бир ойдан кўп вақтга чўзилса, у ҳолда </w:t>
      </w:r>
      <w:r w:rsidR="00FA3A19" w:rsidRPr="008F508C">
        <w:rPr>
          <w:snapToGrid w:val="0"/>
          <w:sz w:val="20"/>
          <w:szCs w:val="20"/>
          <w:lang w:val="uz-Cyrl-UZ"/>
        </w:rPr>
        <w:t xml:space="preserve">Хизмат </w:t>
      </w:r>
      <w:r w:rsidR="00146A8D" w:rsidRPr="008F508C">
        <w:rPr>
          <w:snapToGrid w:val="0"/>
          <w:sz w:val="20"/>
          <w:szCs w:val="20"/>
          <w:lang w:val="uz-Cyrl-UZ"/>
        </w:rPr>
        <w:t>кўрсатувчи</w:t>
      </w:r>
      <w:r w:rsidRPr="008F508C">
        <w:rPr>
          <w:snapToGrid w:val="0"/>
          <w:sz w:val="20"/>
          <w:szCs w:val="20"/>
          <w:lang w:val="uz-Cyrl-UZ"/>
        </w:rPr>
        <w:t xml:space="preserve"> ва Буюртмачи ишларни давом эттириш ёки уларни консервация қилиш учун қандай чоралар кўрилишини муҳокама қиладилар.</w:t>
      </w:r>
    </w:p>
    <w:p w:rsidR="008246AF" w:rsidRPr="008F508C" w:rsidRDefault="008246AF" w:rsidP="0054785F">
      <w:pPr>
        <w:ind w:firstLine="567"/>
        <w:jc w:val="both"/>
        <w:rPr>
          <w:snapToGrid w:val="0"/>
          <w:sz w:val="20"/>
          <w:szCs w:val="20"/>
          <w:lang w:val="uz-Cyrl-UZ"/>
        </w:rPr>
      </w:pPr>
      <w:r w:rsidRPr="008F508C">
        <w:rPr>
          <w:snapToGrid w:val="0"/>
          <w:sz w:val="20"/>
          <w:szCs w:val="20"/>
          <w:lang w:val="uz-Cyrl-UZ"/>
        </w:rPr>
        <w:t>33. Агар томонлар икки ой ичида келиша олмасалар, у ҳолда томонларнинг ҳар бири шартнома бекор қилинишини талаб қилишгаҳақлидир.</w:t>
      </w:r>
    </w:p>
    <w:p w:rsidR="008246AF" w:rsidRPr="008F508C" w:rsidRDefault="008246AF" w:rsidP="0054785F">
      <w:pPr>
        <w:jc w:val="center"/>
        <w:rPr>
          <w:b/>
          <w:bCs/>
          <w:snapToGrid w:val="0"/>
          <w:sz w:val="20"/>
          <w:szCs w:val="20"/>
          <w:lang w:val="uz-Cyrl-UZ"/>
        </w:rPr>
      </w:pPr>
    </w:p>
    <w:p w:rsidR="008246AF" w:rsidRPr="008F508C" w:rsidRDefault="008246AF" w:rsidP="0054785F">
      <w:pPr>
        <w:jc w:val="center"/>
        <w:rPr>
          <w:snapToGrid w:val="0"/>
          <w:sz w:val="20"/>
          <w:szCs w:val="20"/>
          <w:lang w:val="uz-Cyrl-UZ"/>
        </w:rPr>
      </w:pPr>
      <w:r w:rsidRPr="008F508C">
        <w:rPr>
          <w:b/>
          <w:bCs/>
          <w:snapToGrid w:val="0"/>
          <w:sz w:val="20"/>
          <w:szCs w:val="20"/>
          <w:lang w:val="uz-Cyrl-UZ"/>
        </w:rPr>
        <w:t>X. КАФОЛАТЛАР</w:t>
      </w:r>
    </w:p>
    <w:p w:rsidR="008246AF" w:rsidRPr="008F508C" w:rsidRDefault="008246AF" w:rsidP="0054785F">
      <w:pPr>
        <w:ind w:firstLine="567"/>
        <w:jc w:val="both"/>
        <w:rPr>
          <w:snapToGrid w:val="0"/>
          <w:sz w:val="20"/>
          <w:szCs w:val="20"/>
          <w:lang w:val="uz-Cyrl-UZ"/>
        </w:rPr>
      </w:pPr>
      <w:r w:rsidRPr="008F508C">
        <w:rPr>
          <w:snapToGrid w:val="0"/>
          <w:sz w:val="20"/>
          <w:szCs w:val="20"/>
          <w:lang w:val="uz-Cyrl-UZ"/>
        </w:rPr>
        <w:t xml:space="preserve">34. </w:t>
      </w:r>
      <w:r w:rsidR="00FA3A19" w:rsidRPr="008F508C">
        <w:rPr>
          <w:snapToGrid w:val="0"/>
          <w:sz w:val="20"/>
          <w:szCs w:val="20"/>
          <w:lang w:val="uz-Cyrl-UZ"/>
        </w:rPr>
        <w:t xml:space="preserve">Хизмат </w:t>
      </w:r>
      <w:r w:rsidR="00146A8D" w:rsidRPr="008F508C">
        <w:rPr>
          <w:snapToGrid w:val="0"/>
          <w:sz w:val="20"/>
          <w:szCs w:val="20"/>
          <w:lang w:val="uz-Cyrl-UZ"/>
        </w:rPr>
        <w:t>кўрсатувчи</w:t>
      </w:r>
      <w:r w:rsidRPr="008F508C">
        <w:rPr>
          <w:snapToGrid w:val="0"/>
          <w:sz w:val="20"/>
          <w:szCs w:val="20"/>
          <w:lang w:val="uz-Cyrl-UZ"/>
        </w:rPr>
        <w:t>:</w:t>
      </w:r>
    </w:p>
    <w:p w:rsidR="008246AF" w:rsidRPr="008F508C" w:rsidRDefault="008246AF" w:rsidP="0054785F">
      <w:pPr>
        <w:ind w:firstLine="567"/>
        <w:jc w:val="both"/>
        <w:rPr>
          <w:snapToGrid w:val="0"/>
          <w:sz w:val="20"/>
          <w:szCs w:val="20"/>
          <w:lang w:val="uz-Cyrl-UZ"/>
        </w:rPr>
      </w:pPr>
      <w:r w:rsidRPr="008F508C">
        <w:rPr>
          <w:snapToGrid w:val="0"/>
          <w:sz w:val="20"/>
          <w:szCs w:val="20"/>
          <w:lang w:val="uz-Cyrl-UZ"/>
        </w:rPr>
        <w:t>барча ишлар тўлиқҳажмда ва мазкур шартнома шартларида белгиланган муддатларда бажарилишини;</w:t>
      </w:r>
    </w:p>
    <w:p w:rsidR="008246AF" w:rsidRPr="008F508C" w:rsidRDefault="008246AF" w:rsidP="0054785F">
      <w:pPr>
        <w:ind w:firstLine="567"/>
        <w:jc w:val="both"/>
        <w:rPr>
          <w:snapToGrid w:val="0"/>
          <w:sz w:val="20"/>
          <w:szCs w:val="20"/>
          <w:lang w:val="uz-Cyrl-UZ"/>
        </w:rPr>
      </w:pPr>
      <w:r w:rsidRPr="008F508C">
        <w:rPr>
          <w:snapToGrid w:val="0"/>
          <w:sz w:val="20"/>
          <w:szCs w:val="20"/>
          <w:lang w:val="uz-Cyrl-UZ"/>
        </w:rPr>
        <w:t>лойиқа ҳужжатларига қамда қурилиш меъёрлари, қоидалари ва техник шартларига мувофиқ барча ишларни бажариш мажбуриятини;</w:t>
      </w:r>
    </w:p>
    <w:p w:rsidR="008246AF" w:rsidRPr="008F508C" w:rsidRDefault="008246AF" w:rsidP="0054785F">
      <w:pPr>
        <w:ind w:firstLine="567"/>
        <w:jc w:val="both"/>
        <w:rPr>
          <w:snapToGrid w:val="0"/>
          <w:sz w:val="20"/>
          <w:szCs w:val="20"/>
          <w:lang w:val="uz-Cyrl-UZ"/>
        </w:rPr>
      </w:pPr>
      <w:r w:rsidRPr="008F508C">
        <w:rPr>
          <w:snapToGrid w:val="0"/>
          <w:sz w:val="20"/>
          <w:szCs w:val="20"/>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rsidR="008246AF" w:rsidRPr="008F508C" w:rsidRDefault="008246AF" w:rsidP="0054785F">
      <w:pPr>
        <w:ind w:firstLine="567"/>
        <w:jc w:val="both"/>
        <w:rPr>
          <w:snapToGrid w:val="0"/>
          <w:sz w:val="20"/>
          <w:szCs w:val="20"/>
          <w:lang w:val="uz-Cyrl-UZ"/>
        </w:rPr>
      </w:pPr>
      <w:r w:rsidRPr="008F508C">
        <w:rPr>
          <w:snapToGrid w:val="0"/>
          <w:sz w:val="20"/>
          <w:szCs w:val="20"/>
          <w:lang w:val="uz-Cyrl-UZ"/>
        </w:rPr>
        <w:t>объектдан фойдаланилганда муҳандислик тизимлари ва ускуналарнинг фойдаланиш қоидаларига мувофиєлигини кафолатлайди.</w:t>
      </w:r>
    </w:p>
    <w:p w:rsidR="008246AF" w:rsidRPr="008F508C" w:rsidRDefault="008246AF" w:rsidP="0054785F">
      <w:pPr>
        <w:ind w:firstLine="567"/>
        <w:jc w:val="both"/>
        <w:rPr>
          <w:snapToGrid w:val="0"/>
          <w:sz w:val="20"/>
          <w:szCs w:val="20"/>
          <w:lang w:val="uz-Cyrl-UZ"/>
        </w:rPr>
      </w:pPr>
      <w:r w:rsidRPr="008F508C">
        <w:rPr>
          <w:snapToGrid w:val="0"/>
          <w:sz w:val="20"/>
          <w:szCs w:val="20"/>
          <w:lang w:val="uz-Cyrl-UZ"/>
        </w:rPr>
        <w:t xml:space="preserve">Мавжуд нусонлар ва уларни бартараф этиш муддатлари </w:t>
      </w:r>
      <w:r w:rsidR="00FA3A19" w:rsidRPr="008F508C">
        <w:rPr>
          <w:snapToGrid w:val="0"/>
          <w:sz w:val="20"/>
          <w:szCs w:val="20"/>
          <w:lang w:val="uz-Cyrl-UZ"/>
        </w:rPr>
        <w:t xml:space="preserve">Хизмат </w:t>
      </w:r>
      <w:r w:rsidR="00146A8D" w:rsidRPr="008F508C">
        <w:rPr>
          <w:snapToGrid w:val="0"/>
          <w:sz w:val="20"/>
          <w:szCs w:val="20"/>
          <w:lang w:val="uz-Cyrl-UZ"/>
        </w:rPr>
        <w:t>кўрсатувчи</w:t>
      </w:r>
      <w:r w:rsidRPr="008F508C">
        <w:rPr>
          <w:snapToGrid w:val="0"/>
          <w:sz w:val="20"/>
          <w:szCs w:val="20"/>
          <w:lang w:val="uz-Cyrl-UZ"/>
        </w:rPr>
        <w:t xml:space="preserve"> ва Буюртмачининг икки томонлама далолатномасида қайд этилади.</w:t>
      </w:r>
    </w:p>
    <w:p w:rsidR="008246AF" w:rsidRPr="008F508C" w:rsidRDefault="008246AF" w:rsidP="0054785F">
      <w:pPr>
        <w:ind w:firstLine="567"/>
        <w:jc w:val="both"/>
        <w:rPr>
          <w:snapToGrid w:val="0"/>
          <w:sz w:val="20"/>
          <w:szCs w:val="20"/>
          <w:lang w:val="uz-Cyrl-UZ"/>
        </w:rPr>
      </w:pPr>
      <w:r w:rsidRPr="008F508C">
        <w:rPr>
          <w:snapToGrid w:val="0"/>
          <w:sz w:val="20"/>
          <w:szCs w:val="20"/>
          <w:lang w:val="uz-Cyrl-UZ"/>
        </w:rPr>
        <w:t xml:space="preserve">35. </w:t>
      </w:r>
      <w:r w:rsidR="00FA3A19" w:rsidRPr="008F508C">
        <w:rPr>
          <w:snapToGrid w:val="0"/>
          <w:sz w:val="20"/>
          <w:szCs w:val="20"/>
          <w:lang w:val="uz-Cyrl-UZ"/>
        </w:rPr>
        <w:t xml:space="preserve">Хизмат </w:t>
      </w:r>
      <w:r w:rsidR="00146A8D" w:rsidRPr="008F508C">
        <w:rPr>
          <w:snapToGrid w:val="0"/>
          <w:sz w:val="20"/>
          <w:szCs w:val="20"/>
          <w:lang w:val="uz-Cyrl-UZ"/>
        </w:rPr>
        <w:t>кўрсатувчи</w:t>
      </w:r>
      <w:r w:rsidRPr="008F508C">
        <w:rPr>
          <w:snapToGrid w:val="0"/>
          <w:sz w:val="20"/>
          <w:szCs w:val="20"/>
          <w:lang w:val="uz-Cyrl-UZ"/>
        </w:rPr>
        <w:t xml:space="preserve"> нуєсонлар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8246AF" w:rsidRPr="008F508C" w:rsidRDefault="008246AF" w:rsidP="0054785F">
      <w:pPr>
        <w:jc w:val="center"/>
        <w:rPr>
          <w:b/>
          <w:bCs/>
          <w:snapToGrid w:val="0"/>
          <w:sz w:val="20"/>
          <w:szCs w:val="20"/>
          <w:lang w:val="uz-Cyrl-UZ"/>
        </w:rPr>
      </w:pPr>
    </w:p>
    <w:p w:rsidR="008246AF" w:rsidRPr="008F508C" w:rsidRDefault="008246AF" w:rsidP="0054785F">
      <w:pPr>
        <w:jc w:val="center"/>
        <w:rPr>
          <w:snapToGrid w:val="0"/>
          <w:sz w:val="20"/>
          <w:szCs w:val="20"/>
        </w:rPr>
      </w:pPr>
      <w:r w:rsidRPr="008F508C">
        <w:rPr>
          <w:b/>
          <w:bCs/>
          <w:snapToGrid w:val="0"/>
          <w:sz w:val="20"/>
          <w:szCs w:val="20"/>
        </w:rPr>
        <w:t xml:space="preserve">XI. ШАРТНОМАНИ БЕКОР </w:t>
      </w:r>
      <w:r w:rsidRPr="008F508C">
        <w:rPr>
          <w:b/>
          <w:bCs/>
          <w:snapToGrid w:val="0"/>
          <w:sz w:val="20"/>
          <w:szCs w:val="20"/>
          <w:lang w:val="uz-Cyrl-UZ"/>
        </w:rPr>
        <w:t>Қ</w:t>
      </w:r>
      <w:r w:rsidRPr="008F508C">
        <w:rPr>
          <w:b/>
          <w:bCs/>
          <w:snapToGrid w:val="0"/>
          <w:sz w:val="20"/>
          <w:szCs w:val="20"/>
        </w:rPr>
        <w:t>ИЛИШ</w:t>
      </w:r>
    </w:p>
    <w:p w:rsidR="008246AF" w:rsidRPr="008F508C" w:rsidRDefault="008246AF" w:rsidP="0054785F">
      <w:pPr>
        <w:ind w:firstLine="567"/>
        <w:jc w:val="both"/>
        <w:rPr>
          <w:snapToGrid w:val="0"/>
          <w:sz w:val="20"/>
          <w:szCs w:val="20"/>
        </w:rPr>
      </w:pPr>
      <w:r w:rsidRPr="008F508C">
        <w:rPr>
          <w:snapToGrid w:val="0"/>
          <w:sz w:val="20"/>
          <w:szCs w:val="20"/>
        </w:rPr>
        <w:t xml:space="preserve">36. </w:t>
      </w:r>
      <w:proofErr w:type="spellStart"/>
      <w:r w:rsidRPr="008F508C">
        <w:rPr>
          <w:snapToGrid w:val="0"/>
          <w:sz w:val="20"/>
          <w:szCs w:val="20"/>
        </w:rPr>
        <w:t>Буюртмачи</w:t>
      </w:r>
      <w:proofErr w:type="spellEnd"/>
      <w:r w:rsidRPr="008F508C">
        <w:rPr>
          <w:snapToGrid w:val="0"/>
          <w:sz w:val="20"/>
          <w:szCs w:val="20"/>
        </w:rPr>
        <w:t xml:space="preserve">: </w:t>
      </w:r>
    </w:p>
    <w:p w:rsidR="008246AF" w:rsidRPr="008F508C" w:rsidRDefault="008246AF" w:rsidP="0054785F">
      <w:pPr>
        <w:ind w:firstLine="567"/>
        <w:jc w:val="both"/>
        <w:rPr>
          <w:snapToGrid w:val="0"/>
          <w:sz w:val="20"/>
          <w:szCs w:val="20"/>
        </w:rPr>
      </w:pPr>
      <w:proofErr w:type="spellStart"/>
      <w:r w:rsidRPr="008F508C">
        <w:rPr>
          <w:snapToGrid w:val="0"/>
          <w:sz w:val="20"/>
          <w:szCs w:val="20"/>
        </w:rPr>
        <w:t>шартнома</w:t>
      </w:r>
      <w:proofErr w:type="spellEnd"/>
      <w:r w:rsidRPr="008F508C">
        <w:rPr>
          <w:snapToGrid w:val="0"/>
          <w:sz w:val="20"/>
          <w:szCs w:val="20"/>
        </w:rPr>
        <w:t xml:space="preserve"> </w:t>
      </w:r>
      <w:proofErr w:type="spellStart"/>
      <w:r w:rsidRPr="008F508C">
        <w:rPr>
          <w:snapToGrid w:val="0"/>
          <w:sz w:val="20"/>
          <w:szCs w:val="20"/>
        </w:rPr>
        <w:t>кучга</w:t>
      </w:r>
      <w:proofErr w:type="spellEnd"/>
      <w:r w:rsidRPr="008F508C">
        <w:rPr>
          <w:snapToGrid w:val="0"/>
          <w:sz w:val="20"/>
          <w:szCs w:val="20"/>
        </w:rPr>
        <w:t xml:space="preserve"> </w:t>
      </w:r>
      <w:proofErr w:type="spellStart"/>
      <w:r w:rsidRPr="008F508C">
        <w:rPr>
          <w:snapToGrid w:val="0"/>
          <w:sz w:val="20"/>
          <w:szCs w:val="20"/>
        </w:rPr>
        <w:t>киргандан</w:t>
      </w:r>
      <w:proofErr w:type="spellEnd"/>
      <w:r w:rsidRPr="008F508C">
        <w:rPr>
          <w:snapToGrid w:val="0"/>
          <w:sz w:val="20"/>
          <w:szCs w:val="20"/>
        </w:rPr>
        <w:t xml:space="preserve"> </w:t>
      </w:r>
      <w:proofErr w:type="spellStart"/>
      <w:r w:rsidRPr="008F508C">
        <w:rPr>
          <w:snapToGrid w:val="0"/>
          <w:sz w:val="20"/>
          <w:szCs w:val="20"/>
        </w:rPr>
        <w:t>кейин</w:t>
      </w:r>
      <w:proofErr w:type="spellEnd"/>
      <w:r w:rsidRPr="008F508C">
        <w:rPr>
          <w:snapToGrid w:val="0"/>
          <w:sz w:val="20"/>
          <w:szCs w:val="20"/>
        </w:rPr>
        <w:t xml:space="preserve"> </w:t>
      </w:r>
      <w:r w:rsidRPr="008F508C">
        <w:rPr>
          <w:snapToGrid w:val="0"/>
          <w:sz w:val="20"/>
          <w:szCs w:val="20"/>
          <w:lang w:val="uz-Cyrl-UZ"/>
        </w:rPr>
        <w:t>қ</w:t>
      </w:r>
      <w:proofErr w:type="spellStart"/>
      <w:r w:rsidRPr="008F508C">
        <w:rPr>
          <w:snapToGrid w:val="0"/>
          <w:sz w:val="20"/>
          <w:szCs w:val="20"/>
        </w:rPr>
        <w:t>урилишнинг</w:t>
      </w:r>
      <w:proofErr w:type="spellEnd"/>
      <w:r w:rsidRPr="008F508C">
        <w:rPr>
          <w:snapToGrid w:val="0"/>
          <w:sz w:val="20"/>
          <w:szCs w:val="20"/>
        </w:rPr>
        <w:t xml:space="preserve"> </w:t>
      </w:r>
      <w:proofErr w:type="spellStart"/>
      <w:r w:rsidRPr="008F508C">
        <w:rPr>
          <w:snapToGrid w:val="0"/>
          <w:sz w:val="20"/>
          <w:szCs w:val="20"/>
        </w:rPr>
        <w:t>бошланиши</w:t>
      </w:r>
      <w:proofErr w:type="spellEnd"/>
      <w:r w:rsidRPr="008F508C">
        <w:rPr>
          <w:snapToGrid w:val="0"/>
          <w:sz w:val="20"/>
          <w:szCs w:val="20"/>
        </w:rPr>
        <w:t xml:space="preserve"> </w:t>
      </w:r>
      <w:proofErr w:type="spellStart"/>
      <w:r w:rsidRPr="008F508C">
        <w:rPr>
          <w:snapToGrid w:val="0"/>
          <w:sz w:val="20"/>
          <w:szCs w:val="20"/>
        </w:rPr>
        <w:t>Буюртмачига</w:t>
      </w:r>
      <w:proofErr w:type="spellEnd"/>
      <w:r w:rsidRPr="008F508C">
        <w:rPr>
          <w:snapToGrid w:val="0"/>
          <w:sz w:val="20"/>
          <w:szCs w:val="20"/>
        </w:rPr>
        <w:t xml:space="preserve"> </w:t>
      </w:r>
      <w:proofErr w:type="spellStart"/>
      <w:r w:rsidRPr="008F508C">
        <w:rPr>
          <w:snapToGrid w:val="0"/>
          <w:sz w:val="20"/>
          <w:szCs w:val="20"/>
        </w:rPr>
        <w:t>бо</w:t>
      </w:r>
      <w:proofErr w:type="spellEnd"/>
      <w:r w:rsidRPr="008F508C">
        <w:rPr>
          <w:snapToGrid w:val="0"/>
          <w:sz w:val="20"/>
          <w:szCs w:val="20"/>
          <w:lang w:val="uz-Cyrl-UZ"/>
        </w:rPr>
        <w:t>ғ</w:t>
      </w:r>
      <w:r w:rsidRPr="008F508C">
        <w:rPr>
          <w:snapToGrid w:val="0"/>
          <w:sz w:val="20"/>
          <w:szCs w:val="20"/>
        </w:rPr>
        <w:t>ли</w:t>
      </w:r>
      <w:r w:rsidRPr="008F508C">
        <w:rPr>
          <w:snapToGrid w:val="0"/>
          <w:sz w:val="20"/>
          <w:szCs w:val="20"/>
          <w:lang w:val="uz-Cyrl-UZ"/>
        </w:rPr>
        <w:t>қ</w:t>
      </w:r>
      <w:r w:rsidRPr="008F508C">
        <w:rPr>
          <w:snapToGrid w:val="0"/>
          <w:sz w:val="20"/>
          <w:szCs w:val="20"/>
        </w:rPr>
        <w:t xml:space="preserve"> </w:t>
      </w:r>
      <w:proofErr w:type="spellStart"/>
      <w:r w:rsidRPr="008F508C">
        <w:rPr>
          <w:snapToGrid w:val="0"/>
          <w:sz w:val="20"/>
          <w:szCs w:val="20"/>
        </w:rPr>
        <w:t>бўлмаган</w:t>
      </w:r>
      <w:proofErr w:type="spellEnd"/>
      <w:r w:rsidRPr="008F508C">
        <w:rPr>
          <w:snapToGrid w:val="0"/>
          <w:sz w:val="20"/>
          <w:szCs w:val="20"/>
        </w:rPr>
        <w:t xml:space="preserve"> </w:t>
      </w:r>
      <w:proofErr w:type="spellStart"/>
      <w:r w:rsidRPr="008F508C">
        <w:rPr>
          <w:snapToGrid w:val="0"/>
          <w:sz w:val="20"/>
          <w:szCs w:val="20"/>
        </w:rPr>
        <w:t>сабабларга</w:t>
      </w:r>
      <w:proofErr w:type="spellEnd"/>
      <w:r w:rsidRPr="008F508C">
        <w:rPr>
          <w:snapToGrid w:val="0"/>
          <w:sz w:val="20"/>
          <w:szCs w:val="20"/>
        </w:rPr>
        <w:t xml:space="preserve"> </w:t>
      </w:r>
      <w:proofErr w:type="spellStart"/>
      <w:r w:rsidRPr="008F508C">
        <w:rPr>
          <w:snapToGrid w:val="0"/>
          <w:sz w:val="20"/>
          <w:szCs w:val="20"/>
        </w:rPr>
        <w:t>кўра</w:t>
      </w:r>
      <w:proofErr w:type="spellEnd"/>
      <w:r w:rsidRPr="008F508C">
        <w:rPr>
          <w:snapToGrid w:val="0"/>
          <w:sz w:val="20"/>
          <w:szCs w:val="20"/>
        </w:rPr>
        <w:t xml:space="preserve"> </w:t>
      </w:r>
      <w:proofErr w:type="spellStart"/>
      <w:r w:rsidR="00FA3A19" w:rsidRPr="008F508C">
        <w:rPr>
          <w:snapToGrid w:val="0"/>
          <w:sz w:val="20"/>
          <w:szCs w:val="20"/>
        </w:rPr>
        <w:t>Хизмат</w:t>
      </w:r>
      <w:proofErr w:type="spellEnd"/>
      <w:r w:rsidR="00FA3A19" w:rsidRPr="008F508C">
        <w:rPr>
          <w:snapToGrid w:val="0"/>
          <w:sz w:val="20"/>
          <w:szCs w:val="20"/>
        </w:rPr>
        <w:t xml:space="preserve"> </w:t>
      </w:r>
      <w:proofErr w:type="spellStart"/>
      <w:r w:rsidR="00146A8D" w:rsidRPr="008F508C">
        <w:rPr>
          <w:snapToGrid w:val="0"/>
          <w:sz w:val="20"/>
          <w:szCs w:val="20"/>
        </w:rPr>
        <w:t>кўрсатувчи</w:t>
      </w:r>
      <w:proofErr w:type="spellEnd"/>
      <w:r w:rsidRPr="008F508C">
        <w:rPr>
          <w:snapToGrid w:val="0"/>
          <w:sz w:val="20"/>
          <w:szCs w:val="20"/>
        </w:rPr>
        <w:t xml:space="preserve"> </w:t>
      </w:r>
      <w:proofErr w:type="spellStart"/>
      <w:r w:rsidRPr="008F508C">
        <w:rPr>
          <w:snapToGrid w:val="0"/>
          <w:sz w:val="20"/>
          <w:szCs w:val="20"/>
        </w:rPr>
        <w:t>томонидан</w:t>
      </w:r>
      <w:proofErr w:type="spellEnd"/>
      <w:r w:rsidRPr="008F508C">
        <w:rPr>
          <w:snapToGrid w:val="0"/>
          <w:sz w:val="20"/>
          <w:szCs w:val="20"/>
        </w:rPr>
        <w:t xml:space="preserve"> </w:t>
      </w:r>
      <w:proofErr w:type="spellStart"/>
      <w:r w:rsidRPr="008F508C">
        <w:rPr>
          <w:snapToGrid w:val="0"/>
          <w:sz w:val="20"/>
          <w:szCs w:val="20"/>
        </w:rPr>
        <w:t>бир</w:t>
      </w:r>
      <w:proofErr w:type="spellEnd"/>
      <w:r w:rsidRPr="008F508C">
        <w:rPr>
          <w:snapToGrid w:val="0"/>
          <w:sz w:val="20"/>
          <w:szCs w:val="20"/>
        </w:rPr>
        <w:t xml:space="preserve"> </w:t>
      </w:r>
      <w:proofErr w:type="spellStart"/>
      <w:r w:rsidRPr="008F508C">
        <w:rPr>
          <w:snapToGrid w:val="0"/>
          <w:sz w:val="20"/>
          <w:szCs w:val="20"/>
        </w:rPr>
        <w:t>ойдан</w:t>
      </w:r>
      <w:proofErr w:type="spellEnd"/>
      <w:r w:rsidRPr="008F508C">
        <w:rPr>
          <w:snapToGrid w:val="0"/>
          <w:sz w:val="20"/>
          <w:szCs w:val="20"/>
        </w:rPr>
        <w:t xml:space="preserve"> </w:t>
      </w:r>
      <w:proofErr w:type="spellStart"/>
      <w:r w:rsidRPr="008F508C">
        <w:rPr>
          <w:snapToGrid w:val="0"/>
          <w:sz w:val="20"/>
          <w:szCs w:val="20"/>
        </w:rPr>
        <w:t>кўп</w:t>
      </w:r>
      <w:proofErr w:type="spellEnd"/>
      <w:r w:rsidRPr="008F508C">
        <w:rPr>
          <w:snapToGrid w:val="0"/>
          <w:sz w:val="20"/>
          <w:szCs w:val="20"/>
        </w:rPr>
        <w:t xml:space="preserve"> </w:t>
      </w:r>
      <w:proofErr w:type="spellStart"/>
      <w:r w:rsidRPr="008F508C">
        <w:rPr>
          <w:snapToGrid w:val="0"/>
          <w:sz w:val="20"/>
          <w:szCs w:val="20"/>
        </w:rPr>
        <w:t>ва</w:t>
      </w:r>
      <w:proofErr w:type="spellEnd"/>
      <w:r w:rsidRPr="008F508C">
        <w:rPr>
          <w:snapToGrid w:val="0"/>
          <w:sz w:val="20"/>
          <w:szCs w:val="20"/>
          <w:lang w:val="uz-Cyrl-UZ"/>
        </w:rPr>
        <w:t>қ</w:t>
      </w:r>
      <w:proofErr w:type="spellStart"/>
      <w:r w:rsidRPr="008F508C">
        <w:rPr>
          <w:snapToGrid w:val="0"/>
          <w:sz w:val="20"/>
          <w:szCs w:val="20"/>
        </w:rPr>
        <w:t>тга</w:t>
      </w:r>
      <w:proofErr w:type="spellEnd"/>
      <w:r w:rsidRPr="008F508C">
        <w:rPr>
          <w:snapToGrid w:val="0"/>
          <w:sz w:val="20"/>
          <w:szCs w:val="20"/>
        </w:rPr>
        <w:t xml:space="preserve"> </w:t>
      </w:r>
      <w:proofErr w:type="spellStart"/>
      <w:r w:rsidRPr="008F508C">
        <w:rPr>
          <w:snapToGrid w:val="0"/>
          <w:sz w:val="20"/>
          <w:szCs w:val="20"/>
        </w:rPr>
        <w:t>кечиктирилганда</w:t>
      </w:r>
      <w:proofErr w:type="spellEnd"/>
      <w:r w:rsidRPr="008F508C">
        <w:rPr>
          <w:snapToGrid w:val="0"/>
          <w:sz w:val="20"/>
          <w:szCs w:val="20"/>
        </w:rPr>
        <w:t>;</w:t>
      </w:r>
    </w:p>
    <w:p w:rsidR="008246AF" w:rsidRPr="008F508C" w:rsidRDefault="008246AF" w:rsidP="0054785F">
      <w:pPr>
        <w:ind w:firstLine="567"/>
        <w:jc w:val="both"/>
        <w:rPr>
          <w:snapToGrid w:val="0"/>
          <w:sz w:val="20"/>
          <w:szCs w:val="20"/>
        </w:rPr>
      </w:pPr>
      <w:proofErr w:type="spellStart"/>
      <w:r w:rsidRPr="008F508C">
        <w:rPr>
          <w:snapToGrid w:val="0"/>
          <w:sz w:val="20"/>
          <w:szCs w:val="20"/>
        </w:rPr>
        <w:t>ишларни</w:t>
      </w:r>
      <w:proofErr w:type="spellEnd"/>
      <w:r w:rsidRPr="008F508C">
        <w:rPr>
          <w:snapToGrid w:val="0"/>
          <w:sz w:val="20"/>
          <w:szCs w:val="20"/>
        </w:rPr>
        <w:t xml:space="preserve"> </w:t>
      </w:r>
      <w:proofErr w:type="spellStart"/>
      <w:r w:rsidRPr="008F508C">
        <w:rPr>
          <w:snapToGrid w:val="0"/>
          <w:sz w:val="20"/>
          <w:szCs w:val="20"/>
        </w:rPr>
        <w:t>тугатишнинг</w:t>
      </w:r>
      <w:proofErr w:type="spellEnd"/>
      <w:r w:rsidRPr="008F508C">
        <w:rPr>
          <w:snapToGrid w:val="0"/>
          <w:sz w:val="20"/>
          <w:szCs w:val="20"/>
        </w:rPr>
        <w:t xml:space="preserve"> </w:t>
      </w:r>
      <w:proofErr w:type="spellStart"/>
      <w:r w:rsidRPr="008F508C">
        <w:rPr>
          <w:snapToGrid w:val="0"/>
          <w:sz w:val="20"/>
          <w:szCs w:val="20"/>
        </w:rPr>
        <w:t>мазкур</w:t>
      </w:r>
      <w:proofErr w:type="spellEnd"/>
      <w:r w:rsidRPr="008F508C">
        <w:rPr>
          <w:snapToGrid w:val="0"/>
          <w:sz w:val="20"/>
          <w:szCs w:val="20"/>
        </w:rPr>
        <w:t xml:space="preserve"> </w:t>
      </w:r>
      <w:proofErr w:type="spellStart"/>
      <w:r w:rsidRPr="008F508C">
        <w:rPr>
          <w:snapToGrid w:val="0"/>
          <w:sz w:val="20"/>
          <w:szCs w:val="20"/>
        </w:rPr>
        <w:t>шартномада</w:t>
      </w:r>
      <w:proofErr w:type="spellEnd"/>
      <w:r w:rsidRPr="008F508C">
        <w:rPr>
          <w:snapToGrid w:val="0"/>
          <w:sz w:val="20"/>
          <w:szCs w:val="20"/>
        </w:rPr>
        <w:t xml:space="preserve"> </w:t>
      </w:r>
      <w:proofErr w:type="spellStart"/>
      <w:r w:rsidRPr="008F508C">
        <w:rPr>
          <w:snapToGrid w:val="0"/>
          <w:sz w:val="20"/>
          <w:szCs w:val="20"/>
        </w:rPr>
        <w:t>белгиланган</w:t>
      </w:r>
      <w:proofErr w:type="spellEnd"/>
      <w:r w:rsidRPr="008F508C">
        <w:rPr>
          <w:snapToGrid w:val="0"/>
          <w:sz w:val="20"/>
          <w:szCs w:val="20"/>
        </w:rPr>
        <w:t xml:space="preserve"> </w:t>
      </w:r>
      <w:proofErr w:type="spellStart"/>
      <w:r w:rsidRPr="008F508C">
        <w:rPr>
          <w:snapToGrid w:val="0"/>
          <w:sz w:val="20"/>
          <w:szCs w:val="20"/>
        </w:rPr>
        <w:t>муддати</w:t>
      </w:r>
      <w:proofErr w:type="spellEnd"/>
      <w:r w:rsidRPr="008F508C">
        <w:rPr>
          <w:snapToGrid w:val="0"/>
          <w:sz w:val="20"/>
          <w:szCs w:val="20"/>
        </w:rPr>
        <w:t xml:space="preserve"> </w:t>
      </w:r>
      <w:proofErr w:type="spellStart"/>
      <w:r w:rsidR="00FA3A19" w:rsidRPr="008F508C">
        <w:rPr>
          <w:snapToGrid w:val="0"/>
          <w:sz w:val="20"/>
          <w:szCs w:val="20"/>
        </w:rPr>
        <w:t>Хизмат</w:t>
      </w:r>
      <w:proofErr w:type="spellEnd"/>
      <w:r w:rsidR="00FA3A19" w:rsidRPr="008F508C">
        <w:rPr>
          <w:snapToGrid w:val="0"/>
          <w:sz w:val="20"/>
          <w:szCs w:val="20"/>
        </w:rPr>
        <w:t xml:space="preserve"> </w:t>
      </w:r>
      <w:proofErr w:type="spellStart"/>
      <w:r w:rsidR="00146A8D" w:rsidRPr="008F508C">
        <w:rPr>
          <w:snapToGrid w:val="0"/>
          <w:sz w:val="20"/>
          <w:szCs w:val="20"/>
        </w:rPr>
        <w:t>кўрсатувчи</w:t>
      </w:r>
      <w:r w:rsidRPr="008F508C">
        <w:rPr>
          <w:snapToGrid w:val="0"/>
          <w:sz w:val="20"/>
          <w:szCs w:val="20"/>
        </w:rPr>
        <w:t>нинг</w:t>
      </w:r>
      <w:proofErr w:type="spellEnd"/>
      <w:r w:rsidRPr="008F508C">
        <w:rPr>
          <w:snapToGrid w:val="0"/>
          <w:sz w:val="20"/>
          <w:szCs w:val="20"/>
        </w:rPr>
        <w:t xml:space="preserve"> </w:t>
      </w:r>
      <w:proofErr w:type="spellStart"/>
      <w:r w:rsidRPr="008F508C">
        <w:rPr>
          <w:snapToGrid w:val="0"/>
          <w:sz w:val="20"/>
          <w:szCs w:val="20"/>
        </w:rPr>
        <w:t>айби</w:t>
      </w:r>
      <w:proofErr w:type="spellEnd"/>
      <w:r w:rsidRPr="008F508C">
        <w:rPr>
          <w:snapToGrid w:val="0"/>
          <w:sz w:val="20"/>
          <w:szCs w:val="20"/>
        </w:rPr>
        <w:t xml:space="preserve"> </w:t>
      </w:r>
      <w:proofErr w:type="spellStart"/>
      <w:r w:rsidRPr="008F508C">
        <w:rPr>
          <w:snapToGrid w:val="0"/>
          <w:sz w:val="20"/>
          <w:szCs w:val="20"/>
        </w:rPr>
        <w:t>билан</w:t>
      </w:r>
      <w:proofErr w:type="spellEnd"/>
      <w:r w:rsidRPr="008F508C">
        <w:rPr>
          <w:snapToGrid w:val="0"/>
          <w:sz w:val="20"/>
          <w:szCs w:val="20"/>
        </w:rPr>
        <w:t xml:space="preserve"> </w:t>
      </w:r>
      <w:proofErr w:type="spellStart"/>
      <w:r w:rsidRPr="008F508C">
        <w:rPr>
          <w:snapToGrid w:val="0"/>
          <w:sz w:val="20"/>
          <w:szCs w:val="20"/>
        </w:rPr>
        <w:t>бир</w:t>
      </w:r>
      <w:proofErr w:type="spellEnd"/>
      <w:r w:rsidRPr="008F508C">
        <w:rPr>
          <w:snapToGrid w:val="0"/>
          <w:sz w:val="20"/>
          <w:szCs w:val="20"/>
        </w:rPr>
        <w:t xml:space="preserve"> </w:t>
      </w:r>
      <w:proofErr w:type="spellStart"/>
      <w:r w:rsidRPr="008F508C">
        <w:rPr>
          <w:snapToGrid w:val="0"/>
          <w:sz w:val="20"/>
          <w:szCs w:val="20"/>
        </w:rPr>
        <w:t>ойдан</w:t>
      </w:r>
      <w:proofErr w:type="spellEnd"/>
      <w:r w:rsidRPr="008F508C">
        <w:rPr>
          <w:snapToGrid w:val="0"/>
          <w:sz w:val="20"/>
          <w:szCs w:val="20"/>
        </w:rPr>
        <w:t xml:space="preserve"> </w:t>
      </w:r>
      <w:proofErr w:type="spellStart"/>
      <w:r w:rsidRPr="008F508C">
        <w:rPr>
          <w:snapToGrid w:val="0"/>
          <w:sz w:val="20"/>
          <w:szCs w:val="20"/>
        </w:rPr>
        <w:t>орти</w:t>
      </w:r>
      <w:proofErr w:type="spellEnd"/>
      <w:r w:rsidRPr="008F508C">
        <w:rPr>
          <w:snapToGrid w:val="0"/>
          <w:sz w:val="20"/>
          <w:szCs w:val="20"/>
          <w:lang w:val="uz-Cyrl-UZ"/>
        </w:rPr>
        <w:t>қ</w:t>
      </w:r>
      <w:r w:rsidRPr="008F508C">
        <w:rPr>
          <w:snapToGrid w:val="0"/>
          <w:sz w:val="20"/>
          <w:szCs w:val="20"/>
        </w:rPr>
        <w:t xml:space="preserve"> </w:t>
      </w:r>
      <w:proofErr w:type="spellStart"/>
      <w:r w:rsidRPr="008F508C">
        <w:rPr>
          <w:snapToGrid w:val="0"/>
          <w:sz w:val="20"/>
          <w:szCs w:val="20"/>
        </w:rPr>
        <w:t>муддатга</w:t>
      </w:r>
      <w:proofErr w:type="spellEnd"/>
      <w:r w:rsidRPr="008F508C">
        <w:rPr>
          <w:snapToGrid w:val="0"/>
          <w:sz w:val="20"/>
          <w:szCs w:val="20"/>
        </w:rPr>
        <w:t xml:space="preserve"> </w:t>
      </w:r>
      <w:proofErr w:type="spellStart"/>
      <w:r w:rsidRPr="008F508C">
        <w:rPr>
          <w:snapToGrid w:val="0"/>
          <w:sz w:val="20"/>
          <w:szCs w:val="20"/>
        </w:rPr>
        <w:t>кўпайган</w:t>
      </w:r>
      <w:proofErr w:type="spellEnd"/>
      <w:r w:rsidRPr="008F508C">
        <w:rPr>
          <w:snapToGrid w:val="0"/>
          <w:sz w:val="20"/>
          <w:szCs w:val="20"/>
        </w:rPr>
        <w:t xml:space="preserve"> </w:t>
      </w:r>
      <w:r w:rsidRPr="008F508C">
        <w:rPr>
          <w:snapToGrid w:val="0"/>
          <w:sz w:val="20"/>
          <w:szCs w:val="20"/>
          <w:lang w:val="uz-Cyrl-UZ"/>
        </w:rPr>
        <w:t>ҳ</w:t>
      </w:r>
      <w:proofErr w:type="spellStart"/>
      <w:r w:rsidRPr="008F508C">
        <w:rPr>
          <w:snapToGrid w:val="0"/>
          <w:sz w:val="20"/>
          <w:szCs w:val="20"/>
        </w:rPr>
        <w:t>олда</w:t>
      </w:r>
      <w:proofErr w:type="spellEnd"/>
      <w:r w:rsidRPr="008F508C">
        <w:rPr>
          <w:snapToGrid w:val="0"/>
          <w:sz w:val="20"/>
          <w:szCs w:val="20"/>
        </w:rPr>
        <w:t xml:space="preserve">, </w:t>
      </w:r>
      <w:proofErr w:type="spellStart"/>
      <w:r w:rsidR="00FA3A19" w:rsidRPr="008F508C">
        <w:rPr>
          <w:snapToGrid w:val="0"/>
          <w:sz w:val="20"/>
          <w:szCs w:val="20"/>
        </w:rPr>
        <w:t>Хизмат</w:t>
      </w:r>
      <w:proofErr w:type="spellEnd"/>
      <w:r w:rsidR="00FA3A19" w:rsidRPr="008F508C">
        <w:rPr>
          <w:snapToGrid w:val="0"/>
          <w:sz w:val="20"/>
          <w:szCs w:val="20"/>
        </w:rPr>
        <w:t xml:space="preserve"> </w:t>
      </w:r>
      <w:proofErr w:type="spellStart"/>
      <w:r w:rsidR="00146A8D" w:rsidRPr="008F508C">
        <w:rPr>
          <w:snapToGrid w:val="0"/>
          <w:sz w:val="20"/>
          <w:szCs w:val="20"/>
        </w:rPr>
        <w:t>кўрсатувчи</w:t>
      </w:r>
      <w:proofErr w:type="spellEnd"/>
      <w:r w:rsidRPr="008F508C">
        <w:rPr>
          <w:snapToGrid w:val="0"/>
          <w:sz w:val="20"/>
          <w:szCs w:val="20"/>
        </w:rPr>
        <w:t xml:space="preserve"> </w:t>
      </w:r>
      <w:proofErr w:type="spellStart"/>
      <w:r w:rsidRPr="008F508C">
        <w:rPr>
          <w:snapToGrid w:val="0"/>
          <w:sz w:val="20"/>
          <w:szCs w:val="20"/>
        </w:rPr>
        <w:t>томонидан</w:t>
      </w:r>
      <w:proofErr w:type="spellEnd"/>
      <w:r w:rsidRPr="008F508C">
        <w:rPr>
          <w:snapToGrid w:val="0"/>
          <w:sz w:val="20"/>
          <w:szCs w:val="20"/>
        </w:rPr>
        <w:t xml:space="preserve"> </w:t>
      </w:r>
      <w:proofErr w:type="spellStart"/>
      <w:r w:rsidRPr="008F508C">
        <w:rPr>
          <w:snapToGrid w:val="0"/>
          <w:sz w:val="20"/>
          <w:szCs w:val="20"/>
        </w:rPr>
        <w:t>ишларни</w:t>
      </w:r>
      <w:proofErr w:type="spellEnd"/>
      <w:r w:rsidRPr="008F508C">
        <w:rPr>
          <w:snapToGrid w:val="0"/>
          <w:sz w:val="20"/>
          <w:szCs w:val="20"/>
        </w:rPr>
        <w:t xml:space="preserve"> </w:t>
      </w:r>
      <w:proofErr w:type="spellStart"/>
      <w:r w:rsidRPr="008F508C">
        <w:rPr>
          <w:snapToGrid w:val="0"/>
          <w:sz w:val="20"/>
          <w:szCs w:val="20"/>
        </w:rPr>
        <w:t>бажариш</w:t>
      </w:r>
      <w:proofErr w:type="spellEnd"/>
      <w:r w:rsidRPr="008F508C">
        <w:rPr>
          <w:snapToGrid w:val="0"/>
          <w:sz w:val="20"/>
          <w:szCs w:val="20"/>
        </w:rPr>
        <w:t xml:space="preserve"> </w:t>
      </w:r>
      <w:proofErr w:type="spellStart"/>
      <w:r w:rsidRPr="008F508C">
        <w:rPr>
          <w:snapToGrid w:val="0"/>
          <w:sz w:val="20"/>
          <w:szCs w:val="20"/>
        </w:rPr>
        <w:t>жадвалига</w:t>
      </w:r>
      <w:proofErr w:type="spellEnd"/>
      <w:r w:rsidRPr="008F508C">
        <w:rPr>
          <w:snapToGrid w:val="0"/>
          <w:sz w:val="20"/>
          <w:szCs w:val="20"/>
        </w:rPr>
        <w:t xml:space="preserve"> </w:t>
      </w:r>
      <w:proofErr w:type="spellStart"/>
      <w:r w:rsidRPr="008F508C">
        <w:rPr>
          <w:snapToGrid w:val="0"/>
          <w:sz w:val="20"/>
          <w:szCs w:val="20"/>
        </w:rPr>
        <w:t>риоя</w:t>
      </w:r>
      <w:proofErr w:type="spellEnd"/>
      <w:r w:rsidRPr="008F508C">
        <w:rPr>
          <w:snapToGrid w:val="0"/>
          <w:sz w:val="20"/>
          <w:szCs w:val="20"/>
        </w:rPr>
        <w:t xml:space="preserve"> </w:t>
      </w:r>
      <w:proofErr w:type="spellStart"/>
      <w:r w:rsidRPr="008F508C">
        <w:rPr>
          <w:snapToGrid w:val="0"/>
          <w:sz w:val="20"/>
          <w:szCs w:val="20"/>
        </w:rPr>
        <w:t>этилмаганда</w:t>
      </w:r>
      <w:proofErr w:type="spellEnd"/>
      <w:r w:rsidRPr="008F508C">
        <w:rPr>
          <w:snapToGrid w:val="0"/>
          <w:sz w:val="20"/>
          <w:szCs w:val="20"/>
        </w:rPr>
        <w:t>;</w:t>
      </w:r>
    </w:p>
    <w:p w:rsidR="008246AF" w:rsidRPr="008F508C" w:rsidRDefault="00FA3A19" w:rsidP="0054785F">
      <w:pPr>
        <w:ind w:firstLine="567"/>
        <w:jc w:val="both"/>
        <w:rPr>
          <w:snapToGrid w:val="0"/>
          <w:sz w:val="20"/>
          <w:szCs w:val="20"/>
        </w:rPr>
      </w:pPr>
      <w:proofErr w:type="spellStart"/>
      <w:r w:rsidRPr="008F508C">
        <w:rPr>
          <w:snapToGrid w:val="0"/>
          <w:sz w:val="20"/>
          <w:szCs w:val="20"/>
        </w:rPr>
        <w:t>Хизмат</w:t>
      </w:r>
      <w:proofErr w:type="spellEnd"/>
      <w:r w:rsidRPr="008F508C">
        <w:rPr>
          <w:snapToGrid w:val="0"/>
          <w:sz w:val="20"/>
          <w:szCs w:val="20"/>
        </w:rPr>
        <w:t xml:space="preserve"> </w:t>
      </w:r>
      <w:proofErr w:type="spellStart"/>
      <w:r w:rsidR="00146A8D" w:rsidRPr="008F508C">
        <w:rPr>
          <w:snapToGrid w:val="0"/>
          <w:sz w:val="20"/>
          <w:szCs w:val="20"/>
        </w:rPr>
        <w:t>кўрсатувчи</w:t>
      </w:r>
      <w:proofErr w:type="spellEnd"/>
      <w:r w:rsidR="008246AF" w:rsidRPr="008F508C">
        <w:rPr>
          <w:snapToGrid w:val="0"/>
          <w:sz w:val="20"/>
          <w:szCs w:val="20"/>
        </w:rPr>
        <w:t xml:space="preserve"> </w:t>
      </w:r>
      <w:proofErr w:type="spellStart"/>
      <w:r w:rsidR="008246AF" w:rsidRPr="008F508C">
        <w:rPr>
          <w:snapToGrid w:val="0"/>
          <w:sz w:val="20"/>
          <w:szCs w:val="20"/>
        </w:rPr>
        <w:t>томонидан</w:t>
      </w:r>
      <w:proofErr w:type="spellEnd"/>
      <w:r w:rsidR="008246AF" w:rsidRPr="008F508C">
        <w:rPr>
          <w:snapToGrid w:val="0"/>
          <w:sz w:val="20"/>
          <w:szCs w:val="20"/>
        </w:rPr>
        <w:t xml:space="preserve"> </w:t>
      </w:r>
      <w:proofErr w:type="spellStart"/>
      <w:r w:rsidR="008246AF" w:rsidRPr="008F508C">
        <w:rPr>
          <w:snapToGrid w:val="0"/>
          <w:sz w:val="20"/>
          <w:szCs w:val="20"/>
        </w:rPr>
        <w:t>шартнома</w:t>
      </w:r>
      <w:proofErr w:type="spellEnd"/>
      <w:r w:rsidR="008246AF" w:rsidRPr="008F508C">
        <w:rPr>
          <w:snapToGrid w:val="0"/>
          <w:sz w:val="20"/>
          <w:szCs w:val="20"/>
        </w:rPr>
        <w:t xml:space="preserve"> </w:t>
      </w:r>
      <w:proofErr w:type="spellStart"/>
      <w:r w:rsidR="008246AF" w:rsidRPr="008F508C">
        <w:rPr>
          <w:snapToGrid w:val="0"/>
          <w:sz w:val="20"/>
          <w:szCs w:val="20"/>
        </w:rPr>
        <w:t>шартлари</w:t>
      </w:r>
      <w:proofErr w:type="spellEnd"/>
      <w:r w:rsidR="008246AF" w:rsidRPr="008F508C">
        <w:rPr>
          <w:snapToGrid w:val="0"/>
          <w:sz w:val="20"/>
          <w:szCs w:val="20"/>
        </w:rPr>
        <w:t xml:space="preserve"> </w:t>
      </w:r>
      <w:r w:rsidR="008246AF" w:rsidRPr="008F508C">
        <w:rPr>
          <w:snapToGrid w:val="0"/>
          <w:sz w:val="20"/>
          <w:szCs w:val="20"/>
          <w:lang w:val="uz-Cyrl-UZ"/>
        </w:rPr>
        <w:t>қ</w:t>
      </w:r>
      <w:proofErr w:type="spellStart"/>
      <w:r w:rsidR="008246AF" w:rsidRPr="008F508C">
        <w:rPr>
          <w:snapToGrid w:val="0"/>
          <w:sz w:val="20"/>
          <w:szCs w:val="20"/>
        </w:rPr>
        <w:t>урилиш</w:t>
      </w:r>
      <w:proofErr w:type="spellEnd"/>
      <w:r w:rsidR="008246AF" w:rsidRPr="008F508C">
        <w:rPr>
          <w:snapToGrid w:val="0"/>
          <w:sz w:val="20"/>
          <w:szCs w:val="20"/>
        </w:rPr>
        <w:t xml:space="preserve"> </w:t>
      </w:r>
      <w:proofErr w:type="spellStart"/>
      <w:r w:rsidR="008246AF" w:rsidRPr="008F508C">
        <w:rPr>
          <w:snapToGrid w:val="0"/>
          <w:sz w:val="20"/>
          <w:szCs w:val="20"/>
        </w:rPr>
        <w:t>меъёрлари</w:t>
      </w:r>
      <w:proofErr w:type="spellEnd"/>
      <w:r w:rsidR="008246AF" w:rsidRPr="008F508C">
        <w:rPr>
          <w:snapToGrid w:val="0"/>
          <w:sz w:val="20"/>
          <w:szCs w:val="20"/>
        </w:rPr>
        <w:t xml:space="preserve"> </w:t>
      </w:r>
      <w:proofErr w:type="spellStart"/>
      <w:r w:rsidR="008246AF" w:rsidRPr="008F508C">
        <w:rPr>
          <w:snapToGrid w:val="0"/>
          <w:sz w:val="20"/>
          <w:szCs w:val="20"/>
        </w:rPr>
        <w:t>ва</w:t>
      </w:r>
      <w:proofErr w:type="spellEnd"/>
      <w:r w:rsidR="008246AF" w:rsidRPr="008F508C">
        <w:rPr>
          <w:snapToGrid w:val="0"/>
          <w:sz w:val="20"/>
          <w:szCs w:val="20"/>
        </w:rPr>
        <w:t xml:space="preserve"> </w:t>
      </w:r>
      <w:r w:rsidR="008246AF" w:rsidRPr="008F508C">
        <w:rPr>
          <w:snapToGrid w:val="0"/>
          <w:sz w:val="20"/>
          <w:szCs w:val="20"/>
          <w:lang w:val="uz-Cyrl-UZ"/>
        </w:rPr>
        <w:t>қ</w:t>
      </w:r>
      <w:proofErr w:type="spellStart"/>
      <w:r w:rsidR="008246AF" w:rsidRPr="008F508C">
        <w:rPr>
          <w:snapToGrid w:val="0"/>
          <w:sz w:val="20"/>
          <w:szCs w:val="20"/>
        </w:rPr>
        <w:t>оидаларида</w:t>
      </w:r>
      <w:proofErr w:type="spellEnd"/>
      <w:r w:rsidR="008246AF" w:rsidRPr="008F508C">
        <w:rPr>
          <w:snapToGrid w:val="0"/>
          <w:sz w:val="20"/>
          <w:szCs w:val="20"/>
        </w:rPr>
        <w:t xml:space="preserve"> </w:t>
      </w:r>
      <w:proofErr w:type="spellStart"/>
      <w:r w:rsidR="008246AF" w:rsidRPr="008F508C">
        <w:rPr>
          <w:snapToGrid w:val="0"/>
          <w:sz w:val="20"/>
          <w:szCs w:val="20"/>
        </w:rPr>
        <w:t>назарда</w:t>
      </w:r>
      <w:proofErr w:type="spellEnd"/>
      <w:r w:rsidR="008246AF" w:rsidRPr="008F508C">
        <w:rPr>
          <w:snapToGrid w:val="0"/>
          <w:sz w:val="20"/>
          <w:szCs w:val="20"/>
        </w:rPr>
        <w:t xml:space="preserve"> </w:t>
      </w:r>
      <w:proofErr w:type="spellStart"/>
      <w:r w:rsidR="008246AF" w:rsidRPr="008F508C">
        <w:rPr>
          <w:snapToGrid w:val="0"/>
          <w:sz w:val="20"/>
          <w:szCs w:val="20"/>
        </w:rPr>
        <w:t>тутилган</w:t>
      </w:r>
      <w:proofErr w:type="spellEnd"/>
      <w:r w:rsidR="008246AF" w:rsidRPr="008F508C">
        <w:rPr>
          <w:snapToGrid w:val="0"/>
          <w:sz w:val="20"/>
          <w:szCs w:val="20"/>
        </w:rPr>
        <w:t xml:space="preserve"> </w:t>
      </w:r>
      <w:proofErr w:type="spellStart"/>
      <w:r w:rsidR="008246AF" w:rsidRPr="008F508C">
        <w:rPr>
          <w:snapToGrid w:val="0"/>
          <w:sz w:val="20"/>
          <w:szCs w:val="20"/>
        </w:rPr>
        <w:t>ишларнинг</w:t>
      </w:r>
      <w:proofErr w:type="spellEnd"/>
      <w:r w:rsidR="008246AF" w:rsidRPr="008F508C">
        <w:rPr>
          <w:snapToGrid w:val="0"/>
          <w:sz w:val="20"/>
          <w:szCs w:val="20"/>
        </w:rPr>
        <w:t xml:space="preserve"> </w:t>
      </w:r>
      <w:proofErr w:type="spellStart"/>
      <w:r w:rsidR="008246AF" w:rsidRPr="008F508C">
        <w:rPr>
          <w:snapToGrid w:val="0"/>
          <w:sz w:val="20"/>
          <w:szCs w:val="20"/>
        </w:rPr>
        <w:t>сифати</w:t>
      </w:r>
      <w:proofErr w:type="spellEnd"/>
      <w:r w:rsidR="008246AF" w:rsidRPr="008F508C">
        <w:rPr>
          <w:snapToGrid w:val="0"/>
          <w:sz w:val="20"/>
          <w:szCs w:val="20"/>
        </w:rPr>
        <w:t xml:space="preserve"> </w:t>
      </w:r>
      <w:proofErr w:type="spellStart"/>
      <w:r w:rsidR="008246AF" w:rsidRPr="008F508C">
        <w:rPr>
          <w:snapToGrid w:val="0"/>
          <w:sz w:val="20"/>
          <w:szCs w:val="20"/>
        </w:rPr>
        <w:t>пасайишига</w:t>
      </w:r>
      <w:proofErr w:type="spellEnd"/>
      <w:r w:rsidR="008246AF" w:rsidRPr="008F508C">
        <w:rPr>
          <w:snapToGrid w:val="0"/>
          <w:sz w:val="20"/>
          <w:szCs w:val="20"/>
        </w:rPr>
        <w:t xml:space="preserve"> </w:t>
      </w:r>
      <w:proofErr w:type="spellStart"/>
      <w:r w:rsidR="008246AF" w:rsidRPr="008F508C">
        <w:rPr>
          <w:snapToGrid w:val="0"/>
          <w:sz w:val="20"/>
          <w:szCs w:val="20"/>
        </w:rPr>
        <w:t>олиб</w:t>
      </w:r>
      <w:proofErr w:type="spellEnd"/>
      <w:r w:rsidR="008246AF" w:rsidRPr="008F508C">
        <w:rPr>
          <w:snapToGrid w:val="0"/>
          <w:sz w:val="20"/>
          <w:szCs w:val="20"/>
        </w:rPr>
        <w:t xml:space="preserve"> </w:t>
      </w:r>
      <w:proofErr w:type="spellStart"/>
      <w:r w:rsidR="008246AF" w:rsidRPr="008F508C">
        <w:rPr>
          <w:snapToGrid w:val="0"/>
          <w:sz w:val="20"/>
          <w:szCs w:val="20"/>
        </w:rPr>
        <w:t>келадиган</w:t>
      </w:r>
      <w:proofErr w:type="spellEnd"/>
      <w:r w:rsidR="008246AF" w:rsidRPr="008F508C">
        <w:rPr>
          <w:snapToGrid w:val="0"/>
          <w:sz w:val="20"/>
          <w:szCs w:val="20"/>
        </w:rPr>
        <w:t xml:space="preserve"> </w:t>
      </w:r>
      <w:proofErr w:type="spellStart"/>
      <w:r w:rsidR="008246AF" w:rsidRPr="008F508C">
        <w:rPr>
          <w:snapToGrid w:val="0"/>
          <w:sz w:val="20"/>
          <w:szCs w:val="20"/>
        </w:rPr>
        <w:t>даражада</w:t>
      </w:r>
      <w:proofErr w:type="spellEnd"/>
      <w:r w:rsidR="008246AF" w:rsidRPr="008F508C">
        <w:rPr>
          <w:snapToGrid w:val="0"/>
          <w:sz w:val="20"/>
          <w:szCs w:val="20"/>
        </w:rPr>
        <w:t xml:space="preserve"> </w:t>
      </w:r>
      <w:proofErr w:type="spellStart"/>
      <w:r w:rsidR="008246AF" w:rsidRPr="008F508C">
        <w:rPr>
          <w:snapToGrid w:val="0"/>
          <w:sz w:val="20"/>
          <w:szCs w:val="20"/>
        </w:rPr>
        <w:t>бузилганда</w:t>
      </w:r>
      <w:proofErr w:type="spellEnd"/>
      <w:r w:rsidR="008246AF" w:rsidRPr="008F508C">
        <w:rPr>
          <w:snapToGrid w:val="0"/>
          <w:sz w:val="20"/>
          <w:szCs w:val="20"/>
        </w:rPr>
        <w:t>;</w:t>
      </w:r>
    </w:p>
    <w:p w:rsidR="008246AF" w:rsidRPr="008F508C" w:rsidRDefault="008246AF" w:rsidP="0054785F">
      <w:pPr>
        <w:ind w:firstLine="567"/>
        <w:jc w:val="both"/>
        <w:rPr>
          <w:snapToGrid w:val="0"/>
          <w:sz w:val="20"/>
          <w:szCs w:val="20"/>
        </w:rPr>
      </w:pPr>
      <w:r w:rsidRPr="008F508C">
        <w:rPr>
          <w:snapToGrid w:val="0"/>
          <w:sz w:val="20"/>
          <w:szCs w:val="20"/>
          <w:lang w:val="uz-Cyrl-UZ"/>
        </w:rPr>
        <w:lastRenderedPageBreak/>
        <w:t>қ</w:t>
      </w:r>
      <w:proofErr w:type="spellStart"/>
      <w:r w:rsidRPr="008F508C">
        <w:rPr>
          <w:snapToGrid w:val="0"/>
          <w:sz w:val="20"/>
          <w:szCs w:val="20"/>
        </w:rPr>
        <w:t>онун</w:t>
      </w:r>
      <w:proofErr w:type="spellEnd"/>
      <w:r w:rsidRPr="008F508C">
        <w:rPr>
          <w:snapToGrid w:val="0"/>
          <w:sz w:val="20"/>
          <w:szCs w:val="20"/>
        </w:rPr>
        <w:t xml:space="preserve"> </w:t>
      </w:r>
      <w:r w:rsidRPr="008F508C">
        <w:rPr>
          <w:snapToGrid w:val="0"/>
          <w:sz w:val="20"/>
          <w:szCs w:val="20"/>
          <w:lang w:val="uz-Cyrl-UZ"/>
        </w:rPr>
        <w:t>ҳ</w:t>
      </w:r>
      <w:proofErr w:type="spellStart"/>
      <w:r w:rsidRPr="008F508C">
        <w:rPr>
          <w:snapToGrid w:val="0"/>
          <w:sz w:val="20"/>
          <w:szCs w:val="20"/>
        </w:rPr>
        <w:t>ужжатларига</w:t>
      </w:r>
      <w:proofErr w:type="spellEnd"/>
      <w:r w:rsidRPr="008F508C">
        <w:rPr>
          <w:snapToGrid w:val="0"/>
          <w:sz w:val="20"/>
          <w:szCs w:val="20"/>
        </w:rPr>
        <w:t xml:space="preserve"> </w:t>
      </w:r>
      <w:proofErr w:type="spellStart"/>
      <w:r w:rsidRPr="008F508C">
        <w:rPr>
          <w:snapToGrid w:val="0"/>
          <w:sz w:val="20"/>
          <w:szCs w:val="20"/>
        </w:rPr>
        <w:t>мувофи</w:t>
      </w:r>
      <w:proofErr w:type="spellEnd"/>
      <w:r w:rsidRPr="008F508C">
        <w:rPr>
          <w:snapToGrid w:val="0"/>
          <w:sz w:val="20"/>
          <w:szCs w:val="20"/>
          <w:lang w:val="uz-Cyrl-UZ"/>
        </w:rPr>
        <w:t>қ</w:t>
      </w:r>
      <w:r w:rsidRPr="008F508C">
        <w:rPr>
          <w:snapToGrid w:val="0"/>
          <w:sz w:val="20"/>
          <w:szCs w:val="20"/>
        </w:rPr>
        <w:t xml:space="preserve"> бош</w:t>
      </w:r>
      <w:r w:rsidRPr="008F508C">
        <w:rPr>
          <w:snapToGrid w:val="0"/>
          <w:sz w:val="20"/>
          <w:szCs w:val="20"/>
          <w:lang w:val="uz-Cyrl-UZ"/>
        </w:rPr>
        <w:t>қ</w:t>
      </w:r>
      <w:r w:rsidRPr="008F508C">
        <w:rPr>
          <w:snapToGrid w:val="0"/>
          <w:sz w:val="20"/>
          <w:szCs w:val="20"/>
        </w:rPr>
        <w:t xml:space="preserve">а </w:t>
      </w:r>
      <w:proofErr w:type="spellStart"/>
      <w:r w:rsidRPr="008F508C">
        <w:rPr>
          <w:snapToGrid w:val="0"/>
          <w:sz w:val="20"/>
          <w:szCs w:val="20"/>
        </w:rPr>
        <w:t>асослар</w:t>
      </w:r>
      <w:proofErr w:type="spellEnd"/>
      <w:r w:rsidRPr="008F508C">
        <w:rPr>
          <w:snapToGrid w:val="0"/>
          <w:sz w:val="20"/>
          <w:szCs w:val="20"/>
        </w:rPr>
        <w:t xml:space="preserve"> </w:t>
      </w:r>
      <w:proofErr w:type="spellStart"/>
      <w:r w:rsidRPr="008F508C">
        <w:rPr>
          <w:snapToGrid w:val="0"/>
          <w:sz w:val="20"/>
          <w:szCs w:val="20"/>
        </w:rPr>
        <w:t>бўйича</w:t>
      </w:r>
      <w:proofErr w:type="spellEnd"/>
      <w:r w:rsidRPr="008F508C">
        <w:rPr>
          <w:snapToGrid w:val="0"/>
          <w:sz w:val="20"/>
          <w:szCs w:val="20"/>
        </w:rPr>
        <w:t xml:space="preserve"> </w:t>
      </w:r>
      <w:proofErr w:type="spellStart"/>
      <w:r w:rsidRPr="008F508C">
        <w:rPr>
          <w:snapToGrid w:val="0"/>
          <w:sz w:val="20"/>
          <w:szCs w:val="20"/>
        </w:rPr>
        <w:t>шартноманинг</w:t>
      </w:r>
      <w:proofErr w:type="spellEnd"/>
      <w:r w:rsidRPr="008F508C">
        <w:rPr>
          <w:snapToGrid w:val="0"/>
          <w:sz w:val="20"/>
          <w:szCs w:val="20"/>
        </w:rPr>
        <w:t xml:space="preserve"> </w:t>
      </w:r>
      <w:proofErr w:type="spellStart"/>
      <w:r w:rsidRPr="008F508C">
        <w:rPr>
          <w:snapToGrid w:val="0"/>
          <w:sz w:val="20"/>
          <w:szCs w:val="20"/>
        </w:rPr>
        <w:t>бекор</w:t>
      </w:r>
      <w:proofErr w:type="spellEnd"/>
      <w:r w:rsidRPr="008F508C">
        <w:rPr>
          <w:snapToGrid w:val="0"/>
          <w:sz w:val="20"/>
          <w:szCs w:val="20"/>
        </w:rPr>
        <w:t xml:space="preserve"> </w:t>
      </w:r>
      <w:r w:rsidRPr="008F508C">
        <w:rPr>
          <w:snapToGrid w:val="0"/>
          <w:sz w:val="20"/>
          <w:szCs w:val="20"/>
          <w:lang w:val="uz-Cyrl-UZ"/>
        </w:rPr>
        <w:t>қ</w:t>
      </w:r>
      <w:proofErr w:type="spellStart"/>
      <w:r w:rsidRPr="008F508C">
        <w:rPr>
          <w:snapToGrid w:val="0"/>
          <w:sz w:val="20"/>
          <w:szCs w:val="20"/>
        </w:rPr>
        <w:t>илинишини</w:t>
      </w:r>
      <w:proofErr w:type="spellEnd"/>
      <w:r w:rsidRPr="008F508C">
        <w:rPr>
          <w:snapToGrid w:val="0"/>
          <w:sz w:val="20"/>
          <w:szCs w:val="20"/>
        </w:rPr>
        <w:t xml:space="preserve"> </w:t>
      </w:r>
      <w:proofErr w:type="spellStart"/>
      <w:r w:rsidRPr="008F508C">
        <w:rPr>
          <w:snapToGrid w:val="0"/>
          <w:sz w:val="20"/>
          <w:szCs w:val="20"/>
        </w:rPr>
        <w:t>талаб</w:t>
      </w:r>
      <w:proofErr w:type="spellEnd"/>
      <w:r w:rsidRPr="008F508C">
        <w:rPr>
          <w:snapToGrid w:val="0"/>
          <w:sz w:val="20"/>
          <w:szCs w:val="20"/>
        </w:rPr>
        <w:t xml:space="preserve"> </w:t>
      </w:r>
      <w:r w:rsidRPr="008F508C">
        <w:rPr>
          <w:snapToGrid w:val="0"/>
          <w:sz w:val="20"/>
          <w:szCs w:val="20"/>
          <w:lang w:val="uz-Cyrl-UZ"/>
        </w:rPr>
        <w:t>қ</w:t>
      </w:r>
      <w:proofErr w:type="spellStart"/>
      <w:r w:rsidRPr="008F508C">
        <w:rPr>
          <w:snapToGrid w:val="0"/>
          <w:sz w:val="20"/>
          <w:szCs w:val="20"/>
        </w:rPr>
        <w:t>илиш</w:t>
      </w:r>
      <w:proofErr w:type="spellEnd"/>
      <w:r w:rsidRPr="008F508C">
        <w:rPr>
          <w:snapToGrid w:val="0"/>
          <w:sz w:val="20"/>
          <w:szCs w:val="20"/>
        </w:rPr>
        <w:t xml:space="preserve"> </w:t>
      </w:r>
      <w:r w:rsidRPr="008F508C">
        <w:rPr>
          <w:snapToGrid w:val="0"/>
          <w:sz w:val="20"/>
          <w:szCs w:val="20"/>
          <w:lang w:val="uz-Cyrl-UZ"/>
        </w:rPr>
        <w:t>ҳ</w:t>
      </w:r>
      <w:r w:rsidRPr="008F508C">
        <w:rPr>
          <w:snapToGrid w:val="0"/>
          <w:sz w:val="20"/>
          <w:szCs w:val="20"/>
        </w:rPr>
        <w:t>у</w:t>
      </w:r>
      <w:r w:rsidRPr="008F508C">
        <w:rPr>
          <w:snapToGrid w:val="0"/>
          <w:sz w:val="20"/>
          <w:szCs w:val="20"/>
          <w:lang w:val="uz-Cyrl-UZ"/>
        </w:rPr>
        <w:t>қ</w:t>
      </w:r>
      <w:r w:rsidRPr="008F508C">
        <w:rPr>
          <w:snapToGrid w:val="0"/>
          <w:sz w:val="20"/>
          <w:szCs w:val="20"/>
        </w:rPr>
        <w:t>у</w:t>
      </w:r>
      <w:r w:rsidRPr="008F508C">
        <w:rPr>
          <w:snapToGrid w:val="0"/>
          <w:sz w:val="20"/>
          <w:szCs w:val="20"/>
          <w:lang w:val="uz-Cyrl-UZ"/>
        </w:rPr>
        <w:t>қ</w:t>
      </w:r>
      <w:r w:rsidRPr="008F508C">
        <w:rPr>
          <w:snapToGrid w:val="0"/>
          <w:sz w:val="20"/>
          <w:szCs w:val="20"/>
        </w:rPr>
        <w:t xml:space="preserve">ига </w:t>
      </w:r>
      <w:proofErr w:type="spellStart"/>
      <w:r w:rsidRPr="008F508C">
        <w:rPr>
          <w:snapToGrid w:val="0"/>
          <w:sz w:val="20"/>
          <w:szCs w:val="20"/>
        </w:rPr>
        <w:t>эга</w:t>
      </w:r>
      <w:proofErr w:type="spellEnd"/>
      <w:r w:rsidRPr="008F508C">
        <w:rPr>
          <w:snapToGrid w:val="0"/>
          <w:sz w:val="20"/>
          <w:szCs w:val="20"/>
        </w:rPr>
        <w:t>.</w:t>
      </w:r>
    </w:p>
    <w:p w:rsidR="008246AF" w:rsidRPr="008F508C" w:rsidRDefault="008246AF" w:rsidP="0054785F">
      <w:pPr>
        <w:ind w:firstLine="567"/>
        <w:jc w:val="both"/>
        <w:rPr>
          <w:snapToGrid w:val="0"/>
          <w:sz w:val="20"/>
          <w:szCs w:val="20"/>
        </w:rPr>
      </w:pPr>
      <w:r w:rsidRPr="008F508C">
        <w:rPr>
          <w:snapToGrid w:val="0"/>
          <w:sz w:val="20"/>
          <w:szCs w:val="20"/>
        </w:rPr>
        <w:t xml:space="preserve">37. </w:t>
      </w:r>
      <w:proofErr w:type="spellStart"/>
      <w:r w:rsidR="00FA3A19" w:rsidRPr="008F508C">
        <w:rPr>
          <w:snapToGrid w:val="0"/>
          <w:sz w:val="20"/>
          <w:szCs w:val="20"/>
        </w:rPr>
        <w:t>Хизмат</w:t>
      </w:r>
      <w:proofErr w:type="spellEnd"/>
      <w:r w:rsidR="00FA3A19" w:rsidRPr="008F508C">
        <w:rPr>
          <w:snapToGrid w:val="0"/>
          <w:sz w:val="20"/>
          <w:szCs w:val="20"/>
        </w:rPr>
        <w:t xml:space="preserve"> </w:t>
      </w:r>
      <w:proofErr w:type="spellStart"/>
      <w:r w:rsidR="00146A8D" w:rsidRPr="008F508C">
        <w:rPr>
          <w:snapToGrid w:val="0"/>
          <w:sz w:val="20"/>
          <w:szCs w:val="20"/>
        </w:rPr>
        <w:t>кўрсатувчи</w:t>
      </w:r>
      <w:proofErr w:type="spellEnd"/>
      <w:r w:rsidRPr="008F508C">
        <w:rPr>
          <w:snapToGrid w:val="0"/>
          <w:sz w:val="20"/>
          <w:szCs w:val="20"/>
        </w:rPr>
        <w:t>:</w:t>
      </w:r>
    </w:p>
    <w:p w:rsidR="008246AF" w:rsidRPr="008F508C" w:rsidRDefault="008246AF" w:rsidP="0054785F">
      <w:pPr>
        <w:ind w:firstLine="567"/>
        <w:jc w:val="both"/>
        <w:rPr>
          <w:snapToGrid w:val="0"/>
          <w:sz w:val="20"/>
          <w:szCs w:val="20"/>
        </w:rPr>
      </w:pPr>
      <w:proofErr w:type="spellStart"/>
      <w:r w:rsidRPr="008F508C">
        <w:rPr>
          <w:snapToGrid w:val="0"/>
          <w:sz w:val="20"/>
          <w:szCs w:val="20"/>
        </w:rPr>
        <w:t>ишларнинг</w:t>
      </w:r>
      <w:proofErr w:type="spellEnd"/>
      <w:r w:rsidRPr="008F508C">
        <w:rPr>
          <w:snapToGrid w:val="0"/>
          <w:sz w:val="20"/>
          <w:szCs w:val="20"/>
        </w:rPr>
        <w:t xml:space="preserve"> </w:t>
      </w:r>
      <w:proofErr w:type="spellStart"/>
      <w:r w:rsidRPr="008F508C">
        <w:rPr>
          <w:snapToGrid w:val="0"/>
          <w:sz w:val="20"/>
          <w:szCs w:val="20"/>
        </w:rPr>
        <w:t>бажарилиши</w:t>
      </w:r>
      <w:proofErr w:type="spellEnd"/>
      <w:r w:rsidRPr="008F508C">
        <w:rPr>
          <w:snapToGrid w:val="0"/>
          <w:sz w:val="20"/>
          <w:szCs w:val="20"/>
        </w:rPr>
        <w:t xml:space="preserve"> </w:t>
      </w:r>
      <w:proofErr w:type="spellStart"/>
      <w:r w:rsidR="00FA3A19" w:rsidRPr="008F508C">
        <w:rPr>
          <w:snapToGrid w:val="0"/>
          <w:sz w:val="20"/>
          <w:szCs w:val="20"/>
        </w:rPr>
        <w:t>Хизмат</w:t>
      </w:r>
      <w:proofErr w:type="spellEnd"/>
      <w:r w:rsidR="00FA3A19" w:rsidRPr="008F508C">
        <w:rPr>
          <w:snapToGrid w:val="0"/>
          <w:sz w:val="20"/>
          <w:szCs w:val="20"/>
        </w:rPr>
        <w:t xml:space="preserve"> </w:t>
      </w:r>
      <w:proofErr w:type="spellStart"/>
      <w:r w:rsidR="00146A8D" w:rsidRPr="008F508C">
        <w:rPr>
          <w:snapToGrid w:val="0"/>
          <w:sz w:val="20"/>
          <w:szCs w:val="20"/>
        </w:rPr>
        <w:t>кўрсатувчи</w:t>
      </w:r>
      <w:r w:rsidRPr="008F508C">
        <w:rPr>
          <w:snapToGrid w:val="0"/>
          <w:sz w:val="20"/>
          <w:szCs w:val="20"/>
        </w:rPr>
        <w:t>га</w:t>
      </w:r>
      <w:proofErr w:type="spellEnd"/>
      <w:r w:rsidRPr="008F508C">
        <w:rPr>
          <w:snapToGrid w:val="0"/>
          <w:sz w:val="20"/>
          <w:szCs w:val="20"/>
        </w:rPr>
        <w:t xml:space="preserve"> </w:t>
      </w:r>
      <w:proofErr w:type="spellStart"/>
      <w:r w:rsidRPr="008F508C">
        <w:rPr>
          <w:snapToGrid w:val="0"/>
          <w:sz w:val="20"/>
          <w:szCs w:val="20"/>
        </w:rPr>
        <w:t>бо</w:t>
      </w:r>
      <w:proofErr w:type="spellEnd"/>
      <w:r w:rsidRPr="008F508C">
        <w:rPr>
          <w:snapToGrid w:val="0"/>
          <w:sz w:val="20"/>
          <w:szCs w:val="20"/>
          <w:lang w:val="uz-Cyrl-UZ"/>
        </w:rPr>
        <w:t>ғ</w:t>
      </w:r>
      <w:r w:rsidRPr="008F508C">
        <w:rPr>
          <w:snapToGrid w:val="0"/>
          <w:sz w:val="20"/>
          <w:szCs w:val="20"/>
        </w:rPr>
        <w:t>ли</w:t>
      </w:r>
      <w:r w:rsidRPr="008F508C">
        <w:rPr>
          <w:snapToGrid w:val="0"/>
          <w:sz w:val="20"/>
          <w:szCs w:val="20"/>
          <w:lang w:val="uz-Cyrl-UZ"/>
        </w:rPr>
        <w:t>қ</w:t>
      </w:r>
      <w:r w:rsidRPr="008F508C">
        <w:rPr>
          <w:snapToGrid w:val="0"/>
          <w:sz w:val="20"/>
          <w:szCs w:val="20"/>
        </w:rPr>
        <w:t xml:space="preserve"> </w:t>
      </w:r>
      <w:proofErr w:type="spellStart"/>
      <w:r w:rsidRPr="008F508C">
        <w:rPr>
          <w:snapToGrid w:val="0"/>
          <w:sz w:val="20"/>
          <w:szCs w:val="20"/>
        </w:rPr>
        <w:t>бўлмаган</w:t>
      </w:r>
      <w:proofErr w:type="spellEnd"/>
      <w:r w:rsidRPr="008F508C">
        <w:rPr>
          <w:snapToGrid w:val="0"/>
          <w:sz w:val="20"/>
          <w:szCs w:val="20"/>
        </w:rPr>
        <w:t xml:space="preserve"> </w:t>
      </w:r>
      <w:proofErr w:type="spellStart"/>
      <w:r w:rsidRPr="008F508C">
        <w:rPr>
          <w:snapToGrid w:val="0"/>
          <w:sz w:val="20"/>
          <w:szCs w:val="20"/>
        </w:rPr>
        <w:t>сабабларга</w:t>
      </w:r>
      <w:proofErr w:type="spellEnd"/>
      <w:r w:rsidRPr="008F508C">
        <w:rPr>
          <w:snapToGrid w:val="0"/>
          <w:sz w:val="20"/>
          <w:szCs w:val="20"/>
        </w:rPr>
        <w:t xml:space="preserve"> </w:t>
      </w:r>
      <w:proofErr w:type="spellStart"/>
      <w:r w:rsidRPr="008F508C">
        <w:rPr>
          <w:snapToGrid w:val="0"/>
          <w:sz w:val="20"/>
          <w:szCs w:val="20"/>
        </w:rPr>
        <w:t>кўра</w:t>
      </w:r>
      <w:proofErr w:type="spellEnd"/>
      <w:r w:rsidRPr="008F508C">
        <w:rPr>
          <w:snapToGrid w:val="0"/>
          <w:sz w:val="20"/>
          <w:szCs w:val="20"/>
        </w:rPr>
        <w:t xml:space="preserve"> </w:t>
      </w:r>
      <w:proofErr w:type="spellStart"/>
      <w:r w:rsidRPr="008F508C">
        <w:rPr>
          <w:snapToGrid w:val="0"/>
          <w:sz w:val="20"/>
          <w:szCs w:val="20"/>
        </w:rPr>
        <w:t>Буюртмачи</w:t>
      </w:r>
      <w:proofErr w:type="spellEnd"/>
      <w:r w:rsidRPr="008F508C">
        <w:rPr>
          <w:snapToGrid w:val="0"/>
          <w:sz w:val="20"/>
          <w:szCs w:val="20"/>
        </w:rPr>
        <w:t xml:space="preserve"> </w:t>
      </w:r>
      <w:proofErr w:type="spellStart"/>
      <w:r w:rsidRPr="008F508C">
        <w:rPr>
          <w:snapToGrid w:val="0"/>
          <w:sz w:val="20"/>
          <w:szCs w:val="20"/>
        </w:rPr>
        <w:t>томонидан</w:t>
      </w:r>
      <w:proofErr w:type="spellEnd"/>
      <w:r w:rsidRPr="008F508C">
        <w:rPr>
          <w:snapToGrid w:val="0"/>
          <w:sz w:val="20"/>
          <w:szCs w:val="20"/>
        </w:rPr>
        <w:t xml:space="preserve"> </w:t>
      </w:r>
      <w:proofErr w:type="spellStart"/>
      <w:r w:rsidRPr="008F508C">
        <w:rPr>
          <w:snapToGrid w:val="0"/>
          <w:sz w:val="20"/>
          <w:szCs w:val="20"/>
        </w:rPr>
        <w:t>бир</w:t>
      </w:r>
      <w:proofErr w:type="spellEnd"/>
      <w:r w:rsidRPr="008F508C">
        <w:rPr>
          <w:snapToGrid w:val="0"/>
          <w:sz w:val="20"/>
          <w:szCs w:val="20"/>
        </w:rPr>
        <w:t xml:space="preserve"> </w:t>
      </w:r>
      <w:proofErr w:type="spellStart"/>
      <w:r w:rsidRPr="008F508C">
        <w:rPr>
          <w:snapToGrid w:val="0"/>
          <w:sz w:val="20"/>
          <w:szCs w:val="20"/>
        </w:rPr>
        <w:t>ойдан</w:t>
      </w:r>
      <w:proofErr w:type="spellEnd"/>
      <w:r w:rsidRPr="008F508C">
        <w:rPr>
          <w:snapToGrid w:val="0"/>
          <w:sz w:val="20"/>
          <w:szCs w:val="20"/>
        </w:rPr>
        <w:t xml:space="preserve"> </w:t>
      </w:r>
      <w:proofErr w:type="spellStart"/>
      <w:r w:rsidRPr="008F508C">
        <w:rPr>
          <w:snapToGrid w:val="0"/>
          <w:sz w:val="20"/>
          <w:szCs w:val="20"/>
        </w:rPr>
        <w:t>орти</w:t>
      </w:r>
      <w:proofErr w:type="spellEnd"/>
      <w:r w:rsidRPr="008F508C">
        <w:rPr>
          <w:snapToGrid w:val="0"/>
          <w:sz w:val="20"/>
          <w:szCs w:val="20"/>
          <w:lang w:val="uz-Cyrl-UZ"/>
        </w:rPr>
        <w:t>қ</w:t>
      </w:r>
      <w:r w:rsidRPr="008F508C">
        <w:rPr>
          <w:snapToGrid w:val="0"/>
          <w:sz w:val="20"/>
          <w:szCs w:val="20"/>
        </w:rPr>
        <w:t xml:space="preserve"> </w:t>
      </w:r>
      <w:proofErr w:type="spellStart"/>
      <w:r w:rsidRPr="008F508C">
        <w:rPr>
          <w:snapToGrid w:val="0"/>
          <w:sz w:val="20"/>
          <w:szCs w:val="20"/>
        </w:rPr>
        <w:t>муддатга</w:t>
      </w:r>
      <w:proofErr w:type="spellEnd"/>
      <w:r w:rsidRPr="008F508C">
        <w:rPr>
          <w:snapToGrid w:val="0"/>
          <w:sz w:val="20"/>
          <w:szCs w:val="20"/>
        </w:rPr>
        <w:t xml:space="preserve"> </w:t>
      </w:r>
      <w:proofErr w:type="spellStart"/>
      <w:r w:rsidRPr="008F508C">
        <w:rPr>
          <w:snapToGrid w:val="0"/>
          <w:sz w:val="20"/>
          <w:szCs w:val="20"/>
        </w:rPr>
        <w:t>тўхтатиб</w:t>
      </w:r>
      <w:proofErr w:type="spellEnd"/>
      <w:r w:rsidRPr="008F508C">
        <w:rPr>
          <w:snapToGrid w:val="0"/>
          <w:sz w:val="20"/>
          <w:szCs w:val="20"/>
        </w:rPr>
        <w:t xml:space="preserve"> </w:t>
      </w:r>
      <w:r w:rsidRPr="008F508C">
        <w:rPr>
          <w:snapToGrid w:val="0"/>
          <w:sz w:val="20"/>
          <w:szCs w:val="20"/>
          <w:lang w:val="uz-Cyrl-UZ"/>
        </w:rPr>
        <w:t>қ</w:t>
      </w:r>
      <w:proofErr w:type="spellStart"/>
      <w:r w:rsidRPr="008F508C">
        <w:rPr>
          <w:snapToGrid w:val="0"/>
          <w:sz w:val="20"/>
          <w:szCs w:val="20"/>
        </w:rPr>
        <w:t>ўйилганда</w:t>
      </w:r>
      <w:proofErr w:type="spellEnd"/>
      <w:r w:rsidRPr="008F508C">
        <w:rPr>
          <w:snapToGrid w:val="0"/>
          <w:sz w:val="20"/>
          <w:szCs w:val="20"/>
        </w:rPr>
        <w:t>;</w:t>
      </w:r>
    </w:p>
    <w:p w:rsidR="008246AF" w:rsidRPr="008F508C" w:rsidRDefault="008246AF" w:rsidP="0054785F">
      <w:pPr>
        <w:ind w:firstLine="567"/>
        <w:jc w:val="both"/>
        <w:rPr>
          <w:snapToGrid w:val="0"/>
          <w:sz w:val="20"/>
          <w:szCs w:val="20"/>
        </w:rPr>
      </w:pPr>
      <w:proofErr w:type="spellStart"/>
      <w:r w:rsidRPr="008F508C">
        <w:rPr>
          <w:snapToGrid w:val="0"/>
          <w:sz w:val="20"/>
          <w:szCs w:val="20"/>
        </w:rPr>
        <w:t>Буюртмачи</w:t>
      </w:r>
      <w:proofErr w:type="spellEnd"/>
      <w:r w:rsidRPr="008F508C">
        <w:rPr>
          <w:snapToGrid w:val="0"/>
          <w:sz w:val="20"/>
          <w:szCs w:val="20"/>
        </w:rPr>
        <w:t xml:space="preserve"> </w:t>
      </w:r>
      <w:proofErr w:type="spellStart"/>
      <w:r w:rsidRPr="008F508C">
        <w:rPr>
          <w:snapToGrid w:val="0"/>
          <w:sz w:val="20"/>
          <w:szCs w:val="20"/>
        </w:rPr>
        <w:t>томонидан</w:t>
      </w:r>
      <w:proofErr w:type="spellEnd"/>
      <w:r w:rsidRPr="008F508C">
        <w:rPr>
          <w:snapToGrid w:val="0"/>
          <w:sz w:val="20"/>
          <w:szCs w:val="20"/>
        </w:rPr>
        <w:t xml:space="preserve"> </w:t>
      </w:r>
      <w:proofErr w:type="spellStart"/>
      <w:r w:rsidRPr="008F508C">
        <w:rPr>
          <w:snapToGrid w:val="0"/>
          <w:sz w:val="20"/>
          <w:szCs w:val="20"/>
        </w:rPr>
        <w:t>молиялаштириш</w:t>
      </w:r>
      <w:proofErr w:type="spellEnd"/>
      <w:r w:rsidRPr="008F508C">
        <w:rPr>
          <w:snapToGrid w:val="0"/>
          <w:sz w:val="20"/>
          <w:szCs w:val="20"/>
        </w:rPr>
        <w:t xml:space="preserve"> </w:t>
      </w:r>
      <w:proofErr w:type="spellStart"/>
      <w:r w:rsidRPr="008F508C">
        <w:rPr>
          <w:snapToGrid w:val="0"/>
          <w:sz w:val="20"/>
          <w:szCs w:val="20"/>
        </w:rPr>
        <w:t>шартлари</w:t>
      </w:r>
      <w:proofErr w:type="spellEnd"/>
      <w:r w:rsidRPr="008F508C">
        <w:rPr>
          <w:snapToGrid w:val="0"/>
          <w:sz w:val="20"/>
          <w:szCs w:val="20"/>
        </w:rPr>
        <w:t xml:space="preserve"> </w:t>
      </w:r>
      <w:proofErr w:type="spellStart"/>
      <w:r w:rsidRPr="008F508C">
        <w:rPr>
          <w:snapToGrid w:val="0"/>
          <w:sz w:val="20"/>
          <w:szCs w:val="20"/>
        </w:rPr>
        <w:t>бажарилмаганда</w:t>
      </w:r>
      <w:proofErr w:type="spellEnd"/>
      <w:r w:rsidRPr="008F508C">
        <w:rPr>
          <w:snapToGrid w:val="0"/>
          <w:sz w:val="20"/>
          <w:szCs w:val="20"/>
        </w:rPr>
        <w:t>;</w:t>
      </w:r>
    </w:p>
    <w:p w:rsidR="008246AF" w:rsidRPr="008F508C" w:rsidRDefault="008246AF" w:rsidP="0054785F">
      <w:pPr>
        <w:ind w:firstLine="567"/>
        <w:jc w:val="both"/>
        <w:rPr>
          <w:snapToGrid w:val="0"/>
          <w:sz w:val="20"/>
          <w:szCs w:val="20"/>
        </w:rPr>
      </w:pPr>
      <w:r w:rsidRPr="008F508C">
        <w:rPr>
          <w:snapToGrid w:val="0"/>
          <w:sz w:val="20"/>
          <w:szCs w:val="20"/>
          <w:lang w:val="uz-Cyrl-UZ"/>
        </w:rPr>
        <w:t>қ</w:t>
      </w:r>
      <w:proofErr w:type="spellStart"/>
      <w:r w:rsidRPr="008F508C">
        <w:rPr>
          <w:snapToGrid w:val="0"/>
          <w:sz w:val="20"/>
          <w:szCs w:val="20"/>
        </w:rPr>
        <w:t>онун</w:t>
      </w:r>
      <w:proofErr w:type="spellEnd"/>
      <w:r w:rsidRPr="008F508C">
        <w:rPr>
          <w:snapToGrid w:val="0"/>
          <w:sz w:val="20"/>
          <w:szCs w:val="20"/>
        </w:rPr>
        <w:t xml:space="preserve"> </w:t>
      </w:r>
      <w:r w:rsidRPr="008F508C">
        <w:rPr>
          <w:snapToGrid w:val="0"/>
          <w:sz w:val="20"/>
          <w:szCs w:val="20"/>
          <w:lang w:val="uz-Cyrl-UZ"/>
        </w:rPr>
        <w:t>ҳ</w:t>
      </w:r>
      <w:proofErr w:type="spellStart"/>
      <w:r w:rsidRPr="008F508C">
        <w:rPr>
          <w:snapToGrid w:val="0"/>
          <w:sz w:val="20"/>
          <w:szCs w:val="20"/>
        </w:rPr>
        <w:t>ужжатларига</w:t>
      </w:r>
      <w:proofErr w:type="spellEnd"/>
      <w:r w:rsidRPr="008F508C">
        <w:rPr>
          <w:snapToGrid w:val="0"/>
          <w:sz w:val="20"/>
          <w:szCs w:val="20"/>
        </w:rPr>
        <w:t xml:space="preserve"> </w:t>
      </w:r>
      <w:proofErr w:type="spellStart"/>
      <w:r w:rsidRPr="008F508C">
        <w:rPr>
          <w:snapToGrid w:val="0"/>
          <w:sz w:val="20"/>
          <w:szCs w:val="20"/>
        </w:rPr>
        <w:t>мувофи</w:t>
      </w:r>
      <w:proofErr w:type="spellEnd"/>
      <w:r w:rsidRPr="008F508C">
        <w:rPr>
          <w:snapToGrid w:val="0"/>
          <w:sz w:val="20"/>
          <w:szCs w:val="20"/>
          <w:lang w:val="uz-Cyrl-UZ"/>
        </w:rPr>
        <w:t>қ</w:t>
      </w:r>
      <w:r w:rsidRPr="008F508C">
        <w:rPr>
          <w:snapToGrid w:val="0"/>
          <w:sz w:val="20"/>
          <w:szCs w:val="20"/>
        </w:rPr>
        <w:t xml:space="preserve"> бош</w:t>
      </w:r>
      <w:r w:rsidRPr="008F508C">
        <w:rPr>
          <w:snapToGrid w:val="0"/>
          <w:sz w:val="20"/>
          <w:szCs w:val="20"/>
          <w:lang w:val="uz-Cyrl-UZ"/>
        </w:rPr>
        <w:t>қ</w:t>
      </w:r>
      <w:r w:rsidRPr="008F508C">
        <w:rPr>
          <w:snapToGrid w:val="0"/>
          <w:sz w:val="20"/>
          <w:szCs w:val="20"/>
        </w:rPr>
        <w:t xml:space="preserve">а </w:t>
      </w:r>
      <w:proofErr w:type="spellStart"/>
      <w:r w:rsidRPr="008F508C">
        <w:rPr>
          <w:snapToGrid w:val="0"/>
          <w:sz w:val="20"/>
          <w:szCs w:val="20"/>
        </w:rPr>
        <w:t>асослар</w:t>
      </w:r>
      <w:proofErr w:type="spellEnd"/>
      <w:r w:rsidRPr="008F508C">
        <w:rPr>
          <w:snapToGrid w:val="0"/>
          <w:sz w:val="20"/>
          <w:szCs w:val="20"/>
        </w:rPr>
        <w:t xml:space="preserve"> </w:t>
      </w:r>
      <w:proofErr w:type="spellStart"/>
      <w:r w:rsidRPr="008F508C">
        <w:rPr>
          <w:snapToGrid w:val="0"/>
          <w:sz w:val="20"/>
          <w:szCs w:val="20"/>
        </w:rPr>
        <w:t>бўйича</w:t>
      </w:r>
      <w:proofErr w:type="spellEnd"/>
      <w:r w:rsidRPr="008F508C">
        <w:rPr>
          <w:snapToGrid w:val="0"/>
          <w:sz w:val="20"/>
          <w:szCs w:val="20"/>
        </w:rPr>
        <w:t xml:space="preserve"> </w:t>
      </w:r>
      <w:proofErr w:type="spellStart"/>
      <w:r w:rsidRPr="008F508C">
        <w:rPr>
          <w:snapToGrid w:val="0"/>
          <w:sz w:val="20"/>
          <w:szCs w:val="20"/>
        </w:rPr>
        <w:t>шартноманинг</w:t>
      </w:r>
      <w:proofErr w:type="spellEnd"/>
      <w:r w:rsidRPr="008F508C">
        <w:rPr>
          <w:snapToGrid w:val="0"/>
          <w:sz w:val="20"/>
          <w:szCs w:val="20"/>
        </w:rPr>
        <w:t xml:space="preserve"> </w:t>
      </w:r>
      <w:proofErr w:type="spellStart"/>
      <w:r w:rsidRPr="008F508C">
        <w:rPr>
          <w:snapToGrid w:val="0"/>
          <w:sz w:val="20"/>
          <w:szCs w:val="20"/>
        </w:rPr>
        <w:t>бекор</w:t>
      </w:r>
      <w:proofErr w:type="spellEnd"/>
      <w:r w:rsidRPr="008F508C">
        <w:rPr>
          <w:snapToGrid w:val="0"/>
          <w:sz w:val="20"/>
          <w:szCs w:val="20"/>
        </w:rPr>
        <w:t xml:space="preserve"> </w:t>
      </w:r>
      <w:r w:rsidRPr="008F508C">
        <w:rPr>
          <w:snapToGrid w:val="0"/>
          <w:sz w:val="20"/>
          <w:szCs w:val="20"/>
          <w:lang w:val="uz-Cyrl-UZ"/>
        </w:rPr>
        <w:t>қ</w:t>
      </w:r>
      <w:proofErr w:type="spellStart"/>
      <w:r w:rsidRPr="008F508C">
        <w:rPr>
          <w:snapToGrid w:val="0"/>
          <w:sz w:val="20"/>
          <w:szCs w:val="20"/>
        </w:rPr>
        <w:t>илинишини</w:t>
      </w:r>
      <w:proofErr w:type="spellEnd"/>
      <w:r w:rsidRPr="008F508C">
        <w:rPr>
          <w:snapToGrid w:val="0"/>
          <w:sz w:val="20"/>
          <w:szCs w:val="20"/>
        </w:rPr>
        <w:t xml:space="preserve"> </w:t>
      </w:r>
      <w:proofErr w:type="spellStart"/>
      <w:r w:rsidRPr="008F508C">
        <w:rPr>
          <w:snapToGrid w:val="0"/>
          <w:sz w:val="20"/>
          <w:szCs w:val="20"/>
        </w:rPr>
        <w:t>талаб</w:t>
      </w:r>
      <w:proofErr w:type="spellEnd"/>
      <w:r w:rsidRPr="008F508C">
        <w:rPr>
          <w:snapToGrid w:val="0"/>
          <w:sz w:val="20"/>
          <w:szCs w:val="20"/>
        </w:rPr>
        <w:t xml:space="preserve"> </w:t>
      </w:r>
      <w:r w:rsidRPr="008F508C">
        <w:rPr>
          <w:snapToGrid w:val="0"/>
          <w:sz w:val="20"/>
          <w:szCs w:val="20"/>
          <w:lang w:val="uz-Cyrl-UZ"/>
        </w:rPr>
        <w:t>қ</w:t>
      </w:r>
      <w:proofErr w:type="spellStart"/>
      <w:r w:rsidRPr="008F508C">
        <w:rPr>
          <w:snapToGrid w:val="0"/>
          <w:sz w:val="20"/>
          <w:szCs w:val="20"/>
        </w:rPr>
        <w:t>илиш</w:t>
      </w:r>
      <w:proofErr w:type="spellEnd"/>
      <w:r w:rsidRPr="008F508C">
        <w:rPr>
          <w:snapToGrid w:val="0"/>
          <w:sz w:val="20"/>
          <w:szCs w:val="20"/>
        </w:rPr>
        <w:t xml:space="preserve"> </w:t>
      </w:r>
      <w:r w:rsidRPr="008F508C">
        <w:rPr>
          <w:snapToGrid w:val="0"/>
          <w:sz w:val="20"/>
          <w:szCs w:val="20"/>
          <w:lang w:val="uz-Cyrl-UZ"/>
        </w:rPr>
        <w:t>ҳ</w:t>
      </w:r>
      <w:r w:rsidRPr="008F508C">
        <w:rPr>
          <w:snapToGrid w:val="0"/>
          <w:sz w:val="20"/>
          <w:szCs w:val="20"/>
        </w:rPr>
        <w:t>у</w:t>
      </w:r>
      <w:r w:rsidRPr="008F508C">
        <w:rPr>
          <w:snapToGrid w:val="0"/>
          <w:sz w:val="20"/>
          <w:szCs w:val="20"/>
          <w:lang w:val="uz-Cyrl-UZ"/>
        </w:rPr>
        <w:t>қ</w:t>
      </w:r>
      <w:r w:rsidRPr="008F508C">
        <w:rPr>
          <w:snapToGrid w:val="0"/>
          <w:sz w:val="20"/>
          <w:szCs w:val="20"/>
        </w:rPr>
        <w:t>у</w:t>
      </w:r>
      <w:r w:rsidRPr="008F508C">
        <w:rPr>
          <w:snapToGrid w:val="0"/>
          <w:sz w:val="20"/>
          <w:szCs w:val="20"/>
          <w:lang w:val="uz-Cyrl-UZ"/>
        </w:rPr>
        <w:t>қ</w:t>
      </w:r>
      <w:r w:rsidRPr="008F508C">
        <w:rPr>
          <w:snapToGrid w:val="0"/>
          <w:sz w:val="20"/>
          <w:szCs w:val="20"/>
        </w:rPr>
        <w:t xml:space="preserve">ига </w:t>
      </w:r>
      <w:proofErr w:type="spellStart"/>
      <w:r w:rsidRPr="008F508C">
        <w:rPr>
          <w:snapToGrid w:val="0"/>
          <w:sz w:val="20"/>
          <w:szCs w:val="20"/>
        </w:rPr>
        <w:t>эга</w:t>
      </w:r>
      <w:proofErr w:type="spellEnd"/>
      <w:r w:rsidRPr="008F508C">
        <w:rPr>
          <w:snapToGrid w:val="0"/>
          <w:sz w:val="20"/>
          <w:szCs w:val="20"/>
        </w:rPr>
        <w:t>.</w:t>
      </w:r>
    </w:p>
    <w:p w:rsidR="008246AF" w:rsidRPr="008F508C" w:rsidRDefault="008246AF" w:rsidP="0054785F">
      <w:pPr>
        <w:ind w:firstLine="567"/>
        <w:jc w:val="both"/>
        <w:rPr>
          <w:snapToGrid w:val="0"/>
          <w:sz w:val="20"/>
          <w:szCs w:val="20"/>
        </w:rPr>
      </w:pPr>
      <w:r w:rsidRPr="008F508C">
        <w:rPr>
          <w:snapToGrid w:val="0"/>
          <w:sz w:val="20"/>
          <w:szCs w:val="20"/>
        </w:rPr>
        <w:t xml:space="preserve">38. </w:t>
      </w:r>
      <w:proofErr w:type="spellStart"/>
      <w:r w:rsidRPr="008F508C">
        <w:rPr>
          <w:snapToGrid w:val="0"/>
          <w:sz w:val="20"/>
          <w:szCs w:val="20"/>
        </w:rPr>
        <w:t>Шартнома</w:t>
      </w:r>
      <w:proofErr w:type="spellEnd"/>
      <w:r w:rsidRPr="008F508C">
        <w:rPr>
          <w:snapToGrid w:val="0"/>
          <w:sz w:val="20"/>
          <w:szCs w:val="20"/>
        </w:rPr>
        <w:t xml:space="preserve"> </w:t>
      </w:r>
      <w:proofErr w:type="spellStart"/>
      <w:r w:rsidRPr="008F508C">
        <w:rPr>
          <w:snapToGrid w:val="0"/>
          <w:sz w:val="20"/>
          <w:szCs w:val="20"/>
        </w:rPr>
        <w:t>бекор</w:t>
      </w:r>
      <w:proofErr w:type="spellEnd"/>
      <w:r w:rsidRPr="008F508C">
        <w:rPr>
          <w:snapToGrid w:val="0"/>
          <w:sz w:val="20"/>
          <w:szCs w:val="20"/>
        </w:rPr>
        <w:t xml:space="preserve"> </w:t>
      </w:r>
      <w:r w:rsidRPr="008F508C">
        <w:rPr>
          <w:snapToGrid w:val="0"/>
          <w:sz w:val="20"/>
          <w:szCs w:val="20"/>
          <w:lang w:val="uz-Cyrl-UZ"/>
        </w:rPr>
        <w:t>қ</w:t>
      </w:r>
      <w:proofErr w:type="spellStart"/>
      <w:r w:rsidRPr="008F508C">
        <w:rPr>
          <w:snapToGrid w:val="0"/>
          <w:sz w:val="20"/>
          <w:szCs w:val="20"/>
        </w:rPr>
        <w:t>илинганда</w:t>
      </w:r>
      <w:proofErr w:type="spellEnd"/>
      <w:r w:rsidRPr="008F508C">
        <w:rPr>
          <w:snapToGrid w:val="0"/>
          <w:sz w:val="20"/>
          <w:szCs w:val="20"/>
        </w:rPr>
        <w:t xml:space="preserve"> </w:t>
      </w:r>
      <w:proofErr w:type="spellStart"/>
      <w:r w:rsidRPr="008F508C">
        <w:rPr>
          <w:snapToGrid w:val="0"/>
          <w:sz w:val="20"/>
          <w:szCs w:val="20"/>
        </w:rPr>
        <w:t>Буюртмачи</w:t>
      </w:r>
      <w:proofErr w:type="spellEnd"/>
      <w:r w:rsidRPr="008F508C">
        <w:rPr>
          <w:snapToGrid w:val="0"/>
          <w:sz w:val="20"/>
          <w:szCs w:val="20"/>
        </w:rPr>
        <w:t xml:space="preserve"> </w:t>
      </w:r>
      <w:proofErr w:type="spellStart"/>
      <w:r w:rsidRPr="008F508C">
        <w:rPr>
          <w:snapToGrid w:val="0"/>
          <w:sz w:val="20"/>
          <w:szCs w:val="20"/>
        </w:rPr>
        <w:t>ва</w:t>
      </w:r>
      <w:proofErr w:type="spellEnd"/>
      <w:r w:rsidRPr="008F508C">
        <w:rPr>
          <w:snapToGrid w:val="0"/>
          <w:sz w:val="20"/>
          <w:szCs w:val="20"/>
        </w:rPr>
        <w:t xml:space="preserve"> </w:t>
      </w:r>
      <w:proofErr w:type="spellStart"/>
      <w:r w:rsidR="00FA3A19" w:rsidRPr="008F508C">
        <w:rPr>
          <w:snapToGrid w:val="0"/>
          <w:sz w:val="20"/>
          <w:szCs w:val="20"/>
        </w:rPr>
        <w:t>Хизмат</w:t>
      </w:r>
      <w:proofErr w:type="spellEnd"/>
      <w:r w:rsidR="00FA3A19" w:rsidRPr="008F508C">
        <w:rPr>
          <w:snapToGrid w:val="0"/>
          <w:sz w:val="20"/>
          <w:szCs w:val="20"/>
        </w:rPr>
        <w:t xml:space="preserve"> </w:t>
      </w:r>
      <w:proofErr w:type="spellStart"/>
      <w:r w:rsidR="00146A8D" w:rsidRPr="008F508C">
        <w:rPr>
          <w:snapToGrid w:val="0"/>
          <w:sz w:val="20"/>
          <w:szCs w:val="20"/>
        </w:rPr>
        <w:t>кўрсатувчи</w:t>
      </w:r>
      <w:r w:rsidRPr="008F508C">
        <w:rPr>
          <w:snapToGrid w:val="0"/>
          <w:sz w:val="20"/>
          <w:szCs w:val="20"/>
        </w:rPr>
        <w:t>нинг</w:t>
      </w:r>
      <w:proofErr w:type="spellEnd"/>
      <w:r w:rsidRPr="008F508C">
        <w:rPr>
          <w:snapToGrid w:val="0"/>
          <w:sz w:val="20"/>
          <w:szCs w:val="20"/>
        </w:rPr>
        <w:t xml:space="preserve"> </w:t>
      </w:r>
      <w:r w:rsidRPr="008F508C">
        <w:rPr>
          <w:snapToGrid w:val="0"/>
          <w:sz w:val="20"/>
          <w:szCs w:val="20"/>
          <w:lang w:val="uz-Cyrl-UZ"/>
        </w:rPr>
        <w:t>қ</w:t>
      </w:r>
      <w:proofErr w:type="spellStart"/>
      <w:r w:rsidRPr="008F508C">
        <w:rPr>
          <w:snapToGrid w:val="0"/>
          <w:sz w:val="20"/>
          <w:szCs w:val="20"/>
        </w:rPr>
        <w:t>ўшма</w:t>
      </w:r>
      <w:proofErr w:type="spellEnd"/>
      <w:r w:rsidRPr="008F508C">
        <w:rPr>
          <w:snapToGrid w:val="0"/>
          <w:sz w:val="20"/>
          <w:szCs w:val="20"/>
        </w:rPr>
        <w:t xml:space="preserve"> </w:t>
      </w:r>
      <w:r w:rsidRPr="008F508C">
        <w:rPr>
          <w:snapToGrid w:val="0"/>
          <w:sz w:val="20"/>
          <w:szCs w:val="20"/>
          <w:lang w:val="uz-Cyrl-UZ"/>
        </w:rPr>
        <w:t>қ</w:t>
      </w:r>
      <w:proofErr w:type="spellStart"/>
      <w:r w:rsidRPr="008F508C">
        <w:rPr>
          <w:snapToGrid w:val="0"/>
          <w:sz w:val="20"/>
          <w:szCs w:val="20"/>
        </w:rPr>
        <w:t>арорига</w:t>
      </w:r>
      <w:proofErr w:type="spellEnd"/>
      <w:r w:rsidRPr="008F508C">
        <w:rPr>
          <w:snapToGrid w:val="0"/>
          <w:sz w:val="20"/>
          <w:szCs w:val="20"/>
        </w:rPr>
        <w:t xml:space="preserve"> </w:t>
      </w:r>
      <w:proofErr w:type="spellStart"/>
      <w:r w:rsidRPr="008F508C">
        <w:rPr>
          <w:snapToGrid w:val="0"/>
          <w:sz w:val="20"/>
          <w:szCs w:val="20"/>
        </w:rPr>
        <w:t>кўра</w:t>
      </w:r>
      <w:proofErr w:type="spellEnd"/>
      <w:r w:rsidRPr="008F508C">
        <w:rPr>
          <w:snapToGrid w:val="0"/>
          <w:sz w:val="20"/>
          <w:szCs w:val="20"/>
        </w:rPr>
        <w:t xml:space="preserve"> </w:t>
      </w:r>
      <w:proofErr w:type="spellStart"/>
      <w:r w:rsidRPr="008F508C">
        <w:rPr>
          <w:snapToGrid w:val="0"/>
          <w:sz w:val="20"/>
          <w:szCs w:val="20"/>
        </w:rPr>
        <w:t>тугалланмаган</w:t>
      </w:r>
      <w:proofErr w:type="spellEnd"/>
      <w:r w:rsidRPr="008F508C">
        <w:rPr>
          <w:snapToGrid w:val="0"/>
          <w:sz w:val="20"/>
          <w:szCs w:val="20"/>
        </w:rPr>
        <w:t xml:space="preserve"> </w:t>
      </w:r>
      <w:proofErr w:type="spellStart"/>
      <w:r w:rsidRPr="008F508C">
        <w:rPr>
          <w:snapToGrid w:val="0"/>
          <w:sz w:val="20"/>
          <w:szCs w:val="20"/>
        </w:rPr>
        <w:t>єурилиш</w:t>
      </w:r>
      <w:proofErr w:type="spellEnd"/>
      <w:r w:rsidRPr="008F508C">
        <w:rPr>
          <w:snapToGrid w:val="0"/>
          <w:sz w:val="20"/>
          <w:szCs w:val="20"/>
        </w:rPr>
        <w:t xml:space="preserve"> </w:t>
      </w:r>
      <w:proofErr w:type="spellStart"/>
      <w:r w:rsidRPr="008F508C">
        <w:rPr>
          <w:snapToGrid w:val="0"/>
          <w:sz w:val="20"/>
          <w:szCs w:val="20"/>
        </w:rPr>
        <w:t>бир</w:t>
      </w:r>
      <w:proofErr w:type="spellEnd"/>
      <w:r w:rsidRPr="008F508C">
        <w:rPr>
          <w:snapToGrid w:val="0"/>
          <w:sz w:val="20"/>
          <w:szCs w:val="20"/>
        </w:rPr>
        <w:t xml:space="preserve"> ой </w:t>
      </w:r>
      <w:proofErr w:type="spellStart"/>
      <w:r w:rsidRPr="008F508C">
        <w:rPr>
          <w:snapToGrid w:val="0"/>
          <w:sz w:val="20"/>
          <w:szCs w:val="20"/>
        </w:rPr>
        <w:t>муддатда</w:t>
      </w:r>
      <w:proofErr w:type="spellEnd"/>
      <w:r w:rsidRPr="008F508C">
        <w:rPr>
          <w:snapToGrid w:val="0"/>
          <w:sz w:val="20"/>
          <w:szCs w:val="20"/>
        </w:rPr>
        <w:t xml:space="preserve"> </w:t>
      </w:r>
      <w:proofErr w:type="spellStart"/>
      <w:r w:rsidRPr="008F508C">
        <w:rPr>
          <w:snapToGrid w:val="0"/>
          <w:sz w:val="20"/>
          <w:szCs w:val="20"/>
        </w:rPr>
        <w:t>Буюртмачига</w:t>
      </w:r>
      <w:proofErr w:type="spellEnd"/>
      <w:r w:rsidRPr="008F508C">
        <w:rPr>
          <w:snapToGrid w:val="0"/>
          <w:sz w:val="20"/>
          <w:szCs w:val="20"/>
        </w:rPr>
        <w:t xml:space="preserve"> </w:t>
      </w:r>
      <w:proofErr w:type="spellStart"/>
      <w:r w:rsidRPr="008F508C">
        <w:rPr>
          <w:snapToGrid w:val="0"/>
          <w:sz w:val="20"/>
          <w:szCs w:val="20"/>
        </w:rPr>
        <w:t>берилади</w:t>
      </w:r>
      <w:proofErr w:type="spellEnd"/>
      <w:r w:rsidRPr="008F508C">
        <w:rPr>
          <w:snapToGrid w:val="0"/>
          <w:sz w:val="20"/>
          <w:szCs w:val="20"/>
        </w:rPr>
        <w:t xml:space="preserve">, </w:t>
      </w:r>
      <w:proofErr w:type="spellStart"/>
      <w:r w:rsidRPr="008F508C">
        <w:rPr>
          <w:snapToGrid w:val="0"/>
          <w:sz w:val="20"/>
          <w:szCs w:val="20"/>
        </w:rPr>
        <w:t>Буюртмачи</w:t>
      </w:r>
      <w:proofErr w:type="spellEnd"/>
      <w:r w:rsidRPr="008F508C">
        <w:rPr>
          <w:snapToGrid w:val="0"/>
          <w:sz w:val="20"/>
          <w:szCs w:val="20"/>
        </w:rPr>
        <w:t xml:space="preserve"> </w:t>
      </w:r>
      <w:proofErr w:type="spellStart"/>
      <w:r w:rsidRPr="008F508C">
        <w:rPr>
          <w:snapToGrid w:val="0"/>
          <w:sz w:val="20"/>
          <w:szCs w:val="20"/>
        </w:rPr>
        <w:t>бажарилган</w:t>
      </w:r>
      <w:proofErr w:type="spellEnd"/>
      <w:r w:rsidRPr="008F508C">
        <w:rPr>
          <w:snapToGrid w:val="0"/>
          <w:sz w:val="20"/>
          <w:szCs w:val="20"/>
        </w:rPr>
        <w:t xml:space="preserve"> </w:t>
      </w:r>
      <w:proofErr w:type="spellStart"/>
      <w:r w:rsidRPr="008F508C">
        <w:rPr>
          <w:snapToGrid w:val="0"/>
          <w:sz w:val="20"/>
          <w:szCs w:val="20"/>
        </w:rPr>
        <w:t>ишлар</w:t>
      </w:r>
      <w:proofErr w:type="spellEnd"/>
      <w:r w:rsidRPr="008F508C">
        <w:rPr>
          <w:snapToGrid w:val="0"/>
          <w:sz w:val="20"/>
          <w:szCs w:val="20"/>
        </w:rPr>
        <w:t xml:space="preserve"> </w:t>
      </w:r>
      <w:r w:rsidRPr="008F508C">
        <w:rPr>
          <w:snapToGrid w:val="0"/>
          <w:sz w:val="20"/>
          <w:szCs w:val="20"/>
          <w:lang w:val="uz-Cyrl-UZ"/>
        </w:rPr>
        <w:t>қ</w:t>
      </w:r>
      <w:proofErr w:type="spellStart"/>
      <w:r w:rsidRPr="008F508C">
        <w:rPr>
          <w:snapToGrid w:val="0"/>
          <w:sz w:val="20"/>
          <w:szCs w:val="20"/>
        </w:rPr>
        <w:t>ийматини</w:t>
      </w:r>
      <w:proofErr w:type="spellEnd"/>
      <w:r w:rsidRPr="008F508C">
        <w:rPr>
          <w:snapToGrid w:val="0"/>
          <w:sz w:val="20"/>
          <w:szCs w:val="20"/>
        </w:rPr>
        <w:t xml:space="preserve"> </w:t>
      </w:r>
      <w:proofErr w:type="spellStart"/>
      <w:r w:rsidR="00FA3A19" w:rsidRPr="008F508C">
        <w:rPr>
          <w:snapToGrid w:val="0"/>
          <w:sz w:val="20"/>
          <w:szCs w:val="20"/>
        </w:rPr>
        <w:t>Хизмат</w:t>
      </w:r>
      <w:proofErr w:type="spellEnd"/>
      <w:r w:rsidR="00FA3A19" w:rsidRPr="008F508C">
        <w:rPr>
          <w:snapToGrid w:val="0"/>
          <w:sz w:val="20"/>
          <w:szCs w:val="20"/>
        </w:rPr>
        <w:t xml:space="preserve"> </w:t>
      </w:r>
      <w:proofErr w:type="spellStart"/>
      <w:r w:rsidR="00146A8D" w:rsidRPr="008F508C">
        <w:rPr>
          <w:snapToGrid w:val="0"/>
          <w:sz w:val="20"/>
          <w:szCs w:val="20"/>
        </w:rPr>
        <w:t>кўрсатувчи</w:t>
      </w:r>
      <w:r w:rsidRPr="008F508C">
        <w:rPr>
          <w:snapToGrid w:val="0"/>
          <w:sz w:val="20"/>
          <w:szCs w:val="20"/>
        </w:rPr>
        <w:t>га</w:t>
      </w:r>
      <w:proofErr w:type="spellEnd"/>
      <w:r w:rsidRPr="008F508C">
        <w:rPr>
          <w:snapToGrid w:val="0"/>
          <w:sz w:val="20"/>
          <w:szCs w:val="20"/>
        </w:rPr>
        <w:t xml:space="preserve"> </w:t>
      </w:r>
      <w:proofErr w:type="spellStart"/>
      <w:r w:rsidRPr="008F508C">
        <w:rPr>
          <w:snapToGrid w:val="0"/>
          <w:sz w:val="20"/>
          <w:szCs w:val="20"/>
        </w:rPr>
        <w:t>тўлайди</w:t>
      </w:r>
      <w:proofErr w:type="spellEnd"/>
      <w:r w:rsidRPr="008F508C">
        <w:rPr>
          <w:snapToGrid w:val="0"/>
          <w:sz w:val="20"/>
          <w:szCs w:val="20"/>
        </w:rPr>
        <w:t>.</w:t>
      </w:r>
    </w:p>
    <w:p w:rsidR="008246AF" w:rsidRPr="008F508C" w:rsidRDefault="008246AF" w:rsidP="0054785F">
      <w:pPr>
        <w:ind w:firstLine="567"/>
        <w:jc w:val="both"/>
        <w:rPr>
          <w:snapToGrid w:val="0"/>
          <w:sz w:val="20"/>
          <w:szCs w:val="20"/>
          <w:lang w:val="uz-Latn-UZ"/>
        </w:rPr>
      </w:pPr>
      <w:r w:rsidRPr="008F508C">
        <w:rPr>
          <w:snapToGrid w:val="0"/>
          <w:sz w:val="20"/>
          <w:szCs w:val="20"/>
        </w:rPr>
        <w:t xml:space="preserve">39. </w:t>
      </w:r>
      <w:proofErr w:type="spellStart"/>
      <w:r w:rsidRPr="008F508C">
        <w:rPr>
          <w:snapToGrid w:val="0"/>
          <w:sz w:val="20"/>
          <w:szCs w:val="20"/>
        </w:rPr>
        <w:t>Мазкур</w:t>
      </w:r>
      <w:proofErr w:type="spellEnd"/>
      <w:r w:rsidRPr="008F508C">
        <w:rPr>
          <w:snapToGrid w:val="0"/>
          <w:sz w:val="20"/>
          <w:szCs w:val="20"/>
        </w:rPr>
        <w:t xml:space="preserve"> </w:t>
      </w:r>
      <w:proofErr w:type="spellStart"/>
      <w:r w:rsidRPr="008F508C">
        <w:rPr>
          <w:snapToGrid w:val="0"/>
          <w:sz w:val="20"/>
          <w:szCs w:val="20"/>
        </w:rPr>
        <w:t>шартномани</w:t>
      </w:r>
      <w:proofErr w:type="spellEnd"/>
      <w:r w:rsidRPr="008F508C">
        <w:rPr>
          <w:snapToGrid w:val="0"/>
          <w:sz w:val="20"/>
          <w:szCs w:val="20"/>
        </w:rPr>
        <w:t xml:space="preserve"> </w:t>
      </w:r>
      <w:proofErr w:type="spellStart"/>
      <w:r w:rsidRPr="008F508C">
        <w:rPr>
          <w:snapToGrid w:val="0"/>
          <w:sz w:val="20"/>
          <w:szCs w:val="20"/>
        </w:rPr>
        <w:t>бекор</w:t>
      </w:r>
      <w:proofErr w:type="spellEnd"/>
      <w:r w:rsidRPr="008F508C">
        <w:rPr>
          <w:snapToGrid w:val="0"/>
          <w:sz w:val="20"/>
          <w:szCs w:val="20"/>
        </w:rPr>
        <w:t xml:space="preserve"> </w:t>
      </w:r>
      <w:proofErr w:type="spellStart"/>
      <w:r w:rsidRPr="008F508C">
        <w:rPr>
          <w:snapToGrid w:val="0"/>
          <w:sz w:val="20"/>
          <w:szCs w:val="20"/>
        </w:rPr>
        <w:t>єилишга</w:t>
      </w:r>
      <w:proofErr w:type="spellEnd"/>
      <w:r w:rsidRPr="008F508C">
        <w:rPr>
          <w:snapToGrid w:val="0"/>
          <w:sz w:val="20"/>
          <w:szCs w:val="20"/>
        </w:rPr>
        <w:t xml:space="preserve"> </w:t>
      </w:r>
      <w:r w:rsidRPr="008F508C">
        <w:rPr>
          <w:snapToGrid w:val="0"/>
          <w:sz w:val="20"/>
          <w:szCs w:val="20"/>
          <w:lang w:val="uz-Cyrl-UZ"/>
        </w:rPr>
        <w:t>қ</w:t>
      </w:r>
      <w:proofErr w:type="spellStart"/>
      <w:r w:rsidRPr="008F508C">
        <w:rPr>
          <w:snapToGrid w:val="0"/>
          <w:sz w:val="20"/>
          <w:szCs w:val="20"/>
        </w:rPr>
        <w:t>арор</w:t>
      </w:r>
      <w:proofErr w:type="spellEnd"/>
      <w:r w:rsidRPr="008F508C">
        <w:rPr>
          <w:snapToGrid w:val="0"/>
          <w:sz w:val="20"/>
          <w:szCs w:val="20"/>
        </w:rPr>
        <w:t xml:space="preserve"> </w:t>
      </w:r>
      <w:r w:rsidRPr="008F508C">
        <w:rPr>
          <w:snapToGrid w:val="0"/>
          <w:sz w:val="20"/>
          <w:szCs w:val="20"/>
          <w:lang w:val="uz-Cyrl-UZ"/>
        </w:rPr>
        <w:t>қ</w:t>
      </w:r>
      <w:proofErr w:type="spellStart"/>
      <w:r w:rsidRPr="008F508C">
        <w:rPr>
          <w:snapToGrid w:val="0"/>
          <w:sz w:val="20"/>
          <w:szCs w:val="20"/>
        </w:rPr>
        <w:t>илган</w:t>
      </w:r>
      <w:proofErr w:type="spellEnd"/>
      <w:r w:rsidRPr="008F508C">
        <w:rPr>
          <w:snapToGrid w:val="0"/>
          <w:sz w:val="20"/>
          <w:szCs w:val="20"/>
        </w:rPr>
        <w:t xml:space="preserve"> </w:t>
      </w:r>
      <w:proofErr w:type="spellStart"/>
      <w:r w:rsidRPr="008F508C">
        <w:rPr>
          <w:snapToGrid w:val="0"/>
          <w:sz w:val="20"/>
          <w:szCs w:val="20"/>
        </w:rPr>
        <w:t>томон</w:t>
      </w:r>
      <w:proofErr w:type="spellEnd"/>
      <w:r w:rsidRPr="008F508C">
        <w:rPr>
          <w:snapToGrid w:val="0"/>
          <w:sz w:val="20"/>
          <w:szCs w:val="20"/>
        </w:rPr>
        <w:t xml:space="preserve"> </w:t>
      </w:r>
      <w:proofErr w:type="spellStart"/>
      <w:r w:rsidRPr="008F508C">
        <w:rPr>
          <w:snapToGrid w:val="0"/>
          <w:sz w:val="20"/>
          <w:szCs w:val="20"/>
        </w:rPr>
        <w:t>мазкур</w:t>
      </w:r>
      <w:proofErr w:type="spellEnd"/>
      <w:r w:rsidRPr="008F508C">
        <w:rPr>
          <w:snapToGrid w:val="0"/>
          <w:sz w:val="20"/>
          <w:szCs w:val="20"/>
        </w:rPr>
        <w:t xml:space="preserve"> </w:t>
      </w:r>
      <w:proofErr w:type="spellStart"/>
      <w:r w:rsidRPr="008F508C">
        <w:rPr>
          <w:snapToGrid w:val="0"/>
          <w:sz w:val="20"/>
          <w:szCs w:val="20"/>
        </w:rPr>
        <w:t>бўлим</w:t>
      </w:r>
      <w:proofErr w:type="spellEnd"/>
      <w:r w:rsidRPr="008F508C">
        <w:rPr>
          <w:snapToGrid w:val="0"/>
          <w:sz w:val="20"/>
          <w:szCs w:val="20"/>
        </w:rPr>
        <w:t xml:space="preserve"> </w:t>
      </w:r>
      <w:r w:rsidRPr="008F508C">
        <w:rPr>
          <w:snapToGrid w:val="0"/>
          <w:sz w:val="20"/>
          <w:szCs w:val="20"/>
          <w:lang w:val="uz-Cyrl-UZ"/>
        </w:rPr>
        <w:t>қ</w:t>
      </w:r>
      <w:proofErr w:type="spellStart"/>
      <w:r w:rsidRPr="008F508C">
        <w:rPr>
          <w:snapToGrid w:val="0"/>
          <w:sz w:val="20"/>
          <w:szCs w:val="20"/>
        </w:rPr>
        <w:t>оидасига</w:t>
      </w:r>
      <w:proofErr w:type="spellEnd"/>
      <w:r w:rsidRPr="008F508C">
        <w:rPr>
          <w:snapToGrid w:val="0"/>
          <w:sz w:val="20"/>
          <w:szCs w:val="20"/>
        </w:rPr>
        <w:t xml:space="preserve"> </w:t>
      </w:r>
      <w:proofErr w:type="spellStart"/>
      <w:r w:rsidRPr="008F508C">
        <w:rPr>
          <w:snapToGrid w:val="0"/>
          <w:sz w:val="20"/>
          <w:szCs w:val="20"/>
        </w:rPr>
        <w:t>мувофи</w:t>
      </w:r>
      <w:proofErr w:type="spellEnd"/>
      <w:r w:rsidRPr="008F508C">
        <w:rPr>
          <w:snapToGrid w:val="0"/>
          <w:sz w:val="20"/>
          <w:szCs w:val="20"/>
          <w:lang w:val="uz-Cyrl-UZ"/>
        </w:rPr>
        <w:t>қ</w:t>
      </w:r>
      <w:r w:rsidRPr="008F508C">
        <w:rPr>
          <w:snapToGrid w:val="0"/>
          <w:sz w:val="20"/>
          <w:szCs w:val="20"/>
        </w:rPr>
        <w:t xml:space="preserve"> </w:t>
      </w:r>
      <w:proofErr w:type="spellStart"/>
      <w:r w:rsidRPr="008F508C">
        <w:rPr>
          <w:snapToGrid w:val="0"/>
          <w:sz w:val="20"/>
          <w:szCs w:val="20"/>
        </w:rPr>
        <w:t>иккинчи</w:t>
      </w:r>
      <w:proofErr w:type="spellEnd"/>
      <w:r w:rsidRPr="008F508C">
        <w:rPr>
          <w:snapToGrid w:val="0"/>
          <w:sz w:val="20"/>
          <w:szCs w:val="20"/>
        </w:rPr>
        <w:t xml:space="preserve"> </w:t>
      </w:r>
      <w:proofErr w:type="spellStart"/>
      <w:r w:rsidRPr="008F508C">
        <w:rPr>
          <w:snapToGrid w:val="0"/>
          <w:sz w:val="20"/>
          <w:szCs w:val="20"/>
        </w:rPr>
        <w:t>томонга</w:t>
      </w:r>
      <w:proofErr w:type="spellEnd"/>
      <w:r w:rsidRPr="008F508C">
        <w:rPr>
          <w:snapToGrid w:val="0"/>
          <w:sz w:val="20"/>
          <w:szCs w:val="20"/>
        </w:rPr>
        <w:t xml:space="preserve"> </w:t>
      </w:r>
      <w:proofErr w:type="spellStart"/>
      <w:r w:rsidRPr="008F508C">
        <w:rPr>
          <w:snapToGrid w:val="0"/>
          <w:sz w:val="20"/>
          <w:szCs w:val="20"/>
        </w:rPr>
        <w:t>ёзма</w:t>
      </w:r>
      <w:proofErr w:type="spellEnd"/>
      <w:r w:rsidRPr="008F508C">
        <w:rPr>
          <w:snapToGrid w:val="0"/>
          <w:sz w:val="20"/>
          <w:szCs w:val="20"/>
        </w:rPr>
        <w:t xml:space="preserve"> </w:t>
      </w:r>
      <w:proofErr w:type="spellStart"/>
      <w:r w:rsidRPr="008F508C">
        <w:rPr>
          <w:snapToGrid w:val="0"/>
          <w:sz w:val="20"/>
          <w:szCs w:val="20"/>
        </w:rPr>
        <w:t>билдиришнома</w:t>
      </w:r>
      <w:proofErr w:type="spellEnd"/>
      <w:r w:rsidRPr="008F508C">
        <w:rPr>
          <w:snapToGrid w:val="0"/>
          <w:sz w:val="20"/>
          <w:szCs w:val="20"/>
        </w:rPr>
        <w:t xml:space="preserve"> </w:t>
      </w:r>
      <w:proofErr w:type="spellStart"/>
      <w:r w:rsidRPr="008F508C">
        <w:rPr>
          <w:snapToGrid w:val="0"/>
          <w:sz w:val="20"/>
          <w:szCs w:val="20"/>
        </w:rPr>
        <w:t>юборади</w:t>
      </w:r>
      <w:proofErr w:type="spellEnd"/>
      <w:r w:rsidRPr="008F508C">
        <w:rPr>
          <w:snapToGrid w:val="0"/>
          <w:sz w:val="20"/>
          <w:szCs w:val="20"/>
        </w:rPr>
        <w:t>.</w:t>
      </w:r>
    </w:p>
    <w:p w:rsidR="008246AF" w:rsidRPr="008F508C" w:rsidRDefault="008246AF" w:rsidP="0054785F">
      <w:pPr>
        <w:ind w:firstLine="567"/>
        <w:jc w:val="both"/>
        <w:rPr>
          <w:snapToGrid w:val="0"/>
          <w:sz w:val="20"/>
          <w:szCs w:val="20"/>
          <w:lang w:val="uz-Latn-UZ"/>
        </w:rPr>
      </w:pPr>
      <w:r w:rsidRPr="008F508C">
        <w:rPr>
          <w:snapToGrid w:val="0"/>
          <w:sz w:val="20"/>
          <w:szCs w:val="20"/>
          <w:lang w:val="uz-Latn-UZ"/>
        </w:rPr>
        <w:t xml:space="preserve">40. Шартнома бекор </w:t>
      </w:r>
      <w:r w:rsidRPr="008F508C">
        <w:rPr>
          <w:snapToGrid w:val="0"/>
          <w:sz w:val="20"/>
          <w:szCs w:val="20"/>
          <w:lang w:val="uz-Cyrl-UZ"/>
        </w:rPr>
        <w:t>қ</w:t>
      </w:r>
      <w:r w:rsidRPr="008F508C">
        <w:rPr>
          <w:snapToGrid w:val="0"/>
          <w:sz w:val="20"/>
          <w:szCs w:val="20"/>
          <w:lang w:val="uz-Latn-UZ"/>
        </w:rPr>
        <w:t>илинган та</w:t>
      </w:r>
      <w:r w:rsidRPr="008F508C">
        <w:rPr>
          <w:snapToGrid w:val="0"/>
          <w:sz w:val="20"/>
          <w:szCs w:val="20"/>
          <w:lang w:val="uz-Cyrl-UZ"/>
        </w:rPr>
        <w:t>қ</w:t>
      </w:r>
      <w:r w:rsidRPr="008F508C">
        <w:rPr>
          <w:snapToGrid w:val="0"/>
          <w:sz w:val="20"/>
          <w:szCs w:val="20"/>
          <w:lang w:val="uz-Latn-UZ"/>
        </w:rPr>
        <w:t>дирда айбдор томон иккинчи томонга етказилган зарарни, шу жумладан бой берилган фойдани тўлайди.</w:t>
      </w:r>
    </w:p>
    <w:p w:rsidR="008246AF" w:rsidRPr="008F508C" w:rsidRDefault="008246AF" w:rsidP="0054785F">
      <w:pPr>
        <w:ind w:firstLine="567"/>
        <w:jc w:val="both"/>
        <w:rPr>
          <w:snapToGrid w:val="0"/>
          <w:sz w:val="20"/>
          <w:szCs w:val="20"/>
          <w:lang w:val="uz-Latn-UZ"/>
        </w:rPr>
      </w:pPr>
      <w:r w:rsidRPr="008F508C">
        <w:rPr>
          <w:snapToGrid w:val="0"/>
          <w:sz w:val="20"/>
          <w:szCs w:val="20"/>
          <w:lang w:val="uz-Latn-UZ"/>
        </w:rPr>
        <w:t xml:space="preserve">41. Шартноманинг бир томонлама бекор </w:t>
      </w:r>
      <w:r w:rsidRPr="008F508C">
        <w:rPr>
          <w:snapToGrid w:val="0"/>
          <w:sz w:val="20"/>
          <w:szCs w:val="20"/>
          <w:lang w:val="uz-Cyrl-UZ"/>
        </w:rPr>
        <w:t>қ</w:t>
      </w:r>
      <w:r w:rsidRPr="008F508C">
        <w:rPr>
          <w:snapToGrid w:val="0"/>
          <w:sz w:val="20"/>
          <w:szCs w:val="20"/>
          <w:lang w:val="uz-Latn-UZ"/>
        </w:rPr>
        <w:t xml:space="preserve">илинишига йўл </w:t>
      </w:r>
      <w:r w:rsidRPr="008F508C">
        <w:rPr>
          <w:snapToGrid w:val="0"/>
          <w:sz w:val="20"/>
          <w:szCs w:val="20"/>
          <w:lang w:val="uz-Cyrl-UZ"/>
        </w:rPr>
        <w:t>қ</w:t>
      </w:r>
      <w:r w:rsidRPr="008F508C">
        <w:rPr>
          <w:snapToGrid w:val="0"/>
          <w:sz w:val="20"/>
          <w:szCs w:val="20"/>
          <w:lang w:val="uz-Latn-UZ"/>
        </w:rPr>
        <w:t xml:space="preserve">ўйилмайди, </w:t>
      </w:r>
      <w:r w:rsidRPr="008F508C">
        <w:rPr>
          <w:snapToGrid w:val="0"/>
          <w:sz w:val="20"/>
          <w:szCs w:val="20"/>
          <w:lang w:val="uz-Cyrl-UZ"/>
        </w:rPr>
        <w:t>қ</w:t>
      </w:r>
      <w:r w:rsidRPr="008F508C">
        <w:rPr>
          <w:snapToGrid w:val="0"/>
          <w:sz w:val="20"/>
          <w:szCs w:val="20"/>
          <w:lang w:val="uz-Latn-UZ"/>
        </w:rPr>
        <w:t xml:space="preserve">онун </w:t>
      </w:r>
      <w:r w:rsidRPr="008F508C">
        <w:rPr>
          <w:snapToGrid w:val="0"/>
          <w:sz w:val="20"/>
          <w:szCs w:val="20"/>
          <w:lang w:val="uz-Cyrl-UZ"/>
        </w:rPr>
        <w:t>ҳ</w:t>
      </w:r>
      <w:r w:rsidRPr="008F508C">
        <w:rPr>
          <w:snapToGrid w:val="0"/>
          <w:sz w:val="20"/>
          <w:szCs w:val="20"/>
          <w:lang w:val="uz-Latn-UZ"/>
        </w:rPr>
        <w:t>ужжатларида ёки мазкур шартномада назарда тутилган</w:t>
      </w:r>
      <w:r w:rsidRPr="008F508C">
        <w:rPr>
          <w:snapToGrid w:val="0"/>
          <w:sz w:val="20"/>
          <w:szCs w:val="20"/>
          <w:lang w:val="uz-Cyrl-UZ"/>
        </w:rPr>
        <w:t xml:space="preserve"> ҳ</w:t>
      </w:r>
      <w:r w:rsidRPr="008F508C">
        <w:rPr>
          <w:snapToGrid w:val="0"/>
          <w:sz w:val="20"/>
          <w:szCs w:val="20"/>
          <w:lang w:val="uz-Latn-UZ"/>
        </w:rPr>
        <w:t>оллар бундан мустасно.</w:t>
      </w:r>
    </w:p>
    <w:p w:rsidR="008246AF" w:rsidRPr="008F508C" w:rsidRDefault="008246AF" w:rsidP="0054785F">
      <w:pPr>
        <w:ind w:firstLine="567"/>
        <w:jc w:val="both"/>
        <w:rPr>
          <w:snapToGrid w:val="0"/>
          <w:sz w:val="20"/>
          <w:szCs w:val="20"/>
          <w:lang w:val="uz-Latn-UZ"/>
        </w:rPr>
      </w:pPr>
    </w:p>
    <w:p w:rsidR="008246AF" w:rsidRPr="008F508C" w:rsidRDefault="008246AF" w:rsidP="0054785F">
      <w:pPr>
        <w:jc w:val="center"/>
        <w:rPr>
          <w:snapToGrid w:val="0"/>
          <w:sz w:val="20"/>
          <w:szCs w:val="20"/>
          <w:lang w:val="uz-Latn-UZ"/>
        </w:rPr>
      </w:pPr>
      <w:r w:rsidRPr="008F508C">
        <w:rPr>
          <w:b/>
          <w:bCs/>
          <w:snapToGrid w:val="0"/>
          <w:sz w:val="20"/>
          <w:szCs w:val="20"/>
          <w:lang w:val="uz-Latn-UZ"/>
        </w:rPr>
        <w:t>XII. ТОМОНЛАРНИНГ</w:t>
      </w:r>
    </w:p>
    <w:p w:rsidR="008246AF" w:rsidRPr="008F508C" w:rsidRDefault="008246AF" w:rsidP="0054785F">
      <w:pPr>
        <w:jc w:val="center"/>
        <w:rPr>
          <w:b/>
          <w:bCs/>
          <w:snapToGrid w:val="0"/>
          <w:sz w:val="20"/>
          <w:szCs w:val="20"/>
          <w:lang w:val="uz-Latn-UZ"/>
        </w:rPr>
      </w:pPr>
      <w:r w:rsidRPr="008F508C">
        <w:rPr>
          <w:b/>
          <w:bCs/>
          <w:snapToGrid w:val="0"/>
          <w:sz w:val="20"/>
          <w:szCs w:val="20"/>
          <w:lang w:val="uz-Latn-UZ"/>
        </w:rPr>
        <w:t>МУЛКИЙ ЖАВОБГАРЛИГИ</w:t>
      </w:r>
    </w:p>
    <w:p w:rsidR="00A469DE" w:rsidRPr="008F508C" w:rsidRDefault="00A469DE" w:rsidP="0054785F">
      <w:pPr>
        <w:jc w:val="center"/>
        <w:rPr>
          <w:snapToGrid w:val="0"/>
          <w:sz w:val="20"/>
          <w:szCs w:val="20"/>
          <w:lang w:val="uz-Latn-UZ"/>
        </w:rPr>
      </w:pPr>
    </w:p>
    <w:p w:rsidR="008246AF" w:rsidRPr="008F508C" w:rsidRDefault="008246AF" w:rsidP="0054785F">
      <w:pPr>
        <w:ind w:firstLine="567"/>
        <w:jc w:val="both"/>
        <w:rPr>
          <w:snapToGrid w:val="0"/>
          <w:sz w:val="20"/>
          <w:szCs w:val="20"/>
          <w:lang w:val="uz-Latn-UZ"/>
        </w:rPr>
      </w:pPr>
      <w:r w:rsidRPr="008F508C">
        <w:rPr>
          <w:snapToGrid w:val="0"/>
          <w:sz w:val="20"/>
          <w:szCs w:val="20"/>
          <w:lang w:val="uz-Latn-UZ"/>
        </w:rPr>
        <w:t>42. Томонлардан бири шартнома мажбуриятларини бажармаган ёки зарур даражада бажармаган та</w:t>
      </w:r>
      <w:r w:rsidRPr="008F508C">
        <w:rPr>
          <w:snapToGrid w:val="0"/>
          <w:sz w:val="20"/>
          <w:szCs w:val="20"/>
          <w:lang w:val="uz-Cyrl-UZ"/>
        </w:rPr>
        <w:t>қ</w:t>
      </w:r>
      <w:r w:rsidR="00533814" w:rsidRPr="008F508C">
        <w:rPr>
          <w:snapToGrid w:val="0"/>
          <w:sz w:val="20"/>
          <w:szCs w:val="20"/>
          <w:lang w:val="uz-Latn-UZ"/>
        </w:rPr>
        <w:t xml:space="preserve">дирда айбдор томон </w:t>
      </w:r>
      <w:r w:rsidRPr="008F508C">
        <w:rPr>
          <w:snapToGrid w:val="0"/>
          <w:sz w:val="20"/>
          <w:szCs w:val="20"/>
          <w:lang w:val="uz-Latn-UZ"/>
        </w:rPr>
        <w:t xml:space="preserve">иккинчи томонга етказилган зарарларни </w:t>
      </w:r>
      <w:r w:rsidRPr="008F508C">
        <w:rPr>
          <w:snapToGrid w:val="0"/>
          <w:sz w:val="20"/>
          <w:szCs w:val="20"/>
          <w:lang w:val="uz-Cyrl-UZ"/>
        </w:rPr>
        <w:t>қ</w:t>
      </w:r>
      <w:r w:rsidRPr="008F508C">
        <w:rPr>
          <w:snapToGrid w:val="0"/>
          <w:sz w:val="20"/>
          <w:szCs w:val="20"/>
          <w:lang w:val="uz-Latn-UZ"/>
        </w:rPr>
        <w:t>оплайди;</w:t>
      </w:r>
    </w:p>
    <w:p w:rsidR="008246AF" w:rsidRPr="008F508C" w:rsidRDefault="008246AF" w:rsidP="0054785F">
      <w:pPr>
        <w:ind w:firstLine="567"/>
        <w:jc w:val="both"/>
        <w:rPr>
          <w:snapToGrid w:val="0"/>
          <w:sz w:val="20"/>
          <w:szCs w:val="20"/>
          <w:lang w:val="uz-Latn-UZ"/>
        </w:rPr>
      </w:pPr>
      <w:r w:rsidRPr="008F508C">
        <w:rPr>
          <w:snapToGrid w:val="0"/>
          <w:sz w:val="20"/>
          <w:szCs w:val="20"/>
          <w:lang w:val="uz-Latn-UZ"/>
        </w:rPr>
        <w:t>Ўзбекистон Республикаси Фу</w:t>
      </w:r>
      <w:r w:rsidRPr="008F508C">
        <w:rPr>
          <w:snapToGrid w:val="0"/>
          <w:sz w:val="20"/>
          <w:szCs w:val="20"/>
          <w:lang w:val="uz-Cyrl-UZ"/>
        </w:rPr>
        <w:t>қ</w:t>
      </w:r>
      <w:r w:rsidRPr="008F508C">
        <w:rPr>
          <w:snapToGrid w:val="0"/>
          <w:sz w:val="20"/>
          <w:szCs w:val="20"/>
          <w:lang w:val="uz-Latn-UZ"/>
        </w:rPr>
        <w:t>аролик кодексида, "Хўжалик юритувчи субъектлар фаолиятининг шартномавий-</w:t>
      </w:r>
      <w:r w:rsidRPr="008F508C">
        <w:rPr>
          <w:snapToGrid w:val="0"/>
          <w:sz w:val="20"/>
          <w:szCs w:val="20"/>
          <w:lang w:val="uz-Cyrl-UZ"/>
        </w:rPr>
        <w:t>ҳ</w:t>
      </w:r>
      <w:r w:rsidRPr="008F508C">
        <w:rPr>
          <w:snapToGrid w:val="0"/>
          <w:sz w:val="20"/>
          <w:szCs w:val="20"/>
          <w:lang w:val="uz-Latn-UZ"/>
        </w:rPr>
        <w:t>у</w:t>
      </w:r>
      <w:r w:rsidRPr="008F508C">
        <w:rPr>
          <w:snapToGrid w:val="0"/>
          <w:sz w:val="20"/>
          <w:szCs w:val="20"/>
          <w:lang w:val="uz-Cyrl-UZ"/>
        </w:rPr>
        <w:t>қ</w:t>
      </w:r>
      <w:r w:rsidRPr="008F508C">
        <w:rPr>
          <w:snapToGrid w:val="0"/>
          <w:sz w:val="20"/>
          <w:szCs w:val="20"/>
          <w:lang w:val="uz-Latn-UZ"/>
        </w:rPr>
        <w:t>у</w:t>
      </w:r>
      <w:r w:rsidRPr="008F508C">
        <w:rPr>
          <w:snapToGrid w:val="0"/>
          <w:sz w:val="20"/>
          <w:szCs w:val="20"/>
          <w:lang w:val="uz-Cyrl-UZ"/>
        </w:rPr>
        <w:t>қ</w:t>
      </w:r>
      <w:r w:rsidRPr="008F508C">
        <w:rPr>
          <w:snapToGrid w:val="0"/>
          <w:sz w:val="20"/>
          <w:szCs w:val="20"/>
          <w:lang w:val="uz-Latn-UZ"/>
        </w:rPr>
        <w:t>ий базаси тў</w:t>
      </w:r>
      <w:r w:rsidRPr="008F508C">
        <w:rPr>
          <w:snapToGrid w:val="0"/>
          <w:sz w:val="20"/>
          <w:szCs w:val="20"/>
          <w:lang w:val="uz-Cyrl-UZ"/>
        </w:rPr>
        <w:t>ғ</w:t>
      </w:r>
      <w:r w:rsidRPr="008F508C">
        <w:rPr>
          <w:snapToGrid w:val="0"/>
          <w:sz w:val="20"/>
          <w:szCs w:val="20"/>
          <w:lang w:val="uz-Latn-UZ"/>
        </w:rPr>
        <w:t xml:space="preserve">рисида"ги Ўзбекистон Республикаси </w:t>
      </w:r>
      <w:r w:rsidRPr="008F508C">
        <w:rPr>
          <w:snapToGrid w:val="0"/>
          <w:sz w:val="20"/>
          <w:szCs w:val="20"/>
          <w:lang w:val="uz-Cyrl-UZ"/>
        </w:rPr>
        <w:t>Қ</w:t>
      </w:r>
      <w:r w:rsidRPr="008F508C">
        <w:rPr>
          <w:snapToGrid w:val="0"/>
          <w:sz w:val="20"/>
          <w:szCs w:val="20"/>
          <w:lang w:val="uz-Latn-UZ"/>
        </w:rPr>
        <w:t>онунида, бош</w:t>
      </w:r>
      <w:r w:rsidRPr="008F508C">
        <w:rPr>
          <w:snapToGrid w:val="0"/>
          <w:sz w:val="20"/>
          <w:szCs w:val="20"/>
          <w:lang w:val="uz-Cyrl-UZ"/>
        </w:rPr>
        <w:t>қ</w:t>
      </w:r>
      <w:r w:rsidRPr="008F508C">
        <w:rPr>
          <w:snapToGrid w:val="0"/>
          <w:sz w:val="20"/>
          <w:szCs w:val="20"/>
          <w:lang w:val="uz-Latn-UZ"/>
        </w:rPr>
        <w:t xml:space="preserve">а </w:t>
      </w:r>
      <w:r w:rsidRPr="008F508C">
        <w:rPr>
          <w:snapToGrid w:val="0"/>
          <w:sz w:val="20"/>
          <w:szCs w:val="20"/>
          <w:lang w:val="uz-Cyrl-UZ"/>
        </w:rPr>
        <w:t>қ</w:t>
      </w:r>
      <w:r w:rsidRPr="008F508C">
        <w:rPr>
          <w:snapToGrid w:val="0"/>
          <w:sz w:val="20"/>
          <w:szCs w:val="20"/>
          <w:lang w:val="uz-Latn-UZ"/>
        </w:rPr>
        <w:t>онун</w:t>
      </w:r>
      <w:r w:rsidRPr="008F508C">
        <w:rPr>
          <w:snapToGrid w:val="0"/>
          <w:sz w:val="20"/>
          <w:szCs w:val="20"/>
          <w:lang w:val="uz-Cyrl-UZ"/>
        </w:rPr>
        <w:t xml:space="preserve"> ҳ</w:t>
      </w:r>
      <w:r w:rsidRPr="008F508C">
        <w:rPr>
          <w:snapToGrid w:val="0"/>
          <w:sz w:val="20"/>
          <w:szCs w:val="20"/>
          <w:lang w:val="uz-Latn-UZ"/>
        </w:rPr>
        <w:t xml:space="preserve">ужжатларида </w:t>
      </w:r>
      <w:r w:rsidRPr="008F508C">
        <w:rPr>
          <w:snapToGrid w:val="0"/>
          <w:sz w:val="20"/>
          <w:szCs w:val="20"/>
          <w:lang w:val="uz-Cyrl-UZ"/>
        </w:rPr>
        <w:t>ҳ</w:t>
      </w:r>
      <w:r w:rsidRPr="008F508C">
        <w:rPr>
          <w:snapToGrid w:val="0"/>
          <w:sz w:val="20"/>
          <w:szCs w:val="20"/>
          <w:lang w:val="uz-Latn-UZ"/>
        </w:rPr>
        <w:t>амда мазкур шартномада назарда тутилган тартибда бош</w:t>
      </w:r>
      <w:r w:rsidRPr="008F508C">
        <w:rPr>
          <w:snapToGrid w:val="0"/>
          <w:sz w:val="20"/>
          <w:szCs w:val="20"/>
          <w:lang w:val="uz-Cyrl-UZ"/>
        </w:rPr>
        <w:t>қ</w:t>
      </w:r>
      <w:r w:rsidRPr="008F508C">
        <w:rPr>
          <w:snapToGrid w:val="0"/>
          <w:sz w:val="20"/>
          <w:szCs w:val="20"/>
          <w:lang w:val="uz-Latn-UZ"/>
        </w:rPr>
        <w:t>ача жавобгарликка тортилади.</w:t>
      </w:r>
    </w:p>
    <w:p w:rsidR="008246AF" w:rsidRPr="008F508C" w:rsidRDefault="008246AF" w:rsidP="0054785F">
      <w:pPr>
        <w:ind w:firstLine="567"/>
        <w:jc w:val="both"/>
        <w:rPr>
          <w:snapToGrid w:val="0"/>
          <w:sz w:val="20"/>
          <w:szCs w:val="20"/>
          <w:lang w:val="uz-Latn-UZ"/>
        </w:rPr>
      </w:pPr>
      <w:r w:rsidRPr="008F508C">
        <w:rPr>
          <w:snapToGrid w:val="0"/>
          <w:sz w:val="20"/>
          <w:szCs w:val="20"/>
          <w:lang w:val="uz-Latn-UZ"/>
        </w:rPr>
        <w:t xml:space="preserve">43. Мазкур шартномага тегишли иловаларда кўрсатилган ўз мажбуриятларига риоя </w:t>
      </w:r>
      <w:r w:rsidRPr="008F508C">
        <w:rPr>
          <w:snapToGrid w:val="0"/>
          <w:sz w:val="20"/>
          <w:szCs w:val="20"/>
          <w:lang w:val="uz-Cyrl-UZ"/>
        </w:rPr>
        <w:t>қ</w:t>
      </w:r>
      <w:r w:rsidRPr="008F508C">
        <w:rPr>
          <w:snapToGrid w:val="0"/>
          <w:sz w:val="20"/>
          <w:szCs w:val="20"/>
          <w:lang w:val="uz-Latn-UZ"/>
        </w:rPr>
        <w:t>илмаганлиги, ўз ва</w:t>
      </w:r>
      <w:r w:rsidRPr="008F508C">
        <w:rPr>
          <w:snapToGrid w:val="0"/>
          <w:sz w:val="20"/>
          <w:szCs w:val="20"/>
          <w:lang w:val="uz-Cyrl-UZ"/>
        </w:rPr>
        <w:t>қ</w:t>
      </w:r>
      <w:r w:rsidRPr="008F508C">
        <w:rPr>
          <w:snapToGrid w:val="0"/>
          <w:sz w:val="20"/>
          <w:szCs w:val="20"/>
          <w:lang w:val="uz-Latn-UZ"/>
        </w:rPr>
        <w:t>тида молиялаштирмаганлиги ва шартномада белгиланган бош</w:t>
      </w:r>
      <w:r w:rsidRPr="008F508C">
        <w:rPr>
          <w:snapToGrid w:val="0"/>
          <w:sz w:val="20"/>
          <w:szCs w:val="20"/>
          <w:lang w:val="uz-Cyrl-UZ"/>
        </w:rPr>
        <w:t>қ</w:t>
      </w:r>
      <w:r w:rsidRPr="008F508C">
        <w:rPr>
          <w:snapToGrid w:val="0"/>
          <w:sz w:val="20"/>
          <w:szCs w:val="20"/>
          <w:lang w:val="uz-Latn-UZ"/>
        </w:rPr>
        <w:t xml:space="preserve">а мажбуриятларни бузганлиги учун Буюртмачи </w:t>
      </w:r>
      <w:r w:rsidR="00FA3A19" w:rsidRPr="008F508C">
        <w:rPr>
          <w:snapToGrid w:val="0"/>
          <w:sz w:val="20"/>
          <w:szCs w:val="20"/>
          <w:lang w:val="uz-Latn-UZ"/>
        </w:rPr>
        <w:t xml:space="preserve">Хизмат </w:t>
      </w:r>
      <w:r w:rsidR="00146A8D" w:rsidRPr="008F508C">
        <w:rPr>
          <w:snapToGrid w:val="0"/>
          <w:sz w:val="20"/>
          <w:szCs w:val="20"/>
          <w:lang w:val="uz-Latn-UZ"/>
        </w:rPr>
        <w:t>кўрсатувчи</w:t>
      </w:r>
      <w:r w:rsidRPr="008F508C">
        <w:rPr>
          <w:snapToGrid w:val="0"/>
          <w:sz w:val="20"/>
          <w:szCs w:val="20"/>
          <w:lang w:val="uz-Latn-UZ"/>
        </w:rPr>
        <w:t xml:space="preserve">га кечиктирилган </w:t>
      </w:r>
      <w:r w:rsidRPr="008F508C">
        <w:rPr>
          <w:snapToGrid w:val="0"/>
          <w:sz w:val="20"/>
          <w:szCs w:val="20"/>
          <w:lang w:val="uz-Cyrl-UZ"/>
        </w:rPr>
        <w:t>ҳ</w:t>
      </w:r>
      <w:r w:rsidRPr="008F508C">
        <w:rPr>
          <w:snapToGrid w:val="0"/>
          <w:sz w:val="20"/>
          <w:szCs w:val="20"/>
          <w:lang w:val="uz-Latn-UZ"/>
        </w:rPr>
        <w:t xml:space="preserve">ар бир кун учун мажбуриятларнинг бажарилмаган </w:t>
      </w:r>
      <w:r w:rsidRPr="008F508C">
        <w:rPr>
          <w:snapToGrid w:val="0"/>
          <w:sz w:val="20"/>
          <w:szCs w:val="20"/>
          <w:lang w:val="uz-Cyrl-UZ"/>
        </w:rPr>
        <w:t>қ</w:t>
      </w:r>
      <w:r w:rsidRPr="008F508C">
        <w:rPr>
          <w:snapToGrid w:val="0"/>
          <w:sz w:val="20"/>
          <w:szCs w:val="20"/>
          <w:lang w:val="uz-Latn-UZ"/>
        </w:rPr>
        <w:t xml:space="preserve">исмининг </w:t>
      </w:r>
      <w:r w:rsidRPr="008F508C">
        <w:rPr>
          <w:snapToGrid w:val="0"/>
          <w:sz w:val="20"/>
          <w:szCs w:val="20"/>
          <w:lang w:val="uz-Cyrl-UZ"/>
        </w:rPr>
        <w:t xml:space="preserve">0.03 </w:t>
      </w:r>
      <w:r w:rsidRPr="008F508C">
        <w:rPr>
          <w:snapToGrid w:val="0"/>
          <w:sz w:val="20"/>
          <w:szCs w:val="20"/>
          <w:lang w:val="uz-Latn-UZ"/>
        </w:rPr>
        <w:t>фоизи ми</w:t>
      </w:r>
      <w:r w:rsidRPr="008F508C">
        <w:rPr>
          <w:snapToGrid w:val="0"/>
          <w:sz w:val="20"/>
          <w:szCs w:val="20"/>
          <w:lang w:val="uz-Cyrl-UZ"/>
        </w:rPr>
        <w:t>қ</w:t>
      </w:r>
      <w:r w:rsidRPr="008F508C">
        <w:rPr>
          <w:snapToGrid w:val="0"/>
          <w:sz w:val="20"/>
          <w:szCs w:val="20"/>
          <w:lang w:val="uz-Latn-UZ"/>
        </w:rPr>
        <w:t xml:space="preserve">дорида пеня тўлайди, бунда пенянинг умумий суммаси бажарилмаган ишлар ёки кўрсатилмаган хизматлар </w:t>
      </w:r>
      <w:r w:rsidRPr="008F508C">
        <w:rPr>
          <w:snapToGrid w:val="0"/>
          <w:sz w:val="20"/>
          <w:szCs w:val="20"/>
          <w:lang w:val="uz-Cyrl-UZ"/>
        </w:rPr>
        <w:t>қ</w:t>
      </w:r>
      <w:r w:rsidRPr="008F508C">
        <w:rPr>
          <w:snapToGrid w:val="0"/>
          <w:sz w:val="20"/>
          <w:szCs w:val="20"/>
          <w:lang w:val="uz-Latn-UZ"/>
        </w:rPr>
        <w:t xml:space="preserve">ийматининг </w:t>
      </w:r>
      <w:r w:rsidRPr="008F508C">
        <w:rPr>
          <w:snapToGrid w:val="0"/>
          <w:sz w:val="20"/>
          <w:szCs w:val="20"/>
          <w:lang w:val="uz-Cyrl-UZ"/>
        </w:rPr>
        <w:t xml:space="preserve">30 </w:t>
      </w:r>
      <w:r w:rsidRPr="008F508C">
        <w:rPr>
          <w:snapToGrid w:val="0"/>
          <w:sz w:val="20"/>
          <w:szCs w:val="20"/>
          <w:lang w:val="uz-Latn-UZ"/>
        </w:rPr>
        <w:t>фоизидан ошмаслиги лозим.</w:t>
      </w:r>
    </w:p>
    <w:p w:rsidR="008246AF" w:rsidRPr="008F508C" w:rsidRDefault="008246AF" w:rsidP="0054785F">
      <w:pPr>
        <w:ind w:firstLine="567"/>
        <w:jc w:val="both"/>
        <w:rPr>
          <w:snapToGrid w:val="0"/>
          <w:sz w:val="20"/>
          <w:szCs w:val="20"/>
          <w:lang w:val="uz-Latn-UZ"/>
        </w:rPr>
      </w:pPr>
      <w:r w:rsidRPr="008F508C">
        <w:rPr>
          <w:snapToGrid w:val="0"/>
          <w:sz w:val="20"/>
          <w:szCs w:val="20"/>
          <w:lang w:val="uz-Latn-UZ"/>
        </w:rPr>
        <w:t xml:space="preserve">Пеня тўланиши Буюртмачини шартнома шартлари бузилиши туфайли етказилган зарарни </w:t>
      </w:r>
      <w:r w:rsidRPr="008F508C">
        <w:rPr>
          <w:snapToGrid w:val="0"/>
          <w:sz w:val="20"/>
          <w:szCs w:val="20"/>
          <w:lang w:val="uz-Cyrl-UZ"/>
        </w:rPr>
        <w:t>қ</w:t>
      </w:r>
      <w:r w:rsidRPr="008F508C">
        <w:rPr>
          <w:snapToGrid w:val="0"/>
          <w:sz w:val="20"/>
          <w:szCs w:val="20"/>
          <w:lang w:val="uz-Latn-UZ"/>
        </w:rPr>
        <w:t xml:space="preserve">оплашдан озод </w:t>
      </w:r>
      <w:r w:rsidRPr="008F508C">
        <w:rPr>
          <w:snapToGrid w:val="0"/>
          <w:sz w:val="20"/>
          <w:szCs w:val="20"/>
          <w:lang w:val="uz-Cyrl-UZ"/>
        </w:rPr>
        <w:t>қ</w:t>
      </w:r>
      <w:r w:rsidRPr="008F508C">
        <w:rPr>
          <w:snapToGrid w:val="0"/>
          <w:sz w:val="20"/>
          <w:szCs w:val="20"/>
          <w:lang w:val="uz-Latn-UZ"/>
        </w:rPr>
        <w:t>илмайди.</w:t>
      </w:r>
    </w:p>
    <w:p w:rsidR="008246AF" w:rsidRPr="008F508C" w:rsidRDefault="008246AF" w:rsidP="0054785F">
      <w:pPr>
        <w:ind w:firstLine="567"/>
        <w:jc w:val="both"/>
        <w:rPr>
          <w:snapToGrid w:val="0"/>
          <w:sz w:val="20"/>
          <w:szCs w:val="20"/>
          <w:lang w:val="uz-Latn-UZ"/>
        </w:rPr>
      </w:pPr>
    </w:p>
    <w:p w:rsidR="008246AF" w:rsidRPr="008F508C" w:rsidRDefault="008246AF" w:rsidP="0054785F">
      <w:pPr>
        <w:ind w:firstLine="567"/>
        <w:jc w:val="both"/>
        <w:rPr>
          <w:snapToGrid w:val="0"/>
          <w:sz w:val="20"/>
          <w:szCs w:val="20"/>
          <w:lang w:val="uz-Latn-UZ"/>
        </w:rPr>
      </w:pPr>
      <w:r w:rsidRPr="008F508C">
        <w:rPr>
          <w:snapToGrid w:val="0"/>
          <w:sz w:val="20"/>
          <w:szCs w:val="20"/>
          <w:lang w:val="uz-Latn-UZ"/>
        </w:rPr>
        <w:t>44. Шартномага мувофи</w:t>
      </w:r>
      <w:r w:rsidRPr="008F508C">
        <w:rPr>
          <w:snapToGrid w:val="0"/>
          <w:sz w:val="20"/>
          <w:szCs w:val="20"/>
          <w:lang w:val="uz-Cyrl-UZ"/>
        </w:rPr>
        <w:t xml:space="preserve">қ </w:t>
      </w:r>
      <w:r w:rsidRPr="008F508C">
        <w:rPr>
          <w:snapToGrid w:val="0"/>
          <w:sz w:val="20"/>
          <w:szCs w:val="20"/>
          <w:lang w:val="uz-Latn-UZ"/>
        </w:rPr>
        <w:t xml:space="preserve">бажарилган ишлар </w:t>
      </w:r>
      <w:r w:rsidRPr="008F508C">
        <w:rPr>
          <w:snapToGrid w:val="0"/>
          <w:sz w:val="20"/>
          <w:szCs w:val="20"/>
          <w:lang w:val="uz-Cyrl-UZ"/>
        </w:rPr>
        <w:t>ҳ</w:t>
      </w:r>
      <w:r w:rsidRPr="008F508C">
        <w:rPr>
          <w:snapToGrid w:val="0"/>
          <w:sz w:val="20"/>
          <w:szCs w:val="20"/>
          <w:lang w:val="uz-Latn-UZ"/>
        </w:rPr>
        <w:t>ажмини тасди</w:t>
      </w:r>
      <w:r w:rsidRPr="008F508C">
        <w:rPr>
          <w:snapToGrid w:val="0"/>
          <w:sz w:val="20"/>
          <w:szCs w:val="20"/>
          <w:lang w:val="uz-Cyrl-UZ"/>
        </w:rPr>
        <w:t>қ</w:t>
      </w:r>
      <w:r w:rsidRPr="008F508C">
        <w:rPr>
          <w:snapToGrid w:val="0"/>
          <w:sz w:val="20"/>
          <w:szCs w:val="20"/>
          <w:lang w:val="uz-Latn-UZ"/>
        </w:rPr>
        <w:t xml:space="preserve">лашдан асоссиз равишда бош тортганлиги учун Буюртмачи </w:t>
      </w:r>
      <w:r w:rsidR="00FA3A19" w:rsidRPr="008F508C">
        <w:rPr>
          <w:snapToGrid w:val="0"/>
          <w:sz w:val="20"/>
          <w:szCs w:val="20"/>
          <w:lang w:val="uz-Latn-UZ"/>
        </w:rPr>
        <w:t xml:space="preserve">Хизмат </w:t>
      </w:r>
      <w:r w:rsidR="00146A8D" w:rsidRPr="008F508C">
        <w:rPr>
          <w:snapToGrid w:val="0"/>
          <w:sz w:val="20"/>
          <w:szCs w:val="20"/>
          <w:lang w:val="uz-Latn-UZ"/>
        </w:rPr>
        <w:t>кўрсатувчи</w:t>
      </w:r>
      <w:r w:rsidRPr="008F508C">
        <w:rPr>
          <w:snapToGrid w:val="0"/>
          <w:sz w:val="20"/>
          <w:szCs w:val="20"/>
          <w:lang w:val="uz-Latn-UZ"/>
        </w:rPr>
        <w:t>га ўзи тасди</w:t>
      </w:r>
      <w:r w:rsidRPr="008F508C">
        <w:rPr>
          <w:snapToGrid w:val="0"/>
          <w:sz w:val="20"/>
          <w:szCs w:val="20"/>
          <w:lang w:val="uz-Cyrl-UZ"/>
        </w:rPr>
        <w:t>қ</w:t>
      </w:r>
      <w:r w:rsidRPr="008F508C">
        <w:rPr>
          <w:snapToGrid w:val="0"/>
          <w:sz w:val="20"/>
          <w:szCs w:val="20"/>
          <w:lang w:val="uz-Latn-UZ"/>
        </w:rPr>
        <w:t xml:space="preserve">лашни рад этган ёки бош тортган сумманинг </w:t>
      </w:r>
      <w:r w:rsidRPr="008F508C">
        <w:rPr>
          <w:snapToGrid w:val="0"/>
          <w:sz w:val="20"/>
          <w:szCs w:val="20"/>
          <w:lang w:val="uz-Cyrl-UZ"/>
        </w:rPr>
        <w:t xml:space="preserve">0.03 </w:t>
      </w:r>
      <w:r w:rsidRPr="008F508C">
        <w:rPr>
          <w:snapToGrid w:val="0"/>
          <w:sz w:val="20"/>
          <w:szCs w:val="20"/>
          <w:lang w:val="uz-Latn-UZ"/>
        </w:rPr>
        <w:t>фоизи ми</w:t>
      </w:r>
      <w:r w:rsidRPr="008F508C">
        <w:rPr>
          <w:snapToGrid w:val="0"/>
          <w:sz w:val="20"/>
          <w:szCs w:val="20"/>
          <w:lang w:val="uz-Cyrl-UZ"/>
        </w:rPr>
        <w:t>қ</w:t>
      </w:r>
      <w:r w:rsidRPr="008F508C">
        <w:rPr>
          <w:snapToGrid w:val="0"/>
          <w:sz w:val="20"/>
          <w:szCs w:val="20"/>
          <w:lang w:val="uz-Latn-UZ"/>
        </w:rPr>
        <w:t>дорида жарима тўлайди.</w:t>
      </w:r>
    </w:p>
    <w:p w:rsidR="008246AF" w:rsidRPr="008F508C" w:rsidRDefault="008246AF" w:rsidP="0054785F">
      <w:pPr>
        <w:ind w:firstLine="567"/>
        <w:jc w:val="both"/>
        <w:rPr>
          <w:snapToGrid w:val="0"/>
          <w:sz w:val="20"/>
          <w:szCs w:val="20"/>
          <w:lang w:val="uz-Latn-UZ"/>
        </w:rPr>
      </w:pPr>
      <w:r w:rsidRPr="008F508C">
        <w:rPr>
          <w:snapToGrid w:val="0"/>
          <w:sz w:val="20"/>
          <w:szCs w:val="20"/>
          <w:lang w:val="uz-Latn-UZ"/>
        </w:rPr>
        <w:t xml:space="preserve">45. </w:t>
      </w:r>
      <w:r w:rsidR="00FA3A19" w:rsidRPr="008F508C">
        <w:rPr>
          <w:snapToGrid w:val="0"/>
          <w:sz w:val="20"/>
          <w:szCs w:val="20"/>
          <w:lang w:val="uz-Latn-UZ"/>
        </w:rPr>
        <w:t xml:space="preserve">Хизмат </w:t>
      </w:r>
      <w:r w:rsidR="00146A8D" w:rsidRPr="008F508C">
        <w:rPr>
          <w:snapToGrid w:val="0"/>
          <w:sz w:val="20"/>
          <w:szCs w:val="20"/>
          <w:lang w:val="uz-Latn-UZ"/>
        </w:rPr>
        <w:t>кўрсатувчи</w:t>
      </w:r>
      <w:r w:rsidRPr="008F508C">
        <w:rPr>
          <w:snapToGrid w:val="0"/>
          <w:sz w:val="20"/>
          <w:szCs w:val="20"/>
          <w:lang w:val="uz-Latn-UZ"/>
        </w:rPr>
        <w:t xml:space="preserve"> объектни ўз ва</w:t>
      </w:r>
      <w:r w:rsidRPr="008F508C">
        <w:rPr>
          <w:snapToGrid w:val="0"/>
          <w:sz w:val="20"/>
          <w:szCs w:val="20"/>
          <w:lang w:val="uz-Cyrl-UZ"/>
        </w:rPr>
        <w:t>қ</w:t>
      </w:r>
      <w:r w:rsidRPr="008F508C">
        <w:rPr>
          <w:snapToGrid w:val="0"/>
          <w:sz w:val="20"/>
          <w:szCs w:val="20"/>
          <w:lang w:val="uz-Latn-UZ"/>
        </w:rPr>
        <w:t xml:space="preserve">тида ишга тушириш бўйича ўз мажбуриятларини бузганлиги учун Буюртмачига муддати ўтказиб юборилган </w:t>
      </w:r>
      <w:r w:rsidRPr="008F508C">
        <w:rPr>
          <w:snapToGrid w:val="0"/>
          <w:sz w:val="20"/>
          <w:szCs w:val="20"/>
          <w:lang w:val="uz-Cyrl-UZ"/>
        </w:rPr>
        <w:t>ҳ</w:t>
      </w:r>
      <w:r w:rsidRPr="008F508C">
        <w:rPr>
          <w:snapToGrid w:val="0"/>
          <w:sz w:val="20"/>
          <w:szCs w:val="20"/>
          <w:lang w:val="uz-Latn-UZ"/>
        </w:rPr>
        <w:t xml:space="preserve">ар бир кун учун мажбуриятларнинг бажарилмаган </w:t>
      </w:r>
      <w:r w:rsidRPr="008F508C">
        <w:rPr>
          <w:snapToGrid w:val="0"/>
          <w:sz w:val="20"/>
          <w:szCs w:val="20"/>
          <w:lang w:val="uz-Cyrl-UZ"/>
        </w:rPr>
        <w:t>қ</w:t>
      </w:r>
      <w:r w:rsidRPr="008F508C">
        <w:rPr>
          <w:snapToGrid w:val="0"/>
          <w:sz w:val="20"/>
          <w:szCs w:val="20"/>
          <w:lang w:val="uz-Latn-UZ"/>
        </w:rPr>
        <w:t xml:space="preserve">исмининг </w:t>
      </w:r>
      <w:r w:rsidRPr="008F508C">
        <w:rPr>
          <w:snapToGrid w:val="0"/>
          <w:sz w:val="20"/>
          <w:szCs w:val="20"/>
          <w:lang w:val="uz-Cyrl-UZ"/>
        </w:rPr>
        <w:t xml:space="preserve"> 0.03 </w:t>
      </w:r>
      <w:r w:rsidRPr="008F508C">
        <w:rPr>
          <w:snapToGrid w:val="0"/>
          <w:sz w:val="20"/>
          <w:szCs w:val="20"/>
          <w:lang w:val="uz-Latn-UZ"/>
        </w:rPr>
        <w:t>фоизи ми</w:t>
      </w:r>
      <w:r w:rsidRPr="008F508C">
        <w:rPr>
          <w:snapToGrid w:val="0"/>
          <w:sz w:val="20"/>
          <w:szCs w:val="20"/>
          <w:lang w:val="uz-Cyrl-UZ"/>
        </w:rPr>
        <w:t>қ</w:t>
      </w:r>
      <w:r w:rsidRPr="008F508C">
        <w:rPr>
          <w:snapToGrid w:val="0"/>
          <w:sz w:val="20"/>
          <w:szCs w:val="20"/>
          <w:lang w:val="uz-Latn-UZ"/>
        </w:rPr>
        <w:t>дорида пеня тўлайди, биро</w:t>
      </w:r>
      <w:r w:rsidRPr="008F508C">
        <w:rPr>
          <w:snapToGrid w:val="0"/>
          <w:sz w:val="20"/>
          <w:szCs w:val="20"/>
          <w:lang w:val="uz-Cyrl-UZ"/>
        </w:rPr>
        <w:t>қ</w:t>
      </w:r>
      <w:r w:rsidRPr="008F508C">
        <w:rPr>
          <w:snapToGrid w:val="0"/>
          <w:sz w:val="20"/>
          <w:szCs w:val="20"/>
          <w:lang w:val="uz-Latn-UZ"/>
        </w:rPr>
        <w:t xml:space="preserve"> бунда пенянинг умумий суммаси объект шартномавий жорий </w:t>
      </w:r>
      <w:r w:rsidRPr="008F508C">
        <w:rPr>
          <w:snapToGrid w:val="0"/>
          <w:sz w:val="20"/>
          <w:szCs w:val="20"/>
          <w:lang w:val="uz-Cyrl-UZ"/>
        </w:rPr>
        <w:t>қ</w:t>
      </w:r>
      <w:r w:rsidRPr="008F508C">
        <w:rPr>
          <w:snapToGrid w:val="0"/>
          <w:sz w:val="20"/>
          <w:szCs w:val="20"/>
          <w:lang w:val="uz-Latn-UZ"/>
        </w:rPr>
        <w:t xml:space="preserve">ийматининг </w:t>
      </w:r>
      <w:r w:rsidRPr="008F508C">
        <w:rPr>
          <w:snapToGrid w:val="0"/>
          <w:sz w:val="20"/>
          <w:szCs w:val="20"/>
          <w:lang w:val="uz-Cyrl-UZ"/>
        </w:rPr>
        <w:t xml:space="preserve">30 </w:t>
      </w:r>
      <w:r w:rsidRPr="008F508C">
        <w:rPr>
          <w:snapToGrid w:val="0"/>
          <w:sz w:val="20"/>
          <w:szCs w:val="20"/>
          <w:lang w:val="uz-Latn-UZ"/>
        </w:rPr>
        <w:t>фоизидан ошмаслиги лозим.</w:t>
      </w:r>
    </w:p>
    <w:p w:rsidR="008246AF" w:rsidRPr="008F508C" w:rsidRDefault="008246AF" w:rsidP="0054785F">
      <w:pPr>
        <w:ind w:firstLine="567"/>
        <w:jc w:val="both"/>
        <w:rPr>
          <w:snapToGrid w:val="0"/>
          <w:sz w:val="20"/>
          <w:szCs w:val="20"/>
          <w:lang w:val="uz-Latn-UZ"/>
        </w:rPr>
      </w:pPr>
      <w:r w:rsidRPr="008F508C">
        <w:rPr>
          <w:snapToGrid w:val="0"/>
          <w:sz w:val="20"/>
          <w:szCs w:val="20"/>
          <w:lang w:val="uz-Latn-UZ"/>
        </w:rPr>
        <w:t>Буюртмачи томонидан топилга ну</w:t>
      </w:r>
      <w:r w:rsidRPr="008F508C">
        <w:rPr>
          <w:snapToGrid w:val="0"/>
          <w:sz w:val="20"/>
          <w:szCs w:val="20"/>
          <w:lang w:val="uz-Cyrl-UZ"/>
        </w:rPr>
        <w:t>қ</w:t>
      </w:r>
      <w:r w:rsidRPr="008F508C">
        <w:rPr>
          <w:snapToGrid w:val="0"/>
          <w:sz w:val="20"/>
          <w:szCs w:val="20"/>
          <w:lang w:val="uz-Latn-UZ"/>
        </w:rPr>
        <w:t>сонлар ва качиликлар ўз ва</w:t>
      </w:r>
      <w:r w:rsidRPr="008F508C">
        <w:rPr>
          <w:snapToGrid w:val="0"/>
          <w:sz w:val="20"/>
          <w:szCs w:val="20"/>
          <w:lang w:val="uz-Cyrl-UZ"/>
        </w:rPr>
        <w:t>қ</w:t>
      </w:r>
      <w:r w:rsidRPr="008F508C">
        <w:rPr>
          <w:snapToGrid w:val="0"/>
          <w:sz w:val="20"/>
          <w:szCs w:val="20"/>
          <w:lang w:val="uz-Latn-UZ"/>
        </w:rPr>
        <w:t xml:space="preserve">тида бартараф этилмагани учун </w:t>
      </w:r>
      <w:r w:rsidR="00FA3A19" w:rsidRPr="008F508C">
        <w:rPr>
          <w:snapToGrid w:val="0"/>
          <w:sz w:val="20"/>
          <w:szCs w:val="20"/>
          <w:lang w:val="uz-Latn-UZ"/>
        </w:rPr>
        <w:t xml:space="preserve">Хизмат </w:t>
      </w:r>
      <w:r w:rsidR="00146A8D" w:rsidRPr="008F508C">
        <w:rPr>
          <w:snapToGrid w:val="0"/>
          <w:sz w:val="20"/>
          <w:szCs w:val="20"/>
          <w:lang w:val="uz-Latn-UZ"/>
        </w:rPr>
        <w:t>кўрсатувчи</w:t>
      </w:r>
      <w:r w:rsidRPr="008F508C">
        <w:rPr>
          <w:snapToGrid w:val="0"/>
          <w:sz w:val="20"/>
          <w:szCs w:val="20"/>
          <w:lang w:val="uz-Latn-UZ"/>
        </w:rPr>
        <w:t xml:space="preserve"> буюртмачига муддати ўтказиб юборилган </w:t>
      </w:r>
      <w:r w:rsidRPr="008F508C">
        <w:rPr>
          <w:snapToGrid w:val="0"/>
          <w:sz w:val="20"/>
          <w:szCs w:val="20"/>
          <w:lang w:val="uz-Cyrl-UZ"/>
        </w:rPr>
        <w:t>ҳ</w:t>
      </w:r>
      <w:r w:rsidRPr="008F508C">
        <w:rPr>
          <w:snapToGrid w:val="0"/>
          <w:sz w:val="20"/>
          <w:szCs w:val="20"/>
          <w:lang w:val="uz-Latn-UZ"/>
        </w:rPr>
        <w:t xml:space="preserve">ар бир кун учун сифатсиз бажарилган ишлар </w:t>
      </w:r>
      <w:r w:rsidRPr="008F508C">
        <w:rPr>
          <w:snapToGrid w:val="0"/>
          <w:sz w:val="20"/>
          <w:szCs w:val="20"/>
          <w:lang w:val="uz-Cyrl-UZ"/>
        </w:rPr>
        <w:t>қ</w:t>
      </w:r>
      <w:r w:rsidRPr="008F508C">
        <w:rPr>
          <w:snapToGrid w:val="0"/>
          <w:sz w:val="20"/>
          <w:szCs w:val="20"/>
          <w:lang w:val="uz-Latn-UZ"/>
        </w:rPr>
        <w:t xml:space="preserve">ийматининг </w:t>
      </w:r>
      <w:r w:rsidRPr="008F508C">
        <w:rPr>
          <w:snapToGrid w:val="0"/>
          <w:sz w:val="20"/>
          <w:szCs w:val="20"/>
          <w:lang w:val="uz-Cyrl-UZ"/>
        </w:rPr>
        <w:t>0.03</w:t>
      </w:r>
      <w:r w:rsidRPr="008F508C">
        <w:rPr>
          <w:snapToGrid w:val="0"/>
          <w:sz w:val="20"/>
          <w:szCs w:val="20"/>
          <w:lang w:val="uz-Latn-UZ"/>
        </w:rPr>
        <w:t xml:space="preserve"> фоизи ми</w:t>
      </w:r>
      <w:r w:rsidRPr="008F508C">
        <w:rPr>
          <w:snapToGrid w:val="0"/>
          <w:sz w:val="20"/>
          <w:szCs w:val="20"/>
          <w:lang w:val="uz-Cyrl-UZ"/>
        </w:rPr>
        <w:t>қ</w:t>
      </w:r>
      <w:r w:rsidRPr="008F508C">
        <w:rPr>
          <w:snapToGrid w:val="0"/>
          <w:sz w:val="20"/>
          <w:szCs w:val="20"/>
          <w:lang w:val="uz-Latn-UZ"/>
        </w:rPr>
        <w:t xml:space="preserve">дорида пеня тўлайди, бунда пенянинг умумий суммаси сифатсиз бажарилган ишлар </w:t>
      </w:r>
      <w:r w:rsidRPr="008F508C">
        <w:rPr>
          <w:snapToGrid w:val="0"/>
          <w:sz w:val="20"/>
          <w:szCs w:val="20"/>
          <w:lang w:val="uz-Cyrl-UZ"/>
        </w:rPr>
        <w:t>қ</w:t>
      </w:r>
      <w:r w:rsidRPr="008F508C">
        <w:rPr>
          <w:snapToGrid w:val="0"/>
          <w:sz w:val="20"/>
          <w:szCs w:val="20"/>
          <w:lang w:val="uz-Latn-UZ"/>
        </w:rPr>
        <w:t xml:space="preserve">ийматининг </w:t>
      </w:r>
      <w:r w:rsidRPr="008F508C">
        <w:rPr>
          <w:snapToGrid w:val="0"/>
          <w:sz w:val="20"/>
          <w:szCs w:val="20"/>
          <w:lang w:val="uz-Cyrl-UZ"/>
        </w:rPr>
        <w:t>30</w:t>
      </w:r>
      <w:r w:rsidRPr="008F508C">
        <w:rPr>
          <w:snapToGrid w:val="0"/>
          <w:sz w:val="20"/>
          <w:szCs w:val="20"/>
          <w:lang w:val="uz-Latn-UZ"/>
        </w:rPr>
        <w:t xml:space="preserve"> фоизидан ошмаслиги керак.</w:t>
      </w:r>
    </w:p>
    <w:p w:rsidR="008246AF" w:rsidRPr="008F508C" w:rsidRDefault="008246AF" w:rsidP="0054785F">
      <w:pPr>
        <w:ind w:firstLine="567"/>
        <w:jc w:val="both"/>
        <w:rPr>
          <w:snapToGrid w:val="0"/>
          <w:sz w:val="20"/>
          <w:szCs w:val="20"/>
          <w:lang w:val="uz-Latn-UZ"/>
        </w:rPr>
      </w:pPr>
      <w:r w:rsidRPr="008F508C">
        <w:rPr>
          <w:snapToGrid w:val="0"/>
          <w:sz w:val="20"/>
          <w:szCs w:val="20"/>
          <w:lang w:val="uz-Latn-UZ"/>
        </w:rPr>
        <w:t xml:space="preserve">Пеня тўлаш </w:t>
      </w:r>
      <w:r w:rsidR="00FA3A19" w:rsidRPr="008F508C">
        <w:rPr>
          <w:snapToGrid w:val="0"/>
          <w:sz w:val="20"/>
          <w:szCs w:val="20"/>
          <w:lang w:val="uz-Latn-UZ"/>
        </w:rPr>
        <w:t xml:space="preserve">Хизмат </w:t>
      </w:r>
      <w:r w:rsidR="00146A8D" w:rsidRPr="008F508C">
        <w:rPr>
          <w:snapToGrid w:val="0"/>
          <w:sz w:val="20"/>
          <w:szCs w:val="20"/>
          <w:lang w:val="uz-Latn-UZ"/>
        </w:rPr>
        <w:t>кўрсатувчи</w:t>
      </w:r>
      <w:r w:rsidRPr="008F508C">
        <w:rPr>
          <w:snapToGrid w:val="0"/>
          <w:sz w:val="20"/>
          <w:szCs w:val="20"/>
          <w:lang w:val="uz-Latn-UZ"/>
        </w:rPr>
        <w:t xml:space="preserve">ни ишларни бажаришнинг ёки хизматлар кўрсатишнинг кечикиши туфайли етказилган зарарларни </w:t>
      </w:r>
      <w:r w:rsidRPr="008F508C">
        <w:rPr>
          <w:snapToGrid w:val="0"/>
          <w:sz w:val="20"/>
          <w:szCs w:val="20"/>
          <w:lang w:val="uz-Cyrl-UZ"/>
        </w:rPr>
        <w:t>қ</w:t>
      </w:r>
      <w:r w:rsidRPr="008F508C">
        <w:rPr>
          <w:snapToGrid w:val="0"/>
          <w:sz w:val="20"/>
          <w:szCs w:val="20"/>
          <w:lang w:val="uz-Latn-UZ"/>
        </w:rPr>
        <w:t xml:space="preserve">оплашдан озод </w:t>
      </w:r>
      <w:r w:rsidRPr="008F508C">
        <w:rPr>
          <w:snapToGrid w:val="0"/>
          <w:sz w:val="20"/>
          <w:szCs w:val="20"/>
          <w:lang w:val="uz-Cyrl-UZ"/>
        </w:rPr>
        <w:t>қ</w:t>
      </w:r>
      <w:r w:rsidRPr="008F508C">
        <w:rPr>
          <w:snapToGrid w:val="0"/>
          <w:sz w:val="20"/>
          <w:szCs w:val="20"/>
          <w:lang w:val="uz-Latn-UZ"/>
        </w:rPr>
        <w:t>илмайди.</w:t>
      </w:r>
    </w:p>
    <w:p w:rsidR="008246AF" w:rsidRPr="008F508C" w:rsidRDefault="008246AF" w:rsidP="0054785F">
      <w:pPr>
        <w:ind w:firstLine="567"/>
        <w:jc w:val="both"/>
        <w:rPr>
          <w:snapToGrid w:val="0"/>
          <w:sz w:val="20"/>
          <w:szCs w:val="20"/>
          <w:lang w:val="uz-Latn-UZ"/>
        </w:rPr>
      </w:pPr>
      <w:r w:rsidRPr="008F508C">
        <w:rPr>
          <w:snapToGrid w:val="0"/>
          <w:sz w:val="20"/>
          <w:szCs w:val="20"/>
          <w:lang w:val="uz-Latn-UZ"/>
        </w:rPr>
        <w:t xml:space="preserve">46. Агар бажарилган ишлар сифати белгиланган стандартларга, </w:t>
      </w:r>
      <w:r w:rsidRPr="008F508C">
        <w:rPr>
          <w:snapToGrid w:val="0"/>
          <w:sz w:val="20"/>
          <w:szCs w:val="20"/>
          <w:lang w:val="uz-Cyrl-UZ"/>
        </w:rPr>
        <w:t>қ</w:t>
      </w:r>
      <w:r w:rsidRPr="008F508C">
        <w:rPr>
          <w:snapToGrid w:val="0"/>
          <w:sz w:val="20"/>
          <w:szCs w:val="20"/>
          <w:lang w:val="uz-Latn-UZ"/>
        </w:rPr>
        <w:t xml:space="preserve">урилиш меъёрлари ва </w:t>
      </w:r>
      <w:r w:rsidRPr="008F508C">
        <w:rPr>
          <w:snapToGrid w:val="0"/>
          <w:sz w:val="20"/>
          <w:szCs w:val="20"/>
          <w:lang w:val="uz-Cyrl-UZ"/>
        </w:rPr>
        <w:t>қ</w:t>
      </w:r>
      <w:r w:rsidRPr="008F508C">
        <w:rPr>
          <w:snapToGrid w:val="0"/>
          <w:sz w:val="20"/>
          <w:szCs w:val="20"/>
          <w:lang w:val="uz-Latn-UZ"/>
        </w:rPr>
        <w:t xml:space="preserve">оидаларига, иш </w:t>
      </w:r>
      <w:r w:rsidRPr="008F508C">
        <w:rPr>
          <w:snapToGrid w:val="0"/>
          <w:sz w:val="20"/>
          <w:szCs w:val="20"/>
          <w:lang w:val="uz-Cyrl-UZ"/>
        </w:rPr>
        <w:t>ҳ</w:t>
      </w:r>
      <w:r w:rsidRPr="008F508C">
        <w:rPr>
          <w:snapToGrid w:val="0"/>
          <w:sz w:val="20"/>
          <w:szCs w:val="20"/>
          <w:lang w:val="uz-Latn-UZ"/>
        </w:rPr>
        <w:t>ужжатларига мувофи</w:t>
      </w:r>
      <w:r w:rsidRPr="008F508C">
        <w:rPr>
          <w:snapToGrid w:val="0"/>
          <w:sz w:val="20"/>
          <w:szCs w:val="20"/>
          <w:lang w:val="uz-Cyrl-UZ"/>
        </w:rPr>
        <w:t>қ</w:t>
      </w:r>
      <w:r w:rsidRPr="008F508C">
        <w:rPr>
          <w:snapToGrid w:val="0"/>
          <w:sz w:val="20"/>
          <w:szCs w:val="20"/>
          <w:lang w:val="uz-Latn-UZ"/>
        </w:rPr>
        <w:t xml:space="preserve"> бўлмаса, у </w:t>
      </w:r>
      <w:r w:rsidRPr="008F508C">
        <w:rPr>
          <w:snapToGrid w:val="0"/>
          <w:sz w:val="20"/>
          <w:szCs w:val="20"/>
          <w:lang w:val="uz-Cyrl-UZ"/>
        </w:rPr>
        <w:t>ҳ</w:t>
      </w:r>
      <w:r w:rsidRPr="008F508C">
        <w:rPr>
          <w:snapToGrid w:val="0"/>
          <w:sz w:val="20"/>
          <w:szCs w:val="20"/>
          <w:lang w:val="uz-Latn-UZ"/>
        </w:rPr>
        <w:t xml:space="preserve">олда Буюртмачи "Давархитектєурилишназорат" инспекциясининг хулосаси асосида объектни </w:t>
      </w:r>
      <w:r w:rsidRPr="008F508C">
        <w:rPr>
          <w:snapToGrid w:val="0"/>
          <w:sz w:val="20"/>
          <w:szCs w:val="20"/>
          <w:lang w:val="uz-Cyrl-UZ"/>
        </w:rPr>
        <w:t>қ</w:t>
      </w:r>
      <w:r w:rsidRPr="008F508C">
        <w:rPr>
          <w:snapToGrid w:val="0"/>
          <w:sz w:val="20"/>
          <w:szCs w:val="20"/>
          <w:lang w:val="uz-Latn-UZ"/>
        </w:rPr>
        <w:t xml:space="preserve">абул </w:t>
      </w:r>
      <w:r w:rsidRPr="008F508C">
        <w:rPr>
          <w:snapToGrid w:val="0"/>
          <w:sz w:val="20"/>
          <w:szCs w:val="20"/>
          <w:lang w:val="uz-Cyrl-UZ"/>
        </w:rPr>
        <w:t>қ</w:t>
      </w:r>
      <w:r w:rsidRPr="008F508C">
        <w:rPr>
          <w:snapToGrid w:val="0"/>
          <w:sz w:val="20"/>
          <w:szCs w:val="20"/>
          <w:lang w:val="uz-Latn-UZ"/>
        </w:rPr>
        <w:t xml:space="preserve">илиш ва унинг учун </w:t>
      </w:r>
      <w:r w:rsidRPr="008F508C">
        <w:rPr>
          <w:snapToGrid w:val="0"/>
          <w:sz w:val="20"/>
          <w:szCs w:val="20"/>
          <w:lang w:val="uz-Cyrl-UZ"/>
        </w:rPr>
        <w:t>ҳ</w:t>
      </w:r>
      <w:r w:rsidRPr="008F508C">
        <w:rPr>
          <w:snapToGrid w:val="0"/>
          <w:sz w:val="20"/>
          <w:szCs w:val="20"/>
          <w:lang w:val="uz-Latn-UZ"/>
        </w:rPr>
        <w:t>а</w:t>
      </w:r>
      <w:r w:rsidRPr="008F508C">
        <w:rPr>
          <w:snapToGrid w:val="0"/>
          <w:sz w:val="20"/>
          <w:szCs w:val="20"/>
          <w:lang w:val="uz-Cyrl-UZ"/>
        </w:rPr>
        <w:t>қ</w:t>
      </w:r>
      <w:r w:rsidRPr="008F508C">
        <w:rPr>
          <w:snapToGrid w:val="0"/>
          <w:sz w:val="20"/>
          <w:szCs w:val="20"/>
          <w:lang w:val="uz-Latn-UZ"/>
        </w:rPr>
        <w:t xml:space="preserve"> тўлашдан бош тортиши, шунингдек </w:t>
      </w:r>
      <w:r w:rsidR="00FA3A19" w:rsidRPr="008F508C">
        <w:rPr>
          <w:snapToGrid w:val="0"/>
          <w:sz w:val="20"/>
          <w:szCs w:val="20"/>
          <w:lang w:val="uz-Latn-UZ"/>
        </w:rPr>
        <w:t xml:space="preserve">Хизмат </w:t>
      </w:r>
      <w:r w:rsidR="00146A8D" w:rsidRPr="008F508C">
        <w:rPr>
          <w:snapToGrid w:val="0"/>
          <w:sz w:val="20"/>
          <w:szCs w:val="20"/>
          <w:lang w:val="uz-Latn-UZ"/>
        </w:rPr>
        <w:t>кўрсатувчи</w:t>
      </w:r>
      <w:r w:rsidRPr="008F508C">
        <w:rPr>
          <w:snapToGrid w:val="0"/>
          <w:sz w:val="20"/>
          <w:szCs w:val="20"/>
          <w:lang w:val="uz-Latn-UZ"/>
        </w:rPr>
        <w:t xml:space="preserve">дан сифати зарур даражада бўлмаган ишлар </w:t>
      </w:r>
      <w:r w:rsidRPr="008F508C">
        <w:rPr>
          <w:snapToGrid w:val="0"/>
          <w:sz w:val="20"/>
          <w:szCs w:val="20"/>
          <w:lang w:val="uz-Cyrl-UZ"/>
        </w:rPr>
        <w:t>қ</w:t>
      </w:r>
      <w:r w:rsidRPr="008F508C">
        <w:rPr>
          <w:snapToGrid w:val="0"/>
          <w:sz w:val="20"/>
          <w:szCs w:val="20"/>
          <w:lang w:val="uz-Latn-UZ"/>
        </w:rPr>
        <w:t xml:space="preserve">ийматининг </w:t>
      </w:r>
      <w:r w:rsidRPr="008F508C">
        <w:rPr>
          <w:snapToGrid w:val="0"/>
          <w:sz w:val="20"/>
          <w:szCs w:val="20"/>
          <w:lang w:val="uz-Cyrl-UZ"/>
        </w:rPr>
        <w:t xml:space="preserve"> 0.03 </w:t>
      </w:r>
      <w:r w:rsidRPr="008F508C">
        <w:rPr>
          <w:snapToGrid w:val="0"/>
          <w:sz w:val="20"/>
          <w:szCs w:val="20"/>
          <w:lang w:val="uz-Latn-UZ"/>
        </w:rPr>
        <w:t>фоизи ми</w:t>
      </w:r>
      <w:r w:rsidRPr="008F508C">
        <w:rPr>
          <w:snapToGrid w:val="0"/>
          <w:sz w:val="20"/>
          <w:szCs w:val="20"/>
          <w:lang w:val="uz-Cyrl-UZ"/>
        </w:rPr>
        <w:t>қ</w:t>
      </w:r>
      <w:r w:rsidRPr="008F508C">
        <w:rPr>
          <w:snapToGrid w:val="0"/>
          <w:sz w:val="20"/>
          <w:szCs w:val="20"/>
          <w:lang w:val="uz-Latn-UZ"/>
        </w:rPr>
        <w:t xml:space="preserve">дорида жарима ундириш </w:t>
      </w:r>
      <w:r w:rsidRPr="008F508C">
        <w:rPr>
          <w:snapToGrid w:val="0"/>
          <w:sz w:val="20"/>
          <w:szCs w:val="20"/>
          <w:lang w:val="uz-Cyrl-UZ"/>
        </w:rPr>
        <w:t>ҳ</w:t>
      </w:r>
      <w:r w:rsidRPr="008F508C">
        <w:rPr>
          <w:snapToGrid w:val="0"/>
          <w:sz w:val="20"/>
          <w:szCs w:val="20"/>
          <w:lang w:val="uz-Latn-UZ"/>
        </w:rPr>
        <w:t>у</w:t>
      </w:r>
      <w:r w:rsidRPr="008F508C">
        <w:rPr>
          <w:snapToGrid w:val="0"/>
          <w:sz w:val="20"/>
          <w:szCs w:val="20"/>
          <w:lang w:val="uz-Cyrl-UZ"/>
        </w:rPr>
        <w:t>қ</w:t>
      </w:r>
      <w:r w:rsidRPr="008F508C">
        <w:rPr>
          <w:snapToGrid w:val="0"/>
          <w:sz w:val="20"/>
          <w:szCs w:val="20"/>
          <w:lang w:val="uz-Latn-UZ"/>
        </w:rPr>
        <w:t>у</w:t>
      </w:r>
      <w:r w:rsidRPr="008F508C">
        <w:rPr>
          <w:snapToGrid w:val="0"/>
          <w:sz w:val="20"/>
          <w:szCs w:val="20"/>
          <w:lang w:val="uz-Cyrl-UZ"/>
        </w:rPr>
        <w:t>қ</w:t>
      </w:r>
      <w:r w:rsidRPr="008F508C">
        <w:rPr>
          <w:snapToGrid w:val="0"/>
          <w:sz w:val="20"/>
          <w:szCs w:val="20"/>
          <w:lang w:val="uz-Latn-UZ"/>
        </w:rPr>
        <w:t xml:space="preserve">ига эга. </w:t>
      </w:r>
    </w:p>
    <w:p w:rsidR="008246AF" w:rsidRPr="008F508C" w:rsidRDefault="008246AF" w:rsidP="0054785F">
      <w:pPr>
        <w:ind w:firstLine="567"/>
        <w:jc w:val="both"/>
        <w:rPr>
          <w:snapToGrid w:val="0"/>
          <w:sz w:val="20"/>
          <w:szCs w:val="20"/>
          <w:lang w:val="uz-Latn-UZ"/>
        </w:rPr>
      </w:pPr>
      <w:r w:rsidRPr="008F508C">
        <w:rPr>
          <w:snapToGrid w:val="0"/>
          <w:sz w:val="20"/>
          <w:szCs w:val="20"/>
          <w:lang w:val="uz-Latn-UZ"/>
        </w:rPr>
        <w:t>47. Шартнома бўйича мажбуриятлар бажарилмаганлиги учун мазкур моддада назарда тутилган жазолардан таш</w:t>
      </w:r>
      <w:r w:rsidRPr="008F508C">
        <w:rPr>
          <w:snapToGrid w:val="0"/>
          <w:sz w:val="20"/>
          <w:szCs w:val="20"/>
          <w:lang w:val="uz-Cyrl-UZ"/>
        </w:rPr>
        <w:t>қ</w:t>
      </w:r>
      <w:r w:rsidRPr="008F508C">
        <w:rPr>
          <w:snapToGrid w:val="0"/>
          <w:sz w:val="20"/>
          <w:szCs w:val="20"/>
          <w:lang w:val="uz-Latn-UZ"/>
        </w:rPr>
        <w:t>ари шартномани бузган томон иккинчи томонга бош</w:t>
      </w:r>
      <w:r w:rsidRPr="008F508C">
        <w:rPr>
          <w:snapToGrid w:val="0"/>
          <w:sz w:val="20"/>
          <w:szCs w:val="20"/>
          <w:lang w:val="uz-Cyrl-UZ"/>
        </w:rPr>
        <w:t>қ</w:t>
      </w:r>
      <w:r w:rsidRPr="008F508C">
        <w:rPr>
          <w:snapToGrid w:val="0"/>
          <w:sz w:val="20"/>
          <w:szCs w:val="20"/>
          <w:lang w:val="uz-Latn-UZ"/>
        </w:rPr>
        <w:t xml:space="preserve">а томон тарафидан </w:t>
      </w:r>
      <w:r w:rsidRPr="008F508C">
        <w:rPr>
          <w:snapToGrid w:val="0"/>
          <w:sz w:val="20"/>
          <w:szCs w:val="20"/>
          <w:lang w:val="uz-Cyrl-UZ"/>
        </w:rPr>
        <w:t>қ</w:t>
      </w:r>
      <w:r w:rsidRPr="008F508C">
        <w:rPr>
          <w:snapToGrid w:val="0"/>
          <w:sz w:val="20"/>
          <w:szCs w:val="20"/>
          <w:lang w:val="uz-Latn-UZ"/>
        </w:rPr>
        <w:t>илинган харажатларда, мол-мулкнинг йў</w:t>
      </w:r>
      <w:r w:rsidRPr="008F508C">
        <w:rPr>
          <w:snapToGrid w:val="0"/>
          <w:sz w:val="20"/>
          <w:szCs w:val="20"/>
          <w:lang w:val="uz-Cyrl-UZ"/>
        </w:rPr>
        <w:t>қ</w:t>
      </w:r>
      <w:r w:rsidRPr="008F508C">
        <w:rPr>
          <w:snapToGrid w:val="0"/>
          <w:sz w:val="20"/>
          <w:szCs w:val="20"/>
          <w:lang w:val="uz-Latn-UZ"/>
        </w:rPr>
        <w:t xml:space="preserve">отилиши ёки шикастланишида, шу жумладан бой берилган фойдада ифодаланадиган пеня билан </w:t>
      </w:r>
      <w:r w:rsidRPr="008F508C">
        <w:rPr>
          <w:snapToGrid w:val="0"/>
          <w:sz w:val="20"/>
          <w:szCs w:val="20"/>
          <w:lang w:val="uz-Cyrl-UZ"/>
        </w:rPr>
        <w:t>қ</w:t>
      </w:r>
      <w:r w:rsidRPr="008F508C">
        <w:rPr>
          <w:snapToGrid w:val="0"/>
          <w:sz w:val="20"/>
          <w:szCs w:val="20"/>
          <w:lang w:val="uz-Latn-UZ"/>
        </w:rPr>
        <w:t xml:space="preserve">опланмаган зарарларни </w:t>
      </w:r>
      <w:r w:rsidRPr="008F508C">
        <w:rPr>
          <w:snapToGrid w:val="0"/>
          <w:sz w:val="20"/>
          <w:szCs w:val="20"/>
          <w:lang w:val="uz-Cyrl-UZ"/>
        </w:rPr>
        <w:t>қ</w:t>
      </w:r>
      <w:r w:rsidRPr="008F508C">
        <w:rPr>
          <w:snapToGrid w:val="0"/>
          <w:sz w:val="20"/>
          <w:szCs w:val="20"/>
          <w:lang w:val="uz-Latn-UZ"/>
        </w:rPr>
        <w:t>оплайди.</w:t>
      </w:r>
    </w:p>
    <w:p w:rsidR="008246AF" w:rsidRPr="008F508C" w:rsidRDefault="008246AF" w:rsidP="0054785F">
      <w:pPr>
        <w:ind w:firstLine="567"/>
        <w:jc w:val="both"/>
        <w:rPr>
          <w:snapToGrid w:val="0"/>
          <w:sz w:val="20"/>
          <w:szCs w:val="20"/>
          <w:lang w:val="uz-Latn-UZ"/>
        </w:rPr>
      </w:pPr>
      <w:r w:rsidRPr="008F508C">
        <w:rPr>
          <w:snapToGrid w:val="0"/>
          <w:sz w:val="20"/>
          <w:szCs w:val="20"/>
          <w:lang w:val="uz-Latn-UZ"/>
        </w:rPr>
        <w:t>48. Муддат ўтказиб юборилганлиги ёки мажбуриятларнинг бош</w:t>
      </w:r>
      <w:r w:rsidRPr="008F508C">
        <w:rPr>
          <w:snapToGrid w:val="0"/>
          <w:sz w:val="20"/>
          <w:szCs w:val="20"/>
          <w:lang w:val="uz-Cyrl-UZ"/>
        </w:rPr>
        <w:t>қ</w:t>
      </w:r>
      <w:r w:rsidRPr="008F508C">
        <w:rPr>
          <w:snapToGrid w:val="0"/>
          <w:sz w:val="20"/>
          <w:szCs w:val="20"/>
          <w:lang w:val="uz-Latn-UZ"/>
        </w:rPr>
        <w:t xml:space="preserve">ача тарзда зарур даражада бажарилмаганлиги учун пеня тўлаш томонларни ушбу мажбуриятларни бажаришдан озод </w:t>
      </w:r>
      <w:r w:rsidRPr="008F508C">
        <w:rPr>
          <w:snapToGrid w:val="0"/>
          <w:sz w:val="20"/>
          <w:szCs w:val="20"/>
          <w:lang w:val="uz-Cyrl-UZ"/>
        </w:rPr>
        <w:t>қ</w:t>
      </w:r>
      <w:r w:rsidRPr="008F508C">
        <w:rPr>
          <w:snapToGrid w:val="0"/>
          <w:sz w:val="20"/>
          <w:szCs w:val="20"/>
          <w:lang w:val="uz-Latn-UZ"/>
        </w:rPr>
        <w:t>илмайди.</w:t>
      </w:r>
    </w:p>
    <w:p w:rsidR="00A469DE" w:rsidRPr="008F508C" w:rsidRDefault="00A469DE" w:rsidP="0054785F">
      <w:pPr>
        <w:ind w:firstLine="567"/>
        <w:jc w:val="both"/>
        <w:rPr>
          <w:snapToGrid w:val="0"/>
          <w:sz w:val="20"/>
          <w:szCs w:val="20"/>
          <w:lang w:val="uz-Latn-UZ"/>
        </w:rPr>
      </w:pPr>
    </w:p>
    <w:p w:rsidR="00533814" w:rsidRPr="008F508C" w:rsidRDefault="00533814" w:rsidP="0054785F">
      <w:pPr>
        <w:ind w:firstLine="567"/>
        <w:jc w:val="center"/>
        <w:rPr>
          <w:b/>
          <w:bCs/>
          <w:snapToGrid w:val="0"/>
          <w:sz w:val="20"/>
          <w:szCs w:val="20"/>
          <w:lang w:val="uz-Latn-UZ"/>
        </w:rPr>
      </w:pPr>
    </w:p>
    <w:p w:rsidR="008246AF" w:rsidRPr="008F508C" w:rsidRDefault="008246AF" w:rsidP="0054785F">
      <w:pPr>
        <w:ind w:firstLine="567"/>
        <w:jc w:val="center"/>
        <w:rPr>
          <w:b/>
          <w:bCs/>
          <w:snapToGrid w:val="0"/>
          <w:sz w:val="20"/>
          <w:szCs w:val="20"/>
          <w:lang w:val="uz-Latn-UZ"/>
        </w:rPr>
      </w:pPr>
      <w:r w:rsidRPr="008F508C">
        <w:rPr>
          <w:b/>
          <w:bCs/>
          <w:snapToGrid w:val="0"/>
          <w:sz w:val="20"/>
          <w:szCs w:val="20"/>
          <w:lang w:val="uz-Latn-UZ"/>
        </w:rPr>
        <w:t xml:space="preserve">XIII. НИЗОЛАРНИ </w:t>
      </w:r>
      <w:r w:rsidRPr="008F508C">
        <w:rPr>
          <w:b/>
          <w:bCs/>
          <w:snapToGrid w:val="0"/>
          <w:sz w:val="20"/>
          <w:szCs w:val="20"/>
          <w:lang w:val="uz-Cyrl-UZ"/>
        </w:rPr>
        <w:t>Ҳ</w:t>
      </w:r>
      <w:r w:rsidRPr="008F508C">
        <w:rPr>
          <w:b/>
          <w:bCs/>
          <w:snapToGrid w:val="0"/>
          <w:sz w:val="20"/>
          <w:szCs w:val="20"/>
          <w:lang w:val="uz-Latn-UZ"/>
        </w:rPr>
        <w:t>АЛ ЭТИШ ТАРТИБИ</w:t>
      </w:r>
    </w:p>
    <w:p w:rsidR="008246AF" w:rsidRPr="008F508C" w:rsidRDefault="008246AF" w:rsidP="0054785F">
      <w:pPr>
        <w:ind w:firstLine="567"/>
        <w:jc w:val="center"/>
        <w:rPr>
          <w:snapToGrid w:val="0"/>
          <w:sz w:val="20"/>
          <w:szCs w:val="20"/>
          <w:lang w:val="uz-Latn-UZ"/>
        </w:rPr>
      </w:pPr>
    </w:p>
    <w:p w:rsidR="008246AF" w:rsidRPr="008F508C" w:rsidRDefault="008246AF" w:rsidP="0054785F">
      <w:pPr>
        <w:ind w:firstLine="567"/>
        <w:jc w:val="both"/>
        <w:rPr>
          <w:b/>
          <w:bCs/>
          <w:snapToGrid w:val="0"/>
          <w:sz w:val="20"/>
          <w:szCs w:val="20"/>
          <w:lang w:val="uz-Latn-UZ"/>
        </w:rPr>
      </w:pPr>
      <w:r w:rsidRPr="008F508C">
        <w:rPr>
          <w:snapToGrid w:val="0"/>
          <w:sz w:val="20"/>
          <w:szCs w:val="20"/>
          <w:lang w:val="uz-Latn-UZ"/>
        </w:rPr>
        <w:t xml:space="preserve">49. Шартномани бажаришда ва бекор </w:t>
      </w:r>
      <w:r w:rsidRPr="008F508C">
        <w:rPr>
          <w:snapToGrid w:val="0"/>
          <w:sz w:val="20"/>
          <w:szCs w:val="20"/>
          <w:lang w:val="uz-Cyrl-UZ"/>
        </w:rPr>
        <w:t>қ</w:t>
      </w:r>
      <w:r w:rsidRPr="008F508C">
        <w:rPr>
          <w:snapToGrid w:val="0"/>
          <w:sz w:val="20"/>
          <w:szCs w:val="20"/>
          <w:lang w:val="uz-Latn-UZ"/>
        </w:rPr>
        <w:t xml:space="preserve">илишда шунингдек етказилган зарарларни </w:t>
      </w:r>
      <w:r w:rsidRPr="008F508C">
        <w:rPr>
          <w:snapToGrid w:val="0"/>
          <w:sz w:val="20"/>
          <w:szCs w:val="20"/>
          <w:lang w:val="uz-Cyrl-UZ"/>
        </w:rPr>
        <w:t>қ</w:t>
      </w:r>
      <w:r w:rsidRPr="008F508C">
        <w:rPr>
          <w:snapToGrid w:val="0"/>
          <w:sz w:val="20"/>
          <w:szCs w:val="20"/>
          <w:lang w:val="uz-Latn-UZ"/>
        </w:rPr>
        <w:t xml:space="preserve">оплашда пайдо бўладиган низоли масалаларни томонлар </w:t>
      </w:r>
      <w:r w:rsidRPr="008F508C">
        <w:rPr>
          <w:snapToGrid w:val="0"/>
          <w:sz w:val="20"/>
          <w:szCs w:val="20"/>
          <w:lang w:val="uz-Cyrl-UZ"/>
        </w:rPr>
        <w:t>ҳ</w:t>
      </w:r>
      <w:r w:rsidRPr="008F508C">
        <w:rPr>
          <w:snapToGrid w:val="0"/>
          <w:sz w:val="20"/>
          <w:szCs w:val="20"/>
          <w:lang w:val="uz-Latn-UZ"/>
        </w:rPr>
        <w:t xml:space="preserve">ал этолмаса улар </w:t>
      </w:r>
      <w:r w:rsidRPr="008F508C">
        <w:rPr>
          <w:snapToGrid w:val="0"/>
          <w:sz w:val="20"/>
          <w:szCs w:val="20"/>
          <w:lang w:val="uz-Cyrl-UZ"/>
        </w:rPr>
        <w:t>қ</w:t>
      </w:r>
      <w:r w:rsidRPr="008F508C">
        <w:rPr>
          <w:snapToGrid w:val="0"/>
          <w:sz w:val="20"/>
          <w:szCs w:val="20"/>
          <w:lang w:val="uz-Latn-UZ"/>
        </w:rPr>
        <w:t xml:space="preserve">онун </w:t>
      </w:r>
      <w:r w:rsidRPr="008F508C">
        <w:rPr>
          <w:snapToGrid w:val="0"/>
          <w:sz w:val="20"/>
          <w:szCs w:val="20"/>
          <w:lang w:val="uz-Cyrl-UZ"/>
        </w:rPr>
        <w:t>ҳ</w:t>
      </w:r>
      <w:r w:rsidRPr="008F508C">
        <w:rPr>
          <w:snapToGrid w:val="0"/>
          <w:sz w:val="20"/>
          <w:szCs w:val="20"/>
          <w:lang w:val="uz-Latn-UZ"/>
        </w:rPr>
        <w:t>ужжатларида белгиланган тартибда хўжалик суди томонидан кўриб чи</w:t>
      </w:r>
      <w:r w:rsidRPr="008F508C">
        <w:rPr>
          <w:snapToGrid w:val="0"/>
          <w:sz w:val="20"/>
          <w:szCs w:val="20"/>
          <w:lang w:val="uz-Cyrl-UZ"/>
        </w:rPr>
        <w:t>қ</w:t>
      </w:r>
      <w:r w:rsidRPr="008F508C">
        <w:rPr>
          <w:snapToGrid w:val="0"/>
          <w:sz w:val="20"/>
          <w:szCs w:val="20"/>
          <w:lang w:val="uz-Latn-UZ"/>
        </w:rPr>
        <w:t>илади.</w:t>
      </w:r>
    </w:p>
    <w:p w:rsidR="008246AF" w:rsidRPr="008F508C" w:rsidRDefault="008246AF" w:rsidP="0054785F">
      <w:pPr>
        <w:jc w:val="center"/>
        <w:rPr>
          <w:b/>
          <w:bCs/>
          <w:snapToGrid w:val="0"/>
          <w:sz w:val="20"/>
          <w:szCs w:val="20"/>
          <w:lang w:val="uz-Latn-UZ"/>
        </w:rPr>
      </w:pPr>
      <w:r w:rsidRPr="008F508C">
        <w:rPr>
          <w:b/>
          <w:bCs/>
          <w:snapToGrid w:val="0"/>
          <w:sz w:val="20"/>
          <w:szCs w:val="20"/>
          <w:lang w:val="uz-Latn-UZ"/>
        </w:rPr>
        <w:t>XIV. АЛО</w:t>
      </w:r>
      <w:r w:rsidRPr="008F508C">
        <w:rPr>
          <w:b/>
          <w:bCs/>
          <w:snapToGrid w:val="0"/>
          <w:sz w:val="20"/>
          <w:szCs w:val="20"/>
          <w:lang w:val="uz-Cyrl-UZ"/>
        </w:rPr>
        <w:t>Ҳ</w:t>
      </w:r>
      <w:r w:rsidRPr="008F508C">
        <w:rPr>
          <w:b/>
          <w:bCs/>
          <w:snapToGrid w:val="0"/>
          <w:sz w:val="20"/>
          <w:szCs w:val="20"/>
          <w:lang w:val="uz-Latn-UZ"/>
        </w:rPr>
        <w:t>ИДА ШАРТЛАР</w:t>
      </w:r>
    </w:p>
    <w:p w:rsidR="008246AF" w:rsidRPr="008F508C" w:rsidRDefault="008246AF" w:rsidP="0054785F">
      <w:pPr>
        <w:jc w:val="center"/>
        <w:rPr>
          <w:snapToGrid w:val="0"/>
          <w:sz w:val="20"/>
          <w:szCs w:val="20"/>
          <w:lang w:val="uz-Latn-UZ"/>
        </w:rPr>
      </w:pPr>
    </w:p>
    <w:p w:rsidR="008246AF" w:rsidRPr="008F508C" w:rsidRDefault="008246AF" w:rsidP="0054785F">
      <w:pPr>
        <w:ind w:firstLine="567"/>
        <w:jc w:val="both"/>
        <w:rPr>
          <w:snapToGrid w:val="0"/>
          <w:sz w:val="20"/>
          <w:szCs w:val="20"/>
          <w:lang w:val="uz-Latn-UZ"/>
        </w:rPr>
      </w:pPr>
      <w:r w:rsidRPr="008F508C">
        <w:rPr>
          <w:snapToGrid w:val="0"/>
          <w:sz w:val="20"/>
          <w:szCs w:val="20"/>
          <w:lang w:val="uz-Latn-UZ"/>
        </w:rPr>
        <w:t xml:space="preserve">50. Мазкур шартнома имзолангандан кейин, мазкур шартномага тегишли бўлган томонлар ўртасидаги барча олдинги ёзма ва </w:t>
      </w:r>
      <w:r w:rsidRPr="008F508C">
        <w:rPr>
          <w:snapToGrid w:val="0"/>
          <w:sz w:val="20"/>
          <w:szCs w:val="20"/>
          <w:lang w:val="uz-Cyrl-UZ"/>
        </w:rPr>
        <w:t>оғ</w:t>
      </w:r>
      <w:r w:rsidRPr="008F508C">
        <w:rPr>
          <w:snapToGrid w:val="0"/>
          <w:sz w:val="20"/>
          <w:szCs w:val="20"/>
          <w:lang w:val="uz-Latn-UZ"/>
        </w:rPr>
        <w:t>заки битимлар, ёзишмалар, томонларнинг ўзаро келишувлари ўз кучини йў</w:t>
      </w:r>
      <w:r w:rsidRPr="008F508C">
        <w:rPr>
          <w:snapToGrid w:val="0"/>
          <w:sz w:val="20"/>
          <w:szCs w:val="20"/>
          <w:lang w:val="uz-Cyrl-UZ"/>
        </w:rPr>
        <w:t>қ</w:t>
      </w:r>
      <w:r w:rsidRPr="008F508C">
        <w:rPr>
          <w:snapToGrid w:val="0"/>
          <w:sz w:val="20"/>
          <w:szCs w:val="20"/>
          <w:lang w:val="uz-Latn-UZ"/>
        </w:rPr>
        <w:t>отади.</w:t>
      </w:r>
    </w:p>
    <w:p w:rsidR="008246AF" w:rsidRPr="008F508C" w:rsidRDefault="008246AF" w:rsidP="0054785F">
      <w:pPr>
        <w:ind w:firstLine="567"/>
        <w:jc w:val="both"/>
        <w:rPr>
          <w:snapToGrid w:val="0"/>
          <w:sz w:val="20"/>
          <w:szCs w:val="20"/>
          <w:lang w:val="uz-Latn-UZ"/>
        </w:rPr>
      </w:pPr>
      <w:r w:rsidRPr="008F508C">
        <w:rPr>
          <w:snapToGrid w:val="0"/>
          <w:sz w:val="20"/>
          <w:szCs w:val="20"/>
          <w:lang w:val="uz-Latn-UZ"/>
        </w:rPr>
        <w:t xml:space="preserve">51. </w:t>
      </w:r>
      <w:r w:rsidR="00FA3A19" w:rsidRPr="008F508C">
        <w:rPr>
          <w:snapToGrid w:val="0"/>
          <w:sz w:val="20"/>
          <w:szCs w:val="20"/>
          <w:lang w:val="uz-Latn-UZ"/>
        </w:rPr>
        <w:t xml:space="preserve">Хизмат </w:t>
      </w:r>
      <w:r w:rsidR="00146A8D" w:rsidRPr="008F508C">
        <w:rPr>
          <w:snapToGrid w:val="0"/>
          <w:sz w:val="20"/>
          <w:szCs w:val="20"/>
          <w:lang w:val="uz-Latn-UZ"/>
        </w:rPr>
        <w:t>кўрсатувчи</w:t>
      </w:r>
      <w:r w:rsidRPr="008F508C">
        <w:rPr>
          <w:snapToGrid w:val="0"/>
          <w:sz w:val="20"/>
          <w:szCs w:val="20"/>
          <w:lang w:val="uz-Latn-UZ"/>
        </w:rPr>
        <w:t xml:space="preserve"> </w:t>
      </w:r>
      <w:r w:rsidRPr="008F508C">
        <w:rPr>
          <w:snapToGrid w:val="0"/>
          <w:sz w:val="20"/>
          <w:szCs w:val="20"/>
          <w:lang w:val="uz-Cyrl-UZ"/>
        </w:rPr>
        <w:t>қ</w:t>
      </w:r>
      <w:r w:rsidRPr="008F508C">
        <w:rPr>
          <w:snapToGrid w:val="0"/>
          <w:sz w:val="20"/>
          <w:szCs w:val="20"/>
          <w:lang w:val="uz-Latn-UZ"/>
        </w:rPr>
        <w:t>урилиш объектига ёки унинг ало</w:t>
      </w:r>
      <w:r w:rsidRPr="008F508C">
        <w:rPr>
          <w:snapToGrid w:val="0"/>
          <w:sz w:val="20"/>
          <w:szCs w:val="20"/>
          <w:lang w:val="uz-Cyrl-UZ"/>
        </w:rPr>
        <w:t>ҳ</w:t>
      </w:r>
      <w:r w:rsidRPr="008F508C">
        <w:rPr>
          <w:snapToGrid w:val="0"/>
          <w:sz w:val="20"/>
          <w:szCs w:val="20"/>
          <w:lang w:val="uz-Latn-UZ"/>
        </w:rPr>
        <w:t xml:space="preserve">ида </w:t>
      </w:r>
      <w:r w:rsidRPr="008F508C">
        <w:rPr>
          <w:snapToGrid w:val="0"/>
          <w:sz w:val="20"/>
          <w:szCs w:val="20"/>
          <w:lang w:val="uz-Cyrl-UZ"/>
        </w:rPr>
        <w:t>қ</w:t>
      </w:r>
      <w:r w:rsidRPr="008F508C">
        <w:rPr>
          <w:snapToGrid w:val="0"/>
          <w:sz w:val="20"/>
          <w:szCs w:val="20"/>
          <w:lang w:val="uz-Latn-UZ"/>
        </w:rPr>
        <w:t xml:space="preserve">исмларига тегишли иш </w:t>
      </w:r>
      <w:r w:rsidRPr="008F508C">
        <w:rPr>
          <w:snapToGrid w:val="0"/>
          <w:sz w:val="20"/>
          <w:szCs w:val="20"/>
          <w:lang w:val="uz-Cyrl-UZ"/>
        </w:rPr>
        <w:t>ҳ</w:t>
      </w:r>
      <w:r w:rsidRPr="008F508C">
        <w:rPr>
          <w:snapToGrid w:val="0"/>
          <w:sz w:val="20"/>
          <w:szCs w:val="20"/>
          <w:lang w:val="uz-Latn-UZ"/>
        </w:rPr>
        <w:t>ужжатларини Буюртмачининг ёзма рухсатисиз, суб</w:t>
      </w:r>
      <w:r w:rsidR="00FA3A19" w:rsidRPr="008F508C">
        <w:rPr>
          <w:snapToGrid w:val="0"/>
          <w:sz w:val="20"/>
          <w:szCs w:val="20"/>
          <w:lang w:val="uz-Latn-UZ"/>
        </w:rPr>
        <w:t xml:space="preserve">Хизмат </w:t>
      </w:r>
      <w:r w:rsidR="00146A8D" w:rsidRPr="008F508C">
        <w:rPr>
          <w:snapToGrid w:val="0"/>
          <w:sz w:val="20"/>
          <w:szCs w:val="20"/>
          <w:lang w:val="uz-Latn-UZ"/>
        </w:rPr>
        <w:t>кўрсатувчи</w:t>
      </w:r>
      <w:r w:rsidRPr="008F508C">
        <w:rPr>
          <w:snapToGrid w:val="0"/>
          <w:sz w:val="20"/>
          <w:szCs w:val="20"/>
          <w:lang w:val="uz-Latn-UZ"/>
        </w:rPr>
        <w:t>лардан таш</w:t>
      </w:r>
      <w:r w:rsidRPr="008F508C">
        <w:rPr>
          <w:snapToGrid w:val="0"/>
          <w:sz w:val="20"/>
          <w:szCs w:val="20"/>
          <w:lang w:val="uz-Cyrl-UZ"/>
        </w:rPr>
        <w:t>қ</w:t>
      </w:r>
      <w:r w:rsidRPr="008F508C">
        <w:rPr>
          <w:snapToGrid w:val="0"/>
          <w:sz w:val="20"/>
          <w:szCs w:val="20"/>
          <w:lang w:val="uz-Latn-UZ"/>
        </w:rPr>
        <w:t xml:space="preserve">ари, бирон-бир учинчи томонга сотиш ёки бериш </w:t>
      </w:r>
      <w:r w:rsidRPr="008F508C">
        <w:rPr>
          <w:snapToGrid w:val="0"/>
          <w:sz w:val="20"/>
          <w:szCs w:val="20"/>
          <w:lang w:val="uz-Cyrl-UZ"/>
        </w:rPr>
        <w:t>ҳ</w:t>
      </w:r>
      <w:r w:rsidRPr="008F508C">
        <w:rPr>
          <w:snapToGrid w:val="0"/>
          <w:sz w:val="20"/>
          <w:szCs w:val="20"/>
          <w:lang w:val="uz-Latn-UZ"/>
        </w:rPr>
        <w:t>у</w:t>
      </w:r>
      <w:r w:rsidRPr="008F508C">
        <w:rPr>
          <w:snapToGrid w:val="0"/>
          <w:sz w:val="20"/>
          <w:szCs w:val="20"/>
          <w:lang w:val="uz-Cyrl-UZ"/>
        </w:rPr>
        <w:t>қ</w:t>
      </w:r>
      <w:r w:rsidRPr="008F508C">
        <w:rPr>
          <w:snapToGrid w:val="0"/>
          <w:sz w:val="20"/>
          <w:szCs w:val="20"/>
          <w:lang w:val="uz-Latn-UZ"/>
        </w:rPr>
        <w:t>у</w:t>
      </w:r>
      <w:r w:rsidRPr="008F508C">
        <w:rPr>
          <w:snapToGrid w:val="0"/>
          <w:sz w:val="20"/>
          <w:szCs w:val="20"/>
          <w:lang w:val="uz-Cyrl-UZ"/>
        </w:rPr>
        <w:t>қ</w:t>
      </w:r>
      <w:r w:rsidRPr="008F508C">
        <w:rPr>
          <w:snapToGrid w:val="0"/>
          <w:sz w:val="20"/>
          <w:szCs w:val="20"/>
          <w:lang w:val="uz-Latn-UZ"/>
        </w:rPr>
        <w:t>ига эга бўлмайди.</w:t>
      </w:r>
    </w:p>
    <w:p w:rsidR="008246AF" w:rsidRPr="008F508C" w:rsidRDefault="008246AF" w:rsidP="0054785F">
      <w:pPr>
        <w:ind w:firstLine="567"/>
        <w:jc w:val="both"/>
        <w:rPr>
          <w:snapToGrid w:val="0"/>
          <w:sz w:val="20"/>
          <w:szCs w:val="20"/>
          <w:lang w:val="uz-Latn-UZ"/>
        </w:rPr>
      </w:pPr>
      <w:r w:rsidRPr="008F508C">
        <w:rPr>
          <w:snapToGrid w:val="0"/>
          <w:sz w:val="20"/>
          <w:szCs w:val="20"/>
          <w:lang w:val="uz-Latn-UZ"/>
        </w:rPr>
        <w:t xml:space="preserve">52. Мазкур шартномага барча ўзгартириш ва </w:t>
      </w:r>
      <w:r w:rsidRPr="008F508C">
        <w:rPr>
          <w:snapToGrid w:val="0"/>
          <w:sz w:val="20"/>
          <w:szCs w:val="20"/>
          <w:lang w:val="uz-Cyrl-UZ"/>
        </w:rPr>
        <w:t>қ</w:t>
      </w:r>
      <w:r w:rsidRPr="008F508C">
        <w:rPr>
          <w:snapToGrid w:val="0"/>
          <w:sz w:val="20"/>
          <w:szCs w:val="20"/>
          <w:lang w:val="uz-Latn-UZ"/>
        </w:rPr>
        <w:t>ўшимчалар, агар улар амалдаги конунларга</w:t>
      </w:r>
      <w:r w:rsidR="002267C7" w:rsidRPr="008F508C">
        <w:rPr>
          <w:snapToGrid w:val="0"/>
          <w:sz w:val="20"/>
          <w:szCs w:val="20"/>
          <w:lang w:val="uz-Latn-UZ"/>
        </w:rPr>
        <w:t xml:space="preserve"> </w:t>
      </w:r>
      <w:r w:rsidRPr="008F508C">
        <w:rPr>
          <w:snapToGrid w:val="0"/>
          <w:sz w:val="20"/>
          <w:szCs w:val="20"/>
          <w:lang w:val="uz-Latn-UZ"/>
        </w:rPr>
        <w:t xml:space="preserve">асосланган   равишда  расмийлаштирилган ва томонлар уларни имзолашган бўлса, </w:t>
      </w:r>
      <w:r w:rsidRPr="008F508C">
        <w:rPr>
          <w:snapToGrid w:val="0"/>
          <w:sz w:val="20"/>
          <w:szCs w:val="20"/>
          <w:lang w:val="uz-Cyrl-UZ"/>
        </w:rPr>
        <w:t>ҳ</w:t>
      </w:r>
      <w:r w:rsidRPr="008F508C">
        <w:rPr>
          <w:snapToGrid w:val="0"/>
          <w:sz w:val="20"/>
          <w:szCs w:val="20"/>
          <w:lang w:val="uz-Latn-UZ"/>
        </w:rPr>
        <w:t>а</w:t>
      </w:r>
      <w:r w:rsidRPr="008F508C">
        <w:rPr>
          <w:snapToGrid w:val="0"/>
          <w:sz w:val="20"/>
          <w:szCs w:val="20"/>
          <w:lang w:val="uz-Cyrl-UZ"/>
        </w:rPr>
        <w:t>қ</w:t>
      </w:r>
      <w:r w:rsidRPr="008F508C">
        <w:rPr>
          <w:snapToGrid w:val="0"/>
          <w:sz w:val="20"/>
          <w:szCs w:val="20"/>
          <w:lang w:val="uz-Latn-UZ"/>
        </w:rPr>
        <w:t>и</w:t>
      </w:r>
      <w:r w:rsidRPr="008F508C">
        <w:rPr>
          <w:snapToGrid w:val="0"/>
          <w:sz w:val="20"/>
          <w:szCs w:val="20"/>
          <w:lang w:val="uz-Cyrl-UZ"/>
        </w:rPr>
        <w:t>қ</w:t>
      </w:r>
      <w:r w:rsidRPr="008F508C">
        <w:rPr>
          <w:snapToGrid w:val="0"/>
          <w:sz w:val="20"/>
          <w:szCs w:val="20"/>
          <w:lang w:val="uz-Latn-UZ"/>
        </w:rPr>
        <w:t xml:space="preserve">ий </w:t>
      </w:r>
      <w:r w:rsidRPr="008F508C">
        <w:rPr>
          <w:snapToGrid w:val="0"/>
          <w:sz w:val="20"/>
          <w:szCs w:val="20"/>
          <w:lang w:val="uz-Cyrl-UZ"/>
        </w:rPr>
        <w:t>ҳ</w:t>
      </w:r>
      <w:r w:rsidRPr="008F508C">
        <w:rPr>
          <w:snapToGrid w:val="0"/>
          <w:sz w:val="20"/>
          <w:szCs w:val="20"/>
          <w:lang w:val="uz-Latn-UZ"/>
        </w:rPr>
        <w:t>исобланади.</w:t>
      </w:r>
    </w:p>
    <w:p w:rsidR="008246AF" w:rsidRPr="008F508C" w:rsidRDefault="008246AF" w:rsidP="0054785F">
      <w:pPr>
        <w:ind w:firstLine="567"/>
        <w:jc w:val="both"/>
        <w:rPr>
          <w:snapToGrid w:val="0"/>
          <w:sz w:val="20"/>
          <w:szCs w:val="20"/>
          <w:lang w:val="uz-Latn-UZ"/>
        </w:rPr>
      </w:pPr>
      <w:r w:rsidRPr="008F508C">
        <w:rPr>
          <w:snapToGrid w:val="0"/>
          <w:sz w:val="20"/>
          <w:szCs w:val="20"/>
          <w:lang w:val="uz-Latn-UZ"/>
        </w:rPr>
        <w:lastRenderedPageBreak/>
        <w:t xml:space="preserve">53. Буюртмачи билан </w:t>
      </w:r>
      <w:r w:rsidR="00FA3A19" w:rsidRPr="008F508C">
        <w:rPr>
          <w:snapToGrid w:val="0"/>
          <w:sz w:val="20"/>
          <w:szCs w:val="20"/>
          <w:lang w:val="uz-Latn-UZ"/>
        </w:rPr>
        <w:t xml:space="preserve">Хизмат </w:t>
      </w:r>
      <w:r w:rsidR="00146A8D" w:rsidRPr="008F508C">
        <w:rPr>
          <w:snapToGrid w:val="0"/>
          <w:sz w:val="20"/>
          <w:szCs w:val="20"/>
          <w:lang w:val="uz-Latn-UZ"/>
        </w:rPr>
        <w:t>кўрсатувчи</w:t>
      </w:r>
      <w:r w:rsidRPr="008F508C">
        <w:rPr>
          <w:snapToGrid w:val="0"/>
          <w:sz w:val="20"/>
          <w:szCs w:val="20"/>
          <w:lang w:val="uz-Latn-UZ"/>
        </w:rPr>
        <w:t xml:space="preserve"> ўртасидаги мазкур шартномадан келиб чи</w:t>
      </w:r>
      <w:r w:rsidRPr="008F508C">
        <w:rPr>
          <w:snapToGrid w:val="0"/>
          <w:sz w:val="20"/>
          <w:szCs w:val="20"/>
          <w:lang w:val="uz-Cyrl-UZ"/>
        </w:rPr>
        <w:t>қ</w:t>
      </w:r>
      <w:r w:rsidRPr="008F508C">
        <w:rPr>
          <w:snapToGrid w:val="0"/>
          <w:sz w:val="20"/>
          <w:szCs w:val="20"/>
          <w:lang w:val="uz-Latn-UZ"/>
        </w:rPr>
        <w:t xml:space="preserve">майдиган янги мажбуриятлар пайдо бўлишига олиб келадиган </w:t>
      </w:r>
      <w:r w:rsidRPr="008F508C">
        <w:rPr>
          <w:snapToGrid w:val="0"/>
          <w:sz w:val="20"/>
          <w:szCs w:val="20"/>
          <w:lang w:val="uz-Cyrl-UZ"/>
        </w:rPr>
        <w:t>ҳ</w:t>
      </w:r>
      <w:r w:rsidRPr="008F508C">
        <w:rPr>
          <w:snapToGrid w:val="0"/>
          <w:sz w:val="20"/>
          <w:szCs w:val="20"/>
          <w:lang w:val="uz-Latn-UZ"/>
        </w:rPr>
        <w:t xml:space="preserve">ар </w:t>
      </w:r>
      <w:r w:rsidRPr="008F508C">
        <w:rPr>
          <w:snapToGrid w:val="0"/>
          <w:sz w:val="20"/>
          <w:szCs w:val="20"/>
          <w:lang w:val="uz-Cyrl-UZ"/>
        </w:rPr>
        <w:t>қ</w:t>
      </w:r>
      <w:r w:rsidRPr="008F508C">
        <w:rPr>
          <w:snapToGrid w:val="0"/>
          <w:sz w:val="20"/>
          <w:szCs w:val="20"/>
          <w:lang w:val="uz-Latn-UZ"/>
        </w:rPr>
        <w:t>андай а</w:t>
      </w:r>
      <w:r w:rsidRPr="008F508C">
        <w:rPr>
          <w:snapToGrid w:val="0"/>
          <w:sz w:val="20"/>
          <w:szCs w:val="20"/>
          <w:lang w:val="uz-Cyrl-UZ"/>
        </w:rPr>
        <w:t>қ</w:t>
      </w:r>
      <w:r w:rsidRPr="008F508C">
        <w:rPr>
          <w:snapToGrid w:val="0"/>
          <w:sz w:val="20"/>
          <w:szCs w:val="20"/>
          <w:lang w:val="uz-Latn-UZ"/>
        </w:rPr>
        <w:t>длашувни асосланган холда расмийлаштирилиши ва амалдаги конунларга асосланиб тасди</w:t>
      </w:r>
      <w:r w:rsidRPr="008F508C">
        <w:rPr>
          <w:snapToGrid w:val="0"/>
          <w:sz w:val="20"/>
          <w:szCs w:val="20"/>
          <w:lang w:val="uz-Cyrl-UZ"/>
        </w:rPr>
        <w:t>қ</w:t>
      </w:r>
      <w:r w:rsidRPr="008F508C">
        <w:rPr>
          <w:snapToGrid w:val="0"/>
          <w:sz w:val="20"/>
          <w:szCs w:val="20"/>
          <w:lang w:val="uz-Latn-UZ"/>
        </w:rPr>
        <w:t>лаши керак.</w:t>
      </w:r>
    </w:p>
    <w:p w:rsidR="008246AF" w:rsidRPr="008F508C" w:rsidRDefault="008246AF" w:rsidP="0054785F">
      <w:pPr>
        <w:ind w:firstLine="567"/>
        <w:jc w:val="both"/>
        <w:rPr>
          <w:snapToGrid w:val="0"/>
          <w:sz w:val="20"/>
          <w:szCs w:val="20"/>
          <w:lang w:val="uz-Latn-UZ"/>
        </w:rPr>
      </w:pPr>
      <w:r w:rsidRPr="008F508C">
        <w:rPr>
          <w:snapToGrid w:val="0"/>
          <w:sz w:val="20"/>
          <w:szCs w:val="20"/>
          <w:lang w:val="uz-Latn-UZ"/>
        </w:rPr>
        <w:t xml:space="preserve">54. Агар </w:t>
      </w:r>
      <w:r w:rsidR="00FA3A19" w:rsidRPr="008F508C">
        <w:rPr>
          <w:snapToGrid w:val="0"/>
          <w:sz w:val="20"/>
          <w:szCs w:val="20"/>
          <w:lang w:val="uz-Latn-UZ"/>
        </w:rPr>
        <w:t xml:space="preserve">Хизмат </w:t>
      </w:r>
      <w:r w:rsidR="00146A8D" w:rsidRPr="008F508C">
        <w:rPr>
          <w:snapToGrid w:val="0"/>
          <w:sz w:val="20"/>
          <w:szCs w:val="20"/>
          <w:lang w:val="uz-Latn-UZ"/>
        </w:rPr>
        <w:t>кўрсатувчи</w:t>
      </w:r>
      <w:r w:rsidRPr="008F508C">
        <w:rPr>
          <w:snapToGrid w:val="0"/>
          <w:sz w:val="20"/>
          <w:szCs w:val="20"/>
          <w:lang w:val="uz-Latn-UZ"/>
        </w:rPr>
        <w:t xml:space="preserve"> шартнома бўйича ишлар якунлангандан кейин </w:t>
      </w:r>
      <w:r w:rsidRPr="008F508C">
        <w:rPr>
          <w:snapToGrid w:val="0"/>
          <w:sz w:val="20"/>
          <w:szCs w:val="20"/>
          <w:lang w:val="uz-Cyrl-UZ"/>
        </w:rPr>
        <w:t>қ</w:t>
      </w:r>
      <w:r w:rsidRPr="008F508C">
        <w:rPr>
          <w:snapToGrid w:val="0"/>
          <w:sz w:val="20"/>
          <w:szCs w:val="20"/>
          <w:lang w:val="uz-Latn-UZ"/>
        </w:rPr>
        <w:t xml:space="preserve">урилиш майдонида ўзига тегишли мол-мулкни </w:t>
      </w:r>
      <w:r w:rsidRPr="008F508C">
        <w:rPr>
          <w:snapToGrid w:val="0"/>
          <w:sz w:val="20"/>
          <w:szCs w:val="20"/>
          <w:lang w:val="uz-Cyrl-UZ"/>
        </w:rPr>
        <w:t>қ</w:t>
      </w:r>
      <w:r w:rsidRPr="008F508C">
        <w:rPr>
          <w:snapToGrid w:val="0"/>
          <w:sz w:val="20"/>
          <w:szCs w:val="20"/>
          <w:lang w:val="uz-Latn-UZ"/>
        </w:rPr>
        <w:t xml:space="preserve">олдирса, у </w:t>
      </w:r>
      <w:r w:rsidRPr="008F508C">
        <w:rPr>
          <w:snapToGrid w:val="0"/>
          <w:sz w:val="20"/>
          <w:szCs w:val="20"/>
          <w:lang w:val="uz-Cyrl-UZ"/>
        </w:rPr>
        <w:t>ҳ</w:t>
      </w:r>
      <w:r w:rsidRPr="008F508C">
        <w:rPr>
          <w:snapToGrid w:val="0"/>
          <w:sz w:val="20"/>
          <w:szCs w:val="20"/>
          <w:lang w:val="uz-Latn-UZ"/>
        </w:rPr>
        <w:t xml:space="preserve">олда Буюртмачи </w:t>
      </w:r>
      <w:r w:rsidR="00FA3A19" w:rsidRPr="008F508C">
        <w:rPr>
          <w:snapToGrid w:val="0"/>
          <w:sz w:val="20"/>
          <w:szCs w:val="20"/>
          <w:lang w:val="uz-Latn-UZ"/>
        </w:rPr>
        <w:t xml:space="preserve">Хизмат </w:t>
      </w:r>
      <w:r w:rsidR="00146A8D" w:rsidRPr="008F508C">
        <w:rPr>
          <w:snapToGrid w:val="0"/>
          <w:sz w:val="20"/>
          <w:szCs w:val="20"/>
          <w:lang w:val="uz-Latn-UZ"/>
        </w:rPr>
        <w:t>кўрсатувчи</w:t>
      </w:r>
      <w:r w:rsidRPr="008F508C">
        <w:rPr>
          <w:snapToGrid w:val="0"/>
          <w:sz w:val="20"/>
          <w:szCs w:val="20"/>
          <w:lang w:val="uz-Latn-UZ"/>
        </w:rPr>
        <w:t xml:space="preserve"> </w:t>
      </w:r>
      <w:r w:rsidRPr="008F508C">
        <w:rPr>
          <w:snapToGrid w:val="0"/>
          <w:sz w:val="20"/>
          <w:szCs w:val="20"/>
          <w:lang w:val="uz-Cyrl-UZ"/>
        </w:rPr>
        <w:t>қ</w:t>
      </w:r>
      <w:r w:rsidRPr="008F508C">
        <w:rPr>
          <w:snapToGrid w:val="0"/>
          <w:sz w:val="20"/>
          <w:szCs w:val="20"/>
          <w:lang w:val="uz-Latn-UZ"/>
        </w:rPr>
        <w:t xml:space="preserve">урилиш майдонини озод </w:t>
      </w:r>
      <w:r w:rsidRPr="008F508C">
        <w:rPr>
          <w:snapToGrid w:val="0"/>
          <w:sz w:val="20"/>
          <w:szCs w:val="20"/>
          <w:lang w:val="uz-Cyrl-UZ"/>
        </w:rPr>
        <w:t>қи</w:t>
      </w:r>
      <w:r w:rsidRPr="008F508C">
        <w:rPr>
          <w:snapToGrid w:val="0"/>
          <w:sz w:val="20"/>
          <w:szCs w:val="20"/>
          <w:lang w:val="uz-Latn-UZ"/>
        </w:rPr>
        <w:t>лиш санасигача бажарилган ишлар учун унг</w:t>
      </w:r>
      <w:r w:rsidRPr="008F508C">
        <w:rPr>
          <w:snapToGrid w:val="0"/>
          <w:sz w:val="20"/>
          <w:szCs w:val="20"/>
          <w:lang w:val="uz-Cyrl-UZ"/>
        </w:rPr>
        <w:t>а ҳақ</w:t>
      </w:r>
      <w:r w:rsidRPr="008F508C">
        <w:rPr>
          <w:snapToGrid w:val="0"/>
          <w:sz w:val="20"/>
          <w:szCs w:val="20"/>
          <w:lang w:val="uz-Latn-UZ"/>
        </w:rPr>
        <w:t xml:space="preserve"> тўлашни кечиктиришга </w:t>
      </w:r>
      <w:r w:rsidRPr="008F508C">
        <w:rPr>
          <w:snapToGrid w:val="0"/>
          <w:sz w:val="20"/>
          <w:szCs w:val="20"/>
          <w:lang w:val="uz-Cyrl-UZ"/>
        </w:rPr>
        <w:t>ҳ</w:t>
      </w:r>
      <w:r w:rsidRPr="008F508C">
        <w:rPr>
          <w:snapToGrid w:val="0"/>
          <w:sz w:val="20"/>
          <w:szCs w:val="20"/>
          <w:lang w:val="uz-Latn-UZ"/>
        </w:rPr>
        <w:t>а</w:t>
      </w:r>
      <w:r w:rsidRPr="008F508C">
        <w:rPr>
          <w:snapToGrid w:val="0"/>
          <w:sz w:val="20"/>
          <w:szCs w:val="20"/>
          <w:lang w:val="uz-Cyrl-UZ"/>
        </w:rPr>
        <w:t>қ</w:t>
      </w:r>
      <w:r w:rsidRPr="008F508C">
        <w:rPr>
          <w:snapToGrid w:val="0"/>
          <w:sz w:val="20"/>
          <w:szCs w:val="20"/>
          <w:lang w:val="uz-Latn-UZ"/>
        </w:rPr>
        <w:t>лидир.</w:t>
      </w:r>
    </w:p>
    <w:p w:rsidR="008246AF" w:rsidRPr="008F508C" w:rsidRDefault="008246AF" w:rsidP="0054785F">
      <w:pPr>
        <w:ind w:firstLine="567"/>
        <w:jc w:val="both"/>
        <w:rPr>
          <w:snapToGrid w:val="0"/>
          <w:sz w:val="20"/>
          <w:szCs w:val="20"/>
          <w:lang w:val="uz-Latn-UZ"/>
        </w:rPr>
      </w:pPr>
      <w:r w:rsidRPr="008F508C">
        <w:rPr>
          <w:snapToGrid w:val="0"/>
          <w:sz w:val="20"/>
          <w:szCs w:val="20"/>
          <w:lang w:val="uz-Latn-UZ"/>
        </w:rPr>
        <w:t>55. Мазкур шартномада назарда тутилмаган бош</w:t>
      </w:r>
      <w:r w:rsidRPr="008F508C">
        <w:rPr>
          <w:snapToGrid w:val="0"/>
          <w:sz w:val="20"/>
          <w:szCs w:val="20"/>
          <w:lang w:val="uz-Cyrl-UZ"/>
        </w:rPr>
        <w:t>қ</w:t>
      </w:r>
      <w:r w:rsidRPr="008F508C">
        <w:rPr>
          <w:snapToGrid w:val="0"/>
          <w:sz w:val="20"/>
          <w:szCs w:val="20"/>
          <w:lang w:val="uz-Latn-UZ"/>
        </w:rPr>
        <w:t xml:space="preserve">а барча </w:t>
      </w:r>
      <w:r w:rsidRPr="008F508C">
        <w:rPr>
          <w:snapToGrid w:val="0"/>
          <w:sz w:val="20"/>
          <w:szCs w:val="20"/>
          <w:lang w:val="uz-Cyrl-UZ"/>
        </w:rPr>
        <w:t>ҳ</w:t>
      </w:r>
      <w:r w:rsidRPr="008F508C">
        <w:rPr>
          <w:snapToGrid w:val="0"/>
          <w:sz w:val="20"/>
          <w:szCs w:val="20"/>
          <w:lang w:val="uz-Latn-UZ"/>
        </w:rPr>
        <w:t xml:space="preserve">оллар учун амалдаги </w:t>
      </w:r>
      <w:r w:rsidRPr="008F508C">
        <w:rPr>
          <w:snapToGrid w:val="0"/>
          <w:sz w:val="20"/>
          <w:szCs w:val="20"/>
          <w:lang w:val="uz-Cyrl-UZ"/>
        </w:rPr>
        <w:t>қ</w:t>
      </w:r>
      <w:r w:rsidRPr="008F508C">
        <w:rPr>
          <w:snapToGrid w:val="0"/>
          <w:sz w:val="20"/>
          <w:szCs w:val="20"/>
          <w:lang w:val="uz-Latn-UZ"/>
        </w:rPr>
        <w:t xml:space="preserve">онун </w:t>
      </w:r>
      <w:r w:rsidRPr="008F508C">
        <w:rPr>
          <w:snapToGrid w:val="0"/>
          <w:sz w:val="20"/>
          <w:szCs w:val="20"/>
          <w:lang w:val="uz-Cyrl-UZ"/>
        </w:rPr>
        <w:t>ҳ</w:t>
      </w:r>
      <w:r w:rsidRPr="008F508C">
        <w:rPr>
          <w:snapToGrid w:val="0"/>
          <w:sz w:val="20"/>
          <w:szCs w:val="20"/>
          <w:lang w:val="uz-Latn-UZ"/>
        </w:rPr>
        <w:t xml:space="preserve">ужжатлари нормалари </w:t>
      </w:r>
      <w:r w:rsidRPr="008F508C">
        <w:rPr>
          <w:snapToGrid w:val="0"/>
          <w:sz w:val="20"/>
          <w:szCs w:val="20"/>
          <w:lang w:val="uz-Cyrl-UZ"/>
        </w:rPr>
        <w:t>қ</w:t>
      </w:r>
      <w:r w:rsidRPr="008F508C">
        <w:rPr>
          <w:snapToGrid w:val="0"/>
          <w:sz w:val="20"/>
          <w:szCs w:val="20"/>
          <w:lang w:val="uz-Latn-UZ"/>
        </w:rPr>
        <w:t xml:space="preserve">ўлланилади. </w:t>
      </w:r>
    </w:p>
    <w:p w:rsidR="008246AF" w:rsidRPr="008F508C" w:rsidRDefault="008246AF" w:rsidP="0054785F">
      <w:pPr>
        <w:ind w:firstLine="567"/>
        <w:jc w:val="both"/>
        <w:rPr>
          <w:snapToGrid w:val="0"/>
          <w:sz w:val="20"/>
          <w:szCs w:val="20"/>
          <w:lang w:val="uz-Latn-UZ"/>
        </w:rPr>
      </w:pPr>
      <w:r w:rsidRPr="008F508C">
        <w:rPr>
          <w:snapToGrid w:val="0"/>
          <w:sz w:val="20"/>
          <w:szCs w:val="20"/>
          <w:lang w:val="uz-Latn-UZ"/>
        </w:rPr>
        <w:t>56. Мазкур шартнома бир хил юридик кучга эга бўлган 2</w:t>
      </w:r>
      <w:r w:rsidR="002267C7" w:rsidRPr="008F508C">
        <w:rPr>
          <w:snapToGrid w:val="0"/>
          <w:sz w:val="20"/>
          <w:szCs w:val="20"/>
          <w:lang w:val="uz-Latn-UZ"/>
        </w:rPr>
        <w:t xml:space="preserve"> </w:t>
      </w:r>
      <w:r w:rsidRPr="008F508C">
        <w:rPr>
          <w:snapToGrid w:val="0"/>
          <w:sz w:val="20"/>
          <w:szCs w:val="20"/>
          <w:lang w:val="uz-Latn-UZ"/>
        </w:rPr>
        <w:t>нусхада тузилди.</w:t>
      </w:r>
    </w:p>
    <w:p w:rsidR="008246AF" w:rsidRPr="008F508C" w:rsidRDefault="008246AF" w:rsidP="0054785F">
      <w:pPr>
        <w:ind w:firstLine="567"/>
        <w:jc w:val="both"/>
        <w:rPr>
          <w:snapToGrid w:val="0"/>
          <w:sz w:val="20"/>
          <w:szCs w:val="20"/>
          <w:lang w:val="uz-Cyrl-UZ"/>
        </w:rPr>
      </w:pPr>
      <w:r w:rsidRPr="008F508C">
        <w:rPr>
          <w:snapToGrid w:val="0"/>
          <w:sz w:val="20"/>
          <w:szCs w:val="20"/>
          <w:lang w:val="uz-Cyrl-UZ"/>
        </w:rPr>
        <w:t>57. Шартнома</w:t>
      </w:r>
      <w:r w:rsidR="002267C7" w:rsidRPr="008F508C">
        <w:rPr>
          <w:snapToGrid w:val="0"/>
          <w:sz w:val="20"/>
          <w:szCs w:val="20"/>
          <w:lang w:val="uz-Latn-UZ"/>
        </w:rPr>
        <w:t xml:space="preserve"> имзоланиб</w:t>
      </w:r>
      <w:r w:rsidRPr="008F508C">
        <w:rPr>
          <w:snapToGrid w:val="0"/>
          <w:sz w:val="20"/>
          <w:szCs w:val="20"/>
          <w:lang w:val="uz-Latn-UZ"/>
        </w:rPr>
        <w:t>,</w:t>
      </w:r>
      <w:r w:rsidR="002267C7" w:rsidRPr="008F508C">
        <w:rPr>
          <w:snapToGrid w:val="0"/>
          <w:sz w:val="20"/>
          <w:szCs w:val="20"/>
          <w:lang w:val="uz-Latn-UZ"/>
        </w:rPr>
        <w:t xml:space="preserve"> </w:t>
      </w:r>
      <w:r w:rsidRPr="008F508C">
        <w:rPr>
          <w:snapToGrid w:val="0"/>
          <w:sz w:val="20"/>
          <w:szCs w:val="20"/>
          <w:lang w:val="uz-Latn-UZ"/>
        </w:rPr>
        <w:t xml:space="preserve">Газначиликдан руйхатдан утгандан сунг конуний кучга киради ва </w:t>
      </w:r>
      <w:r w:rsidRPr="008F508C">
        <w:rPr>
          <w:snapToGrid w:val="0"/>
          <w:sz w:val="20"/>
          <w:szCs w:val="20"/>
          <w:lang w:val="uz-Cyrl-UZ"/>
        </w:rPr>
        <w:t xml:space="preserve"> амал килиш муддати  20</w:t>
      </w:r>
      <w:r w:rsidR="00E6651C">
        <w:rPr>
          <w:snapToGrid w:val="0"/>
          <w:sz w:val="20"/>
          <w:szCs w:val="20"/>
          <w:lang w:val="uz-Cyrl-UZ"/>
        </w:rPr>
        <w:t>2</w:t>
      </w:r>
      <w:r w:rsidR="00344400">
        <w:rPr>
          <w:snapToGrid w:val="0"/>
          <w:sz w:val="20"/>
          <w:szCs w:val="20"/>
          <w:lang w:val="uz-Cyrl-UZ"/>
        </w:rPr>
        <w:t>2</w:t>
      </w:r>
      <w:r w:rsidRPr="008F508C">
        <w:rPr>
          <w:snapToGrid w:val="0"/>
          <w:sz w:val="20"/>
          <w:szCs w:val="20"/>
          <w:lang w:val="uz-Cyrl-UZ"/>
        </w:rPr>
        <w:t xml:space="preserve"> йил </w:t>
      </w:r>
      <w:r w:rsidRPr="008F508C">
        <w:rPr>
          <w:snapToGrid w:val="0"/>
          <w:sz w:val="20"/>
          <w:szCs w:val="20"/>
          <w:lang w:val="uz-Latn-UZ"/>
        </w:rPr>
        <w:t>31декабргача</w:t>
      </w:r>
      <w:r w:rsidRPr="008F508C">
        <w:rPr>
          <w:snapToGrid w:val="0"/>
          <w:sz w:val="20"/>
          <w:szCs w:val="20"/>
          <w:lang w:val="uz-Cyrl-UZ"/>
        </w:rPr>
        <w:t>.</w:t>
      </w:r>
    </w:p>
    <w:p w:rsidR="008246AF" w:rsidRPr="008F508C" w:rsidRDefault="008246AF" w:rsidP="0054785F">
      <w:pPr>
        <w:ind w:firstLine="567"/>
        <w:jc w:val="both"/>
        <w:rPr>
          <w:snapToGrid w:val="0"/>
          <w:sz w:val="20"/>
          <w:szCs w:val="20"/>
          <w:lang w:val="uz-Cyrl-UZ"/>
        </w:rPr>
      </w:pPr>
    </w:p>
    <w:p w:rsidR="008246AF" w:rsidRPr="008F508C" w:rsidRDefault="008246AF" w:rsidP="0054785F">
      <w:pPr>
        <w:jc w:val="center"/>
        <w:rPr>
          <w:snapToGrid w:val="0"/>
          <w:sz w:val="20"/>
          <w:szCs w:val="20"/>
        </w:rPr>
      </w:pPr>
      <w:r w:rsidRPr="008F508C">
        <w:rPr>
          <w:b/>
          <w:bCs/>
          <w:snapToGrid w:val="0"/>
          <w:sz w:val="20"/>
          <w:szCs w:val="20"/>
        </w:rPr>
        <w:t>XV. ТОМОНЛАРНИНГ БАНК РЕКВИЗИТЛАРИ</w:t>
      </w:r>
    </w:p>
    <w:p w:rsidR="008246AF" w:rsidRPr="008F508C" w:rsidRDefault="008246AF" w:rsidP="00532BD5">
      <w:pPr>
        <w:jc w:val="center"/>
        <w:rPr>
          <w:b/>
          <w:bCs/>
          <w:snapToGrid w:val="0"/>
          <w:sz w:val="20"/>
          <w:szCs w:val="20"/>
        </w:rPr>
      </w:pPr>
      <w:r w:rsidRPr="008F508C">
        <w:rPr>
          <w:b/>
          <w:bCs/>
          <w:snapToGrid w:val="0"/>
          <w:sz w:val="20"/>
          <w:szCs w:val="20"/>
        </w:rPr>
        <w:t>ВА ЮРИДИК МАНЗИЛЛАРИ:</w:t>
      </w:r>
    </w:p>
    <w:p w:rsidR="00843207" w:rsidRPr="008F508C" w:rsidRDefault="00A469DE" w:rsidP="00532BD5">
      <w:pPr>
        <w:jc w:val="center"/>
        <w:rPr>
          <w:sz w:val="20"/>
          <w:szCs w:val="20"/>
        </w:rPr>
      </w:pPr>
      <w:r w:rsidRPr="008F508C">
        <w:rPr>
          <w:sz w:val="20"/>
          <w:szCs w:val="20"/>
        </w:rPr>
        <w:t xml:space="preserve"> </w:t>
      </w:r>
    </w:p>
    <w:tbl>
      <w:tblPr>
        <w:tblW w:w="31680" w:type="dxa"/>
        <w:tblInd w:w="108" w:type="dxa"/>
        <w:tblLook w:val="0000" w:firstRow="0" w:lastRow="0" w:firstColumn="0" w:lastColumn="0" w:noHBand="0" w:noVBand="0"/>
      </w:tblPr>
      <w:tblGrid>
        <w:gridCol w:w="12748"/>
        <w:gridCol w:w="9466"/>
        <w:gridCol w:w="9466"/>
      </w:tblGrid>
      <w:tr w:rsidR="00ED3DF3" w:rsidRPr="008F508C" w:rsidTr="00ED3DF3">
        <w:trPr>
          <w:trHeight w:val="499"/>
        </w:trPr>
        <w:tc>
          <w:tcPr>
            <w:tcW w:w="13826" w:type="dxa"/>
            <w:tcBorders>
              <w:top w:val="nil"/>
              <w:left w:val="nil"/>
              <w:bottom w:val="nil"/>
              <w:right w:val="nil"/>
            </w:tcBorders>
            <w:noWrap/>
          </w:tcPr>
          <w:p w:rsidR="00ED3DF3" w:rsidRPr="005E6505" w:rsidRDefault="00ED3DF3" w:rsidP="00ED3DF3">
            <w:r>
              <w:rPr>
                <w:b/>
                <w:bCs/>
                <w:sz w:val="20"/>
                <w:szCs w:val="20"/>
                <w:lang w:val="uz-Cyrl-UZ"/>
              </w:rPr>
              <w:t xml:space="preserve">                               </w:t>
            </w:r>
            <w:r w:rsidR="00FA3A19" w:rsidRPr="008F508C">
              <w:rPr>
                <w:b/>
                <w:sz w:val="20"/>
                <w:szCs w:val="20"/>
                <w:lang w:val="uz-Cyrl-UZ"/>
              </w:rPr>
              <w:t>БАЖАРУВЧИ</w:t>
            </w:r>
            <w:r>
              <w:rPr>
                <w:b/>
                <w:bCs/>
                <w:sz w:val="20"/>
                <w:szCs w:val="20"/>
              </w:rPr>
              <w:t xml:space="preserve">   </w:t>
            </w:r>
            <w:r w:rsidR="008246AF" w:rsidRPr="008F508C">
              <w:rPr>
                <w:b/>
                <w:bCs/>
                <w:sz w:val="20"/>
                <w:szCs w:val="20"/>
              </w:rPr>
              <w:t xml:space="preserve">                                               </w:t>
            </w:r>
            <w:r w:rsidR="00843207" w:rsidRPr="008F508C">
              <w:rPr>
                <w:b/>
                <w:bCs/>
                <w:sz w:val="20"/>
                <w:szCs w:val="20"/>
              </w:rPr>
              <w:t xml:space="preserve">                   </w:t>
            </w:r>
            <w:r w:rsidR="00A469DE" w:rsidRPr="008F508C">
              <w:rPr>
                <w:b/>
                <w:bCs/>
                <w:sz w:val="20"/>
                <w:szCs w:val="20"/>
              </w:rPr>
              <w:t xml:space="preserve">         </w:t>
            </w:r>
            <w:r w:rsidR="00843207" w:rsidRPr="008F508C">
              <w:rPr>
                <w:b/>
                <w:bCs/>
                <w:sz w:val="20"/>
                <w:szCs w:val="20"/>
              </w:rPr>
              <w:t xml:space="preserve">      </w:t>
            </w:r>
            <w:r w:rsidR="008246AF" w:rsidRPr="008F508C">
              <w:rPr>
                <w:b/>
                <w:bCs/>
                <w:sz w:val="20"/>
                <w:szCs w:val="20"/>
              </w:rPr>
              <w:t xml:space="preserve">  БУЮРТМАЧИ</w:t>
            </w:r>
          </w:p>
        </w:tc>
        <w:tc>
          <w:tcPr>
            <w:tcW w:w="8860" w:type="dxa"/>
            <w:tcBorders>
              <w:top w:val="nil"/>
              <w:left w:val="nil"/>
              <w:bottom w:val="nil"/>
              <w:right w:val="nil"/>
            </w:tcBorders>
          </w:tcPr>
          <w:p w:rsidR="00ED3DF3" w:rsidRPr="005E6505" w:rsidRDefault="00ED3DF3" w:rsidP="00ED3DF3">
            <w:pPr>
              <w:jc w:val="both"/>
            </w:pPr>
          </w:p>
        </w:tc>
        <w:tc>
          <w:tcPr>
            <w:tcW w:w="8994" w:type="dxa"/>
            <w:tcBorders>
              <w:top w:val="nil"/>
              <w:left w:val="nil"/>
              <w:bottom w:val="nil"/>
              <w:right w:val="nil"/>
            </w:tcBorders>
            <w:noWrap/>
          </w:tcPr>
          <w:p w:rsidR="00ED3DF3" w:rsidRPr="005E6505" w:rsidRDefault="00ED3DF3" w:rsidP="00ED3DF3">
            <w:pPr>
              <w:jc w:val="both"/>
            </w:pPr>
          </w:p>
        </w:tc>
      </w:tr>
      <w:tr w:rsidR="00ED3DF3" w:rsidRPr="008F508C" w:rsidTr="00ED3DF3">
        <w:trPr>
          <w:trHeight w:val="270"/>
        </w:trPr>
        <w:tc>
          <w:tcPr>
            <w:tcW w:w="13826" w:type="dxa"/>
            <w:tcBorders>
              <w:top w:val="nil"/>
              <w:left w:val="nil"/>
              <w:bottom w:val="nil"/>
              <w:right w:val="nil"/>
            </w:tcBorders>
            <w:noWrap/>
          </w:tcPr>
          <w:tbl>
            <w:tblPr>
              <w:tblW w:w="10031" w:type="dxa"/>
              <w:tblLook w:val="04A0" w:firstRow="1" w:lastRow="0" w:firstColumn="1" w:lastColumn="0" w:noHBand="0" w:noVBand="1"/>
            </w:tblPr>
            <w:tblGrid>
              <w:gridCol w:w="4361"/>
              <w:gridCol w:w="1559"/>
              <w:gridCol w:w="4111"/>
            </w:tblGrid>
            <w:tr w:rsidR="00ED3DF3" w:rsidRPr="005E6505" w:rsidTr="00120421">
              <w:trPr>
                <w:trHeight w:val="309"/>
              </w:trPr>
              <w:tc>
                <w:tcPr>
                  <w:tcW w:w="4361" w:type="dxa"/>
                  <w:tcBorders>
                    <w:top w:val="single" w:sz="4" w:space="0" w:color="auto"/>
                    <w:bottom w:val="single" w:sz="4" w:space="0" w:color="auto"/>
                  </w:tcBorders>
                  <w:shd w:val="clear" w:color="auto" w:fill="auto"/>
                </w:tcPr>
                <w:p w:rsidR="00ED3DF3" w:rsidRPr="005E6505" w:rsidRDefault="00ED3DF3" w:rsidP="00ED3DF3">
                  <w:pPr>
                    <w:jc w:val="center"/>
                    <w:rPr>
                      <w:b/>
                      <w:lang w:val="uz-Cyrl-UZ"/>
                    </w:rPr>
                  </w:pPr>
                  <w:bookmarkStart w:id="0" w:name="_GoBack"/>
                  <w:bookmarkEnd w:id="0"/>
                </w:p>
              </w:tc>
              <w:tc>
                <w:tcPr>
                  <w:tcW w:w="1559" w:type="dxa"/>
                  <w:shd w:val="clear" w:color="auto" w:fill="auto"/>
                </w:tcPr>
                <w:p w:rsidR="00ED3DF3" w:rsidRPr="005E6505" w:rsidRDefault="00ED3DF3" w:rsidP="00ED3DF3">
                  <w:pPr>
                    <w:jc w:val="center"/>
                    <w:rPr>
                      <w:b/>
                    </w:rPr>
                  </w:pPr>
                </w:p>
              </w:tc>
              <w:tc>
                <w:tcPr>
                  <w:tcW w:w="4111" w:type="dxa"/>
                  <w:tcBorders>
                    <w:top w:val="single" w:sz="4" w:space="0" w:color="auto"/>
                    <w:bottom w:val="single" w:sz="4" w:space="0" w:color="auto"/>
                  </w:tcBorders>
                  <w:shd w:val="clear" w:color="auto" w:fill="auto"/>
                </w:tcPr>
                <w:p w:rsidR="00ED3DF3" w:rsidRPr="00ED3DF3" w:rsidRDefault="00ED3DF3" w:rsidP="00ED3DF3">
                  <w:pPr>
                    <w:jc w:val="center"/>
                    <w:rPr>
                      <w:b/>
                      <w:sz w:val="20"/>
                      <w:lang w:val="uz-Cyrl-UZ"/>
                    </w:rPr>
                  </w:pPr>
                  <w:r w:rsidRPr="00ED3DF3">
                    <w:rPr>
                      <w:b/>
                      <w:sz w:val="20"/>
                      <w:lang w:val="uz-Cyrl-UZ"/>
                    </w:rPr>
                    <w:t>Томди тумани ҳокимлиги</w:t>
                  </w:r>
                </w:p>
              </w:tc>
            </w:tr>
            <w:tr w:rsidR="00ED3DF3" w:rsidRPr="005E6505" w:rsidTr="00120421">
              <w:tc>
                <w:tcPr>
                  <w:tcW w:w="4361" w:type="dxa"/>
                  <w:tcBorders>
                    <w:top w:val="single" w:sz="4" w:space="0" w:color="auto"/>
                    <w:bottom w:val="single" w:sz="4" w:space="0" w:color="auto"/>
                  </w:tcBorders>
                  <w:shd w:val="clear" w:color="auto" w:fill="auto"/>
                </w:tcPr>
                <w:p w:rsidR="00ED3DF3" w:rsidRPr="005E6505" w:rsidRDefault="00ED3DF3" w:rsidP="00ED3DF3">
                  <w:pPr>
                    <w:jc w:val="center"/>
                    <w:rPr>
                      <w:b/>
                      <w:lang w:val="uz-Cyrl-UZ"/>
                    </w:rPr>
                  </w:pPr>
                </w:p>
              </w:tc>
              <w:tc>
                <w:tcPr>
                  <w:tcW w:w="1559" w:type="dxa"/>
                  <w:shd w:val="clear" w:color="auto" w:fill="auto"/>
                </w:tcPr>
                <w:p w:rsidR="00ED3DF3" w:rsidRPr="005E6505" w:rsidRDefault="00ED3DF3" w:rsidP="00ED3DF3">
                  <w:pPr>
                    <w:jc w:val="center"/>
                  </w:pPr>
                </w:p>
              </w:tc>
              <w:tc>
                <w:tcPr>
                  <w:tcW w:w="4111" w:type="dxa"/>
                  <w:tcBorders>
                    <w:top w:val="single" w:sz="4" w:space="0" w:color="auto"/>
                    <w:bottom w:val="single" w:sz="4" w:space="0" w:color="auto"/>
                  </w:tcBorders>
                  <w:shd w:val="clear" w:color="auto" w:fill="auto"/>
                </w:tcPr>
                <w:p w:rsidR="00ED3DF3" w:rsidRPr="00ED3DF3" w:rsidRDefault="00ED3DF3" w:rsidP="00ED3DF3">
                  <w:pPr>
                    <w:jc w:val="center"/>
                    <w:rPr>
                      <w:b/>
                      <w:sz w:val="20"/>
                      <w:lang w:val="uz-Cyrl-UZ"/>
                    </w:rPr>
                  </w:pPr>
                  <w:r w:rsidRPr="00ED3DF3">
                    <w:rPr>
                      <w:b/>
                      <w:sz w:val="20"/>
                      <w:lang w:val="uz-Cyrl-UZ"/>
                    </w:rPr>
                    <w:t>Томди тумани Янги Томди аҳоли пункти</w:t>
                  </w:r>
                </w:p>
              </w:tc>
            </w:tr>
            <w:tr w:rsidR="00ED3DF3" w:rsidRPr="005E6505" w:rsidTr="00120421">
              <w:tc>
                <w:tcPr>
                  <w:tcW w:w="4361" w:type="dxa"/>
                  <w:tcBorders>
                    <w:top w:val="single" w:sz="4" w:space="0" w:color="auto"/>
                    <w:bottom w:val="single" w:sz="4" w:space="0" w:color="auto"/>
                  </w:tcBorders>
                  <w:shd w:val="clear" w:color="auto" w:fill="auto"/>
                </w:tcPr>
                <w:p w:rsidR="00ED3DF3" w:rsidRPr="00ED3DF3" w:rsidRDefault="00ED3DF3" w:rsidP="00ED3DF3">
                  <w:pPr>
                    <w:jc w:val="center"/>
                    <w:rPr>
                      <w:b/>
                      <w:sz w:val="20"/>
                      <w:lang w:val="uz-Cyrl-UZ"/>
                    </w:rPr>
                  </w:pPr>
                </w:p>
              </w:tc>
              <w:tc>
                <w:tcPr>
                  <w:tcW w:w="1559" w:type="dxa"/>
                  <w:shd w:val="clear" w:color="auto" w:fill="auto"/>
                </w:tcPr>
                <w:p w:rsidR="00ED3DF3" w:rsidRPr="005E6505" w:rsidRDefault="00ED3DF3" w:rsidP="00ED3DF3">
                  <w:pPr>
                    <w:jc w:val="center"/>
                  </w:pPr>
                </w:p>
              </w:tc>
              <w:tc>
                <w:tcPr>
                  <w:tcW w:w="4111" w:type="dxa"/>
                  <w:tcBorders>
                    <w:top w:val="single" w:sz="4" w:space="0" w:color="auto"/>
                    <w:bottom w:val="single" w:sz="4" w:space="0" w:color="auto"/>
                  </w:tcBorders>
                  <w:shd w:val="clear" w:color="auto" w:fill="auto"/>
                </w:tcPr>
                <w:p w:rsidR="00ED3DF3" w:rsidRPr="00ED3DF3" w:rsidRDefault="004271EB" w:rsidP="00ED3DF3">
                  <w:pPr>
                    <w:jc w:val="center"/>
                    <w:rPr>
                      <w:b/>
                      <w:sz w:val="20"/>
                      <w:lang w:val="uz-Cyrl-UZ"/>
                    </w:rPr>
                  </w:pPr>
                  <w:r>
                    <w:rPr>
                      <w:b/>
                      <w:sz w:val="20"/>
                      <w:lang w:val="uz-Cyrl-UZ"/>
                    </w:rPr>
                    <w:t xml:space="preserve"> </w:t>
                  </w:r>
                </w:p>
              </w:tc>
            </w:tr>
            <w:tr w:rsidR="00ED3DF3" w:rsidRPr="005E6505" w:rsidTr="00120421">
              <w:tc>
                <w:tcPr>
                  <w:tcW w:w="4361" w:type="dxa"/>
                  <w:tcBorders>
                    <w:top w:val="single" w:sz="4" w:space="0" w:color="auto"/>
                    <w:bottom w:val="single" w:sz="4" w:space="0" w:color="auto"/>
                  </w:tcBorders>
                  <w:shd w:val="clear" w:color="auto" w:fill="auto"/>
                </w:tcPr>
                <w:p w:rsidR="00ED3DF3" w:rsidRPr="005E6505" w:rsidRDefault="00ED3DF3" w:rsidP="00ED3DF3">
                  <w:pPr>
                    <w:jc w:val="center"/>
                    <w:rPr>
                      <w:b/>
                      <w:sz w:val="20"/>
                      <w:lang w:val="uz-Cyrl-UZ"/>
                    </w:rPr>
                  </w:pPr>
                </w:p>
              </w:tc>
              <w:tc>
                <w:tcPr>
                  <w:tcW w:w="1559" w:type="dxa"/>
                  <w:shd w:val="clear" w:color="auto" w:fill="auto"/>
                </w:tcPr>
                <w:p w:rsidR="00ED3DF3" w:rsidRPr="005E6505" w:rsidRDefault="00ED3DF3" w:rsidP="00ED3DF3">
                  <w:pPr>
                    <w:jc w:val="center"/>
                  </w:pPr>
                </w:p>
              </w:tc>
              <w:tc>
                <w:tcPr>
                  <w:tcW w:w="4111" w:type="dxa"/>
                  <w:tcBorders>
                    <w:top w:val="single" w:sz="4" w:space="0" w:color="auto"/>
                    <w:bottom w:val="single" w:sz="4" w:space="0" w:color="auto"/>
                  </w:tcBorders>
                  <w:shd w:val="clear" w:color="auto" w:fill="auto"/>
                </w:tcPr>
                <w:p w:rsidR="00ED3DF3" w:rsidRPr="00ED3DF3" w:rsidRDefault="00ED3DF3" w:rsidP="00ED3DF3">
                  <w:pPr>
                    <w:jc w:val="center"/>
                    <w:rPr>
                      <w:b/>
                      <w:sz w:val="20"/>
                      <w:lang w:val="uz-Cyrl-UZ"/>
                    </w:rPr>
                  </w:pPr>
                  <w:r>
                    <w:rPr>
                      <w:b/>
                      <w:sz w:val="20"/>
                      <w:lang w:val="uz-Cyrl-UZ"/>
                    </w:rPr>
                    <w:t>Марказий банк Тошкент шахар ХККМ</w:t>
                  </w:r>
                </w:p>
              </w:tc>
            </w:tr>
            <w:tr w:rsidR="00ED3DF3" w:rsidRPr="005E6505" w:rsidTr="00120421">
              <w:tc>
                <w:tcPr>
                  <w:tcW w:w="4361" w:type="dxa"/>
                  <w:tcBorders>
                    <w:top w:val="single" w:sz="4" w:space="0" w:color="auto"/>
                    <w:bottom w:val="single" w:sz="4" w:space="0" w:color="auto"/>
                  </w:tcBorders>
                  <w:shd w:val="clear" w:color="auto" w:fill="auto"/>
                </w:tcPr>
                <w:p w:rsidR="00ED3DF3" w:rsidRPr="005E6505" w:rsidRDefault="00ED3DF3" w:rsidP="00ED3DF3">
                  <w:pPr>
                    <w:jc w:val="center"/>
                    <w:rPr>
                      <w:b/>
                      <w:sz w:val="20"/>
                      <w:lang w:val="uz-Cyrl-UZ"/>
                    </w:rPr>
                  </w:pPr>
                </w:p>
              </w:tc>
              <w:tc>
                <w:tcPr>
                  <w:tcW w:w="1559" w:type="dxa"/>
                  <w:shd w:val="clear" w:color="auto" w:fill="auto"/>
                </w:tcPr>
                <w:p w:rsidR="00ED3DF3" w:rsidRPr="005E6505" w:rsidRDefault="00ED3DF3" w:rsidP="00ED3DF3">
                  <w:pPr>
                    <w:jc w:val="center"/>
                  </w:pPr>
                </w:p>
              </w:tc>
              <w:tc>
                <w:tcPr>
                  <w:tcW w:w="4111" w:type="dxa"/>
                  <w:tcBorders>
                    <w:top w:val="single" w:sz="4" w:space="0" w:color="auto"/>
                    <w:bottom w:val="single" w:sz="4" w:space="0" w:color="auto"/>
                  </w:tcBorders>
                  <w:shd w:val="clear" w:color="auto" w:fill="auto"/>
                </w:tcPr>
                <w:p w:rsidR="00ED3DF3" w:rsidRPr="005E6505" w:rsidRDefault="00ED3DF3" w:rsidP="00ED3DF3">
                  <w:pPr>
                    <w:jc w:val="center"/>
                    <w:rPr>
                      <w:b/>
                      <w:sz w:val="20"/>
                      <w:lang w:val="uz-Cyrl-UZ"/>
                    </w:rPr>
                  </w:pPr>
                  <w:r w:rsidRPr="005E6505">
                    <w:rPr>
                      <w:b/>
                      <w:sz w:val="20"/>
                      <w:lang w:val="uz-Cyrl-UZ"/>
                    </w:rPr>
                    <w:t xml:space="preserve">МФО: </w:t>
                  </w:r>
                  <w:r>
                    <w:rPr>
                      <w:b/>
                      <w:sz w:val="20"/>
                      <w:lang w:val="uz-Cyrl-UZ"/>
                    </w:rPr>
                    <w:t>00014</w:t>
                  </w:r>
                  <w:r w:rsidRPr="005E6505">
                    <w:rPr>
                      <w:b/>
                      <w:sz w:val="20"/>
                      <w:lang w:val="uz-Cyrl-UZ"/>
                    </w:rPr>
                    <w:t xml:space="preserve"> </w:t>
                  </w:r>
                  <w:r>
                    <w:rPr>
                      <w:b/>
                      <w:sz w:val="20"/>
                      <w:lang w:val="uz-Cyrl-UZ"/>
                    </w:rPr>
                    <w:t xml:space="preserve">                </w:t>
                  </w:r>
                </w:p>
              </w:tc>
            </w:tr>
            <w:tr w:rsidR="00ED3DF3" w:rsidRPr="005E6505" w:rsidTr="00120421">
              <w:tc>
                <w:tcPr>
                  <w:tcW w:w="4361" w:type="dxa"/>
                  <w:tcBorders>
                    <w:top w:val="single" w:sz="4" w:space="0" w:color="auto"/>
                    <w:bottom w:val="single" w:sz="4" w:space="0" w:color="auto"/>
                  </w:tcBorders>
                  <w:shd w:val="clear" w:color="auto" w:fill="auto"/>
                </w:tcPr>
                <w:p w:rsidR="00ED3DF3" w:rsidRPr="00ED3DF3" w:rsidRDefault="00ED3DF3" w:rsidP="00ED3DF3">
                  <w:pPr>
                    <w:jc w:val="center"/>
                    <w:rPr>
                      <w:b/>
                      <w:sz w:val="20"/>
                      <w:lang w:val="uz-Cyrl-UZ"/>
                    </w:rPr>
                  </w:pPr>
                </w:p>
              </w:tc>
              <w:tc>
                <w:tcPr>
                  <w:tcW w:w="1559" w:type="dxa"/>
                  <w:shd w:val="clear" w:color="auto" w:fill="auto"/>
                </w:tcPr>
                <w:p w:rsidR="00ED3DF3" w:rsidRPr="005E6505" w:rsidRDefault="00ED3DF3" w:rsidP="00ED3DF3">
                  <w:pPr>
                    <w:jc w:val="center"/>
                  </w:pPr>
                </w:p>
              </w:tc>
              <w:tc>
                <w:tcPr>
                  <w:tcW w:w="4111" w:type="dxa"/>
                  <w:tcBorders>
                    <w:top w:val="single" w:sz="4" w:space="0" w:color="auto"/>
                    <w:bottom w:val="single" w:sz="4" w:space="0" w:color="auto"/>
                  </w:tcBorders>
                  <w:shd w:val="clear" w:color="auto" w:fill="auto"/>
                </w:tcPr>
                <w:p w:rsidR="00ED3DF3" w:rsidRPr="00ED3DF3" w:rsidRDefault="00ED3DF3" w:rsidP="00ED3DF3">
                  <w:pPr>
                    <w:jc w:val="center"/>
                    <w:rPr>
                      <w:b/>
                      <w:sz w:val="20"/>
                      <w:lang w:val="uz-Cyrl-UZ"/>
                    </w:rPr>
                  </w:pPr>
                  <w:r w:rsidRPr="005E6505">
                    <w:rPr>
                      <w:b/>
                      <w:sz w:val="20"/>
                      <w:lang w:val="uz-Cyrl-UZ"/>
                    </w:rPr>
                    <w:t xml:space="preserve">СТРИ: </w:t>
                  </w:r>
                  <w:r>
                    <w:rPr>
                      <w:b/>
                      <w:sz w:val="20"/>
                      <w:lang w:val="uz-Cyrl-UZ"/>
                    </w:rPr>
                    <w:t>200019182</w:t>
                  </w:r>
                </w:p>
              </w:tc>
            </w:tr>
            <w:tr w:rsidR="00ED3DF3" w:rsidRPr="005E6505" w:rsidTr="00120421">
              <w:tc>
                <w:tcPr>
                  <w:tcW w:w="4361" w:type="dxa"/>
                  <w:tcBorders>
                    <w:top w:val="single" w:sz="4" w:space="0" w:color="auto"/>
                    <w:bottom w:val="single" w:sz="4" w:space="0" w:color="auto"/>
                  </w:tcBorders>
                  <w:shd w:val="clear" w:color="auto" w:fill="auto"/>
                </w:tcPr>
                <w:p w:rsidR="00ED3DF3" w:rsidRPr="005E6505" w:rsidRDefault="00ED3DF3" w:rsidP="00ED3DF3">
                  <w:pPr>
                    <w:jc w:val="center"/>
                    <w:rPr>
                      <w:b/>
                    </w:rPr>
                  </w:pPr>
                </w:p>
              </w:tc>
              <w:tc>
                <w:tcPr>
                  <w:tcW w:w="1559" w:type="dxa"/>
                  <w:shd w:val="clear" w:color="auto" w:fill="auto"/>
                </w:tcPr>
                <w:p w:rsidR="00ED3DF3" w:rsidRPr="005E6505" w:rsidRDefault="00ED3DF3" w:rsidP="00ED3DF3">
                  <w:pPr>
                    <w:jc w:val="center"/>
                  </w:pPr>
                </w:p>
              </w:tc>
              <w:tc>
                <w:tcPr>
                  <w:tcW w:w="4111" w:type="dxa"/>
                  <w:tcBorders>
                    <w:top w:val="single" w:sz="4" w:space="0" w:color="auto"/>
                    <w:bottom w:val="single" w:sz="4" w:space="0" w:color="auto"/>
                  </w:tcBorders>
                  <w:shd w:val="clear" w:color="auto" w:fill="auto"/>
                </w:tcPr>
                <w:p w:rsidR="00ED3DF3" w:rsidRPr="00ED3DF3" w:rsidRDefault="00ED3DF3" w:rsidP="00ED3DF3">
                  <w:pPr>
                    <w:jc w:val="center"/>
                    <w:rPr>
                      <w:b/>
                      <w:sz w:val="20"/>
                    </w:rPr>
                  </w:pPr>
                  <w:r>
                    <w:rPr>
                      <w:b/>
                      <w:sz w:val="20"/>
                      <w:lang w:val="uz-Cyrl-UZ"/>
                    </w:rPr>
                    <w:t>С.Саденов</w:t>
                  </w:r>
                </w:p>
              </w:tc>
            </w:tr>
            <w:tr w:rsidR="00ED3DF3" w:rsidRPr="005E6505" w:rsidTr="00120421">
              <w:tc>
                <w:tcPr>
                  <w:tcW w:w="4361" w:type="dxa"/>
                  <w:tcBorders>
                    <w:top w:val="single" w:sz="4" w:space="0" w:color="auto"/>
                    <w:bottom w:val="single" w:sz="4" w:space="0" w:color="auto"/>
                  </w:tcBorders>
                  <w:shd w:val="clear" w:color="auto" w:fill="auto"/>
                </w:tcPr>
                <w:p w:rsidR="00ED3DF3" w:rsidRPr="005E6505" w:rsidRDefault="00ED3DF3" w:rsidP="00ED3DF3">
                  <w:pPr>
                    <w:jc w:val="center"/>
                    <w:rPr>
                      <w:b/>
                    </w:rPr>
                  </w:pPr>
                </w:p>
              </w:tc>
              <w:tc>
                <w:tcPr>
                  <w:tcW w:w="1559" w:type="dxa"/>
                  <w:shd w:val="clear" w:color="auto" w:fill="auto"/>
                </w:tcPr>
                <w:p w:rsidR="00ED3DF3" w:rsidRDefault="00ED3DF3" w:rsidP="00ED3DF3">
                  <w:pPr>
                    <w:jc w:val="center"/>
                  </w:pPr>
                </w:p>
                <w:p w:rsidR="00ED3DF3" w:rsidRPr="005E6505" w:rsidRDefault="00ED3DF3" w:rsidP="00ED3DF3">
                  <w:pPr>
                    <w:jc w:val="center"/>
                  </w:pPr>
                </w:p>
              </w:tc>
              <w:tc>
                <w:tcPr>
                  <w:tcW w:w="4111" w:type="dxa"/>
                  <w:tcBorders>
                    <w:top w:val="single" w:sz="4" w:space="0" w:color="auto"/>
                    <w:bottom w:val="single" w:sz="4" w:space="0" w:color="auto"/>
                  </w:tcBorders>
                  <w:shd w:val="clear" w:color="auto" w:fill="auto"/>
                </w:tcPr>
                <w:p w:rsidR="00ED3DF3" w:rsidRPr="00ED3DF3" w:rsidRDefault="00ED3DF3" w:rsidP="00ED3DF3">
                  <w:pPr>
                    <w:jc w:val="center"/>
                    <w:rPr>
                      <w:b/>
                      <w:sz w:val="20"/>
                    </w:rPr>
                  </w:pPr>
                </w:p>
              </w:tc>
            </w:tr>
          </w:tbl>
          <w:p w:rsidR="00ED3DF3" w:rsidRDefault="00ED3DF3" w:rsidP="00ED3DF3">
            <w:pPr>
              <w:jc w:val="center"/>
            </w:pPr>
          </w:p>
        </w:tc>
        <w:tc>
          <w:tcPr>
            <w:tcW w:w="8860" w:type="dxa"/>
            <w:tcBorders>
              <w:top w:val="nil"/>
              <w:left w:val="nil"/>
              <w:bottom w:val="nil"/>
              <w:right w:val="nil"/>
            </w:tcBorders>
          </w:tcPr>
          <w:tbl>
            <w:tblPr>
              <w:tblW w:w="10031" w:type="dxa"/>
              <w:tblLook w:val="04A0" w:firstRow="1" w:lastRow="0" w:firstColumn="1" w:lastColumn="0" w:noHBand="0" w:noVBand="1"/>
            </w:tblPr>
            <w:tblGrid>
              <w:gridCol w:w="4361"/>
              <w:gridCol w:w="1559"/>
              <w:gridCol w:w="4111"/>
            </w:tblGrid>
            <w:tr w:rsidR="00ED3DF3" w:rsidRPr="005E6505" w:rsidTr="00120421">
              <w:trPr>
                <w:trHeight w:val="309"/>
              </w:trPr>
              <w:tc>
                <w:tcPr>
                  <w:tcW w:w="4361" w:type="dxa"/>
                  <w:tcBorders>
                    <w:top w:val="single" w:sz="4" w:space="0" w:color="auto"/>
                    <w:bottom w:val="single" w:sz="4" w:space="0" w:color="auto"/>
                  </w:tcBorders>
                  <w:shd w:val="clear" w:color="auto" w:fill="auto"/>
                </w:tcPr>
                <w:p w:rsidR="00ED3DF3" w:rsidRPr="005E6505" w:rsidRDefault="00ED3DF3" w:rsidP="00ED3DF3">
                  <w:pPr>
                    <w:jc w:val="center"/>
                    <w:rPr>
                      <w:b/>
                      <w:lang w:val="uz-Cyrl-UZ"/>
                    </w:rPr>
                  </w:pPr>
                  <w:r w:rsidRPr="005E6505">
                    <w:rPr>
                      <w:b/>
                      <w:sz w:val="20"/>
                    </w:rPr>
                    <w:t>«</w:t>
                  </w:r>
                  <w:proofErr w:type="spellStart"/>
                  <w:r w:rsidRPr="005E6505">
                    <w:rPr>
                      <w:b/>
                      <w:sz w:val="20"/>
                    </w:rPr>
                    <w:t>Арай</w:t>
                  </w:r>
                  <w:proofErr w:type="spellEnd"/>
                  <w:r w:rsidRPr="005E6505">
                    <w:rPr>
                      <w:b/>
                      <w:sz w:val="20"/>
                    </w:rPr>
                    <w:t xml:space="preserve">» </w:t>
                  </w:r>
                  <w:proofErr w:type="spellStart"/>
                  <w:r w:rsidRPr="005E6505">
                    <w:rPr>
                      <w:b/>
                      <w:sz w:val="20"/>
                    </w:rPr>
                    <w:t>болалар</w:t>
                  </w:r>
                  <w:proofErr w:type="spellEnd"/>
                  <w:r w:rsidRPr="005E6505">
                    <w:rPr>
                      <w:b/>
                      <w:sz w:val="20"/>
                    </w:rPr>
                    <w:t xml:space="preserve"> со</w:t>
                  </w:r>
                  <w:r w:rsidRPr="005E6505">
                    <w:rPr>
                      <w:b/>
                      <w:sz w:val="20"/>
                      <w:lang w:val="uz-Cyrl-UZ"/>
                    </w:rPr>
                    <w:t>ғломлаштириш оромгоҳи</w:t>
                  </w:r>
                </w:p>
              </w:tc>
              <w:tc>
                <w:tcPr>
                  <w:tcW w:w="1559" w:type="dxa"/>
                  <w:shd w:val="clear" w:color="auto" w:fill="auto"/>
                </w:tcPr>
                <w:p w:rsidR="00ED3DF3" w:rsidRPr="005E6505" w:rsidRDefault="00ED3DF3" w:rsidP="00ED3DF3">
                  <w:pPr>
                    <w:jc w:val="both"/>
                    <w:rPr>
                      <w:b/>
                    </w:rPr>
                  </w:pPr>
                </w:p>
              </w:tc>
              <w:tc>
                <w:tcPr>
                  <w:tcW w:w="4111" w:type="dxa"/>
                  <w:tcBorders>
                    <w:top w:val="single" w:sz="4" w:space="0" w:color="auto"/>
                    <w:bottom w:val="single" w:sz="4" w:space="0" w:color="auto"/>
                  </w:tcBorders>
                  <w:shd w:val="clear" w:color="auto" w:fill="auto"/>
                </w:tcPr>
                <w:p w:rsidR="00ED3DF3" w:rsidRPr="005E6505" w:rsidRDefault="00ED3DF3" w:rsidP="00ED3DF3">
                  <w:pPr>
                    <w:jc w:val="center"/>
                    <w:rPr>
                      <w:b/>
                    </w:rPr>
                  </w:pPr>
                </w:p>
              </w:tc>
            </w:tr>
            <w:tr w:rsidR="00ED3DF3" w:rsidRPr="005E6505" w:rsidTr="00120421">
              <w:tc>
                <w:tcPr>
                  <w:tcW w:w="4361" w:type="dxa"/>
                  <w:tcBorders>
                    <w:top w:val="single" w:sz="4" w:space="0" w:color="auto"/>
                    <w:bottom w:val="single" w:sz="4" w:space="0" w:color="auto"/>
                  </w:tcBorders>
                  <w:shd w:val="clear" w:color="auto" w:fill="auto"/>
                </w:tcPr>
                <w:p w:rsidR="00ED3DF3" w:rsidRPr="005E6505" w:rsidRDefault="00ED3DF3" w:rsidP="00ED3DF3">
                  <w:pPr>
                    <w:jc w:val="center"/>
                    <w:rPr>
                      <w:b/>
                      <w:lang w:val="uz-Cyrl-UZ"/>
                    </w:rPr>
                  </w:pPr>
                  <w:r w:rsidRPr="005E6505">
                    <w:rPr>
                      <w:b/>
                      <w:sz w:val="20"/>
                      <w:lang w:val="uz-Cyrl-UZ"/>
                    </w:rPr>
                    <w:t>Томди тумани Туле би кучаси тел: 5822176</w:t>
                  </w:r>
                </w:p>
              </w:tc>
              <w:tc>
                <w:tcPr>
                  <w:tcW w:w="1559" w:type="dxa"/>
                  <w:shd w:val="clear" w:color="auto" w:fill="auto"/>
                </w:tcPr>
                <w:p w:rsidR="00ED3DF3" w:rsidRPr="005E6505" w:rsidRDefault="00ED3DF3" w:rsidP="00ED3DF3">
                  <w:pPr>
                    <w:jc w:val="both"/>
                  </w:pPr>
                </w:p>
              </w:tc>
              <w:tc>
                <w:tcPr>
                  <w:tcW w:w="4111" w:type="dxa"/>
                  <w:tcBorders>
                    <w:top w:val="single" w:sz="4" w:space="0" w:color="auto"/>
                    <w:bottom w:val="single" w:sz="4" w:space="0" w:color="auto"/>
                  </w:tcBorders>
                  <w:shd w:val="clear" w:color="auto" w:fill="auto"/>
                </w:tcPr>
                <w:p w:rsidR="00ED3DF3" w:rsidRPr="005E6505" w:rsidRDefault="00ED3DF3" w:rsidP="00ED3DF3">
                  <w:pPr>
                    <w:jc w:val="center"/>
                  </w:pPr>
                </w:p>
              </w:tc>
            </w:tr>
            <w:tr w:rsidR="00ED3DF3" w:rsidRPr="005E6505" w:rsidTr="00120421">
              <w:tc>
                <w:tcPr>
                  <w:tcW w:w="4361" w:type="dxa"/>
                  <w:tcBorders>
                    <w:top w:val="single" w:sz="4" w:space="0" w:color="auto"/>
                    <w:bottom w:val="single" w:sz="4" w:space="0" w:color="auto"/>
                  </w:tcBorders>
                  <w:shd w:val="clear" w:color="auto" w:fill="auto"/>
                </w:tcPr>
                <w:p w:rsidR="00ED3DF3" w:rsidRPr="005E6505" w:rsidRDefault="00ED3DF3" w:rsidP="00ED3DF3">
                  <w:pPr>
                    <w:jc w:val="center"/>
                    <w:rPr>
                      <w:b/>
                      <w:sz w:val="20"/>
                    </w:rPr>
                  </w:pPr>
                  <w:r w:rsidRPr="005E6505">
                    <w:rPr>
                      <w:b/>
                      <w:sz w:val="20"/>
                    </w:rPr>
                    <w:t>20212000303825687001</w:t>
                  </w:r>
                </w:p>
              </w:tc>
              <w:tc>
                <w:tcPr>
                  <w:tcW w:w="1559" w:type="dxa"/>
                  <w:shd w:val="clear" w:color="auto" w:fill="auto"/>
                </w:tcPr>
                <w:p w:rsidR="00ED3DF3" w:rsidRPr="005E6505" w:rsidRDefault="00ED3DF3" w:rsidP="00ED3DF3">
                  <w:pPr>
                    <w:jc w:val="both"/>
                  </w:pPr>
                </w:p>
              </w:tc>
              <w:tc>
                <w:tcPr>
                  <w:tcW w:w="4111" w:type="dxa"/>
                  <w:tcBorders>
                    <w:top w:val="single" w:sz="4" w:space="0" w:color="auto"/>
                    <w:bottom w:val="single" w:sz="4" w:space="0" w:color="auto"/>
                  </w:tcBorders>
                  <w:shd w:val="clear" w:color="auto" w:fill="auto"/>
                </w:tcPr>
                <w:p w:rsidR="00ED3DF3" w:rsidRPr="005E6505" w:rsidRDefault="00ED3DF3" w:rsidP="00ED3DF3">
                  <w:pPr>
                    <w:jc w:val="both"/>
                  </w:pPr>
                </w:p>
              </w:tc>
            </w:tr>
            <w:tr w:rsidR="00ED3DF3" w:rsidRPr="005E6505" w:rsidTr="00120421">
              <w:tc>
                <w:tcPr>
                  <w:tcW w:w="4361" w:type="dxa"/>
                  <w:tcBorders>
                    <w:top w:val="single" w:sz="4" w:space="0" w:color="auto"/>
                    <w:bottom w:val="single" w:sz="4" w:space="0" w:color="auto"/>
                  </w:tcBorders>
                  <w:shd w:val="clear" w:color="auto" w:fill="auto"/>
                </w:tcPr>
                <w:p w:rsidR="00ED3DF3" w:rsidRPr="005E6505" w:rsidRDefault="00ED3DF3" w:rsidP="00ED3DF3">
                  <w:pPr>
                    <w:jc w:val="center"/>
                    <w:rPr>
                      <w:b/>
                      <w:sz w:val="20"/>
                      <w:lang w:val="uz-Cyrl-UZ"/>
                    </w:rPr>
                  </w:pPr>
                  <w:r w:rsidRPr="005E6505">
                    <w:rPr>
                      <w:b/>
                      <w:sz w:val="20"/>
                      <w:lang w:val="uz-Cyrl-UZ"/>
                    </w:rPr>
                    <w:t>АТБ  Агробанк Тамды филиали</w:t>
                  </w:r>
                </w:p>
              </w:tc>
              <w:tc>
                <w:tcPr>
                  <w:tcW w:w="1559" w:type="dxa"/>
                  <w:shd w:val="clear" w:color="auto" w:fill="auto"/>
                </w:tcPr>
                <w:p w:rsidR="00ED3DF3" w:rsidRPr="005E6505" w:rsidRDefault="00ED3DF3" w:rsidP="00ED3DF3">
                  <w:pPr>
                    <w:jc w:val="both"/>
                  </w:pPr>
                </w:p>
              </w:tc>
              <w:tc>
                <w:tcPr>
                  <w:tcW w:w="4111" w:type="dxa"/>
                  <w:tcBorders>
                    <w:top w:val="single" w:sz="4" w:space="0" w:color="auto"/>
                    <w:bottom w:val="single" w:sz="4" w:space="0" w:color="auto"/>
                  </w:tcBorders>
                  <w:shd w:val="clear" w:color="auto" w:fill="auto"/>
                </w:tcPr>
                <w:p w:rsidR="00ED3DF3" w:rsidRPr="005E6505" w:rsidRDefault="00ED3DF3" w:rsidP="00ED3DF3">
                  <w:pPr>
                    <w:jc w:val="both"/>
                  </w:pPr>
                </w:p>
              </w:tc>
            </w:tr>
            <w:tr w:rsidR="00ED3DF3" w:rsidRPr="005E6505" w:rsidTr="00120421">
              <w:tc>
                <w:tcPr>
                  <w:tcW w:w="4361" w:type="dxa"/>
                  <w:tcBorders>
                    <w:top w:val="single" w:sz="4" w:space="0" w:color="auto"/>
                    <w:bottom w:val="single" w:sz="4" w:space="0" w:color="auto"/>
                  </w:tcBorders>
                  <w:shd w:val="clear" w:color="auto" w:fill="auto"/>
                </w:tcPr>
                <w:p w:rsidR="00ED3DF3" w:rsidRPr="005E6505" w:rsidRDefault="00ED3DF3" w:rsidP="00ED3DF3">
                  <w:pPr>
                    <w:jc w:val="center"/>
                    <w:rPr>
                      <w:b/>
                      <w:sz w:val="20"/>
                      <w:lang w:val="uz-Cyrl-UZ"/>
                    </w:rPr>
                  </w:pPr>
                  <w:r w:rsidRPr="005E6505">
                    <w:rPr>
                      <w:b/>
                      <w:sz w:val="20"/>
                      <w:lang w:val="uz-Cyrl-UZ"/>
                    </w:rPr>
                    <w:t>МФО: 00216  СТРИ: 202569645</w:t>
                  </w:r>
                </w:p>
              </w:tc>
              <w:tc>
                <w:tcPr>
                  <w:tcW w:w="1559" w:type="dxa"/>
                  <w:shd w:val="clear" w:color="auto" w:fill="auto"/>
                </w:tcPr>
                <w:p w:rsidR="00ED3DF3" w:rsidRPr="005E6505" w:rsidRDefault="00ED3DF3" w:rsidP="00ED3DF3">
                  <w:pPr>
                    <w:jc w:val="both"/>
                  </w:pPr>
                </w:p>
              </w:tc>
              <w:tc>
                <w:tcPr>
                  <w:tcW w:w="4111" w:type="dxa"/>
                  <w:tcBorders>
                    <w:top w:val="single" w:sz="4" w:space="0" w:color="auto"/>
                    <w:bottom w:val="single" w:sz="4" w:space="0" w:color="auto"/>
                  </w:tcBorders>
                  <w:shd w:val="clear" w:color="auto" w:fill="auto"/>
                </w:tcPr>
                <w:p w:rsidR="00ED3DF3" w:rsidRPr="005E6505" w:rsidRDefault="00ED3DF3" w:rsidP="00ED3DF3">
                  <w:pPr>
                    <w:jc w:val="both"/>
                  </w:pPr>
                </w:p>
              </w:tc>
            </w:tr>
            <w:tr w:rsidR="00ED3DF3" w:rsidRPr="005E6505" w:rsidTr="00120421">
              <w:tc>
                <w:tcPr>
                  <w:tcW w:w="4361" w:type="dxa"/>
                  <w:tcBorders>
                    <w:top w:val="single" w:sz="4" w:space="0" w:color="auto"/>
                    <w:bottom w:val="single" w:sz="4" w:space="0" w:color="auto"/>
                  </w:tcBorders>
                  <w:shd w:val="clear" w:color="auto" w:fill="auto"/>
                </w:tcPr>
                <w:p w:rsidR="00ED3DF3" w:rsidRPr="005E6505" w:rsidRDefault="00ED3DF3" w:rsidP="00ED3DF3">
                  <w:pPr>
                    <w:jc w:val="center"/>
                    <w:rPr>
                      <w:b/>
                      <w:sz w:val="20"/>
                    </w:rPr>
                  </w:pPr>
                  <w:proofErr w:type="spellStart"/>
                  <w:r w:rsidRPr="005E6505">
                    <w:rPr>
                      <w:b/>
                      <w:sz w:val="20"/>
                    </w:rPr>
                    <w:t>Ж.Д.Утемуратова</w:t>
                  </w:r>
                  <w:proofErr w:type="spellEnd"/>
                </w:p>
              </w:tc>
              <w:tc>
                <w:tcPr>
                  <w:tcW w:w="1559" w:type="dxa"/>
                  <w:shd w:val="clear" w:color="auto" w:fill="auto"/>
                </w:tcPr>
                <w:p w:rsidR="00ED3DF3" w:rsidRPr="005E6505" w:rsidRDefault="00ED3DF3" w:rsidP="00ED3DF3">
                  <w:pPr>
                    <w:jc w:val="both"/>
                  </w:pPr>
                </w:p>
              </w:tc>
              <w:tc>
                <w:tcPr>
                  <w:tcW w:w="4111" w:type="dxa"/>
                  <w:tcBorders>
                    <w:top w:val="single" w:sz="4" w:space="0" w:color="auto"/>
                    <w:bottom w:val="single" w:sz="4" w:space="0" w:color="auto"/>
                  </w:tcBorders>
                  <w:shd w:val="clear" w:color="auto" w:fill="auto"/>
                </w:tcPr>
                <w:p w:rsidR="00ED3DF3" w:rsidRPr="005E6505" w:rsidRDefault="00ED3DF3" w:rsidP="00ED3DF3">
                  <w:pPr>
                    <w:jc w:val="both"/>
                  </w:pPr>
                </w:p>
              </w:tc>
            </w:tr>
            <w:tr w:rsidR="00ED3DF3" w:rsidRPr="005E6505" w:rsidTr="00120421">
              <w:tc>
                <w:tcPr>
                  <w:tcW w:w="4361" w:type="dxa"/>
                  <w:tcBorders>
                    <w:top w:val="single" w:sz="4" w:space="0" w:color="auto"/>
                    <w:bottom w:val="single" w:sz="4" w:space="0" w:color="auto"/>
                  </w:tcBorders>
                  <w:shd w:val="clear" w:color="auto" w:fill="auto"/>
                </w:tcPr>
                <w:p w:rsidR="00ED3DF3" w:rsidRPr="005E6505" w:rsidRDefault="00ED3DF3" w:rsidP="00ED3DF3">
                  <w:pPr>
                    <w:jc w:val="center"/>
                    <w:rPr>
                      <w:b/>
                    </w:rPr>
                  </w:pPr>
                </w:p>
              </w:tc>
              <w:tc>
                <w:tcPr>
                  <w:tcW w:w="1559" w:type="dxa"/>
                  <w:shd w:val="clear" w:color="auto" w:fill="auto"/>
                </w:tcPr>
                <w:p w:rsidR="00ED3DF3" w:rsidRPr="005E6505" w:rsidRDefault="00ED3DF3" w:rsidP="00ED3DF3">
                  <w:pPr>
                    <w:jc w:val="both"/>
                  </w:pPr>
                </w:p>
              </w:tc>
              <w:tc>
                <w:tcPr>
                  <w:tcW w:w="4111" w:type="dxa"/>
                  <w:tcBorders>
                    <w:top w:val="single" w:sz="4" w:space="0" w:color="auto"/>
                    <w:bottom w:val="single" w:sz="4" w:space="0" w:color="auto"/>
                  </w:tcBorders>
                  <w:shd w:val="clear" w:color="auto" w:fill="auto"/>
                </w:tcPr>
                <w:p w:rsidR="00ED3DF3" w:rsidRPr="005E6505" w:rsidRDefault="00ED3DF3" w:rsidP="00ED3DF3">
                  <w:pPr>
                    <w:jc w:val="both"/>
                  </w:pPr>
                </w:p>
              </w:tc>
            </w:tr>
          </w:tbl>
          <w:p w:rsidR="00ED3DF3" w:rsidRDefault="00ED3DF3" w:rsidP="00ED3DF3"/>
        </w:tc>
        <w:tc>
          <w:tcPr>
            <w:tcW w:w="8994" w:type="dxa"/>
            <w:tcBorders>
              <w:top w:val="nil"/>
              <w:left w:val="nil"/>
              <w:bottom w:val="nil"/>
              <w:right w:val="nil"/>
            </w:tcBorders>
            <w:noWrap/>
          </w:tcPr>
          <w:tbl>
            <w:tblPr>
              <w:tblW w:w="10031" w:type="dxa"/>
              <w:tblLook w:val="04A0" w:firstRow="1" w:lastRow="0" w:firstColumn="1" w:lastColumn="0" w:noHBand="0" w:noVBand="1"/>
            </w:tblPr>
            <w:tblGrid>
              <w:gridCol w:w="4361"/>
              <w:gridCol w:w="1559"/>
              <w:gridCol w:w="4111"/>
            </w:tblGrid>
            <w:tr w:rsidR="00ED3DF3" w:rsidRPr="005E6505" w:rsidTr="00120421">
              <w:trPr>
                <w:trHeight w:val="309"/>
              </w:trPr>
              <w:tc>
                <w:tcPr>
                  <w:tcW w:w="4361" w:type="dxa"/>
                  <w:tcBorders>
                    <w:top w:val="single" w:sz="4" w:space="0" w:color="auto"/>
                    <w:bottom w:val="single" w:sz="4" w:space="0" w:color="auto"/>
                  </w:tcBorders>
                  <w:shd w:val="clear" w:color="auto" w:fill="auto"/>
                </w:tcPr>
                <w:p w:rsidR="00ED3DF3" w:rsidRPr="005E6505" w:rsidRDefault="00ED3DF3" w:rsidP="00ED3DF3">
                  <w:pPr>
                    <w:jc w:val="center"/>
                    <w:rPr>
                      <w:b/>
                      <w:lang w:val="uz-Cyrl-UZ"/>
                    </w:rPr>
                  </w:pPr>
                  <w:r w:rsidRPr="005E6505">
                    <w:rPr>
                      <w:b/>
                      <w:sz w:val="20"/>
                    </w:rPr>
                    <w:t>«</w:t>
                  </w:r>
                  <w:proofErr w:type="spellStart"/>
                  <w:r w:rsidRPr="005E6505">
                    <w:rPr>
                      <w:b/>
                      <w:sz w:val="20"/>
                    </w:rPr>
                    <w:t>Арай</w:t>
                  </w:r>
                  <w:proofErr w:type="spellEnd"/>
                  <w:r w:rsidRPr="005E6505">
                    <w:rPr>
                      <w:b/>
                      <w:sz w:val="20"/>
                    </w:rPr>
                    <w:t xml:space="preserve">» </w:t>
                  </w:r>
                  <w:proofErr w:type="spellStart"/>
                  <w:r w:rsidRPr="005E6505">
                    <w:rPr>
                      <w:b/>
                      <w:sz w:val="20"/>
                    </w:rPr>
                    <w:t>болалар</w:t>
                  </w:r>
                  <w:proofErr w:type="spellEnd"/>
                  <w:r w:rsidRPr="005E6505">
                    <w:rPr>
                      <w:b/>
                      <w:sz w:val="20"/>
                    </w:rPr>
                    <w:t xml:space="preserve"> со</w:t>
                  </w:r>
                  <w:r w:rsidRPr="005E6505">
                    <w:rPr>
                      <w:b/>
                      <w:sz w:val="20"/>
                      <w:lang w:val="uz-Cyrl-UZ"/>
                    </w:rPr>
                    <w:t>ғломлаштириш оромгоҳи</w:t>
                  </w:r>
                </w:p>
              </w:tc>
              <w:tc>
                <w:tcPr>
                  <w:tcW w:w="1559" w:type="dxa"/>
                  <w:shd w:val="clear" w:color="auto" w:fill="auto"/>
                </w:tcPr>
                <w:p w:rsidR="00ED3DF3" w:rsidRPr="005E6505" w:rsidRDefault="00ED3DF3" w:rsidP="00ED3DF3">
                  <w:pPr>
                    <w:jc w:val="both"/>
                    <w:rPr>
                      <w:b/>
                    </w:rPr>
                  </w:pPr>
                </w:p>
              </w:tc>
              <w:tc>
                <w:tcPr>
                  <w:tcW w:w="4111" w:type="dxa"/>
                  <w:tcBorders>
                    <w:top w:val="single" w:sz="4" w:space="0" w:color="auto"/>
                    <w:bottom w:val="single" w:sz="4" w:space="0" w:color="auto"/>
                  </w:tcBorders>
                  <w:shd w:val="clear" w:color="auto" w:fill="auto"/>
                </w:tcPr>
                <w:p w:rsidR="00ED3DF3" w:rsidRPr="005E6505" w:rsidRDefault="00ED3DF3" w:rsidP="00ED3DF3">
                  <w:pPr>
                    <w:jc w:val="center"/>
                    <w:rPr>
                      <w:b/>
                    </w:rPr>
                  </w:pPr>
                </w:p>
              </w:tc>
            </w:tr>
            <w:tr w:rsidR="00ED3DF3" w:rsidRPr="005E6505" w:rsidTr="00120421">
              <w:tc>
                <w:tcPr>
                  <w:tcW w:w="4361" w:type="dxa"/>
                  <w:tcBorders>
                    <w:top w:val="single" w:sz="4" w:space="0" w:color="auto"/>
                    <w:bottom w:val="single" w:sz="4" w:space="0" w:color="auto"/>
                  </w:tcBorders>
                  <w:shd w:val="clear" w:color="auto" w:fill="auto"/>
                </w:tcPr>
                <w:p w:rsidR="00ED3DF3" w:rsidRPr="005E6505" w:rsidRDefault="00ED3DF3" w:rsidP="00ED3DF3">
                  <w:pPr>
                    <w:jc w:val="center"/>
                    <w:rPr>
                      <w:b/>
                      <w:lang w:val="uz-Cyrl-UZ"/>
                    </w:rPr>
                  </w:pPr>
                  <w:r w:rsidRPr="005E6505">
                    <w:rPr>
                      <w:b/>
                      <w:sz w:val="20"/>
                      <w:lang w:val="uz-Cyrl-UZ"/>
                    </w:rPr>
                    <w:t>Томди тумани Туле би кучаси тел: 5822176</w:t>
                  </w:r>
                </w:p>
              </w:tc>
              <w:tc>
                <w:tcPr>
                  <w:tcW w:w="1559" w:type="dxa"/>
                  <w:shd w:val="clear" w:color="auto" w:fill="auto"/>
                </w:tcPr>
                <w:p w:rsidR="00ED3DF3" w:rsidRPr="005E6505" w:rsidRDefault="00ED3DF3" w:rsidP="00ED3DF3">
                  <w:pPr>
                    <w:jc w:val="both"/>
                  </w:pPr>
                </w:p>
              </w:tc>
              <w:tc>
                <w:tcPr>
                  <w:tcW w:w="4111" w:type="dxa"/>
                  <w:tcBorders>
                    <w:top w:val="single" w:sz="4" w:space="0" w:color="auto"/>
                    <w:bottom w:val="single" w:sz="4" w:space="0" w:color="auto"/>
                  </w:tcBorders>
                  <w:shd w:val="clear" w:color="auto" w:fill="auto"/>
                </w:tcPr>
                <w:p w:rsidR="00ED3DF3" w:rsidRPr="005E6505" w:rsidRDefault="00ED3DF3" w:rsidP="00ED3DF3">
                  <w:pPr>
                    <w:jc w:val="center"/>
                  </w:pPr>
                </w:p>
              </w:tc>
            </w:tr>
            <w:tr w:rsidR="00ED3DF3" w:rsidRPr="005E6505" w:rsidTr="00120421">
              <w:tc>
                <w:tcPr>
                  <w:tcW w:w="4361" w:type="dxa"/>
                  <w:tcBorders>
                    <w:top w:val="single" w:sz="4" w:space="0" w:color="auto"/>
                    <w:bottom w:val="single" w:sz="4" w:space="0" w:color="auto"/>
                  </w:tcBorders>
                  <w:shd w:val="clear" w:color="auto" w:fill="auto"/>
                </w:tcPr>
                <w:p w:rsidR="00ED3DF3" w:rsidRPr="005E6505" w:rsidRDefault="00ED3DF3" w:rsidP="00ED3DF3">
                  <w:pPr>
                    <w:jc w:val="center"/>
                    <w:rPr>
                      <w:b/>
                      <w:sz w:val="20"/>
                    </w:rPr>
                  </w:pPr>
                  <w:r w:rsidRPr="005E6505">
                    <w:rPr>
                      <w:b/>
                      <w:sz w:val="20"/>
                    </w:rPr>
                    <w:t>20212000303825687001</w:t>
                  </w:r>
                </w:p>
              </w:tc>
              <w:tc>
                <w:tcPr>
                  <w:tcW w:w="1559" w:type="dxa"/>
                  <w:shd w:val="clear" w:color="auto" w:fill="auto"/>
                </w:tcPr>
                <w:p w:rsidR="00ED3DF3" w:rsidRPr="005E6505" w:rsidRDefault="00ED3DF3" w:rsidP="00ED3DF3">
                  <w:pPr>
                    <w:jc w:val="both"/>
                  </w:pPr>
                </w:p>
              </w:tc>
              <w:tc>
                <w:tcPr>
                  <w:tcW w:w="4111" w:type="dxa"/>
                  <w:tcBorders>
                    <w:top w:val="single" w:sz="4" w:space="0" w:color="auto"/>
                    <w:bottom w:val="single" w:sz="4" w:space="0" w:color="auto"/>
                  </w:tcBorders>
                  <w:shd w:val="clear" w:color="auto" w:fill="auto"/>
                </w:tcPr>
                <w:p w:rsidR="00ED3DF3" w:rsidRPr="005E6505" w:rsidRDefault="00ED3DF3" w:rsidP="00ED3DF3">
                  <w:pPr>
                    <w:jc w:val="both"/>
                  </w:pPr>
                </w:p>
              </w:tc>
            </w:tr>
            <w:tr w:rsidR="00ED3DF3" w:rsidRPr="005E6505" w:rsidTr="00120421">
              <w:tc>
                <w:tcPr>
                  <w:tcW w:w="4361" w:type="dxa"/>
                  <w:tcBorders>
                    <w:top w:val="single" w:sz="4" w:space="0" w:color="auto"/>
                    <w:bottom w:val="single" w:sz="4" w:space="0" w:color="auto"/>
                  </w:tcBorders>
                  <w:shd w:val="clear" w:color="auto" w:fill="auto"/>
                </w:tcPr>
                <w:p w:rsidR="00ED3DF3" w:rsidRPr="005E6505" w:rsidRDefault="00ED3DF3" w:rsidP="00ED3DF3">
                  <w:pPr>
                    <w:jc w:val="center"/>
                    <w:rPr>
                      <w:b/>
                      <w:sz w:val="20"/>
                      <w:lang w:val="uz-Cyrl-UZ"/>
                    </w:rPr>
                  </w:pPr>
                  <w:r w:rsidRPr="005E6505">
                    <w:rPr>
                      <w:b/>
                      <w:sz w:val="20"/>
                      <w:lang w:val="uz-Cyrl-UZ"/>
                    </w:rPr>
                    <w:t>АТБ  Агробанк Тамды филиали</w:t>
                  </w:r>
                </w:p>
              </w:tc>
              <w:tc>
                <w:tcPr>
                  <w:tcW w:w="1559" w:type="dxa"/>
                  <w:shd w:val="clear" w:color="auto" w:fill="auto"/>
                </w:tcPr>
                <w:p w:rsidR="00ED3DF3" w:rsidRPr="005E6505" w:rsidRDefault="00ED3DF3" w:rsidP="00ED3DF3">
                  <w:pPr>
                    <w:jc w:val="both"/>
                  </w:pPr>
                </w:p>
              </w:tc>
              <w:tc>
                <w:tcPr>
                  <w:tcW w:w="4111" w:type="dxa"/>
                  <w:tcBorders>
                    <w:top w:val="single" w:sz="4" w:space="0" w:color="auto"/>
                    <w:bottom w:val="single" w:sz="4" w:space="0" w:color="auto"/>
                  </w:tcBorders>
                  <w:shd w:val="clear" w:color="auto" w:fill="auto"/>
                </w:tcPr>
                <w:p w:rsidR="00ED3DF3" w:rsidRPr="005E6505" w:rsidRDefault="00ED3DF3" w:rsidP="00ED3DF3">
                  <w:pPr>
                    <w:jc w:val="both"/>
                  </w:pPr>
                </w:p>
              </w:tc>
            </w:tr>
            <w:tr w:rsidR="00ED3DF3" w:rsidRPr="005E6505" w:rsidTr="00120421">
              <w:tc>
                <w:tcPr>
                  <w:tcW w:w="4361" w:type="dxa"/>
                  <w:tcBorders>
                    <w:top w:val="single" w:sz="4" w:space="0" w:color="auto"/>
                    <w:bottom w:val="single" w:sz="4" w:space="0" w:color="auto"/>
                  </w:tcBorders>
                  <w:shd w:val="clear" w:color="auto" w:fill="auto"/>
                </w:tcPr>
                <w:p w:rsidR="00ED3DF3" w:rsidRPr="005E6505" w:rsidRDefault="00ED3DF3" w:rsidP="00ED3DF3">
                  <w:pPr>
                    <w:jc w:val="center"/>
                    <w:rPr>
                      <w:b/>
                      <w:sz w:val="20"/>
                      <w:lang w:val="uz-Cyrl-UZ"/>
                    </w:rPr>
                  </w:pPr>
                  <w:r w:rsidRPr="005E6505">
                    <w:rPr>
                      <w:b/>
                      <w:sz w:val="20"/>
                      <w:lang w:val="uz-Cyrl-UZ"/>
                    </w:rPr>
                    <w:t>МФО: 00216  СТРИ: 202569645</w:t>
                  </w:r>
                </w:p>
              </w:tc>
              <w:tc>
                <w:tcPr>
                  <w:tcW w:w="1559" w:type="dxa"/>
                  <w:shd w:val="clear" w:color="auto" w:fill="auto"/>
                </w:tcPr>
                <w:p w:rsidR="00ED3DF3" w:rsidRPr="005E6505" w:rsidRDefault="00ED3DF3" w:rsidP="00ED3DF3">
                  <w:pPr>
                    <w:jc w:val="both"/>
                  </w:pPr>
                </w:p>
              </w:tc>
              <w:tc>
                <w:tcPr>
                  <w:tcW w:w="4111" w:type="dxa"/>
                  <w:tcBorders>
                    <w:top w:val="single" w:sz="4" w:space="0" w:color="auto"/>
                    <w:bottom w:val="single" w:sz="4" w:space="0" w:color="auto"/>
                  </w:tcBorders>
                  <w:shd w:val="clear" w:color="auto" w:fill="auto"/>
                </w:tcPr>
                <w:p w:rsidR="00ED3DF3" w:rsidRPr="005E6505" w:rsidRDefault="00ED3DF3" w:rsidP="00ED3DF3">
                  <w:pPr>
                    <w:jc w:val="both"/>
                  </w:pPr>
                </w:p>
              </w:tc>
            </w:tr>
            <w:tr w:rsidR="00ED3DF3" w:rsidRPr="005E6505" w:rsidTr="00120421">
              <w:tc>
                <w:tcPr>
                  <w:tcW w:w="4361" w:type="dxa"/>
                  <w:tcBorders>
                    <w:top w:val="single" w:sz="4" w:space="0" w:color="auto"/>
                    <w:bottom w:val="single" w:sz="4" w:space="0" w:color="auto"/>
                  </w:tcBorders>
                  <w:shd w:val="clear" w:color="auto" w:fill="auto"/>
                </w:tcPr>
                <w:p w:rsidR="00ED3DF3" w:rsidRPr="005E6505" w:rsidRDefault="00ED3DF3" w:rsidP="00ED3DF3">
                  <w:pPr>
                    <w:jc w:val="center"/>
                    <w:rPr>
                      <w:b/>
                      <w:sz w:val="20"/>
                    </w:rPr>
                  </w:pPr>
                  <w:proofErr w:type="spellStart"/>
                  <w:r w:rsidRPr="005E6505">
                    <w:rPr>
                      <w:b/>
                      <w:sz w:val="20"/>
                    </w:rPr>
                    <w:t>Ж.Д.Утемуратова</w:t>
                  </w:r>
                  <w:proofErr w:type="spellEnd"/>
                </w:p>
              </w:tc>
              <w:tc>
                <w:tcPr>
                  <w:tcW w:w="1559" w:type="dxa"/>
                  <w:shd w:val="clear" w:color="auto" w:fill="auto"/>
                </w:tcPr>
                <w:p w:rsidR="00ED3DF3" w:rsidRPr="005E6505" w:rsidRDefault="00ED3DF3" w:rsidP="00ED3DF3">
                  <w:pPr>
                    <w:jc w:val="both"/>
                  </w:pPr>
                </w:p>
              </w:tc>
              <w:tc>
                <w:tcPr>
                  <w:tcW w:w="4111" w:type="dxa"/>
                  <w:tcBorders>
                    <w:top w:val="single" w:sz="4" w:space="0" w:color="auto"/>
                    <w:bottom w:val="single" w:sz="4" w:space="0" w:color="auto"/>
                  </w:tcBorders>
                  <w:shd w:val="clear" w:color="auto" w:fill="auto"/>
                </w:tcPr>
                <w:p w:rsidR="00ED3DF3" w:rsidRPr="005E6505" w:rsidRDefault="00ED3DF3" w:rsidP="00ED3DF3">
                  <w:pPr>
                    <w:jc w:val="both"/>
                  </w:pPr>
                </w:p>
              </w:tc>
            </w:tr>
            <w:tr w:rsidR="00ED3DF3" w:rsidRPr="005E6505" w:rsidTr="00120421">
              <w:tc>
                <w:tcPr>
                  <w:tcW w:w="4361" w:type="dxa"/>
                  <w:tcBorders>
                    <w:top w:val="single" w:sz="4" w:space="0" w:color="auto"/>
                    <w:bottom w:val="single" w:sz="4" w:space="0" w:color="auto"/>
                  </w:tcBorders>
                  <w:shd w:val="clear" w:color="auto" w:fill="auto"/>
                </w:tcPr>
                <w:p w:rsidR="00ED3DF3" w:rsidRPr="005E6505" w:rsidRDefault="00ED3DF3" w:rsidP="00ED3DF3">
                  <w:pPr>
                    <w:jc w:val="center"/>
                    <w:rPr>
                      <w:b/>
                    </w:rPr>
                  </w:pPr>
                </w:p>
              </w:tc>
              <w:tc>
                <w:tcPr>
                  <w:tcW w:w="1559" w:type="dxa"/>
                  <w:shd w:val="clear" w:color="auto" w:fill="auto"/>
                </w:tcPr>
                <w:p w:rsidR="00ED3DF3" w:rsidRPr="005E6505" w:rsidRDefault="00ED3DF3" w:rsidP="00ED3DF3">
                  <w:pPr>
                    <w:jc w:val="both"/>
                  </w:pPr>
                </w:p>
              </w:tc>
              <w:tc>
                <w:tcPr>
                  <w:tcW w:w="4111" w:type="dxa"/>
                  <w:tcBorders>
                    <w:top w:val="single" w:sz="4" w:space="0" w:color="auto"/>
                    <w:bottom w:val="single" w:sz="4" w:space="0" w:color="auto"/>
                  </w:tcBorders>
                  <w:shd w:val="clear" w:color="auto" w:fill="auto"/>
                </w:tcPr>
                <w:p w:rsidR="00ED3DF3" w:rsidRPr="005E6505" w:rsidRDefault="00ED3DF3" w:rsidP="00ED3DF3">
                  <w:pPr>
                    <w:jc w:val="both"/>
                  </w:pPr>
                </w:p>
              </w:tc>
            </w:tr>
          </w:tbl>
          <w:p w:rsidR="00ED3DF3" w:rsidRDefault="00ED3DF3" w:rsidP="00ED3DF3"/>
        </w:tc>
      </w:tr>
    </w:tbl>
    <w:p w:rsidR="008246AF" w:rsidRPr="008F508C" w:rsidRDefault="00ED3DF3" w:rsidP="00ED3DF3">
      <w:pPr>
        <w:rPr>
          <w:sz w:val="20"/>
          <w:szCs w:val="20"/>
        </w:rPr>
      </w:pPr>
      <w:r>
        <w:rPr>
          <w:sz w:val="20"/>
          <w:szCs w:val="20"/>
        </w:rPr>
        <w:tab/>
      </w:r>
      <w:r>
        <w:rPr>
          <w:sz w:val="20"/>
          <w:szCs w:val="20"/>
        </w:rPr>
        <w:tab/>
        <w:t xml:space="preserve">            (</w:t>
      </w:r>
      <w:proofErr w:type="spellStart"/>
      <w:r>
        <w:rPr>
          <w:sz w:val="20"/>
          <w:szCs w:val="20"/>
        </w:rPr>
        <w:t>имзо</w:t>
      </w:r>
      <w:proofErr w:type="spellEnd"/>
      <w:r>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lang w:val="uz-Cyrl-UZ"/>
        </w:rPr>
        <w:t xml:space="preserve">  </w:t>
      </w:r>
      <w:r>
        <w:rPr>
          <w:sz w:val="20"/>
          <w:szCs w:val="20"/>
        </w:rPr>
        <w:t>(</w:t>
      </w:r>
      <w:proofErr w:type="spellStart"/>
      <w:r>
        <w:rPr>
          <w:sz w:val="20"/>
          <w:szCs w:val="20"/>
        </w:rPr>
        <w:t>имзо</w:t>
      </w:r>
      <w:proofErr w:type="spellEnd"/>
      <w:r>
        <w:rPr>
          <w:sz w:val="20"/>
          <w:szCs w:val="20"/>
        </w:rPr>
        <w:t>)</w:t>
      </w:r>
    </w:p>
    <w:sectPr w:rsidR="008246AF" w:rsidRPr="008F508C" w:rsidSect="00533814">
      <w:pgSz w:w="11906" w:h="16838"/>
      <w:pgMar w:top="568" w:right="424"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A5B" w:rsidRDefault="001B7A5B" w:rsidP="00E32CAB">
      <w:r>
        <w:separator/>
      </w:r>
    </w:p>
  </w:endnote>
  <w:endnote w:type="continuationSeparator" w:id="0">
    <w:p w:rsidR="001B7A5B" w:rsidRDefault="001B7A5B" w:rsidP="00E3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A5B" w:rsidRDefault="001B7A5B" w:rsidP="00E32CAB">
      <w:r>
        <w:separator/>
      </w:r>
    </w:p>
  </w:footnote>
  <w:footnote w:type="continuationSeparator" w:id="0">
    <w:p w:rsidR="001B7A5B" w:rsidRDefault="001B7A5B" w:rsidP="00E32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785F"/>
    <w:rsid w:val="000104AA"/>
    <w:rsid w:val="00011CD3"/>
    <w:rsid w:val="000348C6"/>
    <w:rsid w:val="001222F0"/>
    <w:rsid w:val="0012481E"/>
    <w:rsid w:val="00146A8D"/>
    <w:rsid w:val="001B7A5B"/>
    <w:rsid w:val="002175C6"/>
    <w:rsid w:val="002267C7"/>
    <w:rsid w:val="0025089A"/>
    <w:rsid w:val="002676AF"/>
    <w:rsid w:val="0027354D"/>
    <w:rsid w:val="00297243"/>
    <w:rsid w:val="002A4C99"/>
    <w:rsid w:val="002D1094"/>
    <w:rsid w:val="002D67BE"/>
    <w:rsid w:val="00301F68"/>
    <w:rsid w:val="00320BB2"/>
    <w:rsid w:val="00325D00"/>
    <w:rsid w:val="00331A1D"/>
    <w:rsid w:val="00335E49"/>
    <w:rsid w:val="00344400"/>
    <w:rsid w:val="00390B1F"/>
    <w:rsid w:val="003C04A9"/>
    <w:rsid w:val="003C1D10"/>
    <w:rsid w:val="003D589E"/>
    <w:rsid w:val="00400503"/>
    <w:rsid w:val="004271EB"/>
    <w:rsid w:val="004377FF"/>
    <w:rsid w:val="00453802"/>
    <w:rsid w:val="004B2BF3"/>
    <w:rsid w:val="004E2D40"/>
    <w:rsid w:val="004F7498"/>
    <w:rsid w:val="00531717"/>
    <w:rsid w:val="00532BD5"/>
    <w:rsid w:val="00533814"/>
    <w:rsid w:val="00543329"/>
    <w:rsid w:val="00546061"/>
    <w:rsid w:val="0054785F"/>
    <w:rsid w:val="00572168"/>
    <w:rsid w:val="00586E6C"/>
    <w:rsid w:val="00594508"/>
    <w:rsid w:val="005A5EB9"/>
    <w:rsid w:val="005F0447"/>
    <w:rsid w:val="00604F78"/>
    <w:rsid w:val="006A26D8"/>
    <w:rsid w:val="006A5192"/>
    <w:rsid w:val="006C3EA3"/>
    <w:rsid w:val="006D577D"/>
    <w:rsid w:val="006F4275"/>
    <w:rsid w:val="0072739F"/>
    <w:rsid w:val="007A777E"/>
    <w:rsid w:val="007C3BB8"/>
    <w:rsid w:val="007E0D95"/>
    <w:rsid w:val="007E3781"/>
    <w:rsid w:val="008246AF"/>
    <w:rsid w:val="00824AC4"/>
    <w:rsid w:val="00843207"/>
    <w:rsid w:val="00853441"/>
    <w:rsid w:val="00854388"/>
    <w:rsid w:val="008A1F47"/>
    <w:rsid w:val="008E70DC"/>
    <w:rsid w:val="008F3F7F"/>
    <w:rsid w:val="008F508C"/>
    <w:rsid w:val="00904148"/>
    <w:rsid w:val="00904706"/>
    <w:rsid w:val="00910FE8"/>
    <w:rsid w:val="0091483E"/>
    <w:rsid w:val="00972DC9"/>
    <w:rsid w:val="00995936"/>
    <w:rsid w:val="009D6ECF"/>
    <w:rsid w:val="00A35AAE"/>
    <w:rsid w:val="00A37FE7"/>
    <w:rsid w:val="00A469DE"/>
    <w:rsid w:val="00A50FEC"/>
    <w:rsid w:val="00A72601"/>
    <w:rsid w:val="00AC3CD4"/>
    <w:rsid w:val="00B03BCD"/>
    <w:rsid w:val="00B32457"/>
    <w:rsid w:val="00B67E68"/>
    <w:rsid w:val="00BA32DF"/>
    <w:rsid w:val="00BD04B2"/>
    <w:rsid w:val="00C30539"/>
    <w:rsid w:val="00CD3D7F"/>
    <w:rsid w:val="00CD68D2"/>
    <w:rsid w:val="00D1011D"/>
    <w:rsid w:val="00D245C4"/>
    <w:rsid w:val="00D2616A"/>
    <w:rsid w:val="00D27BE8"/>
    <w:rsid w:val="00D35547"/>
    <w:rsid w:val="00D57994"/>
    <w:rsid w:val="00D732FE"/>
    <w:rsid w:val="00DB18F7"/>
    <w:rsid w:val="00DD1F73"/>
    <w:rsid w:val="00E00C65"/>
    <w:rsid w:val="00E32CAB"/>
    <w:rsid w:val="00E3489F"/>
    <w:rsid w:val="00E648FF"/>
    <w:rsid w:val="00E6651C"/>
    <w:rsid w:val="00E83143"/>
    <w:rsid w:val="00E839BF"/>
    <w:rsid w:val="00E96D51"/>
    <w:rsid w:val="00ED3DF3"/>
    <w:rsid w:val="00F04A69"/>
    <w:rsid w:val="00FA3A19"/>
    <w:rsid w:val="00FC7F29"/>
    <w:rsid w:val="00FE0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CFB8EA"/>
  <w15:docId w15:val="{AC032274-E705-42FD-80FC-26FE022C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85F"/>
    <w:rPr>
      <w:rFonts w:ascii="Times New Roman" w:eastAsia="Times New Roman" w:hAnsi="Times New Roman"/>
      <w:sz w:val="24"/>
      <w:szCs w:val="24"/>
    </w:rPr>
  </w:style>
  <w:style w:type="paragraph" w:styleId="4">
    <w:name w:val="heading 4"/>
    <w:basedOn w:val="a"/>
    <w:next w:val="a"/>
    <w:link w:val="40"/>
    <w:uiPriority w:val="99"/>
    <w:qFormat/>
    <w:rsid w:val="0054785F"/>
    <w:pPr>
      <w:keepNext/>
      <w:ind w:left="-426" w:right="185"/>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54785F"/>
    <w:rPr>
      <w:rFonts w:ascii="Times New Roman" w:hAnsi="Times New Roman" w:cs="Times New Roman"/>
      <w:b/>
      <w:bCs/>
      <w:sz w:val="20"/>
      <w:szCs w:val="20"/>
      <w:lang w:eastAsia="ru-RU"/>
    </w:rPr>
  </w:style>
  <w:style w:type="paragraph" w:styleId="a3">
    <w:name w:val="Body Text Indent"/>
    <w:basedOn w:val="a"/>
    <w:link w:val="a4"/>
    <w:uiPriority w:val="99"/>
    <w:rsid w:val="0054785F"/>
    <w:pPr>
      <w:ind w:firstLine="567"/>
    </w:pPr>
  </w:style>
  <w:style w:type="character" w:customStyle="1" w:styleId="a4">
    <w:name w:val="Основной текст с отступом Знак"/>
    <w:link w:val="a3"/>
    <w:uiPriority w:val="99"/>
    <w:locked/>
    <w:rsid w:val="0054785F"/>
    <w:rPr>
      <w:rFonts w:ascii="Times New Roman" w:hAnsi="Times New Roman" w:cs="Times New Roman"/>
      <w:sz w:val="20"/>
      <w:szCs w:val="20"/>
      <w:lang w:eastAsia="ru-RU"/>
    </w:rPr>
  </w:style>
  <w:style w:type="paragraph" w:styleId="a5">
    <w:name w:val="Balloon Text"/>
    <w:basedOn w:val="a"/>
    <w:link w:val="a6"/>
    <w:uiPriority w:val="99"/>
    <w:semiHidden/>
    <w:unhideWhenUsed/>
    <w:rsid w:val="00FA3A19"/>
    <w:rPr>
      <w:rFonts w:ascii="Segoe UI" w:hAnsi="Segoe UI" w:cs="Segoe UI"/>
      <w:sz w:val="18"/>
      <w:szCs w:val="18"/>
    </w:rPr>
  </w:style>
  <w:style w:type="character" w:customStyle="1" w:styleId="a6">
    <w:name w:val="Текст выноски Знак"/>
    <w:link w:val="a5"/>
    <w:uiPriority w:val="99"/>
    <w:semiHidden/>
    <w:rsid w:val="00FA3A19"/>
    <w:rPr>
      <w:rFonts w:ascii="Segoe UI" w:eastAsia="Times New Roman" w:hAnsi="Segoe UI" w:cs="Segoe UI"/>
      <w:sz w:val="18"/>
      <w:szCs w:val="18"/>
    </w:rPr>
  </w:style>
  <w:style w:type="paragraph" w:styleId="a7">
    <w:name w:val="header"/>
    <w:basedOn w:val="a"/>
    <w:link w:val="a8"/>
    <w:uiPriority w:val="99"/>
    <w:unhideWhenUsed/>
    <w:rsid w:val="00E32CAB"/>
    <w:pPr>
      <w:tabs>
        <w:tab w:val="center" w:pos="4677"/>
        <w:tab w:val="right" w:pos="9355"/>
      </w:tabs>
    </w:pPr>
  </w:style>
  <w:style w:type="character" w:customStyle="1" w:styleId="a8">
    <w:name w:val="Верхний колонтитул Знак"/>
    <w:link w:val="a7"/>
    <w:uiPriority w:val="99"/>
    <w:rsid w:val="00E32CAB"/>
    <w:rPr>
      <w:rFonts w:ascii="Times New Roman" w:eastAsia="Times New Roman" w:hAnsi="Times New Roman"/>
      <w:sz w:val="24"/>
      <w:szCs w:val="24"/>
    </w:rPr>
  </w:style>
  <w:style w:type="paragraph" w:styleId="a9">
    <w:name w:val="footer"/>
    <w:basedOn w:val="a"/>
    <w:link w:val="aa"/>
    <w:uiPriority w:val="99"/>
    <w:unhideWhenUsed/>
    <w:rsid w:val="00E32CAB"/>
    <w:pPr>
      <w:tabs>
        <w:tab w:val="center" w:pos="4677"/>
        <w:tab w:val="right" w:pos="9355"/>
      </w:tabs>
    </w:pPr>
  </w:style>
  <w:style w:type="character" w:customStyle="1" w:styleId="aa">
    <w:name w:val="Нижний колонтитул Знак"/>
    <w:link w:val="a9"/>
    <w:uiPriority w:val="99"/>
    <w:rsid w:val="00E32CA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5</Pages>
  <Words>3071</Words>
  <Characters>17505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67</cp:revision>
  <cp:lastPrinted>2021-06-16T08:45:00Z</cp:lastPrinted>
  <dcterms:created xsi:type="dcterms:W3CDTF">2015-10-22T09:52:00Z</dcterms:created>
  <dcterms:modified xsi:type="dcterms:W3CDTF">2022-02-10T10:14:00Z</dcterms:modified>
</cp:coreProperties>
</file>